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D64F3" w:rsidRPr="00082250" w:rsidRDefault="006D64F3" w:rsidP="006D64F3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EF1535" w:rsidRPr="00082250" w:rsidRDefault="0036011A" w:rsidP="006D64F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082250">
        <w:rPr>
          <w:b/>
          <w:bCs/>
          <w:color w:val="000000"/>
          <w:sz w:val="28"/>
          <w:szCs w:val="28"/>
          <w:lang w:val="ru-RU"/>
        </w:rPr>
        <w:t>Реферат: Основные векторы египетско-китайских международных</w:t>
      </w:r>
      <w:r w:rsidR="006D64F3" w:rsidRPr="0008225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082250">
        <w:rPr>
          <w:b/>
          <w:bCs/>
          <w:color w:val="000000"/>
          <w:sz w:val="28"/>
          <w:szCs w:val="28"/>
          <w:lang w:val="ru-RU"/>
        </w:rPr>
        <w:t>отношений в начале</w:t>
      </w:r>
      <w:r w:rsidR="006D64F3" w:rsidRPr="00082250">
        <w:rPr>
          <w:b/>
          <w:bCs/>
          <w:color w:val="000000"/>
          <w:sz w:val="28"/>
          <w:szCs w:val="28"/>
          <w:lang w:val="ru-RU"/>
        </w:rPr>
        <w:t xml:space="preserve"> </w:t>
      </w:r>
      <w:r w:rsidR="00EF1535" w:rsidRPr="00082250">
        <w:rPr>
          <w:b/>
          <w:bCs/>
          <w:color w:val="000000"/>
          <w:sz w:val="28"/>
          <w:szCs w:val="28"/>
        </w:rPr>
        <w:t>XXI</w:t>
      </w:r>
      <w:r w:rsidR="006D64F3" w:rsidRPr="0008225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082250">
        <w:rPr>
          <w:b/>
          <w:bCs/>
          <w:color w:val="000000"/>
          <w:sz w:val="28"/>
          <w:szCs w:val="28"/>
          <w:lang w:val="ru-RU"/>
        </w:rPr>
        <w:t>века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6D64F3" w:rsidRPr="00082250" w:rsidRDefault="006D64F3">
      <w:pPr>
        <w:spacing w:after="200" w:line="276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br w:type="page"/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 xml:space="preserve">Одним из векторов активной внешней политики Арабской Республики Египет (АРЕ) является сотрудничество с ведущими державами Азии. На рубеже </w:t>
      </w:r>
      <w:r w:rsidRPr="00082250">
        <w:rPr>
          <w:color w:val="000000"/>
          <w:sz w:val="28"/>
          <w:szCs w:val="28"/>
        </w:rPr>
        <w:t>XX</w:t>
      </w:r>
      <w:r w:rsidRPr="00082250">
        <w:rPr>
          <w:color w:val="000000"/>
          <w:sz w:val="28"/>
          <w:szCs w:val="28"/>
          <w:lang w:val="ru-RU"/>
        </w:rPr>
        <w:t>–</w:t>
      </w:r>
      <w:r w:rsidRPr="00082250">
        <w:rPr>
          <w:color w:val="000000"/>
          <w:sz w:val="28"/>
          <w:szCs w:val="28"/>
        </w:rPr>
        <w:t>XXI</w:t>
      </w:r>
      <w:r w:rsidRPr="00082250">
        <w:rPr>
          <w:color w:val="000000"/>
          <w:sz w:val="28"/>
          <w:szCs w:val="28"/>
          <w:lang w:val="ru-RU"/>
        </w:rPr>
        <w:t xml:space="preserve"> вв. связи с ними получили дополнительный импульс к развитию, что было во многом связано с увеличением темпов роста экономики в странах азиатского региона и заинтересованностью АРЕ в установлении с ними тесных торгово-экономических связей. С другой стороны, активизация азиатского вектора внешней политики Египта вызвана соображениями политической целесообразности, усилившимися, по словам авторитетного египетского политолога и журналиста Ибрахима</w:t>
      </w:r>
      <w:r w:rsidR="000E60F8"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  <w:lang w:val="ru-RU"/>
        </w:rPr>
        <w:t>Нафие, после распада биполярной системы международных отношений в начале 90-х годов и выраженными в стремлении поиска новых надежных партнеров перед лицом всемирной гегемонии США. Отношения с Китаем, постоянным членом Совета Безопасности ООН, крупнейшей державой на азиатском континенте, из года в год набирающей экономическую и военную мощь, имеют для Египта особое значение. Официальный Каир реально оценивает колоссальный потенциал Китая, его значительное место в современной системе международных отношений, видя в нем одну из ведущих мировых держав, с которой жизненно важно поддерживать тесные политические контакты и развивать торгово-экономическое сотрудничество.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 xml:space="preserve">В начале </w:t>
      </w:r>
      <w:r w:rsidRPr="00082250">
        <w:rPr>
          <w:color w:val="000000"/>
          <w:sz w:val="28"/>
          <w:szCs w:val="28"/>
        </w:rPr>
        <w:t>XXI</w:t>
      </w:r>
      <w:r w:rsidRPr="00082250">
        <w:rPr>
          <w:color w:val="000000"/>
          <w:sz w:val="28"/>
          <w:szCs w:val="28"/>
          <w:lang w:val="ru-RU"/>
        </w:rPr>
        <w:t xml:space="preserve"> века египетско-китайские отношения приобрели многоуровневый характер, между двумя странами осуществляются интенсивные политические контакты. Египет первым среди арабских и африканских государств установил в мае 1956 года дипломатические отношения с Китайской Народной Республикой. Согласно заявлениям официальных лиц в Каире, Египет решительно поддерживает дальнейшее развитие дружественных связей между Китаем и Африкой в политической, торгово-экономической и культурной областях. Китай со своей стороны придает большое значение роли Египта в региональных и международных делах, учитывая традиционную активность египетской дипломатии, рассматривает Каир как важного партнера в арабском мире и на африканском континенте. На рубеже </w:t>
      </w:r>
      <w:r w:rsidRPr="00082250">
        <w:rPr>
          <w:color w:val="000000"/>
          <w:sz w:val="28"/>
          <w:szCs w:val="28"/>
        </w:rPr>
        <w:t>XX</w:t>
      </w:r>
      <w:r w:rsidRPr="00082250">
        <w:rPr>
          <w:color w:val="000000"/>
          <w:sz w:val="28"/>
          <w:szCs w:val="28"/>
          <w:lang w:val="ru-RU"/>
        </w:rPr>
        <w:t>–</w:t>
      </w:r>
      <w:r w:rsidRPr="00082250">
        <w:rPr>
          <w:color w:val="000000"/>
          <w:sz w:val="28"/>
          <w:szCs w:val="28"/>
        </w:rPr>
        <w:t>XXI</w:t>
      </w:r>
      <w:r w:rsidRPr="00082250">
        <w:rPr>
          <w:color w:val="000000"/>
          <w:sz w:val="28"/>
          <w:szCs w:val="28"/>
          <w:lang w:val="ru-RU"/>
        </w:rPr>
        <w:t xml:space="preserve"> вв. диалог между руководством двух стран заметно активизировался. В мае 1996 г. состоялся официальный визит в Египет председателя Китайской Народной Республики Цзян Цзэминя, ставший первым визитом китайского лидера в АРЕ за три десятилетия. А в 1999 году президент АРЕ Хосни Мубарак и председатель КНР Цзян Цзэминь подписали Совместное коммюнике об установлении отношений стратегического сотрудничества между двумя странами, что вывело двусторонние связи на новый уровень. В последние годы в Китай зачастили высокопоставленные египетские чиновники, члены правительства АРЕ. В период с 1976 по 2006 гг. Хосни Мубарак девять раз посещал Китай, сначала в ранге вице-президента, а затем и в качестве главы государства. Необходимо отметить, что политический диалог и взаимодействие стали осуществляться на доверительной основе, чему в немалой степени способствовал взлет торгово-экономического сотрудничества. Египетские власти не скрывают, что надеются на установление особых торгово-экономических отношений с Китаем, а также хотят заимствовать накопленный Китаем успешный опыт экономического развития.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Укрепляя сотрудничество с Китаем, Каир рассчитывает усилить свою роль на международной и региональной арене. В риторике представителей высшего египетского руководства Китай характеризуется как страна, отношения с которой имеют жизненно важное значение для АРЕ. По словам Хосни</w:t>
      </w:r>
      <w:r w:rsidR="002D7FC4"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  <w:lang w:val="ru-RU"/>
        </w:rPr>
        <w:t>Мубарака, «Египет считает Китай не просто дружественной страной, он видит в нем брата». Каир постоянно подчеркивает, что «египетская сторона будет неуклонно усиливать и углублять двусторонние связи и сотрудничество с Китаем, всемерно способствовать развитию отношений Китая с африканскими и арабскими странами». По мнению руководства двух стран, укрепление сотрудничества между Китаем и Египтом необходимо не только в интересах их развития, но также сохранения мира на планете.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Для Египта представляется крайне важной взвешенная позиция Китая как одного из постоянных членов СБ ООН по проблеме ближневосточного урегулирования. Пекин поддерживает процесс мирного урегулирования ближневосточного конфликта путем диалога и политических переговоров на основе соответствующих резолюций ООН и принципа «мир в обмен на землю», при этом выступая против политической изоляции и экономической блокады палестинских территорий.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Каир выступает против любых форм «независимости Тайваня» и поддерживает усилия китайской стороны по национальному воссоединению. Китай со своей стороны одобряет различные инициативы Египта, направленные на достижение мира и стабильности в региональном и международном масштабах, в частности, инициативу о превращении Ближнего Востока и Африки в зоны, свободные от ядерного оружия.</w:t>
      </w:r>
      <w:r w:rsidR="000E60F8"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  <w:lang w:val="ru-RU"/>
        </w:rPr>
        <w:t>Каир и Пекин выступают за отказ от политики угроз с применением силы и вмешательства во внутренние дела других государств, подтверждая необходимость решать все спорные вопросы путем переговоров и консультаций.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Усилия руководства двух стран направлены на развитие таких направлений, как сохранение контактов между правительствами, парламентами и политическими партиями и усиление стратегического диалога; поиск новых зон и путей торгово-экономического сотрудничества в целях реализации сбалансированного развития двусторонней торговли; расширение обмена в культурной, образовательной, научно-технической и туристической сферах;</w:t>
      </w:r>
      <w:r w:rsidR="000E60F8"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  <w:lang w:val="ru-RU"/>
        </w:rPr>
        <w:t>активизация консультаций и координации в международных и региональных делах и совместное содействие демократизации международных отношений. Несмотря на то, что в двустороннем сотрудничестве пока преобладает экономическая составляющая, Китай также рассматривается в качестве поставщика вооружений в АРЕ. В июне 1996 г. был подписан п</w:t>
      </w:r>
      <w:r w:rsidRPr="00082250">
        <w:rPr>
          <w:rStyle w:val="frag"/>
          <w:color w:val="000000"/>
          <w:sz w:val="28"/>
          <w:szCs w:val="28"/>
          <w:lang w:val="ru-RU"/>
        </w:rPr>
        <w:t xml:space="preserve">ротокол о военном сотрудничестве между </w:t>
      </w:r>
      <w:r w:rsidRPr="00082250">
        <w:rPr>
          <w:rStyle w:val="kw"/>
          <w:color w:val="000000"/>
          <w:sz w:val="28"/>
          <w:szCs w:val="28"/>
          <w:lang w:val="ru-RU"/>
        </w:rPr>
        <w:t>Египтом</w:t>
      </w:r>
      <w:r w:rsidRPr="00082250">
        <w:rPr>
          <w:rStyle w:val="frag"/>
          <w:color w:val="000000"/>
          <w:sz w:val="28"/>
          <w:szCs w:val="28"/>
          <w:lang w:val="ru-RU"/>
        </w:rPr>
        <w:t xml:space="preserve"> и Китаем, </w:t>
      </w:r>
      <w:r w:rsidRPr="00082250">
        <w:rPr>
          <w:color w:val="000000"/>
          <w:sz w:val="28"/>
          <w:szCs w:val="28"/>
          <w:lang w:val="ru-RU"/>
        </w:rPr>
        <w:t>в соответствии с которым китайская сторона обязывалась поставить на льготных условиях египетским вооруженным силам некоторые типы вооружений.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Египетско-китайские отношения занимают особое место в рамках китайско-арабского диалога. Каир стал одним из инициаторов создания в 2004 г. Форума по китайско-арабскому сотрудничеству. Усиление политического, экономического и культурного сотрудничества арабского мира с азиатскими странами фиксирует, по словам генерального секретаря Лиги арабских государств (ЛАГ) Амра Мусы, «тенденцию развития в восточном направлении». ЛАГ придает большое значение расширению торгово-экономического сотрудничества с Китаем и надеется, что оно будет благоприятствовать процессу развития арабского мира. По мнению Амра Мусы, «арабские страны жаждут дальнейшего укрепления и развития дружественных отношений с Китаем. В современном мире экономической глобализации и рыночной экономики строительство нового типа арабо-китайского партнерства имеет далеко идущее значение». В ноябре 2006 г. в Хартуме состоялась первая конференция дружбы между Китаем и арабскими государствами. В декларации, принятой по итогам форума, подчеркивалось, что укрепление контактов между народами Китая и арабских государств имеет позитивное значение для содействия дружественному сотрудничеству между двумя сторонами. Участники конференции также призвали к укреплению двусторонних связей в области культуры, науки и техники, через литературу, искусство и пропаганду.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 xml:space="preserve">Особое место в развитии египетско-китайских отношений занимает экономическая «повестка дня». Китай в начале </w:t>
      </w:r>
      <w:r w:rsidRPr="00082250">
        <w:rPr>
          <w:color w:val="000000"/>
          <w:sz w:val="28"/>
          <w:szCs w:val="28"/>
        </w:rPr>
        <w:t>XXI</w:t>
      </w:r>
      <w:r w:rsidRPr="00082250">
        <w:rPr>
          <w:color w:val="000000"/>
          <w:sz w:val="28"/>
          <w:szCs w:val="28"/>
          <w:lang w:val="ru-RU"/>
        </w:rPr>
        <w:t xml:space="preserve"> в. превратился в крупного торгового партнера Египта – объем товарооборота между двумя странами в 2005 г. уже превысил 2,1 млрд. долл. и имеет тенденцию к динамичному росту. Сотрудничество с Китаем оказывает стимулирующее влияние на расширение египетского экспорта в эту крупнейшую азиатскую страну, позволяет АРЕ увеличить сбыт товаров на обширных рынках Китая, перенять лучшее из накопленного им опыта экономических реформ.</w:t>
      </w:r>
      <w:r w:rsidR="002A75D9"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  <w:lang w:val="ru-RU"/>
        </w:rPr>
        <w:t>Каир заинтересован в капиталовложениях Китая в египетскую экономику и видит в нем партнера, не увязывающего приток своих инвестиций в АРЕ с состоянием дел, к примеру, в египетско-израильских отношениях, как это нередко делают Соединенные Штаты, политизируя экономические контакты в силу своих тесных союзнических связей с Израилем или под давлением американского еврейского лобби. Таким образом, отсутствие политических наслоений при налаживании деловых связей превращает Пекин в удобного и более предсказуемого партнера.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Египет рассчитывает на повышение товарооборота до 5 млрд. долларов и рост китайских инвестиций в Египет до 2 млрд. долл. к 2012 году. Вместе с тем крайне важной для Египта остается забота об увеличении объема экспорта товаров в Китай и сокращении отрицательного сальдо в торговле с ним. По мнению министра торговли и промышленности АРЕ Рашида Мухаммеда Рашида, в ближайшие 8–10 лет Китай вполне может стать главным внешнеторговым партнером Египта.</w:t>
      </w:r>
      <w:r w:rsidR="002A75D9"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  <w:lang w:val="ru-RU"/>
        </w:rPr>
        <w:t>Уже сейчас Китай составляет мощнейшую конкуренцию американским и западноевропейским поставщикам не только потребительских товаров, но и средств производства. Китайские товары, характеризующиеся добротным качеством и относительно низкими ценами, пользуются большой популярностью среди египетских покупателей. Таким образом, происходит успешное и поступательное освоение Китаем египетского, а также других рынков Арабского Востока. Товарооборот между арабскими странами и Китаем в 2005 г. составил 51 млрд. долл.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Пекин поощряет интенсификацию инвестиций китайских предприятий в химическую, текстильную, электронную, информационно-техническую и легкую промышленность Египта. Одной из форм сотрудничества является создание многочисленных совместных египетско-китайских предприятий для удовлетворения потребностей египетского рынка и экспорта отдельных товаров на арабские, африканские и европейские рынки. В ноябре 2006 г. Египет подписал с Китаем меморандум, в котором признал полностью рыночный статус китайской экономики. После того как в сентябре 2006 г. египетское руководство объявило о возобновлении исследований в ядерной области, перспективным направлением египетско-китайских отношений стало сотрудничество в области освоения мирного атома. В ноябре 2006 г. в ходе визита ХосниМубарака Египет и Китай достигли соглашения в сфере мирного использования ядерной энергии. Каир рассчитывает на помощь Китая, так же как и России, в строительстве атомных электростанций в течение ближайших 10–15 лет.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Египет принимает самое активное участие в работе созданного в 2000 г. Форума по китайско-африканскому сотрудничеству, который является эффективным механизмом диалога между двумя сторонами, важной платформой делового взаимодействия, которое используется для налаживания дружественного и взаимовыгодного сотрудничества. С 2000 г. по 2006 г. состоялось три заседания в рамках Форума по китайско-африканскому сотрудничеству. Первый саммит состоялся в 2000 г. в Пекине, а второй – в 2003 г. в Аддис-Абебе. По мнению министра иностранных дел Египта Ахмеда Абу аль-Гейта, китайско-африканские отношения за это время поднялись на уровень стратегического партнерства, основанного на равенстве, взаимном уважении и обоюдной выгоде. В самом деле, багаж достижений и портфель планов на будущее видятся весьма солидными. Китай списал долги 31 африканской страны, освободил от таможенных пошлин 190 видов товаров, импортируемых из наименее развитых африканских стран. С середины 90-х годов Китай инвестирует крупные средства в энергетический сектор «черного континента». В 2005 г. КНР осуществляла 27 крупных энергетических проектов в 14 африканских странах. На сегодняшний день Африка обеспечивает 30 процентов импорта нефти Китая. Объем торговли КНР с африканскими странами достиг в 2005 г. 42 млрд. долл., в то время как еще в 2000 г. он нах</w:t>
      </w:r>
      <w:r w:rsidR="000A517C" w:rsidRPr="00082250">
        <w:rPr>
          <w:color w:val="000000"/>
          <w:sz w:val="28"/>
          <w:szCs w:val="28"/>
          <w:lang w:val="ru-RU"/>
        </w:rPr>
        <w:t>одился на отметке в 10 млрд. дол</w:t>
      </w:r>
      <w:r w:rsidRPr="00082250">
        <w:rPr>
          <w:color w:val="000000"/>
          <w:sz w:val="28"/>
          <w:szCs w:val="28"/>
          <w:lang w:val="ru-RU"/>
        </w:rPr>
        <w:t>л. Китай уделяет повышенное внимание таким направлениям в рамках развития экономических отношений со странами Африки, как расширение товарооборота, оказание технической помощи, подготовка квалифицированных кадров. Как можно видеть, интерес Китая к Африке колоссален и он быстрыми темпами наращивает экономическое присутствие на «черном континенте», а Египет со своей стороны хочет извлечь для себя из этого процесса максимальную выгоду.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По итогам работы 3-го заседания Форума, прошедшего в ноябре 2006 г. в Пекине, была принята «Декларация Пекинского саммита в рамках Форума по китайско-африканскому сотрудничеству» и «Пекинский план действий на 2007–2009 гг. в рамках Форума по китайско-африканскому сотрудничеству». В «Декларации» саммита было объявлено об установлении и развитии китайско-африканского стратегического партнерства нового типа. «План действий» предусматривает сотрудничество сторон в сфере политики, экономики, социального развития и по международным делам. В экономической сфере стороны готовы к наращиванию взаимодействия в области сельского хозяйства, инвестиций, торговли, финансов, инфраструктурного строительства, энергетики, ресурсов, науки и техники, информатики. В социальной области китайское правительство готово продолжать оказывать африканским странам помощь в целях развития, активно участвовать в действиях по сокращению долгов Африке. Объем китайско-африканской торговли к 2010 г. планируется довести до 100 млрд. долл. Китай заявил о намерении выделить африканским странам кредиты в размере 5 млрд. долл. до 2009 г.</w:t>
      </w:r>
      <w:r w:rsidRPr="00082250">
        <w:rPr>
          <w:rStyle w:val="a3"/>
          <w:color w:val="000000"/>
          <w:sz w:val="28"/>
          <w:szCs w:val="28"/>
          <w:vertAlign w:val="baseline"/>
          <w:lang w:val="ru-RU"/>
        </w:rPr>
        <w:t>20</w:t>
      </w:r>
      <w:r w:rsidRPr="00082250">
        <w:rPr>
          <w:color w:val="000000"/>
          <w:sz w:val="28"/>
          <w:szCs w:val="28"/>
          <w:lang w:val="ru-RU"/>
        </w:rPr>
        <w:t xml:space="preserve"> Египетская делегация оценила итоги пекинского саммита как весьма успешные. Как ожидается, следующая, 4-я встреча в рамках Форума по китайско-африканскому сотрудничеству состоится в 2009 г. в Каире.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На фоне динамично развивающихся торгово-экономических связей и укрепления политического диалога получает развитие сотрудничество в культурной и научно-образовательной сферах. По мнению обозревателей, Египет в настоящее время переживает «китайский бум», выраженный в приобретении египтянами товаров китайского производства, изучении ими китайского языка, увлечении китайской культурой и т.п. Большая заслуга в росте популярности китайского языка принадлежит созданному в 2002 г. Центру китайской культуры в Каире, который является первым учреждением такого рода в арабском мире. В Египте ежегодно растет число компаний с участием китайского капитала, поток китайских туристов, что увеличивает востребованность специалистов со знанием китайского языка. О результатах работы Центра говорит тот факт, что с 2003 по 2006 г. курс обучения китайскому языку в нем прошли более 600 человек. В Каирском университете, университете «Аль-Азхар» и других главных египетских вузах были учреждены отделения китайского языка. В сентябре 2006 г. Каирский университет и канцелярия Национальной руководящей группы КНР по распространению китайского языка за рубежом подписали протокол о сотрудничестве в целях открытия Института Конфуция при Каирском университете. На фоне интенсификации культурных связей пока не столь быстрыми темпами развивается сотрудничество в сфере туризма. Обе страны, в особенности Египет, выражают «стремление к более углубленному и тесному взаимодействию» с целью увеличения туристического потока. Так, если в 2005 г. «страну пирамид» посетило всего около 50 тысяч граждан КНР (всего за 2005 г. Египет принял 8,6 млн. туристов), то к 2015 г. эту цифру планируется довести до 1 млн.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Надо сказать, что 2006-й год, в течение которого отмечался 50-летний юбилей установления дипломатических отношений между Египтом и Китаем, стал по-настоящему прорывным в деле развития и углубления двустороннего сотрудничества. В ходе визита премьера Госсовета КНР Вэнь Цзябао в Египет в июне 2006 г. была подписана «Программа реализации отношений углубленного стратегического сотрудничества Китая и Египта», в рамках которой стороны договорились, используя наиболее эффективные области в экономике обеих стран, на основе равенства, взаимной выгоды и общих интересов продолжать изыскивать новые пути и сферы торгово-экономического сотрудничества, всесторонне повышая его уровень. Также был</w:t>
      </w:r>
      <w:r w:rsidR="00796F91"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  <w:lang w:val="ru-RU"/>
        </w:rPr>
        <w:t>подписан большой пакет двусторонних соглашений о политическом, торгово-экономическом и культурном сотрудничестве, в частности, межправительственное соглашение о технико-экономическом сотрудничестве, меморандум о взаимопонимании по установлению механизма стратегического диалога между министерствами иностранных дел и межправительственный меморандум о взаимопонимании по строительству школ на селе, соглашения о сотрудничестве в нефтегазовом секторе и сфере телекоммуникаций. В сентябре 2006 г. в Пекине состоялись египетско-китайские переговоры по экономическим вопросам, завершившиеся подписанием крупных сделок на общую сумму 2 млрд. долларов.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По итогам переговоров на высшем уровне, состоявшихся в ноябре 2006 г., Египет и Китай опубликовали совместное коммюнике по случаю 50-й годовщины установления дипотношений между двумя странами. В нем отмечалось, что это событие сыграло позитивную и важную роль в установлении дипотношений между Китаем, с одной стороны, и арабскими и африканскими странами, с другой. Стороны заявили о решимости продолжить общие усилия для углубления двусторонних отношений стратегического сотрудничества, поиска эффективных форм трехстороннего сотрудничества Китая, арабского мира и Африки. Египет и Китай подчеркнули, что торгово-экономическое и инвестиционное сотрудничество – самая важная составляющая часть двусторонних отношений, и обе страны будут прилагать активные усилия к расширению сфер такого сотрудничества, принимая эффективные меры для стимулирования сбалансированного развития двусторонней торговли, поощряя взаимные инвестиции.</w:t>
      </w:r>
    </w:p>
    <w:p w:rsidR="00EF1535" w:rsidRPr="00082250" w:rsidRDefault="00EF1535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Египетские исследователи и эксперты в области внешней политики и международных отношений уделяют повышенное внимание Китаю. Общий смысл их высказываний сводится к тому, что «Китай имеет богатый опыт, который заслуживает внимательного изучения и заимствования египтянами». Авторитетный египетский англоязычный еженедельник «Аль-Ахрам</w:t>
      </w:r>
      <w:r w:rsidR="002D7FC4"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  <w:lang w:val="ru-RU"/>
        </w:rPr>
        <w:t>Уикли» отмечал, что на сегодняшний день Китай – это экономическая супердержава, способная помочь африканским странам решить их насущные социально-экономические проблемы. По мнению ведущих экономистов, происходит усиление роли Китая в качестве крупного партнера ближневосточных и африканских стран под воздействием стремления КНР обеспечить надежный и устойчивый доступ к природным ресурсам развивающихся государств и превратить ряд китайских государственных компаний</w:t>
      </w:r>
      <w:r w:rsidR="00796F91"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  <w:lang w:val="ru-RU"/>
        </w:rPr>
        <w:t xml:space="preserve">в ведущих участников мировой торговли и трансграничной инвестиционной деятельности. Динамичное развитие египетско-китайских отношений на рубеже </w:t>
      </w:r>
      <w:r w:rsidRPr="00082250">
        <w:rPr>
          <w:color w:val="000000"/>
          <w:sz w:val="28"/>
          <w:szCs w:val="28"/>
        </w:rPr>
        <w:t>XX</w:t>
      </w:r>
      <w:r w:rsidRPr="00082250">
        <w:rPr>
          <w:color w:val="000000"/>
          <w:sz w:val="28"/>
          <w:szCs w:val="28"/>
          <w:lang w:val="ru-RU"/>
        </w:rPr>
        <w:t>–</w:t>
      </w:r>
      <w:r w:rsidRPr="00082250">
        <w:rPr>
          <w:color w:val="000000"/>
          <w:sz w:val="28"/>
          <w:szCs w:val="28"/>
        </w:rPr>
        <w:t>XXI</w:t>
      </w:r>
      <w:r w:rsidRPr="00082250">
        <w:rPr>
          <w:color w:val="000000"/>
          <w:sz w:val="28"/>
          <w:szCs w:val="28"/>
          <w:lang w:val="ru-RU"/>
        </w:rPr>
        <w:t xml:space="preserve"> веков позволяет говорить о том, что Каир придает огромное значение развитию стратегического сотрудничества с Китаем и хочет использовать его в целях экономического развития и упрочения своего положения на Ближнем Востоке, в арабском мире, Африке и в целом на международной арене.</w:t>
      </w:r>
    </w:p>
    <w:p w:rsidR="00EF1535" w:rsidRPr="00082250" w:rsidRDefault="002D7FC4" w:rsidP="006D64F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82250">
        <w:rPr>
          <w:color w:val="FFFFFF"/>
          <w:sz w:val="28"/>
          <w:szCs w:val="28"/>
          <w:lang w:val="ru-RU"/>
        </w:rPr>
        <w:t>египет китай сотрудничество</w:t>
      </w:r>
    </w:p>
    <w:p w:rsidR="002D7FC4" w:rsidRPr="00082250" w:rsidRDefault="002D7FC4" w:rsidP="006D64F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36011A" w:rsidRPr="00082250" w:rsidRDefault="0036011A" w:rsidP="006D64F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br w:type="page"/>
      </w:r>
    </w:p>
    <w:p w:rsidR="0036011A" w:rsidRPr="00082250" w:rsidRDefault="0036011A" w:rsidP="00796F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82250">
        <w:rPr>
          <w:b/>
          <w:bCs/>
          <w:color w:val="000000"/>
          <w:sz w:val="28"/>
          <w:szCs w:val="28"/>
          <w:lang w:val="ru-RU"/>
        </w:rPr>
        <w:t>Список</w:t>
      </w:r>
      <w:r w:rsidRPr="00082250">
        <w:rPr>
          <w:b/>
          <w:bCs/>
          <w:color w:val="000000"/>
          <w:sz w:val="28"/>
          <w:szCs w:val="28"/>
        </w:rPr>
        <w:t xml:space="preserve"> </w:t>
      </w:r>
      <w:r w:rsidRPr="00082250">
        <w:rPr>
          <w:b/>
          <w:bCs/>
          <w:color w:val="000000"/>
          <w:sz w:val="28"/>
          <w:szCs w:val="28"/>
          <w:lang w:val="ru-RU"/>
        </w:rPr>
        <w:t>литературы</w:t>
      </w:r>
    </w:p>
    <w:p w:rsidR="0036011A" w:rsidRPr="00082250" w:rsidRDefault="0036011A" w:rsidP="006D64F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</w:rPr>
        <w:t xml:space="preserve">1 Ibrahim Nafie. East of Egypt // Al-Ahram Weekly. </w:t>
      </w:r>
      <w:r w:rsidRPr="00082250">
        <w:rPr>
          <w:color w:val="000000"/>
          <w:sz w:val="28"/>
          <w:szCs w:val="28"/>
          <w:lang w:val="ru-RU"/>
        </w:rPr>
        <w:t xml:space="preserve">1–7 </w:t>
      </w:r>
      <w:r w:rsidRPr="00082250">
        <w:rPr>
          <w:color w:val="000000"/>
          <w:sz w:val="28"/>
          <w:szCs w:val="28"/>
        </w:rPr>
        <w:t>April</w:t>
      </w:r>
      <w:r w:rsidRPr="00082250">
        <w:rPr>
          <w:color w:val="000000"/>
          <w:sz w:val="28"/>
          <w:szCs w:val="28"/>
          <w:lang w:val="ru-RU"/>
        </w:rPr>
        <w:t xml:space="preserve"> 1999. </w:t>
      </w:r>
      <w:r w:rsidRPr="00082250">
        <w:rPr>
          <w:color w:val="000000"/>
          <w:sz w:val="28"/>
          <w:szCs w:val="28"/>
        </w:rPr>
        <w:t>Issue</w:t>
      </w:r>
      <w:r w:rsidRPr="00082250">
        <w:rPr>
          <w:color w:val="000000"/>
          <w:sz w:val="28"/>
          <w:szCs w:val="28"/>
          <w:lang w:val="ru-RU"/>
        </w:rPr>
        <w:t xml:space="preserve"> </w:t>
      </w:r>
      <w:r w:rsidRPr="00082250">
        <w:rPr>
          <w:color w:val="000000"/>
          <w:sz w:val="28"/>
          <w:szCs w:val="28"/>
        </w:rPr>
        <w:t>No</w:t>
      </w:r>
      <w:r w:rsidRPr="00082250">
        <w:rPr>
          <w:color w:val="000000"/>
          <w:sz w:val="28"/>
          <w:szCs w:val="28"/>
          <w:lang w:val="ru-RU"/>
        </w:rPr>
        <w:t>. 423.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2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КарамХильмиФархат. Египетско-китайские отношения: их прошлое, настоящее и будущее. – Каир, 2002. – С. 103. (на арабском языке)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3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Каир. 31.10.2006.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4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Пекин. 06.11.2006.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5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Каир. 19.06.2006.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6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Карам ХильмиФархат. Египетско-китайские отношения: их прошлое, настоящее и будущее. – Каир, 2002. – С. 114. (на арабском языке)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7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Каир. 17.06.2006.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8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Пульс планеты. 13.06.1996.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9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Каир. 28.05.2006.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10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Там же, 28.05.2006.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</w:rPr>
      </w:pPr>
      <w:r w:rsidRPr="00082250">
        <w:rPr>
          <w:color w:val="000000"/>
          <w:sz w:val="28"/>
          <w:szCs w:val="28"/>
        </w:rPr>
        <w:t>11 Синьхуа. Хартум. 30.11.2006.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</w:rPr>
        <w:t xml:space="preserve">12 The Daily Star Egypt. </w:t>
      </w:r>
      <w:r w:rsidRPr="00082250">
        <w:rPr>
          <w:color w:val="000000"/>
          <w:sz w:val="28"/>
          <w:szCs w:val="28"/>
          <w:lang w:val="ru-RU"/>
        </w:rPr>
        <w:t>08.11.2006.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13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Каир. 31.10.2006.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14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Бюллетень иностранной коммерческой информации (БИКИ). 14 октября 2006 г.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15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Каир. 19.10.2006.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</w:rPr>
      </w:pPr>
      <w:r w:rsidRPr="00082250">
        <w:rPr>
          <w:color w:val="000000"/>
          <w:sz w:val="28"/>
          <w:szCs w:val="28"/>
          <w:lang w:val="ru-RU"/>
        </w:rPr>
        <w:t>16</w:t>
      </w:r>
      <w:r w:rsidRPr="00082250">
        <w:rPr>
          <w:color w:val="000000"/>
          <w:sz w:val="28"/>
          <w:szCs w:val="28"/>
        </w:rPr>
        <w:t> TheEgyptianGazette</w:t>
      </w:r>
      <w:r w:rsidRPr="00082250">
        <w:rPr>
          <w:color w:val="000000"/>
          <w:sz w:val="28"/>
          <w:szCs w:val="28"/>
          <w:lang w:val="ru-RU"/>
        </w:rPr>
        <w:t xml:space="preserve">. </w:t>
      </w:r>
      <w:r w:rsidRPr="00082250">
        <w:rPr>
          <w:color w:val="000000"/>
          <w:sz w:val="28"/>
          <w:szCs w:val="28"/>
        </w:rPr>
        <w:t>07.11.2006.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</w:rPr>
      </w:pPr>
      <w:r w:rsidRPr="00082250">
        <w:rPr>
          <w:color w:val="000000"/>
          <w:sz w:val="28"/>
          <w:szCs w:val="28"/>
        </w:rPr>
        <w:t>17 The Middle East Times. 08.11.2006.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</w:rPr>
      </w:pPr>
      <w:r w:rsidRPr="00082250">
        <w:rPr>
          <w:color w:val="000000"/>
          <w:sz w:val="28"/>
          <w:szCs w:val="28"/>
        </w:rPr>
        <w:t>18 Синьхуа. Найроби. 01.11.2006.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</w:rPr>
        <w:t>19 Al-Ahram Weekly.9–15 Novemder 2006. IssueNo</w:t>
      </w:r>
      <w:r w:rsidRPr="00082250">
        <w:rPr>
          <w:color w:val="000000"/>
          <w:sz w:val="28"/>
          <w:szCs w:val="28"/>
          <w:lang w:val="ru-RU"/>
        </w:rPr>
        <w:t>. 819.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20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Там же.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21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Каир. 16.10.2006.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</w:rPr>
      </w:pPr>
      <w:r w:rsidRPr="00082250">
        <w:rPr>
          <w:color w:val="000000"/>
          <w:sz w:val="28"/>
          <w:szCs w:val="28"/>
        </w:rPr>
        <w:t>22 </w:t>
      </w:r>
      <w:r w:rsidRPr="00082250">
        <w:rPr>
          <w:color w:val="000000"/>
          <w:sz w:val="28"/>
          <w:szCs w:val="28"/>
          <w:lang w:val="ru-RU"/>
        </w:rPr>
        <w:t>Тамже</w:t>
      </w:r>
      <w:r w:rsidRPr="00082250">
        <w:rPr>
          <w:color w:val="000000"/>
          <w:sz w:val="28"/>
          <w:szCs w:val="28"/>
        </w:rPr>
        <w:t>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</w:rPr>
        <w:t xml:space="preserve">23 The Daily Star Egypt. </w:t>
      </w:r>
      <w:r w:rsidRPr="00082250">
        <w:rPr>
          <w:color w:val="000000"/>
          <w:sz w:val="28"/>
          <w:szCs w:val="28"/>
          <w:lang w:val="ru-RU"/>
        </w:rPr>
        <w:t>26.08.2006.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24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Шанхай. 17.11.2006.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25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Каир. 18.06.2006.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26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Там же.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27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Бюллетень иностранной коммерческой информации (БИКИ). 14 октября 2006 г.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28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Синьхуа. Пекин. 07.11.2006.</w:t>
      </w:r>
    </w:p>
    <w:p w:rsidR="00EF1535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29</w:t>
      </w:r>
      <w:r w:rsidRPr="00082250">
        <w:rPr>
          <w:color w:val="000000"/>
          <w:sz w:val="28"/>
          <w:szCs w:val="28"/>
        </w:rPr>
        <w:t> Al</w:t>
      </w:r>
      <w:r w:rsidRPr="00082250">
        <w:rPr>
          <w:color w:val="000000"/>
          <w:sz w:val="28"/>
          <w:szCs w:val="28"/>
          <w:lang w:val="ru-RU"/>
        </w:rPr>
        <w:t>-</w:t>
      </w:r>
      <w:r w:rsidRPr="00082250">
        <w:rPr>
          <w:color w:val="000000"/>
          <w:sz w:val="28"/>
          <w:szCs w:val="28"/>
        </w:rPr>
        <w:t>AhramWeekly</w:t>
      </w:r>
      <w:r w:rsidRPr="00082250">
        <w:rPr>
          <w:color w:val="000000"/>
          <w:sz w:val="28"/>
          <w:szCs w:val="28"/>
          <w:lang w:val="ru-RU"/>
        </w:rPr>
        <w:t xml:space="preserve">. 9–15 </w:t>
      </w:r>
      <w:r w:rsidRPr="00082250">
        <w:rPr>
          <w:color w:val="000000"/>
          <w:sz w:val="28"/>
          <w:szCs w:val="28"/>
        </w:rPr>
        <w:t>Novemder</w:t>
      </w:r>
      <w:r w:rsidRPr="00082250">
        <w:rPr>
          <w:color w:val="000000"/>
          <w:sz w:val="28"/>
          <w:szCs w:val="28"/>
          <w:lang w:val="ru-RU"/>
        </w:rPr>
        <w:t xml:space="preserve"> 2006. </w:t>
      </w:r>
      <w:r w:rsidRPr="00082250">
        <w:rPr>
          <w:color w:val="000000"/>
          <w:sz w:val="28"/>
          <w:szCs w:val="28"/>
        </w:rPr>
        <w:t>IssueNo</w:t>
      </w:r>
      <w:r w:rsidRPr="00082250">
        <w:rPr>
          <w:color w:val="000000"/>
          <w:sz w:val="28"/>
          <w:szCs w:val="28"/>
          <w:lang w:val="ru-RU"/>
        </w:rPr>
        <w:t>. 819.</w:t>
      </w:r>
    </w:p>
    <w:p w:rsidR="003E7E72" w:rsidRPr="00082250" w:rsidRDefault="00EF1535" w:rsidP="00796F91">
      <w:pPr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082250">
        <w:rPr>
          <w:color w:val="000000"/>
          <w:sz w:val="28"/>
          <w:szCs w:val="28"/>
          <w:lang w:val="ru-RU"/>
        </w:rPr>
        <w:t>30</w:t>
      </w:r>
      <w:r w:rsidRPr="00082250">
        <w:rPr>
          <w:color w:val="000000"/>
          <w:sz w:val="28"/>
          <w:szCs w:val="28"/>
        </w:rPr>
        <w:t> </w:t>
      </w:r>
      <w:r w:rsidRPr="00082250">
        <w:rPr>
          <w:color w:val="000000"/>
          <w:sz w:val="28"/>
          <w:szCs w:val="28"/>
          <w:lang w:val="ru-RU"/>
        </w:rPr>
        <w:t>Бюллетень иностранной коммерческой информации (БИКИ). 14 октября 2006 г.</w:t>
      </w:r>
    </w:p>
    <w:p w:rsidR="00796F91" w:rsidRPr="00082250" w:rsidRDefault="00796F91" w:rsidP="006D64F3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796F91" w:rsidRPr="00082250" w:rsidSect="006D64F3">
      <w:headerReference w:type="default" r:id="rId6"/>
      <w:footerReference w:type="default" r:id="rId7"/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B0" w:rsidRDefault="009B14B0" w:rsidP="0036011A">
      <w:r>
        <w:separator/>
      </w:r>
    </w:p>
  </w:endnote>
  <w:endnote w:type="continuationSeparator" w:id="0">
    <w:p w:rsidR="009B14B0" w:rsidRDefault="009B14B0" w:rsidP="0036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1A" w:rsidRDefault="00082250">
    <w:pPr>
      <w:pStyle w:val="a6"/>
      <w:jc w:val="center"/>
    </w:pPr>
    <w:r w:rsidRPr="00082250">
      <w:rPr>
        <w:noProof/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B0" w:rsidRDefault="009B14B0" w:rsidP="0036011A">
      <w:r>
        <w:separator/>
      </w:r>
    </w:p>
  </w:footnote>
  <w:footnote w:type="continuationSeparator" w:id="0">
    <w:p w:rsidR="009B14B0" w:rsidRDefault="009B14B0" w:rsidP="0036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F3" w:rsidRPr="006D64F3" w:rsidRDefault="006D64F3" w:rsidP="006D64F3">
    <w:pPr>
      <w:pStyle w:val="a4"/>
      <w:jc w:val="center"/>
      <w:rPr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F3" w:rsidRPr="006D64F3" w:rsidRDefault="006D64F3" w:rsidP="006D64F3">
    <w:pPr>
      <w:pStyle w:val="a4"/>
      <w:jc w:val="center"/>
      <w:rPr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CD"/>
    <w:rsid w:val="00082250"/>
    <w:rsid w:val="000A517C"/>
    <w:rsid w:val="000E60F8"/>
    <w:rsid w:val="002A75D9"/>
    <w:rsid w:val="002D7FC4"/>
    <w:rsid w:val="003023E6"/>
    <w:rsid w:val="0036011A"/>
    <w:rsid w:val="003E7E72"/>
    <w:rsid w:val="005C51AC"/>
    <w:rsid w:val="006344AC"/>
    <w:rsid w:val="006D64F3"/>
    <w:rsid w:val="00796F91"/>
    <w:rsid w:val="009B14B0"/>
    <w:rsid w:val="00E613CD"/>
    <w:rsid w:val="00EF1535"/>
    <w:rsid w:val="00FA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2C994E-7407-44DF-9FE9-38A0E932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35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rsid w:val="00EF1535"/>
    <w:rPr>
      <w:rFonts w:cs="Times New Roman"/>
      <w:vertAlign w:val="superscript"/>
    </w:rPr>
  </w:style>
  <w:style w:type="character" w:customStyle="1" w:styleId="kw">
    <w:name w:val="kw"/>
    <w:rsid w:val="00EF1535"/>
    <w:rPr>
      <w:rFonts w:cs="Times New Roman"/>
    </w:rPr>
  </w:style>
  <w:style w:type="character" w:customStyle="1" w:styleId="frag">
    <w:name w:val="frag"/>
    <w:rsid w:val="00EF153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601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6011A"/>
    <w:rPr>
      <w:rFonts w:ascii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3601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6011A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</dc:creator>
  <cp:keywords/>
  <dc:description/>
  <cp:lastModifiedBy>admin</cp:lastModifiedBy>
  <cp:revision>2</cp:revision>
  <dcterms:created xsi:type="dcterms:W3CDTF">2014-03-25T02:30:00Z</dcterms:created>
  <dcterms:modified xsi:type="dcterms:W3CDTF">2014-03-25T02:30:00Z</dcterms:modified>
</cp:coreProperties>
</file>