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BF" w:rsidRPr="001B2DFC" w:rsidRDefault="00305A90" w:rsidP="001B2DFC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B2DFC">
        <w:rPr>
          <w:b/>
          <w:bCs/>
          <w:sz w:val="28"/>
          <w:szCs w:val="28"/>
        </w:rPr>
        <w:t>Содержание</w:t>
      </w:r>
    </w:p>
    <w:p w:rsidR="00305A90" w:rsidRPr="001B2DFC" w:rsidRDefault="00305A90" w:rsidP="001B2DFC">
      <w:pPr>
        <w:spacing w:line="360" w:lineRule="auto"/>
        <w:outlineLvl w:val="0"/>
        <w:rPr>
          <w:b/>
          <w:bCs/>
          <w:sz w:val="28"/>
          <w:szCs w:val="28"/>
        </w:rPr>
      </w:pPr>
    </w:p>
    <w:p w:rsidR="001B2DFC" w:rsidRPr="001B2DFC" w:rsidRDefault="00305A90" w:rsidP="001B2DFC">
      <w:pPr>
        <w:spacing w:line="360" w:lineRule="auto"/>
        <w:outlineLvl w:val="0"/>
        <w:rPr>
          <w:sz w:val="28"/>
          <w:szCs w:val="28"/>
        </w:rPr>
      </w:pPr>
      <w:r w:rsidRPr="001B2DFC">
        <w:rPr>
          <w:sz w:val="28"/>
          <w:szCs w:val="28"/>
        </w:rPr>
        <w:t>Введение</w:t>
      </w:r>
    </w:p>
    <w:p w:rsidR="00305A90" w:rsidRPr="001B2DFC" w:rsidRDefault="001B2DFC" w:rsidP="001B2DFC">
      <w:pPr>
        <w:spacing w:line="360" w:lineRule="auto"/>
        <w:outlineLvl w:val="0"/>
        <w:rPr>
          <w:sz w:val="28"/>
          <w:szCs w:val="28"/>
        </w:rPr>
      </w:pPr>
      <w:r w:rsidRPr="001B2DFC">
        <w:rPr>
          <w:sz w:val="28"/>
          <w:szCs w:val="28"/>
        </w:rPr>
        <w:t xml:space="preserve">1. </w:t>
      </w:r>
      <w:r w:rsidR="00305A90" w:rsidRPr="001B2DFC">
        <w:rPr>
          <w:sz w:val="28"/>
          <w:szCs w:val="28"/>
        </w:rPr>
        <w:t>Понятие обучения и воспитания</w:t>
      </w:r>
    </w:p>
    <w:p w:rsidR="00305A90" w:rsidRPr="001B2DFC" w:rsidRDefault="001B2DFC" w:rsidP="001B2DFC">
      <w:pPr>
        <w:spacing w:line="360" w:lineRule="auto"/>
        <w:outlineLvl w:val="0"/>
        <w:rPr>
          <w:sz w:val="28"/>
          <w:szCs w:val="28"/>
        </w:rPr>
      </w:pPr>
      <w:r w:rsidRPr="001B2DFC">
        <w:rPr>
          <w:sz w:val="28"/>
          <w:szCs w:val="28"/>
        </w:rPr>
        <w:t xml:space="preserve">2. </w:t>
      </w:r>
      <w:r w:rsidR="00305A90" w:rsidRPr="001B2DFC">
        <w:rPr>
          <w:sz w:val="28"/>
          <w:szCs w:val="28"/>
        </w:rPr>
        <w:t>Принципы воспитания</w:t>
      </w:r>
    </w:p>
    <w:p w:rsidR="00305A90" w:rsidRPr="001B2DFC" w:rsidRDefault="001B2DFC" w:rsidP="001B2DFC">
      <w:pPr>
        <w:spacing w:line="360" w:lineRule="auto"/>
        <w:outlineLvl w:val="0"/>
        <w:rPr>
          <w:sz w:val="28"/>
          <w:szCs w:val="28"/>
        </w:rPr>
      </w:pPr>
      <w:r w:rsidRPr="001B2DFC">
        <w:rPr>
          <w:sz w:val="28"/>
          <w:szCs w:val="28"/>
        </w:rPr>
        <w:t xml:space="preserve">3. </w:t>
      </w:r>
      <w:r w:rsidR="00305A90" w:rsidRPr="001B2DFC">
        <w:rPr>
          <w:sz w:val="28"/>
          <w:szCs w:val="28"/>
        </w:rPr>
        <w:t>Принципы обучения</w:t>
      </w:r>
    </w:p>
    <w:p w:rsidR="00305A90" w:rsidRPr="001B2DFC" w:rsidRDefault="00305A90" w:rsidP="001B2DFC">
      <w:pPr>
        <w:spacing w:line="360" w:lineRule="auto"/>
        <w:outlineLvl w:val="0"/>
        <w:rPr>
          <w:sz w:val="28"/>
          <w:szCs w:val="28"/>
        </w:rPr>
      </w:pPr>
      <w:r w:rsidRPr="001B2DFC">
        <w:rPr>
          <w:sz w:val="28"/>
          <w:szCs w:val="28"/>
        </w:rPr>
        <w:t>Заключение</w:t>
      </w:r>
    </w:p>
    <w:p w:rsidR="00305A90" w:rsidRPr="001B2DFC" w:rsidRDefault="00305A90" w:rsidP="001B2DFC">
      <w:pPr>
        <w:spacing w:line="360" w:lineRule="auto"/>
        <w:outlineLvl w:val="0"/>
        <w:rPr>
          <w:sz w:val="28"/>
          <w:szCs w:val="28"/>
        </w:rPr>
      </w:pPr>
      <w:r w:rsidRPr="001B2DFC">
        <w:rPr>
          <w:sz w:val="28"/>
          <w:szCs w:val="28"/>
        </w:rPr>
        <w:t>Список литературы</w:t>
      </w:r>
    </w:p>
    <w:p w:rsidR="001B2DFC" w:rsidRPr="001B2DFC" w:rsidRDefault="001B2DFC" w:rsidP="001B2DFC">
      <w:pPr>
        <w:spacing w:line="360" w:lineRule="auto"/>
        <w:outlineLvl w:val="0"/>
        <w:rPr>
          <w:sz w:val="28"/>
          <w:szCs w:val="28"/>
        </w:rPr>
      </w:pPr>
    </w:p>
    <w:p w:rsidR="00271981" w:rsidRPr="001B2DFC" w:rsidRDefault="001B2DFC" w:rsidP="001B2DFC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B2DFC">
        <w:rPr>
          <w:sz w:val="28"/>
          <w:szCs w:val="28"/>
        </w:rPr>
        <w:br w:type="page"/>
      </w:r>
      <w:r w:rsidR="008E0591" w:rsidRPr="001B2DFC">
        <w:rPr>
          <w:b/>
          <w:bCs/>
          <w:sz w:val="28"/>
          <w:szCs w:val="28"/>
        </w:rPr>
        <w:t>Введение</w:t>
      </w:r>
    </w:p>
    <w:p w:rsidR="008E0591" w:rsidRPr="001B2DFC" w:rsidRDefault="008E0591" w:rsidP="001B2DFC">
      <w:pPr>
        <w:spacing w:line="360" w:lineRule="auto"/>
        <w:jc w:val="both"/>
        <w:rPr>
          <w:b/>
          <w:bCs/>
          <w:sz w:val="28"/>
          <w:szCs w:val="28"/>
        </w:rPr>
      </w:pPr>
    </w:p>
    <w:p w:rsidR="001B2DFC" w:rsidRPr="001B2DFC" w:rsidRDefault="00BA573D" w:rsidP="001B2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rStyle w:val="apple-style-span"/>
          <w:sz w:val="28"/>
          <w:szCs w:val="28"/>
        </w:rPr>
        <w:t>С давних времен уже было известно, что воспитание и обучение в развитии личности выступает важным звеном наряду с такими факторами, как</w:t>
      </w:r>
      <w:r w:rsidR="001B2DFC" w:rsidRPr="001B2DFC">
        <w:rPr>
          <w:rStyle w:val="apple-style-span"/>
          <w:sz w:val="28"/>
          <w:szCs w:val="28"/>
        </w:rPr>
        <w:t xml:space="preserve"> </w:t>
      </w:r>
      <w:r w:rsidRPr="001B2DFC">
        <w:rPr>
          <w:rStyle w:val="apple-style-span"/>
          <w:sz w:val="28"/>
          <w:szCs w:val="28"/>
        </w:rPr>
        <w:t>наследственность и среда.</w:t>
      </w:r>
      <w:r w:rsidR="00D44B88" w:rsidRPr="001B2DFC">
        <w:rPr>
          <w:rStyle w:val="apple-style-span"/>
          <w:sz w:val="28"/>
          <w:szCs w:val="28"/>
        </w:rPr>
        <w:t xml:space="preserve"> </w:t>
      </w:r>
      <w:r w:rsidR="00AC0943" w:rsidRPr="001B2DFC">
        <w:rPr>
          <w:rStyle w:val="apple-style-span"/>
          <w:color w:val="000000"/>
          <w:sz w:val="28"/>
          <w:szCs w:val="28"/>
        </w:rPr>
        <w:t>Накопление человечеством знаний, развитие орудий и способов труда, их усложнение исторически привели к необходимости специально заниматься обучением и воспитанием детей. Каждое поколение людей решает три важнейшие задачи. Во-первых, освоить опыт предыдущих поколений, во-вторых, обогатить и приумножить этот опыт, и, в-третьих, - передать его следующему поколению. Общественный прогресс стал возможен лишь потому, что каждое новое поколение овладевало опытом предков, обогащало его и передавало своим потомкам.</w:t>
      </w:r>
      <w:r w:rsidR="00AC0943" w:rsidRPr="001B2DFC">
        <w:rPr>
          <w:color w:val="000000"/>
          <w:sz w:val="28"/>
          <w:szCs w:val="28"/>
        </w:rPr>
        <w:br/>
      </w:r>
      <w:r w:rsidR="00AC0943" w:rsidRPr="001B2DFC">
        <w:rPr>
          <w:rStyle w:val="apple-style-span"/>
          <w:color w:val="000000"/>
          <w:sz w:val="28"/>
          <w:szCs w:val="28"/>
        </w:rPr>
        <w:t xml:space="preserve">Новое время, третье тысячелетие, важные события, происходящие в нашей стране, задачи утверждения в жизни российского общества гуманистических и демократических идей, прав и свобод, рыночных отношений, норм жизни правового государства и гражданского общества по-новому, расширенно ставят задачи перед педагогической наукой и практикой. Провозглашение идей не означает их воплощения в жизнь общества и каждого человека - это ставит серьезные проблемы перед педагогикой. </w:t>
      </w:r>
    </w:p>
    <w:p w:rsidR="008E0591" w:rsidRPr="001B2DFC" w:rsidRDefault="00AC0943" w:rsidP="001B2DFC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1B2DFC">
        <w:rPr>
          <w:rStyle w:val="apple-style-span"/>
          <w:color w:val="000000"/>
          <w:sz w:val="28"/>
          <w:szCs w:val="28"/>
        </w:rPr>
        <w:t>Цель работы заключается в рассмотрении понятий обучения и воспитания, а главное в изучении их важнейших принципов.</w:t>
      </w:r>
    </w:p>
    <w:p w:rsidR="001B2DFC" w:rsidRPr="001B2DFC" w:rsidRDefault="001B2DFC" w:rsidP="001B2DFC">
      <w:p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</w:p>
    <w:p w:rsidR="00D13B1B" w:rsidRPr="001B2DFC" w:rsidRDefault="001B2DFC" w:rsidP="001B2DFC">
      <w:pPr>
        <w:spacing w:line="360" w:lineRule="auto"/>
        <w:jc w:val="center"/>
        <w:rPr>
          <w:b/>
          <w:bCs/>
          <w:sz w:val="28"/>
          <w:szCs w:val="28"/>
        </w:rPr>
      </w:pPr>
      <w:r w:rsidRPr="001B2DFC">
        <w:rPr>
          <w:rStyle w:val="apple-style-span"/>
          <w:color w:val="000000"/>
          <w:sz w:val="28"/>
          <w:szCs w:val="28"/>
        </w:rPr>
        <w:br w:type="page"/>
      </w:r>
      <w:r w:rsidRPr="001B2DFC">
        <w:rPr>
          <w:rStyle w:val="apple-style-span"/>
          <w:b/>
          <w:bCs/>
          <w:color w:val="000000"/>
          <w:sz w:val="28"/>
          <w:szCs w:val="28"/>
        </w:rPr>
        <w:t>1.</w:t>
      </w:r>
      <w:r w:rsidR="00D82130" w:rsidRPr="001B2DFC">
        <w:rPr>
          <w:b/>
          <w:bCs/>
          <w:sz w:val="28"/>
          <w:szCs w:val="28"/>
        </w:rPr>
        <w:t xml:space="preserve"> Понятие обучения и воспитания</w:t>
      </w:r>
    </w:p>
    <w:p w:rsidR="001B2DFC" w:rsidRPr="001B2DFC" w:rsidRDefault="001B2DFC" w:rsidP="001B2DFC">
      <w:pPr>
        <w:spacing w:line="360" w:lineRule="auto"/>
        <w:rPr>
          <w:b/>
          <w:bCs/>
          <w:sz w:val="28"/>
          <w:szCs w:val="28"/>
        </w:rPr>
      </w:pPr>
    </w:p>
    <w:p w:rsidR="00384BB8" w:rsidRPr="001B2DFC" w:rsidRDefault="00384BB8" w:rsidP="001B2DFC">
      <w:pPr>
        <w:pStyle w:val="book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sz w:val="28"/>
          <w:szCs w:val="28"/>
        </w:rPr>
        <w:t xml:space="preserve">Одной из основных категорий педагогики является обучение. Обучение является аппаратом образования, то есть для обеспечения человека должным образованием нужно хорошо и правильно обучать его. </w:t>
      </w:r>
      <w:r w:rsidRPr="001B2DFC">
        <w:rPr>
          <w:b/>
          <w:bCs/>
          <w:sz w:val="28"/>
          <w:szCs w:val="28"/>
        </w:rPr>
        <w:t>Обучение</w:t>
      </w:r>
      <w:r w:rsidRPr="001B2DFC">
        <w:rPr>
          <w:sz w:val="28"/>
          <w:szCs w:val="28"/>
        </w:rPr>
        <w:t xml:space="preserve"> – это налаженный, отрегулированный, целенаправленный процесс взаимодействия учеников и учителей, характеризуемый активным взаимодействием обеих сторон. С точки зрения учеников, обучение – это процесс восприятия материала, освоения новых знаний, приобретения навыков и умений. Учитель же со своей стороны принимает на себя руководящую роль, определяя систему изложения программного материала, способы донесения информации до учеников в доступном виде, опираясь на возрастные, социальные и другие особенности обучаемых. </w:t>
      </w:r>
    </w:p>
    <w:p w:rsidR="00384BB8" w:rsidRPr="001B2DFC" w:rsidRDefault="00384BB8" w:rsidP="001B2DFC">
      <w:pPr>
        <w:pStyle w:val="book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sz w:val="28"/>
          <w:szCs w:val="28"/>
        </w:rPr>
        <w:t xml:space="preserve">Существенным элементом обучения является возбуждение интереса у учеников к предлагаемому для усвоения материалу, активизация и стимулирование учебно-познавательной деятельности последних. Понятие обучение имеет тесную связь не только сообразованием, но и с воспитательной деятельностью. </w:t>
      </w:r>
      <w:r w:rsidRPr="001B2DFC">
        <w:rPr>
          <w:rStyle w:val="apple-style-span"/>
          <w:color w:val="000000"/>
          <w:sz w:val="28"/>
          <w:szCs w:val="28"/>
        </w:rPr>
        <w:t xml:space="preserve">Единство между воспитанием и обучением заключается в том, что и то и другое направленно на формирование личности. </w:t>
      </w:r>
      <w:r w:rsidRPr="001B2DFC">
        <w:rPr>
          <w:sz w:val="28"/>
          <w:szCs w:val="28"/>
        </w:rPr>
        <w:t xml:space="preserve">Обучая, педагог еще и воспитывает своих учеников, прививая им попутно, в результате личностного взаимодействия идеологические, нравственные, мировоззренческие установки. </w:t>
      </w:r>
      <w:bookmarkStart w:id="0" w:name="t7"/>
      <w:bookmarkEnd w:id="0"/>
    </w:p>
    <w:p w:rsidR="00651FE6" w:rsidRPr="001B2DFC" w:rsidRDefault="00D95173" w:rsidP="001B2DFC">
      <w:pPr>
        <w:pStyle w:val="book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B2DFC">
        <w:rPr>
          <w:b/>
          <w:bCs/>
          <w:sz w:val="28"/>
          <w:szCs w:val="28"/>
        </w:rPr>
        <w:t xml:space="preserve"> </w:t>
      </w:r>
      <w:r w:rsidRPr="001B2DFC">
        <w:rPr>
          <w:rStyle w:val="apple-style-span"/>
          <w:b/>
          <w:bCs/>
          <w:color w:val="000000"/>
          <w:sz w:val="28"/>
          <w:szCs w:val="28"/>
        </w:rPr>
        <w:t>Воспитание</w:t>
      </w:r>
      <w:r w:rsidRPr="001B2DFC">
        <w:rPr>
          <w:rStyle w:val="apple-style-span"/>
          <w:color w:val="000000"/>
          <w:sz w:val="28"/>
          <w:szCs w:val="28"/>
        </w:rPr>
        <w:t xml:space="preserve"> </w:t>
      </w:r>
      <w:r w:rsidR="00384BB8" w:rsidRPr="001B2DFC">
        <w:rPr>
          <w:rStyle w:val="apple-style-span"/>
          <w:color w:val="000000"/>
          <w:sz w:val="28"/>
          <w:szCs w:val="28"/>
        </w:rPr>
        <w:t xml:space="preserve">– это еще </w:t>
      </w:r>
      <w:r w:rsidRPr="001B2DFC">
        <w:rPr>
          <w:rStyle w:val="apple-style-span"/>
          <w:color w:val="000000"/>
          <w:sz w:val="28"/>
          <w:szCs w:val="28"/>
        </w:rPr>
        <w:t>одна из категорий педагогики</w:t>
      </w:r>
      <w:r w:rsidR="00384BB8" w:rsidRPr="001B2DFC">
        <w:rPr>
          <w:rStyle w:val="apple-style-span"/>
          <w:color w:val="000000"/>
          <w:sz w:val="28"/>
          <w:szCs w:val="28"/>
        </w:rPr>
        <w:t>. Под воспитанием предполагается</w:t>
      </w:r>
      <w:r w:rsidR="001B2DFC" w:rsidRPr="001B2DFC">
        <w:rPr>
          <w:rStyle w:val="apple-style-span"/>
          <w:color w:val="000000"/>
          <w:sz w:val="28"/>
          <w:szCs w:val="28"/>
        </w:rPr>
        <w:t xml:space="preserve"> </w:t>
      </w:r>
      <w:r w:rsidR="00561B25" w:rsidRPr="001B2DFC">
        <w:rPr>
          <w:sz w:val="28"/>
          <w:szCs w:val="28"/>
        </w:rPr>
        <w:t>процесс передачи опыта одним поколением и усвоение его другим, обеспечивающий развитие человека.</w:t>
      </w:r>
      <w:r w:rsidR="001B2DFC" w:rsidRPr="001B2DFC">
        <w:rPr>
          <w:sz w:val="28"/>
          <w:szCs w:val="28"/>
        </w:rPr>
        <w:t xml:space="preserve"> </w:t>
      </w:r>
      <w:r w:rsidR="00561B25" w:rsidRPr="001B2DFC">
        <w:rPr>
          <w:rStyle w:val="apple-style-span"/>
          <w:color w:val="000000"/>
          <w:sz w:val="28"/>
          <w:szCs w:val="28"/>
        </w:rPr>
        <w:t xml:space="preserve">Старшее поколение передает свой опыт детям при помощи воспитания. Без воспитания не было бы общества. Роль воспитания очень велика в жизни человека, потому что оно формирует личность. </w:t>
      </w:r>
    </w:p>
    <w:p w:rsidR="00651FE6" w:rsidRPr="001B2DFC" w:rsidRDefault="00561B25" w:rsidP="001B2D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Цель воспитания - всестороннее развитие личности.</w:t>
      </w:r>
      <w:r w:rsidRPr="001B2D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D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каждом этапе истории воспитание нашло особый характер: религиозный, классовый.</w:t>
      </w:r>
      <w:r w:rsidR="00D95173" w:rsidRPr="001B2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DFC">
        <w:rPr>
          <w:rFonts w:ascii="Times New Roman" w:hAnsi="Times New Roman" w:cs="Times New Roman"/>
          <w:sz w:val="28"/>
          <w:szCs w:val="28"/>
        </w:rPr>
        <w:t>Приобщение к достижениям человечества в науке и искусстве, общении с природой и пребывании в обществе себе подобных. Под воздействием воспитательной работы формируется и прогрессирует общество,</w:t>
      </w:r>
      <w:r w:rsidR="00651FE6" w:rsidRPr="001B2DFC">
        <w:rPr>
          <w:rFonts w:ascii="Times New Roman" w:hAnsi="Times New Roman" w:cs="Times New Roman"/>
          <w:sz w:val="28"/>
          <w:szCs w:val="28"/>
        </w:rPr>
        <w:t xml:space="preserve"> происходит развитие </w:t>
      </w:r>
      <w:r w:rsidRPr="001B2DFC">
        <w:rPr>
          <w:rFonts w:ascii="Times New Roman" w:hAnsi="Times New Roman" w:cs="Times New Roman"/>
          <w:sz w:val="28"/>
          <w:szCs w:val="28"/>
        </w:rPr>
        <w:t>с</w:t>
      </w:r>
      <w:r w:rsidR="00651FE6" w:rsidRPr="001B2DFC">
        <w:rPr>
          <w:rFonts w:ascii="Times New Roman" w:hAnsi="Times New Roman" w:cs="Times New Roman"/>
          <w:sz w:val="28"/>
          <w:szCs w:val="28"/>
        </w:rPr>
        <w:t>оциально-политической структуры</w:t>
      </w:r>
      <w:r w:rsidR="001B2DFC" w:rsidRPr="001B2DFC">
        <w:rPr>
          <w:rFonts w:ascii="Times New Roman" w:hAnsi="Times New Roman" w:cs="Times New Roman"/>
          <w:sz w:val="28"/>
          <w:szCs w:val="28"/>
        </w:rPr>
        <w:t xml:space="preserve"> </w:t>
      </w:r>
      <w:r w:rsidRPr="001B2DFC">
        <w:rPr>
          <w:rFonts w:ascii="Times New Roman" w:hAnsi="Times New Roman" w:cs="Times New Roman"/>
          <w:sz w:val="28"/>
          <w:szCs w:val="28"/>
        </w:rPr>
        <w:t xml:space="preserve">общества, играющей определяющую роль в прогнозировании результата воздействия. </w:t>
      </w:r>
    </w:p>
    <w:p w:rsidR="00635727" w:rsidRPr="001B2DFC" w:rsidRDefault="00561B25" w:rsidP="001B2D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FC">
        <w:rPr>
          <w:rFonts w:ascii="Times New Roman" w:hAnsi="Times New Roman" w:cs="Times New Roman"/>
          <w:sz w:val="28"/>
          <w:szCs w:val="28"/>
        </w:rPr>
        <w:t xml:space="preserve">В современном обществе воспитание происходит как целенаправленно, так и случайным образом. Существует множество институтов, одной из главных целей которых является именно направленная воспитательная деятельность, к ним относится семья, рабочие коллективы, общеобразовательные учреждения. Кроме этого, существует </w:t>
      </w:r>
      <w:r w:rsidR="00651FE6" w:rsidRPr="001B2DFC">
        <w:rPr>
          <w:rFonts w:ascii="Times New Roman" w:hAnsi="Times New Roman" w:cs="Times New Roman"/>
          <w:sz w:val="28"/>
          <w:szCs w:val="28"/>
        </w:rPr>
        <w:t>множество источников информации:</w:t>
      </w:r>
      <w:r w:rsidR="001B2DFC" w:rsidRPr="001B2DFC">
        <w:rPr>
          <w:rFonts w:ascii="Times New Roman" w:hAnsi="Times New Roman" w:cs="Times New Roman"/>
          <w:sz w:val="28"/>
          <w:szCs w:val="28"/>
        </w:rPr>
        <w:t xml:space="preserve"> </w:t>
      </w:r>
      <w:r w:rsidRPr="001B2DFC">
        <w:rPr>
          <w:rFonts w:ascii="Times New Roman" w:hAnsi="Times New Roman" w:cs="Times New Roman"/>
          <w:sz w:val="28"/>
          <w:szCs w:val="28"/>
        </w:rPr>
        <w:t>телевидение, радио, х</w:t>
      </w:r>
      <w:r w:rsidR="00651FE6" w:rsidRPr="001B2DFC">
        <w:rPr>
          <w:rFonts w:ascii="Times New Roman" w:hAnsi="Times New Roman" w:cs="Times New Roman"/>
          <w:sz w:val="28"/>
          <w:szCs w:val="28"/>
        </w:rPr>
        <w:t>удожественная литература и</w:t>
      </w:r>
      <w:r w:rsidR="001B2DFC" w:rsidRPr="001B2DFC">
        <w:rPr>
          <w:rFonts w:ascii="Times New Roman" w:hAnsi="Times New Roman" w:cs="Times New Roman"/>
          <w:sz w:val="28"/>
          <w:szCs w:val="28"/>
        </w:rPr>
        <w:t xml:space="preserve"> </w:t>
      </w:r>
      <w:r w:rsidR="00651FE6" w:rsidRPr="001B2DFC">
        <w:rPr>
          <w:rFonts w:ascii="Times New Roman" w:hAnsi="Times New Roman" w:cs="Times New Roman"/>
          <w:sz w:val="28"/>
          <w:szCs w:val="28"/>
        </w:rPr>
        <w:t>многое другое, которые также влияют на воспитательный процесс.</w:t>
      </w:r>
      <w:r w:rsidRPr="001B2DFC">
        <w:rPr>
          <w:rFonts w:ascii="Times New Roman" w:hAnsi="Times New Roman" w:cs="Times New Roman"/>
          <w:sz w:val="28"/>
          <w:szCs w:val="28"/>
        </w:rPr>
        <w:t xml:space="preserve"> Под воздействием воспитания посредством общественных институтов у человека формируется определенное отношение к окружающему миру, возникают цели и принципы, нравственные ценности.</w:t>
      </w:r>
      <w:r w:rsidR="001B2DFC" w:rsidRPr="001B2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B8" w:rsidRPr="001B2DFC" w:rsidRDefault="00384BB8" w:rsidP="001B2DF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B8" w:rsidRPr="001B2DFC" w:rsidRDefault="00384BB8" w:rsidP="001B2DFC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DFC">
        <w:rPr>
          <w:rFonts w:ascii="Times New Roman" w:hAnsi="Times New Roman" w:cs="Times New Roman"/>
          <w:b/>
          <w:bCs/>
          <w:sz w:val="28"/>
          <w:szCs w:val="28"/>
        </w:rPr>
        <w:t>2. Принципы воспитания</w:t>
      </w:r>
    </w:p>
    <w:p w:rsidR="001B2DFC" w:rsidRPr="001B2DFC" w:rsidRDefault="001B2DFC" w:rsidP="001B2DFC">
      <w:pPr>
        <w:pStyle w:val="HTM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05" w:rsidRPr="001B2DFC" w:rsidRDefault="00A93A05" w:rsidP="001B2DF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DFC">
        <w:rPr>
          <w:rFonts w:ascii="Times New Roman" w:hAnsi="Times New Roman" w:cs="Times New Roman"/>
          <w:color w:val="000000"/>
          <w:sz w:val="28"/>
          <w:szCs w:val="28"/>
        </w:rPr>
        <w:t>Принципы воспитательного процесса (принципы воспитания) - это</w:t>
      </w:r>
      <w:r w:rsidRPr="001B2D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2D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общие исходные положения,</w:t>
      </w:r>
      <w:r w:rsidRPr="001B2DF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B2DFC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выражены основные требования к содержанию, методам, организации воспитательного процесса. Они отражают специфику процесса воспитания, и в отличие от общих принципов педагогического процесса, рассмотренных нами выше, это общие положения, которыми руководствуются педагоги при решении </w:t>
      </w:r>
      <w:r w:rsidRPr="001B2D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воспитательных</w:t>
      </w:r>
      <w:r w:rsidRPr="001B2DF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B2DFC">
        <w:rPr>
          <w:rFonts w:ascii="Times New Roman" w:hAnsi="Times New Roman" w:cs="Times New Roman"/>
          <w:color w:val="000000"/>
          <w:sz w:val="28"/>
          <w:szCs w:val="28"/>
        </w:rPr>
        <w:t xml:space="preserve">задач. </w:t>
      </w:r>
    </w:p>
    <w:p w:rsidR="000343E5" w:rsidRPr="001B2DFC" w:rsidRDefault="00A93A05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 xml:space="preserve">К </w:t>
      </w:r>
      <w:r w:rsidR="006A6B0F" w:rsidRPr="001B2DFC">
        <w:rPr>
          <w:color w:val="000000"/>
          <w:sz w:val="28"/>
          <w:szCs w:val="28"/>
        </w:rPr>
        <w:t xml:space="preserve">принципам воспитания относятся: </w:t>
      </w:r>
      <w:r w:rsidRPr="001B2DFC">
        <w:rPr>
          <w:color w:val="000000"/>
          <w:sz w:val="28"/>
          <w:szCs w:val="28"/>
        </w:rPr>
        <w:t xml:space="preserve">культуросообразность, природосообразность, гуманизация, </w:t>
      </w:r>
      <w:r w:rsidR="006A6B0F" w:rsidRPr="001B2DFC">
        <w:rPr>
          <w:color w:val="000000"/>
          <w:sz w:val="28"/>
          <w:szCs w:val="28"/>
        </w:rPr>
        <w:t xml:space="preserve">дифференциация, персонификация. </w:t>
      </w:r>
      <w:r w:rsidR="006A6B0F" w:rsidRPr="001B2DFC">
        <w:rPr>
          <w:b/>
          <w:bCs/>
          <w:color w:val="000000"/>
          <w:sz w:val="28"/>
          <w:szCs w:val="28"/>
        </w:rPr>
        <w:t>Принцип культуросообразности</w:t>
      </w:r>
      <w:r w:rsidR="006A6B0F" w:rsidRPr="001B2DFC">
        <w:rPr>
          <w:color w:val="000000"/>
          <w:sz w:val="28"/>
          <w:szCs w:val="28"/>
        </w:rPr>
        <w:t xml:space="preserve"> - это учет условий, в которых находится человек, а также культуры данного общества, в процессе воспитания и образования. </w:t>
      </w:r>
    </w:p>
    <w:p w:rsidR="001B2DFC" w:rsidRDefault="006A6B0F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sz w:val="28"/>
          <w:szCs w:val="28"/>
        </w:rPr>
        <w:t>Идеи необходимости культуросообразности были развиты немецким педагогом Ф.А.В. Дистервегом, разрабатывавшим теорию развивающего обучения.</w:t>
      </w:r>
      <w:r w:rsidR="001B2DFC" w:rsidRPr="001B2DFC">
        <w:rPr>
          <w:sz w:val="28"/>
          <w:szCs w:val="28"/>
        </w:rPr>
        <w:t xml:space="preserve"> </w:t>
      </w:r>
      <w:r w:rsidR="000343E5" w:rsidRPr="001B2DFC">
        <w:rPr>
          <w:sz w:val="28"/>
          <w:szCs w:val="28"/>
        </w:rPr>
        <w:t xml:space="preserve">Состояние культуры любого народа выступает в качестве основы, базиса, из которого развивается новое поколение людей, поэтому та ступень культуры, на которой находится общество, предъявляет школе и всей системе образования в целом требование поступать культуросообразно, то есть действовать в соответствии с требованиями культуры, чтобы воспитать интеллигентных, образованных людей. </w:t>
      </w:r>
      <w:r w:rsidR="001B2DFC" w:rsidRPr="001B2DFC">
        <w:rPr>
          <w:sz w:val="28"/>
          <w:szCs w:val="28"/>
        </w:rPr>
        <w:t xml:space="preserve"> </w:t>
      </w:r>
    </w:p>
    <w:p w:rsidR="001B2DFC" w:rsidRDefault="000343E5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sz w:val="28"/>
          <w:szCs w:val="28"/>
        </w:rPr>
        <w:t>Принцип природосообразости: воспитание должно основываться на научном понимании взаимосвязи естественных и социальных процессов, согласовываться с общими законами развития природы и человека, воспитывать его сообразно полу и возрасту</w:t>
      </w:r>
      <w:r w:rsidR="001B2DFC">
        <w:rPr>
          <w:sz w:val="28"/>
          <w:szCs w:val="28"/>
        </w:rPr>
        <w:t>.</w:t>
      </w:r>
    </w:p>
    <w:p w:rsidR="001B2DFC" w:rsidRPr="001B2DFC" w:rsidRDefault="000343E5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sz w:val="28"/>
          <w:szCs w:val="28"/>
        </w:rPr>
        <w:t>Идея о необходимости природосообразности воспитания зародилась в античности в произведениях Демокрита, Платона, Аристотеля, а принцип сформулировал в XII веке Я.М.</w:t>
      </w:r>
      <w:r w:rsidR="001B2DFC" w:rsidRPr="001B2DFC">
        <w:rPr>
          <w:sz w:val="28"/>
          <w:szCs w:val="28"/>
        </w:rPr>
        <w:t xml:space="preserve"> </w:t>
      </w:r>
      <w:r w:rsidRPr="001B2DFC">
        <w:rPr>
          <w:sz w:val="28"/>
          <w:szCs w:val="28"/>
        </w:rPr>
        <w:t>Каменский, раскрыл его значение в воспитании.</w:t>
      </w:r>
      <w:r w:rsidR="001B2DFC" w:rsidRPr="001B2DFC">
        <w:rPr>
          <w:sz w:val="28"/>
          <w:szCs w:val="28"/>
        </w:rPr>
        <w:t xml:space="preserve"> </w:t>
      </w:r>
      <w:r w:rsidR="00301269" w:rsidRPr="001B2DFC">
        <w:rPr>
          <w:sz w:val="28"/>
          <w:szCs w:val="28"/>
        </w:rPr>
        <w:t xml:space="preserve">Принцип природосообразности Я. А. Коменского поддерживал и развивал Джон Локк который говорил о том, что педагог должен основательно изучать натуру ребенка, учитывать его природные задатки и в соответсвии с этим направлять его в нужное русло. </w:t>
      </w:r>
      <w:r w:rsidR="001B2DFC" w:rsidRPr="001B2DFC">
        <w:rPr>
          <w:sz w:val="28"/>
          <w:szCs w:val="28"/>
        </w:rPr>
        <w:t xml:space="preserve"> </w:t>
      </w:r>
      <w:r w:rsidR="00301269" w:rsidRPr="001B2DFC">
        <w:rPr>
          <w:sz w:val="28"/>
          <w:szCs w:val="28"/>
        </w:rPr>
        <w:t>Принцип гуманизации: последовательное отношение педагога к воспитаннику как к ответственному и самостоятельному субъекту собственного развития. Гуманистическое воспитание имеет своей целью гармоничное развитие личности и предполагает гуманный характер отношений между участниками педагогического процесса.</w:t>
      </w:r>
      <w:r w:rsidR="001B2DFC" w:rsidRPr="001B2DFC">
        <w:rPr>
          <w:sz w:val="28"/>
          <w:szCs w:val="28"/>
        </w:rPr>
        <w:t xml:space="preserve"> </w:t>
      </w:r>
      <w:r w:rsidR="004776AF" w:rsidRPr="001B2DFC">
        <w:rPr>
          <w:sz w:val="28"/>
          <w:szCs w:val="28"/>
        </w:rPr>
        <w:t xml:space="preserve">Реализация этого принципа оказывает существенное влияние на становление человека, на все аспекты его социализации. Благодаря такой формулировке цели воспитания появляется возможность переосмыслить влияние человека на свою жизнь, свое право и ответственность за раскрытие своих способностей и творческого потенциала, понять соотношение между внутренней свободой выбора личности в саморазвитии и самореализации и целенаправленным влиянием на нее общества. </w:t>
      </w:r>
    </w:p>
    <w:p w:rsidR="00301269" w:rsidRPr="001B2DFC" w:rsidRDefault="004776AF" w:rsidP="001B2DFC">
      <w:pPr>
        <w:spacing w:line="360" w:lineRule="auto"/>
        <w:ind w:firstLine="720"/>
        <w:jc w:val="both"/>
        <w:rPr>
          <w:sz w:val="28"/>
          <w:szCs w:val="28"/>
        </w:rPr>
      </w:pPr>
      <w:r w:rsidRPr="001B2DFC">
        <w:rPr>
          <w:sz w:val="28"/>
          <w:szCs w:val="28"/>
        </w:rPr>
        <w:t>Идея о необходимости гуманизации воспитания содержалась уже в трудах Я.А. Каменского, но наиболее последовательно отразилась в теориях свободного воспитания Ж.Ж. Руссо и Л.Н. Толстого, а в XX веке в гуманистических психологии и педагогике.</w:t>
      </w:r>
    </w:p>
    <w:p w:rsidR="004776AF" w:rsidRPr="001B2DFC" w:rsidRDefault="004776AF" w:rsidP="001B2DFC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B2DFC">
        <w:rPr>
          <w:b/>
          <w:bCs/>
          <w:color w:val="000000"/>
          <w:sz w:val="28"/>
          <w:szCs w:val="28"/>
        </w:rPr>
        <w:t>Принцип дифференциации</w:t>
      </w:r>
      <w:r w:rsidRPr="001B2DFC">
        <w:rPr>
          <w:color w:val="000000"/>
          <w:sz w:val="28"/>
          <w:szCs w:val="28"/>
        </w:rPr>
        <w:t>: Суть дифференциации в том, что</w:t>
      </w:r>
      <w:r w:rsidRPr="001B2DFC">
        <w:rPr>
          <w:rStyle w:val="apple-converted-space"/>
          <w:color w:val="000000"/>
          <w:sz w:val="28"/>
          <w:szCs w:val="28"/>
        </w:rPr>
        <w:t> </w:t>
      </w:r>
      <w:r w:rsidRPr="001B2DFC">
        <w:rPr>
          <w:color w:val="000000"/>
          <w:sz w:val="28"/>
          <w:szCs w:val="28"/>
        </w:rPr>
        <w:t>в воспитании необходимо учитывать возрастные и индивидуальные особенности учащихся. Например, в младших классах, где самосознание учащихся находится на начальном этапе развития, их личностное формирование происходит главным образом под непосредственным влиянием учителя. В подростковых же классах, где осуществляется интенсивное развитие самосознания учащихся, воспитание носит более опосредованный характер и его эффективность во многом зависит от того, в какой мере оно побуждает учащихся к самовоспитательной работе.</w:t>
      </w:r>
    </w:p>
    <w:p w:rsidR="004776AF" w:rsidRPr="001B2DFC" w:rsidRDefault="004776AF" w:rsidP="001B2DFC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 xml:space="preserve">Не меньшее влияние на воспитание оказывают индивидуальные особенности умственного, физического и нравственного развития учащихся, их реакция на внешние воздействия. Один школьник отличается спокойным, уравновешенным характером, </w:t>
      </w:r>
      <w:r w:rsidR="00C225C1" w:rsidRPr="001B2DFC">
        <w:rPr>
          <w:color w:val="000000"/>
          <w:sz w:val="28"/>
          <w:szCs w:val="28"/>
        </w:rPr>
        <w:t>д</w:t>
      </w:r>
      <w:r w:rsidRPr="001B2DFC">
        <w:rPr>
          <w:color w:val="000000"/>
          <w:sz w:val="28"/>
          <w:szCs w:val="28"/>
        </w:rPr>
        <w:t>ругой же, наоборот, обладает повышенной раздражительностью, проявляет резкость в общении с другими людьми, не умеет поддерживать хороших товарищеских отношений. Все это должно находить соответствующее отражение в воспитании.</w:t>
      </w:r>
      <w:r w:rsidR="00AE2D3C" w:rsidRPr="001B2DFC">
        <w:rPr>
          <w:color w:val="000000"/>
          <w:sz w:val="28"/>
          <w:szCs w:val="28"/>
        </w:rPr>
        <w:t xml:space="preserve"> </w:t>
      </w:r>
    </w:p>
    <w:p w:rsidR="00C225C1" w:rsidRPr="001B2DFC" w:rsidRDefault="00C225C1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B2DFC">
        <w:rPr>
          <w:b/>
          <w:bCs/>
          <w:color w:val="000000"/>
          <w:sz w:val="28"/>
          <w:szCs w:val="28"/>
        </w:rPr>
        <w:t xml:space="preserve">Принцип персонификации: </w:t>
      </w:r>
      <w:r w:rsidRPr="001B2DFC">
        <w:rPr>
          <w:color w:val="000000"/>
          <w:sz w:val="28"/>
          <w:szCs w:val="28"/>
        </w:rPr>
        <w:t>Психолого-педагогические исследования последних десятилетий показали, что первостепенное значение имеет не столько знание воспитателем возраста и индивидуальных особенностей детей, сколько</w:t>
      </w:r>
      <w:r w:rsidRPr="001B2DFC">
        <w:rPr>
          <w:rStyle w:val="apple-converted-space"/>
          <w:color w:val="000000"/>
          <w:sz w:val="28"/>
          <w:szCs w:val="28"/>
        </w:rPr>
        <w:t> </w:t>
      </w:r>
      <w:r w:rsidRPr="001B2DFC">
        <w:rPr>
          <w:i/>
          <w:iCs/>
          <w:color w:val="000000"/>
          <w:sz w:val="28"/>
          <w:szCs w:val="28"/>
        </w:rPr>
        <w:t>учет личностных характеристик</w:t>
      </w:r>
      <w:r w:rsidRPr="001B2DF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B2DFC">
        <w:rPr>
          <w:color w:val="000000"/>
          <w:sz w:val="28"/>
          <w:szCs w:val="28"/>
        </w:rPr>
        <w:t>и возможностей воспитанников. Персонификация понимается как опора на личностные качества. Последние выражают очень важные для воспитания характеристики -</w:t>
      </w:r>
      <w:r w:rsidRPr="001B2DFC">
        <w:rPr>
          <w:rStyle w:val="apple-converted-space"/>
          <w:color w:val="000000"/>
          <w:sz w:val="28"/>
          <w:szCs w:val="28"/>
        </w:rPr>
        <w:t> </w:t>
      </w:r>
      <w:r w:rsidRPr="001B2DFC">
        <w:rPr>
          <w:i/>
          <w:iCs/>
          <w:color w:val="000000"/>
          <w:sz w:val="28"/>
          <w:szCs w:val="28"/>
        </w:rPr>
        <w:t>направленность личности, ее ценностные ориентации, жизненные планы, сформировавшиеся установки, доминирующие мотивы деятельности и поведении.</w:t>
      </w:r>
    </w:p>
    <w:p w:rsidR="00AE2D3C" w:rsidRPr="001B2DFC" w:rsidRDefault="00AE2D3C" w:rsidP="001B2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b/>
          <w:bCs/>
          <w:color w:val="000000"/>
          <w:sz w:val="28"/>
          <w:szCs w:val="28"/>
        </w:rPr>
        <w:t>Пр</w:t>
      </w:r>
      <w:r w:rsidRPr="001B2DFC">
        <w:rPr>
          <w:rStyle w:val="highlightedsearchterm"/>
          <w:b/>
          <w:bCs/>
          <w:color w:val="000000"/>
          <w:sz w:val="28"/>
          <w:szCs w:val="28"/>
        </w:rPr>
        <w:t>и</w:t>
      </w:r>
      <w:r w:rsidRPr="001B2DFC">
        <w:rPr>
          <w:b/>
          <w:bCs/>
          <w:color w:val="000000"/>
          <w:sz w:val="28"/>
          <w:szCs w:val="28"/>
        </w:rPr>
        <w:t>нц</w:t>
      </w:r>
      <w:r w:rsidRPr="001B2DFC">
        <w:rPr>
          <w:rStyle w:val="highlightedsearchterm"/>
          <w:b/>
          <w:bCs/>
          <w:color w:val="000000"/>
          <w:sz w:val="28"/>
          <w:szCs w:val="28"/>
        </w:rPr>
        <w:t>и</w:t>
      </w:r>
      <w:r w:rsidRPr="001B2DFC">
        <w:rPr>
          <w:b/>
          <w:bCs/>
          <w:color w:val="000000"/>
          <w:sz w:val="28"/>
          <w:szCs w:val="28"/>
        </w:rPr>
        <w:t>п коллект</w:t>
      </w:r>
      <w:r w:rsidRPr="001B2DFC">
        <w:rPr>
          <w:rStyle w:val="highlightedsearchterm"/>
          <w:b/>
          <w:bCs/>
          <w:color w:val="000000"/>
          <w:sz w:val="28"/>
          <w:szCs w:val="28"/>
        </w:rPr>
        <w:t>и</w:t>
      </w:r>
      <w:r w:rsidRPr="001B2DFC">
        <w:rPr>
          <w:b/>
          <w:bCs/>
          <w:color w:val="000000"/>
          <w:sz w:val="28"/>
          <w:szCs w:val="28"/>
        </w:rPr>
        <w:t>вност</w:t>
      </w:r>
      <w:r w:rsidRPr="001B2DFC">
        <w:rPr>
          <w:rStyle w:val="highlightedsearchterm"/>
          <w:b/>
          <w:bCs/>
          <w:color w:val="000000"/>
          <w:sz w:val="28"/>
          <w:szCs w:val="28"/>
        </w:rPr>
        <w:t>и</w:t>
      </w:r>
      <w:r w:rsidRPr="001B2D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B2DFC">
        <w:rPr>
          <w:b/>
          <w:bCs/>
          <w:color w:val="000000"/>
          <w:sz w:val="28"/>
          <w:szCs w:val="28"/>
        </w:rPr>
        <w:t>соц</w:t>
      </w:r>
      <w:r w:rsidRPr="001B2DFC">
        <w:rPr>
          <w:rStyle w:val="highlightedsearchterm"/>
          <w:b/>
          <w:bCs/>
          <w:color w:val="000000"/>
          <w:sz w:val="28"/>
          <w:szCs w:val="28"/>
        </w:rPr>
        <w:t>и</w:t>
      </w:r>
      <w:r w:rsidRPr="001B2DFC">
        <w:rPr>
          <w:b/>
          <w:bCs/>
          <w:color w:val="000000"/>
          <w:sz w:val="28"/>
          <w:szCs w:val="28"/>
        </w:rPr>
        <w:t>ального</w:t>
      </w:r>
      <w:r w:rsidRPr="001B2D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B2DFC">
        <w:rPr>
          <w:rStyle w:val="highlightedsearchterm"/>
          <w:b/>
          <w:bCs/>
          <w:color w:val="000000"/>
          <w:sz w:val="28"/>
          <w:szCs w:val="28"/>
        </w:rPr>
        <w:t>воспитания</w:t>
      </w:r>
      <w:r w:rsidRPr="001B2DFC">
        <w:rPr>
          <w:color w:val="000000"/>
          <w:sz w:val="28"/>
          <w:szCs w:val="28"/>
        </w:rPr>
        <w:t>.</w:t>
      </w:r>
      <w:r w:rsidR="001B2DFC" w:rsidRPr="001B2DFC">
        <w:rPr>
          <w:color w:val="000000"/>
          <w:sz w:val="28"/>
          <w:szCs w:val="28"/>
        </w:rPr>
        <w:t xml:space="preserve"> 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дея о том, что коллект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в - важнейшее средство</w:t>
      </w:r>
      <w:r w:rsidRPr="001B2DFC">
        <w:rPr>
          <w:rStyle w:val="apple-converted-space"/>
          <w:color w:val="000000"/>
          <w:sz w:val="28"/>
          <w:szCs w:val="28"/>
        </w:rPr>
        <w:t> </w:t>
      </w:r>
      <w:r w:rsidRPr="001B2DFC">
        <w:rPr>
          <w:rStyle w:val="highlightedsearchterm"/>
          <w:color w:val="000000"/>
          <w:sz w:val="28"/>
          <w:szCs w:val="28"/>
        </w:rPr>
        <w:t>воспитания</w:t>
      </w:r>
      <w:r w:rsidRPr="001B2DFC">
        <w:rPr>
          <w:color w:val="000000"/>
          <w:sz w:val="28"/>
          <w:szCs w:val="28"/>
        </w:rPr>
        <w:t>, появ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лась очень давно, но</w:t>
      </w:r>
      <w:r w:rsidRPr="001B2DFC">
        <w:rPr>
          <w:rStyle w:val="apple-converted-space"/>
          <w:color w:val="000000"/>
          <w:sz w:val="28"/>
          <w:szCs w:val="28"/>
        </w:rPr>
        <w:t> 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нтенс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вно разрабатывалась отечественной педагог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кой с серед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 xml:space="preserve">ны </w:t>
      </w:r>
      <w:r w:rsidRPr="001B2DFC">
        <w:rPr>
          <w:color w:val="000000"/>
          <w:sz w:val="28"/>
          <w:szCs w:val="28"/>
          <w:lang w:val="en-US"/>
        </w:rPr>
        <w:t>XIX</w:t>
      </w:r>
      <w:r w:rsidRPr="001B2DFC">
        <w:rPr>
          <w:color w:val="000000"/>
          <w:sz w:val="28"/>
          <w:szCs w:val="28"/>
        </w:rPr>
        <w:t xml:space="preserve"> века. Современная трактовка пр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нц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па предполагает, что соц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альное восп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тан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е, осуществляясь в коллект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вах разл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>чного т</w:t>
      </w:r>
      <w:r w:rsidRPr="001B2DFC">
        <w:rPr>
          <w:rStyle w:val="highlightedsearchterm"/>
          <w:color w:val="000000"/>
          <w:sz w:val="28"/>
          <w:szCs w:val="28"/>
        </w:rPr>
        <w:t>и</w:t>
      </w:r>
      <w:r w:rsidRPr="001B2DFC">
        <w:rPr>
          <w:color w:val="000000"/>
          <w:sz w:val="28"/>
          <w:szCs w:val="28"/>
        </w:rPr>
        <w:t xml:space="preserve">па, даёт человеку </w:t>
      </w:r>
      <w:r w:rsidRPr="001B2DFC">
        <w:rPr>
          <w:sz w:val="28"/>
          <w:szCs w:val="28"/>
        </w:rPr>
        <w:t xml:space="preserve">опыт жизни в обществе, создаёт условия для позитивно направленных самопознания, самоопределения, самореализации и самоутверждения, а в целом - для приобретения опыта адаптации и обособления в обществе. </w:t>
      </w:r>
    </w:p>
    <w:p w:rsidR="001B2DFC" w:rsidRDefault="001B2DFC" w:rsidP="001B2DF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E2D3C" w:rsidRDefault="00AE2D3C" w:rsidP="001B2DF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B2DFC">
        <w:rPr>
          <w:b/>
          <w:bCs/>
          <w:color w:val="000000"/>
          <w:sz w:val="28"/>
          <w:szCs w:val="28"/>
        </w:rPr>
        <w:t>3. Принципы обучения</w:t>
      </w:r>
    </w:p>
    <w:p w:rsidR="001B2DFC" w:rsidRPr="001B2DFC" w:rsidRDefault="001B2DFC" w:rsidP="001B2DF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95340" w:rsidRPr="001B2DFC" w:rsidRDefault="004D55BA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sz w:val="28"/>
          <w:szCs w:val="28"/>
        </w:rPr>
        <w:t>Принципами обучения (принципами дидактики) называют определенную систему исходных, основных дидактических требований к процессу обучения, выполнение которых обеспечивает его необходимую эффективность.</w:t>
      </w:r>
      <w:r w:rsidR="00C95340" w:rsidRPr="001B2DFC">
        <w:rPr>
          <w:sz w:val="28"/>
          <w:szCs w:val="28"/>
        </w:rPr>
        <w:t xml:space="preserve"> Важно иметь в виду, что любой предшествующий принцип имеет отношение ко всем другим последующим компонентам обучения, подобно тому, как задачи определяют содержание обучения, методы - в</w:t>
      </w:r>
      <w:r w:rsidR="001B2DFC">
        <w:rPr>
          <w:sz w:val="28"/>
          <w:szCs w:val="28"/>
        </w:rPr>
        <w:t xml:space="preserve">ыбор форм организации обучения. </w:t>
      </w:r>
      <w:r w:rsidR="00C95340" w:rsidRPr="001B2DFC">
        <w:rPr>
          <w:sz w:val="28"/>
          <w:szCs w:val="28"/>
        </w:rPr>
        <w:t xml:space="preserve">Перейдем теперь к более подробной характеристике каждого принципа в отдельности: </w:t>
      </w:r>
    </w:p>
    <w:p w:rsidR="00C95340" w:rsidRPr="001B2DFC" w:rsidRDefault="00C95340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b/>
          <w:bCs/>
          <w:sz w:val="28"/>
          <w:szCs w:val="28"/>
        </w:rPr>
        <w:t>Принцип направленности</w:t>
      </w:r>
      <w:r w:rsidRPr="001B2DFC">
        <w:rPr>
          <w:sz w:val="28"/>
          <w:szCs w:val="28"/>
        </w:rPr>
        <w:t xml:space="preserve"> </w:t>
      </w:r>
      <w:r w:rsidRPr="001B2DFC">
        <w:rPr>
          <w:b/>
          <w:bCs/>
          <w:sz w:val="28"/>
          <w:szCs w:val="28"/>
        </w:rPr>
        <w:t>обучения:</w:t>
      </w:r>
      <w:r w:rsidRPr="001B2DFC">
        <w:rPr>
          <w:sz w:val="28"/>
          <w:szCs w:val="28"/>
        </w:rPr>
        <w:t xml:space="preserve"> </w:t>
      </w:r>
      <w:r w:rsidRPr="001B2DFC">
        <w:rPr>
          <w:color w:val="000000"/>
          <w:sz w:val="28"/>
          <w:szCs w:val="28"/>
        </w:rPr>
        <w:t xml:space="preserve">Суть его требований в том, что вся воспитательная и учебная </w:t>
      </w:r>
      <w:r w:rsidR="005D026B" w:rsidRPr="001B2DFC">
        <w:rPr>
          <w:color w:val="000000"/>
          <w:sz w:val="28"/>
          <w:szCs w:val="28"/>
        </w:rPr>
        <w:t>работа,</w:t>
      </w:r>
      <w:r w:rsidRPr="001B2DFC">
        <w:rPr>
          <w:color w:val="000000"/>
          <w:sz w:val="28"/>
          <w:szCs w:val="28"/>
        </w:rPr>
        <w:t xml:space="preserve"> и каждая конкретная педагогическая задача должны быть подчинены решению общей цели, приняв в качестве наиболее привлекательной цель всестороннего развития личности, учителя, мастера должны подчинить этой цели свою работу. Требования этого принципа успешно реализуются при выполнении следующих правил: планировать учебно-воспитательную работу как путь достижения общей цели воспитании;</w:t>
      </w:r>
      <w:r w:rsidR="001B2DFC" w:rsidRPr="001B2DFC">
        <w:rPr>
          <w:color w:val="000000"/>
          <w:sz w:val="28"/>
          <w:szCs w:val="28"/>
        </w:rPr>
        <w:t xml:space="preserve"> </w:t>
      </w:r>
      <w:r w:rsidRPr="001B2DFC">
        <w:rPr>
          <w:color w:val="000000"/>
          <w:sz w:val="28"/>
          <w:szCs w:val="28"/>
        </w:rPr>
        <w:t>вести воспитание на основе формирования у воспитанника идеала (индивидуальной цели) соответствующего общей цели; определять mecto каждого мероприятия в общей системе воспитательной работы как этапа на пути к цели;</w:t>
      </w:r>
      <w:r w:rsidR="001B2DFC" w:rsidRPr="001B2DFC">
        <w:rPr>
          <w:color w:val="000000"/>
          <w:sz w:val="28"/>
          <w:szCs w:val="28"/>
        </w:rPr>
        <w:t xml:space="preserve"> </w:t>
      </w:r>
      <w:r w:rsidRPr="001B2DFC">
        <w:rPr>
          <w:color w:val="000000"/>
          <w:sz w:val="28"/>
          <w:szCs w:val="28"/>
        </w:rPr>
        <w:t xml:space="preserve">подготовку и проведение каждого мероприятия осуществлять на основе системного подхода к решению задач обучения и воспитания. </w:t>
      </w:r>
    </w:p>
    <w:p w:rsidR="00C95340" w:rsidRPr="001B2DFC" w:rsidRDefault="00C95340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b/>
          <w:bCs/>
          <w:sz w:val="28"/>
          <w:szCs w:val="28"/>
        </w:rPr>
        <w:t xml:space="preserve">Принцип научности обучения: </w:t>
      </w:r>
      <w:r w:rsidRPr="001B2DFC">
        <w:rPr>
          <w:color w:val="000000"/>
          <w:sz w:val="28"/>
          <w:szCs w:val="28"/>
        </w:rPr>
        <w:t>Учащиеся, воспитанники усваивают прочно установленные в науке положения на уровне современных достижений, а учителя, воспитатели обеспечивают освоение учащимися знании не путем заучивания, а путем научного доказательства, вовлечения воспитанников в деятельность по решению познавательных задач и в научно-поисковую деятельность.</w:t>
      </w:r>
      <w:r w:rsidR="001B2DFC" w:rsidRPr="001B2DFC">
        <w:rPr>
          <w:b/>
          <w:bCs/>
          <w:color w:val="000000"/>
          <w:sz w:val="28"/>
          <w:szCs w:val="28"/>
        </w:rPr>
        <w:t xml:space="preserve"> </w:t>
      </w:r>
      <w:r w:rsidRPr="001B2DFC">
        <w:rPr>
          <w:sz w:val="28"/>
          <w:szCs w:val="28"/>
        </w:rPr>
        <w:t>Использование на практике принципа научности в первую очередь предполагает строгую реализацию в ходе обучения всего объема требований учебных программ, в их теоретической и практической части.</w:t>
      </w:r>
    </w:p>
    <w:p w:rsidR="00C95340" w:rsidRPr="001B2DFC" w:rsidRDefault="00C95340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b/>
          <w:bCs/>
          <w:sz w:val="28"/>
          <w:szCs w:val="28"/>
        </w:rPr>
        <w:t>Принцип систематичности и последовательности:</w:t>
      </w:r>
      <w:r w:rsidRPr="001B2DFC">
        <w:rPr>
          <w:sz w:val="28"/>
          <w:szCs w:val="28"/>
        </w:rPr>
        <w:t xml:space="preserve"> требует, чтобы знания, умения и навыки формировались в системе, в определенном порядке, когда каждый новый элемент учебного материала логически связывается с другими, последующее опирается на предыдущее, готовит к усвоению нового. Психологически установлена закономерность, что при соблюдении логических связей учебный материал запоминается в большем объеме и более прочно. Систематичность и последовательность в обучении позволяют достичь больших результатов.</w:t>
      </w:r>
    </w:p>
    <w:p w:rsidR="0056007A" w:rsidRDefault="00C95340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b/>
          <w:bCs/>
          <w:sz w:val="28"/>
          <w:szCs w:val="28"/>
        </w:rPr>
        <w:t>Принцип доступности</w:t>
      </w:r>
      <w:r w:rsidR="001F745B" w:rsidRPr="001B2DFC">
        <w:rPr>
          <w:b/>
          <w:bCs/>
          <w:sz w:val="28"/>
          <w:szCs w:val="28"/>
        </w:rPr>
        <w:t>:</w:t>
      </w:r>
      <w:r w:rsidRPr="001B2DFC">
        <w:rPr>
          <w:sz w:val="28"/>
          <w:szCs w:val="28"/>
        </w:rPr>
        <w:t xml:space="preserve"> требует, чтобы обучение строилось на уровне реальных учебных возможностей, чтобы обучаемые не испытывали интеллектуальных, физических, моральных перегрузок, отрицательно сказывающихся на их физическом и психическом здоровье</w:t>
      </w:r>
      <w:r w:rsidRPr="001B2DFC">
        <w:rPr>
          <w:b/>
          <w:bCs/>
          <w:sz w:val="28"/>
          <w:szCs w:val="28"/>
        </w:rPr>
        <w:t>.</w:t>
      </w:r>
      <w:r w:rsidR="001F745B" w:rsidRPr="001B2DFC">
        <w:rPr>
          <w:b/>
          <w:bCs/>
          <w:sz w:val="28"/>
          <w:szCs w:val="28"/>
        </w:rPr>
        <w:t xml:space="preserve"> </w:t>
      </w:r>
      <w:r w:rsidR="001F745B" w:rsidRPr="001B2DFC">
        <w:rPr>
          <w:color w:val="000000"/>
          <w:sz w:val="28"/>
          <w:szCs w:val="28"/>
        </w:rPr>
        <w:t xml:space="preserve">Правила, которые следует выполнять для реализации требований доступности: </w:t>
      </w:r>
    </w:p>
    <w:p w:rsidR="0056007A" w:rsidRDefault="001F745B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 xml:space="preserve">1) объяснять простым, доступным языком; </w:t>
      </w:r>
    </w:p>
    <w:p w:rsidR="0056007A" w:rsidRDefault="001F745B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 xml:space="preserve">2) излагать новое, связывая его с известным: </w:t>
      </w:r>
    </w:p>
    <w:p w:rsidR="0056007A" w:rsidRDefault="001F745B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3) изучая новый материал, начинать его рассматриват</w:t>
      </w:r>
      <w:r w:rsidR="0056007A">
        <w:rPr>
          <w:color w:val="000000"/>
          <w:sz w:val="28"/>
          <w:szCs w:val="28"/>
        </w:rPr>
        <w:t xml:space="preserve">ь на примерах, </w:t>
      </w:r>
      <w:r w:rsidRPr="001B2DFC">
        <w:rPr>
          <w:color w:val="000000"/>
          <w:sz w:val="28"/>
          <w:szCs w:val="28"/>
        </w:rPr>
        <w:t xml:space="preserve">близких опыту ребенка; </w:t>
      </w:r>
    </w:p>
    <w:p w:rsidR="0056007A" w:rsidRDefault="001F745B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 xml:space="preserve">4) разбирать с учащимся важнейшие и наиболее трудные места учебника; </w:t>
      </w:r>
    </w:p>
    <w:p w:rsidR="001F745B" w:rsidRPr="001B2DFC" w:rsidRDefault="001F745B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 xml:space="preserve">5) не превышать норм объема домашних заданий. </w:t>
      </w:r>
    </w:p>
    <w:p w:rsidR="001F745B" w:rsidRPr="001B2DFC" w:rsidRDefault="00C95340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b/>
          <w:bCs/>
          <w:sz w:val="28"/>
          <w:szCs w:val="28"/>
        </w:rPr>
        <w:t>Принцип наглядности</w:t>
      </w:r>
      <w:r w:rsidR="001F745B" w:rsidRPr="001B2DFC">
        <w:rPr>
          <w:sz w:val="28"/>
          <w:szCs w:val="28"/>
        </w:rPr>
        <w:t xml:space="preserve">: </w:t>
      </w:r>
      <w:r w:rsidR="001F745B" w:rsidRPr="001B2DFC">
        <w:rPr>
          <w:color w:val="000000"/>
          <w:sz w:val="28"/>
          <w:szCs w:val="28"/>
        </w:rPr>
        <w:t xml:space="preserve">Требует, чтобы обучение осуществлялось с опорой на чувственный опыт детей. Я. А Каменский сформировал «золотое привило дидактики»: </w:t>
      </w:r>
      <w:r w:rsidR="001F745B" w:rsidRPr="001B2DFC">
        <w:rPr>
          <w:i/>
          <w:iCs/>
          <w:color w:val="000000"/>
          <w:sz w:val="28"/>
          <w:szCs w:val="28"/>
        </w:rPr>
        <w:t>«Все, что только можно, представлять для восприятия чувствами, а именно: видимое - для восприятия зрением, слышимое - слухом, запахи - обонянием, подлежащее вкусу - вкусом, доступное осязанию - путем осязания. Если какие-либо предметы сразу можно воспринимать несколькими чувствами, пусть они сразу схватываются несколькими чувствами»</w:t>
      </w:r>
      <w:r w:rsidR="001F745B" w:rsidRPr="001B2DFC">
        <w:rPr>
          <w:color w:val="000000"/>
          <w:sz w:val="28"/>
          <w:szCs w:val="28"/>
        </w:rPr>
        <w:t>. В соответствии с этим правилом на протяжении трех веков ведут учителя обучение учащихся в школах.</w:t>
      </w:r>
    </w:p>
    <w:p w:rsidR="00C95340" w:rsidRPr="001B2DFC" w:rsidRDefault="00C95340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b/>
          <w:bCs/>
          <w:sz w:val="28"/>
          <w:szCs w:val="28"/>
        </w:rPr>
        <w:t>Принцип сочетания различных методов и средств обучения</w:t>
      </w:r>
      <w:r w:rsidR="005D026B" w:rsidRPr="001B2DFC">
        <w:rPr>
          <w:sz w:val="28"/>
          <w:szCs w:val="28"/>
        </w:rPr>
        <w:t xml:space="preserve">. </w:t>
      </w:r>
      <w:r w:rsidRPr="001B2DFC">
        <w:rPr>
          <w:sz w:val="28"/>
          <w:szCs w:val="28"/>
        </w:rPr>
        <w:t>В процессе обучения используются разные методы обучения - словесные, наглядные, репродуктивные и поисковые, методы стимулирования и мотивации учебной деятельности и контроля. Столь же широк круг различных средств обучения. Задача каждого педагога состоит в том, чтобы выбрать наилучшее сочетание методов и средств обучения. Дидактика установила закономерную зависимость методов от задач и содержания обучения. Если выбор методов и средств обучения соответствует поставленным задачам, учитывая особенности содержания и возможности учеников, то эффективность обучения окажется максимально возможной в соответствующих условиях. Поэтому только хорошее знание возможностей различных методов и средств обучения позволит обеспечить выбор наиболее рациональных их сочетаний в соответствующих условиях.</w:t>
      </w:r>
    </w:p>
    <w:p w:rsidR="00C95340" w:rsidRDefault="00C95340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DFC">
        <w:rPr>
          <w:b/>
          <w:bCs/>
          <w:sz w:val="28"/>
          <w:szCs w:val="28"/>
        </w:rPr>
        <w:t>Принцип прочности, осознанности и действенности</w:t>
      </w:r>
      <w:r w:rsidRPr="001B2DFC">
        <w:rPr>
          <w:sz w:val="28"/>
          <w:szCs w:val="28"/>
        </w:rPr>
        <w:t xml:space="preserve"> результатов образования воспитания и развития предъявляет к результатам обучения более высокие требования, чем традиционный принцип прочности знаний. Во-первых, он требует, чтобы прочным был не только образовательный, но и воспитательный и развивающий эффект обучения. Во-вторых, этот принцип предполагает, что обучение обеспечить осмысленность приобретенных знаний. Наконец, в-третьих, он ориентирует обучение на обеспечение действенности знаний, умений и навыков, а так же способов поведения, то есть их практической направленности, обращенности к решению жизненных проблем.</w:t>
      </w:r>
      <w:r w:rsidR="005D026B" w:rsidRPr="001B2DFC">
        <w:rPr>
          <w:sz w:val="28"/>
          <w:szCs w:val="28"/>
        </w:rPr>
        <w:t xml:space="preserve"> </w:t>
      </w:r>
    </w:p>
    <w:p w:rsidR="001B2DFC" w:rsidRDefault="001B2DFC" w:rsidP="001B2DF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D026B" w:rsidRDefault="001B2DFC" w:rsidP="001B2DFC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D026B" w:rsidRPr="001B2DFC">
        <w:rPr>
          <w:b/>
          <w:bCs/>
          <w:sz w:val="28"/>
          <w:szCs w:val="28"/>
        </w:rPr>
        <w:t>Заключение</w:t>
      </w:r>
    </w:p>
    <w:p w:rsidR="001B2DFC" w:rsidRPr="001B2DFC" w:rsidRDefault="001B2DFC" w:rsidP="001B2DF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9F15B6" w:rsidRPr="001B2DFC" w:rsidRDefault="00086393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 xml:space="preserve">В данной работе были рассмотрены основные и важнейшие принципы воспитания и обучения. </w:t>
      </w:r>
      <w:r w:rsidR="00B94217" w:rsidRPr="001B2DFC">
        <w:rPr>
          <w:color w:val="000000"/>
          <w:sz w:val="28"/>
          <w:szCs w:val="28"/>
        </w:rPr>
        <w:t>Рассмотренные принципы, если их взять в совокупности, дают представление о том, какой должна быть практическая организация воспитательного процесса.</w:t>
      </w:r>
      <w:r w:rsidR="001B2DFC" w:rsidRPr="001B2DFC">
        <w:rPr>
          <w:color w:val="000000"/>
          <w:sz w:val="28"/>
          <w:szCs w:val="28"/>
        </w:rPr>
        <w:t xml:space="preserve"> </w:t>
      </w:r>
      <w:r w:rsidR="00421452" w:rsidRPr="001B2DFC">
        <w:rPr>
          <w:color w:val="000000"/>
          <w:sz w:val="28"/>
          <w:szCs w:val="28"/>
        </w:rPr>
        <w:t>Из работы выяснилось, что воспитание и обучение детей зависит от</w:t>
      </w:r>
      <w:r w:rsidR="001B2DFC" w:rsidRPr="001B2DFC">
        <w:rPr>
          <w:color w:val="000000"/>
          <w:sz w:val="28"/>
          <w:szCs w:val="28"/>
        </w:rPr>
        <w:t xml:space="preserve"> </w:t>
      </w:r>
      <w:r w:rsidR="00421452" w:rsidRPr="001B2DFC">
        <w:rPr>
          <w:color w:val="000000"/>
          <w:sz w:val="28"/>
          <w:szCs w:val="28"/>
        </w:rPr>
        <w:t>многих факторов, и</w:t>
      </w:r>
      <w:r w:rsidR="001B2DFC" w:rsidRPr="001B2DFC">
        <w:rPr>
          <w:color w:val="000000"/>
          <w:sz w:val="28"/>
          <w:szCs w:val="28"/>
        </w:rPr>
        <w:t xml:space="preserve"> </w:t>
      </w:r>
      <w:r w:rsidR="00421452" w:rsidRPr="001B2DFC">
        <w:rPr>
          <w:color w:val="000000"/>
          <w:sz w:val="28"/>
          <w:szCs w:val="28"/>
        </w:rPr>
        <w:t xml:space="preserve">они должны быть обязательно учтены </w:t>
      </w:r>
      <w:r w:rsidR="00EC00A8" w:rsidRPr="001B2DFC">
        <w:rPr>
          <w:color w:val="000000"/>
          <w:sz w:val="28"/>
          <w:szCs w:val="28"/>
        </w:rPr>
        <w:t xml:space="preserve">в результате выстраивания воспитательного процесса. </w:t>
      </w:r>
    </w:p>
    <w:p w:rsidR="009F15B6" w:rsidRDefault="009F15B6" w:rsidP="001B2D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Дидактические принципы являются регулирующими средствами научно обоснованных действий преподавателей и мастеров производственного обучения на уроке. Они отражают в нормативном компоненте образ действий для достижения поставленных задач, которые определяются интересами общества: в родственном компоненте они одновременно образуют связи условий, действий, результатов. Они основываются на закономерностях процесса воспитания, обучения и развития и на опыте преподавателей и мастеров.</w:t>
      </w:r>
      <w:r w:rsidR="001B2DFC" w:rsidRPr="001B2DFC">
        <w:rPr>
          <w:color w:val="000000"/>
          <w:sz w:val="28"/>
          <w:szCs w:val="28"/>
        </w:rPr>
        <w:t xml:space="preserve"> </w:t>
      </w:r>
    </w:p>
    <w:p w:rsidR="001B2DFC" w:rsidRDefault="001B2DFC" w:rsidP="001B2DF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A6B0F" w:rsidRDefault="001B2DFC" w:rsidP="001B2DF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7822" w:rsidRPr="001B2DFC">
        <w:rPr>
          <w:b/>
          <w:bCs/>
          <w:color w:val="000000"/>
          <w:sz w:val="28"/>
          <w:szCs w:val="28"/>
        </w:rPr>
        <w:t>Список литературы</w:t>
      </w:r>
    </w:p>
    <w:p w:rsidR="001B2DFC" w:rsidRPr="001B2DFC" w:rsidRDefault="001B2DFC" w:rsidP="001B2DF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C7822" w:rsidRPr="001B2DFC" w:rsidRDefault="005C7822" w:rsidP="001B2DF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1. Коменский Я.А. Избранные педагогические сочинения.- М.:1982г.,с.242-404.</w:t>
      </w:r>
    </w:p>
    <w:p w:rsidR="005C7822" w:rsidRPr="001B2DFC" w:rsidRDefault="005C7822" w:rsidP="001B2DF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2. Стефановская Т.А. Педагогика и искусство.- М..1998.,с141.</w:t>
      </w:r>
    </w:p>
    <w:p w:rsidR="005C7822" w:rsidRPr="001B2DFC" w:rsidRDefault="005C7822" w:rsidP="001B2DF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3. Фридман Л.М. Педагогический опыт глазами психолога.-</w:t>
      </w:r>
      <w:r w:rsidR="001B2DFC">
        <w:rPr>
          <w:color w:val="000000"/>
          <w:sz w:val="28"/>
          <w:szCs w:val="28"/>
        </w:rPr>
        <w:t xml:space="preserve"> </w:t>
      </w:r>
      <w:r w:rsidRPr="001B2DFC">
        <w:rPr>
          <w:color w:val="000000"/>
          <w:sz w:val="28"/>
          <w:szCs w:val="28"/>
        </w:rPr>
        <w:t>М.,1987</w:t>
      </w:r>
    </w:p>
    <w:p w:rsidR="005C7822" w:rsidRPr="001B2DFC" w:rsidRDefault="005C7822" w:rsidP="001B2DF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4. Педагогика. Учебное пособие для студентов педагогических вузов и педагогических колледжей / Под ред. И.П. Пидкасистый. - М.: Педагогическое общество России, 1998. - 640с., с.129-192.</w:t>
      </w:r>
    </w:p>
    <w:p w:rsidR="005C7822" w:rsidRPr="001B2DFC" w:rsidRDefault="005C7822" w:rsidP="001B2DF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5.</w:t>
      </w:r>
      <w:r w:rsidRPr="001B2DFC">
        <w:rPr>
          <w:rStyle w:val="apple-converted-space"/>
          <w:color w:val="000000"/>
          <w:sz w:val="28"/>
          <w:szCs w:val="28"/>
        </w:rPr>
        <w:t> </w:t>
      </w:r>
      <w:r w:rsidRPr="001B2DFC">
        <w:rPr>
          <w:color w:val="000000"/>
          <w:sz w:val="28"/>
          <w:szCs w:val="28"/>
        </w:rPr>
        <w:t>Селиванов В.С. Основы общей педагогики: Теория и методика воспитания.-М.2002г.,с. 312-330.</w:t>
      </w:r>
    </w:p>
    <w:p w:rsidR="005C7822" w:rsidRPr="001B2DFC" w:rsidRDefault="005C7822" w:rsidP="001B2DF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6.</w:t>
      </w:r>
      <w:r w:rsidRPr="001B2D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B2DFC">
        <w:rPr>
          <w:color w:val="000000"/>
          <w:sz w:val="28"/>
          <w:szCs w:val="28"/>
        </w:rPr>
        <w:t>Подласый И.П. Педагогика: Учеб. для студентов пед. учебных заведений. - М.: Просвещение: ВЛАДОС, 1996. - 423с., с. 199-224.</w:t>
      </w:r>
    </w:p>
    <w:p w:rsidR="005C7822" w:rsidRPr="001B2DFC" w:rsidRDefault="005C7822" w:rsidP="001B2DF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2DFC">
        <w:rPr>
          <w:color w:val="000000"/>
          <w:sz w:val="28"/>
          <w:szCs w:val="28"/>
        </w:rPr>
        <w:t>7. Сластёнин В.А. Педагогика: Учебное пособие для студентов пед. учебных заведений. 3-е издание - М.: Школа - Пресс, 2000г., с.186.</w:t>
      </w:r>
      <w:bookmarkStart w:id="1" w:name="_GoBack"/>
      <w:bookmarkEnd w:id="1"/>
    </w:p>
    <w:sectPr w:rsidR="005C7822" w:rsidRPr="001B2DFC" w:rsidSect="001B2DFC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4C" w:rsidRDefault="007F744C">
      <w:r>
        <w:separator/>
      </w:r>
    </w:p>
  </w:endnote>
  <w:endnote w:type="continuationSeparator" w:id="0">
    <w:p w:rsidR="007F744C" w:rsidRDefault="007F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FC" w:rsidRDefault="00977E74" w:rsidP="002B1E56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305A90" w:rsidRPr="001B2DFC" w:rsidRDefault="00305A90" w:rsidP="001B2D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4C" w:rsidRDefault="007F744C">
      <w:r>
        <w:separator/>
      </w:r>
    </w:p>
  </w:footnote>
  <w:footnote w:type="continuationSeparator" w:id="0">
    <w:p w:rsidR="007F744C" w:rsidRDefault="007F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5D4A"/>
    <w:multiLevelType w:val="multilevel"/>
    <w:tmpl w:val="6D607D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5F6C73EA"/>
    <w:multiLevelType w:val="multilevel"/>
    <w:tmpl w:val="32CE93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  <w:b w:val="0"/>
        <w:bCs w:val="0"/>
      </w:rPr>
    </w:lvl>
  </w:abstractNum>
  <w:abstractNum w:abstractNumId="2">
    <w:nsid w:val="7B054CA9"/>
    <w:multiLevelType w:val="multilevel"/>
    <w:tmpl w:val="8304D71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591"/>
    <w:rsid w:val="000343E5"/>
    <w:rsid w:val="00086393"/>
    <w:rsid w:val="000B58F6"/>
    <w:rsid w:val="001B2DFC"/>
    <w:rsid w:val="001F745B"/>
    <w:rsid w:val="002244BE"/>
    <w:rsid w:val="00271981"/>
    <w:rsid w:val="002B1E56"/>
    <w:rsid w:val="00301269"/>
    <w:rsid w:val="00305A90"/>
    <w:rsid w:val="00352ED4"/>
    <w:rsid w:val="00384BB8"/>
    <w:rsid w:val="00421452"/>
    <w:rsid w:val="00467643"/>
    <w:rsid w:val="004776AF"/>
    <w:rsid w:val="004A1C60"/>
    <w:rsid w:val="004D55BA"/>
    <w:rsid w:val="0056007A"/>
    <w:rsid w:val="00561B25"/>
    <w:rsid w:val="005C7822"/>
    <w:rsid w:val="005D026B"/>
    <w:rsid w:val="00635727"/>
    <w:rsid w:val="00651FE6"/>
    <w:rsid w:val="006A6B0F"/>
    <w:rsid w:val="007D2870"/>
    <w:rsid w:val="007F744C"/>
    <w:rsid w:val="008246AE"/>
    <w:rsid w:val="00871406"/>
    <w:rsid w:val="008E0591"/>
    <w:rsid w:val="00977E74"/>
    <w:rsid w:val="009C2853"/>
    <w:rsid w:val="009F15B6"/>
    <w:rsid w:val="00A93A05"/>
    <w:rsid w:val="00AC0943"/>
    <w:rsid w:val="00AE213E"/>
    <w:rsid w:val="00AE2D3C"/>
    <w:rsid w:val="00B94217"/>
    <w:rsid w:val="00BA4995"/>
    <w:rsid w:val="00BA573D"/>
    <w:rsid w:val="00C225C1"/>
    <w:rsid w:val="00C95340"/>
    <w:rsid w:val="00D13B1B"/>
    <w:rsid w:val="00D44B88"/>
    <w:rsid w:val="00D729BF"/>
    <w:rsid w:val="00D82130"/>
    <w:rsid w:val="00D95173"/>
    <w:rsid w:val="00EC00A8"/>
    <w:rsid w:val="00F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C86428-77CD-4DEC-BAAE-9F2FA0A6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357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uiPriority w:val="99"/>
    <w:rsid w:val="008E0591"/>
  </w:style>
  <w:style w:type="paragraph" w:customStyle="1" w:styleId="book">
    <w:name w:val="book"/>
    <w:basedOn w:val="a"/>
    <w:uiPriority w:val="99"/>
    <w:rsid w:val="00561B2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61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ighlightedsearchterm">
    <w:name w:val="highlightedsearchterm"/>
    <w:uiPriority w:val="99"/>
    <w:rsid w:val="00A93A05"/>
  </w:style>
  <w:style w:type="character" w:customStyle="1" w:styleId="apple-converted-space">
    <w:name w:val="apple-converted-space"/>
    <w:uiPriority w:val="99"/>
    <w:rsid w:val="00A93A05"/>
  </w:style>
  <w:style w:type="paragraph" w:styleId="a3">
    <w:name w:val="Normal (Web)"/>
    <w:basedOn w:val="a"/>
    <w:uiPriority w:val="99"/>
    <w:rsid w:val="006A6B0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05A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05A90"/>
  </w:style>
  <w:style w:type="paragraph" w:styleId="a7">
    <w:name w:val="header"/>
    <w:basedOn w:val="a"/>
    <w:link w:val="a8"/>
    <w:uiPriority w:val="99"/>
    <w:rsid w:val="001B2D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Инна это Я</dc:creator>
  <cp:keywords/>
  <dc:description/>
  <cp:lastModifiedBy>admin</cp:lastModifiedBy>
  <cp:revision>2</cp:revision>
  <dcterms:created xsi:type="dcterms:W3CDTF">2014-03-15T14:13:00Z</dcterms:created>
  <dcterms:modified xsi:type="dcterms:W3CDTF">2014-03-15T14:13:00Z</dcterms:modified>
</cp:coreProperties>
</file>