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705C" w:rsidRPr="00ED6376" w:rsidRDefault="00F6705C" w:rsidP="00F6705C">
      <w:pPr>
        <w:spacing w:before="120"/>
        <w:jc w:val="center"/>
        <w:rPr>
          <w:b/>
          <w:bCs/>
          <w:sz w:val="32"/>
          <w:szCs w:val="32"/>
        </w:rPr>
      </w:pPr>
      <w:r w:rsidRPr="00ED6376">
        <w:rPr>
          <w:b/>
          <w:bCs/>
          <w:sz w:val="32"/>
          <w:szCs w:val="32"/>
        </w:rPr>
        <w:t>Основы христианского воспитания детей в семье</w:t>
      </w:r>
    </w:p>
    <w:p w:rsidR="00F6705C" w:rsidRPr="00ED6376" w:rsidRDefault="00F6705C" w:rsidP="00F6705C">
      <w:pPr>
        <w:spacing w:before="120"/>
        <w:ind w:firstLine="567"/>
        <w:jc w:val="both"/>
        <w:rPr>
          <w:sz w:val="28"/>
          <w:szCs w:val="28"/>
        </w:rPr>
      </w:pPr>
      <w:r w:rsidRPr="00ED6376">
        <w:rPr>
          <w:sz w:val="28"/>
          <w:szCs w:val="28"/>
        </w:rPr>
        <w:t xml:space="preserve">Игум. Георгий (Шестун) </w:t>
      </w:r>
    </w:p>
    <w:p w:rsidR="00F6705C" w:rsidRPr="00ED6376" w:rsidRDefault="00F6705C" w:rsidP="00F6705C">
      <w:pPr>
        <w:spacing w:before="120"/>
        <w:ind w:firstLine="567"/>
        <w:jc w:val="both"/>
      </w:pPr>
      <w:r w:rsidRPr="00ED6376">
        <w:t>Выражение "семья – малая Церковь" мы встречаем на страницах Священного Писания. Еще апостол Павел в своих посланиях упоминает особенно близких ему христиан-супругов Акилу и Прискилу и приветствует их "и домашнюю их Церковь" (Рим. 16, 4). В разговоре о Церкви мы почти всегда употребляем слова и понятия, связанные с семейной жизнью: священника называем "отцом", "батюшкой", себя считаем "духовными детьми" своего духовника. Что же так роднит понятия Церкви и семьи?</w:t>
      </w:r>
    </w:p>
    <w:p w:rsidR="00F6705C" w:rsidRPr="00ED6376" w:rsidRDefault="00F6705C" w:rsidP="00F6705C">
      <w:pPr>
        <w:spacing w:before="120"/>
        <w:ind w:firstLine="567"/>
        <w:jc w:val="both"/>
      </w:pPr>
      <w:r w:rsidRPr="00ED6376">
        <w:t>Церковь – это объединение, единство людей в Боге. Церковь самим существованием своим утверждает: с нами Бог! Как повествует евангелист Матфей, Иисус Христос сказал: "...где двое или трое собраны во имя Мое, там Я посреде них" (Мф. 18, 20). Епископы и священники – не представители Бога, не заместители Его, а свидетели Божиего участия в нашей жизни. И христианскую семью важно понимать как "малую Церковь", то есть единство нескольких любящих друг друга людей, скрепленных живой верой в Бога. Ответственность родителей во многом схожа с ответственностью церковного духовенства: родители тоже призваны стать в первую очередь "свидетелями", то есть примерами христианской жизни и веры. Нельзя говорить о христианском воспитании детей в семье, если в ней не осуществляется жизнь "малой Церкви".</w:t>
      </w:r>
    </w:p>
    <w:p w:rsidR="00F6705C" w:rsidRPr="00ED6376" w:rsidRDefault="00F6705C" w:rsidP="00F6705C">
      <w:pPr>
        <w:spacing w:before="120"/>
        <w:ind w:firstLine="567"/>
        <w:jc w:val="both"/>
      </w:pPr>
      <w:r w:rsidRPr="00ED6376">
        <w:t>Семья даже в самые трудные времена – это "малая Церковь", если в ней остается хотя бы искорка стремления к добру, к истине, к миру и любви, иначе говоря, к Богу; если в ней есть хотя бы один свидетель веры, исповедник ее. В истории Церкви бывали случаи, когда лишь единственный святой защищал истину христианского учения. И в семейной жизни бывают периоды, когда только кто-то один остается свидетелем и исповедником христианской веры, христианского отношения к жизни.</w:t>
      </w:r>
    </w:p>
    <w:p w:rsidR="00F6705C" w:rsidRPr="00ED6376" w:rsidRDefault="00F6705C" w:rsidP="00F6705C">
      <w:pPr>
        <w:spacing w:before="120"/>
        <w:ind w:firstLine="567"/>
        <w:jc w:val="both"/>
      </w:pPr>
      <w:r w:rsidRPr="00ED6376">
        <w:t>Мы не можем принуждать наших детей к каким-то героическим конфликтам с окружающей средой. Мы призваны понимать их трудности, с которыми они сталкиваются в жизни, должны сочувствовать им, когда в силу необходимости они умалчивают, скрывают свои убеждения, чтобы избежать конфликта. Но в то же время мы призваны развивать в детях понимание того главного, чего необходимо держаться и во что верить. Важно помочь ребенку понять: не обязательно говорить о добре – надо быть добрым! Можно не показывать крестик или иконку, но нельзя над ними смеяться! Можно не говорить в школе о Христе, но важно стараться узнать о нем как можно больше и стараться жить по Христовым заповедям.</w:t>
      </w:r>
    </w:p>
    <w:p w:rsidR="00F6705C" w:rsidRPr="00ED6376" w:rsidRDefault="00F6705C" w:rsidP="00F6705C">
      <w:pPr>
        <w:spacing w:before="120"/>
        <w:ind w:firstLine="567"/>
        <w:jc w:val="both"/>
      </w:pPr>
      <w:r w:rsidRPr="00ED6376">
        <w:t>Церковь знала периоды преследований, когда надо было скрывать веру, а иногда страдать за нее. Эти периоды были временами самого большого роста Церкви. Пусть эта мысль поможет нам в наших трудах по созиданию нашей семьи – малой Церкви.</w:t>
      </w:r>
    </w:p>
    <w:p w:rsidR="00F6705C" w:rsidRPr="00ED6376" w:rsidRDefault="00F6705C" w:rsidP="00F6705C">
      <w:pPr>
        <w:spacing w:before="120"/>
        <w:ind w:firstLine="567"/>
        <w:jc w:val="both"/>
      </w:pPr>
      <w:r w:rsidRPr="00ED6376">
        <w:t>Рассматривая семью как "домашнюю Церковь", как живые клетки тела Церкви, можно понять природу национальной особенности Церкви. "Домашняя Церковь" по своей природе воплощает религиозные ценности и верования в повседневном быту, в поведении, в праздниках, застольях и других традиционных обычаях. Семья есть нечто большее, чем отец, мать и дети. Семья – это наследница нравственных и духовных обычаев и ценностей, созданных дедами, прадедами и пращурами. Об этом нам постоянно напоминают рассказы Библии о ветхозаветных патриархах. Очень трудно, да, пожалуй, и невозможно создать подлинный христианский жизненный уклад, пренебрегая традициями. Семья призвана не только воспринимать, поддерживать, но и передавать из поколения в поколение духовно-религиозную, национальную и отечественную традицию. Из семейной традиции и благодаря ей на основе особого почитания предков и отеческих могил, семейного очага и национальных обычаев создавалась культура национального чувства и патриотической верности. Семья есть для ребенка первое родное место на земле – источник не только тепла и питания, но еще и осознанной любви и духовного понимания. Сама идея "родины" – лона моего рождения, и "отечества", земного гнезда моих отцов и предков, возникла из недр семьи.</w:t>
      </w:r>
    </w:p>
    <w:p w:rsidR="00F6705C" w:rsidRPr="00ED6376" w:rsidRDefault="00F6705C" w:rsidP="00F6705C">
      <w:pPr>
        <w:spacing w:before="120"/>
        <w:ind w:firstLine="567"/>
        <w:jc w:val="both"/>
      </w:pPr>
      <w:r w:rsidRPr="00ED6376">
        <w:t>В современной педагогике проблема полового воспитания заявляется как одна из основных. В традиционной русской педагогике эта проблема рассматривалась как целомудренные отношения между мужчиной и женщиной, юношей и девушкой. Нынешнюю трансформацию понятия половых отношений можно объяснить только изменением взгляда на семью.</w:t>
      </w:r>
    </w:p>
    <w:p w:rsidR="00F6705C" w:rsidRPr="00ED6376" w:rsidRDefault="00F6705C" w:rsidP="00F6705C">
      <w:pPr>
        <w:spacing w:before="120"/>
        <w:ind w:firstLine="567"/>
        <w:jc w:val="both"/>
      </w:pPr>
      <w:r w:rsidRPr="00ED6376">
        <w:t>Мы уже говорили, что с точки зрения Православия семья – это "малая Церковь". Семейные отношения – в первую очередь духовные отношения. Воспитание юношей и девушек основывалось на понимании того, что половые отношения возможны только в рамках семьи и должны быть освящены благодатным союзом в таинстве венчания. Юношей и девушек всем укладом жизни семьи приучали к стыдливости (об интимном вслух не говорилось). Девственность и целомудрие хранились как святыня, как основание духовного покоя и будущего семейного благополучия.</w:t>
      </w:r>
    </w:p>
    <w:p w:rsidR="00F6705C" w:rsidRPr="00ED6376" w:rsidRDefault="00F6705C" w:rsidP="00F6705C">
      <w:pPr>
        <w:spacing w:before="120"/>
        <w:ind w:firstLine="567"/>
        <w:jc w:val="both"/>
      </w:pPr>
      <w:r w:rsidRPr="00ED6376">
        <w:t>Первые послереволюционные годы принесли с собой стремление к свободным отношениям. Но постепенное осознание того, что семья является основой общества, повернуло государственную политику в сфере образования и социальной жизни на укрепление семьи. Однако духовная основа семейных отношений по мере закрытия храмов и воздействия атеистической идеологии постепенно исчезла. Укреплять семью, строить отношения полов можно было только на психологической основе, что и выразилось во введении в средних школах курса "Психология семейных отношений". В его рамках речь о сексуальном воспитании не велась, учащихся готовили к семейной жизни на психологическом уровне, то есть в основном речь шла об уменьшении межличностных конфликтов. Половые отношения по-прежнему признавались возможными только в рамках семьи.</w:t>
      </w:r>
    </w:p>
    <w:p w:rsidR="00F6705C" w:rsidRPr="00ED6376" w:rsidRDefault="00F6705C" w:rsidP="00F6705C">
      <w:pPr>
        <w:spacing w:before="120"/>
        <w:ind w:firstLine="567"/>
        <w:jc w:val="both"/>
      </w:pPr>
      <w:r w:rsidRPr="00ED6376">
        <w:t>Потеря духовной основы семьи, страха Божия, постепенно приводила к более свободным, точнее, распущенным отношениям, о которых все же не принято было говорить, на социальном уровне такие отношения даже осуждались. Между тем внешние проявления жизни, такие, как рост числа разводов, увеличение количества абортов, свидетельствовали о наличии проблем в семейных отношениях.</w:t>
      </w:r>
    </w:p>
    <w:p w:rsidR="00F6705C" w:rsidRPr="00ED6376" w:rsidRDefault="00F6705C" w:rsidP="00F6705C">
      <w:pPr>
        <w:spacing w:before="120"/>
        <w:ind w:firstLine="567"/>
        <w:jc w:val="both"/>
      </w:pPr>
      <w:r w:rsidRPr="00ED6376">
        <w:t>Современный, физиологический, подход к половому воспитанию основывается на попытке узаконить беззаконие. Он основывается на представлении, что половые, а говоря языком современной педагогики – сексуальные, отношения не ограничиваются рамками семьи, а становятся реальностью для большинства молодых людей еще до вступления в брак. Если это так, то о семье речь уже не идет – все сводится к сексуальной психологии и атрибутике. Результатом стало упразднение понятия семьи как основы будущей жизни молодых людей. Игнорируются и семьи, в которых они сейчас живут и воспитываются, игнорируются мнение и влияние родителей в области полового воспитания, что проявляется в попытке устранить родителей от обсуждения программ, содержания курсов по сексуальному воспитанию.</w:t>
      </w:r>
    </w:p>
    <w:p w:rsidR="00F6705C" w:rsidRPr="00ED6376" w:rsidRDefault="00F6705C" w:rsidP="00F6705C">
      <w:pPr>
        <w:spacing w:before="120"/>
        <w:ind w:firstLine="567"/>
        <w:jc w:val="both"/>
      </w:pPr>
      <w:r w:rsidRPr="00ED6376">
        <w:t>Если выразить изменение взглядов на семью в нашем обществе, то можно сказать, что от семьи, основанной на духовных отношениях, мы постепенно перешли к отношениям душевным (психологическим) и далее – к плотским (физиологическим), то есть к таким отношениям, которые в конечном итоге уже и не нуждаются в наличии семьи. Метафорически это можно выразить так: где потерян стыд, там молчит совесть и торжествует грех.</w:t>
      </w:r>
    </w:p>
    <w:p w:rsidR="00F6705C" w:rsidRPr="00ED6376" w:rsidRDefault="00F6705C" w:rsidP="00F6705C">
      <w:pPr>
        <w:spacing w:before="120"/>
        <w:ind w:firstLine="567"/>
        <w:jc w:val="both"/>
      </w:pPr>
      <w:r w:rsidRPr="00ED6376">
        <w:t>Брак – просвещение и одновременно тайна. В нем происходит преображение человека, расширение его личности. Человек обретает новое зрение, новое ощущение жизни, рождается в мир в новой полноте. Только в браке возможно полное познание человека, видение другой личности. В браке человек погружается в жизнь, входя в нее через другую личность. Это познание дает то чувство завершенной полноты и удовлетворения, которое делает нас богаче и мудрее.</w:t>
      </w:r>
    </w:p>
    <w:p w:rsidR="00F6705C" w:rsidRPr="00ED6376" w:rsidRDefault="00F6705C" w:rsidP="00F6705C">
      <w:pPr>
        <w:spacing w:before="120"/>
        <w:ind w:firstLine="567"/>
        <w:jc w:val="both"/>
      </w:pPr>
      <w:r w:rsidRPr="00ED6376">
        <w:t>Эта полнота еще более углубляется с возникновением из двоих, слитых вместе, третьего – их ребенка. Совершенная супружеская пара породит и совершенного ребенка, она и дальше будет развиваться по законам совершенства. Но если между родителями существует непобежденный разлад, противоречие, то и ребенок будет порождением этого противоречия и продолжит его.</w:t>
      </w:r>
    </w:p>
    <w:p w:rsidR="00F6705C" w:rsidRPr="00ED6376" w:rsidRDefault="00F6705C" w:rsidP="00F6705C">
      <w:pPr>
        <w:spacing w:before="120"/>
        <w:ind w:firstLine="567"/>
        <w:jc w:val="both"/>
      </w:pPr>
      <w:r w:rsidRPr="00ED6376">
        <w:t>Через таинство брака даруется благодать и на воспитание детей, которой христианские супруги в своей родительской деятельности лишь содействуют, как сказано у апостола Павла: "Не я впрочем, а благодать Божия, которая со мною" (1Кор. 15, 10). Тайно, но ощутимо содействуют родителям в воспитании детей, отвращая от них различные опасности, Ангелы-хранители, приданные младенцам от святого крещения.</w:t>
      </w:r>
    </w:p>
    <w:p w:rsidR="00F6705C" w:rsidRPr="00ED6376" w:rsidRDefault="00F6705C" w:rsidP="00F6705C">
      <w:pPr>
        <w:spacing w:before="120"/>
        <w:ind w:firstLine="567"/>
        <w:jc w:val="both"/>
      </w:pPr>
      <w:r w:rsidRPr="00ED6376">
        <w:t>Если в браке совершилось только внешнее соединение, а не победа каждого из двоих над своей самостью и гордыней, то это отразится и на ребенке, повлечет неминуемое отчуждение его от родителей.</w:t>
      </w:r>
    </w:p>
    <w:p w:rsidR="00F6705C" w:rsidRPr="00ED6376" w:rsidRDefault="00F6705C" w:rsidP="00F6705C">
      <w:pPr>
        <w:spacing w:before="120"/>
        <w:ind w:firstLine="567"/>
        <w:jc w:val="both"/>
      </w:pPr>
      <w:r w:rsidRPr="00ED6376">
        <w:t>Нельзя насильно удержать, внушить, заставить ребенка быть таким, как этого хотят отец или мать. Потому для воспитания детей самое важное, чтобы они видели своих родителей живущими истинной духовной жизнью и освященными любовью.</w:t>
      </w:r>
    </w:p>
    <w:p w:rsidR="00F6705C" w:rsidRPr="00ED6376" w:rsidRDefault="00F6705C" w:rsidP="00F6705C">
      <w:pPr>
        <w:spacing w:before="120"/>
        <w:ind w:firstLine="567"/>
        <w:jc w:val="both"/>
      </w:pPr>
      <w:r w:rsidRPr="00ED6376">
        <w:t>Без любви родителей к своим детям нельзя говорить о христианском воспитании. Родительская любовь – особая любовь, это любовь жертвенная и бескорыстная. Каждый из членов семьи призван отыскать себя. Личность любящего должна стать сильнее и богаче прежней. "Если пшеничное зерно, пав в землю, не умрет, то останется одно; а если умрет, то принесет много плода" (Ин. 12, 24). Это подлинная аскеза семейной жизни – трудная и мучительная. "Я" каждого из родителей ущемляется, ломается, подавляется нуждами других членов семьи. Бессонные ночи, физическая усталость, скованность, беспокойство – всего этого не избежать. Отец может почувствовать себя заброшенным из-за того, что жена стала больше внимания уделять материнским обязанностям. Христианство учит, что добровольная жертва хотя бы частью гипертрофированного "я" может стать началом созидания нового, лучшего человека. Наряду с готовностью принести в жертву часть своего "я" развивается не менее сильное желание познать "я" других, понять потребности их личностей, взгляды на жизнь, их способности.</w:t>
      </w:r>
    </w:p>
    <w:p w:rsidR="00F6705C" w:rsidRPr="00ED6376" w:rsidRDefault="00F6705C" w:rsidP="00F6705C">
      <w:pPr>
        <w:spacing w:before="120"/>
        <w:ind w:firstLine="567"/>
        <w:jc w:val="both"/>
      </w:pPr>
      <w:r w:rsidRPr="00ED6376">
        <w:t>Чтобы глубже осмыслить отношения с собственными детьми, родители нуждаются в духовном руководстве и творческом вдохновении. В основе этих отношений – любовь, полная ответственности, признающая авторитет, созданная на уважении и стремлении понять личность ребенка. С христианской точки зрения родительская любовь обладает эмоциональной полнотой любви, важно, чтобы она не становилась эгоистичной. В идеале она совершенно бескорыстна, и образец этому – любовь Божией Матери к Иисусу Христу. Любовь матери к ребенку наполняет ее жизнь, обогащает ее. Это любовь к чему-то большему, чем она сама, к тому, что ей уже не принадлежит. Ребенок вырастает и уходит от родителей. Жертвенный, христианский смысл родительской любви состоит в признании этого факта. Образы Авраама и Исаака и сегодня образец для родителей, которые жаждут посвятить жизнь ребенка Богу – не прервать его жизнь, а подчинить ее больше Богу, чем самим себе. Это прекрасно выражено на иконах Богоматери с Младенцем, прямо сидящим на Ее коленях: Ее руки обнимают Его, не прижимая к Себе.</w:t>
      </w:r>
    </w:p>
    <w:p w:rsidR="00F6705C" w:rsidRPr="00ED6376" w:rsidRDefault="00F6705C" w:rsidP="00F6705C">
      <w:pPr>
        <w:spacing w:before="120"/>
        <w:ind w:firstLine="567"/>
        <w:jc w:val="both"/>
      </w:pPr>
      <w:r w:rsidRPr="00ED6376">
        <w:t>Человек начинает свою жизнь в семье, которую он не создавал, это семья его отца и матери, и он входит в нее через рождение, задолго до того, как ему удастся осознать самого себя и окружающий мир. И.А. Ильин говорил, что ребенок получает эту семью как особый дар судьбы. В основе брака лежит выбор и решение, а ребенку не приходится выбирать и решать. Отец и мать как бы образуют судьбу, которая выпадает на его жизненную долю, и эту судьбу он не может ни отклонить, ни изменить – ему остается только принять ее и нести всю жизнь. То, что выйдет из человека в его дальнейшей жизни, определяется в его детстве, в лоне семьи. Мы все слагаемся в этом лоне, со всеми нашими возможностями, чувствами и хотениями, и каждый из нас остается в течение всей своей жизни духовным представителем своей семьи, как бы живым символом ее семейного духа.</w:t>
      </w:r>
    </w:p>
    <w:p w:rsidR="00F6705C" w:rsidRPr="00ED6376" w:rsidRDefault="00F6705C" w:rsidP="00F6705C">
      <w:pPr>
        <w:spacing w:before="120"/>
        <w:ind w:firstLine="567"/>
        <w:jc w:val="both"/>
      </w:pPr>
      <w:r w:rsidRPr="00ED6376">
        <w:t>Семья, являясь наследницей и хранительницей духовно-нравственных традиций, больше всего воспитывает детей своим укладом жизни, пониманием необходимости не только хранить, но и умножать то, что досталось нам от предыдущих поколений. С духовной точки зрения точнее будет сказать: не умножать, а поднимать на новый уровень, и это возможно только в воцерковленной семье. Попытаемся это объяснить на простой модели. Если представить земную жизнь в виде круга, передача опыта жизни и обычаев в семье имеет тенденцию к постоянному повторению, и если имеются различия в каких-то психофизических или профессиональных проявлениях в различных поколениях, то это в рамках нашей модели изменяет только радиус круга, затрагивая количественные характеристики жизни, не поднимая ее на новый уровень. Чтобы изменить уровень бытия, каждое поколение должно этот круг разрывать, превращая траекторию жизни в спираль, сохраняя, умножая и возвеличивая ее, а это уже задача, которая может решаться только на духовном уровне. Дети с помощью родителей и благодати Божией побеждают в себе зачатки тех грехов и греховных наклонностей, которые достались им по наследству. Переход наших детей на новый уровень духовной жизни сравнительно с нашей есть основная цель христианского воспитания в семье. Пусть дети опережают нас не только в физической, интеллектуальной и других сферах, но главное – чтобы они совершили прорыв в духовной сфере бытия.</w:t>
      </w:r>
    </w:p>
    <w:p w:rsidR="00F6705C" w:rsidRPr="00ED6376" w:rsidRDefault="00F6705C" w:rsidP="00F6705C">
      <w:pPr>
        <w:spacing w:before="120"/>
        <w:ind w:firstLine="567"/>
        <w:jc w:val="both"/>
      </w:pPr>
      <w:r w:rsidRPr="00ED6376">
        <w:t>Практически эта задача решается только через одухотворение, воцерковление всего образа семейной жизни, через раскрытие духовного смысла основных жизненных реалий, христианского понимания счастья как благобытия, блаженства в духе Нагорной проповеди, через возможность свободно развивать и реализовывать полученные от Бога творческие способности. Чувство радости и блаженства есть дары Божией благодати, которая стяжается в том числе и выполнением с виду формальных обязанностей: признанием порядка и послушанием, то есть охранением дисциплины, которая сложилась в семье.</w:t>
      </w:r>
    </w:p>
    <w:p w:rsidR="00F6705C" w:rsidRPr="00ED6376" w:rsidRDefault="00F6705C" w:rsidP="00F6705C">
      <w:pPr>
        <w:spacing w:before="120"/>
        <w:ind w:firstLine="567"/>
        <w:jc w:val="both"/>
      </w:pPr>
      <w:r w:rsidRPr="00ED6376">
        <w:t>Основой духовного возрастания детей являются таинства Церкви. В таинстве крещения Господь омывает их от первородного греха, снимая с них проклятие, тяготеющее над падшим человеческим родом. В таинстве миропомазания Господь усыновляет ребенка Себе, даруя ему благодать. Зародившаяся в крещении духовная жизнь ребенка требует питания для своего поддержания. Господь дарует его питание в таинстве причащения. Невинных младенцев следует причащать как можно чаще. Благодать причащения Тела и Крови Господа необычайна, она взращивает, исцеляет и укрепляет ребенка духовно и физически. Желательно, чтобы младенец с четырех лет уже не вкушал с утра пищи или питья до причащения.</w:t>
      </w:r>
    </w:p>
    <w:p w:rsidR="00F6705C" w:rsidRPr="00ED6376" w:rsidRDefault="00F6705C" w:rsidP="00F6705C">
      <w:pPr>
        <w:spacing w:before="120"/>
        <w:ind w:firstLine="567"/>
        <w:jc w:val="both"/>
      </w:pPr>
      <w:r w:rsidRPr="00ED6376">
        <w:t>С семи лет младенец становится отроком и считается ответственным за свои поступки. С этих лет необходимо воспитать в нем духовную чистоплотность, воспитать потребность смывать грех в таинстве покаяния через исповедование своих грехов. В таинствах Церкви дети общаются с самим Господом. Ограничивая их участие в таинствах, мы нарушаем заповедь Спасителя: "Пустите детей приходить ко Мне и не препятствуйте им, ибо таковых есть Царствие Божие" (Мк. 10, 14).</w:t>
      </w:r>
    </w:p>
    <w:p w:rsidR="00F6705C" w:rsidRPr="00ED6376" w:rsidRDefault="00F6705C" w:rsidP="00F6705C">
      <w:pPr>
        <w:spacing w:before="120"/>
        <w:ind w:firstLine="567"/>
        <w:jc w:val="both"/>
      </w:pPr>
      <w:r w:rsidRPr="00ED6376">
        <w:t>Дыханием духовной жизни становится молитва. Жизнь прекращается с остановкой дыхания, так и духовная жизнь прекращается с остановкой молитвы. С первым пробуждением сознания надо привить ребенку понятие о Боге как источнике жизни, блага и добра. С этого же времени следует учить его молиться. Пусть ребенок усвоит на всю жизнь, что первым его движением по пробуждении должно быть сложение перстов и крестное знамение, первые слова – хвала Господу, первая беседа – молитва, первое вкушение в течение дня – причастие или принятие святой воды и освященного хлеба (просфоры, антидора, артоса). По мере возрастания ребенка первым чтением должно быть Евангелие. Праздничные дни для него должны начинаться с посещения храма Божьего.</w:t>
      </w:r>
    </w:p>
    <w:p w:rsidR="00F6705C" w:rsidRPr="00ED6376" w:rsidRDefault="00F6705C" w:rsidP="00F6705C">
      <w:pPr>
        <w:spacing w:before="120"/>
        <w:ind w:firstLine="567"/>
        <w:jc w:val="both"/>
      </w:pPr>
      <w:r w:rsidRPr="00ED6376">
        <w:t>Молитва проявляется в трех формах: в выполнении молитвенных домашних правил, в вознесении Богу кратких молитв в течение всего дня, в посещении церковного богослужения. Ко всем этим формам молитвы необходимо приучать и детей.</w:t>
      </w:r>
    </w:p>
    <w:p w:rsidR="00F6705C" w:rsidRPr="00ED6376" w:rsidRDefault="00F6705C" w:rsidP="00F6705C">
      <w:pPr>
        <w:spacing w:before="120"/>
        <w:ind w:firstLine="567"/>
        <w:jc w:val="both"/>
      </w:pPr>
      <w:r w:rsidRPr="00ED6376">
        <w:t>Обычно дитя начинает молиться с "Богородицы". Матерь Христа – Матерь всего христианского рода. И как первые слова у ребенка "мама" и "папа", так и первые его беседы с Богом должны составляться из "Богородицы" и затем "Отче наш". Следует приучать ребенка молиться за близких и накладывать на себя крестное знамение.</w:t>
      </w:r>
    </w:p>
    <w:p w:rsidR="00F6705C" w:rsidRPr="00ED6376" w:rsidRDefault="00F6705C" w:rsidP="00F6705C">
      <w:pPr>
        <w:spacing w:before="120"/>
        <w:ind w:firstLine="567"/>
        <w:jc w:val="both"/>
      </w:pPr>
      <w:r w:rsidRPr="00ED6376">
        <w:t>С ростом ребенка растет и его молитвенное правило. Для отроков, овладевших грамотой, утром и вечером посильно читать установленные Церковью утренние и вечерние молитвенные правила. Они занимают около 10-15 минут. Количество молитв надо увеличивать постепенно, по мере роста ребенка. Днем должно читаться правило преподобного Серафима Саровского для обремененных трудом и имеющих мало времени мирян. Оно включает в себя: три раза "Отче наш", три раза "Богородица" и один раз "Верую". При добавлении в правило новых молитв они должны быть объяснены детям. Когда дети подрастут, им следует рассказать историю происхождения молитв и познакомить с жизнеописанием авторов. Читая "Святый Боже", они будут в этих словах слышать песнь ангельских хоров, виденных константинопольским мальчиком во времена патриарха Прокла. Начиная "Достойно", они будут переноситься в убогую афонскую келью, где впервые раздалось начало этой молитвы в устах Архангела Гавриила. Читая 24 прошения вечернего правила, вспомнят о святителе Иоанне Златоусте.</w:t>
      </w:r>
    </w:p>
    <w:p w:rsidR="00F6705C" w:rsidRPr="00ED6376" w:rsidRDefault="00F6705C" w:rsidP="00F6705C">
      <w:pPr>
        <w:spacing w:before="120"/>
        <w:ind w:firstLine="567"/>
        <w:jc w:val="both"/>
      </w:pPr>
      <w:r w:rsidRPr="00ED6376">
        <w:t>В первые века христианства молитва в семье была общей и на нее собирались все члены семьи. Читал молитву старший в семье, а все присутствующие тихо за ним повторяли. Нам следует подражать этому обычаю, привлекая для чтения молитв детей по очереди. С отроческого возраста необходимо приучать детей к поясным и земным поклонам. Поклоны восполняют нашу рассеянность в молитве. Усилиями тела дополняется слабость внимания и нечувствие сердца. Следует обращать внимание на внешнюю манеру держаться при молитве. Хорошо заканчивать правило общим молитвенным пением. Чтобы оживить усердие детей, им нужно рассказывать о случаях, когда Господь выполнял прошения, прозвучавшие в усердной детской молитве. Детям следует заучить наизусть ряд молитв, помогающих в различных обстоятельствах. В привычку детей с раннего возраста должна войти молитва перед едой и после нее, перед началом занятий и после них. Следует приучать их и к тому, чтобы перед уходом в школу или вообще из дома и перед отходом ко сну они подходили к родителям с просьбой перекрестить их. Крестное знамение родителей, совершаемое с верою и благоговением, имеет для ребенка великую охранительную силу.</w:t>
      </w:r>
    </w:p>
    <w:p w:rsidR="00F6705C" w:rsidRPr="00ED6376" w:rsidRDefault="00F6705C" w:rsidP="00F6705C">
      <w:pPr>
        <w:spacing w:before="120"/>
        <w:ind w:firstLine="567"/>
        <w:jc w:val="both"/>
      </w:pPr>
      <w:r w:rsidRPr="00ED6376">
        <w:t>Чтобы приучить ребенка к церковной молитве, необходимо с раннего детства брать его в церковь для посещения богослужений. Он не будет тяготиться богослужениями, если привыкнет с детства бывать на них от начала и до конца, вначале сидя, а с возрастом и стоя. Для отроков необходимо посещение воскресных и праздничных всенощных и литургий. Не следует устранять подросших детей и от ночных богослужений, когда те положены Церковью.</w:t>
      </w:r>
    </w:p>
    <w:p w:rsidR="00F6705C" w:rsidRPr="00ED6376" w:rsidRDefault="00F6705C" w:rsidP="00F6705C">
      <w:pPr>
        <w:spacing w:before="120"/>
        <w:ind w:firstLine="567"/>
        <w:jc w:val="both"/>
      </w:pPr>
      <w:r w:rsidRPr="00ED6376">
        <w:t>Сам Господь указал два вида оружия в борьбе с силами тьмы: "Сей же род изгоняется только молитвою и постом" (Мф. 17, 21). Если необходимость молитвы для возжигания и поддержания духовной жизни признается всеми христианами, то пост часто не осознается или же не признается как обязательный. В быту старой русской семьи мы видим строгое исполнение постных дней – среды и пятницы – и установленных Церковью четырех многодневных постов. О необходимости для нашего духа и тела соблюдения постов говорит вся святоотеческая литература. По учению святых отцов, здоровый младенец не постится лишь тогда, когда еще питается молоком матери, то есть примерно до трех лет (в древности еврейские женщины кормили младенцев своим молоком до трех лет). Исключение поста допускалось лишь для больных детей.</w:t>
      </w:r>
    </w:p>
    <w:p w:rsidR="00F6705C" w:rsidRPr="00ED6376" w:rsidRDefault="00F6705C" w:rsidP="00F6705C">
      <w:pPr>
        <w:spacing w:before="120"/>
        <w:ind w:firstLine="567"/>
        <w:jc w:val="both"/>
      </w:pPr>
      <w:r w:rsidRPr="00ED6376">
        <w:t>Вместе с необходимостью соблюдения в той или иной мере поста следует позаботиться и о предохранении детей от привычки пресыщения или слишком частого принятия пищи в это время. Нельзя потакать прихотям ребенка, давая ему только то, что он любит. Когда дети подрастают и определяются их характер и склонности, родителям надо проявить тактичность в отношении нормы поста. Нельзя, например, лишать их сладкого против воли или неразумно увеличивать строгость поста. Взрослых детей нельзя насильно держать на строгом выполнении всех норм поста, если они будут этим тяготиться. В этом случае пощение не дает пользы душе, а может ее ожесточить. Весь смысл поста – в добровольном воздержании и ограничении себя. И чтобы для взрослых детей не были тяжелы обычные нормы поста, их следует приучать к посту с самого младшего возраста.</w:t>
      </w:r>
    </w:p>
    <w:p w:rsidR="00F6705C" w:rsidRPr="00ED6376" w:rsidRDefault="00F6705C" w:rsidP="00F6705C">
      <w:pPr>
        <w:spacing w:before="120"/>
        <w:ind w:firstLine="567"/>
        <w:jc w:val="both"/>
      </w:pPr>
      <w:r w:rsidRPr="00ED6376">
        <w:t>Дети прекрасно понимают, насколько искренне сами родители соблюдают принятые правила – будь то регулярное посещение храма, доброжелательство и гостеприимство, пост, воздержание от курения и алкоголя. Христианский быт строится на исполнении закона как действенного принципа, как жизненной позиции, а не пустой формальности или безжизненного обряда. Родители-христиане своим поведением должны показать детям, что в основе всякой дисциплины лежит принцип "да будет воля Твоя", а не принцип родительского "я так хочу".</w:t>
      </w:r>
    </w:p>
    <w:p w:rsidR="00F6705C" w:rsidRPr="00ED6376" w:rsidRDefault="00F6705C" w:rsidP="00F6705C">
      <w:pPr>
        <w:spacing w:before="120"/>
        <w:ind w:firstLine="567"/>
        <w:jc w:val="both"/>
      </w:pPr>
      <w:r w:rsidRPr="00ED6376">
        <w:t>Жизнь в Духе включает сохранение и развитие именно духовных традиций, таких, как общая семейная молитва утром, вечером и перед трапезой. Не просто формальное их прочтение, но обучение детей молитве сознательной и духовной, а это уже часть душепопечения, которое осуществляют родители с помощью своего духовного наставника – православного священника.</w:t>
      </w:r>
    </w:p>
    <w:p w:rsidR="00F6705C" w:rsidRPr="00ED6376" w:rsidRDefault="00F6705C" w:rsidP="00F6705C">
      <w:pPr>
        <w:spacing w:before="120"/>
        <w:ind w:firstLine="567"/>
        <w:jc w:val="both"/>
      </w:pPr>
      <w:r w:rsidRPr="00ED6376">
        <w:t>Семья в сохранении и умножении именно духовных традиций тесно переплетается с жизнью церковной. В православной семье весь уклад жизни связан с церковным календарем.</w:t>
      </w:r>
    </w:p>
    <w:p w:rsidR="00F6705C" w:rsidRPr="00ED6376" w:rsidRDefault="00F6705C" w:rsidP="00F6705C">
      <w:pPr>
        <w:spacing w:before="120"/>
        <w:ind w:firstLine="567"/>
        <w:jc w:val="both"/>
      </w:pPr>
      <w:r w:rsidRPr="00ED6376">
        <w:t>Видимым проявлением семейной жизни является дом. Дом – это место, где разворачивается и телесная, и душевная, и духовная жизнь семьи. Надо сказать, что не любое жилое помещение можно назвать домом. Есть особое слово, выражающее любовь к дому, это слово – уют. Уют – не только эстетическая характеристика, а отражение духовно-нравственной атмосферы малой Церкви, дающее ощущение покоя и защищенности, любви и заботы. Уют – это, как правило, мерило возвращения женщины к своей первозданной сущности, мера обретения ею себя. В каком-то смысле уют – это и есть дом.</w:t>
      </w:r>
    </w:p>
    <w:p w:rsidR="00F6705C" w:rsidRPr="00ED6376" w:rsidRDefault="00F6705C" w:rsidP="00F6705C">
      <w:pPr>
        <w:spacing w:before="120"/>
        <w:ind w:firstLine="567"/>
        <w:jc w:val="both"/>
      </w:pPr>
      <w:r w:rsidRPr="00ED6376">
        <w:t>С воспитательной точки зрения особо важным понятием является не просто дом, а отчий дом. Именно в нем растут дети, и от того, есть он или нет, многое зависит в жизни каждого поколения. Отчий дом, его духовная и материальная атмосфера складываются десятилетиями и даже веками, это видимое подтверждение благочестия и праведности людей, живших и живущих в нем. Он является видимым показателем духовно-нравственного и материального умножения родового богатства. Духовная жизнь семьи или отсутствие этой стороны жизни определяются отношением к отчему дому. Признаком духовного упадка является уже сложившаяся светская традиция продавать дом родителей после их смерти или разменивать квартиру родителей при образовании новой семьи. Это всегда приводит к потере дома как некоей материально-духовной совокупности. Вместо дома семья обретает пространство, где можно ночевать, питаться, существовать. Рождаются бездомные в духовном смысле семьи. И хорошо, если есть хотя бы осознание этой бездомности, порождающее желание создать свой дом таким, чтобы он с годами стал для детей действительно отчим домом.</w:t>
      </w:r>
    </w:p>
    <w:p w:rsidR="00F6705C" w:rsidRPr="00ED6376" w:rsidRDefault="00F6705C" w:rsidP="00F6705C">
      <w:pPr>
        <w:spacing w:before="120"/>
        <w:ind w:firstLine="567"/>
        <w:jc w:val="both"/>
      </w:pPr>
      <w:r w:rsidRPr="00ED6376">
        <w:t>Семья и дом являются для наших детей духовной крепостью, которая защищает их от искушений мира сего. Что же могут сделать родители, чтобы помочь детям устоять против этих искушений? Ежедневно мы должны быть готовы преодолевать влияние мира здоровым христианским воспитанием. Все, что ребенок узнает в школе, должно проверяться и исправляться дома. Не надо считать то, что дают ему учителя, безусловно, полезным или нейтральным: ведь даже если он и приобретает полезные знания или умения, его могут научить многим неправильным точкам зрения и идеям. Духовно-нравственная оценка ребенком литературы, музыки, истории, искусства, философии, науки и, конечно, жизни и религии должны в первую очередь идти не от школы, а от дома и Церкви.</w:t>
      </w:r>
    </w:p>
    <w:p w:rsidR="00F6705C" w:rsidRPr="00ED6376" w:rsidRDefault="00F6705C" w:rsidP="00F6705C">
      <w:pPr>
        <w:spacing w:before="120"/>
        <w:ind w:firstLine="567"/>
        <w:jc w:val="both"/>
      </w:pPr>
      <w:r w:rsidRPr="00ED6376">
        <w:t>Родители должны следить, чему учат их детей, и исправлять то, что они считают вредным, придерживаясь откровенной позиции и четко выделяя моральный аспект. В Законе РФ "Об образовании" (ст. 15, п. 7) говорится: "Родителям (законным представителям) несовершеннолетних обучающихся, воспитанников должна быть обеспечена возможность ознакомления с ходом и содержанием образовательного процесса, а также с оценками успеваемости обучающихся".</w:t>
      </w:r>
    </w:p>
    <w:p w:rsidR="00F6705C" w:rsidRPr="00ED6376" w:rsidRDefault="00F6705C" w:rsidP="00F6705C">
      <w:pPr>
        <w:spacing w:before="120"/>
        <w:ind w:firstLine="567"/>
        <w:jc w:val="both"/>
      </w:pPr>
      <w:r w:rsidRPr="00ED6376">
        <w:t>Родители должны знать, какую музыку слушают их дети, какие они смотрят фильмы (слушая или смотря с ними вместе, если необходимо), и всему этому давать христианскую оценку. В тех домах, где недостает мужества отказаться от телевизора, его просмотр надо контролировать с тем, чтобы избежать отравляющего воздействия.</w:t>
      </w:r>
    </w:p>
    <w:p w:rsidR="00F6705C" w:rsidRPr="00ED6376" w:rsidRDefault="00F6705C" w:rsidP="00F6705C">
      <w:pPr>
        <w:spacing w:before="120"/>
        <w:ind w:firstLine="567"/>
        <w:jc w:val="both"/>
      </w:pPr>
      <w:r w:rsidRPr="00ED6376">
        <w:t>Навязываемые нам самопоклонение, расслабление, беспечность, наслаждение, отказ от малейших мыслей о другом мире – это в различных формах обучение безбожию. Зная, что пытается сделать с нами мир, мы должны активно защищаться. Увы, когда наблюдаешь за жизнью современных православных семей и за тем, как они передают свое Православие, создается впечатление, что эту битву с миром они куда чаще проигрывают, чем выигрывают.</w:t>
      </w:r>
    </w:p>
    <w:p w:rsidR="00F6705C" w:rsidRPr="00ED6376" w:rsidRDefault="00F6705C" w:rsidP="00F6705C">
      <w:pPr>
        <w:spacing w:before="120"/>
        <w:ind w:firstLine="567"/>
        <w:jc w:val="both"/>
      </w:pPr>
      <w:r w:rsidRPr="00ED6376">
        <w:t>И все же не следует рассматривать окружающий нас мир как всецело плохой. Мы должны быть достаточно рассудительными, чтобы использовать в своих воспитательных целях все, что есть в нем положительного.</w:t>
      </w:r>
    </w:p>
    <w:p w:rsidR="00F6705C" w:rsidRPr="00ED6376" w:rsidRDefault="00F6705C" w:rsidP="00F6705C">
      <w:pPr>
        <w:spacing w:before="120"/>
        <w:ind w:firstLine="567"/>
        <w:jc w:val="both"/>
      </w:pPr>
      <w:r w:rsidRPr="00ED6376">
        <w:t>Ребенок, с детства приученный к классической музыке, развившийся под ее влиянием, не подвергается искушениям грубого ритма "рока", современной псевдомузыки в той мере, в какой подвергаются им те, кто вырос без музыкального воспитания. Музыкальное воспитание, по словам оптинских старцев, очищает душу и приготовляет ее к принятию духовных впечатлений.</w:t>
      </w:r>
    </w:p>
    <w:p w:rsidR="00F6705C" w:rsidRPr="00ED6376" w:rsidRDefault="00F6705C" w:rsidP="00F6705C">
      <w:pPr>
        <w:spacing w:before="120"/>
        <w:ind w:firstLine="567"/>
        <w:jc w:val="both"/>
      </w:pPr>
      <w:r w:rsidRPr="00ED6376">
        <w:t>Ребенок, приученный к классической литературе, ощутивший ее воздействие на душу, получивший истинное наслаждение, не станет бездумным приверженцем современного телевидения и дешевых романов, которые опустошают душу и уводят от христианского пути.</w:t>
      </w:r>
    </w:p>
    <w:p w:rsidR="00F6705C" w:rsidRPr="00ED6376" w:rsidRDefault="00F6705C" w:rsidP="00F6705C">
      <w:pPr>
        <w:spacing w:before="120"/>
        <w:ind w:firstLine="567"/>
        <w:jc w:val="both"/>
      </w:pPr>
      <w:r w:rsidRPr="00ED6376">
        <w:t>Ребенок, который научился видеть красоту классической живописи и скульптуры, не соблазнится извращенным современным искусством, не будет тянуться к безвкусной рекламе и тем более к порнографии.</w:t>
      </w:r>
    </w:p>
    <w:p w:rsidR="00F6705C" w:rsidRPr="00ED6376" w:rsidRDefault="00F6705C" w:rsidP="00F6705C">
      <w:pPr>
        <w:spacing w:before="120"/>
        <w:ind w:firstLine="567"/>
        <w:jc w:val="both"/>
      </w:pPr>
      <w:r w:rsidRPr="00ED6376">
        <w:t>Ребенок, который знаком с мировой историей, с тем, как люди жили и мыслили, в какие западни они попадали, уклоняясь от Бога и Его заповедей, и какую славную и достойную жизнь они вели, когда были Ему верны, сможет правильно судить о жизни нашего времени и не станет следовать за "учителями" века сего [С.Роуз].</w:t>
      </w:r>
    </w:p>
    <w:p w:rsidR="00F6705C" w:rsidRPr="00ED6376" w:rsidRDefault="00F6705C" w:rsidP="00F6705C">
      <w:pPr>
        <w:spacing w:before="120"/>
        <w:ind w:firstLine="567"/>
        <w:jc w:val="both"/>
      </w:pPr>
      <w:r w:rsidRPr="00ED6376">
        <w:t>Н.Е. Пестов говорит, что, защищая детей от всех скверн мира, необходимо их оберегать и от носителей скверны. О сбережении себя от людей языческих воззрений наставляли первых христиан апостолы. Апостол Павел в послании к коринфянам пишет: "Не обманывайтесь: худые сообщества развращают добрые нравы" (1 Кор. 15, 33) и далее: "...какое общение праведности с беззаконием? Что общего у света со тьмою? Какое согласие между Христом и Велиаром? Или какое соучастие верного с неверным? Какая совместность храма Божия с идолами? Ибо вы храм Бога живаго..." (2Кор. 6, 14-16). Так же пишет и апостол Иоанн Богослов: "Кто приходит к вам и не приносит сего учения (то есть исповедания Христа), того не принимайте в дом и не приветствуйте его. Ибо приветствующий его участвует в злых делах его" (2Ин. 1, 10-11).</w:t>
      </w:r>
    </w:p>
    <w:p w:rsidR="00F6705C" w:rsidRPr="00ED6376" w:rsidRDefault="00F6705C" w:rsidP="00F6705C">
      <w:pPr>
        <w:spacing w:before="120"/>
        <w:ind w:firstLine="567"/>
        <w:jc w:val="both"/>
      </w:pPr>
      <w:r w:rsidRPr="00ED6376">
        <w:t>В первые века христианам запрещалось участвовать в языческих пиршествах. По рассказу святителя Григория Богослова, его мать Нонна никогда не обменивалась пожатием рук с языческой женщиной и не садилась для вкушения пищи с язычниками. Заботу о чистоте веры, в которой росли их дети, проявляли многие праведники. Так, например, внучка праведного Филарета Милостивого, ставшая впоследствии женой константинопольского императора Константина IV Порфирородного, воспитывалась в полном уединении. "До вас она не видела никого постороннего", – сказал про нее праведный Филарет послам, объезжавшим Греческую империю для выбора достойнейшей невесты императору. Благочестивый московский купец Путилов, живший в начале XIX столетия, сам обучал своих сыновей, так как боялся дурного влияния на них сверстников. Его заботы и труды оправдались в полной мере: все три его сына пошли в иноки и впоследствии стали известными игуменами трех монастырей (Исаия Саровский, Моисей Оптинский и Антоний Малоярославский).</w:t>
      </w:r>
    </w:p>
    <w:p w:rsidR="00F6705C" w:rsidRPr="00ED6376" w:rsidRDefault="00F6705C" w:rsidP="00F6705C">
      <w:pPr>
        <w:spacing w:before="120"/>
        <w:ind w:firstLine="567"/>
        <w:jc w:val="both"/>
      </w:pPr>
      <w:r w:rsidRPr="00ED6376">
        <w:t>Двери христианской семьи должны быть широко открыты для боголюбцев, но они должны быть закрыты для людей, живущих философией безбожия. Должны быть закрыты и для тех, кто, называя себя христианами, на деле не гнушаются смертными грехами. Апостол Павел говорил об этом в посланиях: "Я писал вам не сообщаться с тем, кто, называясь братом, остается блудником или лихоимцем, или идолослужителем, или злоречивым, или пьяницею, или хищником; с таким даже и не есть вместе. Итак, извергните развращенного из среды вас" (1Кор. 5, 11, 13). При этом допускается поверхностное общение с окружающим нехристианским миром. Очевидно, что надо проводить границу между вынужденными деловыми отношениями с людьми и добровольным тесным общением. Во всяком случае при приглашении в семью знакомых, при подборе для детей товарищей по играм надо проявлять осторожность.</w:t>
      </w:r>
    </w:p>
    <w:p w:rsidR="00F6705C" w:rsidRPr="00ED6376" w:rsidRDefault="00F6705C" w:rsidP="00F6705C">
      <w:pPr>
        <w:spacing w:before="120"/>
        <w:ind w:firstLine="567"/>
        <w:jc w:val="both"/>
      </w:pPr>
      <w:r w:rsidRPr="00ED6376">
        <w:t>Оправданием общения с беззаконниками не может служить и родственная связь. Господь родство считает не по плоти, а по духу. "Ибо, кто будет исполнять волю Божию, тот Мне брат и сестра и матерь" (Мк. 3, 35). Единственным оправданием нашего общения с близкими нам по плоти и не хотящими знать Бога может быть лишь исполнение заповедей любви, выполнение которых обязательно по отношению ко всем без исключения. Однако в этом случае общение следует ограничить необходимостью.</w:t>
      </w:r>
    </w:p>
    <w:p w:rsidR="00F6705C" w:rsidRPr="00ED6376" w:rsidRDefault="00F6705C" w:rsidP="00F6705C">
      <w:pPr>
        <w:spacing w:before="120"/>
        <w:ind w:firstLine="567"/>
        <w:jc w:val="both"/>
      </w:pPr>
      <w:r w:rsidRPr="00ED6376">
        <w:t>Вместе с заботой о подборе духовно питающей литературы следует оберегать детей от книг, неблагоприятно влияющих на их души. Это, как считал Н.Е. Пестов, есть следующий особый момент в ограждении детей от соблазнов мира сего.</w:t>
      </w:r>
    </w:p>
    <w:p w:rsidR="00F6705C" w:rsidRPr="00ED6376" w:rsidRDefault="00F6705C" w:rsidP="00F6705C">
      <w:pPr>
        <w:spacing w:before="120"/>
        <w:ind w:firstLine="567"/>
        <w:jc w:val="both"/>
      </w:pPr>
      <w:r w:rsidRPr="00ED6376">
        <w:t>Для детей младшего возраста лучшим чтением являются сказки. Но есть много сказок и рассказов, где автор выводит бесов в шутливом тоне. Диавол и его темные полчища, напоминает Пестов, – враги человека, по словам Самого Господа (Мф. 13, 28), и поэтому нельзя рисовать их детям в качестве глуповатых или смешных существ. При правильной духовной настроенности христианин должен быть всегда бдительным против своего врага и не обманываться в отношении его силы, злобы, коварства. Преподобный Серафим Саровский говорил, что если бы благодать Божия не охраняла людей, то сатана одним ногтем смел бы с лица земли все человечество.</w:t>
      </w:r>
    </w:p>
    <w:p w:rsidR="00F6705C" w:rsidRPr="00ED6376" w:rsidRDefault="00F6705C" w:rsidP="00F6705C">
      <w:pPr>
        <w:spacing w:before="120"/>
        <w:ind w:firstLine="567"/>
        <w:jc w:val="both"/>
      </w:pPr>
      <w:r w:rsidRPr="00ED6376">
        <w:t>Привитие с детства пренебрежительного отношения к темной силе притупляет в дальнейшем нашу бдительность. Кроме того, нельзя одобрять произношение богопротивного имени. Но вместе с тем детям младшего возраста нельзя рисовать бесов в истинном свете, так как это будет их устрашать и делать пугливыми. Для маленьких детей вообще не должно существовать темной стороны жизни. Когда они подрастут, разумно познакомить детей с истинным характером темных сил и способами борьбы с ними, пользуясь описаниями опыта святых и подвижников.</w:t>
      </w:r>
    </w:p>
    <w:p w:rsidR="00F6705C" w:rsidRPr="00ED6376" w:rsidRDefault="00F6705C" w:rsidP="00F6705C">
      <w:pPr>
        <w:spacing w:before="120"/>
        <w:ind w:firstLine="567"/>
        <w:jc w:val="both"/>
      </w:pPr>
      <w:r w:rsidRPr="00ED6376">
        <w:t>Следует оберегать детей от чтения книг кощунственного характера, богоборческих, безнравственных, сеющих нечистые помыслы. Всякая книга, написанная безбожником, носит отпечаток безбожного миросозерцания ее автора и в какой-то мере побуждает читателя смотреть на мир его глазами.</w:t>
      </w:r>
    </w:p>
    <w:p w:rsidR="00F6705C" w:rsidRPr="00ED6376" w:rsidRDefault="00F6705C" w:rsidP="00F6705C">
      <w:pPr>
        <w:spacing w:before="120"/>
        <w:ind w:firstLine="567"/>
        <w:jc w:val="both"/>
      </w:pPr>
      <w:r w:rsidRPr="00ED6376">
        <w:t>Для примера Н.Е. Пестов приводит сочинения Марка Твена, которого считают детским классиком. В произведениях "Приключения Тома Сойера" и "Приключения Гекльберри Финна" Марк Твен рисует образы антихристианского характера, в которых тление греха прикрыто личиной доблести. Для его героев не существует Бог. Основные черты их поведения по отношению к старшим – непослушание и обман. Мальчики курят, воруют, вступают в драки – и все это автор возводит в доблесть.</w:t>
      </w:r>
    </w:p>
    <w:p w:rsidR="00F6705C" w:rsidRPr="00ED6376" w:rsidRDefault="00F6705C" w:rsidP="00F6705C">
      <w:pPr>
        <w:spacing w:before="120"/>
        <w:ind w:firstLine="567"/>
        <w:jc w:val="both"/>
      </w:pPr>
      <w:r w:rsidRPr="00ED6376">
        <w:t>Необходимо, как считал Пестов, сохранять детей от пристрастий мира. "Никто не может служить двум господам: ибо или одного будет ненавидеть, а другого любить; или одному станет усердствовать, а о другом нерадеть. Не можете служить Богу и мамоне" (Мф. 6, 24). Так предупреждает нас Господь.</w:t>
      </w:r>
    </w:p>
    <w:p w:rsidR="00F6705C" w:rsidRPr="00ED6376" w:rsidRDefault="00F6705C" w:rsidP="00F6705C">
      <w:pPr>
        <w:spacing w:before="120"/>
        <w:ind w:firstLine="567"/>
        <w:jc w:val="both"/>
      </w:pPr>
      <w:r w:rsidRPr="00ED6376">
        <w:t>Пристрастием к земным благам наши дети могут заразиться от нас, если мы не свободны от этого порока. Собирание материальных ценностей под каким-либо предлогом – это нарушение заповедей Господних.</w:t>
      </w:r>
    </w:p>
    <w:p w:rsidR="00F6705C" w:rsidRPr="00ED6376" w:rsidRDefault="00F6705C" w:rsidP="00F6705C">
      <w:pPr>
        <w:spacing w:before="120"/>
        <w:ind w:firstLine="567"/>
        <w:jc w:val="both"/>
      </w:pPr>
      <w:r w:rsidRPr="00ED6376">
        <w:t>Пристрастием могут стать не только материальные ценности, но и достижения науки и прогресс техники. Не через светскую науку лежит путь, ведущий к главной цели жизни христианина. К ней можно прийти лишь путем стяжания Духа Святого. Необходимо следить, чтобы занятия наукой не захватывали все внимание и все время наших детей, но чтобы у них свято соблюдались воскресные и праздничные дни с обязательным посещением богослужения. Пусть останутся нетронутыми для мирских занятий утренние и вечерние минуты, отведенные для молитв.</w:t>
      </w:r>
    </w:p>
    <w:p w:rsidR="00F6705C" w:rsidRPr="00ED6376" w:rsidRDefault="00F6705C" w:rsidP="00F6705C">
      <w:pPr>
        <w:spacing w:before="120"/>
        <w:ind w:firstLine="567"/>
        <w:jc w:val="both"/>
      </w:pPr>
      <w:r w:rsidRPr="00ED6376">
        <w:t>И чем бы ни увлекалось дитя – наукой, техникой, искусством, – родители должны внимательно следить за тем, какое значение придает ребенок этим занятиям. Следует бояться того, чтобы что-либо не стало для детей кумиром и не отдалило бы их от Бога, заглушив рост духовной жизни. Это признак духовной болезни, с которой надо бороться. Это признак нездоровой атмосферы, окружающей детей.</w:t>
      </w:r>
    </w:p>
    <w:p w:rsidR="00F6705C" w:rsidRPr="00ED6376" w:rsidRDefault="00F6705C" w:rsidP="00F6705C">
      <w:pPr>
        <w:spacing w:before="120"/>
        <w:ind w:firstLine="567"/>
        <w:jc w:val="both"/>
      </w:pPr>
      <w:r w:rsidRPr="00ED6376">
        <w:t>Общение Бога и человеческой души совершается лишь в условиях тишины, мира, глубокого спокойствия и сосредоточенности. Следует, по совету Пестова, оберегать детей от развлечений, нарушающих покой и внутренний мир, и стараться воспитывать детей в уединении и тишине. Если у родителей есть возможность выбора между городом и деревней, следует выбрать деревню. Там меньше соблазнов, развлечений и суеты. Там легче создать для детей тихую, трудовую жизнь, легче привить вкус к хорошей книге, сроднить с природой, приучить к нерассеянной молитве. Там больше времени, чтобы задуматься о Боге и Вечности.</w:t>
      </w:r>
    </w:p>
    <w:p w:rsidR="00F6705C" w:rsidRPr="00ED6376" w:rsidRDefault="00F6705C" w:rsidP="00F6705C">
      <w:pPr>
        <w:spacing w:before="120"/>
        <w:ind w:firstLine="567"/>
        <w:jc w:val="both"/>
      </w:pPr>
      <w:r w:rsidRPr="00ED6376">
        <w:t>Много труднее воспитать детей в городе с присущими ему развлечениями. Нельзя запретить им все развлечения. Можно позволить ходить в кино или театр, но не следует самим побуждать их к этому. Конечно, родители должны выбирать наиболее подходящие пьесы и фильмы, например, исторические или научные. Так же следует решать вопрос и с танцами. Не надо запрещать, если дети этого очень хотят, но не следует и побуждать.</w:t>
      </w:r>
    </w:p>
    <w:p w:rsidR="00F6705C" w:rsidRDefault="00F6705C" w:rsidP="00F6705C">
      <w:pPr>
        <w:spacing w:before="120"/>
        <w:ind w:firstLine="567"/>
        <w:jc w:val="both"/>
      </w:pPr>
      <w:r w:rsidRPr="00ED6376">
        <w:t>В отношении развлечений родители сами должны подавать пример тихой сосредоточенной жизни, посвященной самоотверженному служению ближним, жизни в страхе Божием, жизни в Боге и с Богом. И если нельзя в полной мере устранить детей от соблазнов мира, то пусть родители боятся сами толкать их на развлечения, вспоминая слова Господа: "Горе миру от соблазнов, ибо надобно прийти соблазнам, но горе тому человеку, через которого соблазн приходит" (Мф. 18, 7).</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6705C"/>
    <w:rsid w:val="00002B5A"/>
    <w:rsid w:val="000C4ADD"/>
    <w:rsid w:val="0010437E"/>
    <w:rsid w:val="00316F32"/>
    <w:rsid w:val="00616072"/>
    <w:rsid w:val="006A5004"/>
    <w:rsid w:val="00710178"/>
    <w:rsid w:val="008B35EE"/>
    <w:rsid w:val="008D3B35"/>
    <w:rsid w:val="00905CC1"/>
    <w:rsid w:val="00B42C45"/>
    <w:rsid w:val="00B47B6A"/>
    <w:rsid w:val="00B77D6E"/>
    <w:rsid w:val="00ED6376"/>
    <w:rsid w:val="00F670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2F8F9E3-2B0C-437A-90B8-8F850F26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705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F6705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5117</Words>
  <Characters>29173</Characters>
  <Application>Microsoft Office Word</Application>
  <DocSecurity>0</DocSecurity>
  <Lines>243</Lines>
  <Paragraphs>68</Paragraphs>
  <ScaleCrop>false</ScaleCrop>
  <HeadingPairs>
    <vt:vector size="2" baseType="variant">
      <vt:variant>
        <vt:lpstr>Название</vt:lpstr>
      </vt:variant>
      <vt:variant>
        <vt:i4>1</vt:i4>
      </vt:variant>
    </vt:vector>
  </HeadingPairs>
  <TitlesOfParts>
    <vt:vector size="1" baseType="lpstr">
      <vt:lpstr>Основы христианского воспитания детей в семье</vt:lpstr>
    </vt:vector>
  </TitlesOfParts>
  <Company>Home</Company>
  <LinksUpToDate>false</LinksUpToDate>
  <CharactersWithSpaces>34222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Основы христианского воспитания детей в семье</dc:title>
  <dc:subject/>
  <dc:creator>User</dc:creator>
  <cp:keywords/>
  <dc:description/>
  <cp:lastModifiedBy>admin</cp:lastModifiedBy>
  <cp:revision>2</cp:revision>
  <dcterms:created xsi:type="dcterms:W3CDTF">2014-02-15T02:01:00Z</dcterms:created>
  <dcterms:modified xsi:type="dcterms:W3CDTF">2014-02-15T02:01:00Z</dcterms:modified>
</cp:coreProperties>
</file>