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C9B" w:rsidRDefault="001C7C9B" w:rsidP="00100CFE">
      <w:pPr>
        <w:ind w:firstLine="539"/>
        <w:jc w:val="both"/>
        <w:rPr>
          <w:b/>
          <w:i/>
          <w:iCs/>
          <w:sz w:val="30"/>
          <w:szCs w:val="30"/>
        </w:rPr>
      </w:pPr>
    </w:p>
    <w:p w:rsidR="00100CFE" w:rsidRPr="00C74B75" w:rsidRDefault="00100CFE" w:rsidP="00100CFE">
      <w:pPr>
        <w:ind w:firstLine="539"/>
        <w:jc w:val="both"/>
        <w:rPr>
          <w:b/>
          <w:i/>
          <w:iCs/>
          <w:sz w:val="30"/>
          <w:szCs w:val="30"/>
        </w:rPr>
      </w:pPr>
    </w:p>
    <w:p w:rsidR="00100CFE" w:rsidRPr="00E46388" w:rsidRDefault="00100CFE" w:rsidP="00100CFE">
      <w:pPr>
        <w:ind w:firstLine="539"/>
        <w:jc w:val="both"/>
        <w:rPr>
          <w:b/>
          <w:iCs/>
          <w:sz w:val="36"/>
          <w:szCs w:val="36"/>
        </w:rPr>
      </w:pPr>
      <w:r w:rsidRPr="00E46388">
        <w:rPr>
          <w:b/>
          <w:iCs/>
          <w:sz w:val="30"/>
          <w:szCs w:val="30"/>
        </w:rPr>
        <w:t xml:space="preserve">ТЕМА: </w:t>
      </w:r>
      <w:r w:rsidR="008F432D" w:rsidRPr="00E46388">
        <w:rPr>
          <w:b/>
          <w:iCs/>
          <w:sz w:val="36"/>
          <w:szCs w:val="36"/>
        </w:rPr>
        <w:t>Основы и</w:t>
      </w:r>
      <w:r w:rsidRPr="00E46388">
        <w:rPr>
          <w:b/>
          <w:iCs/>
          <w:sz w:val="36"/>
          <w:szCs w:val="36"/>
        </w:rPr>
        <w:t>деологи</w:t>
      </w:r>
      <w:r w:rsidR="008F432D" w:rsidRPr="00E46388">
        <w:rPr>
          <w:b/>
          <w:iCs/>
          <w:sz w:val="36"/>
          <w:szCs w:val="36"/>
        </w:rPr>
        <w:t>и</w:t>
      </w:r>
      <w:r w:rsidRPr="00E46388">
        <w:rPr>
          <w:b/>
          <w:iCs/>
          <w:sz w:val="36"/>
          <w:szCs w:val="36"/>
        </w:rPr>
        <w:t xml:space="preserve"> белорусского государства</w:t>
      </w:r>
    </w:p>
    <w:p w:rsidR="00100CFE" w:rsidRPr="00C74B75" w:rsidRDefault="00100CFE" w:rsidP="00100CFE">
      <w:pPr>
        <w:ind w:firstLine="539"/>
        <w:jc w:val="both"/>
        <w:rPr>
          <w:iCs/>
          <w:sz w:val="30"/>
          <w:szCs w:val="30"/>
        </w:rPr>
      </w:pPr>
    </w:p>
    <w:p w:rsidR="00100CFE" w:rsidRPr="00C74B75" w:rsidRDefault="00100CFE" w:rsidP="008F432D">
      <w:pPr>
        <w:numPr>
          <w:ilvl w:val="12"/>
          <w:numId w:val="0"/>
        </w:numPr>
        <w:ind w:firstLine="540"/>
        <w:jc w:val="both"/>
        <w:rPr>
          <w:sz w:val="30"/>
          <w:szCs w:val="30"/>
        </w:rPr>
      </w:pPr>
      <w:r w:rsidRPr="00C74B75">
        <w:rPr>
          <w:sz w:val="30"/>
          <w:szCs w:val="30"/>
        </w:rPr>
        <w:t>УЧЕБНЫЕ ВОПРОСЫ:</w:t>
      </w:r>
    </w:p>
    <w:p w:rsidR="00100CFE" w:rsidRPr="00C74B75" w:rsidRDefault="00100CFE" w:rsidP="00100CFE">
      <w:pPr>
        <w:numPr>
          <w:ilvl w:val="0"/>
          <w:numId w:val="2"/>
        </w:numPr>
        <w:jc w:val="both"/>
        <w:rPr>
          <w:sz w:val="30"/>
          <w:szCs w:val="30"/>
        </w:rPr>
      </w:pPr>
      <w:r w:rsidRPr="00C74B75">
        <w:rPr>
          <w:sz w:val="30"/>
          <w:szCs w:val="30"/>
        </w:rPr>
        <w:t>Идеология и ее функции.</w:t>
      </w:r>
    </w:p>
    <w:p w:rsidR="00100CFE" w:rsidRDefault="00100CFE" w:rsidP="00100CFE">
      <w:pPr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Цель идеологии белорусского государства. Роль Конституции.</w:t>
      </w:r>
    </w:p>
    <w:p w:rsidR="00100CFE" w:rsidRDefault="00100CFE" w:rsidP="00100CFE">
      <w:pPr>
        <w:numPr>
          <w:ilvl w:val="0"/>
          <w:numId w:val="2"/>
        </w:numPr>
        <w:jc w:val="both"/>
        <w:rPr>
          <w:sz w:val="30"/>
          <w:szCs w:val="30"/>
        </w:rPr>
      </w:pPr>
      <w:r w:rsidRPr="0076122A">
        <w:rPr>
          <w:sz w:val="30"/>
          <w:szCs w:val="30"/>
        </w:rPr>
        <w:t>Признаки правового государства. Признаки социального государства</w:t>
      </w:r>
      <w:r w:rsidR="00E46388">
        <w:rPr>
          <w:sz w:val="30"/>
          <w:szCs w:val="30"/>
        </w:rPr>
        <w:t>.</w:t>
      </w:r>
    </w:p>
    <w:p w:rsidR="00100CFE" w:rsidRPr="005749F0" w:rsidRDefault="00100CFE" w:rsidP="00100CFE">
      <w:pPr>
        <w:numPr>
          <w:ilvl w:val="0"/>
          <w:numId w:val="2"/>
        </w:numPr>
        <w:jc w:val="both"/>
        <w:rPr>
          <w:sz w:val="30"/>
          <w:szCs w:val="30"/>
        </w:rPr>
      </w:pPr>
      <w:r w:rsidRPr="000B55C3">
        <w:rPr>
          <w:sz w:val="30"/>
          <w:szCs w:val="30"/>
          <w:lang w:val="be-BY"/>
        </w:rPr>
        <w:t>Функции президентской власти</w:t>
      </w:r>
      <w:r>
        <w:rPr>
          <w:sz w:val="30"/>
          <w:szCs w:val="30"/>
          <w:lang w:val="be-BY"/>
        </w:rPr>
        <w:t>. Роль парламента.</w:t>
      </w:r>
    </w:p>
    <w:p w:rsidR="00100CFE" w:rsidRPr="005749F0" w:rsidRDefault="00100CFE" w:rsidP="00100CFE">
      <w:pPr>
        <w:numPr>
          <w:ilvl w:val="0"/>
          <w:numId w:val="2"/>
        </w:numPr>
        <w:jc w:val="both"/>
        <w:rPr>
          <w:bCs/>
          <w:sz w:val="30"/>
          <w:szCs w:val="30"/>
        </w:rPr>
      </w:pPr>
      <w:r w:rsidRPr="005749F0">
        <w:rPr>
          <w:bCs/>
          <w:sz w:val="30"/>
          <w:szCs w:val="30"/>
        </w:rPr>
        <w:t>Основные приоритеты</w:t>
      </w:r>
      <w:r w:rsidRPr="005749F0">
        <w:rPr>
          <w:sz w:val="30"/>
          <w:szCs w:val="30"/>
        </w:rPr>
        <w:t xml:space="preserve"> </w:t>
      </w:r>
      <w:r w:rsidRPr="005749F0">
        <w:rPr>
          <w:bCs/>
          <w:sz w:val="30"/>
          <w:szCs w:val="30"/>
        </w:rPr>
        <w:t>в работе Правительства Республики Беларусь</w:t>
      </w:r>
      <w:r w:rsidR="00E46388">
        <w:rPr>
          <w:bCs/>
          <w:sz w:val="30"/>
          <w:szCs w:val="30"/>
        </w:rPr>
        <w:t>.</w:t>
      </w:r>
    </w:p>
    <w:p w:rsidR="00100CFE" w:rsidRPr="00C74B75" w:rsidRDefault="00100CFE" w:rsidP="00100CFE">
      <w:pPr>
        <w:ind w:firstLine="539"/>
        <w:jc w:val="both"/>
        <w:rPr>
          <w:iCs/>
          <w:sz w:val="30"/>
          <w:szCs w:val="30"/>
        </w:rPr>
      </w:pPr>
    </w:p>
    <w:p w:rsidR="00100CFE" w:rsidRPr="008F432D" w:rsidRDefault="00100CFE" w:rsidP="00100CFE">
      <w:pPr>
        <w:numPr>
          <w:ilvl w:val="0"/>
          <w:numId w:val="3"/>
        </w:numPr>
        <w:jc w:val="both"/>
        <w:rPr>
          <w:b/>
          <w:sz w:val="30"/>
          <w:szCs w:val="30"/>
        </w:rPr>
      </w:pPr>
      <w:r w:rsidRPr="008F432D">
        <w:rPr>
          <w:b/>
          <w:sz w:val="30"/>
          <w:szCs w:val="30"/>
        </w:rPr>
        <w:t>Идеология и ее функции.</w:t>
      </w:r>
    </w:p>
    <w:p w:rsidR="00100CFE" w:rsidRPr="00F57119" w:rsidRDefault="00100CFE" w:rsidP="00100CFE">
      <w:pPr>
        <w:ind w:firstLine="539"/>
        <w:jc w:val="both"/>
        <w:rPr>
          <w:sz w:val="30"/>
          <w:szCs w:val="30"/>
        </w:rPr>
      </w:pPr>
      <w:r w:rsidRPr="00F57119">
        <w:rPr>
          <w:iCs/>
          <w:sz w:val="30"/>
          <w:szCs w:val="30"/>
        </w:rPr>
        <w:t>Идеология – это социально значимая, теоретически оформленная система идей, в которой отражаются интересы определенных слоев и которая служит закреплению или изменению общественных отношений. Идеология есть объединяющий систематизированный способ социально-группового мышления</w:t>
      </w:r>
      <w:r w:rsidRPr="00F57119">
        <w:rPr>
          <w:sz w:val="30"/>
          <w:szCs w:val="30"/>
        </w:rPr>
        <w:t>.</w:t>
      </w:r>
    </w:p>
    <w:p w:rsidR="00100CFE" w:rsidRPr="00C74B75" w:rsidRDefault="00100CFE" w:rsidP="00100CFE">
      <w:pPr>
        <w:ind w:firstLine="540"/>
        <w:jc w:val="both"/>
        <w:rPr>
          <w:sz w:val="30"/>
          <w:szCs w:val="30"/>
        </w:rPr>
      </w:pPr>
      <w:r w:rsidRPr="00C74B75">
        <w:rPr>
          <w:sz w:val="30"/>
          <w:szCs w:val="30"/>
        </w:rPr>
        <w:t xml:space="preserve">Функция </w:t>
      </w:r>
      <w:r w:rsidRPr="00C74B75">
        <w:rPr>
          <w:i/>
          <w:iCs/>
          <w:sz w:val="30"/>
          <w:szCs w:val="30"/>
        </w:rPr>
        <w:t xml:space="preserve">легитимации </w:t>
      </w:r>
      <w:r w:rsidRPr="00C74B75">
        <w:rPr>
          <w:sz w:val="30"/>
          <w:szCs w:val="30"/>
        </w:rPr>
        <w:t xml:space="preserve">выражается в том, что идеология обосновывает право определенных социально-политических сил на власть. </w:t>
      </w:r>
    </w:p>
    <w:p w:rsidR="00100CFE" w:rsidRDefault="00100CFE" w:rsidP="00100CFE">
      <w:pPr>
        <w:tabs>
          <w:tab w:val="left" w:pos="851"/>
        </w:tabs>
        <w:ind w:firstLine="540"/>
        <w:jc w:val="both"/>
        <w:rPr>
          <w:sz w:val="30"/>
          <w:szCs w:val="30"/>
        </w:rPr>
      </w:pPr>
      <w:r w:rsidRPr="00C74B75">
        <w:rPr>
          <w:i/>
          <w:iCs/>
          <w:sz w:val="30"/>
          <w:szCs w:val="30"/>
        </w:rPr>
        <w:t xml:space="preserve"> Интегративная</w:t>
      </w:r>
      <w:r w:rsidRPr="00C74B75">
        <w:rPr>
          <w:sz w:val="30"/>
          <w:szCs w:val="30"/>
        </w:rPr>
        <w:t xml:space="preserve"> функция идеологии заключается в том, что идеология сплачивает определенную социально-политическую общность, ф</w:t>
      </w:r>
      <w:r>
        <w:rPr>
          <w:sz w:val="30"/>
          <w:szCs w:val="30"/>
        </w:rPr>
        <w:t xml:space="preserve">ормирует политическое сообщества. </w:t>
      </w:r>
    </w:p>
    <w:p w:rsidR="00100CFE" w:rsidRPr="00C74B75" w:rsidRDefault="00100CFE" w:rsidP="00100CFE">
      <w:pPr>
        <w:tabs>
          <w:tab w:val="left" w:pos="851"/>
        </w:tabs>
        <w:ind w:firstLine="540"/>
        <w:jc w:val="both"/>
        <w:rPr>
          <w:sz w:val="30"/>
          <w:szCs w:val="30"/>
        </w:rPr>
      </w:pPr>
      <w:r w:rsidRPr="00C74B75">
        <w:rPr>
          <w:i/>
          <w:iCs/>
          <w:sz w:val="30"/>
          <w:szCs w:val="30"/>
        </w:rPr>
        <w:t>Конструктивная функция</w:t>
      </w:r>
      <w:r w:rsidRPr="00C74B75">
        <w:rPr>
          <w:sz w:val="30"/>
          <w:szCs w:val="30"/>
        </w:rPr>
        <w:t xml:space="preserve"> политической идеологии проявляется наиболее четко при принятии политической программы действий, которая реализуется на практике. </w:t>
      </w:r>
    </w:p>
    <w:p w:rsidR="00100CFE" w:rsidRPr="00C74B75" w:rsidRDefault="00100CFE" w:rsidP="00100CFE">
      <w:pPr>
        <w:ind w:firstLine="540"/>
        <w:jc w:val="both"/>
        <w:rPr>
          <w:sz w:val="30"/>
          <w:szCs w:val="30"/>
        </w:rPr>
      </w:pPr>
      <w:r w:rsidRPr="00C74B75">
        <w:rPr>
          <w:i/>
          <w:iCs/>
          <w:sz w:val="30"/>
          <w:szCs w:val="30"/>
        </w:rPr>
        <w:t>Мобилизующая</w:t>
      </w:r>
      <w:r w:rsidRPr="00C74B75">
        <w:rPr>
          <w:sz w:val="30"/>
          <w:szCs w:val="30"/>
        </w:rPr>
        <w:t xml:space="preserve"> функция связана с тем, что идеологии поднимают и направляют социальные слои и классы на определенные действия, воодушевляют на борьбу за свои интересы.</w:t>
      </w:r>
    </w:p>
    <w:p w:rsidR="00100CFE" w:rsidRPr="00C74B75" w:rsidRDefault="00100CFE" w:rsidP="00100CFE">
      <w:pPr>
        <w:tabs>
          <w:tab w:val="left" w:pos="851"/>
        </w:tabs>
        <w:ind w:firstLine="540"/>
        <w:jc w:val="both"/>
        <w:rPr>
          <w:sz w:val="30"/>
          <w:szCs w:val="30"/>
        </w:rPr>
      </w:pPr>
      <w:r w:rsidRPr="00C74B75">
        <w:rPr>
          <w:sz w:val="30"/>
          <w:szCs w:val="30"/>
        </w:rPr>
        <w:t>Идеологии несут в себе</w:t>
      </w:r>
      <w:r w:rsidRPr="00C74B75">
        <w:rPr>
          <w:i/>
          <w:iCs/>
          <w:sz w:val="30"/>
          <w:szCs w:val="30"/>
        </w:rPr>
        <w:t xml:space="preserve"> критическую функцию</w:t>
      </w:r>
      <w:r w:rsidRPr="00C74B75">
        <w:rPr>
          <w:sz w:val="30"/>
          <w:szCs w:val="30"/>
        </w:rPr>
        <w:t>. Они обладают критическим зарядом осмысления действительности и ниспровержения иных идеологических кумиров.</w:t>
      </w:r>
    </w:p>
    <w:p w:rsidR="00100CFE" w:rsidRPr="00C74B75" w:rsidRDefault="00100CFE" w:rsidP="00100CFE">
      <w:pPr>
        <w:tabs>
          <w:tab w:val="left" w:pos="851"/>
        </w:tabs>
        <w:ind w:firstLine="539"/>
        <w:jc w:val="both"/>
        <w:rPr>
          <w:sz w:val="30"/>
          <w:szCs w:val="30"/>
        </w:rPr>
      </w:pPr>
      <w:r w:rsidRPr="00C74B75">
        <w:rPr>
          <w:i/>
          <w:iCs/>
          <w:sz w:val="30"/>
          <w:szCs w:val="30"/>
        </w:rPr>
        <w:t>Когнитивная функция</w:t>
      </w:r>
      <w:r w:rsidRPr="00C74B75">
        <w:rPr>
          <w:sz w:val="30"/>
          <w:szCs w:val="30"/>
        </w:rPr>
        <w:t xml:space="preserve"> политической идеологии связана с тем, что, будучи отражением породившего ее общества, идеология неизбежно несет в себе реальные противоречия жизни, проблемы, связанные с характером социальной структуры, уровнем экономического развития, социокультурной традицией. </w:t>
      </w:r>
    </w:p>
    <w:p w:rsidR="00100CFE" w:rsidRPr="00C74B75" w:rsidRDefault="00100CFE" w:rsidP="00100CFE">
      <w:pPr>
        <w:ind w:firstLine="539"/>
        <w:jc w:val="both"/>
        <w:rPr>
          <w:sz w:val="30"/>
          <w:szCs w:val="30"/>
        </w:rPr>
      </w:pPr>
      <w:r w:rsidRPr="00C74B75">
        <w:rPr>
          <w:sz w:val="30"/>
          <w:szCs w:val="30"/>
        </w:rPr>
        <w:t xml:space="preserve">Политическая идеология выполняет </w:t>
      </w:r>
      <w:r w:rsidRPr="00C74B75">
        <w:rPr>
          <w:i/>
          <w:iCs/>
          <w:sz w:val="30"/>
          <w:szCs w:val="30"/>
        </w:rPr>
        <w:t>и</w:t>
      </w:r>
      <w:r w:rsidRPr="00C74B75">
        <w:rPr>
          <w:sz w:val="30"/>
          <w:szCs w:val="30"/>
        </w:rPr>
        <w:t xml:space="preserve"> </w:t>
      </w:r>
      <w:r w:rsidRPr="00C74B75">
        <w:rPr>
          <w:i/>
          <w:iCs/>
          <w:sz w:val="30"/>
          <w:szCs w:val="30"/>
        </w:rPr>
        <w:t>нормативную функци</w:t>
      </w:r>
      <w:r w:rsidRPr="00C74B75">
        <w:rPr>
          <w:i/>
          <w:iCs/>
          <w:sz w:val="30"/>
          <w:szCs w:val="30"/>
          <w:lang w:val="be-BY"/>
        </w:rPr>
        <w:t>ю</w:t>
      </w:r>
      <w:r w:rsidR="00E46388">
        <w:rPr>
          <w:i/>
          <w:iCs/>
          <w:sz w:val="30"/>
          <w:szCs w:val="30"/>
          <w:lang w:val="be-BY"/>
        </w:rPr>
        <w:t>,</w:t>
      </w:r>
      <w:r w:rsidRPr="00C74B75">
        <w:rPr>
          <w:sz w:val="30"/>
          <w:szCs w:val="30"/>
        </w:rPr>
        <w:t xml:space="preserve"> игра</w:t>
      </w:r>
      <w:r>
        <w:rPr>
          <w:sz w:val="30"/>
          <w:szCs w:val="30"/>
        </w:rPr>
        <w:t>ющую ценностно-ориентирующую роль. Она</w:t>
      </w:r>
      <w:r w:rsidRPr="00C74B75">
        <w:rPr>
          <w:sz w:val="30"/>
          <w:szCs w:val="30"/>
        </w:rPr>
        <w:t xml:space="preserve"> определяет направленность социализации индивидов, способы социального взаимодействия между классами, слоями, политическими партиями, общественно-политическими движениями, ветвями власти, составляющими государственно-политически организованное сообщество в целом.</w:t>
      </w:r>
    </w:p>
    <w:p w:rsidR="00100CFE" w:rsidRPr="00C74B75" w:rsidRDefault="00100CFE" w:rsidP="00100CFE">
      <w:pPr>
        <w:ind w:firstLine="539"/>
        <w:jc w:val="both"/>
        <w:rPr>
          <w:sz w:val="30"/>
          <w:szCs w:val="30"/>
        </w:rPr>
      </w:pPr>
      <w:r w:rsidRPr="00C74B75">
        <w:rPr>
          <w:sz w:val="30"/>
          <w:szCs w:val="30"/>
        </w:rPr>
        <w:t>Политическ</w:t>
      </w:r>
      <w:r>
        <w:rPr>
          <w:sz w:val="30"/>
          <w:szCs w:val="30"/>
        </w:rPr>
        <w:t>ая</w:t>
      </w:r>
      <w:r w:rsidRPr="00C74B75">
        <w:rPr>
          <w:sz w:val="30"/>
          <w:szCs w:val="30"/>
        </w:rPr>
        <w:t xml:space="preserve"> идеологи</w:t>
      </w:r>
      <w:r>
        <w:rPr>
          <w:sz w:val="30"/>
          <w:szCs w:val="30"/>
        </w:rPr>
        <w:t>я</w:t>
      </w:r>
      <w:r w:rsidRPr="00C74B75">
        <w:rPr>
          <w:sz w:val="30"/>
          <w:szCs w:val="30"/>
        </w:rPr>
        <w:t xml:space="preserve"> облада</w:t>
      </w:r>
      <w:r>
        <w:rPr>
          <w:sz w:val="30"/>
          <w:szCs w:val="30"/>
        </w:rPr>
        <w:t>е</w:t>
      </w:r>
      <w:r w:rsidRPr="00C74B75">
        <w:rPr>
          <w:sz w:val="30"/>
          <w:szCs w:val="30"/>
        </w:rPr>
        <w:t>т большим потенциалом, с помощью которого можно управлять общественным сознанием. Он</w:t>
      </w:r>
      <w:r>
        <w:rPr>
          <w:sz w:val="30"/>
          <w:szCs w:val="30"/>
        </w:rPr>
        <w:t>а</w:t>
      </w:r>
      <w:r w:rsidRPr="00C74B75">
        <w:rPr>
          <w:sz w:val="30"/>
          <w:szCs w:val="30"/>
        </w:rPr>
        <w:t xml:space="preserve"> облегча</w:t>
      </w:r>
      <w:r>
        <w:rPr>
          <w:sz w:val="30"/>
          <w:szCs w:val="30"/>
        </w:rPr>
        <w:t>е</w:t>
      </w:r>
      <w:r w:rsidRPr="00C74B75">
        <w:rPr>
          <w:sz w:val="30"/>
          <w:szCs w:val="30"/>
        </w:rPr>
        <w:t xml:space="preserve">т </w:t>
      </w:r>
      <w:r w:rsidRPr="00C74B75">
        <w:rPr>
          <w:i/>
          <w:iCs/>
          <w:sz w:val="30"/>
          <w:szCs w:val="30"/>
        </w:rPr>
        <w:t>коммуникационное воздействие</w:t>
      </w:r>
      <w:r w:rsidRPr="00C74B75">
        <w:rPr>
          <w:sz w:val="30"/>
          <w:szCs w:val="30"/>
        </w:rPr>
        <w:t>, является своеобразной нормативно-символической матрицей, которая облегчает социально-политическую идентификацию.</w:t>
      </w:r>
    </w:p>
    <w:p w:rsidR="00100CFE" w:rsidRPr="00C74B75" w:rsidRDefault="00100CFE" w:rsidP="00100CFE">
      <w:pPr>
        <w:ind w:firstLine="539"/>
        <w:jc w:val="both"/>
        <w:rPr>
          <w:sz w:val="30"/>
          <w:szCs w:val="30"/>
        </w:rPr>
      </w:pPr>
    </w:p>
    <w:p w:rsidR="00100CFE" w:rsidRPr="008F432D" w:rsidRDefault="00100CFE" w:rsidP="00100CFE">
      <w:pPr>
        <w:numPr>
          <w:ilvl w:val="0"/>
          <w:numId w:val="3"/>
        </w:numPr>
        <w:jc w:val="both"/>
        <w:rPr>
          <w:b/>
          <w:sz w:val="30"/>
          <w:szCs w:val="30"/>
        </w:rPr>
      </w:pPr>
      <w:r w:rsidRPr="008F432D">
        <w:rPr>
          <w:b/>
          <w:sz w:val="30"/>
          <w:szCs w:val="30"/>
        </w:rPr>
        <w:t xml:space="preserve"> Цель идеологии белорусского государства. Роль Конституции.</w:t>
      </w:r>
    </w:p>
    <w:p w:rsidR="00100CFE" w:rsidRPr="00782CF5" w:rsidRDefault="00100CFE" w:rsidP="00100CFE">
      <w:pPr>
        <w:pStyle w:val="2"/>
        <w:spacing w:after="0" w:line="240" w:lineRule="auto"/>
        <w:ind w:left="0" w:firstLine="539"/>
        <w:jc w:val="both"/>
        <w:rPr>
          <w:bCs/>
          <w:sz w:val="30"/>
          <w:szCs w:val="30"/>
        </w:rPr>
      </w:pPr>
      <w:r w:rsidRPr="00782CF5">
        <w:rPr>
          <w:bCs/>
          <w:sz w:val="30"/>
          <w:szCs w:val="30"/>
        </w:rPr>
        <w:t>Идеология белорусского государства – это учение о нормах жизни, идеалах и ценностях белорусского народа, об идеологической политике государственных институтов, об идеологических процессах, характеризующих цели и особенности белорусского пути общественного развития.</w:t>
      </w:r>
    </w:p>
    <w:p w:rsidR="00100CFE" w:rsidRPr="00C74B75" w:rsidRDefault="00100CFE" w:rsidP="00100CFE">
      <w:pPr>
        <w:ind w:firstLine="539"/>
        <w:jc w:val="both"/>
        <w:rPr>
          <w:sz w:val="30"/>
          <w:szCs w:val="30"/>
        </w:rPr>
      </w:pPr>
      <w:r w:rsidRPr="00C74B75">
        <w:rPr>
          <w:sz w:val="30"/>
          <w:szCs w:val="30"/>
        </w:rPr>
        <w:t xml:space="preserve">Фундаментальная цель – сильная демократическая процветающая Беларусь. </w:t>
      </w:r>
      <w:r>
        <w:rPr>
          <w:sz w:val="30"/>
          <w:szCs w:val="30"/>
        </w:rPr>
        <w:t>С</w:t>
      </w:r>
      <w:r w:rsidRPr="00C74B75">
        <w:rPr>
          <w:sz w:val="30"/>
          <w:szCs w:val="30"/>
        </w:rPr>
        <w:t xml:space="preserve">тержневые ценности, которые необходимо защищать всеми средствами и во все времена к ним относятся: безопасность, независимость государства, благосостояние граждан. </w:t>
      </w:r>
    </w:p>
    <w:p w:rsidR="00100CFE" w:rsidRPr="00C74B75" w:rsidRDefault="00100CFE" w:rsidP="00100CFE">
      <w:pPr>
        <w:ind w:firstLine="567"/>
        <w:jc w:val="both"/>
        <w:rPr>
          <w:sz w:val="30"/>
          <w:szCs w:val="30"/>
        </w:rPr>
      </w:pPr>
      <w:r w:rsidRPr="00C74B75">
        <w:rPr>
          <w:sz w:val="30"/>
          <w:szCs w:val="30"/>
        </w:rPr>
        <w:t>Основным содержанием белорусской национальной идеи являются такие фундаментальные понятия, как: общечеловеческие христианские ценности, национально-государственное самосознание, гражданственность, патриотизм.</w:t>
      </w:r>
    </w:p>
    <w:p w:rsidR="00100CFE" w:rsidRPr="00C74B75" w:rsidRDefault="00100CFE" w:rsidP="00100CFE">
      <w:pPr>
        <w:ind w:firstLine="540"/>
        <w:jc w:val="both"/>
        <w:rPr>
          <w:sz w:val="30"/>
          <w:szCs w:val="30"/>
        </w:rPr>
      </w:pPr>
      <w:r w:rsidRPr="00C74B75">
        <w:rPr>
          <w:sz w:val="30"/>
          <w:szCs w:val="30"/>
        </w:rPr>
        <w:t xml:space="preserve">Правовой основой идеологии белорусского государства является Конституция Республики Беларусь. </w:t>
      </w:r>
      <w:r w:rsidRPr="00782CF5">
        <w:rPr>
          <w:sz w:val="30"/>
          <w:szCs w:val="30"/>
        </w:rPr>
        <w:t xml:space="preserve">Конституция </w:t>
      </w:r>
      <w:r w:rsidRPr="00C74B75">
        <w:rPr>
          <w:sz w:val="30"/>
          <w:szCs w:val="30"/>
        </w:rPr>
        <w:t>является главным, основным законом государства. На ее основе формируется вся система текущего законодательства, в ней определяется компетенция государственных органов. Конституция как документ политический может рассматр</w:t>
      </w:r>
      <w:r>
        <w:rPr>
          <w:sz w:val="30"/>
          <w:szCs w:val="30"/>
        </w:rPr>
        <w:t xml:space="preserve">иваться и в качестве программы, </w:t>
      </w:r>
      <w:r w:rsidRPr="00C74B75">
        <w:rPr>
          <w:sz w:val="30"/>
          <w:szCs w:val="30"/>
        </w:rPr>
        <w:t>содерж</w:t>
      </w:r>
      <w:r>
        <w:rPr>
          <w:sz w:val="30"/>
          <w:szCs w:val="30"/>
        </w:rPr>
        <w:t>ащей</w:t>
      </w:r>
      <w:r w:rsidRPr="00C74B75">
        <w:rPr>
          <w:sz w:val="30"/>
          <w:szCs w:val="30"/>
        </w:rPr>
        <w:t xml:space="preserve"> ориентиры развития государства и общества.</w:t>
      </w:r>
    </w:p>
    <w:p w:rsidR="00100CFE" w:rsidRPr="00C74B75" w:rsidRDefault="00100CFE" w:rsidP="00100CFE">
      <w:pPr>
        <w:ind w:firstLine="567"/>
        <w:jc w:val="both"/>
        <w:rPr>
          <w:sz w:val="30"/>
          <w:szCs w:val="30"/>
        </w:rPr>
      </w:pPr>
    </w:p>
    <w:p w:rsidR="00100CFE" w:rsidRPr="008F432D" w:rsidRDefault="00100CFE" w:rsidP="00100CFE">
      <w:pPr>
        <w:ind w:firstLine="567"/>
        <w:jc w:val="both"/>
        <w:rPr>
          <w:b/>
          <w:sz w:val="30"/>
          <w:szCs w:val="30"/>
        </w:rPr>
      </w:pPr>
      <w:r w:rsidRPr="008F432D">
        <w:rPr>
          <w:b/>
          <w:sz w:val="30"/>
          <w:szCs w:val="30"/>
        </w:rPr>
        <w:t>3. Признаки правового государства. Признаки социального государства.</w:t>
      </w:r>
    </w:p>
    <w:p w:rsidR="00100CFE" w:rsidRPr="00C74B75" w:rsidRDefault="00100CFE" w:rsidP="00100CFE">
      <w:pPr>
        <w:numPr>
          <w:ilvl w:val="0"/>
          <w:numId w:val="1"/>
        </w:numPr>
        <w:jc w:val="both"/>
        <w:rPr>
          <w:sz w:val="30"/>
          <w:szCs w:val="30"/>
        </w:rPr>
      </w:pPr>
      <w:r w:rsidRPr="00C74B75">
        <w:rPr>
          <w:sz w:val="30"/>
          <w:szCs w:val="30"/>
        </w:rPr>
        <w:t>Признание прав и свобод человека.</w:t>
      </w:r>
    </w:p>
    <w:p w:rsidR="00100CFE" w:rsidRPr="00C74B75" w:rsidRDefault="00100CFE" w:rsidP="00100CFE">
      <w:pPr>
        <w:numPr>
          <w:ilvl w:val="0"/>
          <w:numId w:val="1"/>
        </w:numPr>
        <w:jc w:val="both"/>
        <w:rPr>
          <w:sz w:val="30"/>
          <w:szCs w:val="30"/>
        </w:rPr>
      </w:pPr>
      <w:r w:rsidRPr="00C74B75">
        <w:rPr>
          <w:sz w:val="30"/>
          <w:szCs w:val="30"/>
        </w:rPr>
        <w:t xml:space="preserve">Верховенство (господство) права). </w:t>
      </w:r>
    </w:p>
    <w:p w:rsidR="00100CFE" w:rsidRPr="00C74B75" w:rsidRDefault="00100CFE" w:rsidP="00100CFE">
      <w:pPr>
        <w:numPr>
          <w:ilvl w:val="0"/>
          <w:numId w:val="1"/>
        </w:numPr>
        <w:jc w:val="both"/>
        <w:rPr>
          <w:sz w:val="30"/>
          <w:szCs w:val="30"/>
        </w:rPr>
      </w:pPr>
      <w:r w:rsidRPr="00C74B75">
        <w:rPr>
          <w:sz w:val="30"/>
          <w:szCs w:val="30"/>
        </w:rPr>
        <w:t>Разделение властей.</w:t>
      </w:r>
    </w:p>
    <w:p w:rsidR="00100CFE" w:rsidRPr="00C74B75" w:rsidRDefault="00100CFE" w:rsidP="00100CFE">
      <w:pPr>
        <w:ind w:firstLine="567"/>
        <w:jc w:val="both"/>
        <w:rPr>
          <w:sz w:val="30"/>
          <w:szCs w:val="30"/>
        </w:rPr>
      </w:pPr>
      <w:r w:rsidRPr="00C74B75">
        <w:rPr>
          <w:sz w:val="30"/>
          <w:szCs w:val="30"/>
        </w:rPr>
        <w:t>Одним из существенных проявлений правового государства является уровень обеспеченности основных прав и свобод человека и гражданина. В правовом государстве права и свободы человека рассматриваются высшей ценностью. На их обеспечение направлено действие ряда статей Конституции Республики Беларусь (ст.ст. 2, 59 и др.), в том числе и тех, которые посвящены конкретным правам и свободам.</w:t>
      </w:r>
    </w:p>
    <w:p w:rsidR="00100CFE" w:rsidRPr="0076122A" w:rsidRDefault="00100CFE" w:rsidP="00100CFE">
      <w:pPr>
        <w:ind w:firstLine="567"/>
        <w:jc w:val="both"/>
        <w:rPr>
          <w:sz w:val="30"/>
          <w:szCs w:val="30"/>
        </w:rPr>
      </w:pPr>
      <w:r w:rsidRPr="0076122A">
        <w:rPr>
          <w:sz w:val="30"/>
          <w:szCs w:val="30"/>
        </w:rPr>
        <w:t xml:space="preserve">Признаки социального государства: </w:t>
      </w:r>
    </w:p>
    <w:p w:rsidR="00100CFE" w:rsidRPr="00C74B75" w:rsidRDefault="00100CFE" w:rsidP="00100CFE">
      <w:pPr>
        <w:ind w:firstLine="567"/>
        <w:jc w:val="both"/>
        <w:rPr>
          <w:sz w:val="30"/>
          <w:szCs w:val="30"/>
        </w:rPr>
      </w:pPr>
      <w:r w:rsidRPr="00C74B75">
        <w:rPr>
          <w:sz w:val="30"/>
          <w:szCs w:val="30"/>
        </w:rPr>
        <w:t>1) оно ответственно за существование общества;</w:t>
      </w:r>
    </w:p>
    <w:p w:rsidR="00100CFE" w:rsidRPr="00C74B75" w:rsidRDefault="00100CFE" w:rsidP="00100CFE">
      <w:pPr>
        <w:ind w:firstLine="567"/>
        <w:jc w:val="both"/>
        <w:rPr>
          <w:sz w:val="30"/>
          <w:szCs w:val="30"/>
        </w:rPr>
      </w:pPr>
      <w:r w:rsidRPr="00C74B75">
        <w:rPr>
          <w:sz w:val="30"/>
          <w:szCs w:val="30"/>
        </w:rPr>
        <w:t xml:space="preserve">2) в нем индивид несет обязанности перед иными лицами и обществом в целом; </w:t>
      </w:r>
    </w:p>
    <w:p w:rsidR="00100CFE" w:rsidRPr="00C74B75" w:rsidRDefault="00100CFE" w:rsidP="00100CFE">
      <w:pPr>
        <w:ind w:firstLine="567"/>
        <w:jc w:val="both"/>
        <w:rPr>
          <w:sz w:val="30"/>
          <w:szCs w:val="30"/>
        </w:rPr>
      </w:pPr>
      <w:r w:rsidRPr="00C74B75">
        <w:rPr>
          <w:sz w:val="30"/>
          <w:szCs w:val="30"/>
        </w:rPr>
        <w:t>3) это такое государство, которое помогает человеку, обеспечивает его достойное существование.</w:t>
      </w:r>
    </w:p>
    <w:p w:rsidR="00100CFE" w:rsidRPr="00C74B75" w:rsidRDefault="00100CFE" w:rsidP="00100CFE">
      <w:pPr>
        <w:ind w:firstLine="567"/>
        <w:jc w:val="both"/>
        <w:rPr>
          <w:sz w:val="30"/>
          <w:szCs w:val="30"/>
        </w:rPr>
      </w:pPr>
      <w:r w:rsidRPr="00C74B75">
        <w:rPr>
          <w:sz w:val="30"/>
          <w:szCs w:val="30"/>
        </w:rPr>
        <w:t>Одной из основных характеристик социального государства является гарантированность каждому достойного человека прожиточного минимума. В Конституции Республики Беларусь прямо предусмотрено право каждого на достойный уровень жизни, включая достаточное питание, одежду, жилье и постоянное улучшение для этого условий (см. часть вторую ст. 21).</w:t>
      </w:r>
    </w:p>
    <w:p w:rsidR="00100CFE" w:rsidRDefault="00100CFE" w:rsidP="00100CFE">
      <w:pPr>
        <w:pStyle w:val="2"/>
        <w:spacing w:after="0" w:line="240" w:lineRule="auto"/>
        <w:ind w:firstLine="720"/>
        <w:rPr>
          <w:b/>
          <w:i/>
          <w:iCs/>
          <w:sz w:val="30"/>
          <w:szCs w:val="30"/>
          <w:lang w:val="be-BY"/>
        </w:rPr>
      </w:pPr>
    </w:p>
    <w:p w:rsidR="00100CFE" w:rsidRPr="008F432D" w:rsidRDefault="00100CFE" w:rsidP="00100CFE">
      <w:pPr>
        <w:pStyle w:val="2"/>
        <w:spacing w:after="0" w:line="240" w:lineRule="auto"/>
        <w:ind w:firstLine="720"/>
        <w:rPr>
          <w:b/>
          <w:iCs/>
          <w:sz w:val="30"/>
          <w:szCs w:val="30"/>
        </w:rPr>
      </w:pPr>
      <w:r w:rsidRPr="008F432D">
        <w:rPr>
          <w:b/>
          <w:iCs/>
          <w:sz w:val="30"/>
          <w:szCs w:val="30"/>
          <w:lang w:val="be-BY"/>
        </w:rPr>
        <w:t>4. Функции президентской власти.</w:t>
      </w:r>
      <w:r w:rsidRPr="008F432D">
        <w:rPr>
          <w:b/>
          <w:sz w:val="30"/>
          <w:szCs w:val="30"/>
          <w:lang w:val="be-BY"/>
        </w:rPr>
        <w:t xml:space="preserve"> Роль парламента.</w:t>
      </w:r>
    </w:p>
    <w:p w:rsidR="00100CFE" w:rsidRDefault="00100CFE" w:rsidP="00100CFE">
      <w:pPr>
        <w:ind w:firstLine="720"/>
        <w:jc w:val="both"/>
        <w:rPr>
          <w:sz w:val="30"/>
          <w:szCs w:val="30"/>
          <w:lang w:val="be-BY"/>
        </w:rPr>
      </w:pPr>
      <w:r w:rsidRPr="000B55C3">
        <w:rPr>
          <w:iCs/>
          <w:sz w:val="30"/>
          <w:szCs w:val="30"/>
          <w:lang w:val="be-BY"/>
        </w:rPr>
        <w:t>Функции президентской власти</w:t>
      </w:r>
      <w:r>
        <w:rPr>
          <w:iCs/>
          <w:sz w:val="30"/>
          <w:szCs w:val="30"/>
          <w:lang w:val="be-BY"/>
        </w:rPr>
        <w:t>.</w:t>
      </w:r>
      <w:r w:rsidRPr="00016B6F">
        <w:rPr>
          <w:sz w:val="30"/>
          <w:szCs w:val="30"/>
          <w:lang w:val="be-BY"/>
        </w:rPr>
        <w:t xml:space="preserve"> </w:t>
      </w:r>
    </w:p>
    <w:p w:rsidR="00100CFE" w:rsidRPr="00C74B75" w:rsidRDefault="00100CFE" w:rsidP="00100CFE">
      <w:pPr>
        <w:ind w:firstLine="720"/>
        <w:jc w:val="both"/>
        <w:rPr>
          <w:sz w:val="30"/>
          <w:szCs w:val="30"/>
        </w:rPr>
      </w:pPr>
      <w:r w:rsidRPr="00C74B75">
        <w:rPr>
          <w:iCs/>
          <w:sz w:val="30"/>
          <w:szCs w:val="30"/>
        </w:rPr>
        <w:t>Во-первых,</w:t>
      </w:r>
      <w:r w:rsidRPr="00C74B75">
        <w:rPr>
          <w:sz w:val="30"/>
          <w:szCs w:val="30"/>
        </w:rPr>
        <w:t xml:space="preserve"> гарантийная функция. Президент – гарант Конституции, суверенитета, независимости и территориальной целостности государства, прав и свобод человека и гражданина, экономической и политической стабильности. </w:t>
      </w:r>
    </w:p>
    <w:p w:rsidR="00100CFE" w:rsidRPr="00016B6F" w:rsidRDefault="00100CFE" w:rsidP="00100CFE">
      <w:pPr>
        <w:ind w:firstLine="540"/>
        <w:jc w:val="both"/>
        <w:rPr>
          <w:sz w:val="30"/>
          <w:szCs w:val="30"/>
        </w:rPr>
      </w:pPr>
      <w:r w:rsidRPr="00016B6F">
        <w:rPr>
          <w:sz w:val="30"/>
          <w:szCs w:val="30"/>
        </w:rPr>
        <w:t>Во-вторых, арбитражно-интегративная функция, которая вытекает из «вневластного» характера президентской власти.</w:t>
      </w:r>
    </w:p>
    <w:p w:rsidR="00100CFE" w:rsidRPr="00C74B75" w:rsidRDefault="00100CFE" w:rsidP="00100CFE">
      <w:pPr>
        <w:ind w:firstLine="540"/>
        <w:jc w:val="both"/>
        <w:rPr>
          <w:sz w:val="30"/>
          <w:szCs w:val="30"/>
        </w:rPr>
      </w:pPr>
      <w:r w:rsidRPr="00016B6F">
        <w:rPr>
          <w:sz w:val="30"/>
          <w:szCs w:val="30"/>
        </w:rPr>
        <w:t>В-третьих, контрольная функция. Президентская власть наделена</w:t>
      </w:r>
      <w:r w:rsidRPr="00C74B75">
        <w:rPr>
          <w:sz w:val="30"/>
          <w:szCs w:val="30"/>
        </w:rPr>
        <w:t xml:space="preserve"> рядом контрольных полномочий, принадлежащих президенту по Конституции или установленных им фактически. </w:t>
      </w:r>
    </w:p>
    <w:p w:rsidR="00100CFE" w:rsidRPr="00C74B75" w:rsidRDefault="00100CFE" w:rsidP="00100CFE">
      <w:pPr>
        <w:ind w:firstLine="539"/>
        <w:jc w:val="both"/>
        <w:rPr>
          <w:color w:val="000000"/>
          <w:sz w:val="30"/>
          <w:szCs w:val="30"/>
        </w:rPr>
      </w:pPr>
      <w:r w:rsidRPr="00C74B75">
        <w:rPr>
          <w:color w:val="000000"/>
          <w:sz w:val="30"/>
          <w:szCs w:val="30"/>
        </w:rPr>
        <w:t xml:space="preserve">Представительный и законодательный орган Республики Беларусь называется Парламентом — Национальным собранием Республики Беларусь и состоит из двух палат. Каждая палата самостоятельно устанавливает свой порядок работы. Палаты Национального собрания заседают раздельно, за исключением установленных случаев проведения совместных заседаний. Общий орган палат отсутствует. </w:t>
      </w:r>
    </w:p>
    <w:p w:rsidR="00100CFE" w:rsidRPr="00C74B75" w:rsidRDefault="00100CFE" w:rsidP="00100CFE">
      <w:pPr>
        <w:shd w:val="clear" w:color="auto" w:fill="FFFFFF"/>
        <w:ind w:firstLine="567"/>
        <w:jc w:val="both"/>
        <w:rPr>
          <w:sz w:val="30"/>
          <w:szCs w:val="30"/>
        </w:rPr>
      </w:pPr>
      <w:r w:rsidRPr="00C74B75">
        <w:rPr>
          <w:color w:val="000000"/>
          <w:sz w:val="30"/>
          <w:szCs w:val="30"/>
        </w:rPr>
        <w:t>Палата представителей представляет интересы всех граждан Республики Беларусь, она состоит из 110 депутатов, избранных по мажоритарной системе на всеобщих выборах.</w:t>
      </w:r>
    </w:p>
    <w:p w:rsidR="00100CFE" w:rsidRPr="00C74B75" w:rsidRDefault="00100CFE" w:rsidP="00100CFE">
      <w:pPr>
        <w:shd w:val="clear" w:color="auto" w:fill="FFFFFF"/>
        <w:ind w:firstLine="567"/>
        <w:jc w:val="both"/>
        <w:rPr>
          <w:sz w:val="30"/>
          <w:szCs w:val="30"/>
        </w:rPr>
      </w:pPr>
      <w:r w:rsidRPr="00C74B75">
        <w:rPr>
          <w:color w:val="000000"/>
          <w:sz w:val="30"/>
          <w:szCs w:val="30"/>
        </w:rPr>
        <w:t>Совет Республики является палатой территориального представительства и осуществляет наряду с законодательной функцией ряд других полномочий, перечень которых содержится в статье 98 Конституции Республики Беларусь. Деятельность Совета Республики направлена на обеспечение принятия качественных, тщательно проработанных законов.</w:t>
      </w:r>
    </w:p>
    <w:p w:rsidR="00100CFE" w:rsidRDefault="00100CFE" w:rsidP="00100CFE">
      <w:pPr>
        <w:ind w:firstLine="540"/>
        <w:jc w:val="both"/>
        <w:rPr>
          <w:color w:val="000000"/>
          <w:sz w:val="30"/>
          <w:szCs w:val="30"/>
        </w:rPr>
      </w:pPr>
      <w:r w:rsidRPr="00C74B75">
        <w:rPr>
          <w:color w:val="000000"/>
          <w:sz w:val="30"/>
          <w:szCs w:val="30"/>
        </w:rPr>
        <w:t xml:space="preserve">Основная функция парламента — законотворческая. </w:t>
      </w:r>
    </w:p>
    <w:p w:rsidR="00100CFE" w:rsidRDefault="00100CFE" w:rsidP="00100CFE">
      <w:pPr>
        <w:ind w:firstLine="540"/>
        <w:jc w:val="both"/>
        <w:rPr>
          <w:color w:val="000000"/>
          <w:sz w:val="30"/>
          <w:szCs w:val="30"/>
        </w:rPr>
      </w:pPr>
    </w:p>
    <w:p w:rsidR="00100CFE" w:rsidRPr="008F432D" w:rsidRDefault="00100CFE" w:rsidP="00100CFE">
      <w:pPr>
        <w:shd w:val="clear" w:color="auto" w:fill="FFFFFF"/>
        <w:ind w:left="24" w:firstLine="537"/>
        <w:jc w:val="both"/>
        <w:rPr>
          <w:b/>
          <w:bCs/>
          <w:sz w:val="30"/>
          <w:szCs w:val="30"/>
        </w:rPr>
      </w:pPr>
      <w:r w:rsidRPr="008F432D">
        <w:rPr>
          <w:b/>
          <w:bCs/>
          <w:sz w:val="30"/>
          <w:szCs w:val="30"/>
        </w:rPr>
        <w:t>5. Основные приоритеты</w:t>
      </w:r>
      <w:r w:rsidRPr="008F432D">
        <w:rPr>
          <w:b/>
          <w:sz w:val="30"/>
          <w:szCs w:val="30"/>
        </w:rPr>
        <w:t xml:space="preserve"> </w:t>
      </w:r>
      <w:r w:rsidRPr="008F432D">
        <w:rPr>
          <w:b/>
          <w:bCs/>
          <w:sz w:val="30"/>
          <w:szCs w:val="30"/>
        </w:rPr>
        <w:t>в работе Правительства Республики Беларусь</w:t>
      </w:r>
    </w:p>
    <w:p w:rsidR="00100CFE" w:rsidRPr="00C74B75" w:rsidRDefault="00100CFE" w:rsidP="00100CFE">
      <w:pPr>
        <w:ind w:firstLine="540"/>
        <w:jc w:val="both"/>
        <w:rPr>
          <w:spacing w:val="1"/>
          <w:sz w:val="30"/>
          <w:szCs w:val="30"/>
        </w:rPr>
      </w:pPr>
      <w:r w:rsidRPr="00C74B75">
        <w:rPr>
          <w:spacing w:val="1"/>
          <w:sz w:val="30"/>
          <w:szCs w:val="30"/>
        </w:rPr>
        <w:t>Исполнительную власть в Республике Беларусь осуществляет Правительство – Совет Министров Республики Беларусь – центральный орган государственного управления. (Конституция Республики Беларусь).</w:t>
      </w:r>
    </w:p>
    <w:p w:rsidR="00100CFE" w:rsidRPr="00C74B75" w:rsidRDefault="00100CFE" w:rsidP="00100CFE">
      <w:pPr>
        <w:ind w:firstLine="540"/>
        <w:jc w:val="both"/>
        <w:rPr>
          <w:spacing w:val="1"/>
          <w:sz w:val="30"/>
          <w:szCs w:val="30"/>
        </w:rPr>
      </w:pPr>
      <w:r w:rsidRPr="00C74B75">
        <w:rPr>
          <w:sz w:val="30"/>
          <w:szCs w:val="30"/>
        </w:rPr>
        <w:t xml:space="preserve">Важнейший аспект </w:t>
      </w:r>
      <w:r w:rsidRPr="00C74B75">
        <w:rPr>
          <w:spacing w:val="7"/>
          <w:sz w:val="30"/>
          <w:szCs w:val="30"/>
        </w:rPr>
        <w:t xml:space="preserve">экономической стратегии Правительства — обеспечение безопасности </w:t>
      </w:r>
      <w:r w:rsidRPr="00C74B75">
        <w:rPr>
          <w:spacing w:val="5"/>
          <w:sz w:val="30"/>
          <w:szCs w:val="30"/>
        </w:rPr>
        <w:t xml:space="preserve">страны, то есть состояния, в котором народ может суверенно, без вмешательства извне, определять пути и формы своего развития. </w:t>
      </w:r>
    </w:p>
    <w:p w:rsidR="00100CFE" w:rsidRPr="00C74B75" w:rsidRDefault="00100CFE" w:rsidP="00100CFE">
      <w:pPr>
        <w:shd w:val="clear" w:color="auto" w:fill="FFFFFF"/>
        <w:ind w:left="24" w:firstLine="537"/>
        <w:jc w:val="both"/>
        <w:rPr>
          <w:sz w:val="30"/>
          <w:szCs w:val="30"/>
        </w:rPr>
      </w:pPr>
      <w:r>
        <w:rPr>
          <w:spacing w:val="17"/>
          <w:sz w:val="30"/>
          <w:szCs w:val="30"/>
        </w:rPr>
        <w:t>Н</w:t>
      </w:r>
      <w:r w:rsidRPr="00C74B75">
        <w:rPr>
          <w:spacing w:val="17"/>
          <w:sz w:val="30"/>
          <w:szCs w:val="30"/>
        </w:rPr>
        <w:t xml:space="preserve">ациональная безопасность страны органично связана с </w:t>
      </w:r>
      <w:r w:rsidRPr="00C74B75">
        <w:rPr>
          <w:spacing w:val="1"/>
          <w:sz w:val="30"/>
          <w:szCs w:val="30"/>
        </w:rPr>
        <w:t xml:space="preserve">международной системой коллективной безопасности, включающей политические, экономические, военные, экологические и гуманитарные </w:t>
      </w:r>
      <w:r w:rsidRPr="00C74B75">
        <w:rPr>
          <w:sz w:val="30"/>
          <w:szCs w:val="30"/>
        </w:rPr>
        <w:t xml:space="preserve">аспекты. Прежде всего, указанные обстоятельства определили приоритеты </w:t>
      </w:r>
      <w:r w:rsidRPr="00C74B75">
        <w:rPr>
          <w:spacing w:val="-2"/>
          <w:sz w:val="30"/>
          <w:szCs w:val="30"/>
        </w:rPr>
        <w:t xml:space="preserve">в деятельности Правительства </w:t>
      </w:r>
      <w:r w:rsidRPr="00F67B34">
        <w:rPr>
          <w:b/>
          <w:spacing w:val="-2"/>
          <w:sz w:val="30"/>
          <w:szCs w:val="30"/>
        </w:rPr>
        <w:t xml:space="preserve">— </w:t>
      </w:r>
      <w:r w:rsidRPr="00F67B34">
        <w:rPr>
          <w:b/>
          <w:i/>
          <w:spacing w:val="-2"/>
          <w:sz w:val="30"/>
          <w:szCs w:val="30"/>
        </w:rPr>
        <w:t>продовольствие, жилье и экспорт</w:t>
      </w:r>
      <w:r w:rsidRPr="00C74B75">
        <w:rPr>
          <w:i/>
          <w:spacing w:val="-2"/>
          <w:sz w:val="30"/>
          <w:szCs w:val="30"/>
        </w:rPr>
        <w:t>.</w:t>
      </w:r>
    </w:p>
    <w:p w:rsidR="00100CFE" w:rsidRPr="00A021E4" w:rsidRDefault="00100CFE" w:rsidP="00100CFE">
      <w:pPr>
        <w:ind w:left="540"/>
        <w:jc w:val="both"/>
        <w:rPr>
          <w:sz w:val="30"/>
          <w:szCs w:val="30"/>
        </w:rPr>
      </w:pPr>
      <w:r w:rsidRPr="00A021E4">
        <w:rPr>
          <w:sz w:val="30"/>
          <w:szCs w:val="30"/>
        </w:rPr>
        <w:t>Приоритетные белорусские национальные ценности.</w:t>
      </w:r>
    </w:p>
    <w:p w:rsidR="00100CFE" w:rsidRPr="00C74B75" w:rsidRDefault="00100CFE" w:rsidP="00100CFE">
      <w:pPr>
        <w:ind w:firstLine="709"/>
        <w:jc w:val="both"/>
        <w:rPr>
          <w:sz w:val="30"/>
          <w:szCs w:val="30"/>
        </w:rPr>
      </w:pPr>
      <w:r w:rsidRPr="00C74B75">
        <w:rPr>
          <w:sz w:val="30"/>
          <w:szCs w:val="30"/>
        </w:rPr>
        <w:t xml:space="preserve">Система ценностей белорусов формировалась под влиянием западно- и восточнославянской культур. </w:t>
      </w:r>
    </w:p>
    <w:p w:rsidR="00100CFE" w:rsidRDefault="00100CFE" w:rsidP="00100CFE">
      <w:pPr>
        <w:ind w:firstLine="709"/>
        <w:jc w:val="both"/>
        <w:rPr>
          <w:sz w:val="30"/>
          <w:szCs w:val="30"/>
        </w:rPr>
      </w:pPr>
      <w:r w:rsidRPr="00C74B75">
        <w:rPr>
          <w:sz w:val="30"/>
          <w:szCs w:val="30"/>
        </w:rPr>
        <w:t>Сегодня приоритетными для белорусов становятся такие ценности, как белорусская государственность, культура, язык, ценности собственной истории, национальных традиций, обычаев, общечеловеческих идеалов добра, правды, справедливости, соблюдения прав человека.</w:t>
      </w:r>
    </w:p>
    <w:p w:rsidR="008F432D" w:rsidRPr="00C74B75" w:rsidRDefault="008F432D" w:rsidP="00100CFE">
      <w:pPr>
        <w:ind w:firstLine="709"/>
        <w:jc w:val="both"/>
        <w:rPr>
          <w:sz w:val="30"/>
          <w:szCs w:val="30"/>
        </w:rPr>
      </w:pPr>
    </w:p>
    <w:p w:rsidR="00100CFE" w:rsidRPr="00E46388" w:rsidRDefault="008F432D" w:rsidP="008F432D">
      <w:pPr>
        <w:ind w:left="540"/>
        <w:rPr>
          <w:b/>
          <w:sz w:val="30"/>
          <w:szCs w:val="30"/>
        </w:rPr>
      </w:pPr>
      <w:r w:rsidRPr="00E46388">
        <w:rPr>
          <w:b/>
          <w:sz w:val="30"/>
          <w:szCs w:val="30"/>
        </w:rPr>
        <w:t>Л</w:t>
      </w:r>
      <w:r w:rsidR="00100CFE" w:rsidRPr="00E46388">
        <w:rPr>
          <w:b/>
          <w:sz w:val="30"/>
          <w:szCs w:val="30"/>
        </w:rPr>
        <w:t>итератур</w:t>
      </w:r>
      <w:r w:rsidRPr="00E46388">
        <w:rPr>
          <w:b/>
          <w:sz w:val="30"/>
          <w:szCs w:val="30"/>
        </w:rPr>
        <w:t>а:</w:t>
      </w:r>
    </w:p>
    <w:p w:rsidR="00100CFE" w:rsidRPr="00835191" w:rsidRDefault="00100CFE" w:rsidP="00100CFE">
      <w:pPr>
        <w:pStyle w:val="textblacklead"/>
        <w:numPr>
          <w:ilvl w:val="0"/>
          <w:numId w:val="4"/>
        </w:numPr>
        <w:tabs>
          <w:tab w:val="left" w:pos="900"/>
        </w:tabs>
        <w:spacing w:before="0" w:beforeAutospacing="0" w:after="0" w:afterAutospacing="0"/>
        <w:ind w:firstLine="540"/>
        <w:jc w:val="both"/>
        <w:rPr>
          <w:rFonts w:ascii="Times New Roman" w:hAnsi="Times New Roman"/>
          <w:sz w:val="30"/>
          <w:szCs w:val="30"/>
        </w:rPr>
      </w:pPr>
      <w:r w:rsidRPr="00835191">
        <w:rPr>
          <w:rStyle w:val="a3"/>
          <w:rFonts w:ascii="Times New Roman" w:hAnsi="Times New Roman"/>
          <w:b w:val="0"/>
          <w:sz w:val="30"/>
          <w:szCs w:val="30"/>
        </w:rPr>
        <w:t>Бабосов, Е. М</w:t>
      </w:r>
      <w:r w:rsidRPr="00835191">
        <w:rPr>
          <w:rFonts w:ascii="Times New Roman" w:hAnsi="Times New Roman"/>
          <w:sz w:val="30"/>
          <w:szCs w:val="30"/>
        </w:rPr>
        <w:t xml:space="preserve">. Основы идеологии современного государства / Е. М. Бабосов. - 3-е изд. перераб. и доп. -Минск : Амалфея, 2007. – 480 с. </w:t>
      </w:r>
    </w:p>
    <w:p w:rsidR="00100CFE" w:rsidRPr="00835191" w:rsidRDefault="00100CFE" w:rsidP="00100CFE">
      <w:pPr>
        <w:pStyle w:val="textblacklead"/>
        <w:numPr>
          <w:ilvl w:val="0"/>
          <w:numId w:val="4"/>
        </w:numPr>
        <w:tabs>
          <w:tab w:val="left" w:pos="900"/>
        </w:tabs>
        <w:spacing w:before="0" w:beforeAutospacing="0" w:after="0" w:afterAutospacing="0"/>
        <w:ind w:firstLine="540"/>
        <w:jc w:val="both"/>
        <w:rPr>
          <w:rFonts w:ascii="Times New Roman" w:hAnsi="Times New Roman"/>
          <w:sz w:val="30"/>
          <w:szCs w:val="30"/>
        </w:rPr>
      </w:pPr>
      <w:r w:rsidRPr="00835191">
        <w:rPr>
          <w:rStyle w:val="a3"/>
          <w:rFonts w:ascii="Times New Roman" w:hAnsi="Times New Roman"/>
          <w:b w:val="0"/>
          <w:sz w:val="30"/>
          <w:szCs w:val="30"/>
        </w:rPr>
        <w:t>Гончаренко, Р. М.</w:t>
      </w:r>
      <w:r w:rsidRPr="00835191">
        <w:rPr>
          <w:rFonts w:ascii="Times New Roman" w:hAnsi="Times New Roman"/>
          <w:sz w:val="30"/>
          <w:szCs w:val="30"/>
        </w:rPr>
        <w:t xml:space="preserve"> Политическая и правовая идеология государства : справочное пособие / Р. М. Гончаренко. -- Мн. : УП "Технопринт", 2005. </w:t>
      </w:r>
    </w:p>
    <w:p w:rsidR="00100CFE" w:rsidRPr="00835191" w:rsidRDefault="00100CFE" w:rsidP="00100CFE">
      <w:pPr>
        <w:pStyle w:val="textblacklead"/>
        <w:numPr>
          <w:ilvl w:val="0"/>
          <w:numId w:val="4"/>
        </w:numPr>
        <w:tabs>
          <w:tab w:val="left" w:pos="900"/>
        </w:tabs>
        <w:spacing w:before="0" w:beforeAutospacing="0" w:after="0" w:afterAutospacing="0"/>
        <w:ind w:firstLine="540"/>
        <w:jc w:val="both"/>
        <w:rPr>
          <w:rFonts w:ascii="Times New Roman" w:hAnsi="Times New Roman"/>
          <w:sz w:val="30"/>
          <w:szCs w:val="30"/>
        </w:rPr>
      </w:pPr>
      <w:r w:rsidRPr="00835191">
        <w:rPr>
          <w:rStyle w:val="a3"/>
          <w:rFonts w:ascii="Times New Roman" w:hAnsi="Times New Roman"/>
          <w:b w:val="0"/>
          <w:sz w:val="30"/>
          <w:szCs w:val="30"/>
        </w:rPr>
        <w:t>Жилинская, И. В.</w:t>
      </w:r>
      <w:r w:rsidRPr="00835191">
        <w:rPr>
          <w:rFonts w:ascii="Times New Roman" w:hAnsi="Times New Roman"/>
          <w:sz w:val="30"/>
          <w:szCs w:val="30"/>
        </w:rPr>
        <w:t xml:space="preserve"> Политические партии и общественные объединения в идеологических процессах: учебно-методическое пособие / И. В. Жилинская ; Академия управления при Президенте РБ. – Минск : Академия управления при Президенте РБ, 2006. – 142 с. </w:t>
      </w:r>
    </w:p>
    <w:p w:rsidR="00100CFE" w:rsidRPr="00835191" w:rsidRDefault="00100CFE" w:rsidP="00100CFE">
      <w:pPr>
        <w:pStyle w:val="textblacklead"/>
        <w:numPr>
          <w:ilvl w:val="0"/>
          <w:numId w:val="4"/>
        </w:numPr>
        <w:tabs>
          <w:tab w:val="left" w:pos="900"/>
        </w:tabs>
        <w:spacing w:before="0" w:beforeAutospacing="0" w:after="0" w:afterAutospacing="0"/>
        <w:ind w:firstLine="540"/>
        <w:jc w:val="both"/>
        <w:rPr>
          <w:rFonts w:ascii="Times New Roman" w:hAnsi="Times New Roman"/>
          <w:sz w:val="30"/>
          <w:szCs w:val="30"/>
        </w:rPr>
      </w:pPr>
      <w:r w:rsidRPr="00835191">
        <w:rPr>
          <w:rStyle w:val="a3"/>
          <w:rFonts w:ascii="Times New Roman" w:hAnsi="Times New Roman"/>
          <w:b w:val="0"/>
          <w:sz w:val="30"/>
          <w:szCs w:val="30"/>
        </w:rPr>
        <w:t>Идеология</w:t>
      </w:r>
      <w:r w:rsidRPr="00835191">
        <w:rPr>
          <w:rFonts w:ascii="Times New Roman" w:hAnsi="Times New Roman"/>
          <w:sz w:val="30"/>
          <w:szCs w:val="30"/>
        </w:rPr>
        <w:t xml:space="preserve"> и молодежь Беларуси : пособие / Л. С. Аверин [и др.]. -- Мн.: Академия управления при Президенте РБ, 2005. – 388</w:t>
      </w:r>
      <w:r>
        <w:rPr>
          <w:rFonts w:ascii="Times New Roman" w:hAnsi="Times New Roman"/>
          <w:sz w:val="30"/>
          <w:szCs w:val="30"/>
        </w:rPr>
        <w:t>с.</w:t>
      </w:r>
      <w:r w:rsidRPr="00835191">
        <w:rPr>
          <w:rFonts w:ascii="Times New Roman" w:hAnsi="Times New Roman"/>
          <w:sz w:val="30"/>
          <w:szCs w:val="30"/>
        </w:rPr>
        <w:t xml:space="preserve"> </w:t>
      </w:r>
    </w:p>
    <w:p w:rsidR="00100CFE" w:rsidRPr="00835191" w:rsidRDefault="00100CFE" w:rsidP="00100CFE">
      <w:pPr>
        <w:pStyle w:val="textblacklead"/>
        <w:numPr>
          <w:ilvl w:val="0"/>
          <w:numId w:val="4"/>
        </w:numPr>
        <w:tabs>
          <w:tab w:val="left" w:pos="900"/>
        </w:tabs>
        <w:spacing w:before="0" w:beforeAutospacing="0" w:after="0" w:afterAutospacing="0"/>
        <w:ind w:firstLine="540"/>
        <w:jc w:val="both"/>
        <w:rPr>
          <w:rFonts w:ascii="Times New Roman" w:hAnsi="Times New Roman"/>
          <w:sz w:val="30"/>
          <w:szCs w:val="30"/>
        </w:rPr>
      </w:pPr>
      <w:r w:rsidRPr="00835191">
        <w:rPr>
          <w:rStyle w:val="a3"/>
          <w:rFonts w:ascii="Times New Roman" w:hAnsi="Times New Roman"/>
          <w:b w:val="0"/>
          <w:sz w:val="30"/>
          <w:szCs w:val="30"/>
        </w:rPr>
        <w:t>Лученкова, Е. С.</w:t>
      </w:r>
      <w:r w:rsidRPr="00835191">
        <w:rPr>
          <w:rFonts w:ascii="Times New Roman" w:hAnsi="Times New Roman"/>
          <w:sz w:val="30"/>
          <w:szCs w:val="30"/>
        </w:rPr>
        <w:t xml:space="preserve"> Основы идеологии Белорусского государства : практикум : учебное пособие для вузов / Е. С. Лученкова. – Минск : Вышэйшая школа, 2007. – 143 с. -- (Студентам высших учебных заведений). </w:t>
      </w:r>
    </w:p>
    <w:p w:rsidR="00100CFE" w:rsidRPr="00835191" w:rsidRDefault="00100CFE" w:rsidP="00100CFE">
      <w:pPr>
        <w:pStyle w:val="textblacklead"/>
        <w:numPr>
          <w:ilvl w:val="0"/>
          <w:numId w:val="4"/>
        </w:numPr>
        <w:tabs>
          <w:tab w:val="left" w:pos="900"/>
        </w:tabs>
        <w:spacing w:before="0" w:beforeAutospacing="0" w:after="0" w:afterAutospacing="0"/>
        <w:ind w:firstLine="540"/>
        <w:jc w:val="both"/>
        <w:rPr>
          <w:rFonts w:ascii="Times New Roman" w:hAnsi="Times New Roman"/>
          <w:sz w:val="30"/>
          <w:szCs w:val="30"/>
        </w:rPr>
      </w:pPr>
      <w:r w:rsidRPr="00835191">
        <w:rPr>
          <w:rStyle w:val="a3"/>
          <w:rFonts w:ascii="Times New Roman" w:hAnsi="Times New Roman"/>
          <w:b w:val="0"/>
          <w:sz w:val="30"/>
          <w:szCs w:val="30"/>
        </w:rPr>
        <w:t>Мельник, В. А</w:t>
      </w:r>
      <w:r w:rsidRPr="00835191">
        <w:rPr>
          <w:rFonts w:ascii="Times New Roman" w:hAnsi="Times New Roman"/>
          <w:sz w:val="30"/>
          <w:szCs w:val="30"/>
        </w:rPr>
        <w:t xml:space="preserve">. Цивилизованные основания идеологии белорусского государства : учебное пособие / В. А. Мельник. – Мн. : «БИП-С Плюс», 2005. – 119 с. </w:t>
      </w:r>
    </w:p>
    <w:p w:rsidR="00100CFE" w:rsidRPr="00835191" w:rsidRDefault="00100CFE" w:rsidP="00100CFE">
      <w:pPr>
        <w:pStyle w:val="textblacklead"/>
        <w:numPr>
          <w:ilvl w:val="0"/>
          <w:numId w:val="4"/>
        </w:numPr>
        <w:tabs>
          <w:tab w:val="left" w:pos="900"/>
        </w:tabs>
        <w:spacing w:before="0" w:beforeAutospacing="0" w:after="0" w:afterAutospacing="0"/>
        <w:ind w:firstLine="540"/>
        <w:jc w:val="both"/>
        <w:rPr>
          <w:rFonts w:ascii="Times New Roman" w:hAnsi="Times New Roman"/>
          <w:sz w:val="30"/>
          <w:szCs w:val="30"/>
        </w:rPr>
      </w:pPr>
      <w:r w:rsidRPr="00835191">
        <w:rPr>
          <w:rStyle w:val="a3"/>
          <w:rFonts w:ascii="Times New Roman" w:hAnsi="Times New Roman"/>
          <w:b w:val="0"/>
          <w:sz w:val="30"/>
          <w:szCs w:val="30"/>
        </w:rPr>
        <w:t>Основы идеологии</w:t>
      </w:r>
      <w:r w:rsidRPr="00835191">
        <w:rPr>
          <w:rFonts w:ascii="Times New Roman" w:hAnsi="Times New Roman"/>
          <w:sz w:val="30"/>
          <w:szCs w:val="30"/>
        </w:rPr>
        <w:t xml:space="preserve"> белорусского государства : учеб. пособие для слушателей системы повышения квалификации руководящих кадров, преподавателей и специалистов системы образования / Г. А. Василевич [и др.] ; под ред. Г. А. Василевича, Я. С. Яскевича. -- Мн. : РИВШ, 2004. – 477 с. </w:t>
      </w:r>
    </w:p>
    <w:p w:rsidR="00100CFE" w:rsidRPr="00835191" w:rsidRDefault="00100CFE" w:rsidP="00100CFE">
      <w:pPr>
        <w:pStyle w:val="textblacklead"/>
        <w:numPr>
          <w:ilvl w:val="0"/>
          <w:numId w:val="4"/>
        </w:numPr>
        <w:tabs>
          <w:tab w:val="left" w:pos="900"/>
        </w:tabs>
        <w:spacing w:before="0" w:beforeAutospacing="0" w:after="0" w:afterAutospacing="0"/>
        <w:ind w:firstLine="540"/>
        <w:jc w:val="both"/>
        <w:rPr>
          <w:rFonts w:ascii="Times New Roman" w:hAnsi="Times New Roman"/>
          <w:sz w:val="30"/>
          <w:szCs w:val="30"/>
        </w:rPr>
      </w:pPr>
      <w:r w:rsidRPr="00835191">
        <w:rPr>
          <w:rStyle w:val="a3"/>
          <w:rFonts w:ascii="Times New Roman" w:hAnsi="Times New Roman"/>
          <w:b w:val="0"/>
          <w:sz w:val="30"/>
          <w:szCs w:val="30"/>
        </w:rPr>
        <w:t>Основы идеологии</w:t>
      </w:r>
      <w:r w:rsidRPr="00835191">
        <w:rPr>
          <w:rFonts w:ascii="Times New Roman" w:hAnsi="Times New Roman"/>
          <w:sz w:val="30"/>
          <w:szCs w:val="30"/>
        </w:rPr>
        <w:t xml:space="preserve"> белорусского государства : учеб. пособие для студентов вузов / сост. Т. И. Адуло [и др.] ; под ред. С. Н. Князева, С. В. Решетникова. -- Мн. : Академия управления при Президенте РБ, 2004. – 491 с. </w:t>
      </w:r>
    </w:p>
    <w:p w:rsidR="00100CFE" w:rsidRPr="00835191" w:rsidRDefault="00100CFE" w:rsidP="00100CFE">
      <w:pPr>
        <w:pStyle w:val="textblacklead"/>
        <w:numPr>
          <w:ilvl w:val="0"/>
          <w:numId w:val="4"/>
        </w:numPr>
        <w:tabs>
          <w:tab w:val="left" w:pos="900"/>
        </w:tabs>
        <w:spacing w:before="0" w:beforeAutospacing="0" w:after="0" w:afterAutospacing="0"/>
        <w:ind w:firstLine="540"/>
        <w:jc w:val="both"/>
        <w:rPr>
          <w:rFonts w:ascii="Times New Roman" w:hAnsi="Times New Roman"/>
          <w:sz w:val="30"/>
          <w:szCs w:val="30"/>
        </w:rPr>
      </w:pPr>
      <w:r w:rsidRPr="00835191">
        <w:rPr>
          <w:rStyle w:val="a3"/>
          <w:rFonts w:ascii="Times New Roman" w:hAnsi="Times New Roman"/>
          <w:b w:val="0"/>
          <w:sz w:val="30"/>
          <w:szCs w:val="30"/>
        </w:rPr>
        <w:t>Основы</w:t>
      </w:r>
      <w:r w:rsidRPr="00835191">
        <w:rPr>
          <w:rFonts w:ascii="Times New Roman" w:hAnsi="Times New Roman"/>
          <w:sz w:val="30"/>
          <w:szCs w:val="30"/>
        </w:rPr>
        <w:t xml:space="preserve"> </w:t>
      </w:r>
      <w:r w:rsidRPr="00835191">
        <w:rPr>
          <w:rStyle w:val="a3"/>
          <w:rFonts w:ascii="Times New Roman" w:hAnsi="Times New Roman"/>
          <w:b w:val="0"/>
          <w:sz w:val="30"/>
          <w:szCs w:val="30"/>
        </w:rPr>
        <w:t xml:space="preserve">идеологии </w:t>
      </w:r>
      <w:r w:rsidRPr="00835191">
        <w:rPr>
          <w:rFonts w:ascii="Times New Roman" w:hAnsi="Times New Roman"/>
          <w:sz w:val="30"/>
          <w:szCs w:val="30"/>
        </w:rPr>
        <w:t xml:space="preserve">белорусского государства: история и теория : учебное пособие для студентов вузов / Академия управления при Президенте РБ. – 2-е изд., испр. – Минск : УП "ИВЦ Минфина", 2006. – 316 с. </w:t>
      </w:r>
    </w:p>
    <w:p w:rsidR="00100CFE" w:rsidRPr="00835191" w:rsidRDefault="00100CFE" w:rsidP="00100CFE">
      <w:pPr>
        <w:pStyle w:val="textblacklead"/>
        <w:numPr>
          <w:ilvl w:val="0"/>
          <w:numId w:val="4"/>
        </w:numPr>
        <w:tabs>
          <w:tab w:val="left" w:pos="900"/>
        </w:tabs>
        <w:spacing w:before="0" w:beforeAutospacing="0" w:after="0" w:afterAutospacing="0"/>
        <w:ind w:firstLine="540"/>
        <w:jc w:val="both"/>
        <w:rPr>
          <w:rFonts w:ascii="Times New Roman" w:hAnsi="Times New Roman"/>
          <w:sz w:val="30"/>
          <w:szCs w:val="30"/>
        </w:rPr>
      </w:pPr>
      <w:r w:rsidRPr="00835191">
        <w:rPr>
          <w:rStyle w:val="a3"/>
          <w:rFonts w:ascii="Times New Roman" w:hAnsi="Times New Roman"/>
          <w:b w:val="0"/>
          <w:sz w:val="30"/>
          <w:szCs w:val="30"/>
        </w:rPr>
        <w:t>Яскевич, Я. С.</w:t>
      </w:r>
      <w:r w:rsidRPr="00835191">
        <w:rPr>
          <w:rFonts w:ascii="Times New Roman" w:hAnsi="Times New Roman"/>
          <w:sz w:val="30"/>
          <w:szCs w:val="30"/>
        </w:rPr>
        <w:t xml:space="preserve"> Основы иде</w:t>
      </w:r>
      <w:r>
        <w:rPr>
          <w:rFonts w:ascii="Times New Roman" w:hAnsi="Times New Roman"/>
          <w:sz w:val="30"/>
          <w:szCs w:val="30"/>
        </w:rPr>
        <w:t>ологии белорусского государства</w:t>
      </w:r>
      <w:r w:rsidRPr="00835191">
        <w:rPr>
          <w:rFonts w:ascii="Times New Roman" w:hAnsi="Times New Roman"/>
          <w:sz w:val="30"/>
          <w:szCs w:val="30"/>
        </w:rPr>
        <w:t>: курс интенсивной подг</w:t>
      </w:r>
      <w:r>
        <w:rPr>
          <w:rFonts w:ascii="Times New Roman" w:hAnsi="Times New Roman"/>
          <w:sz w:val="30"/>
          <w:szCs w:val="30"/>
        </w:rPr>
        <w:t>отовки / Я. С. Яскевич. – Минск</w:t>
      </w:r>
      <w:r w:rsidRPr="00835191">
        <w:rPr>
          <w:rFonts w:ascii="Times New Roman" w:hAnsi="Times New Roman"/>
          <w:sz w:val="30"/>
          <w:szCs w:val="30"/>
        </w:rPr>
        <w:t xml:space="preserve">: ТетраСистемс, 2007. – 336 с.  </w:t>
      </w:r>
    </w:p>
    <w:p w:rsidR="00100CFE" w:rsidRPr="00835191" w:rsidRDefault="00100CFE" w:rsidP="00100CFE">
      <w:pPr>
        <w:pStyle w:val="textblacklead"/>
        <w:numPr>
          <w:ilvl w:val="0"/>
          <w:numId w:val="4"/>
        </w:numPr>
        <w:tabs>
          <w:tab w:val="left" w:pos="900"/>
        </w:tabs>
        <w:spacing w:before="0" w:beforeAutospacing="0" w:after="0" w:afterAutospacing="0"/>
        <w:ind w:firstLine="540"/>
        <w:jc w:val="both"/>
        <w:rPr>
          <w:rFonts w:ascii="Times New Roman" w:hAnsi="Times New Roman"/>
          <w:sz w:val="30"/>
          <w:szCs w:val="30"/>
        </w:rPr>
      </w:pPr>
      <w:r w:rsidRPr="00835191">
        <w:rPr>
          <w:rStyle w:val="a3"/>
          <w:rFonts w:ascii="Times New Roman" w:hAnsi="Times New Roman"/>
          <w:b w:val="0"/>
          <w:sz w:val="30"/>
          <w:szCs w:val="30"/>
        </w:rPr>
        <w:t xml:space="preserve">Яскевич, Я. С. </w:t>
      </w:r>
      <w:r w:rsidRPr="00835191">
        <w:rPr>
          <w:rFonts w:ascii="Times New Roman" w:hAnsi="Times New Roman"/>
          <w:sz w:val="30"/>
          <w:szCs w:val="30"/>
        </w:rPr>
        <w:t>Основы идеологии Белорусского государства : вопросы и ответы / Я. С. Яскевич. -- Мн.: ТетраСистемс, 2004. – 303</w:t>
      </w:r>
      <w:r>
        <w:rPr>
          <w:rFonts w:ascii="Times New Roman" w:hAnsi="Times New Roman"/>
          <w:sz w:val="30"/>
          <w:szCs w:val="30"/>
        </w:rPr>
        <w:t xml:space="preserve"> с.</w:t>
      </w:r>
    </w:p>
    <w:p w:rsidR="00100CFE" w:rsidRPr="00C74B75" w:rsidRDefault="00100CFE" w:rsidP="00100CFE">
      <w:pPr>
        <w:ind w:left="540"/>
        <w:jc w:val="both"/>
        <w:rPr>
          <w:sz w:val="30"/>
          <w:szCs w:val="30"/>
        </w:rPr>
      </w:pPr>
    </w:p>
    <w:p w:rsidR="00A138AD" w:rsidRDefault="00A138AD">
      <w:bookmarkStart w:id="0" w:name="_GoBack"/>
      <w:bookmarkEnd w:id="0"/>
    </w:p>
    <w:sectPr w:rsidR="00A138AD" w:rsidSect="00100CFE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C9B" w:rsidRDefault="001C7C9B">
      <w:r>
        <w:separator/>
      </w:r>
    </w:p>
  </w:endnote>
  <w:endnote w:type="continuationSeparator" w:id="0">
    <w:p w:rsidR="001C7C9B" w:rsidRDefault="001C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A3D" w:rsidRDefault="00D93A3D" w:rsidP="00D93A3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3A3D" w:rsidRDefault="00D93A3D" w:rsidP="00D93A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A3D" w:rsidRDefault="00D93A3D" w:rsidP="00D93A3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7C9B">
      <w:rPr>
        <w:rStyle w:val="a5"/>
        <w:noProof/>
      </w:rPr>
      <w:t>1</w:t>
    </w:r>
    <w:r>
      <w:rPr>
        <w:rStyle w:val="a5"/>
      </w:rPr>
      <w:fldChar w:fldCharType="end"/>
    </w:r>
  </w:p>
  <w:p w:rsidR="00D93A3D" w:rsidRDefault="00D93A3D" w:rsidP="00D93A3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C9B" w:rsidRDefault="001C7C9B">
      <w:r>
        <w:separator/>
      </w:r>
    </w:p>
  </w:footnote>
  <w:footnote w:type="continuationSeparator" w:id="0">
    <w:p w:rsidR="001C7C9B" w:rsidRDefault="001C7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2005"/>
    <w:multiLevelType w:val="hybridMultilevel"/>
    <w:tmpl w:val="F66E8F08"/>
    <w:lvl w:ilvl="0" w:tplc="B51463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9843346"/>
    <w:multiLevelType w:val="hybridMultilevel"/>
    <w:tmpl w:val="9D066B30"/>
    <w:lvl w:ilvl="0" w:tplc="8C54EA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36C6B5E"/>
    <w:multiLevelType w:val="hybridMultilevel"/>
    <w:tmpl w:val="9DC06DAA"/>
    <w:lvl w:ilvl="0" w:tplc="9CCCA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321405"/>
    <w:multiLevelType w:val="hybridMultilevel"/>
    <w:tmpl w:val="72660F98"/>
    <w:lvl w:ilvl="0" w:tplc="986CD67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7EB"/>
    <w:rsid w:val="00100CFE"/>
    <w:rsid w:val="001C7C9B"/>
    <w:rsid w:val="00427BA0"/>
    <w:rsid w:val="004D17B3"/>
    <w:rsid w:val="008F432D"/>
    <w:rsid w:val="00941C3B"/>
    <w:rsid w:val="00954834"/>
    <w:rsid w:val="009A57EB"/>
    <w:rsid w:val="00A138AD"/>
    <w:rsid w:val="00CC33C9"/>
    <w:rsid w:val="00D93A3D"/>
    <w:rsid w:val="00E4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58402-0324-4DF1-BEBF-108D5824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C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100CFE"/>
    <w:pPr>
      <w:spacing w:after="120" w:line="480" w:lineRule="auto"/>
      <w:ind w:left="283"/>
    </w:pPr>
  </w:style>
  <w:style w:type="paragraph" w:customStyle="1" w:styleId="textblacklead">
    <w:name w:val="text_black_lead"/>
    <w:basedOn w:val="a"/>
    <w:rsid w:val="00100CFE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character" w:styleId="a3">
    <w:name w:val="Strong"/>
    <w:basedOn w:val="a0"/>
    <w:qFormat/>
    <w:rsid w:val="00100CFE"/>
    <w:rPr>
      <w:b/>
      <w:bCs/>
    </w:rPr>
  </w:style>
  <w:style w:type="paragraph" w:styleId="a4">
    <w:name w:val="footer"/>
    <w:basedOn w:val="a"/>
    <w:rsid w:val="00D93A3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93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MAPO</dc:creator>
  <cp:keywords/>
  <cp:lastModifiedBy>admin</cp:lastModifiedBy>
  <cp:revision>2</cp:revision>
  <dcterms:created xsi:type="dcterms:W3CDTF">2014-04-04T04:53:00Z</dcterms:created>
  <dcterms:modified xsi:type="dcterms:W3CDTF">2014-04-04T04:53:00Z</dcterms:modified>
</cp:coreProperties>
</file>