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19" w:rsidRPr="00761647" w:rsidRDefault="00761647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Содержание</w:t>
      </w:r>
    </w:p>
    <w:p w:rsidR="008D1119" w:rsidRPr="00761647" w:rsidRDefault="008D1119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D1119" w:rsidRPr="00761647" w:rsidRDefault="008D1119" w:rsidP="0076164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1. Роль и значение кадров в современных условиях</w:t>
      </w:r>
    </w:p>
    <w:p w:rsidR="008D1119" w:rsidRPr="00761647" w:rsidRDefault="008D1119" w:rsidP="0076164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2. Формы персонального учета</w:t>
      </w:r>
    </w:p>
    <w:p w:rsidR="008D1119" w:rsidRPr="00761647" w:rsidRDefault="008D1119" w:rsidP="0076164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Задание</w:t>
      </w:r>
    </w:p>
    <w:p w:rsidR="008D1119" w:rsidRPr="00761647" w:rsidRDefault="008D1119" w:rsidP="0076164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Список литературы</w:t>
      </w:r>
    </w:p>
    <w:p w:rsidR="000E2149" w:rsidRPr="00761647" w:rsidRDefault="00761647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E2149" w:rsidRPr="00761647">
        <w:rPr>
          <w:b/>
          <w:sz w:val="28"/>
          <w:szCs w:val="28"/>
        </w:rPr>
        <w:t>1. Роль и значение кадров в современных условиях</w:t>
      </w:r>
    </w:p>
    <w:p w:rsidR="000E2149" w:rsidRP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1647">
        <w:rPr>
          <w:sz w:val="28"/>
          <w:szCs w:val="28"/>
        </w:rPr>
        <w:t>Каждая организация, которая решила «завести» себе работников, должна знать, что в соответствии с трудовым законодательством Российской Федерации этот процесс необходимо надлежащим о</w:t>
      </w:r>
      <w:r w:rsidR="00761647">
        <w:rPr>
          <w:sz w:val="28"/>
          <w:szCs w:val="28"/>
        </w:rPr>
        <w:t>бразом документально оформлять.</w:t>
      </w:r>
    </w:p>
    <w:p w:rsidR="00125458" w:rsidRP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Причем документального оформления требует не только прием работников на работу, но также и их переводы, изменения существующих условий труда, расторжение трудовых договоров и еще множество вещей, происходящих в процессе работы. Необходимы в организации и правила внутреннего трудового распорядка, положение о премировании, а также еще ряд документов, регламентирующих труд работников. Отсутствие в компании кадровой документации может повлечь за собой печальные последствия для работодателя, которые выразятся как в штрафах со стороны трудинспекции, так и в проблемах с работниками.</w:t>
      </w:r>
      <w:r w:rsidR="00761647">
        <w:rPr>
          <w:sz w:val="28"/>
          <w:szCs w:val="28"/>
        </w:rPr>
        <w:t xml:space="preserve"> </w:t>
      </w:r>
      <w:r w:rsidR="00125458" w:rsidRPr="00761647">
        <w:rPr>
          <w:sz w:val="28"/>
          <w:szCs w:val="28"/>
        </w:rPr>
        <w:t>Отдел кадров традиционно представлял собой самостоятельное структурное подразделение предприятия, подчиненное либо руководителю предприятия, либо его заместителю по кадровой работе. В зависимости от вида и отраслевой принадлежности предприятия, количества и структуры кадрового потенциала изменились структура и численный состав самой кадровой службы.</w:t>
      </w:r>
    </w:p>
    <w:p w:rsidR="00125458" w:rsidRP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 xml:space="preserve">Можно выделить три основные организационные формы осуществления кадровой работы на любом предприятии: </w:t>
      </w:r>
    </w:p>
    <w:p w:rsidR="000E2149" w:rsidRPr="00761647" w:rsidRDefault="000E2149" w:rsidP="0076164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самостоятельное структурное подразделение с непосредственным подчинением руководителю предприятия или его заместителю;</w:t>
      </w:r>
    </w:p>
    <w:p w:rsidR="000E2149" w:rsidRPr="00761647" w:rsidRDefault="000E2149" w:rsidP="0076164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выполнение функций кадровой службы отдельным сотрудником предприятия;</w:t>
      </w:r>
    </w:p>
    <w:p w:rsidR="000E2149" w:rsidRPr="00761647" w:rsidRDefault="000E2149" w:rsidP="0076164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выполнение функций кадровой службы сотрудником, основные обязанности которого не совпадают с возложенными задачами по кадровой работе.</w:t>
      </w:r>
    </w:p>
    <w:p w:rsidR="00761647" w:rsidRDefault="00761647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E2149" w:rsidRP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61647">
        <w:rPr>
          <w:b/>
          <w:sz w:val="28"/>
          <w:szCs w:val="28"/>
        </w:rPr>
        <w:t>2. Формы персонального учета</w:t>
      </w:r>
    </w:p>
    <w:p w:rsidR="008D1119" w:rsidRPr="00761647" w:rsidRDefault="008D1119" w:rsidP="00761647">
      <w:pPr>
        <w:pStyle w:val="ConsNonformat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  <w:r w:rsidR="00761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647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  <w:r w:rsidR="00761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647">
        <w:rPr>
          <w:rFonts w:ascii="Times New Roman" w:hAnsi="Times New Roman" w:cs="Times New Roman"/>
          <w:sz w:val="28"/>
          <w:szCs w:val="28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2)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3)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8)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9) работники не должны отказываться от своих прав на сохранение и защиту тайны;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Порядок хранения и использования персональных данных работников в организации устанавливается работодателем с соблюдением требований Трудового кодекса Российской Федерации.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При передаче персональных данных работника работодатель должен соблюдать следующие требования: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не сообщать персональные данные работника в коммерческих целях без его письменного согласия;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расписку;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у работодателя, работники имеют право на: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полную информацию об их персональных данных и обработке этих данных;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определение своих представителей для защиты своих персональных данных;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D1119" w:rsidRPr="00761647" w:rsidRDefault="008D1119" w:rsidP="00761647">
      <w:pPr>
        <w:pStyle w:val="ConsNormal"/>
        <w:widowControl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47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3E2F34" w:rsidRPr="00761647" w:rsidRDefault="003E2F34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1C08" w:rsidRPr="00761647" w:rsidRDefault="00291C08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61647">
        <w:rPr>
          <w:b/>
          <w:sz w:val="28"/>
          <w:szCs w:val="28"/>
        </w:rPr>
        <w:t>Задание</w:t>
      </w:r>
    </w:p>
    <w:p w:rsidR="003E2F34" w:rsidRPr="00761647" w:rsidRDefault="003E2F34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F42B0" w:rsidRPr="00761647" w:rsidRDefault="00291C08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61647">
        <w:rPr>
          <w:sz w:val="28"/>
          <w:szCs w:val="28"/>
        </w:rPr>
        <w:t>Составить приказ о приеме на работу постоянно с испытательным сроком.</w:t>
      </w:r>
    </w:p>
    <w:p w:rsidR="000E2149" w:rsidRPr="00761647" w:rsidRDefault="00277068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72.5pt">
            <v:imagedata r:id="rId7" o:title="" cropbottom="3570f"/>
          </v:shape>
        </w:pict>
      </w:r>
    </w:p>
    <w:p w:rsidR="00761647" w:rsidRDefault="000E2149" w:rsidP="0076164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61647">
        <w:rPr>
          <w:sz w:val="28"/>
          <w:szCs w:val="28"/>
        </w:rPr>
        <w:t xml:space="preserve"> </w:t>
      </w:r>
      <w:r w:rsidR="00277068">
        <w:rPr>
          <w:sz w:val="28"/>
          <w:szCs w:val="28"/>
        </w:rPr>
        <w:pict>
          <v:shape id="_x0000_i1026" type="#_x0000_t75" style="width:326.25pt;height:230.25pt">
            <v:imagedata r:id="rId8" o:title=""/>
          </v:shape>
        </w:pict>
      </w:r>
    </w:p>
    <w:p w:rsidR="00940423" w:rsidRPr="00761647" w:rsidRDefault="00761647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</w:rPr>
        <w:t>Список литературы</w:t>
      </w:r>
    </w:p>
    <w:p w:rsidR="00940423" w:rsidRPr="00761647" w:rsidRDefault="00940423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761647" w:rsidRPr="003E690D" w:rsidRDefault="00940423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 w:rsidRPr="003E690D">
        <w:rPr>
          <w:b/>
          <w:sz w:val="28"/>
        </w:rPr>
        <w:t>Нормативные акты</w:t>
      </w:r>
    </w:p>
    <w:p w:rsidR="00761647" w:rsidRDefault="00761647" w:rsidP="00761647">
      <w:pPr>
        <w:shd w:val="clear" w:color="000000" w:fill="auto"/>
        <w:spacing w:line="360" w:lineRule="auto"/>
        <w:jc w:val="both"/>
        <w:rPr>
          <w:b/>
          <w:sz w:val="28"/>
          <w:lang w:val="uk-UA"/>
        </w:rPr>
      </w:pPr>
      <w:r w:rsidRPr="00761647">
        <w:rPr>
          <w:sz w:val="28"/>
          <w:lang w:val="uk-UA"/>
        </w:rPr>
        <w:t>1</w:t>
      </w:r>
      <w:r>
        <w:rPr>
          <w:b/>
          <w:sz w:val="28"/>
          <w:lang w:val="uk-UA"/>
        </w:rPr>
        <w:t xml:space="preserve">. </w:t>
      </w:r>
      <w:r w:rsidR="00940423" w:rsidRPr="00761647">
        <w:rPr>
          <w:sz w:val="28"/>
          <w:szCs w:val="28"/>
        </w:rPr>
        <w:t>Конституция Российской Федерации</w:t>
      </w:r>
    </w:p>
    <w:p w:rsidR="00940423" w:rsidRPr="00761647" w:rsidRDefault="00761647" w:rsidP="00761647">
      <w:pPr>
        <w:shd w:val="clear" w:color="000000" w:fill="auto"/>
        <w:spacing w:line="360" w:lineRule="auto"/>
        <w:jc w:val="both"/>
        <w:rPr>
          <w:b/>
          <w:sz w:val="28"/>
        </w:rPr>
      </w:pPr>
      <w:r w:rsidRPr="00761647">
        <w:rPr>
          <w:sz w:val="28"/>
          <w:lang w:val="uk-UA"/>
        </w:rPr>
        <w:t>2</w:t>
      </w:r>
      <w:r>
        <w:rPr>
          <w:b/>
          <w:sz w:val="28"/>
          <w:lang w:val="uk-UA"/>
        </w:rPr>
        <w:t xml:space="preserve">. </w:t>
      </w:r>
      <w:r w:rsidR="00940423" w:rsidRPr="00761647">
        <w:rPr>
          <w:sz w:val="28"/>
          <w:szCs w:val="28"/>
        </w:rPr>
        <w:t>Трудовой кодекс Российской Федерации</w:t>
      </w:r>
    </w:p>
    <w:p w:rsidR="00761647" w:rsidRDefault="00940423" w:rsidP="0076164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61647">
        <w:rPr>
          <w:b/>
          <w:sz w:val="28"/>
          <w:szCs w:val="28"/>
        </w:rPr>
        <w:t>Учебная литература</w:t>
      </w:r>
    </w:p>
    <w:p w:rsidR="00761647" w:rsidRDefault="00761647" w:rsidP="00761647">
      <w:pPr>
        <w:shd w:val="clear" w:color="000000" w:fill="auto"/>
        <w:spacing w:line="360" w:lineRule="auto"/>
        <w:jc w:val="both"/>
        <w:rPr>
          <w:b/>
          <w:sz w:val="28"/>
          <w:szCs w:val="28"/>
          <w:lang w:val="uk-UA"/>
        </w:rPr>
      </w:pPr>
      <w:r w:rsidRPr="00761647">
        <w:rPr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. </w:t>
      </w:r>
      <w:r w:rsidR="00940423" w:rsidRPr="00761647">
        <w:rPr>
          <w:sz w:val="28"/>
        </w:rPr>
        <w:t>Гусов К.Н., Толкунова В.Н. Трудовое право России: Учебник. М.: ТК Велби, Изд-во Проспект, 2004.</w:t>
      </w:r>
    </w:p>
    <w:p w:rsidR="00761647" w:rsidRDefault="00761647" w:rsidP="00761647">
      <w:pPr>
        <w:shd w:val="clear" w:color="000000" w:fill="auto"/>
        <w:spacing w:line="360" w:lineRule="auto"/>
        <w:jc w:val="both"/>
        <w:rPr>
          <w:b/>
          <w:sz w:val="28"/>
          <w:szCs w:val="28"/>
          <w:lang w:val="uk-UA"/>
        </w:rPr>
      </w:pPr>
      <w:r w:rsidRPr="00761647">
        <w:rPr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. </w:t>
      </w:r>
      <w:r w:rsidR="00940423" w:rsidRPr="00761647">
        <w:rPr>
          <w:sz w:val="28"/>
        </w:rPr>
        <w:t>Делопроизводство в кадровой службе / Под ред. Верховцева. М.: ИНФРА-М, 2004.</w:t>
      </w:r>
    </w:p>
    <w:p w:rsidR="00761647" w:rsidRDefault="00761647" w:rsidP="00761647">
      <w:pPr>
        <w:shd w:val="clear" w:color="000000" w:fill="auto"/>
        <w:spacing w:line="360" w:lineRule="auto"/>
        <w:jc w:val="both"/>
        <w:rPr>
          <w:b/>
          <w:sz w:val="28"/>
          <w:szCs w:val="28"/>
          <w:lang w:val="uk-UA"/>
        </w:rPr>
      </w:pPr>
      <w:r w:rsidRPr="00761647">
        <w:rPr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 xml:space="preserve"> </w:t>
      </w:r>
      <w:r w:rsidR="00940423" w:rsidRPr="00761647">
        <w:rPr>
          <w:sz w:val="28"/>
        </w:rPr>
        <w:t>Комментарий к Трудовому кодексу Российской Федерации / Под ред. Ю.П. Орловского. М.: КОНТРАКТ: ИНФРА-М, 2005.</w:t>
      </w:r>
    </w:p>
    <w:p w:rsidR="00AE4E0A" w:rsidRPr="00761647" w:rsidRDefault="00761647" w:rsidP="0076164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761647">
        <w:rPr>
          <w:sz w:val="28"/>
          <w:szCs w:val="28"/>
          <w:lang w:val="uk-UA"/>
        </w:rPr>
        <w:t>4.</w:t>
      </w:r>
      <w:r w:rsidRPr="00761647">
        <w:rPr>
          <w:b/>
          <w:sz w:val="28"/>
          <w:szCs w:val="28"/>
          <w:lang w:val="uk-UA"/>
        </w:rPr>
        <w:t xml:space="preserve"> </w:t>
      </w:r>
      <w:r w:rsidR="00783201" w:rsidRPr="00761647">
        <w:rPr>
          <w:sz w:val="28"/>
          <w:szCs w:val="28"/>
        </w:rPr>
        <w:t xml:space="preserve">Ситникова Е.Г. </w:t>
      </w:r>
      <w:r w:rsidR="00940423" w:rsidRPr="00761647">
        <w:rPr>
          <w:sz w:val="28"/>
          <w:szCs w:val="28"/>
        </w:rPr>
        <w:t>Оформление трудовых отношений в организации: правовой и делопроизводственный аспект</w:t>
      </w:r>
      <w:r w:rsidR="00783201" w:rsidRPr="00761647">
        <w:rPr>
          <w:sz w:val="28"/>
          <w:szCs w:val="28"/>
        </w:rPr>
        <w:t xml:space="preserve"> //</w:t>
      </w:r>
      <w:r w:rsidR="00940423" w:rsidRPr="00761647">
        <w:rPr>
          <w:sz w:val="28"/>
          <w:szCs w:val="28"/>
        </w:rPr>
        <w:t xml:space="preserve"> Библиотечка «Российской газеты». 2005. выпуск № 3.</w:t>
      </w:r>
      <w:bookmarkStart w:id="0" w:name="_GoBack"/>
      <w:bookmarkEnd w:id="0"/>
    </w:p>
    <w:sectPr w:rsidR="00AE4E0A" w:rsidRPr="00761647" w:rsidSect="00761647">
      <w:headerReference w:type="even" r:id="rId9"/>
      <w:headerReference w:type="default" r:id="rId10"/>
      <w:footerReference w:type="even" r:id="rId11"/>
      <w:footerReference w:type="default" r:id="rId12"/>
      <w:pgSz w:w="11906" w:h="16838" w:code="1"/>
      <w:pgMar w:top="1134" w:right="85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F7" w:rsidRDefault="006443F7">
      <w:r>
        <w:separator/>
      </w:r>
    </w:p>
  </w:endnote>
  <w:endnote w:type="continuationSeparator" w:id="0">
    <w:p w:rsidR="006443F7" w:rsidRDefault="0064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A" w:rsidRDefault="00C007BA" w:rsidP="00C92346">
    <w:pPr>
      <w:pStyle w:val="a6"/>
      <w:framePr w:wrap="around" w:vAnchor="text" w:hAnchor="margin" w:xAlign="right" w:y="1"/>
      <w:rPr>
        <w:rStyle w:val="a5"/>
      </w:rPr>
    </w:pPr>
  </w:p>
  <w:p w:rsidR="00C007BA" w:rsidRDefault="00C007BA" w:rsidP="007616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A" w:rsidRDefault="00C007BA" w:rsidP="007616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F7" w:rsidRDefault="006443F7">
      <w:r>
        <w:separator/>
      </w:r>
    </w:p>
  </w:footnote>
  <w:footnote w:type="continuationSeparator" w:id="0">
    <w:p w:rsidR="006443F7" w:rsidRDefault="0064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A" w:rsidRDefault="00C007BA" w:rsidP="00291C08">
    <w:pPr>
      <w:pStyle w:val="a3"/>
      <w:framePr w:wrap="around" w:vAnchor="text" w:hAnchor="margin" w:xAlign="center" w:y="1"/>
      <w:rPr>
        <w:rStyle w:val="a5"/>
      </w:rPr>
    </w:pPr>
  </w:p>
  <w:p w:rsidR="00C007BA" w:rsidRDefault="00C00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A" w:rsidRDefault="00D329DC" w:rsidP="00291C0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007BA" w:rsidRDefault="00C00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57EB2"/>
    <w:multiLevelType w:val="hybridMultilevel"/>
    <w:tmpl w:val="9B00EF7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48"/>
    <w:rsid w:val="000E2149"/>
    <w:rsid w:val="000F42B0"/>
    <w:rsid w:val="00125458"/>
    <w:rsid w:val="00277068"/>
    <w:rsid w:val="00291C08"/>
    <w:rsid w:val="003E2F34"/>
    <w:rsid w:val="003E690D"/>
    <w:rsid w:val="003F7FE9"/>
    <w:rsid w:val="0060558C"/>
    <w:rsid w:val="006443F7"/>
    <w:rsid w:val="00761647"/>
    <w:rsid w:val="00783201"/>
    <w:rsid w:val="008D1119"/>
    <w:rsid w:val="00940423"/>
    <w:rsid w:val="009C7FBF"/>
    <w:rsid w:val="00AE4E0A"/>
    <w:rsid w:val="00C007BA"/>
    <w:rsid w:val="00C17568"/>
    <w:rsid w:val="00C20448"/>
    <w:rsid w:val="00C92346"/>
    <w:rsid w:val="00D329DC"/>
    <w:rsid w:val="00DE5A95"/>
    <w:rsid w:val="00E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53FECAA-1297-411A-AE17-105E07A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8D11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1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291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91C08"/>
    <w:rPr>
      <w:rFonts w:cs="Times New Roman"/>
    </w:rPr>
  </w:style>
  <w:style w:type="paragraph" w:styleId="a6">
    <w:name w:val="footer"/>
    <w:basedOn w:val="a"/>
    <w:link w:val="a7"/>
    <w:uiPriority w:val="99"/>
    <w:rsid w:val="0076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ОЛЕСЯ</dc:creator>
  <cp:keywords/>
  <dc:description/>
  <cp:lastModifiedBy>admin</cp:lastModifiedBy>
  <cp:revision>2</cp:revision>
  <cp:lastPrinted>2010-05-13T07:35:00Z</cp:lastPrinted>
  <dcterms:created xsi:type="dcterms:W3CDTF">2014-02-28T16:21:00Z</dcterms:created>
  <dcterms:modified xsi:type="dcterms:W3CDTF">2014-02-28T16:21:00Z</dcterms:modified>
</cp:coreProperties>
</file>