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E0C" w:rsidRDefault="00FD6E0C">
      <w:pPr>
        <w:shd w:val="clear" w:color="auto" w:fill="FFFFFF"/>
        <w:jc w:val="center"/>
        <w:rPr>
          <w:rFonts w:ascii="Times New Roman" w:hAnsi="Times New Roman"/>
          <w:b/>
          <w:color w:val="000000"/>
          <w:spacing w:val="-15"/>
        </w:rPr>
      </w:pPr>
    </w:p>
    <w:p w:rsidR="00FD6E0C" w:rsidRDefault="00FD6E0C">
      <w:pPr>
        <w:shd w:val="clear" w:color="auto" w:fill="FFFFFF"/>
        <w:jc w:val="center"/>
        <w:rPr>
          <w:rFonts w:ascii="Times New Roman" w:hAnsi="Times New Roman"/>
          <w:b/>
          <w:color w:val="000000"/>
          <w:spacing w:val="-15"/>
        </w:rPr>
      </w:pPr>
    </w:p>
    <w:p w:rsidR="00FD6E0C" w:rsidRDefault="00FD6E0C">
      <w:pPr>
        <w:shd w:val="clear" w:color="auto" w:fill="FFFFFF"/>
        <w:jc w:val="center"/>
        <w:rPr>
          <w:rFonts w:ascii="Times New Roman" w:hAnsi="Times New Roman"/>
          <w:b/>
          <w:color w:val="000000"/>
          <w:spacing w:val="-15"/>
        </w:rPr>
      </w:pPr>
    </w:p>
    <w:p w:rsidR="00FD6E0C" w:rsidRDefault="00FD6E0C">
      <w:pPr>
        <w:shd w:val="clear" w:color="auto" w:fill="FFFFFF"/>
        <w:jc w:val="center"/>
        <w:rPr>
          <w:rFonts w:ascii="Times New Roman" w:hAnsi="Times New Roman"/>
          <w:b/>
          <w:color w:val="000000"/>
          <w:spacing w:val="-15"/>
          <w:lang w:val="en-US"/>
        </w:rPr>
      </w:pPr>
    </w:p>
    <w:p w:rsidR="00FD6E0C" w:rsidRDefault="00FD6E0C">
      <w:pPr>
        <w:shd w:val="clear" w:color="auto" w:fill="FFFFFF"/>
        <w:jc w:val="center"/>
        <w:rPr>
          <w:rFonts w:ascii="Times New Roman" w:hAnsi="Times New Roman"/>
          <w:b/>
          <w:color w:val="000000"/>
          <w:spacing w:val="-15"/>
          <w:lang w:val="en-US"/>
        </w:rPr>
      </w:pPr>
    </w:p>
    <w:p w:rsidR="00FD6E0C" w:rsidRDefault="00FD6E0C">
      <w:pPr>
        <w:shd w:val="clear" w:color="auto" w:fill="FFFFFF"/>
        <w:jc w:val="center"/>
        <w:rPr>
          <w:rFonts w:ascii="Times New Roman" w:hAnsi="Times New Roman"/>
          <w:b/>
          <w:color w:val="000000"/>
          <w:spacing w:val="-15"/>
          <w:lang w:val="en-US"/>
        </w:rPr>
      </w:pPr>
    </w:p>
    <w:p w:rsidR="00FD6E0C" w:rsidRDefault="00FD6E0C">
      <w:pPr>
        <w:shd w:val="clear" w:color="auto" w:fill="FFFFFF"/>
        <w:jc w:val="center"/>
        <w:rPr>
          <w:rFonts w:ascii="Times New Roman" w:hAnsi="Times New Roman"/>
          <w:b/>
          <w:color w:val="000000"/>
          <w:spacing w:val="-15"/>
          <w:lang w:val="en-US"/>
        </w:rPr>
      </w:pPr>
    </w:p>
    <w:p w:rsidR="00FD6E0C" w:rsidRDefault="00FD6E0C">
      <w:pPr>
        <w:shd w:val="clear" w:color="auto" w:fill="FFFFFF"/>
        <w:jc w:val="center"/>
        <w:rPr>
          <w:rFonts w:ascii="Times New Roman" w:hAnsi="Times New Roman"/>
          <w:b/>
          <w:color w:val="000000"/>
          <w:spacing w:val="-15"/>
          <w:lang w:val="en-US"/>
        </w:rPr>
      </w:pPr>
    </w:p>
    <w:p w:rsidR="00FD6E0C" w:rsidRDefault="00FD6E0C">
      <w:pPr>
        <w:pStyle w:val="1"/>
        <w:rPr>
          <w:lang w:val="ru-RU"/>
        </w:rPr>
      </w:pPr>
    </w:p>
    <w:p w:rsidR="00FD6E0C" w:rsidRDefault="00FD6E0C">
      <w:pPr>
        <w:pStyle w:val="1"/>
        <w:rPr>
          <w:shadow/>
          <w:sz w:val="96"/>
        </w:rPr>
      </w:pPr>
      <w:r>
        <w:rPr>
          <w:shadow/>
          <w:sz w:val="96"/>
        </w:rPr>
        <w:t>РЕФЕРАТ</w:t>
      </w:r>
    </w:p>
    <w:p w:rsidR="00FD6E0C" w:rsidRDefault="00FD6E0C">
      <w:pPr>
        <w:shd w:val="clear" w:color="auto" w:fill="FFFFFF"/>
        <w:jc w:val="center"/>
        <w:rPr>
          <w:rFonts w:ascii="Times New Roman" w:hAnsi="Times New Roman"/>
          <w:b/>
          <w:color w:val="000000"/>
          <w:spacing w:val="-15"/>
          <w:sz w:val="60"/>
          <w:lang w:val="en-US"/>
        </w:rPr>
      </w:pPr>
    </w:p>
    <w:p w:rsidR="00FD6E0C" w:rsidRDefault="00FD6E0C">
      <w:pPr>
        <w:shd w:val="clear" w:color="auto" w:fill="FFFFFF"/>
        <w:jc w:val="center"/>
        <w:rPr>
          <w:rFonts w:ascii="Times New Roman" w:hAnsi="Times New Roman"/>
          <w:b/>
          <w:color w:val="000000"/>
          <w:spacing w:val="-15"/>
          <w:sz w:val="60"/>
          <w:lang w:val="en-US"/>
        </w:rPr>
      </w:pPr>
      <w:r>
        <w:rPr>
          <w:rFonts w:ascii="Times New Roman" w:hAnsi="Times New Roman"/>
          <w:b/>
          <w:color w:val="000000"/>
          <w:spacing w:val="-15"/>
          <w:sz w:val="60"/>
          <w:lang w:val="en-US"/>
        </w:rPr>
        <w:t>на тему</w:t>
      </w:r>
    </w:p>
    <w:p w:rsidR="00FD6E0C" w:rsidRDefault="00FD6E0C">
      <w:pPr>
        <w:shd w:val="clear" w:color="auto" w:fill="FFFFFF"/>
        <w:jc w:val="center"/>
        <w:rPr>
          <w:rFonts w:ascii="Times New Roman" w:hAnsi="Times New Roman"/>
          <w:b/>
          <w:color w:val="000000"/>
          <w:spacing w:val="-15"/>
          <w:sz w:val="60"/>
          <w:lang w:val="en-US"/>
        </w:rPr>
      </w:pPr>
    </w:p>
    <w:p w:rsidR="00FD6E0C" w:rsidRDefault="00FD6E0C">
      <w:pPr>
        <w:pStyle w:val="a7"/>
      </w:pPr>
      <w:r>
        <w:t>“Основы медицинской этики, психологии, деонтологии;</w:t>
      </w:r>
    </w:p>
    <w:p w:rsidR="00FD6E0C" w:rsidRDefault="00FD6E0C">
      <w:pPr>
        <w:shd w:val="clear" w:color="auto" w:fill="FFFFFF"/>
        <w:jc w:val="center"/>
        <w:rPr>
          <w:rFonts w:ascii="Times New Roman" w:hAnsi="Times New Roman"/>
          <w:b/>
          <w:color w:val="000000"/>
          <w:spacing w:val="-15"/>
          <w:sz w:val="60"/>
          <w:lang w:val="en-US"/>
        </w:rPr>
      </w:pPr>
      <w:r>
        <w:rPr>
          <w:rFonts w:ascii="Times New Roman" w:hAnsi="Times New Roman"/>
          <w:b/>
          <w:color w:val="000000"/>
          <w:spacing w:val="-15"/>
          <w:sz w:val="60"/>
          <w:lang w:val="en-US"/>
        </w:rPr>
        <w:t xml:space="preserve">научно-технический прогресс </w:t>
      </w:r>
    </w:p>
    <w:p w:rsidR="00FD6E0C" w:rsidRDefault="00FD6E0C">
      <w:pPr>
        <w:shd w:val="clear" w:color="auto" w:fill="FFFFFF"/>
        <w:jc w:val="center"/>
        <w:rPr>
          <w:rFonts w:ascii="Times New Roman" w:hAnsi="Times New Roman"/>
          <w:b/>
          <w:color w:val="000000"/>
          <w:spacing w:val="-15"/>
          <w:sz w:val="60"/>
          <w:lang w:val="en-US"/>
        </w:rPr>
      </w:pPr>
      <w:r>
        <w:rPr>
          <w:rFonts w:ascii="Times New Roman" w:hAnsi="Times New Roman"/>
          <w:b/>
          <w:color w:val="000000"/>
          <w:spacing w:val="-15"/>
          <w:sz w:val="60"/>
          <w:lang w:val="en-US"/>
        </w:rPr>
        <w:t>в медицине”</w:t>
      </w:r>
    </w:p>
    <w:p w:rsidR="00FD6E0C" w:rsidRDefault="00FD6E0C">
      <w:pPr>
        <w:shd w:val="clear" w:color="auto" w:fill="FFFFFF"/>
        <w:jc w:val="center"/>
        <w:rPr>
          <w:rFonts w:ascii="Times New Roman" w:hAnsi="Times New Roman"/>
          <w:b/>
          <w:color w:val="000000"/>
          <w:spacing w:val="-15"/>
          <w:lang w:val="en-US"/>
        </w:rPr>
      </w:pPr>
    </w:p>
    <w:p w:rsidR="00FD6E0C" w:rsidRDefault="00FD6E0C">
      <w:pPr>
        <w:shd w:val="clear" w:color="auto" w:fill="FFFFFF"/>
        <w:jc w:val="center"/>
        <w:rPr>
          <w:rFonts w:ascii="Times New Roman" w:hAnsi="Times New Roman"/>
          <w:b/>
          <w:color w:val="000000"/>
          <w:spacing w:val="-15"/>
          <w:sz w:val="40"/>
          <w:lang w:val="en-US"/>
        </w:rPr>
      </w:pPr>
    </w:p>
    <w:p w:rsidR="00FD6E0C" w:rsidRDefault="00FD6E0C">
      <w:pPr>
        <w:shd w:val="clear" w:color="auto" w:fill="FFFFFF"/>
        <w:jc w:val="center"/>
        <w:rPr>
          <w:rFonts w:ascii="Times New Roman" w:hAnsi="Times New Roman"/>
          <w:b/>
          <w:color w:val="000000"/>
          <w:spacing w:val="-15"/>
          <w:sz w:val="40"/>
          <w:lang w:val="en-US"/>
        </w:rPr>
      </w:pPr>
    </w:p>
    <w:p w:rsidR="00FD6E0C" w:rsidRDefault="00FD6E0C">
      <w:pPr>
        <w:shd w:val="clear" w:color="auto" w:fill="FFFFFF"/>
        <w:jc w:val="center"/>
        <w:rPr>
          <w:rFonts w:ascii="Times New Roman" w:hAnsi="Times New Roman"/>
          <w:b/>
          <w:color w:val="000000"/>
          <w:spacing w:val="-15"/>
          <w:sz w:val="40"/>
          <w:lang w:val="en-US"/>
        </w:rPr>
      </w:pPr>
    </w:p>
    <w:p w:rsidR="00FD6E0C" w:rsidRDefault="00FD6E0C">
      <w:pPr>
        <w:shd w:val="clear" w:color="auto" w:fill="FFFFFF"/>
        <w:jc w:val="center"/>
        <w:rPr>
          <w:rFonts w:ascii="Times New Roman" w:hAnsi="Times New Roman"/>
          <w:b/>
          <w:color w:val="000000"/>
          <w:spacing w:val="-15"/>
          <w:sz w:val="40"/>
          <w:lang w:val="en-US"/>
        </w:rPr>
      </w:pPr>
    </w:p>
    <w:p w:rsidR="00FD6E0C" w:rsidRDefault="00FD6E0C">
      <w:pPr>
        <w:pStyle w:val="2"/>
        <w:rPr>
          <w:b w:val="0"/>
          <w:lang w:val="ru-RU"/>
        </w:rPr>
      </w:pPr>
    </w:p>
    <w:p w:rsidR="00FD6E0C" w:rsidRDefault="00FD6E0C">
      <w:pPr>
        <w:pStyle w:val="2"/>
        <w:rPr>
          <w:b w:val="0"/>
          <w:lang w:val="ru-RU"/>
        </w:rPr>
      </w:pPr>
    </w:p>
    <w:p w:rsidR="00FD6E0C" w:rsidRDefault="00FD6E0C">
      <w:pPr>
        <w:pStyle w:val="2"/>
        <w:rPr>
          <w:b w:val="0"/>
          <w:sz w:val="36"/>
        </w:rPr>
      </w:pPr>
      <w:r>
        <w:rPr>
          <w:b w:val="0"/>
          <w:sz w:val="36"/>
        </w:rPr>
        <w:t>Автор: Русаков Дмитрий</w:t>
      </w:r>
    </w:p>
    <w:p w:rsidR="00FD6E0C" w:rsidRDefault="00FD6E0C">
      <w:pPr>
        <w:pStyle w:val="3"/>
        <w:rPr>
          <w:sz w:val="36"/>
        </w:rPr>
      </w:pPr>
      <w:r>
        <w:rPr>
          <w:sz w:val="36"/>
        </w:rPr>
        <w:t>Группа – 2 мед 11</w:t>
      </w:r>
    </w:p>
    <w:p w:rsidR="00FD6E0C" w:rsidRDefault="00FD6E0C">
      <w:pPr>
        <w:shd w:val="clear" w:color="auto" w:fill="FFFFFF"/>
        <w:jc w:val="center"/>
        <w:rPr>
          <w:rFonts w:ascii="Times New Roman" w:hAnsi="Times New Roman"/>
          <w:b/>
          <w:color w:val="000000"/>
          <w:spacing w:val="-15"/>
          <w:sz w:val="36"/>
          <w:lang w:val="en-US"/>
        </w:rPr>
      </w:pPr>
    </w:p>
    <w:p w:rsidR="00FD6E0C" w:rsidRDefault="00FD6E0C">
      <w:pPr>
        <w:shd w:val="clear" w:color="auto" w:fill="FFFFFF"/>
        <w:jc w:val="center"/>
        <w:rPr>
          <w:rFonts w:ascii="Times New Roman" w:hAnsi="Times New Roman"/>
          <w:b/>
          <w:color w:val="000000"/>
          <w:spacing w:val="-15"/>
          <w:sz w:val="40"/>
          <w:lang w:val="en-US"/>
        </w:rPr>
      </w:pPr>
    </w:p>
    <w:p w:rsidR="00FD6E0C" w:rsidRDefault="00FD6E0C">
      <w:pPr>
        <w:shd w:val="clear" w:color="auto" w:fill="FFFFFF"/>
        <w:jc w:val="center"/>
        <w:rPr>
          <w:rFonts w:ascii="Times New Roman" w:hAnsi="Times New Roman"/>
          <w:b/>
          <w:color w:val="000000"/>
          <w:spacing w:val="-15"/>
          <w:sz w:val="40"/>
          <w:lang w:val="en-US"/>
        </w:rPr>
      </w:pPr>
    </w:p>
    <w:p w:rsidR="00FD6E0C" w:rsidRDefault="00FD6E0C">
      <w:pPr>
        <w:shd w:val="clear" w:color="auto" w:fill="FFFFFF"/>
        <w:jc w:val="center"/>
        <w:rPr>
          <w:rFonts w:ascii="Times New Roman" w:hAnsi="Times New Roman"/>
          <w:b/>
          <w:color w:val="000000"/>
          <w:spacing w:val="-15"/>
          <w:sz w:val="40"/>
          <w:lang w:val="en-US"/>
        </w:rPr>
      </w:pPr>
    </w:p>
    <w:p w:rsidR="00FD6E0C" w:rsidRDefault="00FD6E0C">
      <w:pPr>
        <w:shd w:val="clear" w:color="auto" w:fill="FFFFFF"/>
        <w:jc w:val="center"/>
        <w:rPr>
          <w:rFonts w:ascii="Times New Roman" w:hAnsi="Times New Roman"/>
          <w:b/>
          <w:color w:val="000000"/>
          <w:spacing w:val="-15"/>
          <w:sz w:val="40"/>
          <w:lang w:val="en-US"/>
        </w:rPr>
      </w:pPr>
    </w:p>
    <w:p w:rsidR="00FD6E0C" w:rsidRDefault="00FD6E0C">
      <w:pPr>
        <w:shd w:val="clear" w:color="auto" w:fill="FFFFFF"/>
        <w:jc w:val="center"/>
        <w:rPr>
          <w:rFonts w:ascii="Times New Roman" w:hAnsi="Times New Roman"/>
          <w:b/>
          <w:color w:val="000000"/>
          <w:spacing w:val="-15"/>
          <w:sz w:val="40"/>
          <w:lang w:val="en-US"/>
        </w:rPr>
      </w:pPr>
      <w:r>
        <w:rPr>
          <w:rFonts w:ascii="Times New Roman" w:hAnsi="Times New Roman"/>
          <w:b/>
          <w:color w:val="000000"/>
          <w:spacing w:val="-15"/>
          <w:sz w:val="40"/>
          <w:lang w:val="en-US"/>
        </w:rPr>
        <w:t>г. Мурманск</w:t>
      </w:r>
    </w:p>
    <w:p w:rsidR="00FD6E0C" w:rsidRDefault="00FD6E0C">
      <w:pPr>
        <w:shd w:val="clear" w:color="auto" w:fill="FFFFFF"/>
        <w:jc w:val="center"/>
        <w:rPr>
          <w:rFonts w:ascii="Times New Roman" w:hAnsi="Times New Roman"/>
          <w:b/>
          <w:color w:val="000000"/>
          <w:spacing w:val="-15"/>
          <w:sz w:val="40"/>
          <w:lang w:val="en-US"/>
        </w:rPr>
      </w:pPr>
      <w:r>
        <w:rPr>
          <w:rFonts w:ascii="Times New Roman" w:hAnsi="Times New Roman"/>
          <w:b/>
          <w:color w:val="000000"/>
          <w:spacing w:val="-15"/>
          <w:sz w:val="40"/>
          <w:lang w:val="en-US"/>
        </w:rPr>
        <w:t>2002 г.</w:t>
      </w:r>
    </w:p>
    <w:p w:rsidR="00FD6E0C" w:rsidRDefault="00FD6E0C">
      <w:pPr>
        <w:shd w:val="clear" w:color="auto" w:fill="FFFFFF"/>
        <w:jc w:val="center"/>
        <w:rPr>
          <w:rFonts w:ascii="Times New Roman" w:hAnsi="Times New Roman"/>
          <w:b/>
          <w:color w:val="000000"/>
          <w:spacing w:val="-15"/>
          <w:lang w:val="en-US"/>
        </w:rPr>
      </w:pPr>
    </w:p>
    <w:p w:rsidR="00FD6E0C" w:rsidRDefault="00FD6E0C">
      <w:pPr>
        <w:numPr>
          <w:ilvl w:val="0"/>
          <w:numId w:val="15"/>
        </w:numPr>
        <w:shd w:val="clear" w:color="auto" w:fill="FFFFFF"/>
        <w:jc w:val="center"/>
        <w:rPr>
          <w:rFonts w:ascii="Times New Roman" w:hAnsi="Times New Roman"/>
          <w:b/>
          <w:color w:val="000000"/>
          <w:spacing w:val="-15"/>
        </w:rPr>
      </w:pPr>
      <w:r>
        <w:rPr>
          <w:rFonts w:ascii="Times New Roman" w:hAnsi="Times New Roman"/>
          <w:b/>
          <w:color w:val="000000"/>
          <w:spacing w:val="-15"/>
          <w:lang w:val="en-US"/>
        </w:rPr>
        <w:t>ОСНОВЫ  МЕДИЦИНСКОЙ  ЭТИКИ,  ПСИХОЛОГИИ,  ДЕОНТОЛОГИИ.</w:t>
      </w:r>
    </w:p>
    <w:p w:rsidR="00FD6E0C" w:rsidRDefault="00FD6E0C">
      <w:pPr>
        <w:shd w:val="clear" w:color="auto" w:fill="FFFFFF"/>
        <w:ind w:left="835" w:firstLine="701"/>
        <w:jc w:val="both"/>
        <w:rPr>
          <w:rFonts w:ascii="Times New Roman" w:hAnsi="Times New Roman"/>
          <w:color w:val="000000"/>
          <w:spacing w:val="-15"/>
        </w:rPr>
      </w:pPr>
    </w:p>
    <w:p w:rsidR="00FD6E0C" w:rsidRDefault="00FD6E0C">
      <w:pPr>
        <w:shd w:val="clear" w:color="auto" w:fill="FFFFFF"/>
        <w:ind w:left="835" w:firstLine="701"/>
        <w:jc w:val="both"/>
      </w:pPr>
      <w:r>
        <w:rPr>
          <w:rFonts w:ascii="Times New Roman" w:hAnsi="Times New Roman"/>
          <w:color w:val="000000"/>
          <w:spacing w:val="-15"/>
        </w:rPr>
        <w:t>БИОЭТИКА представляет собой важную точку философского знания. Фор</w:t>
      </w:r>
      <w:r>
        <w:rPr>
          <w:rFonts w:ascii="Times New Roman" w:hAnsi="Times New Roman"/>
          <w:color w:val="000000"/>
          <w:spacing w:val="-15"/>
        </w:rPr>
        <w:softHyphen/>
      </w:r>
      <w:r>
        <w:rPr>
          <w:rFonts w:ascii="Times New Roman" w:hAnsi="Times New Roman"/>
          <w:color w:val="000000"/>
          <w:spacing w:val="-13"/>
        </w:rPr>
        <w:t>мирование и развитие биоэтики связано с процессом трансформации традицион</w:t>
      </w:r>
      <w:r>
        <w:rPr>
          <w:rFonts w:ascii="Times New Roman" w:hAnsi="Times New Roman"/>
          <w:color w:val="000000"/>
          <w:spacing w:val="-13"/>
        </w:rPr>
        <w:softHyphen/>
      </w:r>
      <w:r>
        <w:rPr>
          <w:rFonts w:ascii="Times New Roman" w:hAnsi="Times New Roman"/>
          <w:color w:val="000000"/>
          <w:spacing w:val="-9"/>
        </w:rPr>
        <w:t>ной этики вообще, медицинской и биологической этики в частности. Оно обу</w:t>
      </w:r>
      <w:r>
        <w:rPr>
          <w:rFonts w:ascii="Times New Roman" w:hAnsi="Times New Roman"/>
          <w:color w:val="000000"/>
          <w:spacing w:val="-9"/>
        </w:rPr>
        <w:softHyphen/>
      </w:r>
      <w:r>
        <w:rPr>
          <w:rFonts w:ascii="Times New Roman" w:hAnsi="Times New Roman"/>
          <w:color w:val="000000"/>
          <w:spacing w:val="-11"/>
        </w:rPr>
        <w:t xml:space="preserve">словлено, прежде всего, резко усиливающимся вниманием к правам человека (в </w:t>
      </w:r>
      <w:r>
        <w:rPr>
          <w:rFonts w:ascii="Times New Roman" w:hAnsi="Times New Roman"/>
          <w:color w:val="000000"/>
          <w:spacing w:val="-14"/>
        </w:rPr>
        <w:t>медицине - это права пациента, испытуемого и т.д.) и созданием новых медицин</w:t>
      </w:r>
      <w:r>
        <w:rPr>
          <w:rFonts w:ascii="Times New Roman" w:hAnsi="Times New Roman"/>
          <w:color w:val="000000"/>
          <w:spacing w:val="-14"/>
        </w:rPr>
        <w:softHyphen/>
      </w:r>
      <w:r>
        <w:rPr>
          <w:rFonts w:ascii="Times New Roman" w:hAnsi="Times New Roman"/>
          <w:color w:val="000000"/>
          <w:spacing w:val="-13"/>
        </w:rPr>
        <w:t xml:space="preserve">ских технологий, порождающих множество проблем, требующих решения, как с </w:t>
      </w:r>
      <w:r>
        <w:rPr>
          <w:rFonts w:ascii="Times New Roman" w:hAnsi="Times New Roman"/>
          <w:color w:val="000000"/>
          <w:spacing w:val="-15"/>
        </w:rPr>
        <w:t>точки зрения права, так и морали.</w:t>
      </w:r>
    </w:p>
    <w:p w:rsidR="00FD6E0C" w:rsidRDefault="00FD6E0C">
      <w:pPr>
        <w:shd w:val="clear" w:color="auto" w:fill="FFFFFF"/>
        <w:spacing w:before="10"/>
        <w:ind w:firstLine="696"/>
        <w:jc w:val="both"/>
        <w:rPr>
          <w:rFonts w:ascii="Times New Roman" w:hAnsi="Times New Roman"/>
          <w:color w:val="000000"/>
          <w:spacing w:val="-16"/>
          <w:lang w:val="en-US"/>
        </w:rPr>
      </w:pPr>
      <w:r>
        <w:rPr>
          <w:rFonts w:ascii="Times New Roman" w:hAnsi="Times New Roman"/>
          <w:color w:val="000000"/>
          <w:spacing w:val="-10"/>
        </w:rPr>
        <w:t>Кроме того, формирование биоэтики обусловлено грандиозными измене</w:t>
      </w:r>
      <w:r>
        <w:rPr>
          <w:rFonts w:ascii="Times New Roman" w:hAnsi="Times New Roman"/>
          <w:color w:val="000000"/>
          <w:spacing w:val="-13"/>
        </w:rPr>
        <w:t>ниями в технологическом оснащении современной медицины, огромными сдви</w:t>
      </w:r>
      <w:r>
        <w:rPr>
          <w:rFonts w:ascii="Times New Roman" w:hAnsi="Times New Roman"/>
          <w:color w:val="000000"/>
          <w:spacing w:val="-13"/>
        </w:rPr>
        <w:softHyphen/>
        <w:t>гами в медико-клинической практике, которые стали возможными благодаря ус</w:t>
      </w:r>
      <w:r>
        <w:rPr>
          <w:rFonts w:ascii="Times New Roman" w:hAnsi="Times New Roman"/>
          <w:color w:val="000000"/>
          <w:spacing w:val="-13"/>
        </w:rPr>
        <w:softHyphen/>
      </w:r>
      <w:r>
        <w:rPr>
          <w:rFonts w:ascii="Times New Roman" w:hAnsi="Times New Roman"/>
          <w:color w:val="000000"/>
          <w:spacing w:val="-11"/>
        </w:rPr>
        <w:t>пехам генной инженерии, трансплантологии, появления оборудования для под</w:t>
      </w:r>
      <w:r>
        <w:rPr>
          <w:rFonts w:ascii="Times New Roman" w:hAnsi="Times New Roman"/>
          <w:color w:val="000000"/>
          <w:spacing w:val="-11"/>
        </w:rPr>
        <w:softHyphen/>
      </w:r>
      <w:r>
        <w:rPr>
          <w:rFonts w:ascii="Times New Roman" w:hAnsi="Times New Roman"/>
          <w:color w:val="000000"/>
          <w:spacing w:val="-15"/>
        </w:rPr>
        <w:t>держания жизни пациента и накопления соответствующих практических и теоре</w:t>
      </w:r>
      <w:r>
        <w:rPr>
          <w:rFonts w:ascii="Times New Roman" w:hAnsi="Times New Roman"/>
          <w:color w:val="000000"/>
          <w:spacing w:val="-15"/>
        </w:rPr>
        <w:softHyphen/>
      </w:r>
      <w:r>
        <w:rPr>
          <w:rFonts w:ascii="Times New Roman" w:hAnsi="Times New Roman"/>
          <w:color w:val="000000"/>
          <w:spacing w:val="-11"/>
        </w:rPr>
        <w:t xml:space="preserve">тических знаний. Все эти процессы обострили моральные проблемы, встающие </w:t>
      </w:r>
      <w:r>
        <w:rPr>
          <w:rFonts w:ascii="Times New Roman" w:hAnsi="Times New Roman"/>
          <w:color w:val="000000"/>
          <w:spacing w:val="-9"/>
        </w:rPr>
        <w:t xml:space="preserve">перед врачом, перед родственниками больных, перед средним медперсоналом. </w:t>
      </w:r>
      <w:r>
        <w:rPr>
          <w:rFonts w:ascii="Times New Roman" w:hAnsi="Times New Roman"/>
          <w:color w:val="000000"/>
          <w:spacing w:val="-15"/>
        </w:rPr>
        <w:t xml:space="preserve">Существуют ли пределы оказания медицинской </w:t>
      </w:r>
      <w:r>
        <w:rPr>
          <w:rFonts w:ascii="Times New Roman" w:hAnsi="Times New Roman"/>
          <w:color w:val="000000"/>
          <w:spacing w:val="-15"/>
          <w:lang w:val="en-US"/>
        </w:rPr>
        <w:t>п</w:t>
      </w:r>
      <w:r>
        <w:rPr>
          <w:rFonts w:ascii="Times New Roman" w:hAnsi="Times New Roman"/>
          <w:color w:val="000000"/>
          <w:spacing w:val="-15"/>
        </w:rPr>
        <w:t>омощи, и каковы они в поддер</w:t>
      </w:r>
      <w:r>
        <w:rPr>
          <w:rFonts w:ascii="Times New Roman" w:hAnsi="Times New Roman"/>
          <w:color w:val="000000"/>
          <w:spacing w:val="-15"/>
        </w:rPr>
        <w:softHyphen/>
      </w:r>
      <w:r>
        <w:rPr>
          <w:rFonts w:ascii="Times New Roman" w:hAnsi="Times New Roman"/>
          <w:color w:val="000000"/>
          <w:spacing w:val="-12"/>
        </w:rPr>
        <w:t xml:space="preserve">жании жизни смертельно больного человека? Допустима ли эвтаназия? С какого </w:t>
      </w:r>
      <w:r>
        <w:rPr>
          <w:rFonts w:ascii="Times New Roman" w:hAnsi="Times New Roman"/>
          <w:color w:val="000000"/>
          <w:spacing w:val="-10"/>
        </w:rPr>
        <w:t xml:space="preserve">момента следует отсчитывать наступление смерти? С какого момента зародыш </w:t>
      </w:r>
      <w:r>
        <w:rPr>
          <w:rFonts w:ascii="Times New Roman" w:hAnsi="Times New Roman"/>
          <w:color w:val="000000"/>
          <w:spacing w:val="-12"/>
        </w:rPr>
        <w:t xml:space="preserve">можно считать живым существом? Допустимы ли аборты? Вот лишь некоторые </w:t>
      </w:r>
      <w:r>
        <w:rPr>
          <w:rFonts w:ascii="Times New Roman" w:hAnsi="Times New Roman"/>
          <w:color w:val="000000"/>
          <w:spacing w:val="-11"/>
        </w:rPr>
        <w:t>из тех вопросов, которые встают перед врачом, а также перед широкой общест</w:t>
      </w:r>
      <w:r>
        <w:rPr>
          <w:rFonts w:ascii="Times New Roman" w:hAnsi="Times New Roman"/>
          <w:color w:val="000000"/>
          <w:spacing w:val="-11"/>
        </w:rPr>
        <w:softHyphen/>
      </w:r>
      <w:r>
        <w:rPr>
          <w:rFonts w:ascii="Times New Roman" w:hAnsi="Times New Roman"/>
          <w:color w:val="000000"/>
          <w:spacing w:val="-16"/>
        </w:rPr>
        <w:t>венностью при современном уровне развития медицинской науки.</w:t>
      </w:r>
    </w:p>
    <w:p w:rsidR="00FD6E0C" w:rsidRDefault="00FD6E0C">
      <w:pPr>
        <w:shd w:val="clear" w:color="auto" w:fill="FFFFFF"/>
        <w:spacing w:before="10"/>
        <w:ind w:firstLine="696"/>
        <w:jc w:val="both"/>
        <w:rPr>
          <w:rFonts w:ascii="Times New Roman" w:hAnsi="Times New Roman"/>
          <w:color w:val="000000"/>
          <w:spacing w:val="-16"/>
          <w:lang w:val="en-US"/>
        </w:rPr>
      </w:pPr>
    </w:p>
    <w:p w:rsidR="00FD6E0C" w:rsidRDefault="00FD6E0C">
      <w:pPr>
        <w:shd w:val="clear" w:color="auto" w:fill="FFFFFF"/>
        <w:ind w:right="5" w:firstLine="706"/>
        <w:jc w:val="center"/>
        <w:rPr>
          <w:rFonts w:ascii="Times New Roman" w:hAnsi="Times New Roman"/>
          <w:b/>
          <w:color w:val="000000"/>
          <w:spacing w:val="-12"/>
          <w:lang w:val="en-US"/>
        </w:rPr>
      </w:pPr>
    </w:p>
    <w:p w:rsidR="00FD6E0C" w:rsidRDefault="00FD6E0C">
      <w:pPr>
        <w:shd w:val="clear" w:color="auto" w:fill="FFFFFF"/>
        <w:ind w:right="5" w:firstLine="706"/>
        <w:jc w:val="center"/>
        <w:rPr>
          <w:rFonts w:ascii="Times New Roman" w:hAnsi="Times New Roman"/>
          <w:b/>
          <w:color w:val="000000"/>
          <w:spacing w:val="-12"/>
          <w:lang w:val="en-US"/>
        </w:rPr>
      </w:pPr>
      <w:r>
        <w:rPr>
          <w:rFonts w:ascii="Times New Roman" w:hAnsi="Times New Roman"/>
          <w:b/>
          <w:color w:val="000000"/>
          <w:spacing w:val="-12"/>
        </w:rPr>
        <w:t>Исторические модели моральной медицины.</w:t>
      </w:r>
    </w:p>
    <w:p w:rsidR="00FD6E0C" w:rsidRDefault="00FD6E0C">
      <w:pPr>
        <w:shd w:val="clear" w:color="auto" w:fill="FFFFFF"/>
        <w:ind w:right="5" w:firstLine="706"/>
        <w:rPr>
          <w:rFonts w:ascii="Times New Roman" w:hAnsi="Times New Roman"/>
          <w:color w:val="000000"/>
          <w:spacing w:val="-15"/>
          <w:lang w:val="en-US"/>
        </w:rPr>
      </w:pPr>
      <w:r>
        <w:rPr>
          <w:rFonts w:ascii="Times New Roman" w:hAnsi="Times New Roman"/>
          <w:color w:val="000000"/>
          <w:spacing w:val="-10"/>
        </w:rPr>
        <w:t xml:space="preserve">Для того чтобы понять, какие морально-этические и ценностно-правовые </w:t>
      </w:r>
      <w:r>
        <w:rPr>
          <w:rFonts w:ascii="Times New Roman" w:hAnsi="Times New Roman"/>
          <w:color w:val="000000"/>
          <w:spacing w:val="-11"/>
        </w:rPr>
        <w:t xml:space="preserve">принципы лежат в основе современной биомедицинской этики, следует хотя бы </w:t>
      </w:r>
      <w:r>
        <w:rPr>
          <w:rFonts w:ascii="Times New Roman" w:hAnsi="Times New Roman"/>
          <w:color w:val="000000"/>
          <w:spacing w:val="-15"/>
        </w:rPr>
        <w:t>кратко охарактеризовать их развитие в различные исторические эпохи.</w:t>
      </w:r>
    </w:p>
    <w:p w:rsidR="00FD6E0C" w:rsidRDefault="00FD6E0C">
      <w:pPr>
        <w:shd w:val="clear" w:color="auto" w:fill="FFFFFF"/>
        <w:ind w:right="5" w:firstLine="706"/>
        <w:rPr>
          <w:rFonts w:ascii="Times New Roman" w:hAnsi="Times New Roman"/>
          <w:color w:val="000000"/>
          <w:spacing w:val="-15"/>
          <w:lang w:val="en-US"/>
        </w:rPr>
      </w:pPr>
    </w:p>
    <w:p w:rsidR="00FD6E0C" w:rsidRDefault="00FD6E0C">
      <w:pPr>
        <w:numPr>
          <w:ilvl w:val="0"/>
          <w:numId w:val="1"/>
        </w:numPr>
        <w:shd w:val="clear" w:color="auto" w:fill="FFFFFF"/>
        <w:ind w:right="5"/>
        <w:jc w:val="center"/>
        <w:rPr>
          <w:rFonts w:ascii="Times New Roman" w:hAnsi="Times New Roman"/>
          <w:b/>
          <w:color w:val="000000"/>
          <w:spacing w:val="-11"/>
          <w:lang w:val="en-US"/>
        </w:rPr>
      </w:pPr>
      <w:r>
        <w:rPr>
          <w:rFonts w:ascii="Times New Roman" w:hAnsi="Times New Roman"/>
          <w:b/>
          <w:color w:val="000000"/>
          <w:spacing w:val="-11"/>
        </w:rPr>
        <w:t>Модель Гиппократа («не навреди»).</w:t>
      </w:r>
    </w:p>
    <w:p w:rsidR="00FD6E0C" w:rsidRDefault="00FD6E0C">
      <w:pPr>
        <w:shd w:val="clear" w:color="auto" w:fill="FFFFFF"/>
        <w:ind w:right="5"/>
      </w:pPr>
      <w:r>
        <w:rPr>
          <w:rFonts w:ascii="Times New Roman" w:hAnsi="Times New Roman"/>
          <w:color w:val="000000"/>
          <w:spacing w:val="-13"/>
        </w:rPr>
        <w:t xml:space="preserve">Принципы врачевания, заложенные «отцом медицины» Гиппократом (460-377гг. до н.э.), лежат у истоков врачебной этики как таковой. В своей знаменитой </w:t>
      </w:r>
      <w:r>
        <w:rPr>
          <w:rFonts w:ascii="Times New Roman" w:hAnsi="Times New Roman"/>
          <w:color w:val="000000"/>
          <w:spacing w:val="-16"/>
        </w:rPr>
        <w:t>«Клятве», Гиппократ сформулировал обязанности врача перед пациентом.</w:t>
      </w:r>
    </w:p>
    <w:p w:rsidR="00FD6E0C" w:rsidRDefault="00FD6E0C">
      <w:pPr>
        <w:shd w:val="clear" w:color="auto" w:fill="FFFFFF"/>
        <w:ind w:right="19" w:firstLine="706"/>
        <w:jc w:val="both"/>
      </w:pPr>
      <w:r>
        <w:rPr>
          <w:rFonts w:ascii="Times New Roman" w:hAnsi="Times New Roman"/>
          <w:color w:val="000000"/>
          <w:spacing w:val="-9"/>
        </w:rPr>
        <w:t xml:space="preserve">Несмотря на то, что с тех пор прошли многие века, «Клятва» не потеряла </w:t>
      </w:r>
      <w:r>
        <w:rPr>
          <w:rFonts w:ascii="Times New Roman" w:hAnsi="Times New Roman"/>
          <w:color w:val="000000"/>
          <w:spacing w:val="-14"/>
        </w:rPr>
        <w:t>своей актуальности, более того, она стала эталоном построения многих этические документов. Например, Клятва российского врача, утвержденная 4-ой Конферен</w:t>
      </w:r>
      <w:r>
        <w:rPr>
          <w:rFonts w:ascii="Times New Roman" w:hAnsi="Times New Roman"/>
          <w:color w:val="000000"/>
          <w:spacing w:val="-14"/>
        </w:rPr>
        <w:softHyphen/>
        <w:t xml:space="preserve">цией Ассоциации врачей России, Москва, Россия, ноябрь 1994, содержит близкие </w:t>
      </w:r>
      <w:r>
        <w:rPr>
          <w:rFonts w:ascii="Times New Roman" w:hAnsi="Times New Roman"/>
          <w:color w:val="000000"/>
          <w:spacing w:val="-16"/>
        </w:rPr>
        <w:t>по духу и даже по формулировке принципы.</w:t>
      </w:r>
    </w:p>
    <w:p w:rsidR="00FD6E0C" w:rsidRDefault="00FD6E0C">
      <w:pPr>
        <w:shd w:val="clear" w:color="auto" w:fill="FFFFFF"/>
        <w:ind w:left="2621"/>
        <w:rPr>
          <w:rFonts w:ascii="Times New Roman" w:hAnsi="Times New Roman"/>
          <w:b/>
          <w:color w:val="000000"/>
          <w:spacing w:val="-15"/>
          <w:lang w:val="en-US"/>
        </w:rPr>
      </w:pPr>
    </w:p>
    <w:p w:rsidR="00FD6E0C" w:rsidRDefault="00FD6E0C">
      <w:pPr>
        <w:numPr>
          <w:ilvl w:val="0"/>
          <w:numId w:val="1"/>
        </w:numPr>
        <w:shd w:val="clear" w:color="auto" w:fill="FFFFFF"/>
        <w:jc w:val="center"/>
        <w:rPr>
          <w:rFonts w:ascii="Times New Roman" w:hAnsi="Times New Roman"/>
          <w:b/>
          <w:color w:val="000000"/>
          <w:spacing w:val="-15"/>
          <w:lang w:val="en-US"/>
        </w:rPr>
      </w:pPr>
      <w:r>
        <w:rPr>
          <w:rFonts w:ascii="Times New Roman" w:hAnsi="Times New Roman"/>
          <w:b/>
          <w:color w:val="000000"/>
          <w:spacing w:val="-15"/>
        </w:rPr>
        <w:t>Модель Парацельса («делай добро»)</w:t>
      </w:r>
    </w:p>
    <w:p w:rsidR="00FD6E0C" w:rsidRDefault="00FD6E0C">
      <w:pPr>
        <w:shd w:val="clear" w:color="auto" w:fill="FFFFFF"/>
      </w:pPr>
      <w:r>
        <w:rPr>
          <w:rFonts w:ascii="Times New Roman" w:hAnsi="Times New Roman"/>
          <w:color w:val="000000"/>
          <w:spacing w:val="-13"/>
        </w:rPr>
        <w:t xml:space="preserve">Другая модель врачебной этики сложилась в Средние века. Наиболее четко </w:t>
      </w:r>
      <w:r>
        <w:rPr>
          <w:rFonts w:ascii="Times New Roman" w:hAnsi="Times New Roman"/>
          <w:color w:val="000000"/>
          <w:spacing w:val="-10"/>
        </w:rPr>
        <w:t xml:space="preserve">ее принципы были изложены Парацельсом (1493-1541гг.). В отличие от модели </w:t>
      </w:r>
      <w:r>
        <w:rPr>
          <w:rFonts w:ascii="Times New Roman" w:hAnsi="Times New Roman"/>
          <w:color w:val="000000"/>
          <w:spacing w:val="-12"/>
        </w:rPr>
        <w:t>Гиппократа, когда врач завоевывает социальное доверие пациента, в модели Па</w:t>
      </w:r>
      <w:r>
        <w:rPr>
          <w:rFonts w:ascii="Times New Roman" w:hAnsi="Times New Roman"/>
          <w:color w:val="000000"/>
          <w:spacing w:val="-12"/>
        </w:rPr>
        <w:softHyphen/>
      </w:r>
      <w:r>
        <w:rPr>
          <w:rFonts w:ascii="Times New Roman" w:hAnsi="Times New Roman"/>
          <w:color w:val="000000"/>
          <w:spacing w:val="-13"/>
        </w:rPr>
        <w:t>рацельса основное значение приобретает патернализм - эмоциональный и духов</w:t>
      </w:r>
      <w:r>
        <w:rPr>
          <w:rFonts w:ascii="Times New Roman" w:hAnsi="Times New Roman"/>
          <w:color w:val="000000"/>
          <w:spacing w:val="-13"/>
        </w:rPr>
        <w:softHyphen/>
      </w:r>
      <w:r>
        <w:rPr>
          <w:rFonts w:ascii="Times New Roman" w:hAnsi="Times New Roman"/>
          <w:color w:val="000000"/>
          <w:spacing w:val="-7"/>
        </w:rPr>
        <w:t xml:space="preserve">ный контакт врача с пациентом, на основе которого и строится весь лечебный </w:t>
      </w:r>
      <w:r>
        <w:rPr>
          <w:rFonts w:ascii="Times New Roman" w:hAnsi="Times New Roman"/>
          <w:color w:val="000000"/>
          <w:spacing w:val="-21"/>
        </w:rPr>
        <w:t>процесс.</w:t>
      </w:r>
    </w:p>
    <w:p w:rsidR="00FD6E0C" w:rsidRDefault="00FD6E0C">
      <w:pPr>
        <w:shd w:val="clear" w:color="auto" w:fill="FFFFFF"/>
        <w:spacing w:before="10"/>
        <w:ind w:left="5" w:firstLine="706"/>
        <w:jc w:val="both"/>
        <w:rPr>
          <w:rFonts w:ascii="Times New Roman" w:hAnsi="Times New Roman"/>
          <w:color w:val="000000"/>
          <w:spacing w:val="-15"/>
          <w:lang w:val="en-US"/>
        </w:rPr>
      </w:pPr>
      <w:r>
        <w:rPr>
          <w:rFonts w:ascii="Times New Roman" w:hAnsi="Times New Roman"/>
          <w:color w:val="000000"/>
          <w:spacing w:val="-15"/>
        </w:rPr>
        <w:t>В духе того времени отношения врача и пациента подобны отношениям ду</w:t>
      </w:r>
      <w:r>
        <w:rPr>
          <w:rFonts w:ascii="Times New Roman" w:hAnsi="Times New Roman"/>
          <w:color w:val="000000"/>
          <w:spacing w:val="-15"/>
        </w:rPr>
        <w:softHyphen/>
      </w:r>
      <w:r>
        <w:rPr>
          <w:rFonts w:ascii="Times New Roman" w:hAnsi="Times New Roman"/>
          <w:color w:val="000000"/>
          <w:spacing w:val="-13"/>
        </w:rPr>
        <w:t xml:space="preserve">ховного наставника и послушника, так как понятие </w:t>
      </w:r>
      <w:r>
        <w:rPr>
          <w:rFonts w:ascii="Times New Roman" w:hAnsi="Times New Roman"/>
          <w:color w:val="000000"/>
          <w:spacing w:val="-13"/>
          <w:lang w:val="en-US"/>
        </w:rPr>
        <w:t>pater</w:t>
      </w:r>
      <w:r>
        <w:rPr>
          <w:rFonts w:ascii="Times New Roman" w:hAnsi="Times New Roman"/>
          <w:color w:val="000000"/>
          <w:spacing w:val="-13"/>
        </w:rPr>
        <w:t xml:space="preserve"> (лат. - отец) в христиан</w:t>
      </w:r>
      <w:r>
        <w:rPr>
          <w:rFonts w:ascii="Times New Roman" w:hAnsi="Times New Roman"/>
          <w:color w:val="000000"/>
          <w:spacing w:val="-13"/>
        </w:rPr>
        <w:softHyphen/>
      </w:r>
      <w:r>
        <w:rPr>
          <w:rFonts w:ascii="Times New Roman" w:hAnsi="Times New Roman"/>
          <w:color w:val="000000"/>
          <w:spacing w:val="-12"/>
        </w:rPr>
        <w:t>стве распространяется и на Бога. Вся сущность отношений врача и пациента оп</w:t>
      </w:r>
      <w:r>
        <w:rPr>
          <w:rFonts w:ascii="Times New Roman" w:hAnsi="Times New Roman"/>
          <w:color w:val="000000"/>
          <w:spacing w:val="-12"/>
        </w:rPr>
        <w:softHyphen/>
      </w:r>
      <w:r>
        <w:rPr>
          <w:rFonts w:ascii="Times New Roman" w:hAnsi="Times New Roman"/>
          <w:color w:val="000000"/>
          <w:spacing w:val="-15"/>
        </w:rPr>
        <w:t>ределяется благодеянием врача, благо в свою очередь имеет божественное проис</w:t>
      </w:r>
      <w:r>
        <w:rPr>
          <w:rFonts w:ascii="Times New Roman" w:hAnsi="Times New Roman"/>
          <w:color w:val="000000"/>
          <w:spacing w:val="-15"/>
        </w:rPr>
        <w:softHyphen/>
        <w:t>хождение, ибо всякое Благо исходит свыше, от Бога.</w:t>
      </w:r>
    </w:p>
    <w:p w:rsidR="00FD6E0C" w:rsidRDefault="00FD6E0C">
      <w:pPr>
        <w:shd w:val="clear" w:color="auto" w:fill="FFFFFF"/>
        <w:spacing w:before="10"/>
        <w:ind w:left="5" w:firstLine="706"/>
        <w:jc w:val="both"/>
        <w:rPr>
          <w:rFonts w:ascii="Times New Roman" w:hAnsi="Times New Roman"/>
          <w:color w:val="000000"/>
          <w:spacing w:val="-15"/>
          <w:lang w:val="en-US"/>
        </w:rPr>
      </w:pPr>
    </w:p>
    <w:p w:rsidR="00FD6E0C" w:rsidRDefault="00FD6E0C">
      <w:pPr>
        <w:shd w:val="clear" w:color="auto" w:fill="FFFFFF"/>
        <w:spacing w:before="10"/>
        <w:ind w:left="5" w:firstLine="706"/>
        <w:jc w:val="both"/>
        <w:rPr>
          <w:rFonts w:ascii="Times New Roman" w:hAnsi="Times New Roman"/>
          <w:color w:val="000000"/>
          <w:spacing w:val="-15"/>
          <w:lang w:val="en-US"/>
        </w:rPr>
      </w:pPr>
    </w:p>
    <w:p w:rsidR="00FD6E0C" w:rsidRDefault="00FD6E0C">
      <w:pPr>
        <w:numPr>
          <w:ilvl w:val="0"/>
          <w:numId w:val="1"/>
        </w:numPr>
        <w:shd w:val="clear" w:color="auto" w:fill="FFFFFF"/>
        <w:spacing w:before="10"/>
        <w:jc w:val="center"/>
        <w:rPr>
          <w:rFonts w:ascii="Times New Roman" w:hAnsi="Times New Roman"/>
          <w:b/>
          <w:color w:val="000000"/>
          <w:spacing w:val="-16"/>
          <w:lang w:val="en-US"/>
        </w:rPr>
      </w:pPr>
      <w:r>
        <w:rPr>
          <w:rFonts w:ascii="Times New Roman" w:hAnsi="Times New Roman"/>
          <w:b/>
          <w:color w:val="000000"/>
          <w:spacing w:val="-16"/>
        </w:rPr>
        <w:t>Деонтологическая модель (принцип «соблюдения долга»).</w:t>
      </w:r>
    </w:p>
    <w:p w:rsidR="00FD6E0C" w:rsidRDefault="00FD6E0C">
      <w:pPr>
        <w:shd w:val="clear" w:color="auto" w:fill="FFFFFF"/>
        <w:spacing w:before="10"/>
        <w:rPr>
          <w:rFonts w:ascii="Times New Roman" w:hAnsi="Times New Roman"/>
          <w:color w:val="000000"/>
          <w:spacing w:val="-16"/>
          <w:lang w:val="en-US"/>
        </w:rPr>
      </w:pPr>
      <w:r>
        <w:rPr>
          <w:rFonts w:ascii="Times New Roman" w:hAnsi="Times New Roman"/>
          <w:color w:val="000000"/>
          <w:spacing w:val="-10"/>
        </w:rPr>
        <w:t>В основе данной модели лежит принцип «соблюдения долга» (</w:t>
      </w:r>
      <w:r>
        <w:rPr>
          <w:rFonts w:ascii="Times New Roman" w:hAnsi="Times New Roman"/>
          <w:color w:val="000000"/>
          <w:spacing w:val="-10"/>
          <w:lang w:val="en-US"/>
        </w:rPr>
        <w:t>deontos</w:t>
      </w:r>
      <w:r>
        <w:rPr>
          <w:rFonts w:ascii="Times New Roman" w:hAnsi="Times New Roman"/>
          <w:color w:val="000000"/>
          <w:spacing w:val="-10"/>
        </w:rPr>
        <w:t xml:space="preserve"> по-</w:t>
      </w:r>
      <w:r>
        <w:rPr>
          <w:rFonts w:ascii="Times New Roman" w:hAnsi="Times New Roman"/>
          <w:color w:val="000000"/>
          <w:spacing w:val="-15"/>
        </w:rPr>
        <w:t>гречески означает «должное»). Она базируется на строжайшем выполнении пред</w:t>
      </w:r>
      <w:r>
        <w:rPr>
          <w:rFonts w:ascii="Times New Roman" w:hAnsi="Times New Roman"/>
          <w:color w:val="000000"/>
          <w:spacing w:val="-15"/>
        </w:rPr>
        <w:softHyphen/>
      </w:r>
      <w:r>
        <w:rPr>
          <w:rFonts w:ascii="Times New Roman" w:hAnsi="Times New Roman"/>
          <w:color w:val="000000"/>
          <w:spacing w:val="-14"/>
        </w:rPr>
        <w:t>писаний морального порядка, соблюдение некоторого набора правил, устанавли</w:t>
      </w:r>
      <w:r>
        <w:rPr>
          <w:rFonts w:ascii="Times New Roman" w:hAnsi="Times New Roman"/>
          <w:color w:val="000000"/>
          <w:spacing w:val="-14"/>
        </w:rPr>
        <w:softHyphen/>
      </w:r>
      <w:r>
        <w:rPr>
          <w:rFonts w:ascii="Times New Roman" w:hAnsi="Times New Roman"/>
          <w:color w:val="000000"/>
          <w:spacing w:val="-11"/>
        </w:rPr>
        <w:t xml:space="preserve">ваемых медицинским сообществом, социумом, а также собственным разумом и </w:t>
      </w:r>
      <w:r>
        <w:rPr>
          <w:rFonts w:ascii="Times New Roman" w:hAnsi="Times New Roman"/>
          <w:color w:val="000000"/>
          <w:spacing w:val="-15"/>
        </w:rPr>
        <w:t xml:space="preserve">волей врача для обязательного исполнения. Для каждой врачебной специальности </w:t>
      </w:r>
      <w:r>
        <w:rPr>
          <w:rFonts w:ascii="Times New Roman" w:hAnsi="Times New Roman"/>
          <w:color w:val="000000"/>
          <w:spacing w:val="-12"/>
        </w:rPr>
        <w:t>существует свой «кодекс чести», несоблюдение которого чревато дисциплинар</w:t>
      </w:r>
      <w:r>
        <w:rPr>
          <w:rFonts w:ascii="Times New Roman" w:hAnsi="Times New Roman"/>
          <w:color w:val="000000"/>
          <w:spacing w:val="-12"/>
        </w:rPr>
        <w:softHyphen/>
      </w:r>
      <w:r>
        <w:rPr>
          <w:rFonts w:ascii="Times New Roman" w:hAnsi="Times New Roman"/>
          <w:color w:val="000000"/>
          <w:spacing w:val="-16"/>
        </w:rPr>
        <w:t>ными взысканиями или даже исключением из врачебного сословия.</w:t>
      </w:r>
    </w:p>
    <w:p w:rsidR="00FD6E0C" w:rsidRDefault="00FD6E0C">
      <w:pPr>
        <w:shd w:val="clear" w:color="auto" w:fill="FFFFFF"/>
        <w:spacing w:before="10"/>
        <w:rPr>
          <w:rFonts w:ascii="Times New Roman" w:hAnsi="Times New Roman"/>
          <w:color w:val="000000"/>
          <w:spacing w:val="-16"/>
          <w:lang w:val="en-US"/>
        </w:rPr>
      </w:pPr>
    </w:p>
    <w:p w:rsidR="00FD6E0C" w:rsidRDefault="00FD6E0C">
      <w:pPr>
        <w:shd w:val="clear" w:color="auto" w:fill="FFFFFF"/>
        <w:spacing w:before="10"/>
        <w:jc w:val="center"/>
        <w:rPr>
          <w:b/>
        </w:rPr>
      </w:pPr>
      <w:r>
        <w:rPr>
          <w:rFonts w:ascii="Times New Roman" w:hAnsi="Times New Roman"/>
          <w:b/>
          <w:color w:val="000000"/>
          <w:spacing w:val="-15"/>
        </w:rPr>
        <w:t>4.   Биоэтика (принцип «уважения прав и достоинства человека»).</w:t>
      </w:r>
    </w:p>
    <w:p w:rsidR="00FD6E0C" w:rsidRDefault="00FD6E0C">
      <w:pPr>
        <w:shd w:val="clear" w:color="auto" w:fill="FFFFFF"/>
        <w:ind w:firstLine="706"/>
        <w:jc w:val="both"/>
        <w:rPr>
          <w:rFonts w:ascii="Times New Roman" w:hAnsi="Times New Roman"/>
          <w:color w:val="000000"/>
          <w:spacing w:val="-17"/>
          <w:lang w:val="en-US"/>
        </w:rPr>
      </w:pPr>
      <w:r>
        <w:rPr>
          <w:rFonts w:ascii="Times New Roman" w:hAnsi="Times New Roman"/>
          <w:color w:val="000000"/>
          <w:spacing w:val="-11"/>
        </w:rPr>
        <w:t>Современная медицина, биология, генетика и соответствующие биомеди</w:t>
      </w:r>
      <w:r>
        <w:rPr>
          <w:rFonts w:ascii="Times New Roman" w:hAnsi="Times New Roman"/>
          <w:color w:val="000000"/>
          <w:spacing w:val="-11"/>
        </w:rPr>
        <w:softHyphen/>
      </w:r>
      <w:r>
        <w:rPr>
          <w:rFonts w:ascii="Times New Roman" w:hAnsi="Times New Roman"/>
          <w:color w:val="000000"/>
          <w:spacing w:val="-14"/>
        </w:rPr>
        <w:t xml:space="preserve">цинские технологии вплотную подошли проблеме прогнозирования и управления </w:t>
      </w:r>
      <w:r>
        <w:rPr>
          <w:rFonts w:ascii="Times New Roman" w:hAnsi="Times New Roman"/>
          <w:color w:val="000000"/>
          <w:spacing w:val="-13"/>
        </w:rPr>
        <w:t>наследственностью, проблеме жизни и смерти организма, контроля функций че</w:t>
      </w:r>
      <w:r>
        <w:rPr>
          <w:rFonts w:ascii="Times New Roman" w:hAnsi="Times New Roman"/>
          <w:color w:val="000000"/>
          <w:spacing w:val="-13"/>
        </w:rPr>
        <w:softHyphen/>
      </w:r>
      <w:r>
        <w:rPr>
          <w:rFonts w:ascii="Times New Roman" w:hAnsi="Times New Roman"/>
          <w:color w:val="000000"/>
          <w:spacing w:val="-12"/>
        </w:rPr>
        <w:t>ловеческого организма на тканевом, клеточном и субклеточном уровне. Некото</w:t>
      </w:r>
      <w:r>
        <w:rPr>
          <w:rFonts w:ascii="Times New Roman" w:hAnsi="Times New Roman"/>
          <w:color w:val="000000"/>
          <w:spacing w:val="-12"/>
        </w:rPr>
        <w:softHyphen/>
      </w:r>
      <w:r>
        <w:rPr>
          <w:rFonts w:ascii="Times New Roman" w:hAnsi="Times New Roman"/>
          <w:color w:val="000000"/>
          <w:spacing w:val="-15"/>
        </w:rPr>
        <w:t xml:space="preserve">рые проблемы, стоящие перед современным обществом, были упомянуты в самом </w:t>
      </w:r>
      <w:r>
        <w:rPr>
          <w:rFonts w:ascii="Times New Roman" w:hAnsi="Times New Roman"/>
          <w:color w:val="000000"/>
          <w:spacing w:val="-14"/>
        </w:rPr>
        <w:t xml:space="preserve">начале данной работы. Поэтому как никогда остро стоит вопрос соблюдения прав и свобод пациента как личности, соблюдение прав пациента (право выбора, право </w:t>
      </w:r>
      <w:r>
        <w:rPr>
          <w:rFonts w:ascii="Times New Roman" w:hAnsi="Times New Roman"/>
          <w:color w:val="000000"/>
          <w:spacing w:val="-8"/>
        </w:rPr>
        <w:t xml:space="preserve">на информацию и др.) возложено на этические комитеты, которые фактически </w:t>
      </w:r>
      <w:r>
        <w:rPr>
          <w:rFonts w:ascii="Times New Roman" w:hAnsi="Times New Roman"/>
          <w:color w:val="000000"/>
          <w:spacing w:val="-17"/>
        </w:rPr>
        <w:t>сделали биоэтику общественным институтом.</w:t>
      </w:r>
    </w:p>
    <w:p w:rsidR="00FD6E0C" w:rsidRDefault="00FD6E0C">
      <w:pPr>
        <w:shd w:val="clear" w:color="auto" w:fill="FFFFFF"/>
        <w:ind w:firstLine="706"/>
        <w:jc w:val="center"/>
        <w:rPr>
          <w:rFonts w:ascii="Times New Roman" w:hAnsi="Times New Roman"/>
          <w:b/>
          <w:color w:val="000000"/>
          <w:spacing w:val="-13"/>
          <w:lang w:val="en-US"/>
        </w:rPr>
      </w:pPr>
    </w:p>
    <w:p w:rsidR="00FD6E0C" w:rsidRDefault="00FD6E0C">
      <w:pPr>
        <w:shd w:val="clear" w:color="auto" w:fill="FFFFFF"/>
        <w:ind w:firstLine="706"/>
        <w:jc w:val="center"/>
        <w:rPr>
          <w:rFonts w:ascii="Times New Roman" w:hAnsi="Times New Roman"/>
          <w:b/>
          <w:color w:val="000000"/>
          <w:spacing w:val="-13"/>
          <w:lang w:val="en-US"/>
        </w:rPr>
      </w:pPr>
      <w:r>
        <w:rPr>
          <w:rFonts w:ascii="Times New Roman" w:hAnsi="Times New Roman"/>
          <w:b/>
          <w:color w:val="000000"/>
          <w:spacing w:val="-13"/>
        </w:rPr>
        <w:t>Принцип информированного согласия.</w:t>
      </w:r>
    </w:p>
    <w:p w:rsidR="00FD6E0C" w:rsidRDefault="00FD6E0C">
      <w:pPr>
        <w:shd w:val="clear" w:color="auto" w:fill="FFFFFF"/>
        <w:ind w:firstLine="706"/>
        <w:jc w:val="center"/>
      </w:pPr>
      <w:r>
        <w:rPr>
          <w:rFonts w:ascii="Times New Roman" w:hAnsi="Times New Roman"/>
          <w:color w:val="000000"/>
          <w:spacing w:val="-15"/>
        </w:rPr>
        <w:t>«Опекунская» модель отношений между людьми теряет свои позиции в об</w:t>
      </w:r>
      <w:r>
        <w:rPr>
          <w:rFonts w:ascii="Times New Roman" w:hAnsi="Times New Roman"/>
          <w:color w:val="000000"/>
          <w:spacing w:val="-15"/>
        </w:rPr>
        <w:softHyphen/>
      </w:r>
      <w:r>
        <w:rPr>
          <w:rFonts w:ascii="Times New Roman" w:hAnsi="Times New Roman"/>
          <w:color w:val="000000"/>
          <w:spacing w:val="-9"/>
        </w:rPr>
        <w:t xml:space="preserve">щественной жизни. Взяв старт в политике, идея партнерства проникла в самые </w:t>
      </w:r>
      <w:r>
        <w:rPr>
          <w:rFonts w:ascii="Times New Roman" w:hAnsi="Times New Roman"/>
          <w:color w:val="000000"/>
          <w:spacing w:val="-17"/>
        </w:rPr>
        <w:t>сокровенные уголки жизни человека.</w:t>
      </w:r>
    </w:p>
    <w:p w:rsidR="00FD6E0C" w:rsidRDefault="00FD6E0C">
      <w:pPr>
        <w:shd w:val="clear" w:color="auto" w:fill="FFFFFF"/>
        <w:ind w:left="10" w:right="5" w:firstLine="706"/>
        <w:jc w:val="both"/>
      </w:pPr>
      <w:r>
        <w:rPr>
          <w:rFonts w:ascii="Times New Roman" w:hAnsi="Times New Roman"/>
          <w:color w:val="000000"/>
          <w:spacing w:val="-12"/>
        </w:rPr>
        <w:t xml:space="preserve">Не осталась в стороне и медицина. Патернализм, традиционно царивший в медицинской практике, уступает место принципу сотрудничества. Нравственная </w:t>
      </w:r>
      <w:r>
        <w:rPr>
          <w:rFonts w:ascii="Times New Roman" w:hAnsi="Times New Roman"/>
          <w:color w:val="000000"/>
          <w:spacing w:val="-13"/>
        </w:rPr>
        <w:t xml:space="preserve">ценность автономии оказалась столь высока, что благодеяние врача вопреки воле </w:t>
      </w:r>
      <w:r>
        <w:rPr>
          <w:rFonts w:ascii="Times New Roman" w:hAnsi="Times New Roman"/>
          <w:color w:val="000000"/>
          <w:spacing w:val="-16"/>
        </w:rPr>
        <w:t>и желанию пациента ныне считается недопустимым.</w:t>
      </w:r>
    </w:p>
    <w:p w:rsidR="00FD6E0C" w:rsidRDefault="00FD6E0C">
      <w:pPr>
        <w:shd w:val="clear" w:color="auto" w:fill="FFFFFF"/>
        <w:ind w:left="10" w:right="5" w:firstLine="706"/>
        <w:jc w:val="both"/>
      </w:pPr>
      <w:r>
        <w:rPr>
          <w:rFonts w:ascii="Times New Roman" w:hAnsi="Times New Roman"/>
          <w:color w:val="000000"/>
          <w:spacing w:val="-11"/>
        </w:rPr>
        <w:t>Центром движения за права пациентов явилась больница, символизирую</w:t>
      </w:r>
      <w:r>
        <w:rPr>
          <w:rFonts w:ascii="Times New Roman" w:hAnsi="Times New Roman"/>
          <w:color w:val="000000"/>
          <w:spacing w:val="-11"/>
        </w:rPr>
        <w:softHyphen/>
      </w:r>
      <w:r>
        <w:rPr>
          <w:rFonts w:ascii="Times New Roman" w:hAnsi="Times New Roman"/>
          <w:color w:val="000000"/>
          <w:spacing w:val="-15"/>
        </w:rPr>
        <w:t>щая всю современную медицину с ее разветвленностью, насыщенной разнообраз</w:t>
      </w:r>
      <w:r>
        <w:rPr>
          <w:rFonts w:ascii="Times New Roman" w:hAnsi="Times New Roman"/>
          <w:color w:val="000000"/>
          <w:spacing w:val="-15"/>
        </w:rPr>
        <w:softHyphen/>
      </w:r>
      <w:r>
        <w:rPr>
          <w:rFonts w:ascii="Times New Roman" w:hAnsi="Times New Roman"/>
          <w:color w:val="000000"/>
          <w:spacing w:val="-16"/>
        </w:rPr>
        <w:t>ной аппаратурой и - повышенной уязвимостью пациента.</w:t>
      </w:r>
    </w:p>
    <w:p w:rsidR="00FD6E0C" w:rsidRDefault="00FD6E0C">
      <w:pPr>
        <w:shd w:val="clear" w:color="auto" w:fill="FFFFFF"/>
        <w:ind w:left="5" w:right="5" w:firstLine="710"/>
        <w:jc w:val="both"/>
      </w:pPr>
      <w:r>
        <w:rPr>
          <w:rFonts w:ascii="Times New Roman" w:hAnsi="Times New Roman"/>
          <w:color w:val="000000"/>
          <w:spacing w:val="-12"/>
        </w:rPr>
        <w:t xml:space="preserve">Американская ассоциация больниц стала активно обсуждать вопросы прав </w:t>
      </w:r>
      <w:r>
        <w:rPr>
          <w:rFonts w:ascii="Times New Roman" w:hAnsi="Times New Roman"/>
          <w:color w:val="000000"/>
          <w:spacing w:val="-14"/>
        </w:rPr>
        <w:t>пациентов и одобрила билль о правах пациентов в конце 1972 г. Среди прав паци</w:t>
      </w:r>
      <w:r>
        <w:rPr>
          <w:rFonts w:ascii="Times New Roman" w:hAnsi="Times New Roman"/>
          <w:color w:val="000000"/>
          <w:spacing w:val="-9"/>
        </w:rPr>
        <w:t xml:space="preserve">ента, принятых Американской ассоциацией больниц, первостепенное значение </w:t>
      </w:r>
      <w:r>
        <w:rPr>
          <w:rFonts w:ascii="Times New Roman" w:hAnsi="Times New Roman"/>
          <w:color w:val="000000"/>
          <w:spacing w:val="-16"/>
        </w:rPr>
        <w:t xml:space="preserve">имеет право на информацию, необходимую для </w:t>
      </w:r>
      <w:r>
        <w:rPr>
          <w:rFonts w:ascii="Times New Roman" w:hAnsi="Times New Roman"/>
          <w:i/>
          <w:color w:val="000000"/>
          <w:spacing w:val="-16"/>
        </w:rPr>
        <w:t>информированного согласия.</w:t>
      </w:r>
    </w:p>
    <w:p w:rsidR="00FD6E0C" w:rsidRDefault="00FD6E0C">
      <w:pPr>
        <w:shd w:val="clear" w:color="auto" w:fill="FFFFFF"/>
        <w:ind w:left="5" w:firstLine="691"/>
        <w:jc w:val="both"/>
      </w:pPr>
      <w:r>
        <w:rPr>
          <w:rFonts w:ascii="Times New Roman" w:hAnsi="Times New Roman"/>
          <w:color w:val="000000"/>
          <w:spacing w:val="-13"/>
        </w:rPr>
        <w:t>Под информированным согласием понимается добровольное принятие па</w:t>
      </w:r>
      <w:r>
        <w:rPr>
          <w:rFonts w:ascii="Times New Roman" w:hAnsi="Times New Roman"/>
          <w:color w:val="000000"/>
          <w:spacing w:val="-13"/>
        </w:rPr>
        <w:softHyphen/>
      </w:r>
      <w:r>
        <w:rPr>
          <w:rFonts w:ascii="Times New Roman" w:hAnsi="Times New Roman"/>
          <w:color w:val="000000"/>
          <w:spacing w:val="-9"/>
        </w:rPr>
        <w:t xml:space="preserve">циентом курса лечения или терапевтической процедуры после предоставления </w:t>
      </w:r>
      <w:r>
        <w:rPr>
          <w:rFonts w:ascii="Times New Roman" w:hAnsi="Times New Roman"/>
          <w:color w:val="000000"/>
          <w:spacing w:val="-15"/>
        </w:rPr>
        <w:t>врачом адекватной информации. Можно условно выделить два основных элемен</w:t>
      </w:r>
      <w:r>
        <w:rPr>
          <w:rFonts w:ascii="Times New Roman" w:hAnsi="Times New Roman"/>
          <w:color w:val="000000"/>
          <w:spacing w:val="-15"/>
        </w:rPr>
        <w:softHyphen/>
      </w:r>
      <w:r>
        <w:rPr>
          <w:rFonts w:ascii="Times New Roman" w:hAnsi="Times New Roman"/>
          <w:color w:val="000000"/>
          <w:spacing w:val="-13"/>
        </w:rPr>
        <w:t>та этого процесса: 1) предоставление информации и 2) получение согласия. Пер</w:t>
      </w:r>
      <w:r>
        <w:rPr>
          <w:rFonts w:ascii="Times New Roman" w:hAnsi="Times New Roman"/>
          <w:color w:val="000000"/>
          <w:spacing w:val="-13"/>
        </w:rPr>
        <w:softHyphen/>
      </w:r>
      <w:r>
        <w:rPr>
          <w:rFonts w:ascii="Times New Roman" w:hAnsi="Times New Roman"/>
          <w:color w:val="000000"/>
          <w:spacing w:val="-16"/>
        </w:rPr>
        <w:t>вый элемент включает в себя понятия добровольности и компетентности.</w:t>
      </w:r>
    </w:p>
    <w:p w:rsidR="00FD6E0C" w:rsidRDefault="00FD6E0C">
      <w:pPr>
        <w:shd w:val="clear" w:color="auto" w:fill="FFFFFF"/>
        <w:ind w:left="720"/>
      </w:pPr>
      <w:r>
        <w:rPr>
          <w:rFonts w:ascii="Times New Roman" w:hAnsi="Times New Roman"/>
          <w:color w:val="000000"/>
          <w:spacing w:val="-16"/>
        </w:rPr>
        <w:t>Врачу вменяется в обязанность информировать пациента:</w:t>
      </w:r>
    </w:p>
    <w:p w:rsidR="00FD6E0C" w:rsidRDefault="00FD6E0C">
      <w:pPr>
        <w:shd w:val="clear" w:color="auto" w:fill="FFFFFF"/>
        <w:ind w:left="1464"/>
      </w:pPr>
      <w:r>
        <w:rPr>
          <w:rFonts w:ascii="Times New Roman" w:hAnsi="Times New Roman"/>
          <w:color w:val="000000"/>
          <w:spacing w:val="-14"/>
        </w:rPr>
        <w:t>1) о характере и целях предлагаемого ему лечения;</w:t>
      </w:r>
    </w:p>
    <w:p w:rsidR="00FD6E0C" w:rsidRDefault="00FD6E0C">
      <w:pPr>
        <w:shd w:val="clear" w:color="auto" w:fill="FFFFFF"/>
        <w:ind w:left="1445"/>
      </w:pPr>
      <w:r>
        <w:rPr>
          <w:rFonts w:ascii="Times New Roman" w:hAnsi="Times New Roman"/>
          <w:color w:val="000000"/>
          <w:spacing w:val="-14"/>
        </w:rPr>
        <w:t>2) о связанном с ним существенном риске;</w:t>
      </w:r>
    </w:p>
    <w:p w:rsidR="00FD6E0C" w:rsidRDefault="00FD6E0C">
      <w:pPr>
        <w:shd w:val="clear" w:color="auto" w:fill="FFFFFF"/>
        <w:ind w:left="1450"/>
      </w:pPr>
      <w:r>
        <w:rPr>
          <w:rFonts w:ascii="Times New Roman" w:hAnsi="Times New Roman"/>
          <w:color w:val="000000"/>
          <w:spacing w:val="-15"/>
        </w:rPr>
        <w:t>3) о возможных альтернативах данному виду лечения.</w:t>
      </w:r>
    </w:p>
    <w:p w:rsidR="00FD6E0C" w:rsidRDefault="00FD6E0C">
      <w:pPr>
        <w:shd w:val="clear" w:color="auto" w:fill="FFFFFF"/>
        <w:ind w:left="10" w:right="10" w:firstLine="710"/>
        <w:jc w:val="both"/>
      </w:pPr>
      <w:r>
        <w:rPr>
          <w:rFonts w:ascii="Times New Roman" w:hAnsi="Times New Roman"/>
          <w:color w:val="000000"/>
          <w:spacing w:val="-13"/>
        </w:rPr>
        <w:t>С этой точки зрения понятие альтернативы предложенному лечению явля</w:t>
      </w:r>
      <w:r>
        <w:rPr>
          <w:rFonts w:ascii="Times New Roman" w:hAnsi="Times New Roman"/>
          <w:color w:val="000000"/>
          <w:spacing w:val="-13"/>
        </w:rPr>
        <w:softHyphen/>
      </w:r>
      <w:r>
        <w:rPr>
          <w:rFonts w:ascii="Times New Roman" w:hAnsi="Times New Roman"/>
          <w:color w:val="000000"/>
          <w:spacing w:val="-15"/>
        </w:rPr>
        <w:t xml:space="preserve">ется центральным в идее информированного согласия. Врач дает совет о наиболее </w:t>
      </w:r>
      <w:r>
        <w:rPr>
          <w:rFonts w:ascii="Times New Roman" w:hAnsi="Times New Roman"/>
          <w:color w:val="000000"/>
          <w:spacing w:val="-10"/>
        </w:rPr>
        <w:t xml:space="preserve">приемлемом с медицинской точки зрения варианте, но окончательное решение </w:t>
      </w:r>
      <w:r>
        <w:rPr>
          <w:rFonts w:ascii="Times New Roman" w:hAnsi="Times New Roman"/>
          <w:color w:val="000000"/>
          <w:spacing w:val="-9"/>
        </w:rPr>
        <w:t xml:space="preserve">принимает пациент, исходя из своих нравственных ценностей. Таким образом, </w:t>
      </w:r>
      <w:r>
        <w:rPr>
          <w:rFonts w:ascii="Times New Roman" w:hAnsi="Times New Roman"/>
          <w:color w:val="000000"/>
          <w:spacing w:val="-13"/>
        </w:rPr>
        <w:t>доктор относится к пациенту как к цели, а не как к средству для достижения дру</w:t>
      </w:r>
      <w:r>
        <w:rPr>
          <w:rFonts w:ascii="Times New Roman" w:hAnsi="Times New Roman"/>
          <w:color w:val="000000"/>
          <w:spacing w:val="-13"/>
        </w:rPr>
        <w:softHyphen/>
      </w:r>
      <w:r>
        <w:rPr>
          <w:rFonts w:ascii="Times New Roman" w:hAnsi="Times New Roman"/>
          <w:color w:val="000000"/>
          <w:spacing w:val="-15"/>
        </w:rPr>
        <w:t>гой цели, даже если этой целью является здоровье.</w:t>
      </w:r>
    </w:p>
    <w:p w:rsidR="00FD6E0C" w:rsidRDefault="00FD6E0C">
      <w:pPr>
        <w:shd w:val="clear" w:color="auto" w:fill="FFFFFF"/>
        <w:ind w:right="5" w:firstLine="710"/>
        <w:jc w:val="both"/>
      </w:pPr>
      <w:r>
        <w:rPr>
          <w:rFonts w:ascii="Times New Roman" w:hAnsi="Times New Roman"/>
          <w:color w:val="000000"/>
          <w:spacing w:val="-13"/>
        </w:rPr>
        <w:t xml:space="preserve">Особое внимание при информировании уделяется также риску, связанному </w:t>
      </w:r>
      <w:r>
        <w:rPr>
          <w:rFonts w:ascii="Times New Roman" w:hAnsi="Times New Roman"/>
          <w:color w:val="000000"/>
          <w:spacing w:val="-11"/>
        </w:rPr>
        <w:t>с лечением. Врач должен затронуть четыре аспекта риска: его характер, серьез</w:t>
      </w:r>
      <w:r>
        <w:rPr>
          <w:rFonts w:ascii="Times New Roman" w:hAnsi="Times New Roman"/>
          <w:color w:val="000000"/>
          <w:spacing w:val="-11"/>
        </w:rPr>
        <w:softHyphen/>
      </w:r>
      <w:r>
        <w:rPr>
          <w:rFonts w:ascii="Times New Roman" w:hAnsi="Times New Roman"/>
          <w:color w:val="000000"/>
          <w:spacing w:val="-14"/>
        </w:rPr>
        <w:t>ность, вероятность его материализации и внезапность материализации. В некото</w:t>
      </w:r>
      <w:r>
        <w:rPr>
          <w:rFonts w:ascii="Times New Roman" w:hAnsi="Times New Roman"/>
          <w:color w:val="000000"/>
          <w:spacing w:val="-14"/>
        </w:rPr>
        <w:softHyphen/>
      </w:r>
      <w:r>
        <w:rPr>
          <w:rFonts w:ascii="Times New Roman" w:hAnsi="Times New Roman"/>
          <w:color w:val="000000"/>
          <w:spacing w:val="-11"/>
        </w:rPr>
        <w:t xml:space="preserve">рых штатах Америки законодательные акты содержат перечни риска, о котором </w:t>
      </w:r>
      <w:r>
        <w:rPr>
          <w:rFonts w:ascii="Times New Roman" w:hAnsi="Times New Roman"/>
          <w:color w:val="000000"/>
          <w:spacing w:val="-10"/>
        </w:rPr>
        <w:t xml:space="preserve">врач должен информировать пациента. Но одновременно с этим встает вопрос: </w:t>
      </w:r>
      <w:r>
        <w:rPr>
          <w:rFonts w:ascii="Times New Roman" w:hAnsi="Times New Roman"/>
          <w:color w:val="000000"/>
          <w:spacing w:val="-15"/>
        </w:rPr>
        <w:t>Как и в каком объеме информировать пациента? В последнее время большое вни</w:t>
      </w:r>
      <w:r>
        <w:rPr>
          <w:rFonts w:ascii="Times New Roman" w:hAnsi="Times New Roman"/>
          <w:color w:val="000000"/>
          <w:spacing w:val="-15"/>
        </w:rPr>
        <w:softHyphen/>
      </w:r>
      <w:r>
        <w:rPr>
          <w:rFonts w:ascii="Times New Roman" w:hAnsi="Times New Roman"/>
          <w:color w:val="000000"/>
          <w:spacing w:val="-11"/>
        </w:rPr>
        <w:t xml:space="preserve">мание получает «субъективный стандарт» информирования, требующий, чтобы </w:t>
      </w:r>
      <w:r>
        <w:rPr>
          <w:rFonts w:ascii="Times New Roman" w:hAnsi="Times New Roman"/>
          <w:color w:val="000000"/>
          <w:spacing w:val="-16"/>
        </w:rPr>
        <w:t>врачи, насколько возможно, приспосабливали информацию к конкретным интере</w:t>
      </w:r>
      <w:r>
        <w:rPr>
          <w:rFonts w:ascii="Times New Roman" w:hAnsi="Times New Roman"/>
          <w:color w:val="000000"/>
          <w:spacing w:val="-16"/>
        </w:rPr>
        <w:softHyphen/>
      </w:r>
      <w:r>
        <w:rPr>
          <w:rFonts w:ascii="Times New Roman" w:hAnsi="Times New Roman"/>
          <w:color w:val="000000"/>
          <w:spacing w:val="-17"/>
        </w:rPr>
        <w:t>сам отдельного пациента.</w:t>
      </w:r>
    </w:p>
    <w:p w:rsidR="00FD6E0C" w:rsidRDefault="00FD6E0C">
      <w:pPr>
        <w:shd w:val="clear" w:color="auto" w:fill="FFFFFF"/>
        <w:ind w:firstLine="710"/>
        <w:jc w:val="both"/>
      </w:pPr>
      <w:r>
        <w:rPr>
          <w:rFonts w:ascii="Times New Roman" w:hAnsi="Times New Roman"/>
          <w:color w:val="000000"/>
          <w:spacing w:val="-13"/>
        </w:rPr>
        <w:t>С точки зрения этики, «субъективный стандарт» является наиболее прием</w:t>
      </w:r>
      <w:r>
        <w:rPr>
          <w:rFonts w:ascii="Times New Roman" w:hAnsi="Times New Roman"/>
          <w:color w:val="000000"/>
          <w:spacing w:val="-13"/>
        </w:rPr>
        <w:softHyphen/>
      </w:r>
      <w:r>
        <w:rPr>
          <w:rFonts w:ascii="Times New Roman" w:hAnsi="Times New Roman"/>
          <w:color w:val="000000"/>
          <w:spacing w:val="-14"/>
        </w:rPr>
        <w:t xml:space="preserve">лемым, так как он опирается на принцип уважения автономии пациента, признает независимые информационные потребности и желания лица в процессе принятия </w:t>
      </w:r>
      <w:r>
        <w:rPr>
          <w:rFonts w:ascii="Times New Roman" w:hAnsi="Times New Roman"/>
          <w:color w:val="000000"/>
          <w:spacing w:val="-18"/>
        </w:rPr>
        <w:t>непростых решений.</w:t>
      </w:r>
    </w:p>
    <w:p w:rsidR="00FD6E0C" w:rsidRDefault="00FD6E0C">
      <w:pPr>
        <w:shd w:val="clear" w:color="auto" w:fill="FFFFFF"/>
        <w:ind w:left="10" w:right="10" w:firstLine="701"/>
        <w:jc w:val="both"/>
      </w:pPr>
      <w:r>
        <w:rPr>
          <w:rFonts w:ascii="Times New Roman" w:hAnsi="Times New Roman"/>
          <w:color w:val="000000"/>
          <w:spacing w:val="-13"/>
        </w:rPr>
        <w:t xml:space="preserve">В начальный период формирования доктрины информированного согласия </w:t>
      </w:r>
      <w:r>
        <w:rPr>
          <w:rFonts w:ascii="Times New Roman" w:hAnsi="Times New Roman"/>
          <w:color w:val="000000"/>
          <w:spacing w:val="-15"/>
        </w:rPr>
        <w:t xml:space="preserve">основное внимание уделялось вопросам предоставления информации пациенту. В </w:t>
      </w:r>
      <w:r>
        <w:rPr>
          <w:rFonts w:ascii="Times New Roman" w:hAnsi="Times New Roman"/>
          <w:color w:val="000000"/>
          <w:spacing w:val="-10"/>
        </w:rPr>
        <w:t xml:space="preserve">последние годы ученых и практиков больше интересуют проблемы понимания </w:t>
      </w:r>
      <w:r>
        <w:rPr>
          <w:rFonts w:ascii="Times New Roman" w:hAnsi="Times New Roman"/>
          <w:color w:val="000000"/>
          <w:spacing w:val="-13"/>
        </w:rPr>
        <w:t>пациентом полученной информации, а также достижение согласия по поводу леч</w:t>
      </w:r>
      <w:r>
        <w:rPr>
          <w:rFonts w:ascii="Times New Roman" w:hAnsi="Times New Roman"/>
          <w:color w:val="000000"/>
          <w:spacing w:val="-22"/>
        </w:rPr>
        <w:t>ения.</w:t>
      </w:r>
    </w:p>
    <w:p w:rsidR="00FD6E0C" w:rsidRDefault="00FD6E0C">
      <w:pPr>
        <w:shd w:val="clear" w:color="auto" w:fill="FFFFFF"/>
        <w:spacing w:before="5"/>
        <w:ind w:left="5" w:right="10" w:firstLine="715"/>
        <w:jc w:val="both"/>
      </w:pPr>
      <w:r>
        <w:rPr>
          <w:rFonts w:ascii="Times New Roman" w:hAnsi="Times New Roman"/>
          <w:color w:val="000000"/>
          <w:spacing w:val="-15"/>
        </w:rPr>
        <w:t>Добровольное согласие - принципиально важный момент в процессе приня</w:t>
      </w:r>
      <w:r>
        <w:rPr>
          <w:rFonts w:ascii="Times New Roman" w:hAnsi="Times New Roman"/>
          <w:color w:val="000000"/>
          <w:spacing w:val="-15"/>
        </w:rPr>
        <w:softHyphen/>
      </w:r>
      <w:r>
        <w:rPr>
          <w:rFonts w:ascii="Times New Roman" w:hAnsi="Times New Roman"/>
          <w:color w:val="000000"/>
          <w:spacing w:val="-14"/>
        </w:rPr>
        <w:t>тия медицинского решения. Добровольность информированного согласия подра</w:t>
      </w:r>
      <w:r>
        <w:rPr>
          <w:rFonts w:ascii="Times New Roman" w:hAnsi="Times New Roman"/>
          <w:color w:val="000000"/>
          <w:spacing w:val="-14"/>
        </w:rPr>
        <w:softHyphen/>
      </w:r>
      <w:r>
        <w:rPr>
          <w:rFonts w:ascii="Times New Roman" w:hAnsi="Times New Roman"/>
          <w:color w:val="000000"/>
          <w:spacing w:val="-12"/>
        </w:rPr>
        <w:t xml:space="preserve">зумевает неприменение со стороны врача принуждения, обмана, угроз и т.п. при </w:t>
      </w:r>
      <w:r>
        <w:rPr>
          <w:rFonts w:ascii="Times New Roman" w:hAnsi="Times New Roman"/>
          <w:color w:val="000000"/>
          <w:spacing w:val="-15"/>
        </w:rPr>
        <w:t>принятии решения пациентом. В связи с этим можно говорить о расширении сфе</w:t>
      </w:r>
      <w:r>
        <w:rPr>
          <w:rFonts w:ascii="Times New Roman" w:hAnsi="Times New Roman"/>
          <w:color w:val="000000"/>
          <w:spacing w:val="-15"/>
        </w:rPr>
        <w:softHyphen/>
      </w:r>
      <w:r>
        <w:rPr>
          <w:rFonts w:ascii="Times New Roman" w:hAnsi="Times New Roman"/>
          <w:color w:val="000000"/>
          <w:spacing w:val="-13"/>
        </w:rPr>
        <w:t>ры применения морали, моральных оценок и требований по отношению к меди</w:t>
      </w:r>
      <w:r>
        <w:rPr>
          <w:rFonts w:ascii="Times New Roman" w:hAnsi="Times New Roman"/>
          <w:color w:val="000000"/>
          <w:spacing w:val="-13"/>
        </w:rPr>
        <w:softHyphen/>
      </w:r>
      <w:r>
        <w:rPr>
          <w:rFonts w:ascii="Times New Roman" w:hAnsi="Times New Roman"/>
          <w:color w:val="000000"/>
          <w:spacing w:val="-12"/>
        </w:rPr>
        <w:t>цинской практике. Правда, пусть жестокая, сегодня получает приоритет в меди</w:t>
      </w:r>
      <w:r>
        <w:rPr>
          <w:rFonts w:ascii="Times New Roman" w:hAnsi="Times New Roman"/>
          <w:color w:val="000000"/>
          <w:spacing w:val="-12"/>
        </w:rPr>
        <w:softHyphen/>
      </w:r>
      <w:r>
        <w:rPr>
          <w:rFonts w:ascii="Times New Roman" w:hAnsi="Times New Roman"/>
          <w:color w:val="000000"/>
          <w:spacing w:val="-15"/>
        </w:rPr>
        <w:t>цине. Врачу вменяется в обязанность быть более честным со своими пациентами.</w:t>
      </w:r>
    </w:p>
    <w:p w:rsidR="00FD6E0C" w:rsidRDefault="00FD6E0C">
      <w:pPr>
        <w:shd w:val="clear" w:color="auto" w:fill="FFFFFF"/>
        <w:spacing w:before="10"/>
        <w:ind w:left="19" w:right="14" w:firstLine="706"/>
        <w:jc w:val="both"/>
      </w:pPr>
      <w:r>
        <w:rPr>
          <w:rFonts w:ascii="Times New Roman" w:hAnsi="Times New Roman"/>
          <w:color w:val="000000"/>
          <w:spacing w:val="-10"/>
        </w:rPr>
        <w:t>Под компетентностью в биоэтике понимается способность принимать реш</w:t>
      </w:r>
      <w:r>
        <w:rPr>
          <w:rFonts w:ascii="Times New Roman" w:hAnsi="Times New Roman"/>
          <w:color w:val="000000"/>
          <w:spacing w:val="-16"/>
        </w:rPr>
        <w:t>ения. Выделяются три основных стандарта определения компетентности:</w:t>
      </w:r>
    </w:p>
    <w:p w:rsidR="00FD6E0C" w:rsidRDefault="00FD6E0C">
      <w:pPr>
        <w:shd w:val="clear" w:color="auto" w:fill="FFFFFF"/>
        <w:ind w:left="1805" w:hanging="336"/>
      </w:pPr>
      <w:r>
        <w:rPr>
          <w:rFonts w:ascii="Times New Roman" w:hAnsi="Times New Roman"/>
          <w:color w:val="000000"/>
          <w:spacing w:val="-15"/>
        </w:rPr>
        <w:t>1) способность принять решение, основанное на рациональных моти</w:t>
      </w:r>
      <w:r>
        <w:rPr>
          <w:rFonts w:ascii="Times New Roman" w:hAnsi="Times New Roman"/>
          <w:color w:val="000000"/>
          <w:spacing w:val="-15"/>
        </w:rPr>
        <w:softHyphen/>
      </w:r>
      <w:r>
        <w:rPr>
          <w:rFonts w:ascii="Times New Roman" w:hAnsi="Times New Roman"/>
          <w:color w:val="000000"/>
          <w:spacing w:val="-24"/>
        </w:rPr>
        <w:t>вах;</w:t>
      </w:r>
    </w:p>
    <w:p w:rsidR="00FD6E0C" w:rsidRDefault="00FD6E0C">
      <w:pPr>
        <w:shd w:val="clear" w:color="auto" w:fill="FFFFFF"/>
        <w:ind w:left="1445"/>
      </w:pPr>
      <w:r>
        <w:rPr>
          <w:rFonts w:ascii="Times New Roman" w:hAnsi="Times New Roman"/>
          <w:color w:val="000000"/>
          <w:spacing w:val="-14"/>
        </w:rPr>
        <w:t>2) способность прийти в результате решения к разумным целям;</w:t>
      </w:r>
    </w:p>
    <w:p w:rsidR="00FD6E0C" w:rsidRDefault="00FD6E0C">
      <w:pPr>
        <w:shd w:val="clear" w:color="auto" w:fill="FFFFFF"/>
        <w:spacing w:before="5"/>
        <w:ind w:left="1450"/>
      </w:pPr>
      <w:r>
        <w:rPr>
          <w:rFonts w:ascii="Times New Roman" w:hAnsi="Times New Roman"/>
          <w:color w:val="000000"/>
          <w:spacing w:val="-15"/>
        </w:rPr>
        <w:t>3) способность принимать решения вообще.</w:t>
      </w:r>
    </w:p>
    <w:p w:rsidR="00FD6E0C" w:rsidRDefault="00FD6E0C">
      <w:pPr>
        <w:shd w:val="clear" w:color="auto" w:fill="FFFFFF"/>
        <w:spacing w:before="14"/>
        <w:ind w:left="10" w:right="14" w:firstLine="710"/>
        <w:jc w:val="both"/>
      </w:pPr>
      <w:r>
        <w:rPr>
          <w:rFonts w:ascii="Times New Roman" w:hAnsi="Times New Roman"/>
          <w:color w:val="000000"/>
          <w:spacing w:val="-10"/>
        </w:rPr>
        <w:t>Таким образом, основополагающим и самым главным элементом компе</w:t>
      </w:r>
      <w:r>
        <w:rPr>
          <w:rFonts w:ascii="Times New Roman" w:hAnsi="Times New Roman"/>
          <w:color w:val="000000"/>
          <w:spacing w:val="-10"/>
        </w:rPr>
        <w:softHyphen/>
      </w:r>
      <w:r>
        <w:rPr>
          <w:rFonts w:ascii="Times New Roman" w:hAnsi="Times New Roman"/>
          <w:color w:val="000000"/>
          <w:spacing w:val="-11"/>
        </w:rPr>
        <w:t xml:space="preserve">тентности является следующий: лицо компетентно, если и только если это лицо </w:t>
      </w:r>
      <w:r>
        <w:rPr>
          <w:rFonts w:ascii="Times New Roman" w:hAnsi="Times New Roman"/>
          <w:color w:val="000000"/>
          <w:spacing w:val="-12"/>
        </w:rPr>
        <w:t xml:space="preserve">может принимать приемлемые решения, основанные на рациональных мотивах. </w:t>
      </w:r>
      <w:r>
        <w:rPr>
          <w:rFonts w:ascii="Times New Roman" w:hAnsi="Times New Roman"/>
          <w:color w:val="000000"/>
          <w:spacing w:val="-16"/>
        </w:rPr>
        <w:t>Именно поэтому проблема компетентности особенно актуальна для психиатрии.</w:t>
      </w:r>
    </w:p>
    <w:p w:rsidR="00FD6E0C" w:rsidRDefault="00FD6E0C">
      <w:pPr>
        <w:shd w:val="clear" w:color="auto" w:fill="FFFFFF"/>
        <w:ind w:right="14" w:firstLine="715"/>
        <w:jc w:val="both"/>
      </w:pPr>
      <w:r>
        <w:rPr>
          <w:rFonts w:ascii="Times New Roman" w:hAnsi="Times New Roman"/>
          <w:color w:val="000000"/>
          <w:spacing w:val="-14"/>
        </w:rPr>
        <w:t xml:space="preserve">Существует две основные модели информированного согласия - </w:t>
      </w:r>
      <w:r>
        <w:rPr>
          <w:rFonts w:ascii="Times New Roman" w:hAnsi="Times New Roman"/>
          <w:i/>
          <w:color w:val="000000"/>
          <w:spacing w:val="-14"/>
        </w:rPr>
        <w:t>событий</w:t>
      </w:r>
      <w:r>
        <w:rPr>
          <w:rFonts w:ascii="Times New Roman" w:hAnsi="Times New Roman"/>
          <w:i/>
          <w:color w:val="000000"/>
          <w:spacing w:val="-14"/>
        </w:rPr>
        <w:softHyphen/>
      </w:r>
      <w:r>
        <w:rPr>
          <w:rFonts w:ascii="Times New Roman" w:hAnsi="Times New Roman"/>
          <w:i/>
          <w:color w:val="000000"/>
          <w:spacing w:val="-16"/>
        </w:rPr>
        <w:t>ная и процессуальная.</w:t>
      </w:r>
    </w:p>
    <w:p w:rsidR="00FD6E0C" w:rsidRDefault="00FD6E0C">
      <w:pPr>
        <w:shd w:val="clear" w:color="auto" w:fill="FFFFFF"/>
        <w:spacing w:before="5"/>
        <w:ind w:right="5" w:firstLine="696"/>
        <w:jc w:val="both"/>
      </w:pPr>
      <w:r>
        <w:rPr>
          <w:rFonts w:ascii="Times New Roman" w:hAnsi="Times New Roman"/>
          <w:color w:val="000000"/>
          <w:spacing w:val="-14"/>
        </w:rPr>
        <w:t xml:space="preserve">В </w:t>
      </w:r>
      <w:r>
        <w:rPr>
          <w:rFonts w:ascii="Times New Roman" w:hAnsi="Times New Roman"/>
          <w:i/>
          <w:color w:val="000000"/>
          <w:spacing w:val="-14"/>
        </w:rPr>
        <w:t xml:space="preserve">событийной модели </w:t>
      </w:r>
      <w:r>
        <w:rPr>
          <w:rFonts w:ascii="Times New Roman" w:hAnsi="Times New Roman"/>
          <w:color w:val="000000"/>
          <w:spacing w:val="-14"/>
        </w:rPr>
        <w:t>принятие решения означает событие в определенный момент времени. После оценки состояния пациента врач ставит диагноз и состав</w:t>
      </w:r>
      <w:r>
        <w:rPr>
          <w:rFonts w:ascii="Times New Roman" w:hAnsi="Times New Roman"/>
          <w:color w:val="000000"/>
          <w:spacing w:val="-14"/>
        </w:rPr>
        <w:softHyphen/>
      </w:r>
      <w:r>
        <w:rPr>
          <w:rFonts w:ascii="Times New Roman" w:hAnsi="Times New Roman"/>
          <w:color w:val="000000"/>
          <w:spacing w:val="-15"/>
        </w:rPr>
        <w:t>ляет рекомендуемый план лечения. Заключение и рекомендации врача предостав</w:t>
      </w:r>
      <w:r>
        <w:rPr>
          <w:rFonts w:ascii="Times New Roman" w:hAnsi="Times New Roman"/>
          <w:color w:val="000000"/>
          <w:spacing w:val="-15"/>
        </w:rPr>
        <w:softHyphen/>
      </w:r>
      <w:r>
        <w:rPr>
          <w:rFonts w:ascii="Times New Roman" w:hAnsi="Times New Roman"/>
          <w:color w:val="000000"/>
          <w:spacing w:val="-13"/>
        </w:rPr>
        <w:t>ляются пациенту вместе с информацией о риске и преимуществах, а также о воз</w:t>
      </w:r>
      <w:r>
        <w:rPr>
          <w:rFonts w:ascii="Times New Roman" w:hAnsi="Times New Roman"/>
          <w:color w:val="000000"/>
          <w:spacing w:val="-13"/>
        </w:rPr>
        <w:softHyphen/>
      </w:r>
      <w:r>
        <w:rPr>
          <w:rFonts w:ascii="Times New Roman" w:hAnsi="Times New Roman"/>
          <w:color w:val="000000"/>
          <w:spacing w:val="-15"/>
        </w:rPr>
        <w:t>можных альтернативах и их риске и преимуществах. Взвесив полученную инфор</w:t>
      </w:r>
      <w:r>
        <w:rPr>
          <w:rFonts w:ascii="Times New Roman" w:hAnsi="Times New Roman"/>
          <w:color w:val="000000"/>
          <w:spacing w:val="-15"/>
        </w:rPr>
        <w:softHyphen/>
      </w:r>
      <w:r>
        <w:rPr>
          <w:rFonts w:ascii="Times New Roman" w:hAnsi="Times New Roman"/>
          <w:color w:val="000000"/>
          <w:spacing w:val="-11"/>
        </w:rPr>
        <w:t>мацию, пациент обдумывает ситуацию, и затем делает приемлемый с медицин</w:t>
      </w:r>
      <w:r>
        <w:rPr>
          <w:rFonts w:ascii="Times New Roman" w:hAnsi="Times New Roman"/>
          <w:color w:val="000000"/>
          <w:spacing w:val="-11"/>
        </w:rPr>
        <w:softHyphen/>
      </w:r>
      <w:r>
        <w:rPr>
          <w:rFonts w:ascii="Times New Roman" w:hAnsi="Times New Roman"/>
          <w:color w:val="000000"/>
          <w:spacing w:val="-13"/>
        </w:rPr>
        <w:t>ской точки зрения выбор, который в наибольшей степени соответствует его лич</w:t>
      </w:r>
      <w:r>
        <w:rPr>
          <w:rFonts w:ascii="Times New Roman" w:hAnsi="Times New Roman"/>
          <w:color w:val="000000"/>
          <w:spacing w:val="-13"/>
        </w:rPr>
        <w:softHyphen/>
      </w:r>
      <w:r>
        <w:rPr>
          <w:rFonts w:ascii="Times New Roman" w:hAnsi="Times New Roman"/>
          <w:color w:val="000000"/>
          <w:spacing w:val="-19"/>
        </w:rPr>
        <w:t>ным ценностям.</w:t>
      </w:r>
    </w:p>
    <w:p w:rsidR="00FD6E0C" w:rsidRDefault="00FD6E0C">
      <w:pPr>
        <w:shd w:val="clear" w:color="auto" w:fill="FFFFFF"/>
        <w:spacing w:before="5"/>
        <w:ind w:left="19" w:firstLine="696"/>
        <w:jc w:val="both"/>
      </w:pPr>
      <w:r>
        <w:rPr>
          <w:rFonts w:ascii="Times New Roman" w:hAnsi="Times New Roman"/>
          <w:color w:val="000000"/>
          <w:spacing w:val="-15"/>
        </w:rPr>
        <w:t xml:space="preserve">Напротив, </w:t>
      </w:r>
      <w:r>
        <w:rPr>
          <w:rFonts w:ascii="Times New Roman" w:hAnsi="Times New Roman"/>
          <w:i/>
          <w:color w:val="000000"/>
          <w:spacing w:val="-15"/>
        </w:rPr>
        <w:t xml:space="preserve">процессуальная модель </w:t>
      </w:r>
      <w:r>
        <w:rPr>
          <w:rFonts w:ascii="Times New Roman" w:hAnsi="Times New Roman"/>
          <w:color w:val="000000"/>
          <w:spacing w:val="-15"/>
        </w:rPr>
        <w:t>информированного согласия основывает</w:t>
      </w:r>
      <w:r>
        <w:rPr>
          <w:rFonts w:ascii="Times New Roman" w:hAnsi="Times New Roman"/>
          <w:color w:val="000000"/>
          <w:spacing w:val="-15"/>
        </w:rPr>
        <w:softHyphen/>
      </w:r>
      <w:r>
        <w:rPr>
          <w:rFonts w:ascii="Times New Roman" w:hAnsi="Times New Roman"/>
          <w:color w:val="000000"/>
          <w:spacing w:val="-10"/>
        </w:rPr>
        <w:t xml:space="preserve">ся на идее о том, что принятие медицинского решения - длительный процесс, и </w:t>
      </w:r>
      <w:r>
        <w:rPr>
          <w:rFonts w:ascii="Times New Roman" w:hAnsi="Times New Roman"/>
          <w:color w:val="000000"/>
          <w:spacing w:val="-15"/>
        </w:rPr>
        <w:t xml:space="preserve">обмен информацией должен идти в течение всего времени взаимодействия врача с </w:t>
      </w:r>
      <w:r>
        <w:rPr>
          <w:rFonts w:ascii="Times New Roman" w:hAnsi="Times New Roman"/>
          <w:color w:val="000000"/>
          <w:spacing w:val="-9"/>
        </w:rPr>
        <w:t xml:space="preserve">пациентом. Лечение здесь подразделяется на несколько стадий, которые могут </w:t>
      </w:r>
      <w:r>
        <w:rPr>
          <w:rFonts w:ascii="Times New Roman" w:hAnsi="Times New Roman"/>
          <w:color w:val="000000"/>
          <w:spacing w:val="-17"/>
        </w:rPr>
        <w:t>быть охарактеризованы с помощью основных задач, которые они ставят:</w:t>
      </w:r>
    </w:p>
    <w:p w:rsidR="00FD6E0C" w:rsidRDefault="00FD6E0C">
      <w:pPr>
        <w:shd w:val="clear" w:color="auto" w:fill="FFFFFF"/>
        <w:ind w:left="1109"/>
      </w:pPr>
      <w:r>
        <w:rPr>
          <w:rFonts w:ascii="Times New Roman" w:hAnsi="Times New Roman"/>
          <w:color w:val="000000"/>
          <w:spacing w:val="-15"/>
        </w:rPr>
        <w:t>1) установление отношений;</w:t>
      </w:r>
    </w:p>
    <w:p w:rsidR="00FD6E0C" w:rsidRDefault="00FD6E0C">
      <w:pPr>
        <w:shd w:val="clear" w:color="auto" w:fill="FFFFFF"/>
        <w:spacing w:before="5"/>
        <w:ind w:left="1085"/>
      </w:pPr>
      <w:r>
        <w:rPr>
          <w:rFonts w:ascii="Times New Roman" w:hAnsi="Times New Roman"/>
          <w:color w:val="000000"/>
          <w:spacing w:val="-14"/>
        </w:rPr>
        <w:t>2) определение проблемы;</w:t>
      </w:r>
    </w:p>
    <w:p w:rsidR="00FD6E0C" w:rsidRDefault="00FD6E0C">
      <w:pPr>
        <w:shd w:val="clear" w:color="auto" w:fill="FFFFFF"/>
        <w:ind w:left="1085"/>
      </w:pPr>
      <w:r>
        <w:rPr>
          <w:rFonts w:ascii="Times New Roman" w:hAnsi="Times New Roman"/>
          <w:color w:val="000000"/>
          <w:spacing w:val="-14"/>
        </w:rPr>
        <w:t>3) постановка целей лечения;</w:t>
      </w:r>
    </w:p>
    <w:p w:rsidR="00FD6E0C" w:rsidRDefault="00FD6E0C">
      <w:pPr>
        <w:shd w:val="clear" w:color="auto" w:fill="FFFFFF"/>
        <w:spacing w:before="10"/>
        <w:ind w:left="1080"/>
      </w:pPr>
      <w:r>
        <w:rPr>
          <w:rFonts w:ascii="Times New Roman" w:hAnsi="Times New Roman"/>
          <w:color w:val="000000"/>
          <w:spacing w:val="-14"/>
        </w:rPr>
        <w:t>4) выбор терапевтического плана;</w:t>
      </w:r>
    </w:p>
    <w:p w:rsidR="00FD6E0C" w:rsidRDefault="00FD6E0C">
      <w:pPr>
        <w:shd w:val="clear" w:color="auto" w:fill="FFFFFF"/>
        <w:spacing w:before="10"/>
        <w:ind w:left="1090"/>
      </w:pPr>
      <w:r>
        <w:rPr>
          <w:rFonts w:ascii="Times New Roman" w:hAnsi="Times New Roman"/>
          <w:color w:val="000000"/>
          <w:spacing w:val="-14"/>
        </w:rPr>
        <w:t>5) завершение лечения.</w:t>
      </w:r>
    </w:p>
    <w:p w:rsidR="00FD6E0C" w:rsidRDefault="00FD6E0C">
      <w:pPr>
        <w:shd w:val="clear" w:color="auto" w:fill="FFFFFF"/>
        <w:ind w:left="5" w:right="19" w:firstLine="710"/>
        <w:jc w:val="both"/>
      </w:pPr>
      <w:r>
        <w:rPr>
          <w:rFonts w:ascii="Times New Roman" w:hAnsi="Times New Roman"/>
          <w:color w:val="000000"/>
          <w:spacing w:val="-15"/>
        </w:rPr>
        <w:t>В этой модели пациент играет более активную роль по сравнению с относи</w:t>
      </w:r>
      <w:r>
        <w:rPr>
          <w:rFonts w:ascii="Times New Roman" w:hAnsi="Times New Roman"/>
          <w:color w:val="000000"/>
          <w:spacing w:val="-15"/>
        </w:rPr>
        <w:softHyphen/>
      </w:r>
      <w:r>
        <w:rPr>
          <w:rFonts w:ascii="Times New Roman" w:hAnsi="Times New Roman"/>
          <w:color w:val="000000"/>
          <w:spacing w:val="-16"/>
        </w:rPr>
        <w:t>тельно пассивной ролью в событийной модели.</w:t>
      </w:r>
    </w:p>
    <w:p w:rsidR="00FD6E0C" w:rsidRDefault="00FD6E0C">
      <w:pPr>
        <w:shd w:val="clear" w:color="auto" w:fill="FFFFFF"/>
        <w:spacing w:before="480"/>
        <w:ind w:right="10" w:firstLine="701"/>
        <w:jc w:val="both"/>
      </w:pPr>
      <w:r>
        <w:rPr>
          <w:rFonts w:ascii="Times New Roman" w:hAnsi="Times New Roman"/>
          <w:color w:val="000000"/>
          <w:spacing w:val="-8"/>
        </w:rPr>
        <w:t xml:space="preserve">В целом поворот к доктрине информированного согласия стал возможен </w:t>
      </w:r>
      <w:r>
        <w:rPr>
          <w:rFonts w:ascii="Times New Roman" w:hAnsi="Times New Roman"/>
          <w:color w:val="000000"/>
          <w:spacing w:val="-12"/>
        </w:rPr>
        <w:t xml:space="preserve">благодаря пересмотру концепции целей медицины. Традиционно считалось, что </w:t>
      </w:r>
      <w:r>
        <w:rPr>
          <w:rFonts w:ascii="Times New Roman" w:hAnsi="Times New Roman"/>
          <w:color w:val="000000"/>
          <w:spacing w:val="-14"/>
        </w:rPr>
        <w:t>первая цель медицины - защита здоровья и жизни пациента. Однако нередко дос</w:t>
      </w:r>
      <w:r>
        <w:rPr>
          <w:rFonts w:ascii="Times New Roman" w:hAnsi="Times New Roman"/>
          <w:color w:val="000000"/>
          <w:spacing w:val="-14"/>
        </w:rPr>
        <w:softHyphen/>
      </w:r>
      <w:r>
        <w:rPr>
          <w:rFonts w:ascii="Times New Roman" w:hAnsi="Times New Roman"/>
          <w:color w:val="000000"/>
          <w:spacing w:val="-6"/>
        </w:rPr>
        <w:t>тижение этой цели сопровождалось отказом от свободы больного, а значит, и</w:t>
      </w:r>
      <w:r>
        <w:rPr>
          <w:rFonts w:ascii="Times New Roman" w:hAnsi="Times New Roman"/>
          <w:color w:val="000000"/>
          <w:spacing w:val="-6"/>
          <w:lang w:val="en-US"/>
        </w:rPr>
        <w:t xml:space="preserve"> </w:t>
      </w:r>
      <w:r>
        <w:rPr>
          <w:rFonts w:ascii="Times New Roman" w:hAnsi="Times New Roman"/>
          <w:color w:val="000000"/>
          <w:spacing w:val="-13"/>
        </w:rPr>
        <w:t>ущемлением свободы его личности. Пациент превращался в пассивного получа</w:t>
      </w:r>
      <w:r>
        <w:rPr>
          <w:rFonts w:ascii="Times New Roman" w:hAnsi="Times New Roman"/>
          <w:color w:val="000000"/>
          <w:spacing w:val="-13"/>
        </w:rPr>
        <w:softHyphen/>
      </w:r>
      <w:r>
        <w:rPr>
          <w:rFonts w:ascii="Times New Roman" w:hAnsi="Times New Roman"/>
          <w:color w:val="000000"/>
          <w:spacing w:val="-17"/>
        </w:rPr>
        <w:t>теля блага.</w:t>
      </w:r>
    </w:p>
    <w:p w:rsidR="00FD6E0C" w:rsidRDefault="00FD6E0C">
      <w:pPr>
        <w:shd w:val="clear" w:color="auto" w:fill="FFFFFF"/>
        <w:ind w:left="10" w:firstLine="706"/>
        <w:jc w:val="both"/>
      </w:pPr>
      <w:r>
        <w:rPr>
          <w:rFonts w:ascii="Times New Roman" w:hAnsi="Times New Roman"/>
          <w:color w:val="000000"/>
          <w:spacing w:val="-10"/>
        </w:rPr>
        <w:t>Главная цель современной медицины - благополучие пациента, и восста</w:t>
      </w:r>
      <w:r>
        <w:rPr>
          <w:rFonts w:ascii="Times New Roman" w:hAnsi="Times New Roman"/>
          <w:color w:val="000000"/>
          <w:spacing w:val="-10"/>
        </w:rPr>
        <w:softHyphen/>
      </w:r>
      <w:r>
        <w:rPr>
          <w:rFonts w:ascii="Times New Roman" w:hAnsi="Times New Roman"/>
          <w:color w:val="000000"/>
          <w:spacing w:val="-15"/>
        </w:rPr>
        <w:t>новление здоровья подчинено этой цели как один из составляющих элементов.</w:t>
      </w:r>
    </w:p>
    <w:p w:rsidR="00FD6E0C" w:rsidRDefault="00FD6E0C">
      <w:pPr>
        <w:shd w:val="clear" w:color="auto" w:fill="FFFFFF"/>
        <w:spacing w:before="5"/>
        <w:ind w:left="14" w:right="5" w:firstLine="701"/>
        <w:jc w:val="both"/>
      </w:pPr>
      <w:r>
        <w:rPr>
          <w:rFonts w:ascii="Times New Roman" w:hAnsi="Times New Roman"/>
          <w:color w:val="000000"/>
          <w:spacing w:val="-13"/>
        </w:rPr>
        <w:t>Уважение автономии индивида является одной из основополагающих цен</w:t>
      </w:r>
      <w:r>
        <w:rPr>
          <w:rFonts w:ascii="Times New Roman" w:hAnsi="Times New Roman"/>
          <w:color w:val="000000"/>
          <w:spacing w:val="-13"/>
        </w:rPr>
        <w:softHyphen/>
      </w:r>
      <w:r>
        <w:rPr>
          <w:rFonts w:ascii="Times New Roman" w:hAnsi="Times New Roman"/>
          <w:color w:val="000000"/>
          <w:spacing w:val="-14"/>
        </w:rPr>
        <w:t>ностей цивилизованного образа жизни. Любой человек заинтересован в том, что</w:t>
      </w:r>
      <w:r>
        <w:rPr>
          <w:rFonts w:ascii="Times New Roman" w:hAnsi="Times New Roman"/>
          <w:color w:val="000000"/>
          <w:spacing w:val="-14"/>
        </w:rPr>
        <w:softHyphen/>
      </w:r>
      <w:r>
        <w:rPr>
          <w:rFonts w:ascii="Times New Roman" w:hAnsi="Times New Roman"/>
          <w:color w:val="000000"/>
          <w:spacing w:val="-16"/>
        </w:rPr>
        <w:t>бы принимать решения, влияющие на его жизнь, самостоятельно.</w:t>
      </w:r>
    </w:p>
    <w:p w:rsidR="00FD6E0C" w:rsidRDefault="00FD6E0C">
      <w:pPr>
        <w:shd w:val="clear" w:color="auto" w:fill="FFFFFF"/>
        <w:spacing w:before="5"/>
        <w:ind w:left="19" w:right="10" w:firstLine="710"/>
        <w:jc w:val="both"/>
        <w:rPr>
          <w:rFonts w:ascii="Times New Roman" w:hAnsi="Times New Roman"/>
          <w:color w:val="000000"/>
          <w:spacing w:val="-16"/>
          <w:lang w:val="en-US"/>
        </w:rPr>
      </w:pPr>
      <w:r>
        <w:rPr>
          <w:rFonts w:ascii="Times New Roman" w:hAnsi="Times New Roman"/>
          <w:color w:val="000000"/>
          <w:spacing w:val="-13"/>
        </w:rPr>
        <w:t xml:space="preserve">Таким образом, сегодня самоопределение индивида есть высшая ценность, </w:t>
      </w:r>
      <w:r>
        <w:rPr>
          <w:rFonts w:ascii="Times New Roman" w:hAnsi="Times New Roman"/>
          <w:color w:val="000000"/>
          <w:spacing w:val="-16"/>
        </w:rPr>
        <w:t>и медицинское обслуживание не должно являться исключением</w:t>
      </w:r>
    </w:p>
    <w:p w:rsidR="00FD6E0C" w:rsidRDefault="00FD6E0C">
      <w:pPr>
        <w:shd w:val="clear" w:color="auto" w:fill="FFFFFF"/>
        <w:spacing w:before="5"/>
        <w:ind w:left="19" w:right="10" w:firstLine="710"/>
        <w:jc w:val="center"/>
        <w:rPr>
          <w:rFonts w:ascii="Times New Roman" w:hAnsi="Times New Roman"/>
          <w:b/>
          <w:color w:val="000000"/>
          <w:spacing w:val="-12"/>
          <w:lang w:val="en-US"/>
        </w:rPr>
      </w:pPr>
      <w:r>
        <w:rPr>
          <w:rFonts w:ascii="Times New Roman" w:hAnsi="Times New Roman"/>
          <w:b/>
          <w:color w:val="000000"/>
          <w:spacing w:val="-12"/>
        </w:rPr>
        <w:t>Биоэтика и практическая медицина.</w:t>
      </w:r>
    </w:p>
    <w:p w:rsidR="00FD6E0C" w:rsidRDefault="00FD6E0C">
      <w:pPr>
        <w:shd w:val="clear" w:color="auto" w:fill="FFFFFF"/>
        <w:spacing w:before="5"/>
        <w:ind w:left="19" w:right="10" w:firstLine="710"/>
        <w:jc w:val="center"/>
      </w:pPr>
      <w:r>
        <w:rPr>
          <w:rFonts w:ascii="Times New Roman" w:hAnsi="Times New Roman"/>
          <w:color w:val="000000"/>
          <w:spacing w:val="-14"/>
        </w:rPr>
        <w:t>Биоэтика, возникшая около 20 лет назад явилась ответом на так называемые «проблемные ситуации» в современной клинической практике. Широкое обсуж</w:t>
      </w:r>
      <w:r>
        <w:rPr>
          <w:rFonts w:ascii="Times New Roman" w:hAnsi="Times New Roman"/>
          <w:color w:val="000000"/>
          <w:spacing w:val="-14"/>
        </w:rPr>
        <w:softHyphen/>
      </w:r>
      <w:r>
        <w:rPr>
          <w:rFonts w:ascii="Times New Roman" w:hAnsi="Times New Roman"/>
          <w:color w:val="000000"/>
          <w:spacing w:val="-9"/>
        </w:rPr>
        <w:t xml:space="preserve">дение «проблемных ситуаций» в современном обществе стало манифестацией </w:t>
      </w:r>
      <w:r>
        <w:rPr>
          <w:rFonts w:ascii="Times New Roman" w:hAnsi="Times New Roman"/>
          <w:color w:val="000000"/>
          <w:spacing w:val="-14"/>
        </w:rPr>
        <w:t>идеологии защиты прав человека в медицине. В связи с последним обстоятельст</w:t>
      </w:r>
      <w:r>
        <w:rPr>
          <w:rFonts w:ascii="Times New Roman" w:hAnsi="Times New Roman"/>
          <w:color w:val="000000"/>
          <w:spacing w:val="-14"/>
        </w:rPr>
        <w:softHyphen/>
        <w:t>вом некоторые основополагающие проблемы биоэтики оказались исключительно близки по содержанию морально-этическим дилеммам, возникающим при оказа</w:t>
      </w:r>
      <w:r>
        <w:rPr>
          <w:rFonts w:ascii="Times New Roman" w:hAnsi="Times New Roman"/>
          <w:color w:val="000000"/>
          <w:spacing w:val="-14"/>
        </w:rPr>
        <w:softHyphen/>
      </w:r>
      <w:r>
        <w:rPr>
          <w:rFonts w:ascii="Times New Roman" w:hAnsi="Times New Roman"/>
          <w:color w:val="000000"/>
          <w:spacing w:val="-18"/>
        </w:rPr>
        <w:t>нии медицинской помощи.</w:t>
      </w:r>
    </w:p>
    <w:p w:rsidR="00FD6E0C" w:rsidRDefault="00FD6E0C">
      <w:pPr>
        <w:shd w:val="clear" w:color="auto" w:fill="FFFFFF"/>
        <w:ind w:left="14" w:right="5" w:firstLine="706"/>
        <w:jc w:val="both"/>
      </w:pPr>
      <w:r>
        <w:rPr>
          <w:rFonts w:ascii="Times New Roman" w:hAnsi="Times New Roman"/>
          <w:color w:val="000000"/>
          <w:spacing w:val="-12"/>
        </w:rPr>
        <w:t xml:space="preserve">Дилемма патерналистского и непатерналистского подходов в современной </w:t>
      </w:r>
      <w:r>
        <w:rPr>
          <w:rFonts w:ascii="Times New Roman" w:hAnsi="Times New Roman"/>
          <w:color w:val="000000"/>
          <w:spacing w:val="-13"/>
        </w:rPr>
        <w:t xml:space="preserve">медицине является «красной нитью» для всей биоэтики. Патерналистская модель </w:t>
      </w:r>
      <w:r>
        <w:rPr>
          <w:rFonts w:ascii="Times New Roman" w:hAnsi="Times New Roman"/>
          <w:color w:val="000000"/>
          <w:spacing w:val="-11"/>
        </w:rPr>
        <w:t>взаимоотношений врача и пациента основана на том, что жизнь человека - при</w:t>
      </w:r>
      <w:r>
        <w:rPr>
          <w:rFonts w:ascii="Times New Roman" w:hAnsi="Times New Roman"/>
          <w:color w:val="000000"/>
          <w:spacing w:val="-11"/>
        </w:rPr>
        <w:softHyphen/>
      </w:r>
      <w:r>
        <w:rPr>
          <w:rFonts w:ascii="Times New Roman" w:hAnsi="Times New Roman"/>
          <w:color w:val="000000"/>
          <w:spacing w:val="-13"/>
        </w:rPr>
        <w:t>оритетная ценность, «благо больного - высший закон» для врача, полноту ответ</w:t>
      </w:r>
      <w:r>
        <w:rPr>
          <w:rFonts w:ascii="Times New Roman" w:hAnsi="Times New Roman"/>
          <w:color w:val="000000"/>
          <w:spacing w:val="-13"/>
        </w:rPr>
        <w:softHyphen/>
      </w:r>
      <w:r>
        <w:rPr>
          <w:rFonts w:ascii="Times New Roman" w:hAnsi="Times New Roman"/>
          <w:color w:val="000000"/>
          <w:spacing w:val="-11"/>
        </w:rPr>
        <w:t>ственности за принятие клинических решений берет на себя врач. Напротив, не</w:t>
      </w:r>
      <w:r>
        <w:rPr>
          <w:rFonts w:ascii="Times New Roman" w:hAnsi="Times New Roman"/>
          <w:color w:val="000000"/>
          <w:spacing w:val="-14"/>
        </w:rPr>
        <w:t xml:space="preserve">патерналистская модель исходит из приоритета моральной автономии пациента, в </w:t>
      </w:r>
      <w:r>
        <w:rPr>
          <w:rFonts w:ascii="Times New Roman" w:hAnsi="Times New Roman"/>
          <w:color w:val="000000"/>
          <w:spacing w:val="-16"/>
        </w:rPr>
        <w:t>силу чего ключевой становится категория прав пациента.</w:t>
      </w:r>
    </w:p>
    <w:p w:rsidR="00FD6E0C" w:rsidRDefault="00FD6E0C">
      <w:pPr>
        <w:shd w:val="clear" w:color="auto" w:fill="FFFFFF"/>
        <w:ind w:left="4886"/>
        <w:rPr>
          <w:rFonts w:ascii="Times New Roman" w:hAnsi="Times New Roman"/>
          <w:b/>
          <w:color w:val="000000"/>
          <w:spacing w:val="-15"/>
          <w:lang w:val="en-US"/>
        </w:rPr>
      </w:pPr>
    </w:p>
    <w:p w:rsidR="00FD6E0C" w:rsidRDefault="00FD6E0C">
      <w:pPr>
        <w:shd w:val="clear" w:color="auto" w:fill="FFFFFF"/>
        <w:jc w:val="center"/>
        <w:rPr>
          <w:rFonts w:ascii="Times New Roman" w:hAnsi="Times New Roman"/>
          <w:b/>
          <w:color w:val="000000"/>
          <w:spacing w:val="-10"/>
          <w:lang w:val="en-US"/>
        </w:rPr>
      </w:pPr>
      <w:r>
        <w:rPr>
          <w:rFonts w:ascii="Times New Roman" w:hAnsi="Times New Roman"/>
          <w:b/>
          <w:color w:val="000000"/>
          <w:spacing w:val="-10"/>
        </w:rPr>
        <w:t>Эвтаназия.</w:t>
      </w:r>
    </w:p>
    <w:p w:rsidR="00FD6E0C" w:rsidRDefault="00FD6E0C">
      <w:pPr>
        <w:shd w:val="clear" w:color="auto" w:fill="FFFFFF"/>
      </w:pPr>
      <w:r>
        <w:rPr>
          <w:rFonts w:ascii="Times New Roman" w:hAnsi="Times New Roman"/>
          <w:color w:val="000000"/>
          <w:spacing w:val="-14"/>
        </w:rPr>
        <w:t xml:space="preserve">Термин «Эвтаназия» происходит от греческих слов </w:t>
      </w:r>
      <w:r>
        <w:rPr>
          <w:rFonts w:ascii="Times New Roman" w:hAnsi="Times New Roman"/>
          <w:color w:val="000000"/>
          <w:spacing w:val="-14"/>
          <w:lang w:val="en-US"/>
        </w:rPr>
        <w:t xml:space="preserve">"evos" </w:t>
      </w:r>
      <w:r>
        <w:rPr>
          <w:rFonts w:ascii="Times New Roman" w:hAnsi="Times New Roman"/>
          <w:color w:val="000000"/>
          <w:spacing w:val="-14"/>
        </w:rPr>
        <w:t xml:space="preserve">- «хорошо», и </w:t>
      </w:r>
      <w:r>
        <w:rPr>
          <w:rFonts w:ascii="Times New Roman" w:hAnsi="Times New Roman"/>
          <w:color w:val="000000"/>
          <w:spacing w:val="-14"/>
          <w:lang w:val="en-US"/>
        </w:rPr>
        <w:t>thanatos</w:t>
      </w:r>
      <w:r>
        <w:rPr>
          <w:rFonts w:ascii="Times New Roman" w:hAnsi="Times New Roman"/>
          <w:color w:val="000000"/>
          <w:spacing w:val="-14"/>
        </w:rPr>
        <w:t xml:space="preserve"> </w:t>
      </w:r>
      <w:r>
        <w:rPr>
          <w:rFonts w:ascii="Times New Roman" w:hAnsi="Times New Roman"/>
          <w:color w:val="000000"/>
          <w:spacing w:val="-11"/>
        </w:rPr>
        <w:t>- «смерть», означая буквально «добрая», «хорошая» смерть. В современном по</w:t>
      </w:r>
      <w:r>
        <w:rPr>
          <w:rFonts w:ascii="Times New Roman" w:hAnsi="Times New Roman"/>
          <w:color w:val="000000"/>
          <w:spacing w:val="-11"/>
        </w:rPr>
        <w:softHyphen/>
      </w:r>
      <w:r>
        <w:rPr>
          <w:rFonts w:ascii="Times New Roman" w:hAnsi="Times New Roman"/>
          <w:color w:val="000000"/>
          <w:spacing w:val="-12"/>
        </w:rPr>
        <w:t xml:space="preserve">нимании, данный термин означает сознательное действие или отказ от действий, </w:t>
      </w:r>
      <w:r>
        <w:rPr>
          <w:rFonts w:ascii="Times New Roman" w:hAnsi="Times New Roman"/>
          <w:color w:val="000000"/>
          <w:spacing w:val="-10"/>
        </w:rPr>
        <w:t xml:space="preserve"> приводящие к скорой и безболезненной (не всегда) смерти безнадежно больного </w:t>
      </w:r>
      <w:r>
        <w:rPr>
          <w:rFonts w:ascii="Times New Roman" w:hAnsi="Times New Roman"/>
          <w:color w:val="000000"/>
          <w:spacing w:val="-16"/>
        </w:rPr>
        <w:t>человека, с целью прекращения некупируемой боли и страданий.</w:t>
      </w:r>
    </w:p>
    <w:p w:rsidR="00FD6E0C" w:rsidRDefault="00FD6E0C">
      <w:pPr>
        <w:shd w:val="clear" w:color="auto" w:fill="FFFFFF"/>
        <w:ind w:firstLine="426"/>
      </w:pPr>
      <w:r>
        <w:rPr>
          <w:rFonts w:ascii="Times New Roman" w:hAnsi="Times New Roman"/>
          <w:color w:val="000000"/>
          <w:spacing w:val="-15"/>
        </w:rPr>
        <w:t>На практике применяется достаточно четкая классификация эвтаназии.</w:t>
      </w:r>
    </w:p>
    <w:p w:rsidR="00FD6E0C" w:rsidRDefault="00FD6E0C">
      <w:pPr>
        <w:shd w:val="clear" w:color="auto" w:fill="FFFFFF"/>
        <w:ind w:right="5" w:firstLine="426"/>
        <w:jc w:val="both"/>
      </w:pPr>
      <w:r>
        <w:rPr>
          <w:rFonts w:ascii="Times New Roman" w:hAnsi="Times New Roman"/>
          <w:color w:val="000000"/>
          <w:spacing w:val="-9"/>
          <w:lang w:val="en-US"/>
        </w:rPr>
        <w:t xml:space="preserve">1) Medical decision concerning end of life (MDEL), </w:t>
      </w:r>
      <w:r>
        <w:rPr>
          <w:rFonts w:ascii="Times New Roman" w:hAnsi="Times New Roman"/>
          <w:color w:val="000000"/>
          <w:spacing w:val="-9"/>
        </w:rPr>
        <w:t>или</w:t>
      </w:r>
      <w:r>
        <w:rPr>
          <w:rFonts w:ascii="Times New Roman" w:hAnsi="Times New Roman"/>
          <w:color w:val="000000"/>
          <w:spacing w:val="-9"/>
          <w:lang w:val="en-US"/>
        </w:rPr>
        <w:t xml:space="preserve"> «</w:t>
      </w:r>
      <w:r>
        <w:rPr>
          <w:rFonts w:ascii="Times New Roman" w:hAnsi="Times New Roman"/>
          <w:color w:val="000000"/>
          <w:spacing w:val="-9"/>
        </w:rPr>
        <w:t>медицинское</w:t>
      </w:r>
      <w:r>
        <w:rPr>
          <w:rFonts w:ascii="Times New Roman" w:hAnsi="Times New Roman"/>
          <w:color w:val="000000"/>
          <w:spacing w:val="-9"/>
          <w:lang w:val="en-US"/>
        </w:rPr>
        <w:t xml:space="preserve"> </w:t>
      </w:r>
      <w:r>
        <w:rPr>
          <w:rFonts w:ascii="Times New Roman" w:hAnsi="Times New Roman"/>
          <w:color w:val="000000"/>
          <w:spacing w:val="-9"/>
        </w:rPr>
        <w:t>решение</w:t>
      </w:r>
      <w:r>
        <w:rPr>
          <w:rFonts w:ascii="Times New Roman" w:hAnsi="Times New Roman"/>
          <w:color w:val="000000"/>
          <w:spacing w:val="-9"/>
          <w:lang w:val="en-US"/>
        </w:rPr>
        <w:t xml:space="preserve"> </w:t>
      </w:r>
      <w:r>
        <w:rPr>
          <w:rFonts w:ascii="Times New Roman" w:hAnsi="Times New Roman"/>
          <w:color w:val="000000"/>
          <w:spacing w:val="-9"/>
        </w:rPr>
        <w:t>о</w:t>
      </w:r>
      <w:r>
        <w:rPr>
          <w:rFonts w:ascii="Times New Roman" w:hAnsi="Times New Roman"/>
          <w:color w:val="000000"/>
          <w:spacing w:val="-9"/>
          <w:lang w:val="en-US"/>
        </w:rPr>
        <w:t xml:space="preserve"> </w:t>
      </w:r>
      <w:r>
        <w:rPr>
          <w:rFonts w:ascii="Times New Roman" w:hAnsi="Times New Roman"/>
          <w:color w:val="000000"/>
          <w:spacing w:val="-16"/>
        </w:rPr>
        <w:t>конце</w:t>
      </w:r>
      <w:r>
        <w:rPr>
          <w:rFonts w:ascii="Times New Roman" w:hAnsi="Times New Roman"/>
          <w:color w:val="000000"/>
          <w:spacing w:val="-16"/>
          <w:lang w:val="en-US"/>
        </w:rPr>
        <w:t xml:space="preserve"> </w:t>
      </w:r>
      <w:r>
        <w:rPr>
          <w:rFonts w:ascii="Times New Roman" w:hAnsi="Times New Roman"/>
          <w:color w:val="000000"/>
          <w:spacing w:val="-16"/>
        </w:rPr>
        <w:t>жизни</w:t>
      </w:r>
      <w:r>
        <w:rPr>
          <w:rFonts w:ascii="Times New Roman" w:hAnsi="Times New Roman"/>
          <w:color w:val="000000"/>
          <w:spacing w:val="-16"/>
          <w:lang w:val="en-US"/>
        </w:rPr>
        <w:t>». MDEL</w:t>
      </w:r>
      <w:r>
        <w:rPr>
          <w:rFonts w:ascii="Times New Roman" w:hAnsi="Times New Roman"/>
          <w:color w:val="000000"/>
          <w:spacing w:val="-16"/>
        </w:rPr>
        <w:t xml:space="preserve"> можно разделить на две большие категории:</w:t>
      </w:r>
    </w:p>
    <w:p w:rsidR="00FD6E0C" w:rsidRDefault="00FD6E0C">
      <w:pPr>
        <w:shd w:val="clear" w:color="auto" w:fill="FFFFFF"/>
        <w:ind w:right="10" w:firstLine="426"/>
        <w:jc w:val="both"/>
      </w:pPr>
      <w:r>
        <w:rPr>
          <w:rFonts w:ascii="Times New Roman" w:hAnsi="Times New Roman"/>
          <w:color w:val="000000"/>
          <w:spacing w:val="-14"/>
        </w:rPr>
        <w:t xml:space="preserve">а) </w:t>
      </w:r>
      <w:r>
        <w:rPr>
          <w:rFonts w:ascii="Times New Roman" w:hAnsi="Times New Roman"/>
          <w:i/>
          <w:color w:val="000000"/>
          <w:spacing w:val="-14"/>
        </w:rPr>
        <w:t xml:space="preserve">Собственно эвтаназия - </w:t>
      </w:r>
      <w:r>
        <w:rPr>
          <w:rFonts w:ascii="Times New Roman" w:hAnsi="Times New Roman"/>
          <w:color w:val="000000"/>
          <w:spacing w:val="-14"/>
        </w:rPr>
        <w:t xml:space="preserve">случаи активного участия врача в смерти пациента. </w:t>
      </w:r>
      <w:r>
        <w:rPr>
          <w:rFonts w:ascii="Times New Roman" w:hAnsi="Times New Roman"/>
          <w:color w:val="000000"/>
          <w:spacing w:val="-16"/>
        </w:rPr>
        <w:t xml:space="preserve">Это, собственно, производимое врачом убийство больного с </w:t>
      </w:r>
      <w:r>
        <w:rPr>
          <w:rFonts w:ascii="Times New Roman" w:hAnsi="Times New Roman"/>
          <w:i/>
          <w:color w:val="000000"/>
          <w:spacing w:val="-16"/>
        </w:rPr>
        <w:t>информирован</w:t>
      </w:r>
      <w:r>
        <w:rPr>
          <w:rFonts w:ascii="Times New Roman" w:hAnsi="Times New Roman"/>
          <w:i/>
          <w:color w:val="000000"/>
          <w:spacing w:val="-16"/>
        </w:rPr>
        <w:softHyphen/>
      </w:r>
      <w:r>
        <w:rPr>
          <w:rFonts w:ascii="Times New Roman" w:hAnsi="Times New Roman"/>
          <w:i/>
          <w:color w:val="000000"/>
          <w:spacing w:val="-15"/>
        </w:rPr>
        <w:t xml:space="preserve">ного согласия </w:t>
      </w:r>
      <w:r>
        <w:rPr>
          <w:rFonts w:ascii="Times New Roman" w:hAnsi="Times New Roman"/>
          <w:color w:val="000000"/>
          <w:spacing w:val="-15"/>
        </w:rPr>
        <w:t>(см. выше) последнего;</w:t>
      </w:r>
    </w:p>
    <w:p w:rsidR="00FD6E0C" w:rsidRDefault="00FD6E0C">
      <w:pPr>
        <w:shd w:val="clear" w:color="auto" w:fill="FFFFFF"/>
        <w:ind w:firstLine="426"/>
        <w:jc w:val="both"/>
      </w:pPr>
      <w:r>
        <w:rPr>
          <w:rFonts w:ascii="Times New Roman" w:hAnsi="Times New Roman"/>
          <w:color w:val="000000"/>
          <w:spacing w:val="-9"/>
        </w:rPr>
        <w:t xml:space="preserve">b) </w:t>
      </w:r>
      <w:r>
        <w:rPr>
          <w:rFonts w:ascii="Times New Roman" w:hAnsi="Times New Roman"/>
          <w:i/>
          <w:color w:val="000000"/>
          <w:spacing w:val="-9"/>
        </w:rPr>
        <w:t xml:space="preserve">Ассистируемый врачом суицид </w:t>
      </w:r>
      <w:r>
        <w:rPr>
          <w:rFonts w:ascii="Times New Roman" w:hAnsi="Times New Roman"/>
          <w:color w:val="000000"/>
          <w:spacing w:val="-9"/>
        </w:rPr>
        <w:t>(</w:t>
      </w:r>
      <w:r>
        <w:rPr>
          <w:rFonts w:ascii="Times New Roman" w:hAnsi="Times New Roman"/>
          <w:color w:val="000000"/>
          <w:spacing w:val="-9"/>
          <w:lang w:val="en-US"/>
        </w:rPr>
        <w:t>Phisician</w:t>
      </w:r>
      <w:r>
        <w:rPr>
          <w:rFonts w:ascii="Times New Roman" w:hAnsi="Times New Roman"/>
          <w:color w:val="000000"/>
          <w:spacing w:val="-9"/>
        </w:rPr>
        <w:t xml:space="preserve"> </w:t>
      </w:r>
      <w:r>
        <w:rPr>
          <w:rFonts w:ascii="Times New Roman" w:hAnsi="Times New Roman"/>
          <w:color w:val="000000"/>
          <w:spacing w:val="-9"/>
          <w:lang w:val="en-US"/>
        </w:rPr>
        <w:t>assisted</w:t>
      </w:r>
      <w:r>
        <w:rPr>
          <w:rFonts w:ascii="Times New Roman" w:hAnsi="Times New Roman"/>
          <w:color w:val="000000"/>
          <w:spacing w:val="-9"/>
        </w:rPr>
        <w:t xml:space="preserve"> </w:t>
      </w:r>
      <w:r>
        <w:rPr>
          <w:rFonts w:ascii="Times New Roman" w:hAnsi="Times New Roman"/>
          <w:color w:val="000000"/>
          <w:spacing w:val="-9"/>
          <w:lang w:val="en-US"/>
        </w:rPr>
        <w:t>sucide</w:t>
      </w:r>
      <w:r>
        <w:rPr>
          <w:rFonts w:ascii="Times New Roman" w:hAnsi="Times New Roman"/>
          <w:color w:val="000000"/>
          <w:spacing w:val="-9"/>
        </w:rPr>
        <w:t xml:space="preserve"> - </w:t>
      </w:r>
      <w:r>
        <w:rPr>
          <w:rFonts w:ascii="Times New Roman" w:hAnsi="Times New Roman"/>
          <w:color w:val="000000"/>
          <w:spacing w:val="-9"/>
          <w:lang w:val="en-US"/>
        </w:rPr>
        <w:t>PAS</w:t>
      </w:r>
      <w:r>
        <w:rPr>
          <w:rFonts w:ascii="Times New Roman" w:hAnsi="Times New Roman"/>
          <w:color w:val="000000"/>
          <w:spacing w:val="-9"/>
        </w:rPr>
        <w:t xml:space="preserve">), когда врач </w:t>
      </w:r>
      <w:r>
        <w:rPr>
          <w:rFonts w:ascii="Times New Roman" w:hAnsi="Times New Roman"/>
          <w:color w:val="000000"/>
          <w:spacing w:val="-15"/>
        </w:rPr>
        <w:t>приготовляет смертельное лекарство, которое больной вводит себе сам.</w:t>
      </w:r>
    </w:p>
    <w:p w:rsidR="00FD6E0C" w:rsidRDefault="00FD6E0C">
      <w:pPr>
        <w:shd w:val="clear" w:color="auto" w:fill="FFFFFF"/>
        <w:ind w:right="5" w:firstLine="426"/>
        <w:jc w:val="both"/>
      </w:pPr>
      <w:r>
        <w:rPr>
          <w:rFonts w:ascii="Times New Roman" w:hAnsi="Times New Roman"/>
          <w:color w:val="000000"/>
          <w:spacing w:val="-15"/>
        </w:rPr>
        <w:t xml:space="preserve">2) Случаи, когда роль врача сводится к </w:t>
      </w:r>
      <w:r>
        <w:rPr>
          <w:rFonts w:ascii="Times New Roman" w:hAnsi="Times New Roman"/>
          <w:i/>
          <w:color w:val="000000"/>
          <w:spacing w:val="-15"/>
        </w:rPr>
        <w:t xml:space="preserve">согласованному с пациентом </w:t>
      </w:r>
      <w:r>
        <w:rPr>
          <w:rFonts w:ascii="Times New Roman" w:hAnsi="Times New Roman"/>
          <w:color w:val="000000"/>
          <w:spacing w:val="-15"/>
        </w:rPr>
        <w:t>отказу от на</w:t>
      </w:r>
      <w:r>
        <w:rPr>
          <w:rFonts w:ascii="Times New Roman" w:hAnsi="Times New Roman"/>
          <w:color w:val="000000"/>
          <w:spacing w:val="-15"/>
        </w:rPr>
        <w:softHyphen/>
      </w:r>
      <w:r>
        <w:rPr>
          <w:rFonts w:ascii="Times New Roman" w:hAnsi="Times New Roman"/>
          <w:color w:val="000000"/>
          <w:spacing w:val="-13"/>
        </w:rPr>
        <w:t xml:space="preserve">значений, позволяющих продлить жизнь больного, или же к осуществлению мер </w:t>
      </w:r>
      <w:r>
        <w:rPr>
          <w:rFonts w:ascii="Times New Roman" w:hAnsi="Times New Roman"/>
          <w:color w:val="000000"/>
          <w:spacing w:val="-12"/>
        </w:rPr>
        <w:t>и/или увеличению доз облегчающего страдания лекарства (например, обезболи</w:t>
      </w:r>
      <w:r>
        <w:rPr>
          <w:rFonts w:ascii="Times New Roman" w:hAnsi="Times New Roman"/>
          <w:color w:val="000000"/>
          <w:spacing w:val="-12"/>
        </w:rPr>
        <w:softHyphen/>
      </w:r>
      <w:r>
        <w:rPr>
          <w:rFonts w:ascii="Times New Roman" w:hAnsi="Times New Roman"/>
          <w:color w:val="000000"/>
          <w:spacing w:val="-13"/>
        </w:rPr>
        <w:t>вающего или снотворного), в результате чего жизнь больного сокращается. В ос</w:t>
      </w:r>
      <w:r>
        <w:rPr>
          <w:rFonts w:ascii="Times New Roman" w:hAnsi="Times New Roman"/>
          <w:color w:val="000000"/>
          <w:spacing w:val="-13"/>
        </w:rPr>
        <w:softHyphen/>
      </w:r>
      <w:r>
        <w:rPr>
          <w:rFonts w:ascii="Times New Roman" w:hAnsi="Times New Roman"/>
          <w:color w:val="000000"/>
          <w:spacing w:val="-14"/>
        </w:rPr>
        <w:t>новном - это прием опиоидных анальгетиков. Также, к данной группе следует от</w:t>
      </w:r>
      <w:r>
        <w:rPr>
          <w:rFonts w:ascii="Times New Roman" w:hAnsi="Times New Roman"/>
          <w:color w:val="000000"/>
          <w:spacing w:val="-14"/>
        </w:rPr>
        <w:softHyphen/>
      </w:r>
      <w:r>
        <w:rPr>
          <w:rFonts w:ascii="Times New Roman" w:hAnsi="Times New Roman"/>
          <w:color w:val="000000"/>
          <w:spacing w:val="-10"/>
        </w:rPr>
        <w:t xml:space="preserve">нести </w:t>
      </w:r>
      <w:r>
        <w:rPr>
          <w:rFonts w:ascii="Times New Roman" w:hAnsi="Times New Roman"/>
          <w:i/>
          <w:color w:val="000000"/>
          <w:spacing w:val="-10"/>
        </w:rPr>
        <w:t xml:space="preserve">сознательное </w:t>
      </w:r>
      <w:r>
        <w:rPr>
          <w:rFonts w:ascii="Times New Roman" w:hAnsi="Times New Roman"/>
          <w:color w:val="000000"/>
          <w:spacing w:val="-10"/>
        </w:rPr>
        <w:t xml:space="preserve">информирование безнадежно больного о смертельной дозе </w:t>
      </w:r>
      <w:r>
        <w:rPr>
          <w:rFonts w:ascii="Times New Roman" w:hAnsi="Times New Roman"/>
          <w:color w:val="000000"/>
          <w:spacing w:val="-17"/>
        </w:rPr>
        <w:t>принимаемого им препарата.</w:t>
      </w:r>
    </w:p>
    <w:p w:rsidR="00FD6E0C" w:rsidRDefault="00FD6E0C">
      <w:pPr>
        <w:shd w:val="clear" w:color="auto" w:fill="FFFFFF"/>
        <w:ind w:firstLine="710"/>
        <w:jc w:val="both"/>
      </w:pPr>
      <w:r>
        <w:rPr>
          <w:rFonts w:ascii="Times New Roman" w:hAnsi="Times New Roman"/>
          <w:color w:val="000000"/>
          <w:spacing w:val="-8"/>
        </w:rPr>
        <w:t xml:space="preserve">В настоящее время в обществе имеется две противоположных подхода к </w:t>
      </w:r>
      <w:r>
        <w:rPr>
          <w:rFonts w:ascii="Times New Roman" w:hAnsi="Times New Roman"/>
          <w:color w:val="000000"/>
          <w:spacing w:val="-12"/>
        </w:rPr>
        <w:t>проблеме эвтаназии: либеральный и консервативный. Сторонники каждого под</w:t>
      </w:r>
      <w:r>
        <w:rPr>
          <w:rFonts w:ascii="Times New Roman" w:hAnsi="Times New Roman"/>
          <w:color w:val="000000"/>
          <w:spacing w:val="-12"/>
        </w:rPr>
        <w:softHyphen/>
      </w:r>
      <w:r>
        <w:rPr>
          <w:rFonts w:ascii="Times New Roman" w:hAnsi="Times New Roman"/>
          <w:color w:val="000000"/>
          <w:spacing w:val="-15"/>
        </w:rPr>
        <w:t>хода приводят свои аргументы в пользу эвтаназии.</w:t>
      </w:r>
    </w:p>
    <w:p w:rsidR="00FD6E0C" w:rsidRDefault="00FD6E0C">
      <w:pPr>
        <w:shd w:val="clear" w:color="auto" w:fill="FFFFFF"/>
        <w:spacing w:before="5"/>
        <w:ind w:left="10" w:right="10" w:firstLine="715"/>
        <w:jc w:val="both"/>
      </w:pPr>
      <w:r>
        <w:rPr>
          <w:rFonts w:ascii="Times New Roman" w:hAnsi="Times New Roman"/>
          <w:color w:val="000000"/>
          <w:spacing w:val="-12"/>
        </w:rPr>
        <w:t xml:space="preserve">Сторонники эвтаназии, хотя бы в форме прекращения лечения, считают ее </w:t>
      </w:r>
      <w:r>
        <w:rPr>
          <w:rFonts w:ascii="Times New Roman" w:hAnsi="Times New Roman"/>
          <w:color w:val="000000"/>
          <w:spacing w:val="-17"/>
        </w:rPr>
        <w:t>допустимой по нескольким соображениям:</w:t>
      </w:r>
    </w:p>
    <w:p w:rsidR="00FD6E0C" w:rsidRDefault="00FD6E0C">
      <w:pPr>
        <w:shd w:val="clear" w:color="auto" w:fill="FFFFFF"/>
        <w:spacing w:before="24"/>
        <w:ind w:left="1090" w:right="5" w:hanging="355"/>
        <w:jc w:val="both"/>
      </w:pPr>
      <w:r>
        <w:rPr>
          <w:rFonts w:ascii="Times New Roman" w:hAnsi="Times New Roman"/>
          <w:color w:val="000000"/>
          <w:spacing w:val="-7"/>
        </w:rPr>
        <w:t xml:space="preserve">•   Медицинским - смерть, как последнее средство прекратить страдания </w:t>
      </w:r>
      <w:r>
        <w:rPr>
          <w:rFonts w:ascii="Times New Roman" w:hAnsi="Times New Roman"/>
          <w:color w:val="000000"/>
          <w:spacing w:val="-20"/>
        </w:rPr>
        <w:t>больного.</w:t>
      </w:r>
    </w:p>
    <w:p w:rsidR="00FD6E0C" w:rsidRDefault="00FD6E0C">
      <w:pPr>
        <w:shd w:val="clear" w:color="auto" w:fill="FFFFFF"/>
        <w:spacing w:before="139"/>
        <w:ind w:left="739"/>
      </w:pPr>
      <w:r>
        <w:rPr>
          <w:rFonts w:ascii="Times New Roman" w:hAnsi="Times New Roman"/>
          <w:color w:val="000000"/>
          <w:spacing w:val="-14"/>
        </w:rPr>
        <w:t>•   Заботы больного о близких - «не хочу их обременять собой».</w:t>
      </w:r>
    </w:p>
    <w:p w:rsidR="00FD6E0C" w:rsidRDefault="00FD6E0C">
      <w:pPr>
        <w:shd w:val="clear" w:color="auto" w:fill="FFFFFF"/>
        <w:spacing w:before="154"/>
        <w:ind w:left="739"/>
      </w:pPr>
      <w:r>
        <w:rPr>
          <w:rFonts w:ascii="Times New Roman" w:hAnsi="Times New Roman"/>
          <w:color w:val="000000"/>
          <w:spacing w:val="-15"/>
        </w:rPr>
        <w:t>•   Эгоистическим мотивам больного - «хочу умереть достойно».</w:t>
      </w:r>
    </w:p>
    <w:p w:rsidR="00FD6E0C" w:rsidRDefault="00FD6E0C">
      <w:pPr>
        <w:shd w:val="clear" w:color="auto" w:fill="FFFFFF"/>
        <w:spacing w:before="43"/>
        <w:ind w:left="1085" w:right="10" w:hanging="346"/>
        <w:jc w:val="both"/>
      </w:pPr>
      <w:r>
        <w:rPr>
          <w:rFonts w:ascii="Times New Roman" w:hAnsi="Times New Roman"/>
          <w:color w:val="000000"/>
          <w:spacing w:val="-14"/>
        </w:rPr>
        <w:t>•   Биологическим - необходимость уничтожение неполноценных людей из-</w:t>
      </w:r>
      <w:r>
        <w:rPr>
          <w:rFonts w:ascii="Times New Roman" w:hAnsi="Times New Roman"/>
          <w:color w:val="000000"/>
          <w:spacing w:val="-8"/>
        </w:rPr>
        <w:t xml:space="preserve">за угрозы вырождения человека, как биологического вида, вследствие </w:t>
      </w:r>
      <w:r>
        <w:rPr>
          <w:rFonts w:ascii="Times New Roman" w:hAnsi="Times New Roman"/>
          <w:color w:val="000000"/>
          <w:spacing w:val="-16"/>
        </w:rPr>
        <w:t>накопление патологических генов в популяции.</w:t>
      </w:r>
    </w:p>
    <w:p w:rsidR="00FD6E0C" w:rsidRDefault="00FD6E0C">
      <w:pPr>
        <w:shd w:val="clear" w:color="auto" w:fill="FFFFFF"/>
        <w:spacing w:before="19"/>
        <w:ind w:left="1080" w:right="14" w:hanging="346"/>
        <w:jc w:val="both"/>
      </w:pPr>
      <w:r>
        <w:rPr>
          <w:rFonts w:ascii="Times New Roman" w:hAnsi="Times New Roman"/>
          <w:color w:val="000000"/>
          <w:spacing w:val="-11"/>
        </w:rPr>
        <w:t>•   Принцип целесообразности - прекращение длительных и безрезультат</w:t>
      </w:r>
      <w:r>
        <w:rPr>
          <w:rFonts w:ascii="Times New Roman" w:hAnsi="Times New Roman"/>
          <w:color w:val="000000"/>
          <w:spacing w:val="-11"/>
        </w:rPr>
        <w:softHyphen/>
      </w:r>
      <w:r>
        <w:rPr>
          <w:rFonts w:ascii="Times New Roman" w:hAnsi="Times New Roman"/>
          <w:color w:val="000000"/>
          <w:spacing w:val="-13"/>
        </w:rPr>
        <w:t xml:space="preserve">ных мероприятий по поддержанию жизни безнадежных больных, чтобы </w:t>
      </w:r>
      <w:r>
        <w:rPr>
          <w:rFonts w:ascii="Times New Roman" w:hAnsi="Times New Roman"/>
          <w:color w:val="000000"/>
          <w:spacing w:val="-15"/>
        </w:rPr>
        <w:t xml:space="preserve">использовать аппаратуру для реанимации вновь поступивших с меньшим </w:t>
      </w:r>
      <w:r>
        <w:rPr>
          <w:rFonts w:ascii="Times New Roman" w:hAnsi="Times New Roman"/>
          <w:color w:val="000000"/>
          <w:spacing w:val="-19"/>
        </w:rPr>
        <w:t>объемом поражений.</w:t>
      </w:r>
    </w:p>
    <w:p w:rsidR="00FD6E0C" w:rsidRDefault="00FD6E0C">
      <w:pPr>
        <w:shd w:val="clear" w:color="auto" w:fill="FFFFFF"/>
        <w:spacing w:before="29"/>
        <w:ind w:left="1090" w:hanging="360"/>
        <w:jc w:val="both"/>
      </w:pPr>
      <w:r>
        <w:rPr>
          <w:rFonts w:ascii="Times New Roman" w:hAnsi="Times New Roman"/>
          <w:color w:val="000000"/>
          <w:spacing w:val="-2"/>
        </w:rPr>
        <w:t xml:space="preserve">•   Экономические - лечение и поддержание жизни ряда неизлечимых </w:t>
      </w:r>
      <w:r>
        <w:rPr>
          <w:rFonts w:ascii="Times New Roman" w:hAnsi="Times New Roman"/>
          <w:color w:val="000000"/>
          <w:spacing w:val="-16"/>
        </w:rPr>
        <w:t>больных требует применения дорогостоящих приборов и лекарств.</w:t>
      </w:r>
    </w:p>
    <w:p w:rsidR="00FD6E0C" w:rsidRDefault="00FD6E0C">
      <w:pPr>
        <w:shd w:val="clear" w:color="auto" w:fill="FFFFFF"/>
        <w:spacing w:before="5"/>
        <w:ind w:left="5" w:right="14" w:firstLine="706"/>
        <w:jc w:val="both"/>
        <w:rPr>
          <w:rFonts w:ascii="Times New Roman" w:hAnsi="Times New Roman"/>
          <w:color w:val="000000"/>
          <w:spacing w:val="-20"/>
          <w:lang w:val="en-US"/>
        </w:rPr>
      </w:pPr>
      <w:r>
        <w:rPr>
          <w:rFonts w:ascii="Times New Roman" w:hAnsi="Times New Roman"/>
          <w:color w:val="000000"/>
          <w:spacing w:val="-15"/>
        </w:rPr>
        <w:t>Последние три принципа уже широко использовались в фашистской Герма</w:t>
      </w:r>
      <w:r>
        <w:rPr>
          <w:rFonts w:ascii="Times New Roman" w:hAnsi="Times New Roman"/>
          <w:color w:val="000000"/>
          <w:spacing w:val="-15"/>
        </w:rPr>
        <w:softHyphen/>
      </w:r>
      <w:r>
        <w:rPr>
          <w:rFonts w:ascii="Times New Roman" w:hAnsi="Times New Roman"/>
          <w:color w:val="000000"/>
          <w:spacing w:val="-9"/>
        </w:rPr>
        <w:t xml:space="preserve">нии: государственная политика уничтожения «неполноценных», умерщвление </w:t>
      </w:r>
      <w:r>
        <w:rPr>
          <w:rFonts w:ascii="Times New Roman" w:hAnsi="Times New Roman"/>
          <w:color w:val="000000"/>
          <w:spacing w:val="-10"/>
        </w:rPr>
        <w:t xml:space="preserve">тяжелораненых вследствие дефицита медикаментов и госпитальных ресурсов в </w:t>
      </w:r>
      <w:r>
        <w:rPr>
          <w:rFonts w:ascii="Times New Roman" w:hAnsi="Times New Roman"/>
          <w:color w:val="000000"/>
          <w:spacing w:val="-20"/>
        </w:rPr>
        <w:t>конце войны.</w:t>
      </w:r>
    </w:p>
    <w:p w:rsidR="00FD6E0C" w:rsidRDefault="00FD6E0C">
      <w:pPr>
        <w:shd w:val="clear" w:color="auto" w:fill="FFFFFF"/>
        <w:spacing w:before="5"/>
        <w:ind w:left="5" w:right="14" w:firstLine="706"/>
        <w:jc w:val="center"/>
        <w:rPr>
          <w:rFonts w:ascii="Times New Roman" w:hAnsi="Times New Roman"/>
          <w:color w:val="000000"/>
          <w:spacing w:val="-20"/>
          <w:lang w:val="en-US"/>
        </w:rPr>
      </w:pPr>
    </w:p>
    <w:p w:rsidR="00FD6E0C" w:rsidRDefault="00FD6E0C">
      <w:pPr>
        <w:shd w:val="clear" w:color="auto" w:fill="FFFFFF"/>
        <w:spacing w:before="5"/>
        <w:ind w:left="5" w:right="14" w:firstLine="706"/>
        <w:jc w:val="center"/>
      </w:pPr>
      <w:r>
        <w:rPr>
          <w:rFonts w:ascii="Times New Roman" w:hAnsi="Times New Roman"/>
          <w:b/>
          <w:color w:val="000000"/>
          <w:spacing w:val="-15"/>
        </w:rPr>
        <w:t>3.       Аборты, ЭКО и контрацепция.</w:t>
      </w:r>
    </w:p>
    <w:p w:rsidR="00FD6E0C" w:rsidRDefault="00FD6E0C">
      <w:pPr>
        <w:shd w:val="clear" w:color="auto" w:fill="FFFFFF"/>
        <w:ind w:right="10" w:firstLine="706"/>
        <w:jc w:val="both"/>
      </w:pPr>
      <w:r>
        <w:rPr>
          <w:rFonts w:ascii="Times New Roman" w:hAnsi="Times New Roman"/>
          <w:color w:val="000000"/>
          <w:spacing w:val="-11"/>
        </w:rPr>
        <w:t>Отношение к проблеме медицинского аборта неоднозначно со времен ан</w:t>
      </w:r>
      <w:r>
        <w:rPr>
          <w:rFonts w:ascii="Times New Roman" w:hAnsi="Times New Roman"/>
          <w:color w:val="000000"/>
          <w:spacing w:val="-11"/>
        </w:rPr>
        <w:softHyphen/>
      </w:r>
      <w:r>
        <w:rPr>
          <w:rFonts w:ascii="Times New Roman" w:hAnsi="Times New Roman"/>
          <w:color w:val="000000"/>
          <w:spacing w:val="-15"/>
        </w:rPr>
        <w:t>тичности до наших дней. В «Клятве» Гиппократа (</w:t>
      </w:r>
      <w:r>
        <w:rPr>
          <w:rFonts w:ascii="Times New Roman" w:hAnsi="Times New Roman"/>
          <w:color w:val="000000"/>
          <w:spacing w:val="-15"/>
          <w:lang w:val="en-US"/>
        </w:rPr>
        <w:t>V</w:t>
      </w:r>
      <w:r>
        <w:rPr>
          <w:rFonts w:ascii="Times New Roman" w:hAnsi="Times New Roman"/>
          <w:color w:val="000000"/>
          <w:spacing w:val="-15"/>
        </w:rPr>
        <w:t xml:space="preserve"> в. до н.э.) четко сформулиро</w:t>
      </w:r>
      <w:r>
        <w:rPr>
          <w:rFonts w:ascii="Times New Roman" w:hAnsi="Times New Roman"/>
          <w:color w:val="000000"/>
          <w:spacing w:val="-15"/>
        </w:rPr>
        <w:softHyphen/>
      </w:r>
      <w:r>
        <w:rPr>
          <w:rFonts w:ascii="Times New Roman" w:hAnsi="Times New Roman"/>
          <w:color w:val="000000"/>
          <w:spacing w:val="-13"/>
        </w:rPr>
        <w:t xml:space="preserve">вано: </w:t>
      </w:r>
      <w:r>
        <w:rPr>
          <w:rFonts w:ascii="Times New Roman" w:hAnsi="Times New Roman"/>
          <w:color w:val="000000"/>
          <w:spacing w:val="1"/>
        </w:rPr>
        <w:t>«...Я</w:t>
      </w:r>
      <w:r>
        <w:rPr>
          <w:rFonts w:ascii="Times New Roman" w:hAnsi="Times New Roman"/>
          <w:color w:val="000000"/>
        </w:rPr>
        <w:t xml:space="preserve"> </w:t>
      </w:r>
      <w:r>
        <w:rPr>
          <w:rFonts w:ascii="Times New Roman" w:hAnsi="Times New Roman"/>
          <w:color w:val="000000"/>
          <w:spacing w:val="-13"/>
        </w:rPr>
        <w:t>не вручу никакой женщине абортивного пессария...». Напротив, Ари</w:t>
      </w:r>
      <w:r>
        <w:rPr>
          <w:rFonts w:ascii="Times New Roman" w:hAnsi="Times New Roman"/>
          <w:color w:val="000000"/>
          <w:spacing w:val="-13"/>
        </w:rPr>
        <w:softHyphen/>
      </w:r>
      <w:r>
        <w:rPr>
          <w:rFonts w:ascii="Times New Roman" w:hAnsi="Times New Roman"/>
          <w:color w:val="000000"/>
          <w:spacing w:val="-9"/>
        </w:rPr>
        <w:t>стотель в «Политике» пишет, что если «...должен родится ребенок сверх поло</w:t>
      </w:r>
      <w:r>
        <w:rPr>
          <w:rFonts w:ascii="Times New Roman" w:hAnsi="Times New Roman"/>
          <w:color w:val="000000"/>
          <w:spacing w:val="-9"/>
        </w:rPr>
        <w:softHyphen/>
      </w:r>
      <w:r>
        <w:rPr>
          <w:rFonts w:ascii="Times New Roman" w:hAnsi="Times New Roman"/>
          <w:color w:val="000000"/>
          <w:spacing w:val="-14"/>
        </w:rPr>
        <w:t xml:space="preserve">женного числа, то следует прибегнуть к аборту, прежде, чем у зародыша появится </w:t>
      </w:r>
      <w:r>
        <w:rPr>
          <w:rFonts w:ascii="Times New Roman" w:hAnsi="Times New Roman"/>
          <w:color w:val="000000"/>
          <w:spacing w:val="-10"/>
        </w:rPr>
        <w:t>чувствительность к жизни...». В «Клятве российского врача» и «Этическом ко</w:t>
      </w:r>
      <w:r>
        <w:rPr>
          <w:rFonts w:ascii="Times New Roman" w:hAnsi="Times New Roman"/>
          <w:color w:val="000000"/>
          <w:spacing w:val="-10"/>
        </w:rPr>
        <w:softHyphen/>
      </w:r>
      <w:r>
        <w:rPr>
          <w:rFonts w:ascii="Times New Roman" w:hAnsi="Times New Roman"/>
          <w:color w:val="000000"/>
          <w:spacing w:val="-15"/>
        </w:rPr>
        <w:t>дексе российского врача», принятых на 4-й конференции Ассоциации врачей Рос</w:t>
      </w:r>
      <w:r>
        <w:rPr>
          <w:rFonts w:ascii="Times New Roman" w:hAnsi="Times New Roman"/>
          <w:color w:val="000000"/>
          <w:spacing w:val="-15"/>
        </w:rPr>
        <w:softHyphen/>
      </w:r>
      <w:r>
        <w:rPr>
          <w:rFonts w:ascii="Times New Roman" w:hAnsi="Times New Roman"/>
          <w:color w:val="000000"/>
          <w:spacing w:val="-9"/>
        </w:rPr>
        <w:t xml:space="preserve">сии в 1994г. отношение к искусственному прерыванию беременности никак не </w:t>
      </w:r>
      <w:r>
        <w:rPr>
          <w:rFonts w:ascii="Times New Roman" w:hAnsi="Times New Roman"/>
          <w:color w:val="000000"/>
          <w:spacing w:val="-8"/>
        </w:rPr>
        <w:t>отражено.</w:t>
      </w:r>
    </w:p>
    <w:p w:rsidR="00FD6E0C" w:rsidRDefault="00FD6E0C">
      <w:pPr>
        <w:shd w:val="clear" w:color="auto" w:fill="FFFFFF"/>
        <w:spacing w:before="5"/>
        <w:ind w:left="888" w:firstLine="710"/>
        <w:jc w:val="both"/>
      </w:pPr>
      <w:r>
        <w:rPr>
          <w:rFonts w:ascii="Times New Roman" w:hAnsi="Times New Roman"/>
          <w:color w:val="000000"/>
          <w:spacing w:val="-7"/>
        </w:rPr>
        <w:t xml:space="preserve">Следует также отметить и юридический аспект данной проблемы. Сама </w:t>
      </w:r>
      <w:r>
        <w:rPr>
          <w:rFonts w:ascii="Times New Roman" w:hAnsi="Times New Roman"/>
          <w:color w:val="000000"/>
          <w:spacing w:val="-13"/>
        </w:rPr>
        <w:t>операция искусственного прерывания беременности прошла путь от полного за</w:t>
      </w:r>
      <w:r>
        <w:rPr>
          <w:rFonts w:ascii="Times New Roman" w:hAnsi="Times New Roman"/>
          <w:color w:val="000000"/>
          <w:spacing w:val="-13"/>
        </w:rPr>
        <w:softHyphen/>
      </w:r>
      <w:r>
        <w:rPr>
          <w:rFonts w:ascii="Times New Roman" w:hAnsi="Times New Roman"/>
          <w:color w:val="000000"/>
          <w:spacing w:val="-9"/>
        </w:rPr>
        <w:t xml:space="preserve">прещения под страхом смертной казни до полной легализации в наши дни, как </w:t>
      </w:r>
      <w:r>
        <w:rPr>
          <w:rFonts w:ascii="Times New Roman" w:hAnsi="Times New Roman"/>
          <w:color w:val="000000"/>
          <w:spacing w:val="-16"/>
        </w:rPr>
        <w:t>права женщины распоряжаться функцией собственного тела.</w:t>
      </w:r>
    </w:p>
    <w:p w:rsidR="00FD6E0C" w:rsidRDefault="00FD6E0C">
      <w:pPr>
        <w:shd w:val="clear" w:color="auto" w:fill="FFFFFF"/>
        <w:spacing w:before="5"/>
        <w:ind w:left="120" w:right="14" w:firstLine="706"/>
        <w:jc w:val="both"/>
      </w:pPr>
      <w:r>
        <w:rPr>
          <w:rFonts w:ascii="Times New Roman" w:hAnsi="Times New Roman"/>
          <w:color w:val="000000"/>
          <w:spacing w:val="-14"/>
        </w:rPr>
        <w:t xml:space="preserve">Революционным достижениями </w:t>
      </w:r>
      <w:r>
        <w:rPr>
          <w:rFonts w:ascii="Times New Roman" w:hAnsi="Times New Roman"/>
          <w:color w:val="000000"/>
          <w:spacing w:val="-14"/>
          <w:lang w:val="en-US"/>
        </w:rPr>
        <w:t>XX</w:t>
      </w:r>
      <w:r>
        <w:rPr>
          <w:rFonts w:ascii="Times New Roman" w:hAnsi="Times New Roman"/>
          <w:color w:val="000000"/>
          <w:spacing w:val="-14"/>
        </w:rPr>
        <w:t xml:space="preserve"> века является возможность контрацеп</w:t>
      </w:r>
      <w:r>
        <w:rPr>
          <w:rFonts w:ascii="Times New Roman" w:hAnsi="Times New Roman"/>
          <w:color w:val="000000"/>
          <w:spacing w:val="-14"/>
        </w:rPr>
        <w:softHyphen/>
        <w:t>ции и искусственного оплодотворения. Контрацепция длительное время отверга</w:t>
      </w:r>
      <w:r>
        <w:rPr>
          <w:rFonts w:ascii="Times New Roman" w:hAnsi="Times New Roman"/>
          <w:color w:val="000000"/>
          <w:spacing w:val="-14"/>
        </w:rPr>
        <w:softHyphen/>
      </w:r>
      <w:r>
        <w:rPr>
          <w:rFonts w:ascii="Times New Roman" w:hAnsi="Times New Roman"/>
          <w:color w:val="000000"/>
          <w:spacing w:val="-12"/>
        </w:rPr>
        <w:t xml:space="preserve">лась христианством, которое признавало единственной формой предупреждения </w:t>
      </w:r>
      <w:r>
        <w:rPr>
          <w:rFonts w:ascii="Times New Roman" w:hAnsi="Times New Roman"/>
          <w:color w:val="000000"/>
          <w:spacing w:val="-9"/>
        </w:rPr>
        <w:t>зачатия воздержание в браке. Это сформировало воззрения врачей, продержав</w:t>
      </w:r>
      <w:r>
        <w:rPr>
          <w:rFonts w:ascii="Times New Roman" w:hAnsi="Times New Roman"/>
          <w:color w:val="000000"/>
          <w:spacing w:val="-14"/>
        </w:rPr>
        <w:t xml:space="preserve">шиеся до начала </w:t>
      </w:r>
      <w:r>
        <w:rPr>
          <w:rFonts w:ascii="Times New Roman" w:hAnsi="Times New Roman"/>
          <w:color w:val="000000"/>
          <w:spacing w:val="-14"/>
          <w:lang w:val="en-US"/>
        </w:rPr>
        <w:t>XX</w:t>
      </w:r>
      <w:r>
        <w:rPr>
          <w:rFonts w:ascii="Times New Roman" w:hAnsi="Times New Roman"/>
          <w:color w:val="000000"/>
          <w:spacing w:val="-14"/>
        </w:rPr>
        <w:t xml:space="preserve"> века, и только в конце нашего столетия врачебным сослови</w:t>
      </w:r>
      <w:r>
        <w:rPr>
          <w:rFonts w:ascii="Times New Roman" w:hAnsi="Times New Roman"/>
          <w:color w:val="000000"/>
          <w:spacing w:val="-14"/>
        </w:rPr>
        <w:softHyphen/>
      </w:r>
      <w:r>
        <w:rPr>
          <w:rFonts w:ascii="Times New Roman" w:hAnsi="Times New Roman"/>
          <w:color w:val="000000"/>
          <w:spacing w:val="-13"/>
        </w:rPr>
        <w:t xml:space="preserve">ем была принята официальная политика медицинской помощи по контрацепции. </w:t>
      </w:r>
      <w:r>
        <w:rPr>
          <w:rFonts w:ascii="Times New Roman" w:hAnsi="Times New Roman"/>
          <w:color w:val="000000"/>
          <w:spacing w:val="-9"/>
        </w:rPr>
        <w:t xml:space="preserve">ЭКО была неоднозначно встречено духовенством, так как данная процедура, с </w:t>
      </w:r>
      <w:r>
        <w:rPr>
          <w:rFonts w:ascii="Times New Roman" w:hAnsi="Times New Roman"/>
          <w:color w:val="000000"/>
          <w:spacing w:val="-11"/>
        </w:rPr>
        <w:t>одной стороны, вмешивается в сам процесс зарождения жизни, а с другой - все-</w:t>
      </w:r>
      <w:r>
        <w:rPr>
          <w:rFonts w:ascii="Times New Roman" w:hAnsi="Times New Roman"/>
          <w:color w:val="000000"/>
          <w:spacing w:val="-15"/>
        </w:rPr>
        <w:t>таки позволяет иметь желанного ребенка в бесплодном браке. Нельзя не отметить, что христианские ученые даже самых либеральных взглядов признают только оп</w:t>
      </w:r>
      <w:r>
        <w:rPr>
          <w:rFonts w:ascii="Times New Roman" w:hAnsi="Times New Roman"/>
          <w:color w:val="000000"/>
          <w:spacing w:val="-15"/>
        </w:rPr>
        <w:softHyphen/>
        <w:t>лодотворение спермой мужа, так как, по их мнению, донорство в подобной ситуа</w:t>
      </w:r>
      <w:r>
        <w:rPr>
          <w:rFonts w:ascii="Times New Roman" w:hAnsi="Times New Roman"/>
          <w:color w:val="000000"/>
          <w:spacing w:val="-15"/>
        </w:rPr>
        <w:softHyphen/>
      </w:r>
      <w:r>
        <w:rPr>
          <w:rFonts w:ascii="Times New Roman" w:hAnsi="Times New Roman"/>
          <w:color w:val="000000"/>
          <w:spacing w:val="-16"/>
        </w:rPr>
        <w:t>ции угрожает разрушить сам институт семьи, освященный Богом.</w:t>
      </w:r>
    </w:p>
    <w:p w:rsidR="00FD6E0C" w:rsidRDefault="00FD6E0C">
      <w:pPr>
        <w:shd w:val="clear" w:color="auto" w:fill="FFFFFF"/>
        <w:ind w:firstLine="696"/>
        <w:jc w:val="both"/>
      </w:pPr>
      <w:r>
        <w:rPr>
          <w:rFonts w:ascii="Times New Roman" w:hAnsi="Times New Roman"/>
          <w:color w:val="000000"/>
          <w:spacing w:val="-9"/>
        </w:rPr>
        <w:t xml:space="preserve">Аборт и ЭКО тесно связаны со статусом эмбриона, со сроком, с которого </w:t>
      </w:r>
      <w:r>
        <w:rPr>
          <w:rFonts w:ascii="Times New Roman" w:hAnsi="Times New Roman"/>
          <w:color w:val="000000"/>
          <w:spacing w:val="-15"/>
        </w:rPr>
        <w:t>следует считать его живым существом. В первом случае уничтожается всякий эм</w:t>
      </w:r>
      <w:r>
        <w:rPr>
          <w:rFonts w:ascii="Times New Roman" w:hAnsi="Times New Roman"/>
          <w:color w:val="000000"/>
          <w:spacing w:val="-15"/>
        </w:rPr>
        <w:softHyphen/>
      </w:r>
      <w:r>
        <w:rPr>
          <w:rFonts w:ascii="Times New Roman" w:hAnsi="Times New Roman"/>
          <w:color w:val="000000"/>
          <w:spacing w:val="-17"/>
        </w:rPr>
        <w:t>брион, во втором уничтожаются «эмбрионы-дублеры».</w:t>
      </w:r>
    </w:p>
    <w:p w:rsidR="00FD6E0C" w:rsidRDefault="00FD6E0C">
      <w:pPr>
        <w:shd w:val="clear" w:color="auto" w:fill="FFFFFF"/>
        <w:ind w:right="5" w:firstLine="710"/>
        <w:jc w:val="both"/>
      </w:pPr>
      <w:r>
        <w:rPr>
          <w:rFonts w:ascii="Times New Roman" w:hAnsi="Times New Roman"/>
          <w:color w:val="000000"/>
          <w:spacing w:val="-14"/>
        </w:rPr>
        <w:t>С точки зрения католицизма со времен Ф. Аквинского «одушевление» про</w:t>
      </w:r>
      <w:r>
        <w:rPr>
          <w:rFonts w:ascii="Times New Roman" w:hAnsi="Times New Roman"/>
          <w:color w:val="000000"/>
          <w:spacing w:val="-14"/>
        </w:rPr>
        <w:softHyphen/>
      </w:r>
      <w:r>
        <w:rPr>
          <w:rFonts w:ascii="Times New Roman" w:hAnsi="Times New Roman"/>
          <w:color w:val="000000"/>
          <w:spacing w:val="-11"/>
        </w:rPr>
        <w:t>исходит на 40-й после зачатия у мужчин и на 80-й день - у женщин. Врачи дли</w:t>
      </w:r>
      <w:r>
        <w:rPr>
          <w:rFonts w:ascii="Times New Roman" w:hAnsi="Times New Roman"/>
          <w:color w:val="000000"/>
          <w:spacing w:val="-11"/>
        </w:rPr>
        <w:softHyphen/>
      </w:r>
      <w:r>
        <w:rPr>
          <w:rFonts w:ascii="Times New Roman" w:hAnsi="Times New Roman"/>
          <w:color w:val="000000"/>
          <w:spacing w:val="-14"/>
        </w:rPr>
        <w:t>тельное время считали плод живым со времени его первого шевеления, регистра</w:t>
      </w:r>
      <w:r>
        <w:rPr>
          <w:rFonts w:ascii="Times New Roman" w:hAnsi="Times New Roman"/>
          <w:color w:val="000000"/>
          <w:spacing w:val="-14"/>
        </w:rPr>
        <w:softHyphen/>
      </w:r>
      <w:r>
        <w:rPr>
          <w:rFonts w:ascii="Times New Roman" w:hAnsi="Times New Roman"/>
          <w:color w:val="000000"/>
          <w:spacing w:val="-15"/>
        </w:rPr>
        <w:t>ции сердцебиения. Несколько в стороне стоит вопрос жизнеспособности (способ</w:t>
      </w:r>
      <w:r>
        <w:rPr>
          <w:rFonts w:ascii="Times New Roman" w:hAnsi="Times New Roman"/>
          <w:color w:val="000000"/>
          <w:spacing w:val="-15"/>
        </w:rPr>
        <w:softHyphen/>
      </w:r>
      <w:r>
        <w:rPr>
          <w:rFonts w:ascii="Times New Roman" w:hAnsi="Times New Roman"/>
          <w:color w:val="000000"/>
          <w:spacing w:val="-14"/>
        </w:rPr>
        <w:t>ности выжить вне организма матери), связанный с формированием легочной сис</w:t>
      </w:r>
      <w:r>
        <w:rPr>
          <w:rFonts w:ascii="Times New Roman" w:hAnsi="Times New Roman"/>
          <w:color w:val="000000"/>
          <w:spacing w:val="-14"/>
        </w:rPr>
        <w:softHyphen/>
      </w:r>
      <w:r>
        <w:rPr>
          <w:rFonts w:ascii="Times New Roman" w:hAnsi="Times New Roman"/>
          <w:color w:val="000000"/>
          <w:spacing w:val="-15"/>
        </w:rPr>
        <w:t>темы (не ранее 20 недель от зачатия).</w:t>
      </w:r>
    </w:p>
    <w:p w:rsidR="00FD6E0C" w:rsidRDefault="00FD6E0C">
      <w:pPr>
        <w:shd w:val="clear" w:color="auto" w:fill="FFFFFF"/>
        <w:ind w:left="10" w:right="14" w:firstLine="720"/>
        <w:jc w:val="both"/>
      </w:pPr>
      <w:r>
        <w:rPr>
          <w:rFonts w:ascii="Times New Roman" w:hAnsi="Times New Roman"/>
          <w:color w:val="000000"/>
          <w:spacing w:val="-15"/>
        </w:rPr>
        <w:t>С точки зрения современной биологии и эмбриологии человек как биологи</w:t>
      </w:r>
      <w:r>
        <w:rPr>
          <w:rFonts w:ascii="Times New Roman" w:hAnsi="Times New Roman"/>
          <w:color w:val="000000"/>
          <w:spacing w:val="-15"/>
        </w:rPr>
        <w:softHyphen/>
      </w:r>
      <w:r>
        <w:rPr>
          <w:rFonts w:ascii="Times New Roman" w:hAnsi="Times New Roman"/>
          <w:color w:val="000000"/>
          <w:spacing w:val="-16"/>
        </w:rPr>
        <w:t>ческий индивидуум формируется сразу после слияния родительских половых кле</w:t>
      </w:r>
      <w:r>
        <w:rPr>
          <w:rFonts w:ascii="Times New Roman" w:hAnsi="Times New Roman"/>
          <w:color w:val="000000"/>
          <w:spacing w:val="-16"/>
        </w:rPr>
        <w:softHyphen/>
        <w:t>ток, когда образуется неповторимый набор генов.</w:t>
      </w:r>
    </w:p>
    <w:p w:rsidR="00FD6E0C" w:rsidRDefault="00FD6E0C">
      <w:pPr>
        <w:shd w:val="clear" w:color="auto" w:fill="FFFFFF"/>
        <w:ind w:left="19" w:right="10" w:firstLine="706"/>
        <w:jc w:val="both"/>
        <w:rPr>
          <w:rFonts w:ascii="Times New Roman" w:hAnsi="Times New Roman"/>
          <w:color w:val="000000"/>
          <w:spacing w:val="-16"/>
          <w:lang w:val="en-US"/>
        </w:rPr>
      </w:pPr>
      <w:r>
        <w:rPr>
          <w:rFonts w:ascii="Times New Roman" w:hAnsi="Times New Roman"/>
          <w:color w:val="000000"/>
          <w:spacing w:val="-15"/>
        </w:rPr>
        <w:t>Таким образом, врач должен решить для себя вопрос «когда считать эмбри</w:t>
      </w:r>
      <w:r>
        <w:rPr>
          <w:rFonts w:ascii="Times New Roman" w:hAnsi="Times New Roman"/>
          <w:color w:val="000000"/>
          <w:spacing w:val="-15"/>
        </w:rPr>
        <w:softHyphen/>
      </w:r>
      <w:r>
        <w:rPr>
          <w:rFonts w:ascii="Times New Roman" w:hAnsi="Times New Roman"/>
          <w:color w:val="000000"/>
          <w:spacing w:val="-14"/>
        </w:rPr>
        <w:t>он человеком?», что бы произвести аборт или уничтожение «запасного» эмбрио</w:t>
      </w:r>
      <w:r>
        <w:rPr>
          <w:rFonts w:ascii="Times New Roman" w:hAnsi="Times New Roman"/>
          <w:color w:val="000000"/>
          <w:spacing w:val="-14"/>
        </w:rPr>
        <w:softHyphen/>
      </w:r>
      <w:r>
        <w:rPr>
          <w:rFonts w:ascii="Times New Roman" w:hAnsi="Times New Roman"/>
          <w:color w:val="000000"/>
          <w:spacing w:val="-16"/>
        </w:rPr>
        <w:t>на, не нарушив заповеди «не убий».</w:t>
      </w:r>
    </w:p>
    <w:p w:rsidR="00FD6E0C" w:rsidRDefault="00FD6E0C">
      <w:pPr>
        <w:shd w:val="clear" w:color="auto" w:fill="FFFFFF"/>
        <w:ind w:left="19" w:right="10" w:firstLine="706"/>
        <w:jc w:val="both"/>
        <w:rPr>
          <w:rFonts w:ascii="Times New Roman" w:hAnsi="Times New Roman"/>
          <w:color w:val="000000"/>
          <w:spacing w:val="-16"/>
          <w:lang w:val="en-US"/>
        </w:rPr>
      </w:pPr>
    </w:p>
    <w:p w:rsidR="00FD6E0C" w:rsidRDefault="00FD6E0C">
      <w:pPr>
        <w:shd w:val="clear" w:color="auto" w:fill="FFFFFF"/>
        <w:ind w:left="19" w:right="10" w:firstLine="706"/>
        <w:jc w:val="center"/>
        <w:rPr>
          <w:rFonts w:ascii="Times New Roman" w:hAnsi="Times New Roman"/>
          <w:b/>
          <w:color w:val="000000"/>
          <w:spacing w:val="-16"/>
        </w:rPr>
      </w:pPr>
      <w:r>
        <w:rPr>
          <w:rFonts w:ascii="Times New Roman" w:hAnsi="Times New Roman"/>
          <w:b/>
          <w:color w:val="000000"/>
          <w:spacing w:val="-16"/>
        </w:rPr>
        <w:t>Проблемы  онкологических  заболеваний:</w:t>
      </w:r>
    </w:p>
    <w:p w:rsidR="00FD6E0C" w:rsidRDefault="00FD6E0C">
      <w:pPr>
        <w:shd w:val="clear" w:color="auto" w:fill="FFFFFF"/>
        <w:ind w:left="19" w:right="10" w:firstLine="706"/>
        <w:jc w:val="center"/>
        <w:rPr>
          <w:rFonts w:ascii="Times New Roman" w:hAnsi="Times New Roman"/>
          <w:b/>
          <w:color w:val="000000"/>
          <w:spacing w:val="-16"/>
        </w:rPr>
      </w:pPr>
      <w:r>
        <w:rPr>
          <w:rFonts w:ascii="Times New Roman" w:hAnsi="Times New Roman"/>
          <w:b/>
          <w:color w:val="000000"/>
          <w:spacing w:val="-16"/>
        </w:rPr>
        <w:t>Роль  среднего  и  младшего медперсонала  в  лечении  онко-больных.</w:t>
      </w:r>
    </w:p>
    <w:p w:rsidR="00FD6E0C" w:rsidRDefault="00FD6E0C">
      <w:pPr>
        <w:shd w:val="clear" w:color="auto" w:fill="FFFFFF"/>
        <w:ind w:left="19" w:right="10" w:firstLine="706"/>
        <w:jc w:val="center"/>
        <w:rPr>
          <w:rFonts w:ascii="Times New Roman" w:hAnsi="Times New Roman"/>
          <w:b/>
          <w:color w:val="000000"/>
          <w:spacing w:val="-16"/>
        </w:rPr>
      </w:pPr>
    </w:p>
    <w:p w:rsidR="00FD6E0C" w:rsidRDefault="00FD6E0C">
      <w:pPr>
        <w:pStyle w:val="a3"/>
      </w:pPr>
      <w:r>
        <w:t>Медицина не всесильна, знания о некоторых онкологических заболеваниях недостаточны и поэтому ранее от больных скрывался диагноз. Врачей или медицинских сестер, если они давали безнадежному больному прочесть историю болезни, выгоняли с работы. В настоящее время медицинское законодательство России "списано " с либеральных голландских законов и больной имеет полное право знать о том, чем он болеет. И если человек все равно вскоре помрет, то возникает нравственная проблема: что лучше: цинично сказать человеку правду о его здоровье и лишить его последней надежды или лучше "ложь во спасение" и ложные надежды.</w:t>
      </w:r>
    </w:p>
    <w:p w:rsidR="00FD6E0C" w:rsidRDefault="00FD6E0C">
      <w:pPr>
        <w:pStyle w:val="a3"/>
        <w:widowControl w:val="0"/>
      </w:pPr>
      <w:r>
        <w:t xml:space="preserve">В 1997 году Российской ассоциацией медицинских сестёр принят Этический Кодекс медицинских сестёр России. Он содержит принципы и нормы, которые конкретизируют нравственные ориентиры в профессиональной деятельности медицинской сестры. </w:t>
      </w:r>
    </w:p>
    <w:p w:rsidR="00FD6E0C" w:rsidRDefault="00FD6E0C">
      <w:pPr>
        <w:ind w:firstLine="567"/>
        <w:jc w:val="both"/>
        <w:rPr>
          <w:rFonts w:ascii="Times New Roman" w:hAnsi="Times New Roman"/>
        </w:rPr>
      </w:pPr>
      <w:r>
        <w:rPr>
          <w:rFonts w:ascii="Times New Roman" w:hAnsi="Times New Roman"/>
        </w:rPr>
        <w:t xml:space="preserve">Сестринский процесс состоит из 5-ти основных этапов: </w:t>
      </w:r>
    </w:p>
    <w:p w:rsidR="00FD6E0C" w:rsidRDefault="00FD6E0C">
      <w:pPr>
        <w:pStyle w:val="20"/>
        <w:ind w:left="709"/>
      </w:pPr>
      <w:r>
        <w:t>1)сестринское обследование, сбор информации;</w:t>
      </w:r>
      <w:r>
        <w:br/>
        <w:t>2) выяснение проблем пациента и формулировка сестринского диагноза;</w:t>
      </w:r>
      <w:r>
        <w:br/>
        <w:t>3) определение целей ухода и планирование сестринской деятельности;</w:t>
      </w:r>
      <w:r>
        <w:br/>
        <w:t>4) реализация планируемых действий;</w:t>
      </w:r>
      <w:r>
        <w:br/>
        <w:t>5) оценка эффективности проводимых мероприятий.</w:t>
      </w:r>
    </w:p>
    <w:p w:rsidR="00FD6E0C" w:rsidRDefault="00FD6E0C">
      <w:pPr>
        <w:ind w:firstLine="567"/>
        <w:jc w:val="both"/>
        <w:rPr>
          <w:rFonts w:ascii="Times New Roman" w:hAnsi="Times New Roman"/>
        </w:rPr>
      </w:pPr>
      <w:r>
        <w:rPr>
          <w:rFonts w:ascii="Times New Roman" w:hAnsi="Times New Roman"/>
        </w:rPr>
        <w:t xml:space="preserve">Остановимся более подробно на 4-ом этапе - реализации планируемых действий. Этот этап включает меры, которые принимает медицинская сестра для профилактики заболеваний, обследования, лечения и реабилитации пациентов. Медицинской сестре в ходе своей работы приходится осуществлять просветительскую деятельность. Сестринский процесс должен включать в себя обсуждение с пациентом и его близкими всех возможных проблем, с которыми он может столкнуться вследствие своего заболевания, а также оказание помощи в их решении, естественно в пределах сестринской компетенции. </w:t>
      </w:r>
    </w:p>
    <w:p w:rsidR="00FD6E0C" w:rsidRDefault="00FD6E0C">
      <w:pPr>
        <w:ind w:firstLine="567"/>
        <w:jc w:val="both"/>
        <w:rPr>
          <w:rFonts w:ascii="Times New Roman" w:hAnsi="Times New Roman"/>
        </w:rPr>
      </w:pPr>
      <w:r>
        <w:rPr>
          <w:rFonts w:ascii="Times New Roman" w:hAnsi="Times New Roman"/>
        </w:rPr>
        <w:t xml:space="preserve">Медицинская сестра рассказывает больному о подготовке к диагностическим процедурам, о процессе лечения и целесообразности тех процедур и манипуляций, которым он подвергается, о соблюдении рациональной диеты. Важным моментом при работе с пациентами является простота речи. Целесообразно использовать короткие фразы в действительном залоге, а также слова, состоящие не более чем из двух-трёх слогов. В объяснениях медицинских терминов должен использоваться тот язык, который больной понимает. </w:t>
      </w:r>
    </w:p>
    <w:p w:rsidR="00FD6E0C" w:rsidRDefault="00FD6E0C">
      <w:pPr>
        <w:ind w:firstLine="567"/>
        <w:jc w:val="both"/>
        <w:rPr>
          <w:rFonts w:ascii="Times New Roman" w:hAnsi="Times New Roman"/>
        </w:rPr>
      </w:pPr>
      <w:r>
        <w:rPr>
          <w:rFonts w:ascii="Times New Roman" w:hAnsi="Times New Roman"/>
        </w:rPr>
        <w:t xml:space="preserve">Пациенту важно объяснить также: </w:t>
      </w:r>
    </w:p>
    <w:p w:rsidR="00FD6E0C" w:rsidRDefault="00FD6E0C">
      <w:pPr>
        <w:ind w:left="360" w:firstLine="567"/>
        <w:rPr>
          <w:rFonts w:ascii="Times New Roman" w:hAnsi="Times New Roman"/>
        </w:rPr>
      </w:pPr>
      <w:r>
        <w:rPr>
          <w:rFonts w:ascii="Times New Roman" w:hAnsi="Times New Roman"/>
        </w:rPr>
        <w:t>1) цель приёма назначенного лекарственного средства;</w:t>
      </w:r>
      <w:r>
        <w:rPr>
          <w:rFonts w:ascii="Times New Roman" w:hAnsi="Times New Roman"/>
        </w:rPr>
        <w:br/>
        <w:t>2) потенциальные побочные эффекты и действия больного в случае их возникновения;</w:t>
      </w:r>
      <w:r>
        <w:rPr>
          <w:rFonts w:ascii="Times New Roman" w:hAnsi="Times New Roman"/>
        </w:rPr>
        <w:br/>
        <w:t>3) время и способ приёма лекарственного препарата;</w:t>
      </w:r>
      <w:r>
        <w:rPr>
          <w:rFonts w:ascii="Times New Roman" w:hAnsi="Times New Roman"/>
        </w:rPr>
        <w:br/>
        <w:t>4) правила хранения лекарственного препарата;</w:t>
      </w:r>
      <w:r>
        <w:rPr>
          <w:rFonts w:ascii="Times New Roman" w:hAnsi="Times New Roman"/>
        </w:rPr>
        <w:br/>
        <w:t>5) продолжительность лечения;</w:t>
      </w:r>
      <w:r>
        <w:rPr>
          <w:rFonts w:ascii="Times New Roman" w:hAnsi="Times New Roman"/>
        </w:rPr>
        <w:br/>
        <w:t>6) последствия в случае несоблюдения режима лечения.</w:t>
      </w:r>
    </w:p>
    <w:p w:rsidR="00FD6E0C" w:rsidRDefault="00FD6E0C">
      <w:pPr>
        <w:ind w:firstLine="567"/>
        <w:jc w:val="both"/>
        <w:rPr>
          <w:rFonts w:ascii="Times New Roman" w:hAnsi="Times New Roman"/>
        </w:rPr>
      </w:pPr>
      <w:r>
        <w:rPr>
          <w:rFonts w:ascii="Times New Roman" w:hAnsi="Times New Roman"/>
        </w:rPr>
        <w:t xml:space="preserve">Болезнь оказывает влияние на человека в целом. Она может изменить привычный образ жизни, заставить пациента отказаться от любимого дела, нарушить эмоциональное равновесие. Подавленное настроение значительно ухудшает течение заболевания. </w:t>
      </w:r>
    </w:p>
    <w:p w:rsidR="00FD6E0C" w:rsidRDefault="00FD6E0C">
      <w:pPr>
        <w:ind w:firstLine="567"/>
        <w:jc w:val="both"/>
        <w:rPr>
          <w:rFonts w:ascii="Times New Roman" w:hAnsi="Times New Roman"/>
        </w:rPr>
      </w:pPr>
      <w:r>
        <w:rPr>
          <w:rFonts w:ascii="Times New Roman" w:hAnsi="Times New Roman"/>
        </w:rPr>
        <w:t xml:space="preserve">Работа медицинской сестры, если она проводится на высоком профессиональном уровне, повышает уверенность больного в благоприятном исходе болезни, учит пациента жить со своей болезнью более полноценно. </w:t>
      </w:r>
    </w:p>
    <w:p w:rsidR="00FD6E0C" w:rsidRDefault="00FD6E0C">
      <w:pPr>
        <w:ind w:firstLine="567"/>
        <w:jc w:val="both"/>
        <w:rPr>
          <w:rFonts w:ascii="Times New Roman" w:hAnsi="Times New Roman"/>
        </w:rPr>
      </w:pPr>
      <w:r>
        <w:rPr>
          <w:rFonts w:ascii="Times New Roman" w:hAnsi="Times New Roman"/>
        </w:rPr>
        <w:t xml:space="preserve">Особенностью образования онкологических больных и потенциальных пациентов в онкологии является то обстоятельство, что, по данным социологических исследований, подавляющее большинство населения никогда не хотело бы слышать такие слова как "рак" и "онкология" ни по отношению к своим родным и близким, ни, тем более, по отношению к себе. Онкология и всё, что связано с понятием "рак", для большинства населения по-прежнему покрыто "страшными" тайнами. </w:t>
      </w:r>
    </w:p>
    <w:p w:rsidR="00FD6E0C" w:rsidRDefault="00FD6E0C">
      <w:pPr>
        <w:ind w:firstLine="567"/>
        <w:jc w:val="both"/>
        <w:rPr>
          <w:rFonts w:ascii="Times New Roman" w:hAnsi="Times New Roman"/>
        </w:rPr>
      </w:pPr>
      <w:r>
        <w:rPr>
          <w:rFonts w:ascii="Times New Roman" w:hAnsi="Times New Roman"/>
        </w:rPr>
        <w:t xml:space="preserve">Если в отношении других заболеваний (болезни органов желудочно-кишечного тракта, сердечно-сосудистой системы, органов дыхания) ведущими специалистами проводится активная просветительская работа с широким привлечением средств массовой информации, то в онкологии эта информация распространяется энтузиастами в узком кругу медиков, и, как следствие, образовавшийся информационный вакуум активно используется непорядочными людьми. Газеты и журналы обильно усыпаны объявлениями типа "Избавлю от любых недугов". В рекламных рубриках разнообразные нетрадиционные специалисты предлагают быстрое, качественное и гарантированное исцеление от рака. "За содержание рекламных объявлений редакция ответственности не несёт" - это можно прочитать в любой газете и журнале. Однако именно содержание рекламных объявлений и привлекает читателей. И чем более волшебные обещания будут даны рекламодателем, тем больший спрос это будет иметь среди читателей. Таковы особенности рекламного жанра. И выстраиваются очереди онкологических больных к специалистам нетрадиционной медицины. Подобные методы лечения оборачиваются для больных безвозвратной потерей времени и денег, а также прогрессированием опухолевого процесса. </w:t>
      </w:r>
    </w:p>
    <w:p w:rsidR="00FD6E0C" w:rsidRDefault="00FD6E0C">
      <w:pPr>
        <w:ind w:firstLine="567"/>
        <w:jc w:val="both"/>
        <w:rPr>
          <w:rFonts w:ascii="Times New Roman" w:hAnsi="Times New Roman"/>
        </w:rPr>
      </w:pPr>
      <w:r>
        <w:rPr>
          <w:rFonts w:ascii="Times New Roman" w:hAnsi="Times New Roman"/>
        </w:rPr>
        <w:t xml:space="preserve">А в это время, малочисленные и малоимущие благотворительные фонды занимаются психологической поддержкой онкологических больных. Врачи-энтузиасты пытаются при помощи "подручных средств" довести до населения информацию о возможностях и методах диагностики и, прежде всего, самодиагностики злокачественных опухолей. Важность самостоятельной диагностики опухолей наружной локализации чрезвычайно высока. Однако популярность самообследования среди населения не высока. Зачастую онкологический больной вспоминает об утраченной возможности ранней самодиагностики злокачественной опухоли, будучи уже прикованным к больничной койке онкологического учреждения. </w:t>
      </w:r>
    </w:p>
    <w:p w:rsidR="00FD6E0C" w:rsidRDefault="00FD6E0C">
      <w:pPr>
        <w:ind w:firstLine="567"/>
        <w:jc w:val="both"/>
        <w:rPr>
          <w:rFonts w:ascii="Times New Roman" w:hAnsi="Times New Roman"/>
        </w:rPr>
      </w:pPr>
      <w:r>
        <w:rPr>
          <w:rFonts w:ascii="Times New Roman" w:hAnsi="Times New Roman"/>
        </w:rPr>
        <w:t xml:space="preserve">Сегодня врачи-онкологи решают проблемы ранней диагностики злокачественных опухолей, совершенствуют существующие методы лечения и осуществляют поиск новых схем лечения онкологических больных. При этом они стремятся обеспечить больному максимально возможное качество жизни, а его близким и родственникам - минимальные затраты на его лечение. </w:t>
      </w:r>
    </w:p>
    <w:p w:rsidR="00FD6E0C" w:rsidRDefault="00FD6E0C">
      <w:pPr>
        <w:ind w:firstLine="567"/>
        <w:jc w:val="both"/>
        <w:rPr>
          <w:rFonts w:ascii="Times New Roman" w:hAnsi="Times New Roman"/>
        </w:rPr>
      </w:pPr>
      <w:r>
        <w:rPr>
          <w:rFonts w:ascii="Times New Roman" w:hAnsi="Times New Roman"/>
        </w:rPr>
        <w:t xml:space="preserve">Возможно, уже наступают времена, когда образование потенциальных пациентов онкологических учреждений по значимости будет сопоставимо с образованием онкологических больных, где роль медицинской сестры будет, несомненно, высока. </w:t>
      </w:r>
    </w:p>
    <w:p w:rsidR="00FD6E0C" w:rsidRDefault="00FD6E0C">
      <w:pPr>
        <w:ind w:firstLine="567"/>
        <w:jc w:val="both"/>
        <w:rPr>
          <w:rFonts w:ascii="Times New Roman" w:hAnsi="Times New Roman"/>
        </w:rPr>
      </w:pPr>
      <w:r>
        <w:rPr>
          <w:rFonts w:ascii="Times New Roman" w:hAnsi="Times New Roman"/>
        </w:rPr>
        <w:t xml:space="preserve">Бурный рост злокачественных опухолей и успех онкологической науки требуют на сегодняшний день участия в лечебно-диагностическом процессе не только медицинского персонала, но самих пациентов и их родственников. Зачастую только внимательное отношение пациента к своему здоровью и умение пользоваться приёмами самообследования позволяют выявить злокачественную опухоль на ранних стадиях, что значительно улучшает результаты лечения пациента и прогноз заболевания. Чаще злокачественные опухоли выявляются в распространённых стадиях и требуют значительных усилий со стороны медицинского персонала, больного и его родственников. Только совместными усилиями удаётся добиться тех результатов лечения злокачественных опухолей, которые уже сегодня позволяют человечеству смотреть в будущее с определённой долей оптимизма. </w:t>
      </w:r>
    </w:p>
    <w:p w:rsidR="00FD6E0C" w:rsidRDefault="00FD6E0C">
      <w:pPr>
        <w:ind w:firstLine="567"/>
        <w:jc w:val="both"/>
        <w:rPr>
          <w:rFonts w:ascii="Times New Roman" w:hAnsi="Times New Roman"/>
        </w:rPr>
      </w:pPr>
      <w:r>
        <w:rPr>
          <w:rFonts w:ascii="Times New Roman" w:hAnsi="Times New Roman"/>
        </w:rPr>
        <w:t xml:space="preserve">Результаты социологических исследований в развитых странах показывают, что население больше всего боится онкологических заболеваний. У людей укоренилось представление о раке как о фатальной болезни. А между тем прогресс онкологической науки позволяет уже сейчас добиваться выздоровления у значительного числа больных, в то время как 40 лет назад удавалось помочь одному больному из пяти. Сегодня онкологи знают, при каких опухолях можно полностью вылечить больного, при каких - значительно увеличить продолжительность и улучшить качество жизни. Наступил период осторожного оптимизма с научным и индивидуальным подходом к лечению каждого больного. </w:t>
      </w:r>
    </w:p>
    <w:p w:rsidR="00FD6E0C" w:rsidRDefault="00FD6E0C">
      <w:pPr>
        <w:ind w:firstLine="567"/>
        <w:jc w:val="both"/>
        <w:rPr>
          <w:rFonts w:ascii="Times New Roman" w:hAnsi="Times New Roman"/>
        </w:rPr>
      </w:pPr>
      <w:r>
        <w:rPr>
          <w:rFonts w:ascii="Times New Roman" w:hAnsi="Times New Roman"/>
        </w:rPr>
        <w:t xml:space="preserve">Одним из способов лечения злокачественных новообразований является лекарственная терапия. Надо отметить, что психологически пациенты больше настроены на проведение хирургического лечения и лучевой терапии, чем на химиотерапию. Определенный страх у них вызывают побочные явления этого метода лечения. В этой ситуации роль медицинской сестры неоспорима. Доверие больных к медицинским сёстрам высоко, так как медицинские сестры по долгу службы проводят с ними значительно больше времени, чем врачи. Особенно важными являются беседы пациентов и медицинских сестёр в вечернее время. Медицинская сестра обладает возможностью настроить больного на благоприятный результат лечения и на преходящий характер побочных эффектов. </w:t>
      </w:r>
    </w:p>
    <w:p w:rsidR="00FD6E0C" w:rsidRDefault="00FD6E0C">
      <w:pPr>
        <w:pStyle w:val="a3"/>
        <w:widowControl w:val="0"/>
      </w:pPr>
      <w:r>
        <w:t xml:space="preserve">К сожалению, в нашей стране пока нет единой программы образования пациентов. Попадая на приём к другому специалисту или обращаясь к новой дежурной медсестре, пациент может услышать совершенно противоположные рекомендации. Сразу в мыслях больного человека возникает вопрос: "Кому верить?". Очень печально, что нередко пациент выслушивает и критику медиков в адрес своих коллег. Это недопустимое нарушение медицинской этики подрывает как личный авторитет медицинских работников, так и медицины в целом. Но все-таки, в настоящее время усилиями врачей и медицинских сестёр ведётся просветительская работа с пациентами и их родственниками. Может быть, эта работа происходит пока еще спонтанно, и качество её напрямую связано с личностью медицинского работника и его профессионализмом. </w:t>
      </w:r>
    </w:p>
    <w:p w:rsidR="00FD6E0C" w:rsidRDefault="00FD6E0C">
      <w:pPr>
        <w:ind w:firstLine="567"/>
        <w:jc w:val="both"/>
        <w:rPr>
          <w:rFonts w:ascii="Times New Roman" w:hAnsi="Times New Roman"/>
        </w:rPr>
      </w:pPr>
      <w:r>
        <w:rPr>
          <w:rFonts w:ascii="Times New Roman" w:hAnsi="Times New Roman"/>
        </w:rPr>
        <w:t>Назрел момент создать единые методические рекомендации для медицинских сестер по работе с онкологическими пациентами с учетом специфики отделений, использующих различные методы лечения. Первым опытом издания специальной литературы для медсестер, работающих с онкологическими пациентами, явилось "Пособие по онкологии для медицинских сестер" под редакцией проф. В.А. Горбуновой. Оно было издано по материалам 1го Общеобразовательного семинара для медицинских сестер онкологических стационаров, который прошел в рамках VII Российского национального конгресса "Человек и лекарство" в апреле 2000 г.</w:t>
      </w:r>
    </w:p>
    <w:p w:rsidR="00FD6E0C" w:rsidRDefault="00FD6E0C">
      <w:pPr>
        <w:ind w:firstLine="567"/>
        <w:jc w:val="both"/>
        <w:rPr>
          <w:rFonts w:ascii="Times New Roman" w:hAnsi="Times New Roman"/>
        </w:rPr>
      </w:pPr>
    </w:p>
    <w:p w:rsidR="00FD6E0C" w:rsidRDefault="00FD6E0C">
      <w:pPr>
        <w:ind w:firstLine="567"/>
        <w:jc w:val="both"/>
        <w:rPr>
          <w:rFonts w:ascii="Times New Roman" w:hAnsi="Times New Roman"/>
        </w:rPr>
      </w:pPr>
    </w:p>
    <w:p w:rsidR="00FD6E0C" w:rsidRDefault="00FD6E0C">
      <w:pPr>
        <w:numPr>
          <w:ilvl w:val="0"/>
          <w:numId w:val="3"/>
        </w:numPr>
        <w:jc w:val="center"/>
        <w:rPr>
          <w:rFonts w:ascii="Times New Roman" w:hAnsi="Times New Roman"/>
          <w:b/>
        </w:rPr>
      </w:pPr>
      <w:r>
        <w:rPr>
          <w:rFonts w:ascii="Times New Roman" w:hAnsi="Times New Roman"/>
          <w:b/>
        </w:rPr>
        <w:t>НАУЧНО – ТЕХНИЧЕСКИЙ  ПРЕГРЕСС:</w:t>
      </w:r>
    </w:p>
    <w:p w:rsidR="00FD6E0C" w:rsidRDefault="00FD6E0C">
      <w:pPr>
        <w:jc w:val="center"/>
        <w:rPr>
          <w:rFonts w:ascii="Times New Roman" w:hAnsi="Times New Roman"/>
          <w:b/>
          <w:caps/>
        </w:rPr>
      </w:pPr>
      <w:r>
        <w:rPr>
          <w:rFonts w:ascii="Times New Roman" w:hAnsi="Times New Roman"/>
          <w:b/>
          <w:caps/>
        </w:rPr>
        <w:t>Достижения современной медицины.</w:t>
      </w:r>
    </w:p>
    <w:p w:rsidR="00FD6E0C" w:rsidRDefault="00FD6E0C">
      <w:pPr>
        <w:jc w:val="center"/>
        <w:rPr>
          <w:rFonts w:ascii="Times New Roman" w:hAnsi="Times New Roman"/>
          <w:b/>
          <w:caps/>
        </w:rPr>
      </w:pPr>
    </w:p>
    <w:p w:rsidR="00FD6E0C" w:rsidRDefault="00FD6E0C">
      <w:pPr>
        <w:ind w:firstLine="284"/>
        <w:jc w:val="center"/>
        <w:rPr>
          <w:rFonts w:ascii="Times New Roman" w:hAnsi="Times New Roman"/>
          <w:b/>
        </w:rPr>
      </w:pPr>
      <w:r>
        <w:rPr>
          <w:rFonts w:ascii="Times New Roman" w:hAnsi="Times New Roman"/>
          <w:b/>
        </w:rPr>
        <w:t>Сосудистые осложнения сахарного диабета:</w:t>
      </w:r>
    </w:p>
    <w:p w:rsidR="00FD6E0C" w:rsidRDefault="00FD6E0C">
      <w:pPr>
        <w:ind w:firstLine="284"/>
        <w:jc w:val="center"/>
        <w:rPr>
          <w:rFonts w:ascii="Times New Roman" w:hAnsi="Times New Roman"/>
          <w:b/>
        </w:rPr>
      </w:pPr>
      <w:r>
        <w:rPr>
          <w:rFonts w:ascii="Times New Roman" w:hAnsi="Times New Roman"/>
          <w:b/>
        </w:rPr>
        <w:t>Как уберечь зрение?</w:t>
      </w:r>
    </w:p>
    <w:p w:rsidR="00FD6E0C" w:rsidRDefault="00FD6E0C">
      <w:pPr>
        <w:ind w:firstLine="284"/>
        <w:jc w:val="center"/>
        <w:rPr>
          <w:rFonts w:ascii="Times New Roman" w:hAnsi="Times New Roman"/>
          <w:b/>
        </w:rPr>
      </w:pPr>
    </w:p>
    <w:p w:rsidR="00FD6E0C" w:rsidRDefault="00FD6E0C">
      <w:pPr>
        <w:pStyle w:val="a3"/>
      </w:pPr>
      <w:r>
        <w:t>У больных сахарным диабетом одним из наиболее частых проявлений сосудистых осложнений является диабетическая ретинопатия, приводящая к значительному снижению зрения и, как следствие, полной слепоте и инвалидности. В специализированные офтальмологические центры при данной патологии часто попадают больные с уже выраженными диабетическими изменениями, которые, несмотря на наличае современных методов лечения, приводят к развитию слепоты. Коварство данной патологии  заключается в том, что больные сахарным диабетом на ранних стадиях диабетической ретинопатии не наблюдают  снижения зрения, а также в то, что выявление поражения сетчатки на ранних стадиях заболевания в обычной поликлинике представляет определенные трудности.</w:t>
      </w:r>
    </w:p>
    <w:p w:rsidR="00FD6E0C" w:rsidRDefault="00FD6E0C">
      <w:pPr>
        <w:pStyle w:val="a3"/>
      </w:pPr>
      <w:r>
        <w:t>Многолетний поиск способов выявления и лечения диабетической ретинопатии позволил создатб комплексный метод оценки состояния глаза и стадии сахарного диабета, позволяющий проводить раннюю диагностику диабетической ретинопатии и назначать соответствующее лечение.</w:t>
      </w:r>
    </w:p>
    <w:p w:rsidR="00FD6E0C" w:rsidRDefault="00FD6E0C">
      <w:pPr>
        <w:pStyle w:val="a3"/>
      </w:pPr>
      <w:r>
        <w:t>Эффективным и безопасным методом лечения диабетической ретинопатии является пересадка островковых клеток поджелудочной железы новорожденных кроликов. Культура клеток с помощью шприца вводится или в прямуюмышцу живота или как можно ближе к патологическому очагу – непосредственно за глазное яблоко.</w:t>
      </w:r>
    </w:p>
    <w:p w:rsidR="00FD6E0C" w:rsidRDefault="00FD6E0C">
      <w:pPr>
        <w:pStyle w:val="a3"/>
      </w:pPr>
      <w:r>
        <w:t>Такой метод лечения диабетической ретинопатии у больных сахарным диабетом дает следующие изменения:</w:t>
      </w:r>
    </w:p>
    <w:p w:rsidR="00FD6E0C" w:rsidRDefault="00FD6E0C">
      <w:pPr>
        <w:pStyle w:val="a3"/>
        <w:numPr>
          <w:ilvl w:val="0"/>
          <w:numId w:val="6"/>
        </w:numPr>
        <w:tabs>
          <w:tab w:val="num" w:pos="1066"/>
        </w:tabs>
        <w:ind w:left="644"/>
      </w:pPr>
      <w:r>
        <w:t>Стабилизируется течение лабильных форм инсулинзависимого диабета;</w:t>
      </w:r>
    </w:p>
    <w:p w:rsidR="00FD6E0C" w:rsidRDefault="00FD6E0C">
      <w:pPr>
        <w:pStyle w:val="a3"/>
        <w:numPr>
          <w:ilvl w:val="0"/>
          <w:numId w:val="6"/>
        </w:numPr>
        <w:tabs>
          <w:tab w:val="num" w:pos="1066"/>
        </w:tabs>
        <w:ind w:left="644"/>
      </w:pPr>
      <w:r>
        <w:t>Повышается степень компенсации заболевания и снижается потребность (на 20-80%) во вводимом инсулине или сахароснижающих препаратах;</w:t>
      </w:r>
    </w:p>
    <w:p w:rsidR="00FD6E0C" w:rsidRDefault="00FD6E0C">
      <w:pPr>
        <w:pStyle w:val="a3"/>
        <w:numPr>
          <w:ilvl w:val="0"/>
          <w:numId w:val="6"/>
        </w:numPr>
        <w:tabs>
          <w:tab w:val="num" w:pos="1066"/>
        </w:tabs>
        <w:ind w:left="644"/>
      </w:pPr>
      <w:r>
        <w:t>Исчезает склонность к развитию гипогликемических состояний и кетоацидлза;</w:t>
      </w:r>
    </w:p>
    <w:p w:rsidR="00FD6E0C" w:rsidRDefault="00FD6E0C">
      <w:pPr>
        <w:pStyle w:val="a3"/>
        <w:numPr>
          <w:ilvl w:val="0"/>
          <w:numId w:val="6"/>
        </w:numPr>
        <w:tabs>
          <w:tab w:val="num" w:pos="1066"/>
        </w:tabs>
        <w:ind w:left="644"/>
      </w:pPr>
      <w:r>
        <w:t>Приостанавливается развитие различныхосложнений – нефропатии, ретинопатии и др.</w:t>
      </w:r>
    </w:p>
    <w:p w:rsidR="00FD6E0C" w:rsidRDefault="00FD6E0C">
      <w:pPr>
        <w:pStyle w:val="a3"/>
        <w:ind w:firstLine="0"/>
      </w:pPr>
    </w:p>
    <w:p w:rsidR="00FD6E0C" w:rsidRDefault="00FD6E0C">
      <w:pPr>
        <w:pStyle w:val="a3"/>
        <w:ind w:firstLine="0"/>
      </w:pPr>
    </w:p>
    <w:p w:rsidR="00FD6E0C" w:rsidRDefault="00FD6E0C">
      <w:pPr>
        <w:pStyle w:val="a3"/>
        <w:ind w:firstLine="0"/>
      </w:pPr>
    </w:p>
    <w:p w:rsidR="00FD6E0C" w:rsidRDefault="00FD6E0C">
      <w:pPr>
        <w:pStyle w:val="a3"/>
        <w:ind w:firstLine="0"/>
        <w:jc w:val="center"/>
        <w:rPr>
          <w:b/>
        </w:rPr>
      </w:pPr>
      <w:r>
        <w:rPr>
          <w:b/>
        </w:rPr>
        <w:t>Аппарат квантовой терапии</w:t>
      </w:r>
    </w:p>
    <w:p w:rsidR="00FD6E0C" w:rsidRDefault="00FD6E0C">
      <w:pPr>
        <w:pStyle w:val="a3"/>
        <w:ind w:firstLine="0"/>
        <w:jc w:val="center"/>
        <w:rPr>
          <w:b/>
        </w:rPr>
      </w:pPr>
      <w:r>
        <w:rPr>
          <w:b/>
        </w:rPr>
        <w:t>«ВИТЯЗЬ»</w:t>
      </w:r>
    </w:p>
    <w:p w:rsidR="00FD6E0C" w:rsidRDefault="00FD6E0C">
      <w:pPr>
        <w:pStyle w:val="a3"/>
        <w:ind w:firstLine="0"/>
      </w:pPr>
    </w:p>
    <w:p w:rsidR="00FD6E0C" w:rsidRDefault="00FD6E0C">
      <w:pPr>
        <w:pStyle w:val="a3"/>
      </w:pPr>
      <w:r>
        <w:t>Принцип квантового подходак человеческому оргнизму предполагает, что вся информация о нем содержится не в клетках, а в квантаз организма. Клеток для такого количества информации у человека явно недостаточно. Наследственная информация хранится в человеческом организме в виде квантовой голограммы, которая способна восстанавиваться после болезни под определенным воздействием внешних природных факторов. Для обработки, восстановления и реализации заложенной программы клетки человеческого организма используют микроволновое излучение санти- и милиметрового диапазона, световые, лазерные и акустические поля. То есть именно те способы, на которых были вслепую основаны все древние терапевтические  системы: йога, тибетская медицина, ушу, акупунктура и даже лечение якутских знахарей.</w:t>
      </w:r>
    </w:p>
    <w:p w:rsidR="00FD6E0C" w:rsidRDefault="00FD6E0C">
      <w:pPr>
        <w:pStyle w:val="a3"/>
      </w:pPr>
      <w:r>
        <w:t>В основе квантовой медицины лежит воздействие на организм солнечным и космическим светом, лазерными лучами и биоэнерголучами. То есть именно теми факторами, которых так не хватает городскому жителю, оторванному от естественной природной среды. Аппарат «Витязь» – это, по сути, домашний лазер, помогающий организму восстановиться в первозданном виде. Это не аналог лекарства или физиотерапии, помогающей снять приступ какой-либо болезни, «Витязь» - это уникальный инструмент, позволяющий устранить не проявления болезни, а саму её причину. По последним исследованиям медиков, с его помощью можно вылечить более 150 болезней, причем 92 человека из 100 навсегда забывают о своих недугах. Организм не просто сам изгоняет из себя болезнь, но и восстанавливает свои разрушенные ресурсы, в нем просыпается генетическая память. Поскольку исследования непрерывно продолжаются в ведущих российских клиниках и в Центре квантовой медицины, ежемесячно к списку излечиваемых «Витязем» болезней добавляется еще 2 – 3 недуга.</w:t>
      </w:r>
    </w:p>
    <w:p w:rsidR="00FD6E0C" w:rsidRDefault="00FD6E0C">
      <w:pPr>
        <w:pStyle w:val="a3"/>
      </w:pPr>
      <w:r>
        <w:t>Предположим, Вы долгие годы мучаетесь отложением солей. С помощью воздействия на кванты своего организма, Вы можете не просто избавиться от солей – организм сам восстановит сбой в программе, и соли больше не будут откладываться в нем. «разве я забыл, каким был в 18 лет? – словно спросит организм сам себя. – Ведь не было никаких отложений. Зачем же они мне нужны, если это больно?». Это, конечно, упрощенное, но наиболее близкое к истине объяснение принципа действия прибора. Всего несколько севансов – и Вы навсегда забудете, чтотакое пародонтоз, простататит, облысение, косоглазие. Не придется больше ходить по врачам. «Витязь» - это ваш домашний доктор любой специализации. Он сам себе и гинеколог, и кардиолог, и педиатр, и даже ветеринар и цвеовод. Причем он абсолютно безвреден даже для грудных младенцев: в отличае от классиеской акупунктуры, он воздействует не на акупунктурную точку, точно попасть в которую может лишь специалист, а на акупунктурную зону  - то есть эффект не изменится, если луч немного отклонится от нужной точки.</w:t>
      </w:r>
    </w:p>
    <w:p w:rsidR="00FD6E0C" w:rsidRDefault="00FD6E0C">
      <w:pPr>
        <w:pStyle w:val="a3"/>
      </w:pPr>
      <w:r>
        <w:t>«Витязь» - отличное средство для профилактики любых болезней. Специальный курс для поднятия иммунитета – и Вы, и ваши дети неуязвимы в период эпидемий гриппа. То же самое касается и аллергиков, которые могут провести курсы лечения «Витязем» перед весенним цветнием. По сути «Витязь» вожно сравнить с целой клиникой: для того  чтобы излечить 150 разных болезней, понадобится огромное помещение с целым штатом врачей и дорогостоящим оборудованием. У владельцев «Витязя» есть возможность соединить всё это в одном маленьком приборе с десятком кнопок. Единственное, чего он не может – принимать роды и вырезать аппендицит. Только там, где требуется срочное хирургическое вмешательство, он бессилен. В остальных же случаях «Витязь»не просто врач. Он не только лечит. Он – излечивает.</w:t>
      </w:r>
    </w:p>
    <w:p w:rsidR="00FD6E0C" w:rsidRDefault="00FD6E0C">
      <w:pPr>
        <w:jc w:val="center"/>
        <w:rPr>
          <w:rFonts w:ascii="Times New Roman" w:hAnsi="Times New Roman"/>
          <w:b/>
          <w:caps/>
        </w:rPr>
      </w:pPr>
    </w:p>
    <w:p w:rsidR="00FD6E0C" w:rsidRDefault="00FD6E0C">
      <w:pPr>
        <w:shd w:val="clear" w:color="auto" w:fill="FFFFFF"/>
        <w:ind w:left="19" w:right="10" w:firstLine="706"/>
        <w:rPr>
          <w:rFonts w:ascii="Times New Roman" w:hAnsi="Times New Roman"/>
          <w:b/>
          <w:color w:val="000000"/>
          <w:spacing w:val="-16"/>
        </w:rPr>
      </w:pPr>
    </w:p>
    <w:p w:rsidR="00FD6E0C" w:rsidRDefault="00FD6E0C">
      <w:pPr>
        <w:shd w:val="clear" w:color="auto" w:fill="FFFFFF"/>
        <w:ind w:left="19" w:right="10" w:firstLine="706"/>
        <w:jc w:val="both"/>
        <w:rPr>
          <w:rFonts w:ascii="Times New Roman" w:hAnsi="Times New Roman"/>
          <w:color w:val="000000"/>
          <w:spacing w:val="-16"/>
          <w:lang w:val="en-US"/>
        </w:rPr>
      </w:pPr>
    </w:p>
    <w:p w:rsidR="00FD6E0C" w:rsidRDefault="00FD6E0C">
      <w:pPr>
        <w:shd w:val="clear" w:color="auto" w:fill="FFFFFF"/>
        <w:ind w:left="4046"/>
        <w:rPr>
          <w:rFonts w:ascii="Times New Roman" w:hAnsi="Times New Roman"/>
          <w:b/>
          <w:color w:val="000000"/>
          <w:spacing w:val="-14"/>
          <w:lang w:val="en-US"/>
        </w:rPr>
      </w:pPr>
    </w:p>
    <w:p w:rsidR="00FD6E0C" w:rsidRDefault="00FD6E0C">
      <w:pPr>
        <w:shd w:val="clear" w:color="auto" w:fill="FFFFFF"/>
        <w:ind w:left="4046"/>
        <w:rPr>
          <w:rFonts w:ascii="Times New Roman" w:hAnsi="Times New Roman"/>
          <w:b/>
          <w:color w:val="000000"/>
          <w:spacing w:val="-14"/>
          <w:lang w:val="en-US"/>
        </w:rPr>
      </w:pPr>
    </w:p>
    <w:p w:rsidR="00FD6E0C" w:rsidRDefault="00FD6E0C">
      <w:pPr>
        <w:shd w:val="clear" w:color="auto" w:fill="FFFFFF"/>
        <w:ind w:left="4046"/>
        <w:rPr>
          <w:rFonts w:ascii="Times New Roman" w:hAnsi="Times New Roman"/>
          <w:b/>
          <w:color w:val="000000"/>
          <w:spacing w:val="-14"/>
          <w:lang w:val="en-US"/>
        </w:rPr>
      </w:pPr>
    </w:p>
    <w:p w:rsidR="00FD6E0C" w:rsidRDefault="00FD6E0C">
      <w:pPr>
        <w:shd w:val="clear" w:color="auto" w:fill="FFFFFF"/>
        <w:ind w:left="4046"/>
        <w:rPr>
          <w:rFonts w:ascii="Times New Roman" w:hAnsi="Times New Roman"/>
          <w:b/>
          <w:color w:val="000000"/>
          <w:spacing w:val="-14"/>
          <w:lang w:val="en-US"/>
        </w:rPr>
      </w:pPr>
    </w:p>
    <w:p w:rsidR="00FD6E0C" w:rsidRDefault="00FD6E0C">
      <w:pPr>
        <w:shd w:val="clear" w:color="auto" w:fill="FFFFFF"/>
        <w:ind w:left="4046"/>
        <w:rPr>
          <w:rFonts w:ascii="Times New Roman" w:hAnsi="Times New Roman"/>
          <w:b/>
          <w:color w:val="000000"/>
          <w:spacing w:val="-14"/>
          <w:lang w:val="en-US"/>
        </w:rPr>
      </w:pPr>
    </w:p>
    <w:p w:rsidR="00FD6E0C" w:rsidRDefault="00FD6E0C">
      <w:pPr>
        <w:shd w:val="clear" w:color="auto" w:fill="FFFFFF"/>
        <w:ind w:left="4046"/>
      </w:pPr>
      <w:r>
        <w:rPr>
          <w:rFonts w:ascii="Times New Roman" w:hAnsi="Times New Roman"/>
          <w:b/>
          <w:color w:val="000000"/>
          <w:spacing w:val="-14"/>
        </w:rPr>
        <w:t>Список литературы.</w:t>
      </w:r>
    </w:p>
    <w:p w:rsidR="00FD6E0C" w:rsidRDefault="00FD6E0C">
      <w:pPr>
        <w:numPr>
          <w:ilvl w:val="0"/>
          <w:numId w:val="7"/>
        </w:numPr>
        <w:shd w:val="clear" w:color="auto" w:fill="FFFFFF"/>
        <w:spacing w:before="1714"/>
      </w:pPr>
      <w:r>
        <w:rPr>
          <w:rFonts w:ascii="Times New Roman" w:hAnsi="Times New Roman"/>
          <w:color w:val="000000"/>
          <w:spacing w:val="-7"/>
        </w:rPr>
        <w:t xml:space="preserve">Силуянова И. В., «Современная медицина и православие», М., Московское </w:t>
      </w:r>
      <w:r>
        <w:rPr>
          <w:rFonts w:ascii="Times New Roman" w:hAnsi="Times New Roman"/>
          <w:color w:val="000000"/>
          <w:spacing w:val="-16"/>
        </w:rPr>
        <w:t>Подворье Свято-Троицкой Сергиевой Лавры», 1998г.</w:t>
      </w:r>
    </w:p>
    <w:p w:rsidR="00FD6E0C" w:rsidRDefault="00FD6E0C">
      <w:pPr>
        <w:numPr>
          <w:ilvl w:val="0"/>
          <w:numId w:val="7"/>
        </w:numPr>
        <w:shd w:val="clear" w:color="auto" w:fill="FFFFFF"/>
        <w:spacing w:before="10"/>
      </w:pPr>
      <w:r>
        <w:rPr>
          <w:rFonts w:ascii="Times New Roman" w:hAnsi="Times New Roman"/>
          <w:color w:val="000000"/>
          <w:spacing w:val="-14"/>
        </w:rPr>
        <w:t>Журнал «Вопросы философии», № 3, 1994 г.</w:t>
      </w:r>
    </w:p>
    <w:p w:rsidR="00FD6E0C" w:rsidRDefault="00FD6E0C">
      <w:pPr>
        <w:numPr>
          <w:ilvl w:val="0"/>
          <w:numId w:val="7"/>
        </w:numPr>
        <w:shd w:val="clear" w:color="auto" w:fill="FFFFFF"/>
      </w:pPr>
      <w:r>
        <w:rPr>
          <w:rFonts w:ascii="Times New Roman" w:hAnsi="Times New Roman"/>
          <w:color w:val="000000"/>
          <w:spacing w:val="-10"/>
        </w:rPr>
        <w:t xml:space="preserve">Современная философия: словарь и хрестоматия. «Феникс», Ростов-на-Дону, </w:t>
      </w:r>
      <w:r>
        <w:rPr>
          <w:rFonts w:ascii="Times New Roman" w:hAnsi="Times New Roman"/>
          <w:color w:val="000000"/>
          <w:spacing w:val="-26"/>
        </w:rPr>
        <w:t>1995г.</w:t>
      </w:r>
    </w:p>
    <w:p w:rsidR="00FD6E0C" w:rsidRDefault="00FD6E0C">
      <w:pPr>
        <w:numPr>
          <w:ilvl w:val="0"/>
          <w:numId w:val="7"/>
        </w:numPr>
        <w:shd w:val="clear" w:color="auto" w:fill="FFFFFF"/>
      </w:pPr>
      <w:r>
        <w:rPr>
          <w:rFonts w:ascii="Times New Roman" w:hAnsi="Times New Roman"/>
          <w:color w:val="000000"/>
          <w:spacing w:val="-9"/>
        </w:rPr>
        <w:t>Философия. Учебник для высших учебных заведений. «Феникс», Ростов-на-</w:t>
      </w:r>
      <w:r>
        <w:rPr>
          <w:rFonts w:ascii="Times New Roman" w:hAnsi="Times New Roman"/>
          <w:color w:val="000000"/>
          <w:spacing w:val="-19"/>
        </w:rPr>
        <w:t>Дону, 1995г.</w:t>
      </w:r>
    </w:p>
    <w:p w:rsidR="00FD6E0C" w:rsidRDefault="00FD6E0C">
      <w:pPr>
        <w:pStyle w:val="a4"/>
        <w:numPr>
          <w:ilvl w:val="0"/>
          <w:numId w:val="7"/>
        </w:numPr>
        <w:jc w:val="both"/>
        <w:rPr>
          <w:rFonts w:ascii="Times New Roman" w:hAnsi="Times New Roman"/>
        </w:rPr>
      </w:pPr>
      <w:r>
        <w:rPr>
          <w:rFonts w:ascii="Times New Roman" w:hAnsi="Times New Roman"/>
        </w:rPr>
        <w:t xml:space="preserve">Магазаник Н. А. Искусство общения с больными. - М.: Медицина, 1991. -110,[2] c.  </w:t>
      </w:r>
    </w:p>
    <w:p w:rsidR="00FD6E0C" w:rsidRDefault="00FD6E0C">
      <w:pPr>
        <w:pStyle w:val="a4"/>
        <w:numPr>
          <w:ilvl w:val="0"/>
          <w:numId w:val="7"/>
        </w:numPr>
        <w:jc w:val="both"/>
        <w:rPr>
          <w:rFonts w:ascii="Times New Roman" w:hAnsi="Times New Roman"/>
        </w:rPr>
      </w:pPr>
      <w:r>
        <w:rPr>
          <w:rFonts w:ascii="Times New Roman" w:hAnsi="Times New Roman"/>
        </w:rPr>
        <w:t xml:space="preserve">Угрюмов В. Л. О медицинской деонтологии. // Клинич. медицина. - 1993. - N 3. - C. 9-11. </w:t>
      </w:r>
    </w:p>
    <w:p w:rsidR="00FD6E0C" w:rsidRDefault="00FD6E0C">
      <w:pPr>
        <w:pStyle w:val="a4"/>
        <w:numPr>
          <w:ilvl w:val="0"/>
          <w:numId w:val="7"/>
        </w:numPr>
        <w:jc w:val="both"/>
        <w:rPr>
          <w:rFonts w:ascii="Times New Roman" w:hAnsi="Times New Roman"/>
        </w:rPr>
      </w:pPr>
      <w:r>
        <w:rPr>
          <w:rFonts w:ascii="Times New Roman" w:hAnsi="Times New Roman"/>
        </w:rPr>
        <w:t>Яровинский М. Я. Медицинский работник и пациент : (Конспект лекции). // Мед. помощь. - 1996. - N 5. - C. 32-39</w:t>
      </w:r>
    </w:p>
    <w:p w:rsidR="00FD6E0C" w:rsidRDefault="00FD6E0C">
      <w:pPr>
        <w:pStyle w:val="a4"/>
        <w:numPr>
          <w:ilvl w:val="0"/>
          <w:numId w:val="7"/>
        </w:numPr>
        <w:jc w:val="both"/>
        <w:rPr>
          <w:rFonts w:ascii="Times New Roman" w:hAnsi="Times New Roman"/>
        </w:rPr>
      </w:pPr>
      <w:r>
        <w:rPr>
          <w:rFonts w:ascii="Times New Roman" w:hAnsi="Times New Roman"/>
        </w:rPr>
        <w:t>Журнал «БизнесМЕДИЦИНА» №8 (2000), №4(2000)</w:t>
      </w:r>
    </w:p>
    <w:p w:rsidR="00FD6E0C" w:rsidRDefault="00FD6E0C">
      <w:pPr>
        <w:pStyle w:val="a4"/>
        <w:numPr>
          <w:ilvl w:val="0"/>
          <w:numId w:val="10"/>
        </w:numPr>
        <w:jc w:val="both"/>
        <w:rPr>
          <w:rFonts w:ascii="Times New Roman" w:hAnsi="Times New Roman"/>
        </w:rPr>
      </w:pPr>
      <w:r>
        <w:rPr>
          <w:rFonts w:ascii="Times New Roman" w:hAnsi="Times New Roman"/>
        </w:rPr>
        <w:t xml:space="preserve">Асеев А. В. Отношение студентов медицинского института к онкологическим больным. // Вопр. онкологии. - 1992. - N 7. - C. 851-854. </w:t>
      </w:r>
    </w:p>
    <w:p w:rsidR="00FD6E0C" w:rsidRDefault="00FD6E0C">
      <w:pPr>
        <w:pStyle w:val="a4"/>
        <w:numPr>
          <w:ilvl w:val="0"/>
          <w:numId w:val="11"/>
        </w:numPr>
        <w:jc w:val="both"/>
        <w:rPr>
          <w:rFonts w:ascii="Times New Roman" w:hAnsi="Times New Roman"/>
        </w:rPr>
      </w:pPr>
      <w:r>
        <w:rPr>
          <w:rFonts w:ascii="Times New Roman" w:hAnsi="Times New Roman"/>
        </w:rPr>
        <w:t xml:space="preserve">Петровский Б. В. Вопросы врачебной этики и современность. // Вестн. Рос. АМН. - 1996. - N 11. - C. 3-5. </w:t>
      </w:r>
    </w:p>
    <w:p w:rsidR="00FD6E0C" w:rsidRDefault="00FD6E0C">
      <w:pPr>
        <w:pStyle w:val="a4"/>
        <w:jc w:val="both"/>
        <w:rPr>
          <w:rFonts w:ascii="Times New Roman" w:hAnsi="Times New Roman"/>
        </w:rPr>
      </w:pPr>
    </w:p>
    <w:p w:rsidR="00FD6E0C" w:rsidRDefault="00FD6E0C">
      <w:pPr>
        <w:shd w:val="clear" w:color="auto" w:fill="FFFFFF"/>
        <w:ind w:left="19"/>
        <w:rPr>
          <w:lang w:val="en-US"/>
        </w:rPr>
      </w:pPr>
      <w:bookmarkStart w:id="0" w:name="_GoBack"/>
      <w:bookmarkEnd w:id="0"/>
    </w:p>
    <w:sectPr w:rsidR="00FD6E0C">
      <w:footerReference w:type="even" r:id="rId7"/>
      <w:footerReference w:type="default" r:id="rId8"/>
      <w:pgSz w:w="11909" w:h="16834"/>
      <w:pgMar w:top="743" w:right="998" w:bottom="357" w:left="998" w:header="720" w:footer="720" w:gutter="0"/>
      <w:pgNumType w:start="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E0C" w:rsidRDefault="00FD6E0C">
      <w:r>
        <w:separator/>
      </w:r>
    </w:p>
  </w:endnote>
  <w:endnote w:type="continuationSeparator" w:id="0">
    <w:p w:rsidR="00FD6E0C" w:rsidRDefault="00FD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0C" w:rsidRDefault="00FD6E0C">
    <w:pPr>
      <w:pStyle w:val="a5"/>
      <w:framePr w:wrap="around" w:vAnchor="text" w:hAnchor="margin" w:xAlign="center" w:y="1"/>
      <w:rPr>
        <w:rStyle w:val="a6"/>
      </w:rPr>
    </w:pPr>
    <w:r>
      <w:rPr>
        <w:rStyle w:val="a6"/>
        <w:noProof/>
      </w:rPr>
      <w:t>7</w:t>
    </w:r>
  </w:p>
  <w:p w:rsidR="00FD6E0C" w:rsidRDefault="00FD6E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0C" w:rsidRDefault="00CB6AA2">
    <w:pPr>
      <w:pStyle w:val="a5"/>
      <w:framePr w:wrap="around" w:vAnchor="text" w:hAnchor="margin" w:xAlign="center" w:y="1"/>
      <w:rPr>
        <w:rStyle w:val="a6"/>
      </w:rPr>
    </w:pPr>
    <w:r>
      <w:rPr>
        <w:rStyle w:val="a6"/>
        <w:noProof/>
      </w:rPr>
      <w:t>2</w:t>
    </w:r>
  </w:p>
  <w:p w:rsidR="00FD6E0C" w:rsidRDefault="00FD6E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E0C" w:rsidRDefault="00FD6E0C">
      <w:r>
        <w:separator/>
      </w:r>
    </w:p>
  </w:footnote>
  <w:footnote w:type="continuationSeparator" w:id="0">
    <w:p w:rsidR="00FD6E0C" w:rsidRDefault="00FD6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437E3"/>
    <w:multiLevelType w:val="singleLevel"/>
    <w:tmpl w:val="0419000F"/>
    <w:lvl w:ilvl="0">
      <w:start w:val="1"/>
      <w:numFmt w:val="decimal"/>
      <w:lvlText w:val="%1."/>
      <w:lvlJc w:val="left"/>
      <w:pPr>
        <w:tabs>
          <w:tab w:val="num" w:pos="360"/>
        </w:tabs>
        <w:ind w:left="360" w:hanging="360"/>
      </w:pPr>
    </w:lvl>
  </w:abstractNum>
  <w:abstractNum w:abstractNumId="1">
    <w:nsid w:val="0FD62E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02D3E6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7B944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F5772A5"/>
    <w:multiLevelType w:val="singleLevel"/>
    <w:tmpl w:val="F1260860"/>
    <w:lvl w:ilvl="0">
      <w:start w:val="2"/>
      <w:numFmt w:val="upperRoman"/>
      <w:lvlText w:val="%1."/>
      <w:lvlJc w:val="left"/>
      <w:pPr>
        <w:tabs>
          <w:tab w:val="num" w:pos="1287"/>
        </w:tabs>
        <w:ind w:left="1287" w:hanging="720"/>
      </w:pPr>
      <w:rPr>
        <w:rFonts w:hint="default"/>
      </w:rPr>
    </w:lvl>
  </w:abstractNum>
  <w:abstractNum w:abstractNumId="5">
    <w:nsid w:val="22CE744C"/>
    <w:multiLevelType w:val="singleLevel"/>
    <w:tmpl w:val="04190013"/>
    <w:lvl w:ilvl="0">
      <w:start w:val="1"/>
      <w:numFmt w:val="upperRoman"/>
      <w:lvlText w:val="%1."/>
      <w:lvlJc w:val="left"/>
      <w:pPr>
        <w:tabs>
          <w:tab w:val="num" w:pos="720"/>
        </w:tabs>
        <w:ind w:left="720" w:hanging="720"/>
      </w:pPr>
    </w:lvl>
  </w:abstractNum>
  <w:abstractNum w:abstractNumId="6">
    <w:nsid w:val="234C4DBC"/>
    <w:multiLevelType w:val="singleLevel"/>
    <w:tmpl w:val="CEB212D4"/>
    <w:lvl w:ilvl="0">
      <w:start w:val="2"/>
      <w:numFmt w:val="decimal"/>
      <w:lvlText w:val="%1."/>
      <w:lvlJc w:val="left"/>
      <w:pPr>
        <w:tabs>
          <w:tab w:val="num" w:pos="5162"/>
        </w:tabs>
        <w:ind w:left="5162" w:hanging="405"/>
      </w:pPr>
      <w:rPr>
        <w:rFonts w:hint="default"/>
      </w:rPr>
    </w:lvl>
  </w:abstractNum>
  <w:abstractNum w:abstractNumId="7">
    <w:nsid w:val="263923BD"/>
    <w:multiLevelType w:val="singleLevel"/>
    <w:tmpl w:val="F1260860"/>
    <w:lvl w:ilvl="0">
      <w:start w:val="2"/>
      <w:numFmt w:val="upperRoman"/>
      <w:lvlText w:val="%1."/>
      <w:lvlJc w:val="left"/>
      <w:pPr>
        <w:tabs>
          <w:tab w:val="num" w:pos="1287"/>
        </w:tabs>
        <w:ind w:left="1287" w:hanging="720"/>
      </w:pPr>
      <w:rPr>
        <w:rFonts w:hint="default"/>
      </w:rPr>
    </w:lvl>
  </w:abstractNum>
  <w:abstractNum w:abstractNumId="8">
    <w:nsid w:val="2DBE12D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F9939C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38776CA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595F60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D3874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668A12A6"/>
    <w:multiLevelType w:val="singleLevel"/>
    <w:tmpl w:val="276CA4AE"/>
    <w:lvl w:ilvl="0">
      <w:start w:val="1"/>
      <w:numFmt w:val="decimal"/>
      <w:lvlText w:val="%1."/>
      <w:lvlJc w:val="left"/>
      <w:pPr>
        <w:tabs>
          <w:tab w:val="num" w:pos="1066"/>
        </w:tabs>
        <w:ind w:left="1066" w:hanging="360"/>
      </w:pPr>
      <w:rPr>
        <w:rFonts w:hint="default"/>
      </w:rPr>
    </w:lvl>
  </w:abstractNum>
  <w:abstractNum w:abstractNumId="14">
    <w:nsid w:val="7A1A7743"/>
    <w:multiLevelType w:val="singleLevel"/>
    <w:tmpl w:val="04190013"/>
    <w:lvl w:ilvl="0">
      <w:start w:val="1"/>
      <w:numFmt w:val="upperRoman"/>
      <w:lvlText w:val="%1."/>
      <w:lvlJc w:val="left"/>
      <w:pPr>
        <w:tabs>
          <w:tab w:val="num" w:pos="720"/>
        </w:tabs>
        <w:ind w:left="720" w:hanging="720"/>
      </w:pPr>
    </w:lvl>
  </w:abstractNum>
  <w:num w:numId="1">
    <w:abstractNumId w:val="13"/>
  </w:num>
  <w:num w:numId="2">
    <w:abstractNumId w:val="6"/>
  </w:num>
  <w:num w:numId="3">
    <w:abstractNumId w:val="4"/>
  </w:num>
  <w:num w:numId="4">
    <w:abstractNumId w:val="11"/>
  </w:num>
  <w:num w:numId="5">
    <w:abstractNumId w:val="7"/>
  </w:num>
  <w:num w:numId="6">
    <w:abstractNumId w:val="1"/>
  </w:num>
  <w:num w:numId="7">
    <w:abstractNumId w:val="10"/>
  </w:num>
  <w:num w:numId="8">
    <w:abstractNumId w:val="0"/>
  </w:num>
  <w:num w:numId="9">
    <w:abstractNumId w:val="8"/>
  </w:num>
  <w:num w:numId="10">
    <w:abstractNumId w:val="3"/>
  </w:num>
  <w:num w:numId="11">
    <w:abstractNumId w:val="2"/>
  </w:num>
  <w:num w:numId="12">
    <w:abstractNumId w:val="9"/>
  </w:num>
  <w:num w:numId="13">
    <w:abstractNumId w:val="5"/>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hideSpellingErrors/>
  <w:hideGrammaticalErrors/>
  <w:activeWritingStyle w:appName="MSWord" w:lang="ru-RU" w:vendorID="1" w:dllVersion="512" w:checkStyle="1"/>
  <w:activeWritingStyle w:appName="MSWord" w:lang="en-US" w:vendorID="8" w:dllVersion="513"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AA2"/>
    <w:rsid w:val="007B357C"/>
    <w:rsid w:val="00A75721"/>
    <w:rsid w:val="00CB6AA2"/>
    <w:rsid w:val="00FD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CD2E0B-5241-42EA-AF52-9F5AA012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rPr>
  </w:style>
  <w:style w:type="paragraph" w:styleId="1">
    <w:name w:val="heading 1"/>
    <w:basedOn w:val="a"/>
    <w:next w:val="a"/>
    <w:qFormat/>
    <w:pPr>
      <w:keepNext/>
      <w:shd w:val="clear" w:color="auto" w:fill="FFFFFF"/>
      <w:jc w:val="center"/>
      <w:outlineLvl w:val="0"/>
    </w:pPr>
    <w:rPr>
      <w:rFonts w:ascii="Times New Roman" w:hAnsi="Times New Roman"/>
      <w:b/>
      <w:color w:val="000000"/>
      <w:spacing w:val="-15"/>
      <w:sz w:val="60"/>
      <w:lang w:val="en-US"/>
    </w:rPr>
  </w:style>
  <w:style w:type="paragraph" w:styleId="2">
    <w:name w:val="heading 2"/>
    <w:basedOn w:val="a"/>
    <w:next w:val="a"/>
    <w:qFormat/>
    <w:pPr>
      <w:keepNext/>
      <w:shd w:val="clear" w:color="auto" w:fill="FFFFFF"/>
      <w:jc w:val="right"/>
      <w:outlineLvl w:val="1"/>
    </w:pPr>
    <w:rPr>
      <w:rFonts w:ascii="Times New Roman" w:hAnsi="Times New Roman"/>
      <w:b/>
      <w:color w:val="000000"/>
      <w:spacing w:val="-15"/>
      <w:sz w:val="40"/>
      <w:lang w:val="en-US"/>
    </w:rPr>
  </w:style>
  <w:style w:type="paragraph" w:styleId="3">
    <w:name w:val="heading 3"/>
    <w:basedOn w:val="a"/>
    <w:next w:val="a"/>
    <w:qFormat/>
    <w:pPr>
      <w:keepNext/>
      <w:shd w:val="clear" w:color="auto" w:fill="FFFFFF"/>
      <w:jc w:val="right"/>
      <w:outlineLvl w:val="2"/>
    </w:pPr>
    <w:rPr>
      <w:rFonts w:ascii="Times New Roman" w:hAnsi="Times New Roman"/>
      <w:color w:val="000000"/>
      <w:spacing w:val="-15"/>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ind w:firstLine="567"/>
      <w:jc w:val="both"/>
    </w:pPr>
    <w:rPr>
      <w:rFonts w:ascii="Times New Roman" w:hAnsi="Times New Roman"/>
    </w:rPr>
  </w:style>
  <w:style w:type="paragraph" w:styleId="20">
    <w:name w:val="Body Text Indent 2"/>
    <w:basedOn w:val="a"/>
    <w:semiHidden/>
    <w:pPr>
      <w:ind w:left="567"/>
      <w:jc w:val="both"/>
    </w:pPr>
    <w:rPr>
      <w:rFonts w:ascii="Times New Roman" w:hAnsi="Times New Roman"/>
    </w:rPr>
  </w:style>
  <w:style w:type="paragraph" w:styleId="a4">
    <w:name w:val="Plain Text"/>
    <w:basedOn w:val="a"/>
    <w:semiHidden/>
    <w:pPr>
      <w:widowControl/>
    </w:pPr>
    <w:rPr>
      <w:rFonts w:ascii="Courier New" w:hAnsi="Courier New"/>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shd w:val="clear" w:color="auto" w:fill="FFFFFF"/>
      <w:jc w:val="center"/>
    </w:pPr>
    <w:rPr>
      <w:rFonts w:ascii="Times New Roman" w:hAnsi="Times New Roman"/>
      <w:b/>
      <w:color w:val="000000"/>
      <w:spacing w:val="-15"/>
      <w:sz w:val="6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4958</Words>
  <Characters>28265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Реферат                    </vt:lpstr>
    </vt:vector>
  </TitlesOfParts>
  <Company>M&amp;K</Company>
  <LinksUpToDate>false</LinksUpToDate>
  <CharactersWithSpaces>33157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                    </dc:title>
  <dc:subject/>
  <dc:creator>Magomed</dc:creator>
  <cp:keywords/>
  <cp:lastModifiedBy>admin</cp:lastModifiedBy>
  <cp:revision>2</cp:revision>
  <dcterms:created xsi:type="dcterms:W3CDTF">2014-02-13T13:20:00Z</dcterms:created>
  <dcterms:modified xsi:type="dcterms:W3CDTF">2014-02-13T13:20:00Z</dcterms:modified>
</cp:coreProperties>
</file>