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C5" w:rsidRDefault="000708C5" w:rsidP="00142C5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B7814" w:rsidRPr="00142C57" w:rsidRDefault="001B7814" w:rsidP="00142C5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42C57">
        <w:rPr>
          <w:rFonts w:ascii="Times New Roman" w:hAnsi="Times New Roman"/>
          <w:b/>
          <w:bCs/>
          <w:sz w:val="27"/>
          <w:szCs w:val="27"/>
          <w:lang w:eastAsia="ru-RU"/>
        </w:rPr>
        <w:t>04.5. Основы расчета надежности технических систем по надежности их элементов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Целевое назначение и классификация методов расчета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  <w:t>Расчеты надежности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расчеты, предназначенные для определения количественных показателей надежности. Они проводятся на различных этапах разработки, создания и эксплуатации объектов.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На этапе проектирования расчет надежности производится с целью прогнозирования (предсказания) ожидаемой надежности проектируемой системы. Такое прогнозирование необходимо для обоснования предполагаемого проекта, а также для решения организационно-технических вопросов: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выбора оптимального варианта структуры;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способа резервирования;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глубины и методов контроля;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количества запасных элементов;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периодичности профилактики.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На этапе испытаний и эксплуатации расчеты надежности проводятся для оценки количественных показателей надежности. Такие расчеты носят, как правило, характер констатации. Результаты расчетов в этом случае показывают, какой надежностью обладали объекты, прошедшие испытания или используемые в некоторых условиях эксплуатации. На основании этих расчетов разрабатываются меры по повышению надежности, определяются слабые места объекта, даются оценки его надежности и влияния на нее отдельных факторов.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Многочисленные цели расчетов привели к большому их разнообразию. На рис. 4.5.1 изображены основные виды расчетов.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Элементный расчет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определение показателей надежности объекта, обусловленных надежностью его комплектующих частей (элементов). В результате такого расчета оценивается техническое состояние объекта (вероятность того, что объект будет находиться в работоспособном состоянии, средняя наработка на отказ и т.п.). 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bzh.ru/nad/images/ris_4-5-1.jpg" style="width:232.5pt;height:191.25pt;visibility:visible">
            <v:imagedata r:id="rId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Рис. 4.5.1. Классификация расчетов надежности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Расчет функциональной надежности - определение показателей надежности выполнения заданных функций (например, вероятность того, что система очистки газа будет работать заданное время, в заданных режимах эксплуатации с сохранением всех необходимых параметров по показателям очистки). Поскольку такие показатели зависят от ряда действующих факторов, то, как правило, расчет функциональной надежности более сложен, чем элементный расчет.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Выбирая на рис 4.5.1 варианты перемещений по пути, указанному стрелками, каждый раз получаем новый вид (случай) расчета.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Самый простой расчет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расчет, характеристики которого представлены на рис. 4.5.1 слева: элементный расчет аппаратурной надежности простых изделий, нерезервированных, без учета восстановлений работоспособности при условии, что время работы до отказа подчинено экспоненциальному распределению.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Самый сложный расчет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расчет, характеристики которого представлены на рис. 4.5.1 справа: функциональной надежности сложных резервированных систем с учетом восстановления их работоспособности и различных законов распределения времени работы и времени восстановления.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Выбор того или иного вида расчета надежности определяется заданием на расчет надежности. На основании задания и последующего изучения работы устройства (по его техническому описанию) составляется алгоритм расчета надежности, т.е. последовательность этапов расчета и расчетные формулы.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Последовательность расчета систем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t>Последовательность расчета системы представлена на рис. 4.5.2. Рассмотрим основные ее этапы.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obzh.ru/nad/images/ris_4-5-2.jpg" style="width:366.75pt;height:322.5pt;visibility:visible">
            <v:imagedata r:id="rId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Рис. 4.5.2. Алгоритм расчета надежности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Прежде всего четко следует сформулировать задание на расчет надежности. В нем должны быть указаны: 1) назначение системы ее состав и основные сведения о функционировании; 2) показатели надежности и признаки отказов, целевое назначение расчетов; 3) условия, в которых работает (или будет работать) система; 4) требования к точности и достоверности расчетов, к полноте учета действующих факторов.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На основании изучения задания делается вывод о характере предстоящих расчетов. В случае расчета функциональной надежности осуществляется переход к этапам 4-5-7, в случае расчета элементов (аппаратурной надежности) - к этапам 3-6-7.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Под структурной схемой надежности понимается наглядное представление (графическое или в виде логических выражений) условий, при которых работает или не работает исследуемый объект (система, устройство, технический комплекс и т.д.). Типовые структурные схемы представлены на рис. 4.5.3.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obzh.ru/nad/images/ris_4-5-3.jpg" style="width:180.75pt;height:123.75pt;visibility:visible">
            <v:imagedata r:id="rId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Рис. 4.5.3. Типовые структуры расчета надежности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Простейшей формой структурной схемы надежности является параллельно-последовательная структура. На ней параллельно соединяются элементы, совместный отказ которых приводит к отказу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В последовательную цепочку соединяются такие элементы, отказ любого из которых приводит к отказу объекта.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На рис. 4.5.3,а представлен вариант параллельно-последовательной структуры. По этой структуре можно сделать следующее заключение. Объект состоит из пяти частей. Отказ объекта наступает тогда, когда откажет или элемент 5, или узел, состоящий из элементов 1-4. Узел может отказать тогда, когда одновременно откажет цепочка, состоящая из элементов 3,4 и узел, состоящий из элементов 1,2. Цепь 3-4 отказывает, если откажет хотя бы один из составляющих ее элементов, а узел 1,2 - если откажут оба элемента, т.е. элементы 1,2. Расчет надежности при наличии таких структур отличается наибольшей простотой и наглядностью. Однако не всегда удается условие работоспособности представить в виде простой параллельно-последовательной структуры. В таких случаях используют или логические функции, или графы и ветвящиеся структуры, по которым оставляются системы уравнений работоспособности.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На основе структурной схемы надежности составляется набор расчетных формул. Для типовых случаев расчета используются формулы, приведенные в справочниках по расчетам надежности, стандартах и методических указаниях. Прежде чем применять эти формулы, необходимо предварительно внимательно изучить их существо и области использования.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Расчет надежности, основанный на использовании параллельно-последовательных структур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Пусть некоторая техническая система D составлена из n элементов (узлов). Допустим, надежности элементов нам известны. Возникает вопрос об определении надежности системы. Она зависит от того, каким образом элементы объединены в систему, какова функция каждого из них и в какой мере исправная работа каждого элемента необходима для работы системы в целом.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Параллельно-последовательная структура надежности сложного изделия дает представление о связи между надежностью изделия и надежностью его элементов. Расчет надежности ведется последовательно - начиная от расчета элементарных узлов структуры к ее все более сложным узлам. Например, в структуре рис. 5.3,а узел, состоящий из элементов 1-2 - элементарный узел, состоящий из элементов 1-2-3-4, сложный. Эта структура может быть сведена к эквивалентной, состоящей из элементов 1-2-3-4 и элемента 5, соединенных последовательно. Расчет надежности в данном случае сводится к расчету отдельных участков схемы, состоящих из параллельно и последовательно соединенных элементов.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Система с последовательным соединением элементов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Самым простым случаем в расчетном смысле является последовательное соединение элементов системы. В такой системе отказ любого элемента равносилен отказу системы в целом. По аналогии с цепочкой последовательно соединенных проводников, обрыв каждого из которых равносилен размыканию всей цепи, мы и называем такое соединение "последовательным" (рис. 4.5.4). Следует пояснить, что "последовательным" такое соединение элементов является только в смысле надежности, физически они могут быть соединены как угодно. 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obzh.ru/nad/4-5.ht46.gif" style="width:231.75pt;height:22.5pt;visibility:visible">
            <v:imagedata r:id="rId7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4.5.4. Блок-схема системы с последовательным соединением элементов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 позиции надежности, такое соединение означает, что отказ устройства, состоящего из этих элементов, происходит при отказе элемента 1 или элемента 2, или элемента 3, или элемента n. Условие работоспособности можно сформулировать следующим образом: устройство работоспособно, если работоспособен элемент 1 и элемент 2, и элемент 3, и элемент n.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Выразим надежность данной системы через надежности ее элементов. Пусть имеется некоторый промежуток времени (0,</w:t>
      </w:r>
      <w:r w:rsidRPr="00142C57">
        <w:rPr>
          <w:rFonts w:ascii="Symbol" w:hAnsi="Symbol"/>
          <w:sz w:val="24"/>
          <w:szCs w:val="24"/>
          <w:lang w:eastAsia="ru-RU"/>
        </w:rPr>
        <w:t></w:t>
      </w:r>
      <w:r w:rsidRPr="00142C57">
        <w:rPr>
          <w:rFonts w:ascii="Times New Roman" w:hAnsi="Times New Roman"/>
          <w:sz w:val="24"/>
          <w:szCs w:val="24"/>
          <w:lang w:eastAsia="ru-RU"/>
        </w:rPr>
        <w:t>), в течение которого требуется обеспечить безотказную работу системы. Тогда, если надежность системы характеризуется законом надежности Р(t), нам важно знать значение этой надежности при t=</w:t>
      </w:r>
      <w:r w:rsidRPr="00142C57">
        <w:rPr>
          <w:rFonts w:ascii="Symbol" w:hAnsi="Symbol"/>
          <w:sz w:val="24"/>
          <w:szCs w:val="24"/>
          <w:lang w:eastAsia="ru-RU"/>
        </w:rPr>
        <w:t></w:t>
      </w:r>
      <w:r w:rsidRPr="00142C57">
        <w:rPr>
          <w:rFonts w:ascii="Times New Roman" w:hAnsi="Times New Roman"/>
          <w:sz w:val="24"/>
          <w:szCs w:val="24"/>
          <w:lang w:eastAsia="ru-RU"/>
        </w:rPr>
        <w:t>, т.е. Р(</w:t>
      </w:r>
      <w:r w:rsidRPr="00142C57">
        <w:rPr>
          <w:rFonts w:ascii="Symbol" w:hAnsi="Symbol"/>
          <w:sz w:val="24"/>
          <w:szCs w:val="24"/>
          <w:lang w:eastAsia="ru-RU"/>
        </w:rPr>
        <w:t>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). Это не функция, а определенное число; отбросим аргумент </w:t>
      </w:r>
      <w:r w:rsidRPr="00142C57">
        <w:rPr>
          <w:rFonts w:ascii="Symbol" w:hAnsi="Symbol"/>
          <w:sz w:val="24"/>
          <w:szCs w:val="24"/>
          <w:lang w:eastAsia="ru-RU"/>
        </w:rPr>
        <w:t>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обозначим надежность системы просто Р. Аналогично обозначим надежности отдельных элементов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,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, ...,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Для безотказной работы простой системы в течение времени </w:t>
      </w:r>
      <w:r w:rsidRPr="00142C57">
        <w:rPr>
          <w:rFonts w:ascii="Symbol" w:hAnsi="Symbol"/>
          <w:sz w:val="24"/>
          <w:szCs w:val="24"/>
          <w:lang w:eastAsia="ru-RU"/>
        </w:rPr>
        <w:t>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нужно, чтобы безотказно работал каждый из ее элементов. Обозначим S - событие, состоящее в безотказной работе системы за время </w:t>
      </w:r>
      <w:r w:rsidRPr="00142C57">
        <w:rPr>
          <w:rFonts w:ascii="Symbol" w:hAnsi="Symbol"/>
          <w:sz w:val="24"/>
          <w:szCs w:val="24"/>
          <w:lang w:eastAsia="ru-RU"/>
        </w:rPr>
        <w:t></w:t>
      </w:r>
      <w:r w:rsidRPr="00142C57">
        <w:rPr>
          <w:rFonts w:ascii="Times New Roman" w:hAnsi="Times New Roman"/>
          <w:sz w:val="24"/>
          <w:szCs w:val="24"/>
          <w:lang w:eastAsia="ru-RU"/>
        </w:rPr>
        <w:t>;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, ...,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события, состоящие в безотказной работе соответствующих элементов. Событие S есть произведение (совмещение) событий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, ...,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S =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...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Предположим, что элементы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, ..., 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отказывают независимо друг от друга (или, как говорят применительно к надежности, "независимы по отказам", а совсем кратко "независимы"). Тогда по правилу умножения вероятностей для независимых событий Р(S)=P(s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P(s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P(s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...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P(s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) или в других обозначениях,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 = 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...</w:t>
      </w:r>
      <w:r w:rsidRPr="00142C57">
        <w:rPr>
          <w:rFonts w:ascii="Symbol" w:hAnsi="Symbol"/>
          <w:sz w:val="24"/>
          <w:szCs w:val="24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.,                                                                         (4.5.1)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а короче        P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obzh.ru/nad/4-5.ht47.gif" style="width:36.75pt;height:48pt;visibility:visible">
            <v:imagedata r:id="rId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                           (4.5.2)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т.е. надежность (вероятность работоспособного состояния) простой системы, составленной из независимых по отказам, последовательно соединенных элементов, равна произведению надежностей ее элементов.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В частном случае, когда все элементы обладают одинаковой надежностью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=P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=P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= ... =P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, выражение (4.5.2) принимает вид 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 = P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      (4.5.3)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Пример 4.5.1. Система состоит из 10 независимых элементов, надежность каждого из которых равна Р=0,95. Определить надежность системы.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По формуле (4.5.3) Р = 0,95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10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2C57">
        <w:rPr>
          <w:rFonts w:ascii="Symbol" w:hAnsi="Symbol"/>
          <w:sz w:val="24"/>
          <w:szCs w:val="24"/>
          <w:lang w:eastAsia="ru-RU"/>
        </w:rPr>
        <w:t>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0,6.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Из примера видно, как резко падает надежность системы при увеличении в ней числа элементов. Если число элементов n велико, то для обеспечения хотя бы приемлемой надежности Р системы каждый элемент должен обладать очень высокой надежностью.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Поставим вопрос: какой надежностью Р должен обладать отдельный элемент для того, чтобы система, составленная из n таких элементов, обладала заданной надежностью Р?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Из формулы (4.5.3) получим: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Р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alt="http://obzh.ru/nad/4-5.ht48.gif" style="width:24.75pt;height:21pt;visibility:visible">
            <v:imagedata r:id="rId9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 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Пример 4.5.2. Простая система состоит из 1000 одинаково надежных, независимых элементов. Какой надежностью должен обладать каждый из них для того, чтобы надежность системы была не меньше 0,9?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По формуле (4.5.4)    Р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alt="http://obzh.ru/nad/4-5.ht49.gif" style="width:48pt;height:23.25pt;visibility:visible">
            <v:imagedata r:id="rId10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; lgР = lg0,9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1/1000</w:t>
      </w:r>
      <w:r w:rsidRPr="00142C57">
        <w:rPr>
          <w:rFonts w:ascii="Times New Roman" w:hAnsi="Times New Roman"/>
          <w:sz w:val="24"/>
          <w:szCs w:val="24"/>
          <w:lang w:eastAsia="ru-RU"/>
        </w:rPr>
        <w:t>; Р</w:t>
      </w:r>
      <w:r w:rsidRPr="00142C57">
        <w:rPr>
          <w:rFonts w:ascii="Symbol" w:hAnsi="Symbol"/>
          <w:sz w:val="24"/>
          <w:szCs w:val="24"/>
          <w:lang w:eastAsia="ru-RU"/>
        </w:rPr>
        <w:t></w:t>
      </w:r>
      <w:r w:rsidRPr="00142C57">
        <w:rPr>
          <w:rFonts w:ascii="Times New Roman" w:hAnsi="Times New Roman"/>
          <w:sz w:val="24"/>
          <w:szCs w:val="24"/>
          <w:lang w:eastAsia="ru-RU"/>
        </w:rPr>
        <w:t>0,9999.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Интенсивность отказов системы при экспоненциальном законе распределения времени до отказа легко определить из выражения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...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           (4.5.4)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т.е. как сумму интенсивностей отказов независимых элементов. Это и естественно, так как для системы, в которой элементы соединены последовательно, отказ элемента равносилен отказу системы, значит все потоки отказов отдельных элементов складываются в один поток отказов системы с интенсивностью, равной сумме интенсивностей отдельных потоков.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Формула (4.5.4) получается из выражения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 =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...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ехр{-(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...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)}.                     (4.5.5)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Среднее время работы до отказа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 (4.5.6)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Пример 4.5.3. Простая система S состоит из трех независимых элементов, плотности распределения времени безотказной работы которых заданы формулами: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2" type="#_x0000_t75" alt="http://obzh.ru/nad/4-5.ht50.gif" style="width:101.25pt;height:69.75pt;visibility:visible">
            <v:imagedata r:id="rId11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 при 0 &lt; t &lt; 1 (рис. 4.5.5).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3" type="#_x0000_t75" alt="http://obzh.ru/nad/4-5.ht51.gif" style="width:381pt;height:108pt;visibility:visible">
            <v:imagedata r:id="rId12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4.5.5. Плотности распределения времени безотказной работы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Найти интенсивность отказов системы.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Решение. Определяем ненадежность каждого элемента: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4" type="#_x0000_t75" alt="http://obzh.ru/nad/4-5.ht52.gif" style="width:101.25pt;height:69.75pt;visibility:visible">
            <v:imagedata r:id="rId1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 при 0 &lt; t &lt; 1.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Отсюда надежности элементов: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5" type="#_x0000_t75" alt="http://obzh.ru/nad/4-5.ht53.gif" style="width:120.75pt;height:69.75pt;visibility:visible">
            <v:imagedata r:id="rId1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 при 0 &lt; t &lt; 1.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Интенсивности отказов элементов (условная плотность вероятности отказов) - отношение f(t) к р(t):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36" type="#_x0000_t75" alt="http://obzh.ru/nad/4-5.ht54.gif" style="width:183.75pt;height:69.75pt;visibility:visible">
            <v:imagedata r:id="rId1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 при 0 &lt; t &lt; 1.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Складывая, имеем: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(t).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Пример 4.5.4. Предположим, что для работы системы с последовательным соединением элементов при полной нагрузке необходимы два разнотипных насоса, причем насосы имеют постоянные интенсивности отказов, равные соответственно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=0,0001ч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=0,0002ч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>. Требуется вычислить среднее время безотказной работы данной системы и вероятность ее безотказной работы в течение 100ч. Предполагается, что оба насоса начинают работать в момент времени t=0.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С помощью формулы (4.5.5) находим вероятность безотказной работы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s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заданной системы в течение 100ч: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s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37" type="#_x0000_t75" alt="http://obzh.ru/nad/4-5.ht55.gif" style="width:60.75pt;height:21pt;visibility:visible">
            <v:imagedata r:id="rId1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s</w:t>
      </w:r>
      <w:r w:rsidRPr="00142C57">
        <w:rPr>
          <w:rFonts w:ascii="Times New Roman" w:hAnsi="Times New Roman"/>
          <w:sz w:val="24"/>
          <w:szCs w:val="24"/>
          <w:lang w:eastAsia="ru-RU"/>
        </w:rPr>
        <w:t>(100)=е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-(0,0001+0,0002)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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100</w:t>
      </w:r>
      <w:r w:rsidRPr="00142C57">
        <w:rPr>
          <w:rFonts w:ascii="Times New Roman" w:hAnsi="Times New Roman"/>
          <w:sz w:val="24"/>
          <w:szCs w:val="24"/>
          <w:lang w:eastAsia="ru-RU"/>
        </w:rPr>
        <w:t>=0,97045.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Используя формулу (4.5.6), получаем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38" type="#_x0000_t75" alt="http://obzh.ru/nad/4-5.ht56.gif" style="width:260.25pt;height:48.75pt;visibility:visible">
            <v:imagedata r:id="rId17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 ч.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br/>
      </w:r>
      <w:bookmarkStart w:id="0" w:name="_Toc5024476"/>
      <w:bookmarkEnd w:id="0"/>
      <w:r w:rsidR="001B7814" w:rsidRPr="00142C57">
        <w:rPr>
          <w:rFonts w:ascii="Times New Roman" w:hAnsi="Times New Roman"/>
          <w:b/>
          <w:bCs/>
          <w:sz w:val="24"/>
          <w:szCs w:val="24"/>
          <w:lang w:eastAsia="ru-RU"/>
        </w:rPr>
        <w:t>Система с параллельным соединением элементов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На рис. 4.5.6 представлено параллельное соединение элементов 1, 2, 3. Это означает, что устройство, состоящее из этих элементов, переходит в состояние отказа после отказа всех элементов при условии, что все элементы системы находятся под нагрузкой, а отказы элементов статистически независимы.</w:t>
      </w:r>
    </w:p>
    <w:p w:rsidR="001B7814" w:rsidRPr="00142C57" w:rsidRDefault="00456147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039" type="#_x0000_t75" alt="http://obzh.ru/nad/4-5.ht57.gif" style="width:162.75pt;height:92.25pt;visibility:visible">
            <v:imagedata r:id="rId18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4.5.6. Блок-схема системы с параллельным соединением элементов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Условие работоспособности устройства можно сформулировать следующим образом: устройство работоспособно, если работоспособен элемент 1 или элемент 2, или элемент 3, или элементы 1 и 2, 1; и 3, 2; и 3, 1; и 2; и 3.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Вероятность безотказного состояния устройства, состоящего из n параллельно соединенных элементов определяется по теореме сложения вероятностей совместных случайных событий как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Р=(р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+...р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)-(р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+...)-(р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+...)-... </w:t>
      </w:r>
      <w:r w:rsidRPr="00142C57">
        <w:rPr>
          <w:rFonts w:ascii="Symbol" w:hAnsi="Symbol"/>
          <w:sz w:val="24"/>
          <w:szCs w:val="24"/>
          <w:lang w:eastAsia="ru-RU"/>
        </w:rPr>
        <w:t>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...р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). (4.5.7)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Для приведенной блок-схемы (рис. 4.5.6), состоящей из трех элементов, выражение (4.5.7) можно записать: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Р=р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-(р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)+р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Применительно к проблемам надежности, по правилу умножения вероятностей независимых (в совокупности) событий, надежность устройства из n элементов вычисляется по формуле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Р = 1-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" o:spid="_x0000_i1040" type="#_x0000_t75" alt="http://obzh.ru/nad/4-5.ht58.gif" style="width:66.75pt;height:48pt;visibility:visible">
            <v:imagedata r:id="rId19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                           (4.5.8)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т.е. при параллельном соединении независимых (в смысле надежности) элементов их ненадежности (1-p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>) перемножаются.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В частном случае, когда надежности всех элементов одинаковы, формула (4.5.8) принимает вид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 = 1 - (1-р)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 (4.5.9)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Пример 4.5.5. Предохранительное устройство, обеспечивающее безопасность работы системы под давлением, состоит из трех дублирующих друг друга клапанов. Надежность каждого из них р=0,9. Клапаны независимы в смысле надежности. Найти надежность устройства.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 По формуле (4.5.9)   Р=1-(1-0,9)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=0,999.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Интенсивность отказов устройства состоящего из n параллельно соединенных элементов, обладающих постоянной интенсивностью отказов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>, определяется как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041" type="#_x0000_t75" alt="http://obzh.ru/nad/4-5.ht59.gif" style="width:384.75pt;height:53.25pt;visibility:visible">
            <v:imagedata r:id="rId20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. (4.5.10)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Из (4.5.10) видно, что интенсивность отказов устройства при n&gt;1 зависит от t: при t=0 она равна нулю, при увеличении t, монотонно возрастает до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Если интенсивности отказов элементов постоянны и подчинены показательному закону распределения, то выражение (4.5.8) можно записать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Р(t)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" o:spid="_x0000_i1042" type="#_x0000_t75" alt="http://obzh.ru/nad/4-5.ht60.gif" style="width:135.75pt;height:48pt;visibility:visible">
            <v:imagedata r:id="rId21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 (4.5.11)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Среднее время безотказной работы системы 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находим, интегрируя уравнение (4.5.11) в интервале [0,</w:t>
      </w:r>
      <w:r w:rsidRPr="00142C57">
        <w:rPr>
          <w:rFonts w:ascii="Symbol" w:hAnsi="Symbol"/>
          <w:sz w:val="24"/>
          <w:szCs w:val="24"/>
          <w:lang w:eastAsia="ru-RU"/>
        </w:rPr>
        <w:t></w:t>
      </w:r>
      <w:r w:rsidRPr="00142C57">
        <w:rPr>
          <w:rFonts w:ascii="Times New Roman" w:hAnsi="Times New Roman"/>
          <w:sz w:val="24"/>
          <w:szCs w:val="24"/>
          <w:lang w:eastAsia="ru-RU"/>
        </w:rPr>
        <w:t>]: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043" type="#_x0000_t75" alt="http://obzh.ru/nad/4-5.ht61.gif" style="width:249pt;height:51.75pt;visibility:visible">
            <v:imagedata r:id="rId22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=(1/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+…+1/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)-(1/(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)+ 1/(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)+…)+               (4.5.12)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+(1/(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)+1/(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)+…)+(-1)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n+1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44" type="#_x0000_t75" alt="http://obzh.ru/nad/4-5.ht62.gif" style="width:51pt;height:47.25pt;visibility:visible">
            <v:imagedata r:id="rId2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В случае, когда интенсивности отказов всех элементов одинаковы, выражение (4.5.12) принимает вид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" o:spid="_x0000_i1045" type="#_x0000_t75" alt="http://obzh.ru/nad/4-5.ht63.gif" style="width:65.25pt;height:47.25pt;visibility:visible">
            <v:imagedata r:id="rId2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 (4.5.13)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Среднее время работы до отказа также можно получить, интегрируя уравнение (4.5.7) в интервале [0,</w:t>
      </w:r>
      <w:r w:rsidRPr="00142C57">
        <w:rPr>
          <w:rFonts w:ascii="Symbol" w:hAnsi="Symbol"/>
          <w:sz w:val="24"/>
          <w:szCs w:val="24"/>
          <w:lang w:eastAsia="ru-RU"/>
        </w:rPr>
        <w:t></w:t>
      </w:r>
      <w:r w:rsidRPr="00142C57">
        <w:rPr>
          <w:rFonts w:ascii="Times New Roman" w:hAnsi="Times New Roman"/>
          <w:sz w:val="24"/>
          <w:szCs w:val="24"/>
          <w:lang w:eastAsia="ru-RU"/>
        </w:rPr>
        <w:t>]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Пример 4.5.6. Предположим, что два одинаковых вентилятора в системе очистки отходящих газов работают параллельно, причем если один из них выходит из строя, то другой способен работать при полной системной нагрузке без изменения своих надежностных характеристик.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Требуется найти безотказность системы в течение 400ч (продолжительность выполнения задания) при условии, что интенсивности отказов двигателей вентиляторов постоянны и равны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=0,0005ч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>, отказы двигателей статистически независимы и оба вентилятора начинают работать в момент времени t=0.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 В случае идентичных элементов формула (4.5.11) принимает вид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Р(t) = 2еxp(-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 - еxp(-2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Поскольку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0,0005 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t = 400 ч, то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(400)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2еxp(-0,0005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400) - еxp(-2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0,0005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400)=0,9671.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Среднюю наработку на отказ находим, используя (4.5.13):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>= 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(1/1 + 1/2) = 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3/2 = 1,5/0,0005 = 3000 ч.</w:t>
      </w:r>
      <w:bookmarkStart w:id="1" w:name="_Toc5019776"/>
      <w:bookmarkEnd w:id="1"/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bookmarkStart w:id="2" w:name="_Toc5024477"/>
      <w:bookmarkEnd w:id="2"/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Способы преобразования сложных структур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t>Относительная простота расчетов надежности, основанных на использовании параллельно-последовательных структур, делают их самыми распространенными в инженерной практике. Однако не всегда условие работоспособности можно непосредственно представить параллельно-последовательной структурой. В этом случае можно сложную структуру заменить ее эквивалентной параллельно-последовательной структурой. К таким преобразованиям относится: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преобразование с эквивалентной заменой треугольника на звезду и обратно;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разложение сложной структуры по базовому элементу.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Существо способа преобразования с помощью эквивалентной замены треугольника на звезду и обратно заключается в том, что узел сложной конфигурации заменяется на узел другой, более простой конфигурации, но при этом подбираются такие характеристики нового узла, что надежности преобразуемой цепи сохранялись прежними.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Пусть, например, требуется заменить треугольник (рис. 4.5.7,а) звездой (рис. 4.5.7,б) при условии, что вероятность отказа элемента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равна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элемента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равна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элемента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c </w:t>
      </w:r>
      <w:r w:rsidRPr="00142C57">
        <w:rPr>
          <w:rFonts w:ascii="Times New Roman" w:hAnsi="Times New Roman"/>
          <w:sz w:val="24"/>
          <w:szCs w:val="24"/>
          <w:lang w:eastAsia="ru-RU"/>
        </w:rPr>
        <w:t>-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23</w:t>
      </w:r>
      <w:r w:rsidRPr="00142C57">
        <w:rPr>
          <w:rFonts w:ascii="Times New Roman" w:hAnsi="Times New Roman"/>
          <w:sz w:val="24"/>
          <w:szCs w:val="24"/>
          <w:lang w:eastAsia="ru-RU"/>
        </w:rPr>
        <w:t>. Переход к соединению звездой не должен изменить надежность цепей 1-2, 1-3, 2-3. Поэтому значение вероятностей отказов элементов звезды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,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должны удовлетворять следующим равенствам: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" o:spid="_x0000_i1046" type="#_x0000_t75" alt="http://obzh.ru/nad/4-5.ht64.gif" style="width:255pt;height:69.75pt;visibility:visible">
            <v:imagedata r:id="rId2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 (4.5.14)</w:t>
      </w:r>
    </w:p>
    <w:p w:rsidR="001B7814" w:rsidRPr="00142C57" w:rsidRDefault="00456147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" o:spid="_x0000_i1047" type="#_x0000_t75" alt="http://obzh.ru/nad/4-5.ht65.gif" style="width:343.5pt;height:113.25pt;visibility:visible">
            <v:imagedata r:id="rId26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4.5.7. Преобразование "треугольник - звезда"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Если пренебречь произведениями вида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j</w:t>
      </w:r>
      <w:r w:rsidRPr="00142C57">
        <w:rPr>
          <w:rFonts w:ascii="Times New Roman" w:hAnsi="Times New Roman"/>
          <w:sz w:val="24"/>
          <w:szCs w:val="24"/>
          <w:lang w:eastAsia="ru-RU"/>
        </w:rPr>
        <w:t>;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j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k</w:t>
      </w:r>
      <w:r w:rsidRPr="00142C57">
        <w:rPr>
          <w:rFonts w:ascii="Times New Roman" w:hAnsi="Times New Roman"/>
          <w:sz w:val="24"/>
          <w:szCs w:val="24"/>
          <w:lang w:eastAsia="ru-RU"/>
        </w:rPr>
        <w:t>, то в результате решения системы уравнения (4.5.14) можно записать: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31</w:t>
      </w:r>
      <w:r w:rsidRPr="00142C57">
        <w:rPr>
          <w:rFonts w:ascii="Times New Roman" w:hAnsi="Times New Roman"/>
          <w:sz w:val="24"/>
          <w:szCs w:val="24"/>
          <w:lang w:eastAsia="ru-RU"/>
        </w:rPr>
        <w:t>;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23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Pr="00142C57">
        <w:rPr>
          <w:rFonts w:ascii="Times New Roman" w:hAnsi="Times New Roman"/>
          <w:sz w:val="24"/>
          <w:szCs w:val="24"/>
          <w:lang w:eastAsia="ru-RU"/>
        </w:rPr>
        <w:t>;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31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23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 (4.5.15)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Для обратного преобразования звезды в треугольник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" o:spid="_x0000_i1048" type="#_x0000_t75" alt="http://obzh.ru/nad/4-5.ht66.gif" style="width:66pt;height:24pt;visibility:visible">
            <v:imagedata r:id="rId27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;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" o:spid="_x0000_i1049" type="#_x0000_t75" alt="http://obzh.ru/nad/4-5.ht67.gif" style="width:66pt;height:24pt;visibility:visible">
            <v:imagedata r:id="rId2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; 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" o:spid="_x0000_i1050" type="#_x0000_t75" alt="http://obzh.ru/nad/4-5.ht68.gif" style="width:66pt;height:24pt;visibility:visible">
            <v:imagedata r:id="rId29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 (4.5.16)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Пример 4.5.7. Определить вероятность безотказной работы устройства, структурная схема которого изображена на рис. 4.5.3,б, если известно, что вероятности безотказной работы каждого из элементов схемы равны 0,9, а вероятности отказов равны 0,1.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1. Преобразуем соединение элементов 1,2,5 в треугольник (рис. 4.5.8,а), в звезду (рис. 4.5.8, б).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" o:spid="_x0000_i1051" type="#_x0000_t75" alt="http://obzh.ru/nad/4-5.ht69.gif" style="width:336pt;height:111.75pt;visibility:visible">
            <v:imagedata r:id="rId30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4.5.8. К примеру преобразования структуры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2. Определим эквивалентные значения вероятности отказов для новых элементов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a, b, c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=0,1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0,1 = 0,01;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=0,1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0,1 = 0,01;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142C57">
        <w:rPr>
          <w:rFonts w:ascii="Times New Roman" w:hAnsi="Times New Roman"/>
          <w:sz w:val="24"/>
          <w:szCs w:val="24"/>
          <w:lang w:eastAsia="ru-RU"/>
        </w:rPr>
        <w:t>=q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q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=0,1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0,1 = 0,01.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3. Определим значения вероятности безотказного состояния элементов эквивалентной схемы (рис. 4.5.8,б)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c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0,99.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4. Определим вероятность безотказной работы эквивалентного устройства (рис. 4.5.9):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 = 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a</w:t>
      </w:r>
      <w:r w:rsidRPr="00142C57">
        <w:rPr>
          <w:rFonts w:ascii="Times New Roman" w:hAnsi="Times New Roman"/>
          <w:sz w:val="24"/>
          <w:szCs w:val="24"/>
          <w:lang w:eastAsia="ru-RU"/>
        </w:rPr>
        <w:t>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c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c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) =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= 0,99(0,99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0,9+0,99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0,9 - 0,99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0,9) = 0,978.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" o:spid="_x0000_i1052" type="#_x0000_t75" alt="http://obzh.ru/nad/4-5.ht70.gif" style="width:336pt;height:96pt;visibility:visible">
            <v:imagedata r:id="rId31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4.5.9. Преобразованная структура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Способ преобразования с помощью разложения сложной структуры по некоторому базовому элементу основан на использовании теоремы о сумме вероятностей несовместных событий. В сложной структуре выбирают базовый элемент (или группу базовых элементов) и делаются следующие допущения: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базовый элемент находится в работоспособном состоянии;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 базовый элемент находится в отказавшем состоянии.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Для этих случаев, представляющих собой два несовместных события, исходная структура преобразовывается в две новые схемы. В первой из них вместо базового элемента ставится "короткое замыкание" цепи, а во второй - разрыв. Вероятности безотказной работы каждой из полученных простых структур вычисляются и умножаются: первая - на вероятность безотказного состояния базового элемента, вторая - на вероятность отказа базового элемента. Полученные произведения складываются. Сумма равна искомой вероятности безотказной работы сложной структуры.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Пример 4.5.8. Решить предыдущий пример методом разложения сложной структуры.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1. В качестве базового элемента примем элемент 5 (рис. 4.5.3,б).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2. Закоротим базовый элемент, т.е. сделаем допущение об абсолютной его проводимости. Присоединим к полученной структуре последовательно базовый элемент с характеристикой его надежности 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. В результате вместо исходной структуры получим новую структуру (рис. 4.5.10,а).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" o:spid="_x0000_i1053" type="#_x0000_t75" alt="http://obzh.ru/nad/4-5.ht71.gif" style="width:371.25pt;height:220.5pt;visibility:visible">
            <v:imagedata r:id="rId32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4.5.10. Пример разложения мостиковой структуры по базовому элементу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3. Произведем обрыв базового элемента, т.е. сделаем предположение об его абсолютной ненадежности (непроводимости). К полученной структуре присоединим последовательно базовый элемент с характеристикой его ненадежности (1-р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). В результате получим структуру (рис. 4.5.10,б).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4. Искомая вероятность равна сумме вероятностей структур (рис. 4.5.10,а,б), каждая из которых параллельно-последовательная. Поэтому</w:t>
      </w:r>
    </w:p>
    <w:p w:rsidR="001B7814" w:rsidRPr="00142C57" w:rsidRDefault="001B7814" w:rsidP="00142C57">
      <w:pPr>
        <w:spacing w:before="100" w:beforeAutospacing="1" w:after="100" w:afterAutospacing="1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 = 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[(р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)(р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)] + (1-р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)[р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]=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= 0,9[(0,9+0,9 - 0,9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0,9) 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(0,9+0,9 - 0,9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0,9)] +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+ (1-0,9) 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[0,9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 + 0,9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0,9 - 0,9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0,9]</w:t>
      </w:r>
      <w:r w:rsidRPr="00142C57">
        <w:rPr>
          <w:rFonts w:ascii="Symbol" w:hAnsi="Symbol"/>
          <w:sz w:val="24"/>
          <w:szCs w:val="24"/>
          <w:lang w:eastAsia="ru-RU"/>
        </w:rPr>
        <w:t></w:t>
      </w:r>
      <w:r w:rsidRPr="00142C57">
        <w:rPr>
          <w:rFonts w:ascii="Times New Roman" w:hAnsi="Times New Roman"/>
          <w:sz w:val="24"/>
          <w:szCs w:val="24"/>
          <w:lang w:eastAsia="ru-RU"/>
        </w:rPr>
        <w:t>0,978.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Вероятность безотказной работы мостиковой схемы, состоящей из пяти неодинаковых и независимых элементов, можно определить по формуле:</w:t>
      </w:r>
    </w:p>
    <w:p w:rsidR="001B7814" w:rsidRPr="00142C57" w:rsidRDefault="001B7814" w:rsidP="00142C57">
      <w:pPr>
        <w:spacing w:before="100" w:beforeAutospacing="1" w:after="100" w:afterAutospacing="1" w:line="240" w:lineRule="auto"/>
        <w:ind w:left="993" w:hanging="284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Р=2р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-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+р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 (4.5.17)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В случае идентичных элементов эта формула принимает вид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 = 2р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-5р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+2р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+2р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 (4.5.18)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Подставляя соотношение (4.5.18) в формулу (4.5.4), получаем, что в случае использования элементов с постоянной интенсивностью отказов (экспоненциальном законе распределения отказов)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Р(t) = 2ехр(-5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t)-5ехр(-4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t)+2ехр(-3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t)+2ехр(-2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t).             (4.5.19)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Среднее время безотказной работы системы 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находим, путем интегрирования уравнения (5.19) в интервале [0,</w:t>
      </w:r>
      <w:r w:rsidRPr="00142C57">
        <w:rPr>
          <w:rFonts w:ascii="Symbol" w:hAnsi="Symbol"/>
          <w:sz w:val="24"/>
          <w:szCs w:val="24"/>
          <w:lang w:eastAsia="ru-RU"/>
        </w:rPr>
        <w:t></w:t>
      </w:r>
      <w:r w:rsidRPr="00142C57">
        <w:rPr>
          <w:rFonts w:ascii="Times New Roman" w:hAnsi="Times New Roman"/>
          <w:sz w:val="24"/>
          <w:szCs w:val="24"/>
          <w:lang w:eastAsia="ru-RU"/>
        </w:rPr>
        <w:t>]:</w:t>
      </w:r>
    </w:p>
    <w:p w:rsidR="001B7814" w:rsidRPr="00142C57" w:rsidRDefault="001B7814" w:rsidP="00142C57">
      <w:pPr>
        <w:spacing w:before="100" w:beforeAutospacing="1" w:after="100" w:afterAutospacing="1" w:line="240" w:lineRule="auto"/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" o:spid="_x0000_i1054" type="#_x0000_t75" alt="http://obzh.ru/nad/4-5.ht72.gif" style="width:12.75pt;height:51.75pt;visibility:visible">
            <v:imagedata r:id="rId3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2ехр(-5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t)-5ехр(-4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t)+2ехр(-3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t)+2ехр(-2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t)dt=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= (49/60)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(1/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).                                                                      (4.5.20)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Пример 4.5.9. Определить вероятность безотказной работы устройства, структурная схема которого изображена на рис. 4.5.3,б, если известно, что вероятности безотказной работы каждого из элементов схемы равны 0,9.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Так как все элементы идентичны, воспользуемся формулой (4.5.18); с ее помощью получаем: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 = 2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- 5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+2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+ 2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0,9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42C57">
        <w:rPr>
          <w:rFonts w:ascii="Symbol" w:hAnsi="Symbol"/>
          <w:sz w:val="24"/>
          <w:szCs w:val="24"/>
          <w:lang w:eastAsia="ru-RU"/>
        </w:rPr>
        <w:t></w:t>
      </w:r>
      <w:r w:rsidRPr="00142C57">
        <w:rPr>
          <w:rFonts w:ascii="Times New Roman" w:hAnsi="Times New Roman"/>
          <w:sz w:val="24"/>
          <w:szCs w:val="24"/>
          <w:lang w:eastAsia="ru-RU"/>
        </w:rPr>
        <w:t>0,978.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Пример 4.5.10. Требуется определить вероятность безотказной работы и среднюю наработку на отказ системы, состоящей из пяти независимых и одинаковых элементов, соединенных по мостиковой схеме (рис. 4.5.3,б); считается, что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=0,0005ч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>, t=100ч и все элементы начинают работать в момент времени t=0.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1. С помощью формулы (4.5.19) получаем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(100)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2е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-0,25</w:t>
      </w:r>
      <w:r w:rsidRPr="00142C57">
        <w:rPr>
          <w:rFonts w:ascii="Times New Roman" w:hAnsi="Times New Roman"/>
          <w:sz w:val="24"/>
          <w:szCs w:val="24"/>
          <w:lang w:eastAsia="ru-RU"/>
        </w:rPr>
        <w:t>-5е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-0,2</w:t>
      </w:r>
      <w:r w:rsidRPr="00142C57">
        <w:rPr>
          <w:rFonts w:ascii="Times New Roman" w:hAnsi="Times New Roman"/>
          <w:sz w:val="24"/>
          <w:szCs w:val="24"/>
          <w:lang w:eastAsia="ru-RU"/>
        </w:rPr>
        <w:t>+2е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-0,15</w:t>
      </w:r>
      <w:r w:rsidRPr="00142C57">
        <w:rPr>
          <w:rFonts w:ascii="Times New Roman" w:hAnsi="Times New Roman"/>
          <w:sz w:val="24"/>
          <w:szCs w:val="24"/>
          <w:lang w:eastAsia="ru-RU"/>
        </w:rPr>
        <w:t>+2е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-0,1 </w:t>
      </w:r>
      <w:r w:rsidRPr="00142C57">
        <w:rPr>
          <w:rFonts w:ascii="Times New Roman" w:hAnsi="Times New Roman"/>
          <w:sz w:val="24"/>
          <w:szCs w:val="24"/>
          <w:lang w:eastAsia="ru-RU"/>
        </w:rPr>
        <w:t>= 0,9999.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2. Подставляя полученное значение вероятности безотказной работы в формулу (4.5.20), находим среднюю наработку на отказ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 49/(60</w:t>
      </w:r>
      <w:r w:rsidRPr="00142C57">
        <w:rPr>
          <w:rFonts w:ascii="Symbol" w:hAnsi="Symbol"/>
          <w:sz w:val="24"/>
          <w:szCs w:val="24"/>
          <w:lang w:eastAsia="ru-RU"/>
        </w:rPr>
        <w:t></w:t>
      </w:r>
      <w:r w:rsidRPr="00142C57">
        <w:rPr>
          <w:rFonts w:ascii="Times New Roman" w:hAnsi="Times New Roman"/>
          <w:sz w:val="24"/>
          <w:szCs w:val="24"/>
          <w:lang w:eastAsia="ru-RU"/>
        </w:rPr>
        <w:t>0,0005) = 1633,4 ч.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3" w:name="_Toc6661654"/>
      <w:bookmarkEnd w:id="3"/>
      <w:r w:rsidRPr="00142C57">
        <w:rPr>
          <w:rFonts w:ascii="Times New Roman" w:hAnsi="Times New Roman"/>
          <w:b/>
          <w:bCs/>
          <w:sz w:val="20"/>
          <w:szCs w:val="20"/>
          <w:lang w:eastAsia="ru-RU"/>
        </w:rPr>
        <w:t>Надежность резервированной системы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Одним из путей повышения надежности системы является введение в нее резервных (дублирующих) элементов. Резервные элементы включаются в систему как бы "параллельно" тем, надежность которых недостаточна.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bookmarkStart w:id="4" w:name="_Toc5024479"/>
      <w:bookmarkEnd w:id="4"/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Параллельное соединение резервного оборудования системы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Рассмотрим самый простой пример резервированной системы - параллельное соединение резервного оборудования системы. В этой схеме все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одинаковых образцов оборудования работают одновременно, и каждый образец оборудования имеет одинаковую интенсивность отказов. Такая картина наблюдается, например, если все образцы оборудования держатся под рабочим напряжением (так называемый "горячий резерв"), а для исправной работы системы должен быть исправен хотя бы один из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образцов оборудования.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В этом варианте резервирования применимо правило определения надежности параллельно соединенных независимых элементов. В нашем случае, когда надежности всех элементов одинаковы, надежность блока определяется по формуле (4.5.9)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 = 1 - (1-р)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Если система состоит из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образцов резервного оборудования с различными интенсивностями отказов, то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P(t) = 1-(1-p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 (1-p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)... (1-p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).                                                      (4.5.21)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Выражение (4.5.21) представляется как биноминальное распределение. Поэтому ясно, что когда для работы системы требуется по меньшей мере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k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исправных из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образцов оборудования, то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P(t)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" o:spid="_x0000_i1055" type="#_x0000_t75" alt="http://obzh.ru/nad/4-5.ht73.gif" style="width:42.75pt;height:47.25pt;visibility:visible">
            <v:imagedata r:id="rId3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>(1-p)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n-i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  где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" o:spid="_x0000_i1056" type="#_x0000_t75" alt="http://obzh.ru/nad/4-5.ht74.gif" style="width:95.25pt;height:48.75pt;visibility:visible">
            <v:imagedata r:id="rId3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 (4.5.22)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 постоянной интенсивности отказов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элементов это выражение принимает вид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P(t) 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" o:spid="_x0000_i1057" type="#_x0000_t75" alt="http://obzh.ru/nad/4-5.ht75.gif" style="width:111pt;height:51pt;visibility:visible">
            <v:imagedata r:id="rId3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                (4.5.22.1)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где р = еxp(-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_Toc5024480"/>
      <w:bookmarkEnd w:id="5"/>
      <w:r w:rsidRPr="00142C57">
        <w:rPr>
          <w:rFonts w:ascii="Times New Roman" w:hAnsi="Times New Roman"/>
          <w:b/>
          <w:bCs/>
          <w:sz w:val="20"/>
          <w:szCs w:val="20"/>
          <w:lang w:eastAsia="ru-RU"/>
        </w:rPr>
        <w:t>Включение резервного оборудования системы замещением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В данной схеме включения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одинаковых образцов оборудования только один находится все время в работе (рис. 4.5.11). Когда работающий образец выходит из строя, его непременно отключают, и в работу вступает один из (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-1) резервных (запасных) элементов. Этот процесс продолжается до тех пор, пока все (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-1) резервных образцов не будут исчерпаны.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" o:spid="_x0000_i1058" type="#_x0000_t75" alt="http://obzh.ru/nad/4-5.ht76.gif" style="width:159pt;height:91.5pt;visibility:visible">
            <v:imagedata r:id="rId37" o:title=""/>
          </v:shape>
        </w:pic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Рис. 4.5.11. Блок-схема системы включения резервного оборудования системы замещением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Примем для этой системы следующие допущения: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1. Отказ системы происходит, если откажут все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элементов.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2. Вероятность отказа каждого образца оборудования не зависит от состояния остальных (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-1) образцов (отказы статистически независимы).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3. Отказывать может только оборудование, находящееся в работе, и условная вероятность отказа в интервале t, t+dt равна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dt; запасное оборудование не может выходить из строя до того, как оно будет включено в работу.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4. Переключающие устройства считаются абсолютно надежными.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5. Все элементы идентичны. Резервные элементы имеют характеристики как новые.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Система способна выполнять требуемые от нее функции, если исправен по крайней мере один из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образцов оборудования. Таким образом, в этом случае надежность равна просто сумме вероятностей состояний системы, исключая состояние отказа, т.е.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Р(t) = еxp(-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t)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" o:spid="_x0000_i1059" type="#_x0000_t75" alt="http://obzh.ru/nad/4-5.ht77.gif" style="width:66.75pt;height:48pt;visibility:visible">
            <v:imagedata r:id="rId3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 (4.5.23)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В качестве примера рассмотрим систему, состоящую из двух резервных образцов оборудования, включаемых замещением. Для того чтобы эта система работала, в момент времени t, нужно, чтобы к моменту t были исправны либо оба образца, либо один из двух. Поэтому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Р(t) = еxp(-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t)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" o:spid="_x0000_i1060" type="#_x0000_t75" alt="http://obzh.ru/nad/4-5.ht78.gif" style="width:66.75pt;height:48pt;visibility:visible">
            <v:imagedata r:id="rId3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=(exp(-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t))(1+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t).                             (4.5.24)</w:t>
      </w:r>
    </w:p>
    <w:p w:rsidR="001B7814" w:rsidRPr="00142C57" w:rsidRDefault="001B7814" w:rsidP="00142C57">
      <w:pPr>
        <w:spacing w:before="100" w:beforeAutospacing="1" w:after="100" w:afterAutospacing="1" w:line="400" w:lineRule="atLeast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На рис. 4.5.12 показан график функции Р(t) и для сравнения приведен аналогичный график для нерезервированной системы.</w:t>
      </w:r>
    </w:p>
    <w:p w:rsidR="001B7814" w:rsidRPr="00142C57" w:rsidRDefault="00456147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" o:spid="_x0000_i1061" type="#_x0000_t75" alt="http://obzh.ru/nad/4-5.ht79.gif" style="width:369.75pt;height:195.75pt;visibility:visible">
            <v:imagedata r:id="rId39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Рис. 4.5.12. Функции надежности для дублированной системы с включением резерва замещением (1) и нерезервированной системы (2)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Пример 4.5.11. Система состоит из двух идентичных устройств, одно из которых функционирует, а другое находится в режиме ненагруженного резерва. Интенсивности отказов обоих устройств постоянны. Кроме того, предполагается, что в начале работы резервное устройство имеет такие же характеристики, как и новое. Требуется вычислить вероятность безотказной работы системы в течение 100 ч при условии, что интенсивности отказов устройств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=0,001 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Решение. С помощью формулы (4.5.23) получаем Р(t) = (exp(-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t))(1+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t).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 заданных значениях t 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вероятность безотказной работы системы составляет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Р(t) = е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-0,1</w:t>
      </w:r>
      <w:r w:rsidRPr="00142C57">
        <w:rPr>
          <w:rFonts w:ascii="Times New Roman" w:hAnsi="Times New Roman"/>
          <w:sz w:val="24"/>
          <w:szCs w:val="24"/>
          <w:lang w:eastAsia="ru-RU"/>
        </w:rPr>
        <w:t>(1+0,1) = 0,9953.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Во многих случаях нельзя предполагать, что запасное оборудование не выходит из строя, пока его не включат в работу. Пусть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 - интенсивность отказов работающих образцов, а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 - резервных или запасных 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&gt;0). В случае дублированной системы функция надежности имеет вид: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Р(t) = ехр(-(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)t) +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" o:spid="_x0000_i1062" type="#_x0000_t75" alt="http://obzh.ru/nad/4-5.ht80.gif" style="width:51pt;height:48.75pt;visibility:visible">
            <v:imagedata r:id="rId40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ехр(-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t) 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" o:spid="_x0000_i1063" type="#_x0000_t75" alt="http://obzh.ru/nad/4-5.ht81.gif" style="width:51pt;height:48.75pt;visibility:visible">
            <v:imagedata r:id="rId40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ехр(-(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)t).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Данный результат для k=2 можно распространить на случай k=n. Действительно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Р(t) = ехр(-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(1+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(n-1))t)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" o:spid="_x0000_i1064" type="#_x0000_t75" alt="http://obzh.ru/nad/4-5.ht82.gif" style="width:165pt;height:56.25pt;visibility:visible">
            <v:imagedata r:id="rId41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               (4.5.25)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" o:spid="_x0000_i1065" type="#_x0000_t75" alt="http://obzh.ru/nad/4-5.ht83.gif" style="width:141.75pt;height:54pt;visibility:visible">
            <v:imagedata r:id="rId42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где a =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&gt; 0.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" w:name="_Toc5024481"/>
      <w:bookmarkEnd w:id="6"/>
      <w:r w:rsidRPr="00142C57">
        <w:rPr>
          <w:rFonts w:ascii="Times New Roman" w:hAnsi="Times New Roman"/>
          <w:b/>
          <w:bCs/>
          <w:sz w:val="20"/>
          <w:szCs w:val="20"/>
          <w:lang w:eastAsia="ru-RU"/>
        </w:rPr>
        <w:t>Надежность резервированной системы в случае комбинаций отказов и внешних воздействий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В некоторых случаях отказ системы возникает вследствие определенных комбинаций отказов образцов входящих в систему оборудования и (или) из-за внешних воздействий на эту систему. Рассмотрим, например, метеоспутник с двумя передатчиками информации, один из которых является резервным или запасным. Отказ системы (потеря связи со спутником) возникает при выходе из строя двух передатчиков или в тех случаях, когда солнечная активность создает непрерывные помехи радиосвязи. Если интенсивность отказов работающего передатчика равна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а </w:t>
      </w:r>
      <w:r w:rsidRPr="00142C57">
        <w:rPr>
          <w:rFonts w:ascii="Symbol" w:hAnsi="Symbol"/>
          <w:sz w:val="24"/>
          <w:szCs w:val="24"/>
          <w:lang w:eastAsia="ru-RU"/>
        </w:rPr>
        <w:t></w:t>
      </w:r>
      <w:r w:rsidRPr="00142C57">
        <w:rPr>
          <w:rFonts w:ascii="Times New Roman" w:hAnsi="Times New Roman"/>
          <w:sz w:val="24"/>
          <w:szCs w:val="24"/>
          <w:lang w:eastAsia="ru-RU"/>
        </w:rPr>
        <w:t> - ожидаемая интенсивность появления радиопомех, то функция надежности системы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Р(t) = еxp(-(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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)t) +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t еxp(-(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</w:t>
      </w:r>
      <w:r w:rsidRPr="00142C57">
        <w:rPr>
          <w:rFonts w:ascii="Times New Roman" w:hAnsi="Times New Roman"/>
          <w:sz w:val="24"/>
          <w:szCs w:val="24"/>
          <w:lang w:eastAsia="ru-RU"/>
        </w:rPr>
        <w:t>)t).                                       (4.5.26)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Данный тип модели также применим в случаях, когда резерв по схеме замещения отсутствует. Например, предположим, что нефтепровод подвергается гидравлическим ударам, причем воздействие незначительными гидроударами происходит с интенсивностью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а значительными - с интенсивнностью </w:t>
      </w:r>
      <w:r w:rsidRPr="00142C57">
        <w:rPr>
          <w:rFonts w:ascii="Symbol" w:hAnsi="Symbol"/>
          <w:sz w:val="24"/>
          <w:szCs w:val="24"/>
          <w:lang w:eastAsia="ru-RU"/>
        </w:rPr>
        <w:t></w:t>
      </w:r>
      <w:r w:rsidRPr="00142C57">
        <w:rPr>
          <w:rFonts w:ascii="Times New Roman" w:hAnsi="Times New Roman"/>
          <w:sz w:val="24"/>
          <w:szCs w:val="24"/>
          <w:lang w:eastAsia="ru-RU"/>
        </w:rPr>
        <w:t>. Для разрыва сварных швов (из-за накопления повреждений) трубопроводу следует получить n малых гидроударов или один значительный.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Здесь состояние процесса разрушения представляется числом ударов (или повреждений), причем один мощный гидроудар равносилен n малых. Надежность или вероятность того, что трубопровод не будет разрушен действием микроударов к моменту времени t равна: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Р(t) = еxp(-(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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)t)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" o:spid="_x0000_i1066" type="#_x0000_t75" alt="http://obzh.ru/nad/4-5.ht84.gif" style="width:66.75pt;height:48pt;visibility:visible">
            <v:imagedata r:id="rId3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 (4.5.27)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7" w:name="_Toc5024482"/>
      <w:bookmarkEnd w:id="7"/>
      <w:r w:rsidRPr="00142C57">
        <w:rPr>
          <w:rFonts w:ascii="Times New Roman" w:hAnsi="Times New Roman"/>
          <w:b/>
          <w:bCs/>
          <w:sz w:val="20"/>
          <w:szCs w:val="20"/>
          <w:lang w:eastAsia="ru-RU"/>
        </w:rPr>
        <w:t>Анализ надежности систем при множественных отказах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Рассмотрим метод анализа надежности нагруженных элементов в случае статистически независимых и зависимых (множественных) отказов. Следует заметить, что этот метод может быть применен и в случае других моделей и распределений вероятностей. При разработке этого метода предполагается, что для каждого элемента системы существует некоторая вероятность появления множественных отказов. Как известно, множественные отказы действительно существуют, и для их учета в соответствующие формулы вводится параметр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. Этот параметр может быть определен на основе опыта эксплуатации резервированных систем или оборудования и представляет собой долю отка</w:t>
      </w:r>
      <w:bookmarkStart w:id="8" w:name="OCRUncertain004"/>
      <w:bookmarkEnd w:id="8"/>
      <w:r w:rsidRPr="00142C57">
        <w:rPr>
          <w:rFonts w:ascii="Times New Roman" w:hAnsi="Times New Roman"/>
          <w:sz w:val="24"/>
          <w:szCs w:val="24"/>
          <w:lang w:eastAsia="ru-RU"/>
        </w:rPr>
        <w:t>зов, вызываемых общей причиной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Другими словами, параметр а можно рассматривать как точечную оценку вероятности того, что отказ некоторого элемента относится к числу множественных отказов. При этом можно считать, что интенсивность отказов элемента имеет две взаимоисключающие составляющие, т. </w:t>
      </w:r>
      <w:bookmarkStart w:id="9" w:name="OCRUncertain005"/>
      <w:bookmarkEnd w:id="9"/>
      <w:r w:rsidRPr="00142C57">
        <w:rPr>
          <w:rFonts w:ascii="Times New Roman" w:hAnsi="Times New Roman"/>
          <w:sz w:val="24"/>
          <w:szCs w:val="24"/>
          <w:lang w:eastAsia="ru-RU"/>
        </w:rPr>
        <w:t xml:space="preserve">е.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где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постоянная интенсивность статистически независимых отказов элемента, </w:t>
      </w:r>
      <w:r w:rsidRPr="00142C57">
        <w:rPr>
          <w:rFonts w:ascii="Symbol" w:hAnsi="Symbol"/>
          <w:sz w:val="24"/>
          <w:szCs w:val="24"/>
          <w:lang w:eastAsia="ru-RU"/>
        </w:rPr>
        <w:t>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интенсивность множественных отказов резервированной системы или элемента. Поскольку </w:t>
      </w:r>
      <w:bookmarkStart w:id="10" w:name=""/>
      <w:bookmarkEnd w:id="10"/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=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/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то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=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Symbol" w:hAnsi="Symbol"/>
          <w:sz w:val="24"/>
          <w:szCs w:val="24"/>
          <w:lang w:eastAsia="ru-RU"/>
        </w:rPr>
        <w:t>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и следовательно,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=(1-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Приведем формулы и зависимости для вероятности безотказной работы, интенсивности отказов и средней наработки на отказ в случае систем с параллельным и последовательным соединением элементов, а также систем с k исправными элементами из </w:t>
      </w:r>
      <w:r w:rsidRPr="00142C57">
        <w:rPr>
          <w:rFonts w:ascii="Times New Roman" w:hAnsi="Times New Roman"/>
          <w:i/>
          <w:iCs/>
          <w:sz w:val="24"/>
          <w:szCs w:val="24"/>
          <w:lang w:eastAsia="ru-RU"/>
        </w:rPr>
        <w:t>п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систем, элементы которых соединены по мостиковой схеме. Система с параллельным соединением элементов (рис. 4.5.13) - обычная параллельная схема, к которой последовательно подсоединен один элемент. Параллельная часть (I) схемы отображает независимые отказы в любой системе из n элементов, а последовательно соединенный элемент (II) - все множественные отказы системы.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" o:spid="_x0000_i1067" type="#_x0000_t75" alt="http://obzh.ru/nad/4-5.ht85.gif" style="width:240.75pt;height:234.75pt;visibility:visible">
            <v:imagedata r:id="rId4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Рис. 4.5.13. Модифицированная система с параллельным соединением одинаковых элементов Гипотетический элемент, характеризуемый определенной вероятностью появления множественного отказа, последовательно соединен с элементами, которые характеризуются независимыми отказами. Отказ гипотетического последовательно соединенного элемента (т.е. множественный отказ) приводит к отказу всей системы. Предполагается, что все множественные отказы полностью взаимосвязаны. Вероятность безотказной работы такой системы определяется как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lang w:eastAsia="ru-RU"/>
        </w:rPr>
        <w:t>={1-(1-R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}R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, где n - число одинаковых элементов;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вероятность безотказной работы элементов, обусловленная независимыми отказами;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вероятность безотказной работы системы, обусловленная множественными отказами. При постоянных интенсивностях отказов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выражение для вероятности безотказной работы принимает вид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lang w:eastAsia="ru-RU"/>
        </w:rPr>
        <w:t>(t)={1-(1-e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-(1-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}e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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           (4.5.28)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где t - время. Влияние множественных отказов на надежность системы с параллельным соединением элементов наглядно демонстрируется с помощью рис. 4.5.14 – 4.5.16; при увеличении значения параметра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вероятность безотказной работы такой системы уменьшается. Параметр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принимает значения от 0 до 1. При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=0 модифицированная параллельная схема ведет себя как обычная параллельная схема, а при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=1 она действует как один элемент, т. е. все отказы системы являются множественными.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Поскольку интенсивность отказов и среднее время наработки на отказ любой системы можно определить с помощью (4.3.7) и формул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" o:spid="_x0000_i1068" type="#_x0000_t75" alt="http://obzh.ru/nad/4-5.ht86.gif" style="width:129.75pt;height:48pt;visibility:visible">
            <v:imagedata r:id="rId4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5" o:spid="_x0000_i1069" type="#_x0000_t75" alt="http://obzh.ru/nad/4-5.ht87.gif" style="width:86.25pt;height:51.75pt;visibility:visible">
            <v:imagedata r:id="rId4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с учетом выражения для </w:t>
      </w:r>
      <w:bookmarkStart w:id="11" w:name="OCRUncertain055"/>
      <w:bookmarkEnd w:id="11"/>
      <w:r w:rsidRPr="00142C57">
        <w:rPr>
          <w:rFonts w:ascii="Times New Roman" w:hAnsi="Times New Roman"/>
          <w:sz w:val="24"/>
          <w:szCs w:val="24"/>
          <w:lang w:eastAsia="ru-RU"/>
        </w:rPr>
        <w:t>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р</w:t>
      </w:r>
      <w:r w:rsidRPr="00142C57">
        <w:rPr>
          <w:rFonts w:ascii="Times New Roman" w:hAnsi="Times New Roman"/>
          <w:sz w:val="24"/>
          <w:szCs w:val="24"/>
          <w:lang w:eastAsia="ru-RU"/>
        </w:rPr>
        <w:t>(t) получаем, что интенсивность отказов (рис. 4.5.17) и средняя наработка на отказ модифицированной системы соответственно равны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6" o:spid="_x0000_i1070" type="#_x0000_t75" alt="http://obzh.ru/nad/4-5.ht88.gif" style="width:200.25pt;height:54pt;visibility:visible">
            <v:imagedata r:id="rId4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   (4.5.29)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7" o:spid="_x0000_i1071" type="#_x0000_t75" alt="http://obzh.ru/nad/4-5.ht89.gif" style="width:147.75pt;height:69.75pt;visibility:visible">
            <v:imagedata r:id="rId47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     где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8" o:spid="_x0000_i1072" type="#_x0000_t75" alt="http://obzh.ru/nad/4-5.ht90.gif" style="width:101.25pt;height:45pt;visibility:visible">
            <v:imagedata r:id="rId4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 (4.5.30)</w:t>
      </w:r>
    </w:p>
    <w:p w:rsidR="001B7814" w:rsidRPr="00142C57" w:rsidRDefault="00456147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9" o:spid="_x0000_i1073" type="#_x0000_t75" alt="http://obzh.ru/nad/4-5.ht91.gif" style="width:379.5pt;height:211.5pt;visibility:visible">
            <v:imagedata r:id="rId49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Рис. 4.5.14. Зависимость вероятности безотказной работы системы с параллельным соединением двух элементов от параметра </w:t>
      </w:r>
      <w:r w:rsidR="001B7814" w:rsidRPr="00142C57">
        <w:rPr>
          <w:rFonts w:ascii="Symbol" w:hAnsi="Symbol"/>
          <w:sz w:val="24"/>
          <w:szCs w:val="24"/>
          <w:lang w:eastAsia="ru-RU"/>
        </w:rPr>
        <w:t>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  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0" o:spid="_x0000_i1074" type="#_x0000_t75" alt="http://obzh.ru/nad/4-5.ht92.gif" style="width:378.75pt;height:218.25pt;visibility:visible">
            <v:imagedata r:id="rId50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Рис. 4.5.15. Зависимость вероятности безотказной работы системы с параллельным соединением трех элементов от параметра </w:t>
      </w:r>
      <w:r w:rsidR="001B7814" w:rsidRPr="00142C57">
        <w:rPr>
          <w:rFonts w:ascii="Symbol" w:hAnsi="Symbol"/>
          <w:sz w:val="24"/>
          <w:szCs w:val="24"/>
          <w:lang w:eastAsia="ru-RU"/>
        </w:rPr>
        <w:t>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1" o:spid="_x0000_i1075" type="#_x0000_t75" alt="http://obzh.ru/nad/4-5.ht93.gif" style="width:379.5pt;height:219.75pt;visibility:visible">
            <v:imagedata r:id="rId51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Рис. 4.5.16. Зависимость вероятности безотказной работы системы с параллельным соединением четырех элементов от параметра </w:t>
      </w:r>
      <w:r w:rsidR="001B7814" w:rsidRPr="00142C57">
        <w:rPr>
          <w:rFonts w:ascii="Symbol" w:hAnsi="Symbol"/>
          <w:sz w:val="24"/>
          <w:szCs w:val="24"/>
          <w:lang w:eastAsia="ru-RU"/>
        </w:rPr>
        <w:t>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2" o:spid="_x0000_i1076" type="#_x0000_t75" alt="http://obzh.ru/nad/4-5.ht94.gif" style="width:318pt;height:339pt;visibility:visible">
            <v:imagedata r:id="rId52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Рис. 4.5.17. Зависимость интенсивности отказов системы с параллельным соединением четырех элементов от параметра </w:t>
      </w:r>
      <w:r w:rsidR="001B7814" w:rsidRPr="00142C57">
        <w:rPr>
          <w:rFonts w:ascii="Symbol" w:hAnsi="Symbol"/>
          <w:sz w:val="24"/>
          <w:szCs w:val="24"/>
          <w:lang w:eastAsia="ru-RU"/>
        </w:rPr>
        <w:t>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 Пример 4.5.12. Требуется определить вероятность безотказной работы системы, состоящей из двух одинаковых параллельно соединенных элементов, если </w:t>
      </w:r>
      <w:r w:rsidR="001B7814" w:rsidRPr="00142C57">
        <w:rPr>
          <w:rFonts w:ascii="Symbol" w:hAnsi="Symbol"/>
          <w:sz w:val="24"/>
          <w:szCs w:val="24"/>
          <w:lang w:eastAsia="ru-RU"/>
        </w:rPr>
        <w:t>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=0,001 ч</w:t>
      </w:r>
      <w:r w:rsidR="001B7814"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1B7814" w:rsidRPr="00142C57">
        <w:rPr>
          <w:rFonts w:ascii="Symbol" w:hAnsi="Symbol"/>
          <w:sz w:val="24"/>
          <w:szCs w:val="24"/>
          <w:lang w:eastAsia="ru-RU"/>
        </w:rPr>
        <w:t></w: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=0,071; t=200 ч. Вероятность безотказной работы системы, состоящей из двух одинаковых параллельно соединенных элементов, для которой характерны множественные отказы, равна 0,95769. Вероятность безотказной работы системы, состоящей из двух параллельно соединенных элементов и характеризуемой только независимыми отказами, равна 0,96714. Система с k исправными элементами из п одинаковых элементов включает в себя гипотетический элемент, соответствующий множественным отказам и соединенный последовательно с обычной системой типа k из n, для которой характерны независимые отказы. Отказ, отображаемый этим гипотетическим элементом, вызывает отказ всей системы. Вероятность безотказной работы модифицированной системы с k исправными элементами из n можно вычислить по формуле 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3" o:spid="_x0000_i1077" type="#_x0000_t75" alt="http://obzh.ru/nad/4-5.ht95.gif" style="width:41.25pt;height:21pt;visibility:visible">
            <v:imagedata r:id="rId53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" o:spid="_x0000_i1078" type="#_x0000_t75" alt="http://obzh.ru/nad/4-5.ht96.gif" style="width:164.25pt;height:50.25pt;visibility:visible">
            <v:imagedata r:id="rId54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         (4.5.31)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где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вероятность безотказной работы элемента, для которого характерны независимые отказы;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вероятность безотказной работы системы с k исправными элементами из n, для которой характерны множественные отказы. При постоянных интенсивностях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полученное выражение принимает вид 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5" o:spid="_x0000_i1079" type="#_x0000_t75" alt="http://obzh.ru/nad/4-5.ht97.gif" style="width:57.75pt;height:21pt;visibility:visible">
            <v:imagedata r:id="rId55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6" o:spid="_x0000_i1080" type="#_x0000_t75" alt="http://obzh.ru/nad/4-5.ht98.gif" style="width:245.25pt;height:47.25pt;visibility:visible">
            <v:imagedata r:id="rId56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 (4.5.32)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Зависимость вероятности безотказной работы от параметра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для систем с двумя исправными элементами из трех и двумя и тремя исправными элементами из четырех показаны на рис. 4.5.18 - 4.5.20. При увеличении параметра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вероятность безотказной работы системы уменьшается на небольшую величину 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t).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7" o:spid="_x0000_i1081" type="#_x0000_t75" alt="http://obzh.ru/nad/4-5.ht99.gif" style="width:387.75pt;height:243pt;visibility:visible">
            <v:imagedata r:id="rId57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Рис. 4.5.18. Вероятность безотказной работы системы, сохраняющей работоспособность при отказе двух из n элементов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8" o:spid="_x0000_i1082" type="#_x0000_t75" alt="http://obzh.ru/nad/4-5.ht1.gif" style="width:378.75pt;height:226.5pt;visibility:visible">
            <v:imagedata r:id="rId5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Рис. 4.5.19. Вероятность безотказной работы системы, сохраняющей работоспособность при отказе двух из четырех элементов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9" o:spid="_x0000_i1083" type="#_x0000_t75" alt="http://obzh.ru/nad/4-5.ht2.gif" style="width:386.25pt;height:244.5pt;visibility:visible">
            <v:imagedata r:id="rId59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Рис. 4.5.20. Вероятность безотказной работы системы, сохраняющей работоспособность при отказе трех из четырех элементов Интенсивность отказов системы с k исправными элементами из n и средняя наработка на отказ могут быть определены следующим образом: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0" o:spid="_x0000_i1084" type="#_x0000_t75" alt="http://obzh.ru/nad/4-5.ht3.gif" style="width:417.75pt;height:84.75pt;visibility:visible">
            <v:imagedata r:id="rId60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(4.5.33)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где   </w:t>
      </w:r>
      <w:r w:rsidRPr="00142C57">
        <w:rPr>
          <w:rFonts w:ascii="Symbol" w:hAnsi="Symbol"/>
          <w:sz w:val="24"/>
          <w:szCs w:val="24"/>
          <w:lang w:eastAsia="ru-RU"/>
        </w:rPr>
        <w:t>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Times New Roman" w:hAnsi="Times New Roman"/>
          <w:sz w:val="24"/>
          <w:szCs w:val="24"/>
          <w:lang w:eastAsia="ru-RU"/>
        </w:rPr>
        <w:t>= {1-e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-(1-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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>},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Symbol" w:hAnsi="Symbol"/>
          <w:sz w:val="24"/>
          <w:szCs w:val="24"/>
          <w:lang w:eastAsia="ru-RU"/>
        </w:rPr>
        <w:t>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Times New Roman" w:hAnsi="Times New Roman"/>
          <w:sz w:val="24"/>
          <w:szCs w:val="24"/>
          <w:lang w:eastAsia="ru-RU"/>
        </w:rPr>
        <w:t>= 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(r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-r-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и 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1" o:spid="_x0000_i1085" type="#_x0000_t75" alt="http://obzh.ru/nad/4-5.ht4.gif" style="width:390.75pt;height:45.75pt;visibility:visible">
            <v:imagedata r:id="rId61" o:title=""/>
          </v:shape>
        </w:pict>
      </w:r>
    </w:p>
    <w:p w:rsidR="001B7814" w:rsidRPr="00142C57" w:rsidRDefault="00456147" w:rsidP="00142C57">
      <w:pPr>
        <w:spacing w:before="100" w:beforeAutospacing="1" w:after="100" w:afterAutospacing="1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2" o:spid="_x0000_i1086" type="#_x0000_t75" alt="http://obzh.ru/nad/4-5.ht5.gif" style="width:342pt;height:48pt;visibility:visible">
            <v:imagedata r:id="rId62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.      (4.5.34)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Пример 4.5.13. Требуется определить вероятность безотказной работы системы с двумя исправными элементами из трех, если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=0,0005 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=0,3; t=200 ч. С помощью выражения для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kn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находим, что вероятность безотказной работы системы, в которой происходили множественные отказы, составляет 0,95772. Отметим, что для системы с независимыми отказами эта вероятность равна 0,97455. Система с параллельно-последовательным соединением элементов соответствует системе, состоящей из одинаковых элементов, для которых характерны независимые отказы, и ряда ветвей, содержащих воображаемые элементы, для которых характерны множественные отказы. Вероятность безотказной работы модифицированной системы с параллельно-последовательным (смешанным) соединением элементов можно определить с помощью формулы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ps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={1-(1-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3" o:spid="_x0000_i1087" type="#_x0000_t75" alt="http://obzh.ru/nad/4-5.ht6.gif" style="width:24pt;height:23.25pt;visibility:visible">
            <v:imagedata r:id="rId6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n</w:t>
      </w:r>
      <w:r w:rsidRPr="00142C57">
        <w:rPr>
          <w:rFonts w:ascii="Times New Roman" w:hAnsi="Times New Roman"/>
          <w:sz w:val="24"/>
          <w:szCs w:val="24"/>
          <w:lang w:eastAsia="ru-RU"/>
        </w:rPr>
        <w:t>}R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 где m - число одинаковых элементов в ответвлении, n - число одинаковых ответвлений.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 постоянных интенсивностях отказов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это выражение принимает вид 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рs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(t) = [1-(1-e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-n(1-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m</w:t>
      </w:r>
      <w:r w:rsidRPr="00142C57">
        <w:rPr>
          <w:rFonts w:ascii="Times New Roman" w:hAnsi="Times New Roman"/>
          <w:sz w:val="24"/>
          <w:szCs w:val="24"/>
          <w:lang w:eastAsia="ru-RU"/>
        </w:rPr>
        <w:t>}e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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 (4.5.35)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Интенсивность отказов системы с параллельно-последова</w:t>
      </w:r>
      <w:r w:rsidRPr="00142C57">
        <w:rPr>
          <w:rFonts w:ascii="Times New Roman" w:hAnsi="Times New Roman"/>
          <w:sz w:val="24"/>
          <w:szCs w:val="24"/>
          <w:lang w:eastAsia="ru-RU"/>
        </w:rPr>
        <w:softHyphen/>
        <w:t xml:space="preserve">тельным соединением элементов и средняя наработка на отказ могут быть определены следующим образом: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ps</w:t>
      </w:r>
      <w:r w:rsidRPr="00142C57">
        <w:rPr>
          <w:rFonts w:ascii="Times New Roman" w:hAnsi="Times New Roman"/>
          <w:sz w:val="24"/>
          <w:szCs w:val="24"/>
          <w:lang w:eastAsia="ru-RU"/>
        </w:rPr>
        <w:t>(t)=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+mn(1-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4" o:spid="_x0000_i1088" type="#_x0000_t75" alt="http://obzh.ru/nad/4-5.ht7.gif" style="width:54.75pt;height:42.75pt;visibility:visible">
            <v:imagedata r:id="rId6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,                                                    (4.5.36)где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=1/[1-e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-n(1-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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] и 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5" o:spid="_x0000_i1089" type="#_x0000_t75" alt="http://obzh.ru/nad/4-5.ht8.gif" style="width:144.75pt;height:68.25pt;visibility:visible">
            <v:imagedata r:id="rId65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                                            (4.5.37)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Система, элементы которой соединены по мостиковой схеме,</w:t>
      </w:r>
      <w:r w:rsidRPr="00142C5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соответствует схеме, состоящей из одинаковых элементов, для которых характерны независимые отказы, и последовательно подсоединенного к ним воображаемого элемента, для которого характерны множественные отказы. При множественном отказе </w:t>
      </w:r>
      <w:bookmarkStart w:id="12" w:name="OCRUncertain136"/>
      <w:bookmarkEnd w:id="12"/>
      <w:r w:rsidRPr="00142C57">
        <w:rPr>
          <w:rFonts w:ascii="Times New Roman" w:hAnsi="Times New Roman"/>
          <w:sz w:val="24"/>
          <w:szCs w:val="24"/>
          <w:lang w:eastAsia="ru-RU"/>
        </w:rPr>
        <w:t>гипотетического элемента вся система выходит из строя. Вероятность безотказной работы модифицированной системы с элементами, соединенными по мостиковой схеме</w:t>
      </w:r>
      <w:bookmarkStart w:id="13" w:name="OCRUncertain140"/>
      <w:bookmarkEnd w:id="13"/>
      <w:r w:rsidRPr="00142C57">
        <w:rPr>
          <w:rFonts w:ascii="Times New Roman" w:hAnsi="Times New Roman"/>
          <w:sz w:val="24"/>
          <w:szCs w:val="24"/>
          <w:lang w:eastAsia="ru-RU"/>
        </w:rPr>
        <w:t xml:space="preserve">, можно вычислить по формуле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>={1-2(1-R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+5(1-R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-2(1-R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-2(1-R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}R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                        (4.5.38)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(здесь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вероятность безотказной работы мостиковой схемы, для которой характерны множественные отказы). Эта формула при постоянных интенсивностях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принимает вид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>(t)=[1-2(1-e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-At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+5(1- 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-At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-2(1- 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-At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-2(1- 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-At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] 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</w:t>
      </w:r>
      <w:r w:rsidRPr="00142C57">
        <w:rPr>
          <w:rFonts w:ascii="Symbol" w:hAnsi="Symbol"/>
          <w:sz w:val="24"/>
          <w:szCs w:val="24"/>
          <w:vertAlign w:val="superscript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t</w: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 (4.5.39)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(здесь А=(1-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)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). Зависимость безотказной работы системы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для различных параметров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показана на рис. 4.5.21. При малых значениях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t вероятность безотказной работы системы с элементами, соединенными по мостиковой схеме, убывает с увеличением параметра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6" o:spid="_x0000_i1090" type="#_x0000_t75" alt="http://obzh.ru/nad/4-5.ht9.gif" style="width:396pt;height:245.25pt;visibility:visible">
            <v:imagedata r:id="rId6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Рис. 4.5.21. Зависимость вероятности безотказной работы системы, элементы которой соединены по мостиковой схеме, от параметра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Интенсивность отказов рассматриваемой системы и средняя наработка на отказ могут быть определены следующим образом:</w:t>
      </w:r>
      <w:r w:rsidRPr="00142C57">
        <w:rPr>
          <w:rFonts w:ascii="Symbol" w:hAnsi="Symbol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kn</w:t>
      </w:r>
      <w:r w:rsidRPr="00142C57">
        <w:rPr>
          <w:rFonts w:ascii="Times New Roman" w:hAnsi="Times New Roman"/>
          <w:sz w:val="24"/>
          <w:szCs w:val="24"/>
          <w:lang w:eastAsia="ru-RU"/>
        </w:rPr>
        <w:t>(t)=</w:t>
      </w:r>
      <w:r w:rsidRPr="00142C57">
        <w:rPr>
          <w:rFonts w:ascii="Symbol" w:hAnsi="Symbol"/>
          <w:sz w:val="24"/>
          <w:szCs w:val="24"/>
          <w:lang w:eastAsia="ru-RU"/>
        </w:rPr>
        <w:t>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+A(-8</w:t>
      </w:r>
      <w:r w:rsidRPr="00142C57">
        <w:rPr>
          <w:rFonts w:ascii="Symbol" w:hAnsi="Symbol"/>
          <w:sz w:val="24"/>
          <w:szCs w:val="24"/>
          <w:lang w:eastAsia="ru-RU"/>
        </w:rPr>
        <w:t>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142C57">
        <w:rPr>
          <w:rFonts w:ascii="Times New Roman" w:hAnsi="Times New Roman"/>
          <w:sz w:val="24"/>
          <w:szCs w:val="24"/>
          <w:lang w:eastAsia="ru-RU"/>
        </w:rPr>
        <w:t>+25</w:t>
      </w:r>
      <w:r w:rsidRPr="00142C57">
        <w:rPr>
          <w:rFonts w:ascii="Symbol" w:hAnsi="Symbol"/>
          <w:sz w:val="24"/>
          <w:szCs w:val="24"/>
          <w:lang w:eastAsia="ru-RU"/>
        </w:rPr>
        <w:t>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-24</w:t>
      </w:r>
      <w:r w:rsidRPr="00142C57">
        <w:rPr>
          <w:rFonts w:ascii="Symbol" w:hAnsi="Symbol"/>
          <w:sz w:val="24"/>
          <w:szCs w:val="24"/>
          <w:lang w:eastAsia="ru-RU"/>
        </w:rPr>
        <w:t>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+4</w:t>
      </w:r>
      <w:r w:rsidRPr="00142C57">
        <w:rPr>
          <w:rFonts w:ascii="Symbol" w:hAnsi="Symbol"/>
          <w:sz w:val="24"/>
          <w:szCs w:val="24"/>
          <w:lang w:eastAsia="ru-RU"/>
        </w:rPr>
        <w:t>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+4</w:t>
      </w:r>
      <w:r w:rsidRPr="00142C57">
        <w:rPr>
          <w:rFonts w:ascii="Symbol" w:hAnsi="Symbol"/>
          <w:sz w:val="24"/>
          <w:szCs w:val="24"/>
          <w:lang w:eastAsia="ru-RU"/>
        </w:rPr>
        <w:t>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)+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7" o:spid="_x0000_i1091" type="#_x0000_t75" alt="http://obzh.ru/nad/4-5.ht10.gif" style="width:165pt;height:42pt;visibility:visible">
            <v:imagedata r:id="rId67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 (4.5.40)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где          </w:t>
      </w:r>
      <w:r w:rsidRPr="00142C57">
        <w:rPr>
          <w:rFonts w:ascii="Symbol" w:hAnsi="Symbol"/>
          <w:sz w:val="24"/>
          <w:szCs w:val="24"/>
          <w:lang w:eastAsia="ru-RU"/>
        </w:rPr>
        <w:t></w:t>
      </w:r>
      <w:r w:rsidRPr="00142C57">
        <w:rPr>
          <w:rFonts w:ascii="Times New Roman" w:hAnsi="Times New Roman"/>
          <w:sz w:val="24"/>
          <w:szCs w:val="24"/>
          <w:lang w:eastAsia="ru-RU"/>
        </w:rPr>
        <w:t>=(1-e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-At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    и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Т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8" o:spid="_x0000_i1092" type="#_x0000_t75" alt="http://obzh.ru/nad/4-5.ht11.gif" style="width:59.25pt;height:42.75pt;visibility:visible">
            <v:imagedata r:id="rId6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+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9" o:spid="_x0000_i1093" type="#_x0000_t75" alt="http://obzh.ru/nad/4-5.ht12.gif" style="width:66pt;height:42.75pt;visibility:visible">
            <v:imagedata r:id="rId69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+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0" o:spid="_x0000_i1094" type="#_x0000_t75" alt="http://obzh.ru/nad/4-5.ht13.gif" style="width:66pt;height:42.75pt;visibility:visible">
            <v:imagedata r:id="rId70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+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1" o:spid="_x0000_i1095" type="#_x0000_t75" alt="http://obzh.ru/nad/4-5.ht14.gif" style="width:66pt;height:42.75pt;visibility:visible">
            <v:imagedata r:id="rId71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                     (4.5.41)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Пример 4.5.14. Требуется вычислить вероятность безотказной работы в течение 200 ч для системы с одинаковыми элементами, соединенными по мостиковой схеме, если 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lang w:eastAsia="ru-RU"/>
        </w:rPr>
        <w:t>=0,0005 ч</w:t>
      </w:r>
      <w:r w:rsidRPr="00142C57">
        <w:rPr>
          <w:rFonts w:ascii="Times New Roman" w:hAnsi="Times New Roman"/>
          <w:sz w:val="24"/>
          <w:szCs w:val="24"/>
          <w:vertAlign w:val="superscript"/>
          <w:lang w:eastAsia="ru-RU"/>
        </w:rPr>
        <w:t>-1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=0,3. Используя выражение для R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b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(t), находим, что вероятность безотказной работы системы с соединением элементов по мостиковой схеме составляет примерно 0,96; для системы с независимыми отказами (т.е. при 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=0) эта вероятность равна 0,984.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4" w:name="_Toc5024483"/>
      <w:bookmarkEnd w:id="14"/>
      <w:r w:rsidRPr="00142C57">
        <w:rPr>
          <w:rFonts w:ascii="Times New Roman" w:hAnsi="Times New Roman"/>
          <w:b/>
          <w:bCs/>
          <w:sz w:val="20"/>
          <w:szCs w:val="20"/>
          <w:lang w:eastAsia="ru-RU"/>
        </w:rPr>
        <w:t>Модель надежности системы с множественными отказами</w:t>
      </w: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Для анализа надежности системы, состоящей из двух неодинаковых элементов, для которых характерны множественные отказы, рассмотрим такую модель, при построении которой были сделаны следующие допущения и приняты следующие обозначения: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Допущения (1) множественные отказы и отказы других типов статистически независимы; (2) множественные отказы связаны с выходом из строя не менее двух элементов; (3) при отказе одного из нагруженных резервированных элементов отказавший элемент восстанавливается, при отказе обоих элементов восстанавливается вся система; (4) интенсивность множественных отказов и интенсивность восстановлений постоянны. 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b/>
          <w:bCs/>
          <w:sz w:val="24"/>
          <w:szCs w:val="24"/>
          <w:lang w:eastAsia="ru-RU"/>
        </w:rPr>
        <w:t>Обозначения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- вероятность того, что в момент времени t оба элемента функционируют;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- вероятность того, что в момент времени t элемент 1 вышел из строя, а элемент 2 функционирует;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(t) - вероятность того, что в момент времени t эл</w:t>
      </w:r>
      <w:bookmarkStart w:id="15" w:name="OCRUncertain220"/>
      <w:bookmarkEnd w:id="15"/>
      <w:r w:rsidRPr="00142C57">
        <w:rPr>
          <w:rFonts w:ascii="Times New Roman" w:hAnsi="Times New Roman"/>
          <w:sz w:val="24"/>
          <w:szCs w:val="24"/>
          <w:lang w:eastAsia="ru-RU"/>
        </w:rPr>
        <w:t xml:space="preserve">емент 2 вышел из строя, а элемент 1 функционирует;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- вероятность того, что в момент времени t элементы 1 и 2 вышли из строя;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- вероятность того, что в момент времени t имеются специалисты и запасные элементы для восстановления обоих элементов;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постоянная интенсивность отказов элементов 1 и 2</w:t>
      </w:r>
      <w:bookmarkStart w:id="16" w:name="OCRUncertain226"/>
      <w:bookmarkEnd w:id="16"/>
      <w:r w:rsidRPr="00142C57">
        <w:rPr>
          <w:rFonts w:ascii="Times New Roman" w:hAnsi="Times New Roman"/>
          <w:sz w:val="24"/>
          <w:szCs w:val="24"/>
          <w:lang w:eastAsia="ru-RU"/>
        </w:rPr>
        <w:t xml:space="preserve"> (i=1,2);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постоянная интенсивность восстановлений элементов 1 и 2 (i=1,2);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bookmarkStart w:id="17" w:name=""/>
      <w:bookmarkEnd w:id="17"/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постоянная интенсивность восстановлений элементов 1 и 2;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постоянный коэффициент, характеризующий наличие специалистов и запасных элементов; </w:t>
      </w:r>
      <w:bookmarkStart w:id="18" w:name="OCRUncertain230"/>
      <w:bookmarkEnd w:id="18"/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Symbol" w:hAnsi="Symbol"/>
          <w:sz w:val="24"/>
          <w:szCs w:val="24"/>
          <w:lang w:eastAsia="ru-RU"/>
        </w:rPr>
        <w:t>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 - постоянная интенсивность множественных отказов; </w:t>
      </w:r>
      <w:bookmarkStart w:id="19" w:name="OCRUncertain231"/>
      <w:bookmarkEnd w:id="19"/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t -время. 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 xml:space="preserve">Рассмотрим три возможных случая восстановления элементов при их одновременном отказе: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Случай 1. Запасные элементы, ремонтный инструмент и квалифицированные специалисты имеются для восстановления обоих элементов, т. е. элементы могут быть восстановлены одновременно.</w:t>
      </w:r>
    </w:p>
    <w:p w:rsidR="001B7814" w:rsidRPr="00142C57" w:rsidRDefault="001B7814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Случай 2. Запасные элементы, ремонтный инструмент и квалифицированные специалисты имеются только для восстановления одного элемента, т. е. может быть восстановлен только один элемент. Случай 3. Запасные элементы, ремонтный инструмент и квалифицированные специалисты отсутствуют, и, кроме того, может существовать очередь на ремонтное обслуживание. Математическая модель системы, изображенной на рис. 4.5.22, представляет собой следующую систему дифференциальных уравнений первого порядка: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P'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= 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2" o:spid="_x0000_i1096" type="#_x0000_t75" alt="http://obzh.ru/nad/4-5.ht15.gif" style="width:242.25pt;height:47.25pt;visibility:visible">
            <v:imagedata r:id="rId72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P'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(t) = 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(t)+P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(t)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>(t)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P'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(t) = 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(t)+P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>(t)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(t)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          (4.5.42)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P'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(t) = 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3" o:spid="_x0000_i1097" type="#_x0000_t75" alt="http://obzh.ru/nad/4-5.ht16.gif" style="width:257.25pt;height:47.25pt;visibility:visible">
            <v:imagedata r:id="rId7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P'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(t) = -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(t)+P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(t)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При t=0 имеем 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(0)=1, а другие вероятности равны нулю. </w:t>
      </w:r>
    </w:p>
    <w:p w:rsidR="001B7814" w:rsidRPr="00142C57" w:rsidRDefault="00456147" w:rsidP="00142C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4" o:spid="_x0000_i1098" type="#_x0000_t75" alt="http://obzh.ru/nad/4-5.ht17.gif" style="width:234pt;height:222.75pt;visibility:visible">
            <v:imagedata r:id="rId74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 xml:space="preserve">Рис. 4.5.22. Модель готовности системы в случае множественных отказов Приравнивая в полученных уравнениях производные по времени нулю, для установившегося режима получаем </w:t>
      </w:r>
    </w:p>
    <w:p w:rsidR="001B7814" w:rsidRPr="00142C57" w:rsidRDefault="001B7814" w:rsidP="00142C57">
      <w:pPr>
        <w:spacing w:before="100" w:beforeAutospacing="1" w:after="100" w:afterAutospacing="1" w:line="240" w:lineRule="auto"/>
        <w:ind w:right="340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5" o:spid="_x0000_i1099" type="#_x0000_t75" alt="http://obzh.ru/nad/4-5.ht18.gif" style="width:213.75pt;height:47.25pt;visibility:visible">
            <v:imagedata r:id="rId7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)P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142C57">
        <w:rPr>
          <w:rFonts w:ascii="Times New Roman" w:hAnsi="Times New Roman"/>
          <w:sz w:val="24"/>
          <w:szCs w:val="24"/>
          <w:lang w:eastAsia="ru-RU"/>
        </w:rPr>
        <w:t>= 0,</w:t>
      </w:r>
    </w:p>
    <w:p w:rsidR="001B7814" w:rsidRPr="00142C57" w:rsidRDefault="001B7814" w:rsidP="00142C57">
      <w:pPr>
        <w:spacing w:after="0" w:line="240" w:lineRule="auto"/>
        <w:ind w:left="2835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-(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+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)P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Symbol" w:hAnsi="Symbol"/>
          <w:sz w:val="24"/>
          <w:szCs w:val="24"/>
          <w:lang w:eastAsia="ru-RU"/>
        </w:rPr>
        <w:t>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142C57">
        <w:rPr>
          <w:rFonts w:ascii="Times New Roman" w:hAnsi="Times New Roman"/>
          <w:sz w:val="24"/>
          <w:szCs w:val="24"/>
          <w:lang w:eastAsia="ru-RU"/>
        </w:rPr>
        <w:t>= 0,                              (4.5.43)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ind w:right="340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6" o:spid="_x0000_i1100" type="#_x0000_t75" alt="http://obzh.ru/nad/4-5.ht19.gif" style="width:228pt;height:47.25pt;visibility:visible">
            <v:imagedata r:id="rId7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  <w:t>-</w:t>
      </w:r>
      <w:r w:rsidRPr="00142C57">
        <w:rPr>
          <w:rFonts w:ascii="Symbol" w:hAnsi="Symbol"/>
          <w:sz w:val="24"/>
          <w:szCs w:val="24"/>
          <w:lang w:eastAsia="ru-RU"/>
        </w:rPr>
        <w:t>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>+P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Symbol" w:hAnsi="Symbol"/>
          <w:sz w:val="24"/>
          <w:szCs w:val="24"/>
          <w:lang w:eastAsia="ru-RU"/>
        </w:rPr>
        <w:t>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</w:t>
      </w:r>
      <w:r w:rsidRPr="00142C57">
        <w:rPr>
          <w:rFonts w:ascii="Symbol" w:hAnsi="Symbol"/>
          <w:sz w:val="24"/>
          <w:szCs w:val="24"/>
          <w:lang w:eastAsia="ru-RU"/>
        </w:rPr>
        <w:t></w:t>
      </w:r>
      <w:r w:rsidRPr="00142C57">
        <w:rPr>
          <w:rFonts w:ascii="Symbol" w:hAnsi="Symbol"/>
          <w:sz w:val="24"/>
          <w:szCs w:val="24"/>
          <w:lang w:eastAsia="ru-RU"/>
        </w:rPr>
        <w:t></w:t>
      </w:r>
      <w:r w:rsidRPr="00142C57">
        <w:rPr>
          <w:rFonts w:ascii="Symbol" w:hAnsi="Symbol"/>
          <w:sz w:val="24"/>
          <w:szCs w:val="24"/>
          <w:lang w:eastAsia="ru-RU"/>
        </w:rPr>
        <w:t></w: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7" o:spid="_x0000_i1101" type="#_x0000_t75" alt="http://obzh.ru/nad/4-5.ht20.gif" style="width:78pt;height:45.75pt;visibility:visible">
            <v:imagedata r:id="rId77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Решая эту совместную систему уравнений, получаем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8" o:spid="_x0000_i1102" type="#_x0000_t75" alt="http://obzh.ru/nad/4-5.ht21.gif" style="width:318pt;height:50.25pt;visibility:visible">
            <v:imagedata r:id="rId78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9" o:spid="_x0000_i1103" type="#_x0000_t75" alt="http://obzh.ru/nad/4-5.ht22.gif" style="width:269.25pt;height:51pt;visibility:visible">
            <v:imagedata r:id="rId79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                               (4.5.44)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где</w:t>
      </w:r>
    </w:p>
    <w:p w:rsidR="001B7814" w:rsidRPr="00142C57" w:rsidRDefault="00456147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0" o:spid="_x0000_i1104" type="#_x0000_t75" alt="http://obzh.ru/nad/4-5.ht23.gif" style="width:44.25pt;height:44.25pt;visibility:visible">
            <v:imagedata r:id="rId80" o:title=""/>
          </v:shape>
        </w:pict>
      </w:r>
      <w:r w:rsidR="001B7814" w:rsidRPr="00142C57">
        <w:rPr>
          <w:rFonts w:ascii="Times New Roman" w:hAnsi="Times New Roman"/>
          <w:sz w:val="24"/>
          <w:szCs w:val="24"/>
          <w:lang w:eastAsia="ru-RU"/>
        </w:rPr>
        <w:t>,</w:t>
      </w:r>
    </w:p>
    <w:p w:rsidR="001B7814" w:rsidRPr="00142C57" w:rsidRDefault="001B7814" w:rsidP="00142C57">
      <w:pPr>
        <w:spacing w:before="100" w:beforeAutospacing="1" w:after="100" w:afterAutospacing="1" w:line="240" w:lineRule="auto"/>
        <w:ind w:left="1843" w:hanging="1134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(P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/P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)=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1" o:spid="_x0000_i1105" type="#_x0000_t75" alt="http://obzh.ru/nad/4-5.ht24.gif" style="width:333pt;height:50.25pt;visibility:visible">
            <v:imagedata r:id="rId81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br/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2" o:spid="_x0000_i1106" type="#_x0000_t75" alt="http://obzh.ru/nad/4-5.ht25.gif" style="width:309.75pt;height:51pt;visibility:visible">
            <v:imagedata r:id="rId82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     (4.5.45)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42C57">
        <w:rPr>
          <w:rFonts w:ascii="Times New Roman" w:hAnsi="Times New Roman"/>
          <w:sz w:val="24"/>
          <w:szCs w:val="24"/>
          <w:lang w:eastAsia="ru-RU"/>
        </w:rPr>
        <w:t>=</w:t>
      </w:r>
      <w:r w:rsidRPr="00142C57">
        <w:rPr>
          <w:rFonts w:ascii="Symbol" w:hAnsi="Symbol"/>
          <w:sz w:val="24"/>
          <w:szCs w:val="24"/>
          <w:lang w:eastAsia="ru-RU"/>
        </w:rPr>
        <w:t></w:t>
      </w: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3" o:spid="_x0000_i1107" type="#_x0000_t75" alt="http://obzh.ru/nad/4-5.ht26.gif" style="width:267.75pt;height:48pt;visibility:visible">
            <v:imagedata r:id="rId83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4" o:spid="_x0000_i1108" type="#_x0000_t75" alt="http://obzh.ru/nad/4-5.ht27.gif" style="width:119.25pt;height:44.25pt;visibility:visible">
            <v:imagedata r:id="rId84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,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P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5" o:spid="_x0000_i1109" type="#_x0000_t75" alt="http://obzh.ru/nad/4-5.ht28.gif" style="width:144.75pt;height:44.25pt;visibility:visible">
            <v:imagedata r:id="rId85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Стационарный коэффициент готовности может быть вычислен по формуле</w:t>
      </w:r>
    </w:p>
    <w:p w:rsidR="001B7814" w:rsidRPr="00142C57" w:rsidRDefault="001B7814" w:rsidP="00142C5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2C57">
        <w:rPr>
          <w:rFonts w:ascii="Times New Roman" w:hAnsi="Times New Roman"/>
          <w:sz w:val="24"/>
          <w:szCs w:val="24"/>
          <w:lang w:eastAsia="ru-RU"/>
        </w:rPr>
        <w:t>K</w:t>
      </w:r>
      <w:r w:rsidRPr="00142C57">
        <w:rPr>
          <w:rFonts w:ascii="Times New Roman" w:hAnsi="Times New Roman"/>
          <w:sz w:val="24"/>
          <w:szCs w:val="24"/>
          <w:vertAlign w:val="subscript"/>
          <w:lang w:eastAsia="ru-RU"/>
        </w:rPr>
        <w:t>г</w:t>
      </w:r>
      <w:r w:rsidRPr="00142C57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45614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6" o:spid="_x0000_i1110" type="#_x0000_t75" alt="http://obzh.ru/nad/4-5.ht29.gif" style="width:33.75pt;height:45.75pt;visibility:visible">
            <v:imagedata r:id="rId86" o:title=""/>
          </v:shape>
        </w:pict>
      </w:r>
      <w:r w:rsidRPr="00142C57">
        <w:rPr>
          <w:rFonts w:ascii="Times New Roman" w:hAnsi="Times New Roman"/>
          <w:sz w:val="24"/>
          <w:szCs w:val="24"/>
          <w:lang w:eastAsia="ru-RU"/>
        </w:rPr>
        <w:t>.</w:t>
      </w:r>
    </w:p>
    <w:p w:rsidR="001B7814" w:rsidRDefault="001B7814">
      <w:bookmarkStart w:id="20" w:name="_GoBack"/>
      <w:bookmarkEnd w:id="20"/>
    </w:p>
    <w:sectPr w:rsidR="001B7814" w:rsidSect="00B7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57"/>
    <w:rsid w:val="000708C5"/>
    <w:rsid w:val="00142C57"/>
    <w:rsid w:val="001B7814"/>
    <w:rsid w:val="00456147"/>
    <w:rsid w:val="00A1402E"/>
    <w:rsid w:val="00B7568A"/>
    <w:rsid w:val="00CF4C1F"/>
    <w:rsid w:val="00E220B2"/>
    <w:rsid w:val="00E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380CE15E-1B3A-4A59-AEE8-9AC7F04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142C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142C57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142C5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142C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Strong"/>
    <w:basedOn w:val="a0"/>
    <w:qFormat/>
    <w:rsid w:val="00142C57"/>
    <w:rPr>
      <w:rFonts w:cs="Times New Roman"/>
      <w:b/>
      <w:bCs/>
    </w:rPr>
  </w:style>
  <w:style w:type="paragraph" w:customStyle="1" w:styleId="a00">
    <w:name w:val="a0"/>
    <w:basedOn w:val="a"/>
    <w:rsid w:val="00142C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142C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a7"/>
    <w:basedOn w:val="a0"/>
    <w:rsid w:val="00142C57"/>
    <w:rPr>
      <w:rFonts w:cs="Times New Roman"/>
    </w:rPr>
  </w:style>
  <w:style w:type="character" w:customStyle="1" w:styleId="a4">
    <w:name w:val="a4"/>
    <w:basedOn w:val="a0"/>
    <w:rsid w:val="00142C57"/>
    <w:rPr>
      <w:rFonts w:cs="Times New Roman"/>
    </w:rPr>
  </w:style>
  <w:style w:type="paragraph" w:customStyle="1" w:styleId="a5">
    <w:name w:val="a"/>
    <w:basedOn w:val="a"/>
    <w:rsid w:val="00142C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142C57"/>
    <w:rPr>
      <w:rFonts w:cs="Times New Roman"/>
      <w:i/>
      <w:iCs/>
    </w:rPr>
  </w:style>
  <w:style w:type="paragraph" w:styleId="a8">
    <w:name w:val="Balloon Text"/>
    <w:basedOn w:val="a"/>
    <w:link w:val="a9"/>
    <w:semiHidden/>
    <w:rsid w:val="0014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14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6207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</vt:lpstr>
    </vt:vector>
  </TitlesOfParts>
  <Company>Microsoft</Company>
  <LinksUpToDate>false</LinksUpToDate>
  <CharactersWithSpaces>41510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Admin</dc:creator>
  <cp:keywords/>
  <dc:description/>
  <cp:lastModifiedBy>admin</cp:lastModifiedBy>
  <cp:revision>2</cp:revision>
  <dcterms:created xsi:type="dcterms:W3CDTF">2014-04-11T12:54:00Z</dcterms:created>
  <dcterms:modified xsi:type="dcterms:W3CDTF">2014-04-11T12:54:00Z</dcterms:modified>
</cp:coreProperties>
</file>