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FA" w:rsidRPr="00D32390" w:rsidRDefault="00352FFA" w:rsidP="00352FFA">
      <w:pPr>
        <w:spacing w:before="120"/>
        <w:jc w:val="center"/>
        <w:rPr>
          <w:b/>
          <w:sz w:val="32"/>
        </w:rPr>
      </w:pPr>
      <w:r w:rsidRPr="00D32390">
        <w:rPr>
          <w:b/>
          <w:sz w:val="32"/>
        </w:rPr>
        <w:t>Основы редактирования</w:t>
      </w:r>
    </w:p>
    <w:p w:rsidR="00352FFA" w:rsidRDefault="00352FFA" w:rsidP="00352FFA">
      <w:pPr>
        <w:spacing w:before="120"/>
        <w:ind w:firstLine="567"/>
        <w:jc w:val="both"/>
      </w:pPr>
      <w:r w:rsidRPr="004B3D91">
        <w:t xml:space="preserve">Работа редактора – дело требующее особых знаний в области орфографии, пунктуации, стилистики, теории жанров. </w:t>
      </w:r>
    </w:p>
    <w:p w:rsidR="00352FFA" w:rsidRPr="004B3D91" w:rsidRDefault="00352FFA" w:rsidP="00352FFA">
      <w:pPr>
        <w:spacing w:before="120"/>
        <w:ind w:firstLine="567"/>
        <w:jc w:val="both"/>
      </w:pPr>
      <w:r w:rsidRPr="004B3D91">
        <w:t xml:space="preserve">Этапы работы над статьей: </w:t>
      </w:r>
    </w:p>
    <w:p w:rsidR="00352FFA" w:rsidRPr="004B3D91" w:rsidRDefault="00352FFA" w:rsidP="00352FFA">
      <w:pPr>
        <w:spacing w:before="120"/>
        <w:ind w:firstLine="567"/>
        <w:jc w:val="both"/>
      </w:pPr>
      <w:r w:rsidRPr="004B3D91">
        <w:t xml:space="preserve">Оцените соответствие содержания материала редакционному заданию </w:t>
      </w:r>
    </w:p>
    <w:p w:rsidR="00352FFA" w:rsidRPr="004B3D91" w:rsidRDefault="00352FFA" w:rsidP="00352FFA">
      <w:pPr>
        <w:spacing w:before="120"/>
        <w:ind w:firstLine="567"/>
        <w:jc w:val="both"/>
      </w:pPr>
      <w:r w:rsidRPr="004B3D91">
        <w:t xml:space="preserve">Определите жанровую принадлежность статьи и место на полосе, затем отследите, соответствует ли данная статья заявленному жанру и выдержан ли объем </w:t>
      </w:r>
    </w:p>
    <w:p w:rsidR="00352FFA" w:rsidRPr="004B3D91" w:rsidRDefault="00352FFA" w:rsidP="00352FFA">
      <w:pPr>
        <w:spacing w:before="120"/>
        <w:ind w:firstLine="567"/>
        <w:jc w:val="both"/>
      </w:pPr>
      <w:r w:rsidRPr="004B3D91">
        <w:t xml:space="preserve">Оцените заголовок (уместность, оригинальность, привлекательность) </w:t>
      </w:r>
    </w:p>
    <w:p w:rsidR="00352FFA" w:rsidRPr="004B3D91" w:rsidRDefault="00352FFA" w:rsidP="00352FFA">
      <w:pPr>
        <w:spacing w:before="120"/>
        <w:ind w:firstLine="567"/>
        <w:jc w:val="both"/>
      </w:pPr>
      <w:r w:rsidRPr="004B3D91">
        <w:t xml:space="preserve">Оцените информационную ценность статьи (наполненность информацией, достоверность, оригинальность) </w:t>
      </w:r>
    </w:p>
    <w:p w:rsidR="00352FFA" w:rsidRPr="004B3D91" w:rsidRDefault="00352FFA" w:rsidP="00352FFA">
      <w:pPr>
        <w:spacing w:before="120"/>
        <w:ind w:firstLine="567"/>
        <w:jc w:val="both"/>
      </w:pPr>
      <w:r w:rsidRPr="004B3D91">
        <w:t xml:space="preserve">Проверьте на стилистическое соответствие (исключите слова и выражения, не соответствующие публицистическому стилю) </w:t>
      </w:r>
    </w:p>
    <w:p w:rsidR="00352FFA" w:rsidRPr="004B3D91" w:rsidRDefault="00352FFA" w:rsidP="00352FFA">
      <w:pPr>
        <w:spacing w:before="120"/>
        <w:ind w:firstLine="567"/>
        <w:jc w:val="both"/>
      </w:pPr>
      <w:r w:rsidRPr="004B3D91">
        <w:t xml:space="preserve">Проверьте написание названий, имен, даты, аббревиатуры. </w:t>
      </w:r>
    </w:p>
    <w:p w:rsidR="00352FFA" w:rsidRPr="004B3D91" w:rsidRDefault="00352FFA" w:rsidP="00352FFA">
      <w:pPr>
        <w:spacing w:before="120"/>
        <w:ind w:firstLine="567"/>
        <w:jc w:val="both"/>
      </w:pPr>
      <w:r w:rsidRPr="004B3D91">
        <w:t xml:space="preserve">Проверьте лексическую сочетаемость. </w:t>
      </w:r>
    </w:p>
    <w:p w:rsidR="00352FFA" w:rsidRPr="004B3D91" w:rsidRDefault="00352FFA" w:rsidP="00352FFA">
      <w:pPr>
        <w:spacing w:before="120"/>
        <w:ind w:firstLine="567"/>
        <w:jc w:val="both"/>
      </w:pPr>
      <w:r w:rsidRPr="004B3D91">
        <w:t xml:space="preserve">Отредактируйте синтаксис, в тексте не должно быть тяжеловесных и, наоборот, однотипных, упрощенных конструкций </w:t>
      </w:r>
    </w:p>
    <w:p w:rsidR="00352FFA" w:rsidRPr="004B3D91" w:rsidRDefault="00352FFA" w:rsidP="00352FFA">
      <w:pPr>
        <w:spacing w:before="120"/>
        <w:ind w:firstLine="567"/>
        <w:jc w:val="both"/>
      </w:pPr>
      <w:r w:rsidRPr="004B3D91">
        <w:t xml:space="preserve">Проверьте на наличие повторов (указательных и личных местоимений, союзов, имен собственных) </w:t>
      </w:r>
    </w:p>
    <w:p w:rsidR="00352FFA" w:rsidRPr="004B3D91" w:rsidRDefault="00352FFA" w:rsidP="00352FFA">
      <w:pPr>
        <w:spacing w:before="120"/>
        <w:ind w:firstLine="567"/>
        <w:jc w:val="both"/>
      </w:pPr>
      <w:r w:rsidRPr="004B3D91">
        <w:t xml:space="preserve">Проверьте уместность употребления выразительных средств. </w:t>
      </w:r>
    </w:p>
    <w:p w:rsidR="00352FFA" w:rsidRDefault="00352FFA" w:rsidP="00352FFA">
      <w:pPr>
        <w:spacing w:before="120"/>
        <w:ind w:firstLine="567"/>
        <w:jc w:val="both"/>
      </w:pPr>
      <w:r w:rsidRPr="004B3D91">
        <w:t xml:space="preserve">Корректорская правка. </w:t>
      </w:r>
    </w:p>
    <w:p w:rsidR="00352FFA" w:rsidRDefault="00352FFA" w:rsidP="00352FFA">
      <w:pPr>
        <w:spacing w:before="120"/>
        <w:ind w:firstLine="567"/>
        <w:jc w:val="both"/>
      </w:pPr>
      <w:r w:rsidRPr="004B3D91">
        <w:t xml:space="preserve">Современный редактор - это специалист в области издательского дела и редактирования. В своей деятельности редактор пользуется подходами, которые обусловлены спецификой редакционно-издательского процесса и включают определенные принципы, методы и способы действий. Необходимое условие успешной работы редактора - осознанное творческое и самостоятельное осуществление своих функций, основанное на знании ее сущности, структуры и механизма редактирования. </w:t>
      </w:r>
    </w:p>
    <w:p w:rsidR="00352FFA" w:rsidRDefault="00352FFA" w:rsidP="00352FFA">
      <w:pPr>
        <w:spacing w:before="120"/>
        <w:ind w:firstLine="567"/>
        <w:jc w:val="both"/>
      </w:pPr>
      <w:r w:rsidRPr="004B3D91">
        <w:t xml:space="preserve">Методология деятельности редактора предполагает установление предпосылок, условий и последовательности операций и действий, необходимых для создания, выпуска и распространения издания. От редактора требуется личное участие в определенных операциях и действиях и выполнение организационно-управленческих функций, а также квалифицированный контроль за редакционно-издательским процессом на всем его протяжении. Таким образом, труд редактора является центральным звеном всего редакционно-издательского процесса. </w:t>
      </w:r>
    </w:p>
    <w:p w:rsidR="00352FFA" w:rsidRDefault="00352FFA" w:rsidP="00352FFA">
      <w:pPr>
        <w:spacing w:before="120"/>
        <w:ind w:firstLine="567"/>
        <w:jc w:val="both"/>
      </w:pPr>
      <w:r w:rsidRPr="004B3D91">
        <w:t xml:space="preserve">Творческие и практические действия и операции, которые в совокупности составляют деятельность редактора, взаимообусловлены и целесообразно между собой связаны, что указывает на ее системный характер. Системность относится к важнейшему методологическому принципу редакторской деятельности. Книга, рассматриваемая в качестве конечного продукта труда редактора, относится к системообразующим факторам редакторской деятельности. Она определяет ее состав, структуру, содержание, совокупность выполняемых операций и действий, их последовательность, а также применяемые формы, методы и средства. </w:t>
      </w:r>
    </w:p>
    <w:p w:rsidR="00352FFA" w:rsidRDefault="00352FFA" w:rsidP="00352FFA">
      <w:pPr>
        <w:spacing w:before="120"/>
        <w:ind w:firstLine="567"/>
        <w:jc w:val="both"/>
      </w:pPr>
      <w:r w:rsidRPr="004B3D91">
        <w:t xml:space="preserve">Цель деятельности редактора всегда конкретна. Она заключается в создании, выпуске и распространении такой книги, которая соответствует читательским потребностям и спросу. При этом книга может рассматриваться с позиций объективно необходимых, то есть общественных, или субъективно личностных потребностей. В первом случае речь может идти о книге, которая требуется для решения социально значимых задач, обусловленных прежде всего интересами общества, например, об учебной книге, во втором - о книге, нужной разнообразным категориям читателей в соответствии с их личными интересами. </w:t>
      </w:r>
    </w:p>
    <w:p w:rsidR="00352FFA" w:rsidRDefault="00352FFA" w:rsidP="00352FFA">
      <w:pPr>
        <w:spacing w:before="120"/>
        <w:ind w:firstLine="567"/>
        <w:jc w:val="both"/>
      </w:pPr>
      <w:r w:rsidRPr="004B3D91">
        <w:t>Еще одна сторона цели деятельности редактора - экономическая. Задача заключается в том, чтобы издать рентабельную книгу и получить доход от ее реализации. Повышению рентабельности книги в первую очередь должен способствовать квалифицированный учет редактором экономических показателей при ее подготовке и тиражировании. Главный эффект, в том числе и экономический, от целого ряда изданий, например научных, учебных, справочных, научно-популярных, информационных, заключается в распространении знаний, информации о достижениях науки, техники и культуры, способствующих прогрессу общества. Однако в современных экономических условиях редактор не может не считаться с тем, что издательское дело является бизнесом, и книги необходимо ориентировать на покупателя. Так что, говоря об экономической стороне деятельности редактора, нужно иметь в виду коммерческий аспект. Коммерциализация книгоиздания является важным фактором, влияющим на методологию редакторской деятельности. Редактор должен быть всегда готов ответить на вопрос: какая книга нужна читателю, а еще точнее - какую книгу в состоянии купить читатель. В работе над книгой редактор не может игнорировать сложившееся представление о ней как о товаре. Однако он должен знать, как обеспечить в книге сочетание духовного и материального.</w:t>
      </w:r>
    </w:p>
    <w:p w:rsidR="00352FFA" w:rsidRDefault="00352FFA" w:rsidP="00352FFA">
      <w:pPr>
        <w:spacing w:before="120"/>
        <w:ind w:firstLine="567"/>
        <w:jc w:val="both"/>
      </w:pPr>
      <w:r w:rsidRPr="004B3D91">
        <w:t xml:space="preserve">В целом и общем деятельность современного редактора отличает то, что она имеет творческий, проектно-конструкторский, программирующий характер и охватывает все процессы и действия, обеспечивающие создание и распространение книги, нужной обществу и конкретным категориям читателей. В принципе все редакторские действия и операции взаимосвязаны и взаимообусловлены, то есть представляют собой определенную совокупность. Несмотря на это, с некоторой условностью в деятельности редактора, специализирующегося в области современного книгоиздания, можно выделить четыре направления, каждому из которых соответствует своя группа решаемых задач. Такими направлениями являются: собственно редакционное (редакторская подготовка издания), организационно-управленческое, информационное, маркетинговое. Первое из них включает аналитическую и методическую работу над подготовкой книги к изданию и выпуску в свет. Эта работа программируется формируемой редактором концепцией издания. </w:t>
      </w:r>
    </w:p>
    <w:p w:rsidR="00352FFA" w:rsidRDefault="00352FFA" w:rsidP="00352FFA">
      <w:pPr>
        <w:spacing w:before="120"/>
        <w:ind w:firstLine="567"/>
        <w:jc w:val="both"/>
      </w:pPr>
      <w:r w:rsidRPr="004B3D91">
        <w:t xml:space="preserve">Решая творческую задачу обоснования концепции, редактор по сути выступает в роли проектировщика книги. В последующем с учетом концепции редактор анализирует и оценивает авторский оригинал произведения и ведет работу по его совершенствованию; с участием художника-оформителя решает вопросы иллюстрирования и оформления книги; определяет состав аппарата и ведет его подготовку; систематизирует элементы издания и формирует издательский оригинал (оригинал-макет), привлекая к этой работе соответствующих технических сотрудников издательства (редакции); осуществляет контрольно-аналитическую работу на этапах тиражирования издания и выпуска в свет. Словом, ведет редакционно-издательский процесс, добиваясь создания книги в соответствии с принятой концепцией. </w:t>
      </w:r>
    </w:p>
    <w:p w:rsidR="00352FFA" w:rsidRDefault="00352FFA" w:rsidP="00352FFA">
      <w:pPr>
        <w:spacing w:before="120"/>
        <w:ind w:firstLine="567"/>
        <w:jc w:val="both"/>
      </w:pPr>
      <w:r w:rsidRPr="004B3D91">
        <w:t xml:space="preserve">Решение большинства перечисленных задач требует обязательных контактов с автором. Редактор участвует в отработке плана-проспекта произведения, который составляет автор, обсуждает с автором варианты иллюстрирования и оформления издания, оснащения его аппаратом, решает другие вопросы. Особенно трудоемким и продолжительным редакторское сотрудничество с автором может быть на этапе совершенствования оригинала произведения. Авторские оригиналы, которые пригодны к полиграфическому воспроизведению без редакторской обработки, ныне явление редкое. И даже если это имеет место, в любом случае требуется их редакторский анализ и работа по трансформации в издательские оригиналы. </w:t>
      </w:r>
    </w:p>
    <w:p w:rsidR="00352FFA" w:rsidRDefault="00352FFA" w:rsidP="00352FFA">
      <w:pPr>
        <w:spacing w:before="120"/>
        <w:ind w:firstLine="567"/>
        <w:jc w:val="both"/>
      </w:pPr>
      <w:r w:rsidRPr="004B3D91">
        <w:t xml:space="preserve">Необходимость совершенствования авторского оригинала бывает обусловлена наличием в нем различных недостатков, которые обычно выявляются в результате редакторского анализа. Проводимый редактором анализ позволяет ему удостовериться в реализации замысла, оценить фактографическую основу, убедиться в логичности, доказательности авторских суждений, оценить структуру произведения, его язык и стиль. При необходимости не исключается привлечение для оценки содержания авторского оригинала и рецензента-специалиста. </w:t>
      </w:r>
    </w:p>
    <w:p w:rsidR="00352FFA" w:rsidRDefault="00352FFA" w:rsidP="00352FFA">
      <w:pPr>
        <w:spacing w:before="120"/>
        <w:ind w:firstLine="567"/>
        <w:jc w:val="both"/>
      </w:pPr>
      <w:r w:rsidRPr="004B3D91">
        <w:t xml:space="preserve">Специфика аналитической и методической работы редактора как необходимого самостоятельного направления в книгоиздании, заключается в том, что редактор не подменяет автора, а направляет его творческий потенциал на успешную реализацию замысла. Редактору необходимо помнить, что правка без согласования с автором является нарушением личного (неимущественного) права на неприкосновенность произведения, из которого следует, что никто без согласия автора не вправе вносить изменения в текст его произведения. Есть и другая сторона редакторского вмешательства в авторской текст. Желая улучшить его в одном отношении, редактор может не заметить, как он нанес содержанию ущерб в другом: устранил или исказил какой-либо смысловой нюанс, убрал существенную деталь и т.п. Языково-стилистическая правка всегда связана со смыслом произведения, увлекаясь ею, редактор может, сам того не желая, не только изменить содержание, но и навязать автору свой стиль, порой стараясь придать ему приглаженный вид. Вмешательство редактора в авторский текст должно диктоваться прежде всего требованиями соответствия последнего издательским стандартам и обоснованной необходимостью исправления ошибок по согласованию с автором. </w:t>
      </w:r>
    </w:p>
    <w:p w:rsidR="00352FFA" w:rsidRDefault="00352FFA" w:rsidP="00352FFA">
      <w:pPr>
        <w:spacing w:before="120"/>
        <w:ind w:firstLine="567"/>
        <w:jc w:val="both"/>
      </w:pPr>
      <w:r w:rsidRPr="004B3D91">
        <w:t xml:space="preserve">Правка авторского оригинала произведения должна быть минимальной, не проводиться по произволу редактора и не занимать все его время . </w:t>
      </w:r>
    </w:p>
    <w:p w:rsidR="00352FFA" w:rsidRDefault="00352FFA" w:rsidP="00352FFA">
      <w:pPr>
        <w:spacing w:before="120"/>
        <w:ind w:firstLine="567"/>
        <w:jc w:val="both"/>
      </w:pPr>
      <w:r w:rsidRPr="004B3D91">
        <w:t xml:space="preserve">В период работы редактора над авторским оригиналом важное значение имеет рациональная организация редакционно-издательского процесса и четкое управление им. Актуальной задачей этого направления редакторской деятельности является перенос основных операций по отработке авторского оригинала произведения на доиздательскую стадию, чтобы не доводить дела до его совершенствования после поступления в издательство. Эта задача может быть решена, если автор будет знать и точно выполнять редакционные требования к рукописи. Редактору остается только изложить автору необходимые правила, следуя которым он обязан оформить оригинал своего произведения, будь он на бумажном или машиночитаемом носителе. </w:t>
      </w:r>
    </w:p>
    <w:p w:rsidR="00352FFA" w:rsidRDefault="00352FFA" w:rsidP="00352FFA">
      <w:pPr>
        <w:spacing w:before="120"/>
        <w:ind w:firstLine="567"/>
        <w:jc w:val="both"/>
      </w:pPr>
      <w:r w:rsidRPr="004B3D91">
        <w:t xml:space="preserve">Редактор занимается выявлением в тексте ошибочных сокращений и обозначений единиц измерения и приведением их в соответствие со стандартами; сверяет цитаты и проверяет другой фактический материал; устанавливает, увязаны ли ссылки в тексте с рисунками, таблицами и библиографическими справками, занимается обнаружением повторов в тексте; нередко участвует в считке и т.п. </w:t>
      </w:r>
    </w:p>
    <w:p w:rsidR="00352FFA" w:rsidRDefault="00352FFA" w:rsidP="00352FFA">
      <w:pPr>
        <w:spacing w:before="120"/>
        <w:ind w:firstLine="567"/>
        <w:jc w:val="both"/>
      </w:pPr>
      <w:r w:rsidRPr="004B3D91">
        <w:t xml:space="preserve">От редактора требуется выполнять организационно-управленческие функции на всех этапах подготовки издания, начиная с формирования потоков изданий, организации и проведения разработки тематических планов. Как ведущий специалист издательства, возглавляющий подготовку издания, редактор должен формировать соответствующую группу (коллектив) из числа специалистов, принимающих участие в работе над изданием, и руководить всей работой. Он может быть организатором внедрения новых технологий в редакционно-издательский процесс. Редактор-издатель должен отвечать за культуру издания. Он несет ответственность за книгу в целом, за ее оснащение элементами аппарата с учетом характера информации, целевого назначения и читательского адреса, в широком смысле - с учетом вида и типа издания и его функционального назначения. </w:t>
      </w:r>
    </w:p>
    <w:p w:rsidR="00352FFA" w:rsidRDefault="00352FFA" w:rsidP="00352FFA">
      <w:pPr>
        <w:spacing w:before="120"/>
        <w:ind w:firstLine="567"/>
        <w:jc w:val="both"/>
      </w:pPr>
      <w:r w:rsidRPr="004B3D91">
        <w:t xml:space="preserve">В числе организационно-управленческих функций редактора есть и другие, в которых присутствует информационный аспект. К ним относятся: установление и поддержание постоянных связей и взаимодействия с производственными предприятиями, библиотеками, научными, учебными, книготорговыми, общественными организациями (например, обществами книголюбов). Это ориентирует редактора в общей ситуации, дает ему информацию о читательской аудитории и ее потребностях. Получаемые сведения он использует для рекламы книг, разъяснения книгоиздательской политики, обсуждения тематических планов, изучения отзывов о вышедших книгах. </w:t>
      </w:r>
    </w:p>
    <w:p w:rsidR="00352FFA" w:rsidRDefault="00352FFA" w:rsidP="00352FFA">
      <w:pPr>
        <w:spacing w:before="120"/>
        <w:ind w:firstLine="567"/>
        <w:jc w:val="both"/>
      </w:pPr>
      <w:r w:rsidRPr="004B3D91">
        <w:t xml:space="preserve">Информационное направление в редакторской деятельности обусловлено спецификой профессии редактора. Без информации невозможно решение управленческих и маркетинговых задач. Информационные функции редактора определяются самой природой и сущностью книги как источника и средства передачи информации во времени и пространстве. Создавая книгу и вводя ее в систему коммуникации, редактор тем самым участвует в информационном процессе. От того, каковы содержание и форма книги, оснащена ли она аппаратом и каков его состав и качество, зависит ее информационная эффективность и информационно-поисковые качества, возможности эффективного использования книги читателем (пользователем). </w:t>
      </w:r>
    </w:p>
    <w:p w:rsidR="00352FFA" w:rsidRDefault="00352FFA" w:rsidP="00352FFA">
      <w:pPr>
        <w:spacing w:before="120"/>
        <w:ind w:firstLine="567"/>
        <w:jc w:val="both"/>
      </w:pPr>
      <w:r w:rsidRPr="004B3D91">
        <w:t xml:space="preserve">Достижение соответствия книги читательским потребностям и возможностям ее использования во многом зависит от структуры книги и в особенности от ее аппарата, главная задача которого помочь читателю оперативно и с необходимой полнотой получить нужную информацию. К сожалению, на практике разработке аппарата и оснащению им издания уделяется недостаточно внимания. Случается, что аппарат создается без учета функциональной специфики конкретной книги. Очень важно, чтобы редактор при его подготовке учитывал, для чего и кому предназначена книга. Элементы аппарата должны быть такими и в таком составе, чтобы удовлетворять потребности читателя. Для этого редактору требуется информация об эффективности книги в зависимости от условий ее использования. Задача редактора-издателя - организовать качественную подготовку отдельных элементов аппарата. </w:t>
      </w:r>
    </w:p>
    <w:p w:rsidR="00352FFA" w:rsidRDefault="00352FFA" w:rsidP="00352FFA">
      <w:pPr>
        <w:spacing w:before="120"/>
        <w:ind w:firstLine="567"/>
        <w:jc w:val="both"/>
      </w:pPr>
      <w:r w:rsidRPr="004B3D91">
        <w:t xml:space="preserve">Круг информационных задач, решаемых редактором, весьма широк. Кроме уже названных, к ним относятся анализ массивов и потоков изданий, оценка эффективности работы издательства; обмен информацией с другими издательствами и координация выпуска изданий; определение круга источников для работы с авторскими оригиналами; библиографическая работа; индексирование изданий; аннотирование и реферирование; реклама книги. Этой, последней задаче в информационной деятельности редактора отводится все большая роль. Так же все большее значение в этой деятельности приобретает или, во всяком случае, должна приобретать задача формирования и ведения автоматизированного банка данных, позволяющего обеспечивать информацией процессы подготовки и выпуска книги. Как обязательное условие в информационную задачу редактора должно входить изучение передового отечественного и зарубежного опыта издательского дела и редактирования. </w:t>
      </w:r>
    </w:p>
    <w:p w:rsidR="00352FFA" w:rsidRDefault="00352FFA" w:rsidP="00352FFA">
      <w:pPr>
        <w:spacing w:before="120"/>
        <w:ind w:firstLine="567"/>
        <w:jc w:val="both"/>
      </w:pPr>
      <w:r w:rsidRPr="004B3D91">
        <w:t xml:space="preserve">Редакторские задачи многообразны, взаимосвязаны и взаимообусловлены. Действия редактора при их решении имеют системный характер и в рыночных отношениях могут быть определены понятием книжного маркетинга, в котором, по сути, заключена идея создания и выпуска книги с ориентацией на потребительские интересы читателя. </w:t>
      </w:r>
    </w:p>
    <w:p w:rsidR="00352FFA" w:rsidRDefault="00352FFA" w:rsidP="00352FFA">
      <w:pPr>
        <w:spacing w:before="120"/>
        <w:ind w:firstLine="567"/>
        <w:jc w:val="both"/>
      </w:pPr>
      <w:r w:rsidRPr="004B3D91">
        <w:t xml:space="preserve">Когда автор замысливает свое произведение, он в первую очередь думает о том, чтобы высказаться о пережитом и прочувствованном; изложить свои взгляды и мысли; поведать обществу о чем-либо, с его точки зрения, новом, что явилось результатом его, например, научного труда. Читательская аудитория для автора, исключая, может быть, случаи, когда он, например, выносит на апробацию научные результаты или пишет учебник, не представляется настолько определенной, чтобы он мог точно на нее ориентироваться и учитывать ее запросы. В его замысле отражаются знание и понимание общественных, человеческих интересов, но пока еще не читательских. Исследование читателя, - именно с этого начинается книжный маркетинг, - с целью выявления его потенциальных потребностей в книге - задача издательства. </w:t>
      </w:r>
    </w:p>
    <w:p w:rsidR="00352FFA" w:rsidRPr="004B3D91" w:rsidRDefault="00352FFA" w:rsidP="00352FFA">
      <w:pPr>
        <w:spacing w:before="120"/>
        <w:ind w:firstLine="567"/>
        <w:jc w:val="both"/>
      </w:pPr>
      <w:r w:rsidRPr="004B3D91">
        <w:t>Читатель является хозяином положения в рыночных отношениях и его спросом определяется, что издавать, какими тиражами, в каком оформлении. Читатель разнообразен, он изменяется во времени и в зависимости от обстоятельств. Отсюда вытекает требование всячески повышать оперативность подготовки и выпуска изданий, чтобы успеть с удовлетворением спроса читателя.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FFA"/>
    <w:rsid w:val="00352FFA"/>
    <w:rsid w:val="004B3D91"/>
    <w:rsid w:val="0056243B"/>
    <w:rsid w:val="00811DD4"/>
    <w:rsid w:val="00D32390"/>
    <w:rsid w:val="00D32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42013E-F7DE-4F64-AC5E-BE1CD835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F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2FFA"/>
    <w:rPr>
      <w:rFonts w:cs="Times New Roman"/>
      <w:color w:val="0077AF"/>
      <w:u w:val="single"/>
    </w:rPr>
  </w:style>
  <w:style w:type="character" w:styleId="a4">
    <w:name w:val="FollowedHyperlink"/>
    <w:basedOn w:val="a0"/>
    <w:uiPriority w:val="99"/>
    <w:rsid w:val="00352FF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2251</Words>
  <Characters>12836</Characters>
  <Application>Microsoft Office Word</Application>
  <DocSecurity>0</DocSecurity>
  <Lines>106</Lines>
  <Paragraphs>30</Paragraphs>
  <ScaleCrop>false</ScaleCrop>
  <Company>Home</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редактирования</dc:title>
  <dc:subject/>
  <dc:creator>User</dc:creator>
  <cp:keywords/>
  <dc:description/>
  <cp:lastModifiedBy>admin</cp:lastModifiedBy>
  <cp:revision>2</cp:revision>
  <dcterms:created xsi:type="dcterms:W3CDTF">2014-02-20T01:05:00Z</dcterms:created>
  <dcterms:modified xsi:type="dcterms:W3CDTF">2014-02-20T01:05:00Z</dcterms:modified>
</cp:coreProperties>
</file>