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61" w:rsidRPr="00CC3336" w:rsidRDefault="00642BD9" w:rsidP="00CC3336">
      <w:pPr>
        <w:pStyle w:val="a6"/>
        <w:ind w:firstLine="709"/>
        <w:jc w:val="center"/>
        <w:rPr>
          <w:b/>
          <w:szCs w:val="28"/>
        </w:rPr>
      </w:pPr>
      <w:r w:rsidRPr="00CC3336">
        <w:rPr>
          <w:b/>
          <w:szCs w:val="28"/>
        </w:rPr>
        <w:t>Содержание</w:t>
      </w:r>
    </w:p>
    <w:p w:rsidR="00AE30B8" w:rsidRPr="00CC3336" w:rsidRDefault="00AE30B8" w:rsidP="00CC3336">
      <w:pPr>
        <w:pStyle w:val="a6"/>
        <w:ind w:firstLine="709"/>
        <w:jc w:val="center"/>
        <w:rPr>
          <w:b/>
          <w:szCs w:val="28"/>
        </w:rPr>
      </w:pPr>
    </w:p>
    <w:p w:rsidR="00AE30B8" w:rsidRPr="00CC3336" w:rsidRDefault="00AE30B8" w:rsidP="00CC3336">
      <w:pPr>
        <w:pStyle w:val="11"/>
        <w:tabs>
          <w:tab w:val="right" w:leader="dot" w:pos="9356"/>
        </w:tabs>
        <w:rPr>
          <w:b w:val="0"/>
          <w:noProof/>
          <w:szCs w:val="28"/>
        </w:rPr>
      </w:pPr>
      <w:r w:rsidRPr="009352E1">
        <w:rPr>
          <w:rStyle w:val="af0"/>
          <w:b w:val="0"/>
          <w:noProof/>
          <w:szCs w:val="28"/>
        </w:rPr>
        <w:t>Введение</w:t>
      </w:r>
      <w:r w:rsidRPr="00CC3336">
        <w:rPr>
          <w:b w:val="0"/>
          <w:noProof/>
          <w:webHidden/>
          <w:szCs w:val="28"/>
        </w:rPr>
        <w:tab/>
        <w:t>3</w:t>
      </w:r>
    </w:p>
    <w:p w:rsidR="00AE30B8" w:rsidRPr="00CC3336" w:rsidRDefault="00AE30B8" w:rsidP="00CC3336">
      <w:pPr>
        <w:pStyle w:val="11"/>
        <w:tabs>
          <w:tab w:val="right" w:leader="dot" w:pos="9356"/>
        </w:tabs>
        <w:rPr>
          <w:b w:val="0"/>
          <w:noProof/>
          <w:szCs w:val="28"/>
        </w:rPr>
      </w:pPr>
      <w:r w:rsidRPr="009352E1">
        <w:rPr>
          <w:rStyle w:val="af0"/>
          <w:b w:val="0"/>
          <w:noProof/>
          <w:szCs w:val="28"/>
        </w:rPr>
        <w:t>1. Гражданское общество: понятие, признаки, составные элементы</w:t>
      </w:r>
      <w:r w:rsidRPr="00CC3336">
        <w:rPr>
          <w:b w:val="0"/>
          <w:noProof/>
          <w:webHidden/>
          <w:szCs w:val="28"/>
        </w:rPr>
        <w:tab/>
        <w:t>4</w:t>
      </w:r>
    </w:p>
    <w:p w:rsidR="00AE30B8" w:rsidRPr="00CC3336" w:rsidRDefault="00AE30B8" w:rsidP="00CC3336">
      <w:pPr>
        <w:pStyle w:val="11"/>
        <w:tabs>
          <w:tab w:val="right" w:leader="dot" w:pos="9356"/>
        </w:tabs>
        <w:rPr>
          <w:b w:val="0"/>
          <w:noProof/>
          <w:szCs w:val="28"/>
        </w:rPr>
      </w:pPr>
      <w:r w:rsidRPr="009352E1">
        <w:rPr>
          <w:rStyle w:val="af0"/>
          <w:b w:val="0"/>
          <w:noProof/>
          <w:szCs w:val="28"/>
        </w:rPr>
        <w:t>2. Верховный суд Российской Федерации: правовое регулирование деятельности, состав, полномочия</w:t>
      </w:r>
      <w:r w:rsidRPr="00CC3336">
        <w:rPr>
          <w:b w:val="0"/>
          <w:noProof/>
          <w:webHidden/>
          <w:szCs w:val="28"/>
        </w:rPr>
        <w:tab/>
        <w:t>9</w:t>
      </w:r>
    </w:p>
    <w:p w:rsidR="00AE30B8" w:rsidRPr="00CC3336" w:rsidRDefault="00AE30B8" w:rsidP="00CC3336">
      <w:pPr>
        <w:pStyle w:val="11"/>
        <w:tabs>
          <w:tab w:val="right" w:leader="dot" w:pos="9356"/>
        </w:tabs>
        <w:rPr>
          <w:b w:val="0"/>
          <w:noProof/>
          <w:szCs w:val="28"/>
        </w:rPr>
      </w:pPr>
      <w:r w:rsidRPr="009352E1">
        <w:rPr>
          <w:rStyle w:val="af0"/>
          <w:b w:val="0"/>
          <w:noProof/>
          <w:szCs w:val="28"/>
        </w:rPr>
        <w:t>3. Уголовный кодекс Российской Федерации – источник уголовного права: структура, юридические характеристики</w:t>
      </w:r>
      <w:r w:rsidRPr="00CC3336">
        <w:rPr>
          <w:b w:val="0"/>
          <w:noProof/>
          <w:webHidden/>
          <w:szCs w:val="28"/>
        </w:rPr>
        <w:tab/>
        <w:t>18</w:t>
      </w:r>
    </w:p>
    <w:p w:rsidR="00AE30B8" w:rsidRPr="00CC3336" w:rsidRDefault="00AE30B8" w:rsidP="00CC3336">
      <w:pPr>
        <w:pStyle w:val="11"/>
        <w:tabs>
          <w:tab w:val="right" w:leader="dot" w:pos="9356"/>
        </w:tabs>
        <w:rPr>
          <w:b w:val="0"/>
          <w:noProof/>
          <w:szCs w:val="28"/>
        </w:rPr>
      </w:pPr>
      <w:r w:rsidRPr="009352E1">
        <w:rPr>
          <w:rStyle w:val="af0"/>
          <w:b w:val="0"/>
          <w:noProof/>
          <w:szCs w:val="28"/>
        </w:rPr>
        <w:t>Заключение</w:t>
      </w:r>
      <w:r w:rsidRPr="00CC3336">
        <w:rPr>
          <w:b w:val="0"/>
          <w:noProof/>
          <w:webHidden/>
          <w:szCs w:val="28"/>
        </w:rPr>
        <w:tab/>
        <w:t>23</w:t>
      </w:r>
    </w:p>
    <w:p w:rsidR="00AE30B8" w:rsidRPr="00CC3336" w:rsidRDefault="00AE30B8" w:rsidP="00CC3336">
      <w:pPr>
        <w:pStyle w:val="11"/>
        <w:tabs>
          <w:tab w:val="right" w:leader="dot" w:pos="9356"/>
        </w:tabs>
        <w:rPr>
          <w:b w:val="0"/>
          <w:noProof/>
          <w:szCs w:val="28"/>
        </w:rPr>
      </w:pPr>
      <w:r w:rsidRPr="009352E1">
        <w:rPr>
          <w:rStyle w:val="af0"/>
          <w:b w:val="0"/>
          <w:noProof/>
          <w:szCs w:val="28"/>
        </w:rPr>
        <w:t>Список литературы</w:t>
      </w:r>
      <w:r w:rsidRPr="00CC3336">
        <w:rPr>
          <w:b w:val="0"/>
          <w:noProof/>
          <w:webHidden/>
          <w:szCs w:val="28"/>
        </w:rPr>
        <w:tab/>
        <w:t>24</w:t>
      </w:r>
    </w:p>
    <w:p w:rsidR="00AE30B8" w:rsidRPr="00CC3336" w:rsidRDefault="00AE30B8" w:rsidP="00CC3336">
      <w:pPr>
        <w:pStyle w:val="a6"/>
        <w:ind w:firstLine="709"/>
        <w:jc w:val="center"/>
        <w:rPr>
          <w:b/>
          <w:szCs w:val="28"/>
        </w:rPr>
      </w:pPr>
    </w:p>
    <w:p w:rsidR="00642BD9" w:rsidRPr="00CC3336" w:rsidRDefault="00642BD9" w:rsidP="00CC3336">
      <w:pPr>
        <w:pStyle w:val="1"/>
        <w:ind w:firstLine="709"/>
        <w:rPr>
          <w:rFonts w:cs="Times New Roman"/>
          <w:szCs w:val="28"/>
        </w:rPr>
      </w:pPr>
      <w:r w:rsidRPr="00CC3336">
        <w:rPr>
          <w:rFonts w:cs="Times New Roman"/>
          <w:szCs w:val="28"/>
        </w:rPr>
        <w:br w:type="page"/>
      </w:r>
      <w:bookmarkStart w:id="0" w:name="_Toc118553957"/>
      <w:r w:rsidRPr="00CC3336">
        <w:rPr>
          <w:rFonts w:cs="Times New Roman"/>
          <w:szCs w:val="28"/>
        </w:rPr>
        <w:t>Введение</w:t>
      </w:r>
      <w:bookmarkEnd w:id="0"/>
    </w:p>
    <w:p w:rsidR="00CC3336" w:rsidRDefault="00CC3336" w:rsidP="00CC3336">
      <w:pPr>
        <w:pStyle w:val="a6"/>
        <w:ind w:firstLine="709"/>
        <w:rPr>
          <w:szCs w:val="28"/>
        </w:rPr>
      </w:pPr>
    </w:p>
    <w:p w:rsidR="00AA1D5C" w:rsidRPr="00CC3336" w:rsidRDefault="00AA1D5C" w:rsidP="00CC3336">
      <w:pPr>
        <w:pStyle w:val="a6"/>
        <w:ind w:firstLine="709"/>
        <w:rPr>
          <w:szCs w:val="28"/>
        </w:rPr>
      </w:pPr>
      <w:r w:rsidRPr="00CC3336">
        <w:rPr>
          <w:szCs w:val="28"/>
        </w:rPr>
        <w:t>Современное понимание и значение гражданского общества могут быть раскрыты исходя прежде всего из представления об обществе как саморегулируемом организме, который в процессе внутреннего развития способен самостоятельно выработать механизм контроля, распределения, обеспечения стабильности. Известно, что самоорганизация и саморегулирование в системах разного уровня имеют свои специфические особенности, при этом закономерности одних систем не могут быть просто перенесены на системы социальные. Речь может идти об особом характере проявлений этих закономерностей в таких сложноорганизованных системах как общественные. Члены общества обладают сознанием и волей, ставят перед собой определенные цели, руководствуются мотивами своего поведения и определенными ценностными ориентирами. В гражданском обществе действует объективная и справедливая судебная система.</w:t>
      </w:r>
    </w:p>
    <w:p w:rsidR="007237F3" w:rsidRPr="00CC3336" w:rsidRDefault="007237F3" w:rsidP="00CC3336">
      <w:pPr>
        <w:pStyle w:val="a6"/>
        <w:ind w:firstLine="709"/>
        <w:rPr>
          <w:szCs w:val="28"/>
        </w:rPr>
      </w:pPr>
      <w:r w:rsidRPr="00CC3336">
        <w:rPr>
          <w:szCs w:val="28"/>
        </w:rPr>
        <w:t>Судебная власть есть предоставленные специальным органам государства - судам - полномочия по разрешению отнесенных к их компетенции вопросов, возникающих при применении права, и реализация этих полномочий путем конституционного, гражданского, уголовного, ад</w:t>
      </w:r>
      <w:r w:rsidRPr="00CC3336">
        <w:rPr>
          <w:szCs w:val="28"/>
        </w:rPr>
        <w:softHyphen/>
        <w:t>министративного и арбитражного судопроизводства с соблюдением про</w:t>
      </w:r>
      <w:r w:rsidRPr="00CC3336">
        <w:rPr>
          <w:szCs w:val="28"/>
        </w:rPr>
        <w:softHyphen/>
        <w:t>цессуальных форм, создающих гарантию законности и справедливости, при</w:t>
      </w:r>
      <w:r w:rsidRPr="00CC3336">
        <w:rPr>
          <w:szCs w:val="28"/>
        </w:rPr>
        <w:softHyphen/>
        <w:t>нимаемых судами решений. Судебная власть призвана охранять право, правовые устои государственной и общественной жизни от любых нарушений, кто бы их не совершал.</w:t>
      </w:r>
    </w:p>
    <w:p w:rsidR="00AA1D5C" w:rsidRPr="00CC3336" w:rsidRDefault="00AA1D5C" w:rsidP="00CC3336">
      <w:pPr>
        <w:pStyle w:val="a6"/>
        <w:ind w:firstLine="709"/>
        <w:rPr>
          <w:szCs w:val="28"/>
        </w:rPr>
      </w:pPr>
      <w:r w:rsidRPr="00CC3336">
        <w:rPr>
          <w:szCs w:val="28"/>
        </w:rPr>
        <w:t xml:space="preserve">Уголовный закон - это нормативный акт, принятый уполномоченным органом государственной власти (Государственной Думой РФ), содержащий юридические нормы, устанавливающие основания и принципы уголовной ответственности, определяющие, какие общественно опасные деяния признаются преступлениями, какие наказания предусмотрены за их совершение и в каких случаях возможно освобождение от уголовной ответственности или </w:t>
      </w:r>
      <w:r w:rsidR="00CC3336">
        <w:rPr>
          <w:szCs w:val="28"/>
        </w:rPr>
        <w:t>наказания.</w:t>
      </w:r>
    </w:p>
    <w:p w:rsidR="00642BD9" w:rsidRPr="00CC3336" w:rsidRDefault="00642BD9" w:rsidP="00CC3336">
      <w:pPr>
        <w:pStyle w:val="1"/>
        <w:ind w:firstLine="709"/>
        <w:rPr>
          <w:rFonts w:cs="Times New Roman"/>
          <w:szCs w:val="28"/>
        </w:rPr>
      </w:pPr>
      <w:r w:rsidRPr="00CC3336">
        <w:rPr>
          <w:rFonts w:cs="Times New Roman"/>
          <w:szCs w:val="28"/>
        </w:rPr>
        <w:br w:type="page"/>
      </w:r>
      <w:bookmarkStart w:id="1" w:name="_Toc118553958"/>
      <w:r w:rsidRPr="00CC3336">
        <w:rPr>
          <w:rFonts w:cs="Times New Roman"/>
          <w:szCs w:val="28"/>
        </w:rPr>
        <w:t>1. Гражданское общество: понятие, признаки, составные элементы</w:t>
      </w:r>
      <w:bookmarkEnd w:id="1"/>
    </w:p>
    <w:p w:rsidR="00CC3336" w:rsidRDefault="00CC3336" w:rsidP="00CC3336">
      <w:pPr>
        <w:pStyle w:val="a6"/>
        <w:ind w:firstLine="709"/>
        <w:rPr>
          <w:szCs w:val="28"/>
        </w:rPr>
      </w:pPr>
    </w:p>
    <w:p w:rsidR="00E70FDF" w:rsidRPr="00CC3336" w:rsidRDefault="005909C9" w:rsidP="00CC3336">
      <w:pPr>
        <w:pStyle w:val="a6"/>
        <w:ind w:firstLine="709"/>
        <w:rPr>
          <w:szCs w:val="28"/>
        </w:rPr>
      </w:pPr>
      <w:r w:rsidRPr="00CC3336">
        <w:rPr>
          <w:szCs w:val="28"/>
        </w:rPr>
        <w:t>Современное понимание гражданского общества предполагает наличие у него комплекса существенных признаков. Отсутствие или неразвитость некоторых из них позволяет определить состояние "здоровья" социального организма и необходимые направления его самосовершенствования. Рассмотрим эти признаки подробнее.</w:t>
      </w:r>
    </w:p>
    <w:p w:rsidR="00E70FDF" w:rsidRPr="00CC3336" w:rsidRDefault="005909C9" w:rsidP="00CC3336">
      <w:pPr>
        <w:pStyle w:val="a6"/>
        <w:ind w:firstLine="709"/>
        <w:rPr>
          <w:szCs w:val="28"/>
        </w:rPr>
      </w:pPr>
      <w:r w:rsidRPr="00CC3336">
        <w:rPr>
          <w:szCs w:val="28"/>
        </w:rPr>
        <w:t>Гражданское общество - это сообщество свободных индивидов. В экономическом плане сказанное означает, что каждый индивид является собственником. Он реально обладает теми средствами, которые необходимы человеку для его нормального существования.</w:t>
      </w:r>
      <w:r w:rsidR="00AA1D5C" w:rsidRPr="00CC3336">
        <w:rPr>
          <w:rStyle w:val="ad"/>
          <w:szCs w:val="28"/>
        </w:rPr>
        <w:footnoteReference w:id="1"/>
      </w:r>
      <w:r w:rsidRPr="00CC3336">
        <w:rPr>
          <w:szCs w:val="28"/>
        </w:rPr>
        <w:t xml:space="preserve"> </w:t>
      </w:r>
    </w:p>
    <w:p w:rsidR="00E70FDF" w:rsidRPr="00CC3336" w:rsidRDefault="005909C9" w:rsidP="00CC3336">
      <w:pPr>
        <w:pStyle w:val="a6"/>
        <w:ind w:firstLine="709"/>
        <w:rPr>
          <w:szCs w:val="28"/>
        </w:rPr>
      </w:pPr>
      <w:r w:rsidRPr="00CC3336">
        <w:rPr>
          <w:szCs w:val="28"/>
        </w:rPr>
        <w:t xml:space="preserve">Он свободен </w:t>
      </w:r>
      <w:r w:rsidR="00E70FDF" w:rsidRPr="00CC3336">
        <w:rPr>
          <w:szCs w:val="28"/>
        </w:rPr>
        <w:t>в</w:t>
      </w:r>
      <w:r w:rsidRPr="00CC3336">
        <w:rPr>
          <w:szCs w:val="28"/>
        </w:rPr>
        <w:t xml:space="preserve"> выборе форм собственности, определении профессии и вида труда, распоряжении результатами своего труда. </w:t>
      </w:r>
    </w:p>
    <w:p w:rsidR="00E70FDF" w:rsidRPr="00CC3336" w:rsidRDefault="005909C9" w:rsidP="00CC3336">
      <w:pPr>
        <w:pStyle w:val="a6"/>
        <w:ind w:firstLine="709"/>
        <w:rPr>
          <w:szCs w:val="28"/>
        </w:rPr>
      </w:pPr>
      <w:r w:rsidRPr="00CC3336">
        <w:rPr>
          <w:szCs w:val="28"/>
        </w:rPr>
        <w:t xml:space="preserve">В социальном плане принадлежность индивида к определенной социальной общности (семья, клан, класс, нация) не является абсолютной. </w:t>
      </w:r>
    </w:p>
    <w:p w:rsidR="00E70FDF" w:rsidRPr="00CC3336" w:rsidRDefault="005909C9" w:rsidP="00CC3336">
      <w:pPr>
        <w:pStyle w:val="a6"/>
        <w:ind w:firstLine="709"/>
        <w:rPr>
          <w:szCs w:val="28"/>
        </w:rPr>
      </w:pPr>
      <w:r w:rsidRPr="00CC3336">
        <w:rPr>
          <w:szCs w:val="28"/>
        </w:rPr>
        <w:t xml:space="preserve">Он может существовать самостоятельно, имеет право на достаточно автономную самоорганизацию для удовлетворения своих потребностей и интересов. </w:t>
      </w:r>
    </w:p>
    <w:p w:rsidR="00E70FDF" w:rsidRPr="00CC3336" w:rsidRDefault="005909C9" w:rsidP="00CC3336">
      <w:pPr>
        <w:pStyle w:val="a6"/>
        <w:ind w:firstLine="709"/>
        <w:rPr>
          <w:szCs w:val="28"/>
        </w:rPr>
      </w:pPr>
      <w:r w:rsidRPr="00CC3336">
        <w:rPr>
          <w:szCs w:val="28"/>
        </w:rPr>
        <w:t>Политический аспект свободы индивида как гражданина заключается в его независимости от государства, т. е. в возможности, например, быть членом политической партии или объединения, выступающих с критикой -</w:t>
      </w:r>
      <w:r w:rsidR="00E70FDF" w:rsidRPr="00CC3336">
        <w:rPr>
          <w:szCs w:val="28"/>
        </w:rPr>
        <w:t xml:space="preserve"> </w:t>
      </w:r>
      <w:r w:rsidRPr="00CC3336">
        <w:rPr>
          <w:szCs w:val="28"/>
        </w:rPr>
        <w:t>существующей государственной власти, вправе участвовать или не участвовать в выборах органов государственной власти и местного самоуправления. Обеспеченной свобода считается тогда, когда индивид через определенные механизмы (суд и т.д.) может ограничивать своеволие государственных или иных структур в отношении себя.</w:t>
      </w:r>
    </w:p>
    <w:p w:rsidR="00E70FDF" w:rsidRPr="00CC3336" w:rsidRDefault="005909C9" w:rsidP="00CC3336">
      <w:pPr>
        <w:pStyle w:val="a6"/>
        <w:ind w:firstLine="709"/>
        <w:rPr>
          <w:szCs w:val="28"/>
        </w:rPr>
      </w:pPr>
      <w:r w:rsidRPr="00CC3336">
        <w:rPr>
          <w:szCs w:val="28"/>
        </w:rPr>
        <w:t>Гражданское общество суть открытое социальное образование. В нем обеспечиваются свобода слова, включая свободу критики, гласность, доступ к различного рода информации, право свободного въезда и выезда, широкий и постоянный обмен информационными, образовательными технологиями с другими странами, культурное и научное сотрудничество с зарубежными государственными и общественными организациями, содействие деятельности международных и иностранных объединений в соответствии с принципами и нормами международного права. Оно привержено общегуманистическим принципам и открыто для взаимодействия с аналогичными образованиями в планетарном масштабе.</w:t>
      </w:r>
    </w:p>
    <w:p w:rsidR="00E70FDF" w:rsidRPr="00CC3336" w:rsidRDefault="005909C9" w:rsidP="00CC3336">
      <w:pPr>
        <w:pStyle w:val="a6"/>
        <w:ind w:firstLine="709"/>
        <w:rPr>
          <w:szCs w:val="28"/>
        </w:rPr>
      </w:pPr>
      <w:r w:rsidRPr="00CC3336">
        <w:rPr>
          <w:szCs w:val="28"/>
        </w:rPr>
        <w:t xml:space="preserve">Гражданское общество есть сложноструктурированная плюралистическая система. Разумеется, любой социальный организм обладает определенным набором системных качеств, но </w:t>
      </w:r>
      <w:r w:rsidR="00E70FDF" w:rsidRPr="00CC3336">
        <w:rPr>
          <w:szCs w:val="28"/>
        </w:rPr>
        <w:t>для</w:t>
      </w:r>
      <w:r w:rsidRPr="00CC3336">
        <w:rPr>
          <w:szCs w:val="28"/>
        </w:rPr>
        <w:t xml:space="preserve"> гражданского общества характерны их полнота, устойчивость и воспроизводимость. Наличие многообразных общественных форм и институтов (профсоюзы, партии, объединения предпринимателей, общества потребителей, клубы и т. п.) позволяет выразить и реализовать самые разнообразные потребности и интересы индивидов, раскрыть всю оригинальность человеческого существа. Плюрализм как черта, характеризующая структуру и функционирование общественной системы, проявляется во всех ее сферах: в экономической - это многообразие форм собственности (частной, акционерной, кооперативной, общественной и государственной); в социальной и политической - наличие широкой и развитой сети общественных образований, в которых индивид может проявить и защитить себя; в духовной - обеспечение мировоззренческой свободы, исключение дискриминации по идеологическим мотивам, терпимое отношение к различным религиям, противоположным взглядам.</w:t>
      </w:r>
    </w:p>
    <w:p w:rsidR="00E70FDF" w:rsidRPr="00CC3336" w:rsidRDefault="005909C9" w:rsidP="00CC3336">
      <w:pPr>
        <w:pStyle w:val="a6"/>
        <w:ind w:firstLine="709"/>
        <w:rPr>
          <w:szCs w:val="28"/>
        </w:rPr>
      </w:pPr>
      <w:r w:rsidRPr="00CC3336">
        <w:rPr>
          <w:szCs w:val="28"/>
        </w:rPr>
        <w:t>Гражданское общество - это саморазвивающаяся и самоуправляемая система. Индивиды, объединяясь в различные организации, устанавливая между собой разнообразные отношения, реализуя свои порой противоположные интересы, тем самым обеспечивают гармоническое, целенаправленное развитие общества без вмешательства государства как политической властной силы. Гражданское общество имеет свои внутренние источники саморазвития, независимые от государства. Более того, благодаря этому оно способно ограничивать властную деятельность государства. Одной из важных характеристик динамики общества является гражданская инициатива как осознанная и активная деятельность во благо общества. В сочетании с такими нравственными категориями, как гражданский долг, гражданская совесть, она служит надежным средством дальнейшего поступательного развития гражданского общества.</w:t>
      </w:r>
      <w:r w:rsidR="004D3C36" w:rsidRPr="00CC3336">
        <w:rPr>
          <w:rStyle w:val="ad"/>
          <w:szCs w:val="28"/>
        </w:rPr>
        <w:footnoteReference w:id="2"/>
      </w:r>
    </w:p>
    <w:p w:rsidR="00E70FDF" w:rsidRPr="00CC3336" w:rsidRDefault="005909C9" w:rsidP="00CC3336">
      <w:pPr>
        <w:pStyle w:val="a6"/>
        <w:ind w:firstLine="709"/>
        <w:rPr>
          <w:szCs w:val="28"/>
        </w:rPr>
      </w:pPr>
      <w:r w:rsidRPr="00CC3336">
        <w:rPr>
          <w:szCs w:val="28"/>
        </w:rPr>
        <w:t>Гражданское общество - правовое демократическое общество, где связующим фактором выступают признание, обеспечение и защита естественных и приобретенных прав человека и гражданина. Идеям гражданского общества о разумности и справедливости власти, о свободен благополучии личности соответствуют идеи приоритета права, единства права и закона, правового разграничения деятельности различных ветвей государственной власти. Гражданское общество на пути к правовому развивается вместе с государством. Правовое государство можно считать результатом развития гражданского общества и условием его дальнейшего совершенствования.</w:t>
      </w:r>
    </w:p>
    <w:p w:rsidR="00E70FDF" w:rsidRPr="00CC3336" w:rsidRDefault="005909C9" w:rsidP="00CC3336">
      <w:pPr>
        <w:pStyle w:val="a6"/>
        <w:ind w:firstLine="709"/>
        <w:rPr>
          <w:szCs w:val="28"/>
        </w:rPr>
      </w:pPr>
      <w:r w:rsidRPr="00CC3336">
        <w:rPr>
          <w:szCs w:val="28"/>
        </w:rPr>
        <w:t xml:space="preserve">Современный цивилизованный взгляд на эти проблемы состоит в том, что правовое государство не противостоит гражданскому обществу, а создает для его нормального функционирования и развития наиболее благоприятные условия. В таком взаимодействии содержатся гарантия разрешения возникающих противоречий правовым цивилизованным путем, гарантия исключения социальных катаклизмов, гарантия ненасильственного поступательного развития общества. </w:t>
      </w:r>
    </w:p>
    <w:p w:rsidR="00E70FDF" w:rsidRPr="00CC3336" w:rsidRDefault="005909C9" w:rsidP="00CC3336">
      <w:pPr>
        <w:pStyle w:val="a6"/>
        <w:ind w:firstLine="709"/>
        <w:rPr>
          <w:szCs w:val="28"/>
        </w:rPr>
      </w:pPr>
      <w:r w:rsidRPr="00CC3336">
        <w:rPr>
          <w:szCs w:val="28"/>
        </w:rPr>
        <w:t>Гражданское общество - это свободное демократическое правовое общество, ориентированное на конкретного человека, создающее атмосферу уважения к правовым традициям и законам, общегуманистическим идеалам, обеспечивающее свободу творческой и предпринимательской деятельности, создающее возможность достижения благополучия и реализации прав человека и гражданина, органично вырабатывающее механизмы ограничения и контроля за деятельностью государства.</w:t>
      </w:r>
    </w:p>
    <w:p w:rsidR="00E70FDF" w:rsidRPr="00CC3336" w:rsidRDefault="005909C9" w:rsidP="00CC3336">
      <w:pPr>
        <w:pStyle w:val="a6"/>
        <w:ind w:firstLine="709"/>
        <w:rPr>
          <w:szCs w:val="28"/>
        </w:rPr>
      </w:pPr>
      <w:r w:rsidRPr="00CC3336">
        <w:rPr>
          <w:szCs w:val="28"/>
        </w:rPr>
        <w:t xml:space="preserve">Структуру современного российского гражданского общества можно представить в виде пяти основных систем, отражающих соответствующие сферы его жизнедеятельности. </w:t>
      </w:r>
    </w:p>
    <w:p w:rsidR="00E70FDF" w:rsidRPr="00CC3336" w:rsidRDefault="005909C9" w:rsidP="00CC3336">
      <w:pPr>
        <w:pStyle w:val="a6"/>
        <w:ind w:firstLine="709"/>
        <w:rPr>
          <w:szCs w:val="28"/>
        </w:rPr>
      </w:pPr>
      <w:r w:rsidRPr="00CC3336">
        <w:rPr>
          <w:szCs w:val="28"/>
        </w:rPr>
        <w:t>Это социальная (в узком смысле слова), экономическая, политическая, духовно-культурная и информационная системы.</w:t>
      </w:r>
    </w:p>
    <w:p w:rsidR="00E70FDF" w:rsidRPr="00CC3336" w:rsidRDefault="005909C9" w:rsidP="00CC3336">
      <w:pPr>
        <w:pStyle w:val="a6"/>
        <w:ind w:firstLine="709"/>
        <w:rPr>
          <w:szCs w:val="28"/>
        </w:rPr>
      </w:pPr>
      <w:r w:rsidRPr="00CC3336">
        <w:rPr>
          <w:szCs w:val="28"/>
        </w:rPr>
        <w:t>Социальная система охватывает совокупность объективно сформировавшихся общностей людей и взаимоотношений между ними. Это первичный, основополагающий пласт гражданского общества, оказывающий определяющее влияние на жизнедеятельность других его подсистем.</w:t>
      </w:r>
    </w:p>
    <w:p w:rsidR="00E70FDF" w:rsidRPr="00CC3336" w:rsidRDefault="005909C9" w:rsidP="00CC3336">
      <w:pPr>
        <w:pStyle w:val="a6"/>
        <w:ind w:firstLine="709"/>
        <w:rPr>
          <w:szCs w:val="28"/>
        </w:rPr>
      </w:pPr>
      <w:r w:rsidRPr="00CC3336">
        <w:rPr>
          <w:szCs w:val="28"/>
        </w:rPr>
        <w:t xml:space="preserve">Прежде </w:t>
      </w:r>
      <w:r w:rsidR="00E70FDF" w:rsidRPr="00CC3336">
        <w:rPr>
          <w:szCs w:val="28"/>
        </w:rPr>
        <w:t>всего,</w:t>
      </w:r>
      <w:r w:rsidRPr="00CC3336">
        <w:rPr>
          <w:szCs w:val="28"/>
        </w:rPr>
        <w:t xml:space="preserve"> здесь следует обозначить блок отношений, связанных с продолжением рода человеческого, воспроизводством человека, продлением его жизни, воспитанием детей. Это институты семьи и отношения, обусловленные ее существованием, обеспечивающие соединение биологического и социального начал в обществе.</w:t>
      </w:r>
    </w:p>
    <w:p w:rsidR="00E70FDF" w:rsidRPr="00CC3336" w:rsidRDefault="005909C9" w:rsidP="00CC3336">
      <w:pPr>
        <w:pStyle w:val="a6"/>
        <w:ind w:firstLine="709"/>
        <w:rPr>
          <w:szCs w:val="28"/>
        </w:rPr>
      </w:pPr>
      <w:r w:rsidRPr="00CC3336">
        <w:rPr>
          <w:szCs w:val="28"/>
        </w:rPr>
        <w:t>Второй блок составляют отношения, отражающие сугубо социальную сущность человека. Это конкретные отношения человека с человеком как непосредственно, так и в различных коллективах (клубах, общественных объединениях и т.п.).</w:t>
      </w:r>
    </w:p>
    <w:p w:rsidR="00E70FDF" w:rsidRPr="00CC3336" w:rsidRDefault="005909C9" w:rsidP="00CC3336">
      <w:pPr>
        <w:pStyle w:val="a6"/>
        <w:ind w:firstLine="709"/>
        <w:rPr>
          <w:szCs w:val="28"/>
        </w:rPr>
      </w:pPr>
      <w:r w:rsidRPr="00CC3336">
        <w:rPr>
          <w:szCs w:val="28"/>
        </w:rPr>
        <w:t>Третий блок образуют опосредованные отношения между большими социальными общностями людей (группами, слоями, классами, нациями, расами).</w:t>
      </w:r>
      <w:r w:rsidRPr="00CC3336">
        <w:rPr>
          <w:szCs w:val="28"/>
        </w:rPr>
        <w:br/>
        <w:t>Экономическая система представляет собой совокупность экономических институтов и отношений, в которые вступают люди в процессе реализации отношений собственности, производства, распределения, обмена и потребления совокупного общественного продукта.</w:t>
      </w:r>
    </w:p>
    <w:p w:rsidR="00E70FDF" w:rsidRPr="00CC3336" w:rsidRDefault="005909C9" w:rsidP="00CC3336">
      <w:pPr>
        <w:pStyle w:val="a6"/>
        <w:ind w:firstLine="709"/>
        <w:rPr>
          <w:szCs w:val="28"/>
        </w:rPr>
      </w:pPr>
      <w:r w:rsidRPr="00CC3336">
        <w:rPr>
          <w:szCs w:val="28"/>
        </w:rPr>
        <w:t>В качестве первичного слоя здесь выступают отношения собственности, пронизывающие всю ткань экономических отношений и весь цикл общественного производства и потребления. В Российской Федерации признаются и защищаются равным образом частная, государственная, муниципальная и иные формы собственности.</w:t>
      </w:r>
    </w:p>
    <w:p w:rsidR="00E70FDF" w:rsidRPr="00CC3336" w:rsidRDefault="005909C9" w:rsidP="00CC3336">
      <w:pPr>
        <w:pStyle w:val="a6"/>
        <w:ind w:firstLine="709"/>
        <w:rPr>
          <w:szCs w:val="28"/>
        </w:rPr>
      </w:pPr>
      <w:r w:rsidRPr="00CC3336">
        <w:rPr>
          <w:szCs w:val="28"/>
        </w:rPr>
        <w:t>Отношения производства материальных и нематериальных благ составляют второй наиболее важный для общественной системы структурный слой. В основе производства лежит созидательный труд членов общества, поэтому неотъемлемой частью экономических отношений являются трудовые отношения. Более опосредованный и абстрактный характер носят производственные отношения, которые в силу своей специфики становятся независимыми от воли и сознания конкретного человека. Структурными элементами экономической системы выступают частные, муниципальные, акционерные, кооперативные предприятия, фермерские хозяйства, индивидуальные частные предприятия граждан.</w:t>
      </w:r>
    </w:p>
    <w:p w:rsidR="00E70FDF" w:rsidRPr="00CC3336" w:rsidRDefault="005909C9" w:rsidP="00CC3336">
      <w:pPr>
        <w:pStyle w:val="a6"/>
        <w:ind w:firstLine="709"/>
        <w:rPr>
          <w:szCs w:val="28"/>
        </w:rPr>
      </w:pPr>
      <w:r w:rsidRPr="00CC3336">
        <w:rPr>
          <w:szCs w:val="28"/>
        </w:rPr>
        <w:t>Отношения распределения, обмена, потребления общественного совокупного продукта являются важной составной частью экономической системы, хотя они в определенной степени функционируют и в рамках другой системы - социальной.</w:t>
      </w:r>
    </w:p>
    <w:p w:rsidR="00E70FDF" w:rsidRPr="00CC3336" w:rsidRDefault="005909C9" w:rsidP="00CC3336">
      <w:pPr>
        <w:pStyle w:val="a6"/>
        <w:ind w:firstLine="709"/>
        <w:rPr>
          <w:szCs w:val="28"/>
        </w:rPr>
      </w:pPr>
      <w:r w:rsidRPr="00CC3336">
        <w:rPr>
          <w:szCs w:val="28"/>
        </w:rPr>
        <w:t>Политическую систему составляют целостные саморегулирующиеся элементы (организации) - государство, политические партии, общественно-политические движения, объединения и отношения между ними. Индивид политически выступает в качестве гражданина, депутата, члена партии, организации.</w:t>
      </w:r>
    </w:p>
    <w:p w:rsidR="00E70FDF" w:rsidRPr="00CC3336" w:rsidRDefault="005909C9" w:rsidP="00CC3336">
      <w:pPr>
        <w:pStyle w:val="a6"/>
        <w:ind w:firstLine="709"/>
        <w:rPr>
          <w:szCs w:val="28"/>
        </w:rPr>
      </w:pPr>
      <w:r w:rsidRPr="00CC3336">
        <w:rPr>
          <w:szCs w:val="28"/>
        </w:rPr>
        <w:t>При характеристике структуры гражданского общества следует иметь в виду три обстоятельства.</w:t>
      </w:r>
    </w:p>
    <w:p w:rsidR="00E70FDF" w:rsidRPr="00CC3336" w:rsidRDefault="005909C9" w:rsidP="00CC3336">
      <w:pPr>
        <w:pStyle w:val="a6"/>
        <w:ind w:firstLine="709"/>
        <w:rPr>
          <w:szCs w:val="28"/>
        </w:rPr>
      </w:pPr>
      <w:r w:rsidRPr="00CC3336">
        <w:rPr>
          <w:szCs w:val="28"/>
        </w:rPr>
        <w:t>Во-первых, изложенная классификация предпринята в учебных целях и носит условный характер. В действительности названные структурные части, отражающие сферы жизнедеятельности общества, тесно взаимосвязаны и взаимопроникаемы. Объединяющим фактором, эпицентром многообразных связей между ними выступает человек (гражданин) как совокупность общественных отношений и мера всех вещей.</w:t>
      </w:r>
    </w:p>
    <w:p w:rsidR="00E70FDF" w:rsidRPr="00CC3336" w:rsidRDefault="005909C9" w:rsidP="00CC3336">
      <w:pPr>
        <w:pStyle w:val="a6"/>
        <w:ind w:firstLine="709"/>
        <w:rPr>
          <w:szCs w:val="28"/>
        </w:rPr>
      </w:pPr>
      <w:r w:rsidRPr="00CC3336">
        <w:rPr>
          <w:szCs w:val="28"/>
        </w:rPr>
        <w:t>Во-вторых, при изучении социальной, экономической и других систем как относительно самостоятельных явлений нельзя недооценивать и другие структурные составляющие (идеи, нормы, традиции).</w:t>
      </w:r>
    </w:p>
    <w:p w:rsidR="005909C9" w:rsidRPr="00CC3336" w:rsidRDefault="005909C9" w:rsidP="00CC3336">
      <w:pPr>
        <w:pStyle w:val="a6"/>
        <w:ind w:firstLine="709"/>
        <w:rPr>
          <w:szCs w:val="28"/>
        </w:rPr>
      </w:pPr>
      <w:r w:rsidRPr="00CC3336">
        <w:rPr>
          <w:szCs w:val="28"/>
        </w:rPr>
        <w:t>В-третьих, надо видеть то, что связующим, упорядочивающим фактором структуры и процесса жизнедеятельности общественного организма служит право с его естественной общегуманистической природой, подкрепленной прогрессивным, демократическим законодательством, что логика развития гражданского общества неизбежно приводит к идее правовой государственности, правового демократического общества.</w:t>
      </w:r>
      <w:r w:rsidR="00BC2682" w:rsidRPr="00CC3336">
        <w:rPr>
          <w:rStyle w:val="ad"/>
          <w:szCs w:val="28"/>
        </w:rPr>
        <w:footnoteReference w:id="3"/>
      </w:r>
    </w:p>
    <w:p w:rsidR="00642BD9" w:rsidRPr="00CC3336" w:rsidRDefault="00642BD9" w:rsidP="00CC3336">
      <w:pPr>
        <w:ind w:firstLine="709"/>
        <w:rPr>
          <w:szCs w:val="28"/>
        </w:rPr>
      </w:pPr>
    </w:p>
    <w:p w:rsidR="00642BD9" w:rsidRPr="00CC3336" w:rsidRDefault="00642BD9" w:rsidP="00CC3336">
      <w:pPr>
        <w:pStyle w:val="1"/>
        <w:ind w:firstLine="709"/>
        <w:rPr>
          <w:rFonts w:cs="Times New Roman"/>
          <w:szCs w:val="28"/>
        </w:rPr>
      </w:pPr>
      <w:bookmarkStart w:id="2" w:name="_Toc118553959"/>
      <w:r w:rsidRPr="00CC3336">
        <w:rPr>
          <w:rFonts w:cs="Times New Roman"/>
          <w:szCs w:val="28"/>
        </w:rPr>
        <w:t>2. Верховный суд Российской Федерации: правовое регулирование деятельности, состав, полномочия</w:t>
      </w:r>
      <w:bookmarkEnd w:id="2"/>
    </w:p>
    <w:p w:rsidR="00CC3336" w:rsidRDefault="00CC3336" w:rsidP="00CC3336">
      <w:pPr>
        <w:pStyle w:val="a6"/>
        <w:ind w:firstLine="709"/>
        <w:rPr>
          <w:szCs w:val="28"/>
        </w:rPr>
      </w:pPr>
      <w:bookmarkStart w:id="3" w:name="_Toc51920128"/>
    </w:p>
    <w:p w:rsidR="0040468E" w:rsidRPr="00CC3336" w:rsidRDefault="0040468E" w:rsidP="00CC3336">
      <w:pPr>
        <w:pStyle w:val="a6"/>
        <w:ind w:firstLine="709"/>
        <w:rPr>
          <w:szCs w:val="28"/>
        </w:rPr>
      </w:pPr>
      <w:r w:rsidRPr="00CC3336">
        <w:rPr>
          <w:szCs w:val="28"/>
        </w:rPr>
        <w:t>Верховный Суд Российской Федерации является высшим судебным органом по гражданским, уголовным, административным и иным делам, подсудным</w:t>
      </w:r>
      <w:r w:rsidR="0062069A" w:rsidRPr="00CC3336">
        <w:rPr>
          <w:szCs w:val="28"/>
        </w:rPr>
        <w:t xml:space="preserve"> </w:t>
      </w:r>
      <w:r w:rsidRPr="00CC3336">
        <w:rPr>
          <w:szCs w:val="28"/>
        </w:rPr>
        <w:t>судам общей юрисдикции.</w:t>
      </w:r>
      <w:r w:rsidR="0062069A" w:rsidRPr="00CC3336">
        <w:rPr>
          <w:szCs w:val="28"/>
          <w:vertAlign w:val="superscript"/>
        </w:rPr>
        <w:footnoteReference w:id="4"/>
      </w:r>
    </w:p>
    <w:p w:rsidR="00630FEF" w:rsidRPr="00CC3336" w:rsidRDefault="00630FEF" w:rsidP="00CC3336">
      <w:pPr>
        <w:pStyle w:val="a6"/>
        <w:ind w:firstLine="709"/>
        <w:rPr>
          <w:szCs w:val="28"/>
        </w:rPr>
      </w:pPr>
      <w:r w:rsidRPr="00CC3336">
        <w:rPr>
          <w:szCs w:val="28"/>
        </w:rPr>
        <w:t>Рассмотрим особенности правовой регламентации деятельности Верховного суда РФ.</w:t>
      </w:r>
    </w:p>
    <w:p w:rsidR="00630FEF" w:rsidRPr="00CC3336" w:rsidRDefault="00630FEF" w:rsidP="00CC3336">
      <w:pPr>
        <w:pStyle w:val="a6"/>
        <w:ind w:firstLine="709"/>
        <w:rPr>
          <w:szCs w:val="28"/>
        </w:rPr>
      </w:pPr>
      <w:r w:rsidRPr="00CC3336">
        <w:rPr>
          <w:szCs w:val="28"/>
        </w:rPr>
        <w:t xml:space="preserve">Место судебной власти и, в частности, Верховного суда РФ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Конституции РФ. Судебная власть 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РФ и закону. В своей деятельности по осуществлению правосудия они никому не подотчетны. </w:t>
      </w:r>
    </w:p>
    <w:p w:rsidR="007237F3" w:rsidRPr="00CC3336" w:rsidRDefault="007237F3" w:rsidP="00CC3336">
      <w:pPr>
        <w:pStyle w:val="a6"/>
        <w:ind w:firstLine="709"/>
        <w:rPr>
          <w:szCs w:val="28"/>
        </w:rPr>
      </w:pPr>
      <w:r w:rsidRPr="00CC3336">
        <w:rPr>
          <w:szCs w:val="28"/>
        </w:rPr>
        <w:t>В своей деятельности по осуществлению правосудия Верховный Суд Российской Федерации руководствуется Конституцией Российской Федерации, общепризнанными принципами и нормами международного права и международными договорами Российской Федерации, федеральными конституционными законами, федеральными законами, а также конституциями (уставами) и законами субъектов Российской Федерации, поскольку они не противоречат Конституции Российской Федерации и федеральным законам.</w:t>
      </w:r>
    </w:p>
    <w:p w:rsidR="00630FEF" w:rsidRPr="00CC3336" w:rsidRDefault="00630FEF" w:rsidP="00CC3336">
      <w:pPr>
        <w:pStyle w:val="a6"/>
        <w:ind w:firstLine="709"/>
        <w:rPr>
          <w:szCs w:val="28"/>
        </w:rPr>
      </w:pPr>
      <w:r w:rsidRPr="00CC3336">
        <w:rPr>
          <w:szCs w:val="28"/>
        </w:rPr>
        <w:t>В декабре 1996 г. был принят Федеральный конституционный закон "О судебной системе Российской Федерации", в 1997 - Федеральные законы об исполнительном производстве, о судебных приставах, о Судебном департаменте при Верховном Суде РФ, также Уголовно-процессуальный, Уголовный  и Гражданского процессуального кодексов.</w:t>
      </w:r>
    </w:p>
    <w:p w:rsidR="00630FEF" w:rsidRPr="00CC3336" w:rsidRDefault="00630FEF" w:rsidP="00CC3336">
      <w:pPr>
        <w:pStyle w:val="a6"/>
        <w:ind w:firstLine="709"/>
        <w:rPr>
          <w:szCs w:val="28"/>
        </w:rPr>
      </w:pPr>
      <w:r w:rsidRPr="00CC3336">
        <w:rPr>
          <w:szCs w:val="28"/>
        </w:rPr>
        <w:t>Согласно Конституции РФ (ч. 2 ст. 118) судебная власть в Российской Федерации осуществляется посредством четырех видов судопроизводства: конституционного, гражданского, административного и уголовного. Каждому из этих видов соответствует свой комплекс установленных законом процессуальных правил, закрепленных в кодексах и законах (Уголовно-процессуальный кодекс. Гражданский процессуальный кодекс. Арбитражный процессуальный кодекс и др.).</w:t>
      </w:r>
      <w:r w:rsidR="000F53FC" w:rsidRPr="00CC3336">
        <w:rPr>
          <w:rStyle w:val="ad"/>
          <w:szCs w:val="28"/>
        </w:rPr>
        <w:footnoteReference w:id="5"/>
      </w:r>
    </w:p>
    <w:p w:rsidR="007237F3" w:rsidRPr="00CC3336" w:rsidRDefault="007237F3" w:rsidP="00CC3336">
      <w:pPr>
        <w:pStyle w:val="a6"/>
        <w:ind w:firstLine="709"/>
        <w:rPr>
          <w:szCs w:val="28"/>
        </w:rPr>
      </w:pPr>
      <w:r w:rsidRPr="00CC3336">
        <w:rPr>
          <w:szCs w:val="28"/>
        </w:rPr>
        <w:t>Кроме Конституции, важным нормативно-правовым актом, регулирующим деятельность Верховного суда РФ является Федеральный конституционный закон «О судебной системе Российской Федерации» от 31 декабря 1996 года N 1-ФКЗ (ред. от 05.04.2005).</w:t>
      </w:r>
    </w:p>
    <w:p w:rsidR="00630FEF" w:rsidRPr="00CC3336" w:rsidRDefault="00630FEF" w:rsidP="00CC3336">
      <w:pPr>
        <w:pStyle w:val="a6"/>
        <w:ind w:firstLine="709"/>
        <w:rPr>
          <w:szCs w:val="28"/>
        </w:rPr>
      </w:pPr>
      <w:r w:rsidRPr="00CC3336">
        <w:rPr>
          <w:szCs w:val="28"/>
        </w:rPr>
        <w:t xml:space="preserve">Федеральный конституционный закон "О судебной системе Российской Федерации" от 31 декабря 1996 г. закрепляет единство судебной системы, которая обеспечивается путем: </w:t>
      </w:r>
    </w:p>
    <w:p w:rsidR="00630FEF" w:rsidRPr="00CC3336" w:rsidRDefault="00630FEF" w:rsidP="00CC3336">
      <w:pPr>
        <w:pStyle w:val="a6"/>
        <w:numPr>
          <w:ilvl w:val="0"/>
          <w:numId w:val="9"/>
        </w:numPr>
        <w:tabs>
          <w:tab w:val="clear" w:pos="1814"/>
        </w:tabs>
        <w:ind w:left="540" w:firstLine="709"/>
        <w:rPr>
          <w:szCs w:val="28"/>
        </w:rPr>
      </w:pPr>
      <w:r w:rsidRPr="00CC3336">
        <w:rPr>
          <w:szCs w:val="28"/>
        </w:rPr>
        <w:t xml:space="preserve">установления судебной системы Российской Федерации Конституцией РФ и Федеральным конституционным законом; </w:t>
      </w:r>
    </w:p>
    <w:p w:rsidR="00630FEF" w:rsidRPr="00CC3336" w:rsidRDefault="00630FEF" w:rsidP="00CC3336">
      <w:pPr>
        <w:pStyle w:val="a6"/>
        <w:numPr>
          <w:ilvl w:val="0"/>
          <w:numId w:val="9"/>
        </w:numPr>
        <w:tabs>
          <w:tab w:val="clear" w:pos="1814"/>
        </w:tabs>
        <w:ind w:left="540" w:firstLine="709"/>
        <w:rPr>
          <w:szCs w:val="28"/>
        </w:rPr>
      </w:pPr>
      <w:r w:rsidRPr="00CC3336">
        <w:rPr>
          <w:szCs w:val="28"/>
        </w:rPr>
        <w:t xml:space="preserve">соблюдения всеми федеральными судами и мировыми судьями установленных федеральными законами правил судопроизводства; </w:t>
      </w:r>
    </w:p>
    <w:p w:rsidR="00630FEF" w:rsidRPr="00CC3336" w:rsidRDefault="00630FEF" w:rsidP="00CC3336">
      <w:pPr>
        <w:pStyle w:val="a6"/>
        <w:numPr>
          <w:ilvl w:val="0"/>
          <w:numId w:val="9"/>
        </w:numPr>
        <w:tabs>
          <w:tab w:val="clear" w:pos="1814"/>
        </w:tabs>
        <w:ind w:left="540" w:firstLine="709"/>
        <w:rPr>
          <w:szCs w:val="28"/>
        </w:rPr>
      </w:pPr>
      <w:r w:rsidRPr="00CC3336">
        <w:rPr>
          <w:szCs w:val="28"/>
        </w:rPr>
        <w:t xml:space="preserve">применения всеми судами Конституции РФ,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РФ; </w:t>
      </w:r>
    </w:p>
    <w:p w:rsidR="00630FEF" w:rsidRPr="00CC3336" w:rsidRDefault="00630FEF" w:rsidP="00CC3336">
      <w:pPr>
        <w:pStyle w:val="a6"/>
        <w:numPr>
          <w:ilvl w:val="0"/>
          <w:numId w:val="9"/>
        </w:numPr>
        <w:tabs>
          <w:tab w:val="clear" w:pos="1814"/>
        </w:tabs>
        <w:ind w:left="540" w:firstLine="709"/>
        <w:rPr>
          <w:szCs w:val="28"/>
        </w:rPr>
      </w:pPr>
      <w:r w:rsidRPr="00CC3336">
        <w:rPr>
          <w:szCs w:val="28"/>
        </w:rPr>
        <w:t xml:space="preserve">признания обязательности исполнения на всей территории Российской Федерации судебных постановлений, вступивших в законную силу; </w:t>
      </w:r>
    </w:p>
    <w:p w:rsidR="00630FEF" w:rsidRPr="00CC3336" w:rsidRDefault="00630FEF" w:rsidP="00CC3336">
      <w:pPr>
        <w:pStyle w:val="a6"/>
        <w:numPr>
          <w:ilvl w:val="0"/>
          <w:numId w:val="9"/>
        </w:numPr>
        <w:tabs>
          <w:tab w:val="clear" w:pos="1814"/>
        </w:tabs>
        <w:ind w:left="540" w:firstLine="709"/>
        <w:rPr>
          <w:szCs w:val="28"/>
        </w:rPr>
      </w:pPr>
      <w:r w:rsidRPr="00CC3336">
        <w:rPr>
          <w:szCs w:val="28"/>
        </w:rPr>
        <w:t xml:space="preserve">законодательного закрепления единства статуса судей; финансирования федеральных судов и мировых судей из федерального бюджета. </w:t>
      </w:r>
    </w:p>
    <w:p w:rsidR="00630FEF" w:rsidRPr="00CC3336" w:rsidRDefault="00630FEF" w:rsidP="00CC3336">
      <w:pPr>
        <w:pStyle w:val="a6"/>
        <w:ind w:firstLine="709"/>
        <w:rPr>
          <w:szCs w:val="28"/>
        </w:rPr>
      </w:pPr>
      <w:r w:rsidRPr="00CC3336">
        <w:rPr>
          <w:szCs w:val="28"/>
        </w:rPr>
        <w:t>Закон устанавливает твердый порядок создания и упразднения судов. Так, Конституционный Суд РФ, Верховный Суд РФ, Высший Арбитражный Суд РФ, созданные в соответствии с Конституцией РФ, могут быть упразднены только путем внесения поправок в Конституцию РФ.</w:t>
      </w:r>
    </w:p>
    <w:bookmarkEnd w:id="3"/>
    <w:p w:rsidR="00AE2862" w:rsidRPr="00CC3336" w:rsidRDefault="00AE2862" w:rsidP="00CC3336">
      <w:pPr>
        <w:pStyle w:val="a6"/>
        <w:ind w:firstLine="709"/>
        <w:rPr>
          <w:szCs w:val="28"/>
        </w:rPr>
      </w:pPr>
      <w:r w:rsidRPr="00CC3336">
        <w:rPr>
          <w:szCs w:val="28"/>
        </w:rPr>
        <w:t>Верховный Суд РФ состоит из Пленума Верховного Суда РФ, Президиума Верховного Суда РФ, судебных коллегий и аппарата. При нем функционируют Судебный департамент и Научно-консультативный совет.</w:t>
      </w:r>
    </w:p>
    <w:p w:rsidR="00AE2862" w:rsidRPr="00CC3336" w:rsidRDefault="00AE2862" w:rsidP="00CC3336">
      <w:pPr>
        <w:pStyle w:val="a6"/>
        <w:ind w:firstLine="709"/>
        <w:rPr>
          <w:szCs w:val="28"/>
        </w:rPr>
      </w:pPr>
      <w:r w:rsidRPr="00CC3336">
        <w:rPr>
          <w:szCs w:val="28"/>
        </w:rPr>
        <w:t>В составе Верховного Суда РФ действуют:</w:t>
      </w:r>
    </w:p>
    <w:p w:rsidR="00AE2862" w:rsidRPr="00CC3336" w:rsidRDefault="00AE2862" w:rsidP="00CC3336">
      <w:pPr>
        <w:pStyle w:val="a6"/>
        <w:numPr>
          <w:ilvl w:val="0"/>
          <w:numId w:val="3"/>
        </w:numPr>
        <w:tabs>
          <w:tab w:val="clear" w:pos="1814"/>
        </w:tabs>
        <w:ind w:left="540" w:firstLine="709"/>
        <w:rPr>
          <w:szCs w:val="28"/>
        </w:rPr>
      </w:pPr>
      <w:r w:rsidRPr="00CC3336">
        <w:rPr>
          <w:szCs w:val="28"/>
        </w:rPr>
        <w:t>Судебная коллегия по уголовным делам;</w:t>
      </w:r>
    </w:p>
    <w:p w:rsidR="00AE2862" w:rsidRPr="00CC3336" w:rsidRDefault="00AE2862" w:rsidP="00CC3336">
      <w:pPr>
        <w:pStyle w:val="a6"/>
        <w:numPr>
          <w:ilvl w:val="0"/>
          <w:numId w:val="3"/>
        </w:numPr>
        <w:tabs>
          <w:tab w:val="clear" w:pos="1814"/>
        </w:tabs>
        <w:ind w:left="540" w:firstLine="709"/>
        <w:rPr>
          <w:szCs w:val="28"/>
        </w:rPr>
      </w:pPr>
      <w:r w:rsidRPr="00CC3336">
        <w:rPr>
          <w:szCs w:val="28"/>
        </w:rPr>
        <w:t>Судебная коллегия по гражданским делам;</w:t>
      </w:r>
    </w:p>
    <w:p w:rsidR="00AE2862" w:rsidRPr="00CC3336" w:rsidRDefault="00AE2862" w:rsidP="00CC3336">
      <w:pPr>
        <w:pStyle w:val="a6"/>
        <w:numPr>
          <w:ilvl w:val="0"/>
          <w:numId w:val="3"/>
        </w:numPr>
        <w:tabs>
          <w:tab w:val="clear" w:pos="1814"/>
        </w:tabs>
        <w:ind w:left="540" w:firstLine="709"/>
        <w:rPr>
          <w:szCs w:val="28"/>
        </w:rPr>
      </w:pPr>
      <w:r w:rsidRPr="00CC3336">
        <w:rPr>
          <w:szCs w:val="28"/>
        </w:rPr>
        <w:t>Военная коллегия;</w:t>
      </w:r>
    </w:p>
    <w:p w:rsidR="00AE2862" w:rsidRPr="00CC3336" w:rsidRDefault="00AE2862" w:rsidP="00CC3336">
      <w:pPr>
        <w:pStyle w:val="a6"/>
        <w:numPr>
          <w:ilvl w:val="0"/>
          <w:numId w:val="3"/>
        </w:numPr>
        <w:tabs>
          <w:tab w:val="clear" w:pos="1814"/>
        </w:tabs>
        <w:ind w:left="540" w:firstLine="709"/>
        <w:rPr>
          <w:szCs w:val="28"/>
        </w:rPr>
      </w:pPr>
      <w:r w:rsidRPr="00CC3336">
        <w:rPr>
          <w:szCs w:val="28"/>
        </w:rPr>
        <w:t>Кассационная коллегия.</w:t>
      </w:r>
    </w:p>
    <w:p w:rsidR="00AE2862" w:rsidRPr="00CC3336" w:rsidRDefault="00AE2862" w:rsidP="00CC3336">
      <w:pPr>
        <w:pStyle w:val="a6"/>
        <w:ind w:firstLine="709"/>
        <w:rPr>
          <w:szCs w:val="28"/>
        </w:rPr>
      </w:pPr>
      <w:r w:rsidRPr="00CC3336">
        <w:rPr>
          <w:szCs w:val="28"/>
        </w:rPr>
        <w:t>Верховный Суд РФ формируется в составе Председателя, заместителей Председателя, членов и народных заседателей. Председатель Верховного Суда РФ назначается на должность Советом Федерации Федерального Собрания РФ по представ</w:t>
      </w:r>
      <w:r w:rsidRPr="00CC3336">
        <w:rPr>
          <w:szCs w:val="28"/>
        </w:rPr>
        <w:softHyphen/>
        <w:t>лению Президента РФ, основанному на заключении квалифи</w:t>
      </w:r>
      <w:r w:rsidRPr="00CC3336">
        <w:rPr>
          <w:szCs w:val="28"/>
        </w:rPr>
        <w:softHyphen/>
        <w:t>кационной коллегии судей Верховного Суда РФ. Заместители Председателя и другие судьи Верховного Суда РФ назначаются в том же порядке, но к нему добавляется представление Пред</w:t>
      </w:r>
      <w:r w:rsidRPr="00CC3336">
        <w:rPr>
          <w:szCs w:val="28"/>
        </w:rPr>
        <w:softHyphen/>
        <w:t>седателя Верховного Суда РФ.</w:t>
      </w:r>
    </w:p>
    <w:p w:rsidR="00AE2862" w:rsidRPr="00CC3336" w:rsidRDefault="00AE2862" w:rsidP="00CC3336">
      <w:pPr>
        <w:pStyle w:val="a6"/>
        <w:ind w:firstLine="709"/>
        <w:rPr>
          <w:szCs w:val="28"/>
        </w:rPr>
      </w:pPr>
      <w:r w:rsidRPr="00CC3336">
        <w:rPr>
          <w:szCs w:val="28"/>
        </w:rPr>
        <w:t>Число народных заседателей определяется самим Верховным Судом РФ. Сначала формируются общие списки, из которых народных заседателей отбирает председатель Судебной коллегии Верховного Суда РФ. Затем отбор для исполнения обязанностей судей по конкретному делу осуществляет председательствующий в судебном заседании судья Верховного Суда РФ.</w:t>
      </w:r>
    </w:p>
    <w:p w:rsidR="00AE2862" w:rsidRPr="00CC3336" w:rsidRDefault="00AE2862" w:rsidP="00CC3336">
      <w:pPr>
        <w:pStyle w:val="a6"/>
        <w:ind w:firstLine="709"/>
        <w:rPr>
          <w:szCs w:val="28"/>
        </w:rPr>
      </w:pPr>
      <w:r w:rsidRPr="00CC3336">
        <w:rPr>
          <w:szCs w:val="28"/>
        </w:rPr>
        <w:t>Созданный в соответствии с Конституцией РФ Верховный Суд РФ может быть упразднен только путем внесения попра</w:t>
      </w:r>
      <w:r w:rsidRPr="00CC3336">
        <w:rPr>
          <w:szCs w:val="28"/>
        </w:rPr>
        <w:softHyphen/>
        <w:t xml:space="preserve">вок в конституцию РФ. </w:t>
      </w:r>
    </w:p>
    <w:p w:rsidR="00AE2862" w:rsidRPr="00CC3336" w:rsidRDefault="00AE2862" w:rsidP="00CC3336">
      <w:pPr>
        <w:pStyle w:val="a6"/>
        <w:ind w:firstLine="709"/>
        <w:rPr>
          <w:szCs w:val="28"/>
        </w:rPr>
      </w:pPr>
      <w:r w:rsidRPr="00CC3336">
        <w:rPr>
          <w:szCs w:val="28"/>
        </w:rPr>
        <w:t>Верховный Суд РФ в пределах своих полномочий:</w:t>
      </w:r>
    </w:p>
    <w:p w:rsidR="00AE2862" w:rsidRPr="00CC3336" w:rsidRDefault="00AE2862" w:rsidP="00CC3336">
      <w:pPr>
        <w:pStyle w:val="a6"/>
        <w:ind w:firstLine="709"/>
        <w:rPr>
          <w:szCs w:val="28"/>
        </w:rPr>
      </w:pPr>
      <w:r w:rsidRPr="00CC3336">
        <w:rPr>
          <w:szCs w:val="28"/>
        </w:rPr>
        <w:t>1)  рассматривает дела в качестве суда первой инстанции, в кассационном порядке, в порядке надзора и по вновь открыв</w:t>
      </w:r>
      <w:r w:rsidRPr="00CC3336">
        <w:rPr>
          <w:szCs w:val="28"/>
        </w:rPr>
        <w:softHyphen/>
        <w:t>шимся обстоятельствам;</w:t>
      </w:r>
    </w:p>
    <w:p w:rsidR="00AE2862" w:rsidRPr="00CC3336" w:rsidRDefault="00AE2862" w:rsidP="00CC3336">
      <w:pPr>
        <w:pStyle w:val="a6"/>
        <w:ind w:firstLine="709"/>
        <w:rPr>
          <w:szCs w:val="28"/>
        </w:rPr>
      </w:pPr>
      <w:r w:rsidRPr="00CC3336">
        <w:rPr>
          <w:szCs w:val="28"/>
        </w:rPr>
        <w:t>2)  изучает и обобщает судебную практику, анализирует су</w:t>
      </w:r>
      <w:r w:rsidRPr="00CC3336">
        <w:rPr>
          <w:szCs w:val="28"/>
        </w:rPr>
        <w:softHyphen/>
        <w:t>дебную статистику и дает руководящие разъяснения судам по вопросам применения законодательства  Российской Федера</w:t>
      </w:r>
      <w:r w:rsidRPr="00CC3336">
        <w:rPr>
          <w:szCs w:val="28"/>
        </w:rPr>
        <w:softHyphen/>
        <w:t>ции, возникающим при рассмотрении судебных дел;</w:t>
      </w:r>
    </w:p>
    <w:p w:rsidR="00AE2862" w:rsidRPr="00CC3336" w:rsidRDefault="00AE2862" w:rsidP="00CC3336">
      <w:pPr>
        <w:pStyle w:val="a6"/>
        <w:ind w:firstLine="709"/>
        <w:rPr>
          <w:szCs w:val="28"/>
        </w:rPr>
      </w:pPr>
      <w:r w:rsidRPr="00CC3336">
        <w:rPr>
          <w:szCs w:val="28"/>
        </w:rPr>
        <w:t>3)   осуществляет контроль за выполнением судами общей юрисдикции Российской Федерации руководящих разъяснений Пленума Верховного Суда РФ;</w:t>
      </w:r>
    </w:p>
    <w:p w:rsidR="00AE2862" w:rsidRPr="00CC3336" w:rsidRDefault="00AE2862" w:rsidP="00CC3336">
      <w:pPr>
        <w:pStyle w:val="a6"/>
        <w:ind w:firstLine="709"/>
        <w:rPr>
          <w:szCs w:val="28"/>
        </w:rPr>
      </w:pPr>
      <w:r w:rsidRPr="00CC3336">
        <w:rPr>
          <w:szCs w:val="28"/>
        </w:rPr>
        <w:t>4)  разрешает в пределах своих полномочий вопросы, выте</w:t>
      </w:r>
      <w:r w:rsidRPr="00CC3336">
        <w:rPr>
          <w:szCs w:val="28"/>
        </w:rPr>
        <w:softHyphen/>
        <w:t>кающие из международных договоров Российской Федерации;</w:t>
      </w:r>
    </w:p>
    <w:p w:rsidR="00AE2862" w:rsidRPr="00CC3336" w:rsidRDefault="00AE2862" w:rsidP="00CC3336">
      <w:pPr>
        <w:pStyle w:val="a6"/>
        <w:ind w:firstLine="709"/>
        <w:rPr>
          <w:szCs w:val="28"/>
        </w:rPr>
      </w:pPr>
      <w:r w:rsidRPr="00CC3336">
        <w:rPr>
          <w:szCs w:val="28"/>
        </w:rPr>
        <w:t>5)  реализует право законодательной инициа</w:t>
      </w:r>
      <w:r w:rsidR="00630FEF" w:rsidRPr="00CC3336">
        <w:rPr>
          <w:szCs w:val="28"/>
        </w:rPr>
        <w:t>тивы в Феде</w:t>
      </w:r>
      <w:r w:rsidR="00630FEF" w:rsidRPr="00CC3336">
        <w:rPr>
          <w:szCs w:val="28"/>
        </w:rPr>
        <w:softHyphen/>
        <w:t>ральном Собрании РФ;</w:t>
      </w:r>
    </w:p>
    <w:p w:rsidR="00AE2862" w:rsidRPr="00CC3336" w:rsidRDefault="00AE2862" w:rsidP="00CC3336">
      <w:pPr>
        <w:pStyle w:val="a6"/>
        <w:ind w:firstLine="709"/>
        <w:rPr>
          <w:szCs w:val="28"/>
        </w:rPr>
      </w:pPr>
      <w:r w:rsidRPr="00CC3336">
        <w:rPr>
          <w:szCs w:val="28"/>
        </w:rPr>
        <w:t>6)  устанавливает количество военных судов и численность судей военных судов;</w:t>
      </w:r>
    </w:p>
    <w:p w:rsidR="00AE2862" w:rsidRPr="00CC3336" w:rsidRDefault="00AE2862" w:rsidP="00CC3336">
      <w:pPr>
        <w:pStyle w:val="a6"/>
        <w:ind w:firstLine="709"/>
        <w:rPr>
          <w:szCs w:val="28"/>
        </w:rPr>
      </w:pPr>
      <w:r w:rsidRPr="00CC3336">
        <w:rPr>
          <w:szCs w:val="28"/>
        </w:rPr>
        <w:t>7)    изменяет   территориальную   подсудность   уголовных   и гражданских дел на территории, где введено чрезвычайное по</w:t>
      </w:r>
      <w:r w:rsidRPr="00CC3336">
        <w:rPr>
          <w:szCs w:val="28"/>
        </w:rPr>
        <w:softHyphen/>
        <w:t>ложение;</w:t>
      </w:r>
    </w:p>
    <w:p w:rsidR="00AE2862" w:rsidRPr="00CC3336" w:rsidRDefault="00AE2862" w:rsidP="00CC3336">
      <w:pPr>
        <w:pStyle w:val="a6"/>
        <w:ind w:firstLine="709"/>
        <w:rPr>
          <w:szCs w:val="28"/>
        </w:rPr>
      </w:pPr>
      <w:r w:rsidRPr="00CC3336">
        <w:rPr>
          <w:szCs w:val="28"/>
        </w:rPr>
        <w:t>8)  представляет на рассмотрение Президента РФ или Пра</w:t>
      </w:r>
      <w:r w:rsidRPr="00CC3336">
        <w:rPr>
          <w:szCs w:val="28"/>
        </w:rPr>
        <w:softHyphen/>
        <w:t>вительства РФ рекомендации о заключении, прекращении или приостановлении действия международных договоров РФ;</w:t>
      </w:r>
    </w:p>
    <w:p w:rsidR="00AE2862" w:rsidRPr="00CC3336" w:rsidRDefault="00AE2862" w:rsidP="00CC3336">
      <w:pPr>
        <w:pStyle w:val="a6"/>
        <w:ind w:firstLine="709"/>
        <w:rPr>
          <w:szCs w:val="28"/>
        </w:rPr>
      </w:pPr>
      <w:r w:rsidRPr="00CC3336">
        <w:rPr>
          <w:szCs w:val="28"/>
        </w:rPr>
        <w:t>9)  обращается в Конституционный Суд РФ с запросом о проверке конституционности нормативных актов органов госу</w:t>
      </w:r>
      <w:r w:rsidRPr="00CC3336">
        <w:rPr>
          <w:szCs w:val="28"/>
        </w:rPr>
        <w:softHyphen/>
        <w:t>дарственной власти и договоров между ними;</w:t>
      </w:r>
    </w:p>
    <w:p w:rsidR="00AE2862" w:rsidRPr="00CC3336" w:rsidRDefault="00AE2862" w:rsidP="00CC3336">
      <w:pPr>
        <w:pStyle w:val="a6"/>
        <w:ind w:firstLine="709"/>
        <w:rPr>
          <w:szCs w:val="28"/>
        </w:rPr>
      </w:pPr>
      <w:r w:rsidRPr="00CC3336">
        <w:rPr>
          <w:szCs w:val="28"/>
        </w:rPr>
        <w:t>10)  готовит заключение о наличии в действиях Президента РФ  признаков государственной  измены  или  иного  тяжкого преступления.</w:t>
      </w:r>
      <w:r w:rsidR="000F53FC" w:rsidRPr="00CC3336">
        <w:rPr>
          <w:szCs w:val="28"/>
        </w:rPr>
        <w:t xml:space="preserve"> </w:t>
      </w:r>
      <w:r w:rsidR="000F53FC" w:rsidRPr="00CC3336">
        <w:rPr>
          <w:rStyle w:val="ad"/>
          <w:szCs w:val="28"/>
        </w:rPr>
        <w:footnoteReference w:id="6"/>
      </w:r>
    </w:p>
    <w:p w:rsidR="00AE2862" w:rsidRPr="00CC3336" w:rsidRDefault="00AE2862" w:rsidP="00CC3336">
      <w:pPr>
        <w:pStyle w:val="a6"/>
        <w:ind w:firstLine="709"/>
        <w:rPr>
          <w:szCs w:val="28"/>
        </w:rPr>
      </w:pPr>
      <w:r w:rsidRPr="00CC3336">
        <w:rPr>
          <w:szCs w:val="28"/>
        </w:rPr>
        <w:t>Кроме того, Верховный Суд РФ должен получать:</w:t>
      </w:r>
    </w:p>
    <w:p w:rsidR="00AE2862" w:rsidRPr="00CC3336" w:rsidRDefault="00AE2862" w:rsidP="00CC3336">
      <w:pPr>
        <w:pStyle w:val="a6"/>
        <w:numPr>
          <w:ilvl w:val="0"/>
          <w:numId w:val="4"/>
        </w:numPr>
        <w:tabs>
          <w:tab w:val="clear" w:pos="1814"/>
        </w:tabs>
        <w:ind w:left="540" w:firstLine="709"/>
        <w:rPr>
          <w:szCs w:val="28"/>
        </w:rPr>
      </w:pPr>
      <w:r w:rsidRPr="00CC3336">
        <w:rPr>
          <w:szCs w:val="28"/>
        </w:rPr>
        <w:t>доклад о деятельности Уполномоченного по правам челове</w:t>
      </w:r>
      <w:r w:rsidRPr="00CC3336">
        <w:rPr>
          <w:szCs w:val="28"/>
        </w:rPr>
        <w:softHyphen/>
        <w:t>ка в Российской Федерации за год;</w:t>
      </w:r>
    </w:p>
    <w:p w:rsidR="00AE2862" w:rsidRPr="00CC3336" w:rsidRDefault="00AE2862" w:rsidP="00CC3336">
      <w:pPr>
        <w:pStyle w:val="a6"/>
        <w:numPr>
          <w:ilvl w:val="0"/>
          <w:numId w:val="4"/>
        </w:numPr>
        <w:tabs>
          <w:tab w:val="clear" w:pos="1814"/>
        </w:tabs>
        <w:ind w:left="540" w:firstLine="709"/>
        <w:rPr>
          <w:szCs w:val="28"/>
        </w:rPr>
      </w:pPr>
      <w:r w:rsidRPr="00CC3336">
        <w:rPr>
          <w:szCs w:val="28"/>
        </w:rPr>
        <w:t>постановления и заключения Конституционного Суда РФ.</w:t>
      </w:r>
    </w:p>
    <w:p w:rsidR="00AE2862" w:rsidRPr="00CC3336" w:rsidRDefault="00AE2862" w:rsidP="00CC3336">
      <w:pPr>
        <w:pStyle w:val="a6"/>
        <w:ind w:firstLine="709"/>
        <w:rPr>
          <w:szCs w:val="28"/>
        </w:rPr>
      </w:pPr>
      <w:r w:rsidRPr="00CC3336">
        <w:rPr>
          <w:szCs w:val="28"/>
        </w:rPr>
        <w:t>Помимо прав у Верховного Суда РФ есть и обязанности. Как минимум, он обязан:</w:t>
      </w:r>
    </w:p>
    <w:p w:rsidR="00AE2862" w:rsidRPr="00CC3336" w:rsidRDefault="00AE2862" w:rsidP="00CC3336">
      <w:pPr>
        <w:pStyle w:val="a6"/>
        <w:ind w:firstLine="709"/>
        <w:rPr>
          <w:szCs w:val="28"/>
        </w:rPr>
      </w:pPr>
      <w:r w:rsidRPr="00CC3336">
        <w:rPr>
          <w:szCs w:val="28"/>
        </w:rPr>
        <w:t>а)  не позднее чем в 3-дневный срок рассмотреть жалобу из</w:t>
      </w:r>
      <w:r w:rsidRPr="00CC3336">
        <w:rPr>
          <w:szCs w:val="28"/>
        </w:rPr>
        <w:softHyphen/>
        <w:t>бирательного  объединения,   избирательного  блока  об  отказе Центральной избирательной комиссии РФ в приеме докумен</w:t>
      </w:r>
      <w:r w:rsidRPr="00CC3336">
        <w:rPr>
          <w:szCs w:val="28"/>
        </w:rPr>
        <w:softHyphen/>
        <w:t>тов и выдаче копий списков кандидатов, выдвинутых по одно</w:t>
      </w:r>
      <w:r w:rsidRPr="00CC3336">
        <w:rPr>
          <w:szCs w:val="28"/>
        </w:rPr>
        <w:softHyphen/>
        <w:t>мандатным избирательным округам;</w:t>
      </w:r>
    </w:p>
    <w:p w:rsidR="00AE2862" w:rsidRPr="00CC3336" w:rsidRDefault="00AE2862" w:rsidP="00CC3336">
      <w:pPr>
        <w:pStyle w:val="a6"/>
        <w:ind w:firstLine="709"/>
        <w:rPr>
          <w:szCs w:val="28"/>
        </w:rPr>
      </w:pPr>
      <w:r w:rsidRPr="00CC3336">
        <w:rPr>
          <w:szCs w:val="28"/>
        </w:rPr>
        <w:t>б)  принимать участие в согласовании с каждым субъектом Российской Федерации общего числа мировых судей и коли</w:t>
      </w:r>
      <w:r w:rsidRPr="00CC3336">
        <w:rPr>
          <w:szCs w:val="28"/>
        </w:rPr>
        <w:softHyphen/>
        <w:t>чества судебных участков в этом субъекте;</w:t>
      </w:r>
    </w:p>
    <w:p w:rsidR="00AE2862" w:rsidRPr="00CC3336" w:rsidRDefault="00AE2862" w:rsidP="00CC3336">
      <w:pPr>
        <w:pStyle w:val="a6"/>
        <w:ind w:firstLine="709"/>
        <w:rPr>
          <w:szCs w:val="28"/>
        </w:rPr>
      </w:pPr>
      <w:r w:rsidRPr="00CC3336">
        <w:rPr>
          <w:szCs w:val="28"/>
        </w:rPr>
        <w:t>в)  установить порядок определения стажа работы судьи для предоставления   ежегодного   дополнительного   оплачиваемого отпуска.</w:t>
      </w:r>
    </w:p>
    <w:p w:rsidR="00AE2862" w:rsidRPr="00CC3336" w:rsidRDefault="00AE2862" w:rsidP="00CC3336">
      <w:pPr>
        <w:pStyle w:val="a6"/>
        <w:ind w:firstLine="709"/>
        <w:rPr>
          <w:szCs w:val="28"/>
        </w:rPr>
      </w:pPr>
      <w:r w:rsidRPr="00CC3336">
        <w:rPr>
          <w:szCs w:val="28"/>
        </w:rPr>
        <w:t>Пленум Верховного Суда РФ — это общее собрание всех судей Верховного Суда РФ. Он формируется вместе с образо</w:t>
      </w:r>
      <w:r w:rsidRPr="00CC3336">
        <w:rPr>
          <w:szCs w:val="28"/>
        </w:rPr>
        <w:softHyphen/>
        <w:t>ванием самого Верховного Суда РФ. Заседания Пленума Вер</w:t>
      </w:r>
      <w:r w:rsidRPr="00CC3336">
        <w:rPr>
          <w:szCs w:val="28"/>
        </w:rPr>
        <w:softHyphen/>
        <w:t>ховного Суда РФ правомочны при наличии не менее двух тре</w:t>
      </w:r>
      <w:r w:rsidRPr="00CC3336">
        <w:rPr>
          <w:szCs w:val="28"/>
        </w:rPr>
        <w:softHyphen/>
        <w:t>тей его состава.</w:t>
      </w:r>
    </w:p>
    <w:p w:rsidR="00AE2862" w:rsidRPr="00CC3336" w:rsidRDefault="00AE2862" w:rsidP="00CC3336">
      <w:pPr>
        <w:pStyle w:val="a6"/>
        <w:ind w:firstLine="709"/>
        <w:rPr>
          <w:szCs w:val="28"/>
        </w:rPr>
      </w:pPr>
      <w:r w:rsidRPr="00CC3336">
        <w:rPr>
          <w:szCs w:val="28"/>
        </w:rPr>
        <w:t>В заседаниях Пленума Верховного Суда РФ обязательно участие Генерального прокурора РФ. По собственной инициа</w:t>
      </w:r>
      <w:r w:rsidRPr="00CC3336">
        <w:rPr>
          <w:szCs w:val="28"/>
        </w:rPr>
        <w:softHyphen/>
        <w:t>тиве в нем может принять участие Министр юстиции РФ, а по приглашению Председателя Верховного Суда РФ - судьи других судов, члены Научно-консультативного совета при Вер</w:t>
      </w:r>
      <w:r w:rsidRPr="00CC3336">
        <w:rPr>
          <w:szCs w:val="28"/>
        </w:rPr>
        <w:softHyphen/>
        <w:t>ховном Суде РФ, представители министерств, государственных комитетов, ведомств, научных учреждений и других государ</w:t>
      </w:r>
      <w:r w:rsidRPr="00CC3336">
        <w:rPr>
          <w:szCs w:val="28"/>
        </w:rPr>
        <w:softHyphen/>
        <w:t>ственных и общественных организаций.</w:t>
      </w:r>
    </w:p>
    <w:p w:rsidR="00AE2862" w:rsidRPr="00CC3336" w:rsidRDefault="00AE2862" w:rsidP="00CC3336">
      <w:pPr>
        <w:pStyle w:val="a6"/>
        <w:ind w:firstLine="709"/>
        <w:rPr>
          <w:szCs w:val="28"/>
        </w:rPr>
      </w:pPr>
      <w:r w:rsidRPr="00CC3336">
        <w:rPr>
          <w:szCs w:val="28"/>
        </w:rPr>
        <w:t>Пленум Верховного Суда РФ наделен следующими полно</w:t>
      </w:r>
      <w:r w:rsidRPr="00CC3336">
        <w:rPr>
          <w:szCs w:val="28"/>
        </w:rPr>
        <w:softHyphen/>
        <w:t>мочиями:</w:t>
      </w:r>
    </w:p>
    <w:p w:rsidR="00AE2862" w:rsidRPr="00CC3336" w:rsidRDefault="00AE2862" w:rsidP="00CC3336">
      <w:pPr>
        <w:pStyle w:val="a6"/>
        <w:ind w:firstLine="709"/>
        <w:rPr>
          <w:szCs w:val="28"/>
        </w:rPr>
      </w:pPr>
      <w:r w:rsidRPr="00CC3336">
        <w:rPr>
          <w:szCs w:val="28"/>
        </w:rPr>
        <w:t>1) рассматривать материалы изучения и обобщения судеб</w:t>
      </w:r>
      <w:r w:rsidRPr="00CC3336">
        <w:rPr>
          <w:szCs w:val="28"/>
        </w:rPr>
        <w:softHyphen/>
        <w:t>ной практики и судебной статистики, а также представления Генерального прокурора РФ и Министра юстиции РФ и давать руководящие разъяснения судам по вопросам применения за</w:t>
      </w:r>
      <w:r w:rsidRPr="00CC3336">
        <w:rPr>
          <w:szCs w:val="28"/>
        </w:rPr>
        <w:softHyphen/>
        <w:t>конодательства Российской Федерации; при обсуждении во</w:t>
      </w:r>
      <w:r w:rsidRPr="00CC3336">
        <w:rPr>
          <w:szCs w:val="28"/>
        </w:rPr>
        <w:softHyphen/>
        <w:t>просов о даче судам руководящих разъяснений заслушивать сообщения председателей судов второго звена и военных судов о судебной практике по применению законодательства;</w:t>
      </w:r>
    </w:p>
    <w:p w:rsidR="00AE2862" w:rsidRPr="00CC3336" w:rsidRDefault="00AE2862" w:rsidP="00CC3336">
      <w:pPr>
        <w:pStyle w:val="a6"/>
        <w:ind w:firstLine="709"/>
        <w:rPr>
          <w:szCs w:val="28"/>
        </w:rPr>
      </w:pPr>
      <w:r w:rsidRPr="00CC3336">
        <w:rPr>
          <w:szCs w:val="28"/>
        </w:rPr>
        <w:t>2)  утверждать по представлению Председателя Верховного Суда РФ составы судебных коллегий,  секретаря  Пленума и Научно-консультативный совет при Верховном Суде РФ;</w:t>
      </w:r>
    </w:p>
    <w:p w:rsidR="00AE2862" w:rsidRPr="00CC3336" w:rsidRDefault="00AE2862" w:rsidP="00CC3336">
      <w:pPr>
        <w:pStyle w:val="a6"/>
        <w:ind w:firstLine="709"/>
        <w:rPr>
          <w:szCs w:val="28"/>
        </w:rPr>
      </w:pPr>
      <w:r w:rsidRPr="00CC3336">
        <w:rPr>
          <w:szCs w:val="28"/>
        </w:rPr>
        <w:t>3) рассматривать и решать вопросы о внесении представле</w:t>
      </w:r>
      <w:r w:rsidRPr="00CC3336">
        <w:rPr>
          <w:szCs w:val="28"/>
        </w:rPr>
        <w:softHyphen/>
        <w:t>ний в Государственную Думу Федерального Собрания РФ в порядке осуществления законодательной инициативы и о тол</w:t>
      </w:r>
      <w:r w:rsidRPr="00CC3336">
        <w:rPr>
          <w:szCs w:val="28"/>
        </w:rPr>
        <w:softHyphen/>
        <w:t>ковании законов Российской Федерации;</w:t>
      </w:r>
    </w:p>
    <w:p w:rsidR="00AE2862" w:rsidRPr="00CC3336" w:rsidRDefault="00AE2862" w:rsidP="00CC3336">
      <w:pPr>
        <w:pStyle w:val="a6"/>
        <w:ind w:firstLine="709"/>
        <w:rPr>
          <w:szCs w:val="28"/>
        </w:rPr>
      </w:pPr>
      <w:r w:rsidRPr="00CC3336">
        <w:rPr>
          <w:szCs w:val="28"/>
        </w:rPr>
        <w:t>4)  заслушивать сообщения о работе Президиума Верховного Суда РФ и отчеты председателей Кассационной и судебных коллегий Верховного Суда РФ о деятельности коллегий;</w:t>
      </w:r>
    </w:p>
    <w:p w:rsidR="00AE2862" w:rsidRPr="00CC3336" w:rsidRDefault="00AE2862" w:rsidP="00CC3336">
      <w:pPr>
        <w:pStyle w:val="a6"/>
        <w:ind w:firstLine="709"/>
        <w:rPr>
          <w:szCs w:val="28"/>
        </w:rPr>
      </w:pPr>
      <w:r w:rsidRPr="00CC3336">
        <w:rPr>
          <w:szCs w:val="28"/>
        </w:rPr>
        <w:t>5) рассматривать представления Председателя Верховного Суда РФ о несоответствии руководящих разъяснений Пленума Верховного Суда РФ законодательству Российской Федерации;</w:t>
      </w:r>
    </w:p>
    <w:p w:rsidR="00AE2862" w:rsidRPr="00CC3336" w:rsidRDefault="00AE2862" w:rsidP="00CC3336">
      <w:pPr>
        <w:pStyle w:val="a6"/>
        <w:ind w:firstLine="709"/>
        <w:rPr>
          <w:szCs w:val="28"/>
        </w:rPr>
      </w:pPr>
      <w:r w:rsidRPr="00CC3336">
        <w:rPr>
          <w:szCs w:val="28"/>
        </w:rPr>
        <w:t>6)  осуществлять другие полномочия, предоставленные ему законодательством.</w:t>
      </w:r>
    </w:p>
    <w:p w:rsidR="00AE2862" w:rsidRPr="00CC3336" w:rsidRDefault="007237F3" w:rsidP="00CC3336">
      <w:pPr>
        <w:pStyle w:val="a6"/>
        <w:ind w:firstLine="709"/>
        <w:rPr>
          <w:szCs w:val="28"/>
        </w:rPr>
      </w:pPr>
      <w:r w:rsidRPr="00CC3336">
        <w:rPr>
          <w:szCs w:val="28"/>
        </w:rPr>
        <w:t>Р</w:t>
      </w:r>
      <w:r w:rsidR="00AE2862" w:rsidRPr="00CC3336">
        <w:rPr>
          <w:szCs w:val="28"/>
        </w:rPr>
        <w:t>уководя</w:t>
      </w:r>
      <w:r w:rsidR="00AE2862" w:rsidRPr="00CC3336">
        <w:rPr>
          <w:szCs w:val="28"/>
        </w:rPr>
        <w:softHyphen/>
        <w:t>щие разъяснения Пленума Верховного Суда РФ обязательны для судов, других органов и должностных лиц, применяющих закон, по которому дано разъяснение. Все правоохранительные органы должны соблюдать требования, изложенные в поста</w:t>
      </w:r>
      <w:r w:rsidR="00AE2862" w:rsidRPr="00CC3336">
        <w:rPr>
          <w:szCs w:val="28"/>
        </w:rPr>
        <w:softHyphen/>
        <w:t>новлениях Пленума Верховного Суда РФ.</w:t>
      </w:r>
    </w:p>
    <w:p w:rsidR="00AE2862" w:rsidRPr="00CC3336" w:rsidRDefault="00AE2862" w:rsidP="00CC3336">
      <w:pPr>
        <w:pStyle w:val="a6"/>
        <w:ind w:firstLine="709"/>
        <w:rPr>
          <w:szCs w:val="28"/>
        </w:rPr>
      </w:pPr>
      <w:r w:rsidRPr="00CC3336">
        <w:rPr>
          <w:szCs w:val="28"/>
        </w:rPr>
        <w:t>Президиум Верховного Суда РФ - это специально созда</w:t>
      </w:r>
      <w:r w:rsidRPr="00CC3336">
        <w:rPr>
          <w:szCs w:val="28"/>
        </w:rPr>
        <w:softHyphen/>
        <w:t>ваемый орган. Он состоит из 13 судей и при наличии положи</w:t>
      </w:r>
      <w:r w:rsidRPr="00CC3336">
        <w:rPr>
          <w:szCs w:val="28"/>
        </w:rPr>
        <w:softHyphen/>
        <w:t>тельного заключения квалификационной коллегии судей Вер</w:t>
      </w:r>
      <w:r w:rsidRPr="00CC3336">
        <w:rPr>
          <w:szCs w:val="28"/>
        </w:rPr>
        <w:softHyphen/>
        <w:t>ховного Суда РФ утверждается Советом Федерации Федераль</w:t>
      </w:r>
      <w:r w:rsidRPr="00CC3336">
        <w:rPr>
          <w:szCs w:val="28"/>
        </w:rPr>
        <w:softHyphen/>
        <w:t>ного Собрания РФ по представлению Президента РФ, осно</w:t>
      </w:r>
      <w:r w:rsidRPr="00CC3336">
        <w:rPr>
          <w:szCs w:val="28"/>
        </w:rPr>
        <w:softHyphen/>
        <w:t>ванному на представлении Председателя Верховного Суда РФ. В состав Президиума входят Председатель Верховного Суда РФ, его заместители по должности и утвержденные судьи Вер</w:t>
      </w:r>
      <w:r w:rsidRPr="00CC3336">
        <w:rPr>
          <w:szCs w:val="28"/>
        </w:rPr>
        <w:softHyphen/>
        <w:t>ховного Суда РФ.</w:t>
      </w:r>
    </w:p>
    <w:p w:rsidR="00AE2862" w:rsidRPr="00CC3336" w:rsidRDefault="00AE2862" w:rsidP="00CC3336">
      <w:pPr>
        <w:pStyle w:val="a6"/>
        <w:ind w:firstLine="709"/>
        <w:rPr>
          <w:szCs w:val="28"/>
        </w:rPr>
      </w:pPr>
      <w:r w:rsidRPr="00CC3336">
        <w:rPr>
          <w:szCs w:val="28"/>
        </w:rPr>
        <w:t>Президиум принимает постановления большинством голо</w:t>
      </w:r>
      <w:r w:rsidRPr="00CC3336">
        <w:rPr>
          <w:szCs w:val="28"/>
        </w:rPr>
        <w:softHyphen/>
        <w:t>сов членов Президиума, участвующих в заседании.</w:t>
      </w:r>
    </w:p>
    <w:p w:rsidR="00AE2862" w:rsidRPr="00CC3336" w:rsidRDefault="00AE2862" w:rsidP="00CC3336">
      <w:pPr>
        <w:pStyle w:val="a6"/>
        <w:ind w:firstLine="709"/>
        <w:rPr>
          <w:szCs w:val="28"/>
        </w:rPr>
      </w:pPr>
      <w:r w:rsidRPr="00CC3336">
        <w:rPr>
          <w:szCs w:val="28"/>
        </w:rPr>
        <w:t>Президиум Верховного Суда РФ обладает следующими пол</w:t>
      </w:r>
      <w:r w:rsidRPr="00CC3336">
        <w:rPr>
          <w:szCs w:val="28"/>
        </w:rPr>
        <w:softHyphen/>
        <w:t>номочиями:</w:t>
      </w:r>
    </w:p>
    <w:p w:rsidR="00AE2862" w:rsidRPr="00CC3336" w:rsidRDefault="00AE2862" w:rsidP="00CC3336">
      <w:pPr>
        <w:pStyle w:val="a6"/>
        <w:ind w:firstLine="709"/>
        <w:rPr>
          <w:szCs w:val="28"/>
        </w:rPr>
      </w:pPr>
      <w:r w:rsidRPr="00CC3336">
        <w:rPr>
          <w:szCs w:val="28"/>
        </w:rPr>
        <w:t>1)  в пределах своей компетенции рассматривает дела в по</w:t>
      </w:r>
      <w:r w:rsidRPr="00CC3336">
        <w:rPr>
          <w:szCs w:val="28"/>
        </w:rPr>
        <w:softHyphen/>
        <w:t>рядке надзора и по вновь открывшимся обстоятельствам;</w:t>
      </w:r>
    </w:p>
    <w:p w:rsidR="00AE2862" w:rsidRPr="00CC3336" w:rsidRDefault="00AE2862" w:rsidP="00CC3336">
      <w:pPr>
        <w:pStyle w:val="a6"/>
        <w:ind w:firstLine="709"/>
        <w:rPr>
          <w:szCs w:val="28"/>
        </w:rPr>
      </w:pPr>
      <w:r w:rsidRPr="00CC3336">
        <w:rPr>
          <w:szCs w:val="28"/>
        </w:rPr>
        <w:t>2)  рассматривает материалы изучения и обобщения судеб</w:t>
      </w:r>
      <w:r w:rsidRPr="00CC3336">
        <w:rPr>
          <w:szCs w:val="28"/>
        </w:rPr>
        <w:softHyphen/>
        <w:t>ной практики, анализа судебной статистики;</w:t>
      </w:r>
    </w:p>
    <w:p w:rsidR="00AE2862" w:rsidRPr="00CC3336" w:rsidRDefault="00AE2862" w:rsidP="00CC3336">
      <w:pPr>
        <w:pStyle w:val="a6"/>
        <w:ind w:firstLine="709"/>
        <w:rPr>
          <w:szCs w:val="28"/>
        </w:rPr>
      </w:pPr>
      <w:r w:rsidRPr="00CC3336">
        <w:rPr>
          <w:szCs w:val="28"/>
        </w:rPr>
        <w:t>3)   рассматривает  вопросы  организации работы  судебных коллегий и аппарата Верховного Суда РФ;</w:t>
      </w:r>
    </w:p>
    <w:p w:rsidR="00AE2862" w:rsidRPr="00CC3336" w:rsidRDefault="00CC3336" w:rsidP="00CC3336">
      <w:pPr>
        <w:pStyle w:val="a6"/>
        <w:ind w:firstLine="709"/>
        <w:rPr>
          <w:szCs w:val="28"/>
        </w:rPr>
      </w:pPr>
      <w:r>
        <w:rPr>
          <w:szCs w:val="28"/>
        </w:rPr>
        <w:t xml:space="preserve">4) </w:t>
      </w:r>
      <w:r w:rsidR="00AE2862" w:rsidRPr="00CC3336">
        <w:rPr>
          <w:szCs w:val="28"/>
        </w:rPr>
        <w:t>оказывает помощь нижестоящим судам  в правильном применении законодательства, координируя эту деятельность с Министерством юстиции РФ;</w:t>
      </w:r>
    </w:p>
    <w:p w:rsidR="00AE2862" w:rsidRPr="00CC3336" w:rsidRDefault="00AE2862" w:rsidP="00CC3336">
      <w:pPr>
        <w:pStyle w:val="a6"/>
        <w:ind w:firstLine="709"/>
        <w:rPr>
          <w:szCs w:val="28"/>
        </w:rPr>
      </w:pPr>
      <w:r w:rsidRPr="00CC3336">
        <w:rPr>
          <w:szCs w:val="28"/>
        </w:rPr>
        <w:t>5)  осуществляет другие полномочия, предоставленные ему законодательством.</w:t>
      </w:r>
    </w:p>
    <w:p w:rsidR="00AE2862" w:rsidRPr="00CC3336" w:rsidRDefault="00AE2862" w:rsidP="00CC3336">
      <w:pPr>
        <w:pStyle w:val="a6"/>
        <w:ind w:firstLine="709"/>
        <w:rPr>
          <w:szCs w:val="28"/>
        </w:rPr>
      </w:pPr>
      <w:r w:rsidRPr="00CC3336">
        <w:rPr>
          <w:szCs w:val="28"/>
        </w:rPr>
        <w:t>Президиум Верховного Суда РФ:</w:t>
      </w:r>
    </w:p>
    <w:p w:rsidR="00AE2862" w:rsidRPr="00CC3336" w:rsidRDefault="00AE2862" w:rsidP="00CC3336">
      <w:pPr>
        <w:pStyle w:val="a6"/>
        <w:numPr>
          <w:ilvl w:val="0"/>
          <w:numId w:val="10"/>
        </w:numPr>
        <w:tabs>
          <w:tab w:val="clear" w:pos="1814"/>
        </w:tabs>
        <w:ind w:left="540" w:firstLine="709"/>
        <w:rPr>
          <w:szCs w:val="28"/>
        </w:rPr>
      </w:pPr>
      <w:r w:rsidRPr="00CC3336">
        <w:rPr>
          <w:szCs w:val="28"/>
        </w:rPr>
        <w:t>в надзорном порядке рассматривает дела по протестам на определения Кассационной коллегии Верховного Суда РФ и вступившие в законную силу приговоры, решения и определе</w:t>
      </w:r>
      <w:r w:rsidRPr="00CC3336">
        <w:rPr>
          <w:szCs w:val="28"/>
        </w:rPr>
        <w:softHyphen/>
        <w:t>ния Судебной коллегии по уголовным делам и Судебной кол</w:t>
      </w:r>
      <w:r w:rsidRPr="00CC3336">
        <w:rPr>
          <w:szCs w:val="28"/>
        </w:rPr>
        <w:softHyphen/>
        <w:t>легии по гражданским делам Верховного Суда РФ (ч. 3 ст. 321 ГПК), а по уголовным делам — также на постановления судей Верховного Суда РФ о назначении судебного заседания (ч. 3 ст. 374 УПК);</w:t>
      </w:r>
    </w:p>
    <w:p w:rsidR="00AE2862" w:rsidRPr="00CC3336" w:rsidRDefault="00AE2862" w:rsidP="00CC3336">
      <w:pPr>
        <w:pStyle w:val="a6"/>
        <w:numPr>
          <w:ilvl w:val="0"/>
          <w:numId w:val="10"/>
        </w:numPr>
        <w:tabs>
          <w:tab w:val="clear" w:pos="1814"/>
        </w:tabs>
        <w:ind w:left="540" w:firstLine="709"/>
        <w:rPr>
          <w:szCs w:val="28"/>
        </w:rPr>
      </w:pPr>
      <w:r w:rsidRPr="00CC3336">
        <w:rPr>
          <w:szCs w:val="28"/>
        </w:rPr>
        <w:t>рассматривает дела по протестам на решения, приговоры, определения и постановления Военной коллегии Верховного Суда РФ и военных судов, вступившие в силу (ч. 1 ст. 9 Закона о военных судах);</w:t>
      </w:r>
    </w:p>
    <w:p w:rsidR="00AE2862" w:rsidRPr="00CC3336" w:rsidRDefault="00AE2862" w:rsidP="00CC3336">
      <w:pPr>
        <w:pStyle w:val="a6"/>
        <w:numPr>
          <w:ilvl w:val="0"/>
          <w:numId w:val="10"/>
        </w:numPr>
        <w:tabs>
          <w:tab w:val="clear" w:pos="1814"/>
        </w:tabs>
        <w:ind w:left="540" w:firstLine="709"/>
        <w:rPr>
          <w:szCs w:val="28"/>
        </w:rPr>
      </w:pPr>
      <w:r w:rsidRPr="00CC3336">
        <w:rPr>
          <w:szCs w:val="28"/>
        </w:rPr>
        <w:t>возобновляет уголовные дела по вновь открывшимся об</w:t>
      </w:r>
      <w:r w:rsidRPr="00CC3336">
        <w:rPr>
          <w:szCs w:val="28"/>
        </w:rPr>
        <w:softHyphen/>
        <w:t>стоятельствам в отношении определений Кассационной колле</w:t>
      </w:r>
      <w:r w:rsidRPr="00CC3336">
        <w:rPr>
          <w:szCs w:val="28"/>
        </w:rPr>
        <w:softHyphen/>
        <w:t>гии Верховного Суда РФ (п. 4 ч. 1 ст. 388 УПК);</w:t>
      </w:r>
    </w:p>
    <w:p w:rsidR="00AE2862" w:rsidRPr="00CC3336" w:rsidRDefault="00AE2862" w:rsidP="00CC3336">
      <w:pPr>
        <w:pStyle w:val="a6"/>
        <w:numPr>
          <w:ilvl w:val="0"/>
          <w:numId w:val="10"/>
        </w:numPr>
        <w:tabs>
          <w:tab w:val="clear" w:pos="1814"/>
        </w:tabs>
        <w:ind w:left="540" w:firstLine="709"/>
        <w:rPr>
          <w:szCs w:val="28"/>
        </w:rPr>
      </w:pPr>
      <w:r w:rsidRPr="00CC3336">
        <w:rPr>
          <w:szCs w:val="28"/>
        </w:rPr>
        <w:t>пересматривает по вновь открывшимся обстоятельствам свои постановления, вынесенные в надзорной инстанции по гражданским делам, которыми изменено решение суда первой инстанции или постановлено новое решение (ст. ЗЗЗ ГПК).</w:t>
      </w:r>
    </w:p>
    <w:p w:rsidR="00AE2862" w:rsidRPr="00CC3336" w:rsidRDefault="00AE2862" w:rsidP="00CC3336">
      <w:pPr>
        <w:pStyle w:val="a6"/>
        <w:ind w:firstLine="709"/>
        <w:rPr>
          <w:szCs w:val="28"/>
        </w:rPr>
      </w:pPr>
      <w:r w:rsidRPr="00CC3336">
        <w:rPr>
          <w:szCs w:val="28"/>
        </w:rPr>
        <w:t>Судебная коллегия по уголовным делам, Судебная коллегия по гражданским делам и Военная коллегия рассматривают де</w:t>
      </w:r>
      <w:r w:rsidRPr="00CC3336">
        <w:rPr>
          <w:szCs w:val="28"/>
        </w:rPr>
        <w:softHyphen/>
        <w:t>ла, подсудные Верховному Суду РФ, в следующих составах:</w:t>
      </w:r>
    </w:p>
    <w:p w:rsidR="00AE2862" w:rsidRPr="00CC3336" w:rsidRDefault="00CC3336" w:rsidP="00CC3336">
      <w:pPr>
        <w:pStyle w:val="a6"/>
        <w:ind w:firstLine="709"/>
        <w:rPr>
          <w:szCs w:val="28"/>
        </w:rPr>
      </w:pPr>
      <w:r>
        <w:rPr>
          <w:szCs w:val="28"/>
        </w:rPr>
        <w:t xml:space="preserve">1) </w:t>
      </w:r>
      <w:r w:rsidR="00AE2862" w:rsidRPr="00CC3336">
        <w:rPr>
          <w:szCs w:val="28"/>
        </w:rPr>
        <w:t>в первой инстанции гражданские и административные дела рассматривает судья единолично либо коллегия, состоя</w:t>
      </w:r>
      <w:r w:rsidR="00AE2862" w:rsidRPr="00CC3336">
        <w:rPr>
          <w:szCs w:val="28"/>
        </w:rPr>
        <w:softHyphen/>
        <w:t>щая из трех судей, а уголовные дела — коллегия, состоящая из трех судей, либо коллегия, состоящая из судьи и народных заседателей;</w:t>
      </w:r>
    </w:p>
    <w:p w:rsidR="00AE2862" w:rsidRPr="00CC3336" w:rsidRDefault="00AE2862" w:rsidP="00CC3336">
      <w:pPr>
        <w:pStyle w:val="a6"/>
        <w:ind w:firstLine="709"/>
        <w:rPr>
          <w:szCs w:val="28"/>
        </w:rPr>
      </w:pPr>
      <w:r w:rsidRPr="00CC3336">
        <w:rPr>
          <w:szCs w:val="28"/>
        </w:rPr>
        <w:t>2)  дела по жалобам и протестам на решения, приговоры, определения и постановления непосредственно нижестоящих судов (судов республик, краевых, областных судов, окружных военных судов и т.п.), принятые ими в первой инстанции и не вступившие в силу, рассматривает коллегия, состоящая из трех судей;</w:t>
      </w:r>
    </w:p>
    <w:p w:rsidR="00AE2862" w:rsidRPr="00CC3336" w:rsidRDefault="00AE2862" w:rsidP="00CC3336">
      <w:pPr>
        <w:pStyle w:val="a6"/>
        <w:ind w:firstLine="709"/>
        <w:rPr>
          <w:szCs w:val="28"/>
        </w:rPr>
      </w:pPr>
      <w:r w:rsidRPr="00CC3336">
        <w:rPr>
          <w:szCs w:val="28"/>
        </w:rPr>
        <w:t>3)  дела по протестам на решения, приговоры, определения и постановления судов, вступившие в силу, рассматривает кол</w:t>
      </w:r>
      <w:r w:rsidRPr="00CC3336">
        <w:rPr>
          <w:szCs w:val="28"/>
        </w:rPr>
        <w:softHyphen/>
        <w:t>легия, состоящая из трех судей;</w:t>
      </w:r>
    </w:p>
    <w:p w:rsidR="00AE2862" w:rsidRPr="00CC3336" w:rsidRDefault="00CC3336" w:rsidP="00CC3336">
      <w:pPr>
        <w:pStyle w:val="a6"/>
        <w:ind w:firstLine="709"/>
        <w:rPr>
          <w:szCs w:val="28"/>
        </w:rPr>
      </w:pPr>
      <w:r>
        <w:rPr>
          <w:szCs w:val="28"/>
        </w:rPr>
        <w:t xml:space="preserve">4) </w:t>
      </w:r>
      <w:r w:rsidR="00AE2862" w:rsidRPr="00CC3336">
        <w:rPr>
          <w:szCs w:val="28"/>
        </w:rPr>
        <w:t xml:space="preserve"> гражданские   дела   по   вновь   открывшимся   обстоя</w:t>
      </w:r>
      <w:r w:rsidR="00AE2862" w:rsidRPr="00CC3336">
        <w:rPr>
          <w:szCs w:val="28"/>
        </w:rPr>
        <w:softHyphen/>
        <w:t>тельствам рассматривает судья единолично либо коллегия, со</w:t>
      </w:r>
      <w:r w:rsidR="00AE2862" w:rsidRPr="00CC3336">
        <w:rPr>
          <w:szCs w:val="28"/>
        </w:rPr>
        <w:softHyphen/>
        <w:t>стоящая из трех судей.</w:t>
      </w:r>
    </w:p>
    <w:p w:rsidR="00AE2862" w:rsidRPr="00CC3336" w:rsidRDefault="00AE2862" w:rsidP="00CC3336">
      <w:pPr>
        <w:pStyle w:val="a6"/>
        <w:ind w:firstLine="709"/>
        <w:rPr>
          <w:szCs w:val="28"/>
        </w:rPr>
      </w:pPr>
      <w:r w:rsidRPr="00CC3336">
        <w:rPr>
          <w:szCs w:val="28"/>
        </w:rPr>
        <w:t>Судебная коллегия по гражданским делам, Судебная колле</w:t>
      </w:r>
      <w:r w:rsidRPr="00CC3336">
        <w:rPr>
          <w:szCs w:val="28"/>
        </w:rPr>
        <w:softHyphen/>
        <w:t>гия по уголовным делам и Военная коллегия утверждаются Пленумом Верховного Суда РФ из числа судей Верховного Суда РФ.</w:t>
      </w:r>
    </w:p>
    <w:p w:rsidR="00AE2862" w:rsidRPr="00CC3336" w:rsidRDefault="00AE2862" w:rsidP="00CC3336">
      <w:pPr>
        <w:pStyle w:val="a6"/>
        <w:ind w:firstLine="709"/>
        <w:rPr>
          <w:szCs w:val="28"/>
        </w:rPr>
      </w:pPr>
      <w:r w:rsidRPr="00CC3336">
        <w:rPr>
          <w:szCs w:val="28"/>
        </w:rPr>
        <w:t>Аппарат Верховного Суда РФ обеспечивает работу судов по осуществлению правосудия,  изучению,  обобщению судебной практики,   анализу   судебной   статистики,   систематизации   и пропаганде законодательства и др. Подчиняется он Председа</w:t>
      </w:r>
      <w:r w:rsidRPr="00CC3336">
        <w:rPr>
          <w:szCs w:val="28"/>
        </w:rPr>
        <w:softHyphen/>
        <w:t>телю Верховного Суда РФ.</w:t>
      </w:r>
    </w:p>
    <w:p w:rsidR="00AE2862" w:rsidRPr="00CC3336" w:rsidRDefault="00AE2862" w:rsidP="00CC3336">
      <w:pPr>
        <w:pStyle w:val="a6"/>
        <w:ind w:firstLine="709"/>
        <w:rPr>
          <w:szCs w:val="28"/>
        </w:rPr>
      </w:pPr>
      <w:r w:rsidRPr="00CC3336">
        <w:rPr>
          <w:szCs w:val="28"/>
        </w:rPr>
        <w:t>В составе аппарата Верховного Суда РФ образуются отделы и другие структурные подразделения. Начальники этих подразде</w:t>
      </w:r>
      <w:r w:rsidRPr="00CC3336">
        <w:rPr>
          <w:szCs w:val="28"/>
        </w:rPr>
        <w:softHyphen/>
        <w:t>лений и их заместители являются старшими помощниками или помощниками Председателя Верховного Суда РФ. В Кассаци</w:t>
      </w:r>
      <w:r w:rsidRPr="00CC3336">
        <w:rPr>
          <w:szCs w:val="28"/>
        </w:rPr>
        <w:softHyphen/>
        <w:t>онной коллегии, судебных коллегиях и отделах Верховного Суда РФ состоят главные и старшие консультанты, консультанты, инспекторы, другие служащие. Работники аппарата суда являют</w:t>
      </w:r>
      <w:r w:rsidRPr="00CC3336">
        <w:rPr>
          <w:szCs w:val="28"/>
        </w:rPr>
        <w:softHyphen/>
        <w:t>ся государственными служащими, им присваиваются классные чины и специальные звания.</w:t>
      </w:r>
    </w:p>
    <w:p w:rsidR="00AE2862" w:rsidRPr="00CC3336" w:rsidRDefault="00AE2862" w:rsidP="00CC3336">
      <w:pPr>
        <w:pStyle w:val="a6"/>
        <w:ind w:firstLine="709"/>
        <w:rPr>
          <w:szCs w:val="28"/>
        </w:rPr>
      </w:pPr>
      <w:r w:rsidRPr="00CC3336">
        <w:rPr>
          <w:szCs w:val="28"/>
        </w:rPr>
        <w:t>Штатное расписание Верховного Суда РФ, положения об от</w:t>
      </w:r>
      <w:r w:rsidRPr="00CC3336">
        <w:rPr>
          <w:szCs w:val="28"/>
        </w:rPr>
        <w:softHyphen/>
        <w:t>делах и других структурных подразделениях утверждаются его Председателем.</w:t>
      </w:r>
    </w:p>
    <w:p w:rsidR="00AE2862" w:rsidRPr="00CC3336" w:rsidRDefault="00AE2862" w:rsidP="00CC3336">
      <w:pPr>
        <w:pStyle w:val="a6"/>
        <w:ind w:firstLine="709"/>
        <w:rPr>
          <w:szCs w:val="28"/>
        </w:rPr>
      </w:pPr>
      <w:r w:rsidRPr="00CC3336">
        <w:rPr>
          <w:szCs w:val="28"/>
        </w:rPr>
        <w:t>Научно-консультативный совет при Верховном Суде РФ является совещательным органом, в задачу которого входит разработка научно обоснованных рекомендаций по принципи</w:t>
      </w:r>
      <w:r w:rsidRPr="00CC3336">
        <w:rPr>
          <w:szCs w:val="28"/>
        </w:rPr>
        <w:softHyphen/>
        <w:t>альным вопросам судебной практики, в том числе по проектам:</w:t>
      </w:r>
    </w:p>
    <w:p w:rsidR="00AE2862" w:rsidRPr="00CC3336" w:rsidRDefault="00AE2862" w:rsidP="00CC3336">
      <w:pPr>
        <w:pStyle w:val="a6"/>
        <w:ind w:firstLine="709"/>
        <w:rPr>
          <w:szCs w:val="28"/>
        </w:rPr>
      </w:pPr>
      <w:r w:rsidRPr="00CC3336">
        <w:rPr>
          <w:szCs w:val="28"/>
        </w:rPr>
        <w:t>а) разъяснений Пленума Верховного Суда РФ по примене</w:t>
      </w:r>
      <w:r w:rsidRPr="00CC3336">
        <w:rPr>
          <w:szCs w:val="28"/>
        </w:rPr>
        <w:softHyphen/>
        <w:t>нию  законодательства, по  материалам  обобщений   судебной практики и судебной статистики;</w:t>
      </w:r>
    </w:p>
    <w:p w:rsidR="00AE2862" w:rsidRPr="00CC3336" w:rsidRDefault="00AE2862" w:rsidP="00CC3336">
      <w:pPr>
        <w:pStyle w:val="a6"/>
        <w:ind w:firstLine="709"/>
        <w:rPr>
          <w:szCs w:val="28"/>
        </w:rPr>
      </w:pPr>
      <w:r w:rsidRPr="00CC3336">
        <w:rPr>
          <w:szCs w:val="28"/>
        </w:rPr>
        <w:t>б) представлений по вопросам, подлежащим разрешению в законодательном порядке или в порядке толкования законов;</w:t>
      </w:r>
    </w:p>
    <w:p w:rsidR="00AE2862" w:rsidRPr="00CC3336" w:rsidRDefault="00AE2862" w:rsidP="00CC3336">
      <w:pPr>
        <w:pStyle w:val="a6"/>
        <w:ind w:firstLine="709"/>
        <w:rPr>
          <w:szCs w:val="28"/>
        </w:rPr>
      </w:pPr>
      <w:r w:rsidRPr="00CC3336">
        <w:rPr>
          <w:szCs w:val="28"/>
        </w:rPr>
        <w:t>в) инструкций, методических писем и иных документов, разрабатываемых Верховным Судом РФ.</w:t>
      </w:r>
    </w:p>
    <w:p w:rsidR="00AE2862" w:rsidRPr="00CC3336" w:rsidRDefault="00AE2862" w:rsidP="00CC3336">
      <w:pPr>
        <w:pStyle w:val="a6"/>
        <w:ind w:firstLine="709"/>
        <w:rPr>
          <w:szCs w:val="28"/>
        </w:rPr>
      </w:pPr>
      <w:r w:rsidRPr="00CC3336">
        <w:rPr>
          <w:szCs w:val="28"/>
        </w:rPr>
        <w:t>Перед Советом стоит также задача оказания методической помощи в организации работы научно-консультативных советов при верховных судах республик, краевых и областных судах.</w:t>
      </w:r>
    </w:p>
    <w:p w:rsidR="00AE2862" w:rsidRPr="00CC3336" w:rsidRDefault="00AE2862" w:rsidP="00CC3336">
      <w:pPr>
        <w:pStyle w:val="a6"/>
        <w:ind w:firstLine="709"/>
        <w:rPr>
          <w:szCs w:val="28"/>
        </w:rPr>
      </w:pPr>
      <w:r w:rsidRPr="00CC3336">
        <w:rPr>
          <w:szCs w:val="28"/>
        </w:rPr>
        <w:t>Состав Научно-консультативного совета при Верховном Суде РФ утверждается Пленумом Верховного Суда РФ и действует в течение пяти лет. В него входят: председатель и сопредседатели Совета — руководители секций Совета, ученый секретарь, члены Совета из числа ученых, судей, работников правоохранительных органов, адвокатов. Членами Научно-консультативного совета, кроме того, являются заместители Председателя Верховного Су</w:t>
      </w:r>
      <w:r w:rsidRPr="00CC3336">
        <w:rPr>
          <w:szCs w:val="28"/>
        </w:rPr>
        <w:softHyphen/>
        <w:t>да РФ и председатель Военной коллегии Верховного Суда РФ по должности.</w:t>
      </w:r>
    </w:p>
    <w:p w:rsidR="00AE2862" w:rsidRPr="00CC3336" w:rsidRDefault="00AE2862" w:rsidP="00CC3336">
      <w:pPr>
        <w:pStyle w:val="a6"/>
        <w:ind w:firstLine="709"/>
        <w:rPr>
          <w:szCs w:val="28"/>
        </w:rPr>
      </w:pPr>
      <w:r w:rsidRPr="00CC3336">
        <w:rPr>
          <w:szCs w:val="28"/>
        </w:rPr>
        <w:t>Возглавляет работу Совета его председатель. Сопредседате</w:t>
      </w:r>
      <w:r w:rsidRPr="00CC3336">
        <w:rPr>
          <w:szCs w:val="28"/>
        </w:rPr>
        <w:softHyphen/>
        <w:t>лями Совета являются председатели секций. Председатели и заместители председателей секций утверждаются Научно-кон</w:t>
      </w:r>
      <w:r w:rsidRPr="00CC3336">
        <w:rPr>
          <w:szCs w:val="28"/>
        </w:rPr>
        <w:softHyphen/>
        <w:t>сультативным советом.</w:t>
      </w:r>
    </w:p>
    <w:p w:rsidR="00AE2862" w:rsidRPr="00CC3336" w:rsidRDefault="00AE2862" w:rsidP="00CC3336">
      <w:pPr>
        <w:pStyle w:val="a6"/>
        <w:ind w:firstLine="709"/>
        <w:rPr>
          <w:szCs w:val="28"/>
        </w:rPr>
      </w:pPr>
      <w:r w:rsidRPr="00CC3336">
        <w:rPr>
          <w:szCs w:val="28"/>
        </w:rPr>
        <w:t>Ученый секретарь обеспечивает деятельность Совета и его секций, составляет планы работы, контролирует их выполне</w:t>
      </w:r>
      <w:r w:rsidRPr="00CC3336">
        <w:rPr>
          <w:szCs w:val="28"/>
        </w:rPr>
        <w:softHyphen/>
        <w:t>ние и реализацию решений, принятых Советом и его секция</w:t>
      </w:r>
      <w:r w:rsidRPr="00CC3336">
        <w:rPr>
          <w:szCs w:val="28"/>
        </w:rPr>
        <w:softHyphen/>
        <w:t>ми, организует их заседания, обеспечивает членов Совета не</w:t>
      </w:r>
      <w:r w:rsidRPr="00CC3336">
        <w:rPr>
          <w:szCs w:val="28"/>
        </w:rPr>
        <w:softHyphen/>
        <w:t>обходимой документацией и научно-справочными материалами.</w:t>
      </w:r>
    </w:p>
    <w:p w:rsidR="00AE2862" w:rsidRPr="00CC3336" w:rsidRDefault="00AE2862" w:rsidP="00CC3336">
      <w:pPr>
        <w:pStyle w:val="a6"/>
        <w:ind w:firstLine="709"/>
        <w:rPr>
          <w:szCs w:val="28"/>
        </w:rPr>
      </w:pPr>
      <w:r w:rsidRPr="00CC3336">
        <w:rPr>
          <w:szCs w:val="28"/>
        </w:rPr>
        <w:t>Все остальные члены Научно-консультативного совета уча</w:t>
      </w:r>
      <w:r w:rsidRPr="00CC3336">
        <w:rPr>
          <w:szCs w:val="28"/>
        </w:rPr>
        <w:softHyphen/>
        <w:t>ствуют в изучении и обобщении судебной практики, в работе по повышению квалификации судебных работников, выпол</w:t>
      </w:r>
      <w:r w:rsidRPr="00CC3336">
        <w:rPr>
          <w:szCs w:val="28"/>
        </w:rPr>
        <w:softHyphen/>
        <w:t>няют поручения по разработке проектов научно обоснованных рекомендаций и заключений, выполняют некоторые другие поручения.</w:t>
      </w:r>
    </w:p>
    <w:p w:rsidR="00642BD9" w:rsidRPr="00CC3336" w:rsidRDefault="00642BD9" w:rsidP="00CC3336">
      <w:pPr>
        <w:ind w:firstLine="709"/>
        <w:rPr>
          <w:szCs w:val="28"/>
        </w:rPr>
      </w:pPr>
    </w:p>
    <w:p w:rsidR="00642BD9" w:rsidRPr="00CC3336" w:rsidRDefault="00CC3336" w:rsidP="00CC3336">
      <w:pPr>
        <w:pStyle w:val="1"/>
        <w:ind w:firstLine="709"/>
        <w:rPr>
          <w:rFonts w:cs="Times New Roman"/>
          <w:szCs w:val="28"/>
        </w:rPr>
      </w:pPr>
      <w:bookmarkStart w:id="4" w:name="_Toc118553960"/>
      <w:r>
        <w:rPr>
          <w:rFonts w:cs="Times New Roman"/>
          <w:szCs w:val="28"/>
        </w:rPr>
        <w:br w:type="page"/>
      </w:r>
      <w:r w:rsidR="00642BD9" w:rsidRPr="00CC3336">
        <w:rPr>
          <w:rFonts w:cs="Times New Roman"/>
          <w:szCs w:val="28"/>
        </w:rPr>
        <w:t>3. Уголовный кодекс Российской Федерации – источник уголовного права: структура, юридические характеристики</w:t>
      </w:r>
      <w:bookmarkEnd w:id="4"/>
    </w:p>
    <w:p w:rsidR="00CC3336" w:rsidRDefault="00CC3336" w:rsidP="00CC3336">
      <w:pPr>
        <w:pStyle w:val="a6"/>
        <w:ind w:firstLine="709"/>
        <w:rPr>
          <w:szCs w:val="28"/>
        </w:rPr>
      </w:pPr>
    </w:p>
    <w:p w:rsidR="00AE2862" w:rsidRPr="00CC3336" w:rsidRDefault="00AE2862" w:rsidP="00CC3336">
      <w:pPr>
        <w:pStyle w:val="a6"/>
        <w:ind w:firstLine="709"/>
        <w:rPr>
          <w:szCs w:val="28"/>
        </w:rPr>
      </w:pPr>
      <w:r w:rsidRPr="00CC3336">
        <w:rPr>
          <w:szCs w:val="28"/>
        </w:rPr>
        <w:t>Уголовное право как отрасль права представляет собой совокупность юридических норм, установленных высшими органами государственной власти, которые определяют преступность и наказуемость деяний, основания уголовной ответственности, цели наказания и систему наказаний, общие начала их условия и назначения, а также освобождение от уголовной ответственности и наказания.</w:t>
      </w:r>
    </w:p>
    <w:p w:rsidR="00AE2862" w:rsidRPr="00CC3336" w:rsidRDefault="00AE2862" w:rsidP="00CC3336">
      <w:pPr>
        <w:pStyle w:val="a6"/>
        <w:ind w:firstLine="709"/>
        <w:rPr>
          <w:szCs w:val="28"/>
        </w:rPr>
      </w:pPr>
      <w:r w:rsidRPr="00CC3336">
        <w:rPr>
          <w:szCs w:val="28"/>
        </w:rPr>
        <w:t>Уголовное законодательство находится в ведении РФ, и состоит из Уголовного кодекса РФ. Действующий Уголовный кодекс РФ принят Государственной Думой 24 мая 1996 года, одобрен Советом Федерации 5 июня 1996 года, подписан Президентом РФ 13 июня 1996 года (регистрационный номер №63-ФЗ) и введён в действие федеральным законом с 1 января 1997 года. Уголовный кодекс РФ основывается на Конституции РФ, общепризнанных принципах и нормах международного права. Новые законы, предусматривающие уголовную ответственность, подлежат включению в Уголовный кодекс РФ. Федеральные законы, содержащие нормы уголовного права, обычно принимаются в виде изменений и дополнений к УК РФ, в 1998-99 годах принято 9 таких законов. В 2001 и 2002 году в Уголовный кодекс РФ неоднократно вносились изменения и дополнения.</w:t>
      </w:r>
      <w:r w:rsidR="00E55DCD" w:rsidRPr="00CC3336">
        <w:rPr>
          <w:rStyle w:val="ad"/>
          <w:szCs w:val="28"/>
        </w:rPr>
        <w:footnoteReference w:id="7"/>
      </w:r>
    </w:p>
    <w:p w:rsidR="00AE2862" w:rsidRPr="00CC3336" w:rsidRDefault="00AE2862" w:rsidP="00CC3336">
      <w:pPr>
        <w:pStyle w:val="a6"/>
        <w:ind w:firstLine="709"/>
        <w:rPr>
          <w:szCs w:val="28"/>
        </w:rPr>
      </w:pPr>
      <w:r w:rsidRPr="00CC3336">
        <w:rPr>
          <w:szCs w:val="28"/>
        </w:rPr>
        <w:t>Задачи УК РФ определены статьёй 2 УК РФ. Задачами УК РФ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а также предупреждение правонарушений. Для осуществления этих задач УК РФ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устанавливает виды наказания и иные меры уголовно-правового характера за совершение преступлений.</w:t>
      </w:r>
    </w:p>
    <w:p w:rsidR="00AE2862" w:rsidRPr="00CC3336" w:rsidRDefault="00AE2862" w:rsidP="00CC3336">
      <w:pPr>
        <w:pStyle w:val="a6"/>
        <w:ind w:firstLine="709"/>
        <w:rPr>
          <w:szCs w:val="28"/>
        </w:rPr>
      </w:pPr>
      <w:r w:rsidRPr="00CC3336">
        <w:rPr>
          <w:szCs w:val="28"/>
        </w:rPr>
        <w:t xml:space="preserve">Уголовный кодекс РФ состоит из Общей и Особенной частей, объединяющих 12 разделов, 34 главы и 363 статьи (из них 3 введены дополнениями). </w:t>
      </w:r>
    </w:p>
    <w:p w:rsidR="00AE2862" w:rsidRPr="00CC3336" w:rsidRDefault="00AE2862" w:rsidP="00CC3336">
      <w:pPr>
        <w:pStyle w:val="a6"/>
        <w:ind w:firstLine="709"/>
        <w:rPr>
          <w:szCs w:val="28"/>
        </w:rPr>
      </w:pPr>
      <w:r w:rsidRPr="00CC3336">
        <w:rPr>
          <w:szCs w:val="28"/>
        </w:rPr>
        <w:t xml:space="preserve">Содержание Общей части составляют общие положения и принципы уголовного права. Общая часть состоит из 6 разделов, 15 глав, 104 статей. </w:t>
      </w:r>
    </w:p>
    <w:p w:rsidR="00AE2862" w:rsidRPr="00CC3336" w:rsidRDefault="00AE2862" w:rsidP="00CC3336">
      <w:pPr>
        <w:pStyle w:val="a6"/>
        <w:numPr>
          <w:ilvl w:val="0"/>
          <w:numId w:val="11"/>
        </w:numPr>
        <w:tabs>
          <w:tab w:val="clear" w:pos="1814"/>
        </w:tabs>
        <w:ind w:left="540" w:firstLine="709"/>
        <w:rPr>
          <w:szCs w:val="28"/>
        </w:rPr>
      </w:pPr>
      <w:r w:rsidRPr="00CC3336">
        <w:rPr>
          <w:szCs w:val="28"/>
        </w:rPr>
        <w:t xml:space="preserve">Раздел 1 - Уголовный закон - включает главу 1 "Задачи и принципы УК РФ", главу 2 "Действие уголовного закона во времени и пространстве". </w:t>
      </w:r>
    </w:p>
    <w:p w:rsidR="00AE2862" w:rsidRPr="00CC3336" w:rsidRDefault="00AE2862" w:rsidP="00CC3336">
      <w:pPr>
        <w:pStyle w:val="a6"/>
        <w:numPr>
          <w:ilvl w:val="0"/>
          <w:numId w:val="11"/>
        </w:numPr>
        <w:tabs>
          <w:tab w:val="clear" w:pos="1814"/>
        </w:tabs>
        <w:ind w:left="540" w:firstLine="709"/>
        <w:rPr>
          <w:szCs w:val="28"/>
        </w:rPr>
      </w:pPr>
      <w:r w:rsidRPr="00CC3336">
        <w:rPr>
          <w:szCs w:val="28"/>
        </w:rPr>
        <w:t xml:space="preserve">Раздел 2 - Преступление - содержит главу 3 "Понятие преступления и виды преступлений", главу 4 "Лица, подлежащие уголовной ответственности", главу 5 "Вина", главу 6 "Неоконченное преступление", главу 7 "Соучастие в преступлении", главу 8 "Обстоятельства, исключающие преступность деяния". </w:t>
      </w:r>
    </w:p>
    <w:p w:rsidR="00AE2862" w:rsidRPr="00CC3336" w:rsidRDefault="00AE2862" w:rsidP="00CC3336">
      <w:pPr>
        <w:pStyle w:val="a6"/>
        <w:numPr>
          <w:ilvl w:val="0"/>
          <w:numId w:val="11"/>
        </w:numPr>
        <w:tabs>
          <w:tab w:val="clear" w:pos="1814"/>
        </w:tabs>
        <w:ind w:left="540" w:firstLine="709"/>
        <w:rPr>
          <w:szCs w:val="28"/>
        </w:rPr>
      </w:pPr>
      <w:r w:rsidRPr="00CC3336">
        <w:rPr>
          <w:szCs w:val="28"/>
        </w:rPr>
        <w:t xml:space="preserve">Раздел 3 - Наказание - включает главу 9 "Понятие и цели наказания. Виды наказаний", главу 10 "Назначение наказаний". </w:t>
      </w:r>
    </w:p>
    <w:p w:rsidR="00AE2862" w:rsidRPr="00CC3336" w:rsidRDefault="00AE2862" w:rsidP="00CC3336">
      <w:pPr>
        <w:pStyle w:val="a6"/>
        <w:numPr>
          <w:ilvl w:val="0"/>
          <w:numId w:val="11"/>
        </w:numPr>
        <w:tabs>
          <w:tab w:val="clear" w:pos="1814"/>
        </w:tabs>
        <w:ind w:left="540" w:firstLine="709"/>
        <w:rPr>
          <w:szCs w:val="28"/>
        </w:rPr>
      </w:pPr>
      <w:r w:rsidRPr="00CC3336">
        <w:rPr>
          <w:szCs w:val="28"/>
        </w:rPr>
        <w:t xml:space="preserve">Раздел 4 - Освобождение от уголовной ответственности и от наказания" включает главу 11 "Освобождение от уголовной ответственности", главу 12 "Освобождение от наказания", главу 13 "Амнистия. Помилование. Судимость". </w:t>
      </w:r>
    </w:p>
    <w:p w:rsidR="00AE2862" w:rsidRPr="00CC3336" w:rsidRDefault="00AE2862" w:rsidP="00CC3336">
      <w:pPr>
        <w:pStyle w:val="a6"/>
        <w:numPr>
          <w:ilvl w:val="0"/>
          <w:numId w:val="11"/>
        </w:numPr>
        <w:tabs>
          <w:tab w:val="clear" w:pos="1814"/>
        </w:tabs>
        <w:ind w:left="540" w:firstLine="709"/>
        <w:rPr>
          <w:szCs w:val="28"/>
        </w:rPr>
      </w:pPr>
      <w:r w:rsidRPr="00CC3336">
        <w:rPr>
          <w:szCs w:val="28"/>
        </w:rPr>
        <w:t xml:space="preserve">Раздел 5 - Уголовная ответственность несовершеннолетних - содержит главу 14. </w:t>
      </w:r>
    </w:p>
    <w:p w:rsidR="00AE2862" w:rsidRPr="00CC3336" w:rsidRDefault="00AE2862" w:rsidP="00CC3336">
      <w:pPr>
        <w:pStyle w:val="a6"/>
        <w:numPr>
          <w:ilvl w:val="0"/>
          <w:numId w:val="11"/>
        </w:numPr>
        <w:tabs>
          <w:tab w:val="clear" w:pos="1814"/>
        </w:tabs>
        <w:ind w:left="540" w:firstLine="709"/>
        <w:rPr>
          <w:szCs w:val="28"/>
        </w:rPr>
      </w:pPr>
      <w:r w:rsidRPr="00CC3336">
        <w:rPr>
          <w:szCs w:val="28"/>
        </w:rPr>
        <w:t xml:space="preserve">Раздел 6 - Принудительные меры медицинского характера - содержит одноимённую главу 15. </w:t>
      </w:r>
    </w:p>
    <w:p w:rsidR="00AE2862" w:rsidRPr="00CC3336" w:rsidRDefault="00AE2862" w:rsidP="00CC3336">
      <w:pPr>
        <w:pStyle w:val="a6"/>
        <w:ind w:firstLine="709"/>
        <w:rPr>
          <w:szCs w:val="28"/>
        </w:rPr>
      </w:pPr>
      <w:r w:rsidRPr="00CC3336">
        <w:rPr>
          <w:szCs w:val="28"/>
        </w:rPr>
        <w:t xml:space="preserve">Особенная часть содержит описание отдельных видов преступлений и установленных за их совершение наказаний, состоит из 6 разделов, 19 глав и 230 статей. </w:t>
      </w:r>
    </w:p>
    <w:p w:rsidR="00AE2862" w:rsidRPr="00CC3336" w:rsidRDefault="00AE2862" w:rsidP="00CC3336">
      <w:pPr>
        <w:pStyle w:val="a6"/>
        <w:numPr>
          <w:ilvl w:val="0"/>
          <w:numId w:val="11"/>
        </w:numPr>
        <w:tabs>
          <w:tab w:val="clear" w:pos="1814"/>
        </w:tabs>
        <w:ind w:left="540" w:firstLine="709"/>
        <w:rPr>
          <w:szCs w:val="28"/>
        </w:rPr>
      </w:pPr>
      <w:r w:rsidRPr="00CC3336">
        <w:rPr>
          <w:szCs w:val="28"/>
        </w:rPr>
        <w:t xml:space="preserve">Раздел 7 - Преступления против личности - открывает Особенную часть и содержит главу 16 "Преступления против жизни и здоровья", главу 17 "Преступления против свободы, чести и достоинства личности", главу 18 "Преступления против половой неприкосновенности и половой свободы личности", главу 19 "Преступления против конституционных прав и свобод человека и гражданина", главу 20 "Преступления против семьи несовершеннолетних". </w:t>
      </w:r>
    </w:p>
    <w:p w:rsidR="00AE2862" w:rsidRPr="00CC3336" w:rsidRDefault="00AE2862" w:rsidP="00CC3336">
      <w:pPr>
        <w:pStyle w:val="a6"/>
        <w:numPr>
          <w:ilvl w:val="0"/>
          <w:numId w:val="11"/>
        </w:numPr>
        <w:tabs>
          <w:tab w:val="clear" w:pos="1814"/>
        </w:tabs>
        <w:ind w:left="540" w:firstLine="709"/>
        <w:rPr>
          <w:szCs w:val="28"/>
        </w:rPr>
      </w:pPr>
      <w:r w:rsidRPr="00CC3336">
        <w:rPr>
          <w:szCs w:val="28"/>
        </w:rPr>
        <w:t xml:space="preserve">Раздел 8 - Преступления в сфере экономики - включает главу 21 "Преступления против собственности", Главу 22 "Преступления в сфере экономической деятельности", Главу 23 "Преступления против интересов службы в коммерческих и иных организациях". </w:t>
      </w:r>
    </w:p>
    <w:p w:rsidR="00AE2862" w:rsidRPr="00CC3336" w:rsidRDefault="00AE2862" w:rsidP="00CC3336">
      <w:pPr>
        <w:pStyle w:val="a6"/>
        <w:numPr>
          <w:ilvl w:val="0"/>
          <w:numId w:val="11"/>
        </w:numPr>
        <w:tabs>
          <w:tab w:val="clear" w:pos="1814"/>
        </w:tabs>
        <w:ind w:left="540" w:firstLine="709"/>
        <w:rPr>
          <w:szCs w:val="28"/>
        </w:rPr>
      </w:pPr>
      <w:r w:rsidRPr="00CC3336">
        <w:rPr>
          <w:szCs w:val="28"/>
        </w:rPr>
        <w:t xml:space="preserve">Раздел 9 - Преступления против общественной безопасности и общественного порядка - включает главу 24 "Преступления против общественной безопасности", главу 25 "Преступления против здоровья населения и общественной нравственности", главу 26 "Экологические преступления", главу 27 "Преступления против эксплуатации движения и эксплуатации транспорта", Главу 28 "Преступления в сфере компьютерной информации". </w:t>
      </w:r>
    </w:p>
    <w:p w:rsidR="00AE2862" w:rsidRPr="00CC3336" w:rsidRDefault="00AE2862" w:rsidP="00CC3336">
      <w:pPr>
        <w:pStyle w:val="a6"/>
        <w:numPr>
          <w:ilvl w:val="0"/>
          <w:numId w:val="11"/>
        </w:numPr>
        <w:tabs>
          <w:tab w:val="clear" w:pos="1814"/>
        </w:tabs>
        <w:ind w:left="540" w:firstLine="709"/>
        <w:rPr>
          <w:szCs w:val="28"/>
        </w:rPr>
      </w:pPr>
      <w:r w:rsidRPr="00CC3336">
        <w:rPr>
          <w:szCs w:val="28"/>
        </w:rPr>
        <w:t xml:space="preserve">Раздел 10 - Преступления против государственной власти - включает главу 29 "Преступления против основ конституционного строя и безопасности государства", главу 30 "Преступления против государственной власти, интересов государственной службы и службы в органах местного самоуправления", главу 31 "Преступления против правосудия", главу 32 "Преступления против порядка управления". </w:t>
      </w:r>
    </w:p>
    <w:p w:rsidR="00AE2862" w:rsidRPr="00CC3336" w:rsidRDefault="00AE2862" w:rsidP="00CC3336">
      <w:pPr>
        <w:pStyle w:val="a6"/>
        <w:numPr>
          <w:ilvl w:val="0"/>
          <w:numId w:val="11"/>
        </w:numPr>
        <w:tabs>
          <w:tab w:val="clear" w:pos="1814"/>
        </w:tabs>
        <w:ind w:left="540" w:firstLine="709"/>
        <w:rPr>
          <w:szCs w:val="28"/>
        </w:rPr>
      </w:pPr>
      <w:r w:rsidRPr="00CC3336">
        <w:rPr>
          <w:szCs w:val="28"/>
        </w:rPr>
        <w:t xml:space="preserve">Раздел 11 - Преступления против военной службы - содержит одноимённую главу 33. </w:t>
      </w:r>
    </w:p>
    <w:p w:rsidR="00AE2862" w:rsidRPr="00CC3336" w:rsidRDefault="00AE2862" w:rsidP="00CC3336">
      <w:pPr>
        <w:pStyle w:val="a6"/>
        <w:numPr>
          <w:ilvl w:val="0"/>
          <w:numId w:val="11"/>
        </w:numPr>
        <w:tabs>
          <w:tab w:val="clear" w:pos="1814"/>
        </w:tabs>
        <w:ind w:left="540" w:firstLine="709"/>
        <w:rPr>
          <w:szCs w:val="28"/>
        </w:rPr>
      </w:pPr>
      <w:r w:rsidRPr="00CC3336">
        <w:rPr>
          <w:szCs w:val="28"/>
        </w:rPr>
        <w:t>Раздел 12 - Преступления против мира и безопасности человечества - содержит одноимённую главу 34.</w:t>
      </w:r>
      <w:r w:rsidR="00F618F6" w:rsidRPr="00CC3336">
        <w:rPr>
          <w:rStyle w:val="ad"/>
          <w:szCs w:val="28"/>
        </w:rPr>
        <w:footnoteReference w:id="8"/>
      </w:r>
      <w:r w:rsidRPr="00CC3336">
        <w:rPr>
          <w:szCs w:val="28"/>
        </w:rPr>
        <w:t xml:space="preserve"> </w:t>
      </w:r>
    </w:p>
    <w:p w:rsidR="00AE2862" w:rsidRPr="00CC3336" w:rsidRDefault="00AE2862" w:rsidP="00CC3336">
      <w:pPr>
        <w:pStyle w:val="a6"/>
        <w:ind w:firstLine="709"/>
        <w:rPr>
          <w:szCs w:val="28"/>
        </w:rPr>
      </w:pPr>
      <w:r w:rsidRPr="00CC3336">
        <w:rPr>
          <w:szCs w:val="28"/>
        </w:rPr>
        <w:t>Статьи Особенной части содержат описания конкретных составов преступлений и подразделяются на части, указывающие разновидности состава, определяет простые и квалифицированные составы. Нормы Особенной части состоят из диспозиций, описывающих составы преступлений (указывающих признаки составов преступлений), и санкций, устанавливающих наказания.</w:t>
      </w:r>
    </w:p>
    <w:p w:rsidR="00AE2862" w:rsidRPr="00CC3336" w:rsidRDefault="00AE2862" w:rsidP="00CC3336">
      <w:pPr>
        <w:pStyle w:val="a6"/>
        <w:ind w:firstLine="709"/>
        <w:rPr>
          <w:szCs w:val="28"/>
        </w:rPr>
      </w:pPr>
      <w:r w:rsidRPr="00CC3336">
        <w:rPr>
          <w:szCs w:val="28"/>
        </w:rPr>
        <w:t>Действие уголовного закона в пространстве.</w:t>
      </w:r>
    </w:p>
    <w:p w:rsidR="00AE2862" w:rsidRPr="00CC3336" w:rsidRDefault="00AE2862" w:rsidP="00CC3336">
      <w:pPr>
        <w:pStyle w:val="a6"/>
        <w:ind w:firstLine="709"/>
        <w:rPr>
          <w:szCs w:val="28"/>
        </w:rPr>
      </w:pPr>
      <w:r w:rsidRPr="00CC3336">
        <w:rPr>
          <w:szCs w:val="28"/>
        </w:rPr>
        <w:t>Такое действие определено статьями 11, 12 УК РФ. Территориальный принцип означает, что все лица, совершившие преступления на территории РФ, в том числе в пределах территориальных вод и воздушного пространства РФ, а также на континентальном шельфе и в исключительной экономической зоне РФ, подлежат ответственности по УК РФ. Лица, совершившие преступления на судах, приписанных к портам РФ, на военных кораблях и воздушных судах РФ, и военнослужащие воинских частей, дислоцирующихся за пределами РФ, также несут ответственность по УК РФ, если иное не предусмотрено международными договорами РФ. Согласно принципу гражданства подлежат ответственности по УК РФ граждане РФ, совершившие преступление за пределами РФ, если деяние признаётся преступлением в государстве совершения и не осуждённые в иностранных государствах. Уголовной ответственности по УК РФ подлежат иностранные граждане и лица без гражданства, совершившие преступление против интересов РФ, в случаях, предусмотренных международными договорами РФ, а также лица без гражданства, постоянно проживающие в РФ (если их деяние признано преступлением в государстве совершения), если они не были осуждены в иностранном государстве. Вопросы об уголовной ответственности дипломатических представителей и иных лиц, пользующихся иммунитетом, о выдаче иностранным государствам граждан иностранных государств и лиц без гражданства, совершивших преступление, решаются в соответствии с нормами международного права, международными договорами РФ. Не подлежат выдаче граждане РФ и лица, преследуемые за политические убеждения и действия, не признаваемые в РФ преступлением.</w:t>
      </w:r>
    </w:p>
    <w:p w:rsidR="00AE2862" w:rsidRPr="00CC3336" w:rsidRDefault="00AE2862" w:rsidP="00CC3336">
      <w:pPr>
        <w:pStyle w:val="a6"/>
        <w:ind w:firstLine="709"/>
        <w:rPr>
          <w:szCs w:val="28"/>
        </w:rPr>
      </w:pPr>
      <w:r w:rsidRPr="00CC3336">
        <w:rPr>
          <w:szCs w:val="28"/>
        </w:rPr>
        <w:t>Действие уголовного закона во времени.</w:t>
      </w:r>
    </w:p>
    <w:p w:rsidR="00AE2862" w:rsidRPr="00CC3336" w:rsidRDefault="00AE2862" w:rsidP="00CC3336">
      <w:pPr>
        <w:pStyle w:val="a6"/>
        <w:ind w:firstLine="709"/>
        <w:rPr>
          <w:szCs w:val="28"/>
        </w:rPr>
      </w:pPr>
      <w:r w:rsidRPr="00CC3336">
        <w:rPr>
          <w:szCs w:val="28"/>
        </w:rPr>
        <w:t>Такое действие определено статьями 9, 10 УК РФ. Преступность и наказуемость деяния определяются уголовным законом, действовавшим во время совершения деяния. Временем совершения преступления признаётся время совершения общественно опасного деяния независимо от времени наступления последствий. Уголовный закон, устанавливающий преступность деяния, усиливающий наказание или иным образом ухудшающий положение лица, обратной силы не имеет. Уголовный закон, устраняющий преступность деяния, смягчающий наказание или иным образом улучшающий положение лица, имеет обратную силу, то есть распространяется на лиц, совершивших соответствующие деяния до его вступления в силу.</w:t>
      </w:r>
      <w:r w:rsidR="0044271A" w:rsidRPr="00CC3336">
        <w:rPr>
          <w:rStyle w:val="ad"/>
          <w:szCs w:val="28"/>
        </w:rPr>
        <w:footnoteReference w:id="9"/>
      </w:r>
    </w:p>
    <w:p w:rsidR="00AE2862" w:rsidRPr="00CC3336" w:rsidRDefault="00AE2862" w:rsidP="00CC3336">
      <w:pPr>
        <w:ind w:firstLine="709"/>
        <w:rPr>
          <w:szCs w:val="28"/>
        </w:rPr>
      </w:pPr>
    </w:p>
    <w:p w:rsidR="00642BD9" w:rsidRPr="00CC3336" w:rsidRDefault="00642BD9" w:rsidP="00CC3336">
      <w:pPr>
        <w:pStyle w:val="1"/>
        <w:ind w:firstLine="709"/>
        <w:rPr>
          <w:rFonts w:cs="Times New Roman"/>
          <w:szCs w:val="28"/>
        </w:rPr>
      </w:pPr>
      <w:r w:rsidRPr="00CC3336">
        <w:rPr>
          <w:rFonts w:cs="Times New Roman"/>
          <w:szCs w:val="28"/>
        </w:rPr>
        <w:br w:type="page"/>
      </w:r>
      <w:bookmarkStart w:id="5" w:name="_Toc118553961"/>
      <w:r w:rsidRPr="00CC3336">
        <w:rPr>
          <w:rFonts w:cs="Times New Roman"/>
          <w:szCs w:val="28"/>
        </w:rPr>
        <w:t>Заключение</w:t>
      </w:r>
      <w:bookmarkEnd w:id="5"/>
    </w:p>
    <w:p w:rsidR="00CC3336" w:rsidRDefault="00CC3336" w:rsidP="00CC3336">
      <w:pPr>
        <w:pStyle w:val="a6"/>
        <w:ind w:firstLine="709"/>
        <w:rPr>
          <w:szCs w:val="28"/>
        </w:rPr>
      </w:pPr>
    </w:p>
    <w:p w:rsidR="00AA1D5C" w:rsidRPr="00CC3336" w:rsidRDefault="00AA1D5C" w:rsidP="00CC3336">
      <w:pPr>
        <w:pStyle w:val="a6"/>
        <w:ind w:firstLine="709"/>
        <w:rPr>
          <w:szCs w:val="28"/>
        </w:rPr>
      </w:pPr>
      <w:r w:rsidRPr="00CC3336">
        <w:rPr>
          <w:szCs w:val="28"/>
        </w:rPr>
        <w:t>Категория "гражданское общество" исторически отражает особый срез развития человечества, характеризуемый стремлением мыслящих людей каждого времени создать модель идеального общественного устройства, где царили бы разум, свобода, благополучие и справедливость. Всегда формирование гражданского общества, так или иначе увязывалось с проблемами совершенствования государства, возвышения роли права и закона.</w:t>
      </w:r>
    </w:p>
    <w:p w:rsidR="00AA1D5C" w:rsidRPr="00CC3336" w:rsidRDefault="00AE2862" w:rsidP="00CC3336">
      <w:pPr>
        <w:pStyle w:val="a6"/>
        <w:ind w:firstLine="709"/>
        <w:rPr>
          <w:szCs w:val="28"/>
        </w:rPr>
      </w:pPr>
      <w:r w:rsidRPr="00CC3336">
        <w:rPr>
          <w:szCs w:val="28"/>
        </w:rPr>
        <w:t>Верховный Суд Российской Федерации создается в соответствии с Конституцией Российской Федерации и является высшим судебным органом по гражданским, уголовным, административным и иным делам, подсудным федеральным судам общей юрисдикции и мировым судьям. Он действует самостоятельно и независимо от других органов государственной власти и никому не подотчетен.</w:t>
      </w:r>
    </w:p>
    <w:p w:rsidR="00AA1D5C" w:rsidRPr="00CC3336" w:rsidRDefault="00AE2862" w:rsidP="00CC3336">
      <w:pPr>
        <w:pStyle w:val="a6"/>
        <w:ind w:firstLine="709"/>
        <w:rPr>
          <w:szCs w:val="28"/>
        </w:rPr>
      </w:pPr>
      <w:r w:rsidRPr="00CC3336">
        <w:rPr>
          <w:szCs w:val="28"/>
        </w:rPr>
        <w:t>Деятельность Верховного Суда Российской Федерации направлена на защиту от всяких посягательств прав и свобод человека и гражданина, охраняемых законом интересов общества и государства, обеспечение правильного применения законов при осуществлении правосудия в судах общей юрисдикции.</w:t>
      </w:r>
    </w:p>
    <w:p w:rsidR="00CC3336" w:rsidRDefault="00AA1D5C" w:rsidP="00CC3336">
      <w:pPr>
        <w:pStyle w:val="a6"/>
        <w:ind w:firstLine="709"/>
        <w:rPr>
          <w:szCs w:val="28"/>
        </w:rPr>
      </w:pPr>
      <w:r w:rsidRPr="00CC3336">
        <w:rPr>
          <w:szCs w:val="28"/>
        </w:rPr>
        <w:t>В соответствии со ст. 71 Конституции Российской Федерации принятие уголовного законодательства отнесено к компетенции Российской Федера</w:t>
      </w:r>
      <w:r w:rsidR="00CC3336">
        <w:rPr>
          <w:szCs w:val="28"/>
        </w:rPr>
        <w:t>ции.</w:t>
      </w:r>
    </w:p>
    <w:p w:rsidR="00AA1D5C" w:rsidRPr="00CC3336" w:rsidRDefault="00AA1D5C" w:rsidP="00CC3336">
      <w:pPr>
        <w:pStyle w:val="a6"/>
        <w:ind w:firstLine="709"/>
        <w:rPr>
          <w:szCs w:val="28"/>
        </w:rPr>
      </w:pPr>
      <w:r w:rsidRPr="00CC3336">
        <w:rPr>
          <w:szCs w:val="28"/>
        </w:rPr>
        <w:t>Реализуя это предписание Конституции РФ, Государственная Дума приняла 24 мая 1996 г. УК РФ, введенный в действи</w:t>
      </w:r>
      <w:r w:rsidR="00CC3336">
        <w:rPr>
          <w:szCs w:val="28"/>
        </w:rPr>
        <w:t xml:space="preserve">е 1 января 1997 г. </w:t>
      </w:r>
      <w:r w:rsidRPr="00CC3336">
        <w:rPr>
          <w:szCs w:val="28"/>
        </w:rPr>
        <w:t>УК РФ отражает тенденцию к мировой интеграции и подчеркивает приоритет Конституции РФ в сфере нормативной деятельности государства. В ч. 2 ст. 1 УК РФ указано, что он основывается на Конституции РФ и общепринятых принципах и нормах международного права.</w:t>
      </w:r>
    </w:p>
    <w:p w:rsidR="00642BD9" w:rsidRDefault="00642BD9" w:rsidP="00CC3336">
      <w:pPr>
        <w:pStyle w:val="1"/>
        <w:ind w:firstLine="709"/>
        <w:rPr>
          <w:rFonts w:cs="Times New Roman"/>
          <w:szCs w:val="28"/>
        </w:rPr>
      </w:pPr>
      <w:r w:rsidRPr="00CC3336">
        <w:rPr>
          <w:rFonts w:cs="Times New Roman"/>
          <w:szCs w:val="28"/>
        </w:rPr>
        <w:br w:type="page"/>
      </w:r>
      <w:bookmarkStart w:id="6" w:name="_Toc118553962"/>
      <w:r w:rsidRPr="00CC3336">
        <w:rPr>
          <w:rFonts w:cs="Times New Roman"/>
          <w:szCs w:val="28"/>
        </w:rPr>
        <w:t>Список литературы</w:t>
      </w:r>
      <w:bookmarkEnd w:id="6"/>
    </w:p>
    <w:p w:rsidR="00CC3336" w:rsidRPr="00CC3336" w:rsidRDefault="00CC3336" w:rsidP="00CC3336"/>
    <w:p w:rsidR="00AA1D5C" w:rsidRPr="00CC3336" w:rsidRDefault="00AA1D5C" w:rsidP="00CC3336">
      <w:pPr>
        <w:numPr>
          <w:ilvl w:val="0"/>
          <w:numId w:val="16"/>
        </w:numPr>
        <w:tabs>
          <w:tab w:val="clear" w:pos="720"/>
        </w:tabs>
        <w:ind w:left="0" w:firstLine="0"/>
        <w:rPr>
          <w:szCs w:val="28"/>
        </w:rPr>
      </w:pPr>
      <w:r w:rsidRPr="00CC3336">
        <w:rPr>
          <w:szCs w:val="28"/>
        </w:rPr>
        <w:t>Конституция Российской Федерации. Принята всенародным голосованием 12 декабря 1993 года (в ред. от 25.07.2003). – Справочная система гарант.</w:t>
      </w:r>
    </w:p>
    <w:p w:rsidR="0040468E" w:rsidRPr="00CC3336" w:rsidRDefault="0040468E" w:rsidP="00CC3336">
      <w:pPr>
        <w:numPr>
          <w:ilvl w:val="0"/>
          <w:numId w:val="16"/>
        </w:numPr>
        <w:tabs>
          <w:tab w:val="clear" w:pos="720"/>
        </w:tabs>
        <w:ind w:left="0" w:firstLine="0"/>
        <w:rPr>
          <w:szCs w:val="28"/>
        </w:rPr>
      </w:pPr>
      <w:r w:rsidRPr="00CC3336">
        <w:rPr>
          <w:szCs w:val="28"/>
        </w:rPr>
        <w:t>Уголовный кодекс Российской Федерации от 13 июня 1996 года N 63-ФЗ (ред. от 21.07.2005). – Справочная система Гарант.</w:t>
      </w:r>
    </w:p>
    <w:p w:rsidR="00FA5B0E" w:rsidRPr="00CC3336" w:rsidRDefault="00FA5B0E" w:rsidP="00CC3336">
      <w:pPr>
        <w:numPr>
          <w:ilvl w:val="0"/>
          <w:numId w:val="16"/>
        </w:numPr>
        <w:tabs>
          <w:tab w:val="clear" w:pos="720"/>
        </w:tabs>
        <w:ind w:left="0" w:firstLine="0"/>
        <w:rPr>
          <w:szCs w:val="28"/>
        </w:rPr>
      </w:pPr>
      <w:r w:rsidRPr="00CC3336">
        <w:rPr>
          <w:szCs w:val="28"/>
        </w:rPr>
        <w:t>Федеральный конституционный закон «О судебной системе Российской Федерации» от 31 декабря 1996 года N 1-ФКЗ (ред. от 05.04.2005). – Справочная система Гарант.</w:t>
      </w:r>
    </w:p>
    <w:p w:rsidR="004337F9" w:rsidRPr="00CC3336" w:rsidRDefault="004337F9" w:rsidP="00CC3336">
      <w:pPr>
        <w:numPr>
          <w:ilvl w:val="0"/>
          <w:numId w:val="16"/>
        </w:numPr>
        <w:tabs>
          <w:tab w:val="clear" w:pos="720"/>
        </w:tabs>
        <w:ind w:left="0" w:firstLine="0"/>
        <w:rPr>
          <w:szCs w:val="28"/>
        </w:rPr>
      </w:pPr>
      <w:r w:rsidRPr="00CC3336">
        <w:rPr>
          <w:szCs w:val="28"/>
        </w:rPr>
        <w:t xml:space="preserve">Абдулаев М. И., Комаров С. А. Проблемы теории государства и права.- СПб.: Питер, 2003. </w:t>
      </w:r>
    </w:p>
    <w:p w:rsidR="004337F9" w:rsidRPr="00CC3336" w:rsidRDefault="004337F9" w:rsidP="00CC3336">
      <w:pPr>
        <w:numPr>
          <w:ilvl w:val="0"/>
          <w:numId w:val="16"/>
        </w:numPr>
        <w:tabs>
          <w:tab w:val="clear" w:pos="720"/>
        </w:tabs>
        <w:ind w:left="0" w:firstLine="0"/>
        <w:rPr>
          <w:szCs w:val="28"/>
        </w:rPr>
      </w:pPr>
      <w:r w:rsidRPr="00CC3336">
        <w:rPr>
          <w:szCs w:val="28"/>
        </w:rPr>
        <w:t>Баглай М. В. Конституционное право Российской Федерации: Учебник. – М.: Издат. Группа ИНФРА-М – НОРМА, 2004.</w:t>
      </w:r>
    </w:p>
    <w:p w:rsidR="004337F9" w:rsidRPr="00CC3336" w:rsidRDefault="004337F9" w:rsidP="00CC3336">
      <w:pPr>
        <w:numPr>
          <w:ilvl w:val="0"/>
          <w:numId w:val="16"/>
        </w:numPr>
        <w:tabs>
          <w:tab w:val="clear" w:pos="720"/>
        </w:tabs>
        <w:ind w:left="0" w:firstLine="0"/>
        <w:rPr>
          <w:szCs w:val="28"/>
        </w:rPr>
      </w:pPr>
      <w:r w:rsidRPr="00CC3336">
        <w:rPr>
          <w:szCs w:val="28"/>
        </w:rPr>
        <w:t xml:space="preserve">Комментарии к Конституции Российской Федерации под редакцией Б.Н.Топорнина, Ю.М.Батурина, Р.Г.Орехова. - М.: ИНФРА-М, 2004. </w:t>
      </w:r>
    </w:p>
    <w:p w:rsidR="004337F9" w:rsidRPr="00CC3336" w:rsidRDefault="004337F9" w:rsidP="00CC3336">
      <w:pPr>
        <w:numPr>
          <w:ilvl w:val="0"/>
          <w:numId w:val="16"/>
        </w:numPr>
        <w:tabs>
          <w:tab w:val="clear" w:pos="720"/>
        </w:tabs>
        <w:ind w:left="0" w:firstLine="0"/>
        <w:rPr>
          <w:szCs w:val="28"/>
        </w:rPr>
      </w:pPr>
      <w:r w:rsidRPr="00CC3336">
        <w:rPr>
          <w:szCs w:val="28"/>
        </w:rPr>
        <w:t>Комментарий к Уголовному Кодексу РФ / Под ред. А.И. Наумова. - М.: Инфра-М, 2004.</w:t>
      </w:r>
    </w:p>
    <w:p w:rsidR="004337F9" w:rsidRPr="00CC3336" w:rsidRDefault="004337F9" w:rsidP="00CC3336">
      <w:pPr>
        <w:numPr>
          <w:ilvl w:val="0"/>
          <w:numId w:val="16"/>
        </w:numPr>
        <w:tabs>
          <w:tab w:val="clear" w:pos="720"/>
        </w:tabs>
        <w:ind w:left="0" w:firstLine="0"/>
        <w:rPr>
          <w:szCs w:val="28"/>
        </w:rPr>
      </w:pPr>
      <w:r w:rsidRPr="00CC3336">
        <w:rPr>
          <w:szCs w:val="28"/>
        </w:rPr>
        <w:t>Общая теория права и государства./Под ред. В.В.Лазарева. - М.: Филинъ, 2004.</w:t>
      </w:r>
    </w:p>
    <w:p w:rsidR="004337F9" w:rsidRPr="00CC3336" w:rsidRDefault="004337F9" w:rsidP="00CC3336">
      <w:pPr>
        <w:numPr>
          <w:ilvl w:val="0"/>
          <w:numId w:val="16"/>
        </w:numPr>
        <w:tabs>
          <w:tab w:val="clear" w:pos="720"/>
        </w:tabs>
        <w:ind w:left="0" w:firstLine="0"/>
        <w:rPr>
          <w:szCs w:val="28"/>
        </w:rPr>
      </w:pPr>
      <w:r w:rsidRPr="00CC3336">
        <w:rPr>
          <w:szCs w:val="28"/>
        </w:rPr>
        <w:t>Уголовное право. Учебник / Под ред. А.И. Зубкова. - М.: Юристъ, 2005.</w:t>
      </w:r>
    </w:p>
    <w:p w:rsidR="004337F9" w:rsidRPr="00CC3336" w:rsidRDefault="004337F9" w:rsidP="00CC3336">
      <w:pPr>
        <w:numPr>
          <w:ilvl w:val="0"/>
          <w:numId w:val="16"/>
        </w:numPr>
        <w:tabs>
          <w:tab w:val="clear" w:pos="720"/>
        </w:tabs>
        <w:ind w:left="0" w:firstLine="0"/>
        <w:rPr>
          <w:szCs w:val="28"/>
        </w:rPr>
      </w:pPr>
      <w:r w:rsidRPr="00CC3336">
        <w:rPr>
          <w:szCs w:val="28"/>
        </w:rPr>
        <w:t>Уголовное право: Учебник / Под ред. В.И. Селиверстова, М.: Юриспруденция, 2004.</w:t>
      </w:r>
    </w:p>
    <w:p w:rsidR="00FA5B0E" w:rsidRPr="00CC3336" w:rsidRDefault="00FA5B0E" w:rsidP="00CC3336">
      <w:pPr>
        <w:ind w:firstLine="709"/>
        <w:rPr>
          <w:szCs w:val="28"/>
        </w:rPr>
      </w:pPr>
      <w:bookmarkStart w:id="7" w:name="_GoBack"/>
      <w:bookmarkEnd w:id="7"/>
    </w:p>
    <w:sectPr w:rsidR="00FA5B0E" w:rsidRPr="00CC3336" w:rsidSect="00CC3336">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B80" w:rsidRDefault="00222B80">
      <w:pPr>
        <w:spacing w:line="240" w:lineRule="auto"/>
      </w:pPr>
      <w:r>
        <w:separator/>
      </w:r>
    </w:p>
  </w:endnote>
  <w:endnote w:type="continuationSeparator" w:id="0">
    <w:p w:rsidR="00222B80" w:rsidRDefault="00222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B80" w:rsidRDefault="00222B80">
      <w:pPr>
        <w:spacing w:line="240" w:lineRule="auto"/>
      </w:pPr>
      <w:r>
        <w:separator/>
      </w:r>
    </w:p>
  </w:footnote>
  <w:footnote w:type="continuationSeparator" w:id="0">
    <w:p w:rsidR="00222B80" w:rsidRDefault="00222B80">
      <w:pPr>
        <w:spacing w:line="240" w:lineRule="auto"/>
      </w:pPr>
      <w:r>
        <w:continuationSeparator/>
      </w:r>
    </w:p>
  </w:footnote>
  <w:footnote w:id="1">
    <w:p w:rsidR="00222B80" w:rsidRDefault="00AE30B8" w:rsidP="00AA1D5C">
      <w:pPr>
        <w:pStyle w:val="a3"/>
      </w:pPr>
      <w:r>
        <w:rPr>
          <w:rStyle w:val="ad"/>
        </w:rPr>
        <w:footnoteRef/>
      </w:r>
      <w:r>
        <w:t xml:space="preserve"> </w:t>
      </w:r>
      <w:r w:rsidRPr="00F23C8D">
        <w:t>Общая теория права и государства./Под ред. В.В.Лазарева. - М.: Филинъ, 2004.</w:t>
      </w:r>
      <w:r>
        <w:t xml:space="preserve"> – с. 249.</w:t>
      </w:r>
    </w:p>
  </w:footnote>
  <w:footnote w:id="2">
    <w:p w:rsidR="00222B80" w:rsidRDefault="00AE30B8" w:rsidP="004D3C36">
      <w:pPr>
        <w:pStyle w:val="a3"/>
      </w:pPr>
      <w:r>
        <w:rPr>
          <w:rStyle w:val="ad"/>
        </w:rPr>
        <w:footnoteRef/>
      </w:r>
      <w:r>
        <w:t xml:space="preserve"> </w:t>
      </w:r>
      <w:r w:rsidRPr="00F23C8D">
        <w:t xml:space="preserve">Абдулаев М. И., Комаров С. А. Проблемы теории государства и права.- СПб.: Питер, 2003. </w:t>
      </w:r>
      <w:r>
        <w:t>– с. 204.</w:t>
      </w:r>
    </w:p>
  </w:footnote>
  <w:footnote w:id="3">
    <w:p w:rsidR="00222B80" w:rsidRDefault="00AE30B8" w:rsidP="00BC2682">
      <w:pPr>
        <w:pStyle w:val="a3"/>
      </w:pPr>
      <w:r>
        <w:rPr>
          <w:rStyle w:val="ad"/>
        </w:rPr>
        <w:footnoteRef/>
      </w:r>
      <w:r>
        <w:t xml:space="preserve"> </w:t>
      </w:r>
      <w:r w:rsidRPr="00F23C8D">
        <w:t>Общая теория права и государства./Под ред. В.В.Лазарева. - М.: Филинъ, 2004.</w:t>
      </w:r>
      <w:r>
        <w:t xml:space="preserve"> – с. 257.</w:t>
      </w:r>
    </w:p>
  </w:footnote>
  <w:footnote w:id="4">
    <w:p w:rsidR="00222B80" w:rsidRDefault="00AE30B8" w:rsidP="0062069A">
      <w:pPr>
        <w:pStyle w:val="a3"/>
      </w:pPr>
      <w:r>
        <w:rPr>
          <w:rStyle w:val="ad"/>
        </w:rPr>
        <w:footnoteRef/>
      </w:r>
      <w:r>
        <w:t xml:space="preserve"> Федеральный конституционный закон «О судебной системе Российской Федерации» от 31 декабря 1996 года N 1-ФКЗ (ред. от 05.04.2005). – Справочная система Гарант. – ст.19.</w:t>
      </w:r>
    </w:p>
  </w:footnote>
  <w:footnote w:id="5">
    <w:p w:rsidR="00222B80" w:rsidRDefault="00AE30B8" w:rsidP="000F53FC">
      <w:pPr>
        <w:pStyle w:val="a3"/>
      </w:pPr>
      <w:r>
        <w:rPr>
          <w:rStyle w:val="ad"/>
        </w:rPr>
        <w:footnoteRef/>
      </w:r>
      <w:r>
        <w:t xml:space="preserve"> </w:t>
      </w:r>
      <w:r w:rsidRPr="005A6941">
        <w:t xml:space="preserve">Комментарии к Конституции Российской Федерации под редакцией Б.Н.Топорнина, Ю.М.Батурина, Р.Г.Орехова. </w:t>
      </w:r>
      <w:r>
        <w:t xml:space="preserve">- </w:t>
      </w:r>
      <w:r w:rsidRPr="005A6941">
        <w:t>М.</w:t>
      </w:r>
      <w:r>
        <w:t>: ИНФРА-М, 2004</w:t>
      </w:r>
      <w:r w:rsidRPr="005A6941">
        <w:t>.</w:t>
      </w:r>
      <w:r>
        <w:t xml:space="preserve"> – с. 261.</w:t>
      </w:r>
    </w:p>
  </w:footnote>
  <w:footnote w:id="6">
    <w:p w:rsidR="00222B80" w:rsidRDefault="00AE30B8" w:rsidP="000F53FC">
      <w:pPr>
        <w:pStyle w:val="a3"/>
      </w:pPr>
      <w:r>
        <w:rPr>
          <w:rStyle w:val="ad"/>
        </w:rPr>
        <w:footnoteRef/>
      </w:r>
      <w:r>
        <w:t xml:space="preserve"> Баглай М. В. Конституционное право Российской Федерации: Учебник. – М.: Издат. Группа ИНФРА-М – НОРМА, 2004. – с. 347.</w:t>
      </w:r>
    </w:p>
  </w:footnote>
  <w:footnote w:id="7">
    <w:p w:rsidR="00222B80" w:rsidRDefault="00AE30B8" w:rsidP="00E55DCD">
      <w:pPr>
        <w:pStyle w:val="a3"/>
      </w:pPr>
      <w:r>
        <w:rPr>
          <w:rStyle w:val="ad"/>
        </w:rPr>
        <w:footnoteRef/>
      </w:r>
      <w:r>
        <w:t xml:space="preserve"> Комментарий к Уголовному Кодексу РФ </w:t>
      </w:r>
      <w:r w:rsidRPr="008F4AC7">
        <w:t>/</w:t>
      </w:r>
      <w:r>
        <w:t xml:space="preserve"> Под ред. А.И. Наумова. - М.: Инфра-М, 2004. – с. 29.</w:t>
      </w:r>
    </w:p>
  </w:footnote>
  <w:footnote w:id="8">
    <w:p w:rsidR="00222B80" w:rsidRDefault="00AE30B8" w:rsidP="00F618F6">
      <w:pPr>
        <w:pStyle w:val="a3"/>
      </w:pPr>
      <w:r>
        <w:rPr>
          <w:rStyle w:val="ad"/>
        </w:rPr>
        <w:footnoteRef/>
      </w:r>
      <w:r>
        <w:t xml:space="preserve"> </w:t>
      </w:r>
      <w:r w:rsidRPr="00B3049A">
        <w:t>Уголовно</w:t>
      </w:r>
      <w:r>
        <w:t xml:space="preserve">е </w:t>
      </w:r>
      <w:r w:rsidRPr="00B3049A">
        <w:t>право. Учебник / Под ред. А.И. Зубкова.</w:t>
      </w:r>
      <w:r>
        <w:t xml:space="preserve"> - </w:t>
      </w:r>
      <w:r w:rsidRPr="00B3049A">
        <w:t>М.</w:t>
      </w:r>
      <w:r>
        <w:t>: Юристъ</w:t>
      </w:r>
      <w:r w:rsidRPr="00B3049A">
        <w:t xml:space="preserve">, </w:t>
      </w:r>
      <w:r>
        <w:t>2005</w:t>
      </w:r>
      <w:r w:rsidRPr="00B3049A">
        <w:t>.</w:t>
      </w:r>
      <w:r>
        <w:t xml:space="preserve"> – с. 53.</w:t>
      </w:r>
    </w:p>
  </w:footnote>
  <w:footnote w:id="9">
    <w:p w:rsidR="00222B80" w:rsidRDefault="00AE30B8" w:rsidP="0044271A">
      <w:pPr>
        <w:pStyle w:val="a3"/>
      </w:pPr>
      <w:r>
        <w:rPr>
          <w:rStyle w:val="ad"/>
        </w:rPr>
        <w:footnoteRef/>
      </w:r>
      <w:r>
        <w:t xml:space="preserve"> </w:t>
      </w:r>
      <w:r w:rsidRPr="00B3049A">
        <w:t>Уголовно</w:t>
      </w:r>
      <w:r>
        <w:t xml:space="preserve">е </w:t>
      </w:r>
      <w:r w:rsidRPr="00B3049A">
        <w:t>право: Учебник / Под ред. В.И. Селиверстова, М.: Юриспруденция, 200</w:t>
      </w:r>
      <w:r>
        <w:t>4</w:t>
      </w:r>
      <w:r w:rsidRPr="00B3049A">
        <w:t>.</w:t>
      </w:r>
      <w:r>
        <w:t xml:space="preserve"> – с.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B8" w:rsidRDefault="00AE30B8" w:rsidP="00642BD9">
    <w:pPr>
      <w:pStyle w:val="a8"/>
      <w:framePr w:wrap="around" w:vAnchor="text" w:hAnchor="margin" w:xAlign="right" w:y="1"/>
      <w:rPr>
        <w:rStyle w:val="aa"/>
      </w:rPr>
    </w:pPr>
  </w:p>
  <w:p w:rsidR="00AE30B8" w:rsidRDefault="00AE30B8" w:rsidP="00642BD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B8" w:rsidRDefault="009352E1" w:rsidP="00642BD9">
    <w:pPr>
      <w:pStyle w:val="a8"/>
      <w:framePr w:wrap="around" w:vAnchor="text" w:hAnchor="margin" w:xAlign="right" w:y="1"/>
      <w:rPr>
        <w:rStyle w:val="aa"/>
      </w:rPr>
    </w:pPr>
    <w:r>
      <w:rPr>
        <w:rStyle w:val="aa"/>
        <w:noProof/>
      </w:rPr>
      <w:t>3</w:t>
    </w:r>
  </w:p>
  <w:p w:rsidR="00AE30B8" w:rsidRDefault="00AE30B8" w:rsidP="00642BD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77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4B0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8052A93"/>
    <w:multiLevelType w:val="hybridMultilevel"/>
    <w:tmpl w:val="F9968B68"/>
    <w:lvl w:ilvl="0" w:tplc="204E92B6">
      <w:start w:val="1"/>
      <w:numFmt w:val="bullet"/>
      <w:lvlText w:val=""/>
      <w:lvlJc w:val="left"/>
      <w:pPr>
        <w:tabs>
          <w:tab w:val="num" w:pos="1814"/>
        </w:tabs>
        <w:ind w:left="1814"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AD22699"/>
    <w:multiLevelType w:val="multilevel"/>
    <w:tmpl w:val="C9DA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F0170"/>
    <w:multiLevelType w:val="multilevel"/>
    <w:tmpl w:val="D2580E2C"/>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203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DDF5C67"/>
    <w:multiLevelType w:val="hybridMultilevel"/>
    <w:tmpl w:val="590CA84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3E3536DE"/>
    <w:multiLevelType w:val="hybridMultilevel"/>
    <w:tmpl w:val="2DD80394"/>
    <w:lvl w:ilvl="0" w:tplc="204E92B6">
      <w:start w:val="1"/>
      <w:numFmt w:val="bullet"/>
      <w:lvlText w:val=""/>
      <w:lvlJc w:val="left"/>
      <w:pPr>
        <w:tabs>
          <w:tab w:val="num" w:pos="1814"/>
        </w:tabs>
        <w:ind w:left="1814"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CED6C4D"/>
    <w:multiLevelType w:val="multilevel"/>
    <w:tmpl w:val="3D1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7749A"/>
    <w:multiLevelType w:val="hybridMultilevel"/>
    <w:tmpl w:val="3342D7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50F6D36"/>
    <w:multiLevelType w:val="hybridMultilevel"/>
    <w:tmpl w:val="0EC041CC"/>
    <w:lvl w:ilvl="0" w:tplc="204E92B6">
      <w:start w:val="1"/>
      <w:numFmt w:val="bullet"/>
      <w:lvlText w:val=""/>
      <w:lvlJc w:val="left"/>
      <w:pPr>
        <w:tabs>
          <w:tab w:val="num" w:pos="1814"/>
        </w:tabs>
        <w:ind w:left="1814"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A9E2FAE"/>
    <w:multiLevelType w:val="hybridMultilevel"/>
    <w:tmpl w:val="B72C8F4C"/>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5D74690E"/>
    <w:multiLevelType w:val="multilevel"/>
    <w:tmpl w:val="3D1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02180B"/>
    <w:multiLevelType w:val="hybridMultilevel"/>
    <w:tmpl w:val="2554940A"/>
    <w:lvl w:ilvl="0" w:tplc="204E92B6">
      <w:start w:val="1"/>
      <w:numFmt w:val="bullet"/>
      <w:lvlText w:val=""/>
      <w:lvlJc w:val="left"/>
      <w:pPr>
        <w:tabs>
          <w:tab w:val="num" w:pos="1814"/>
        </w:tabs>
        <w:ind w:left="1814"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66E242D9"/>
    <w:multiLevelType w:val="hybridMultilevel"/>
    <w:tmpl w:val="A7BA27C2"/>
    <w:lvl w:ilvl="0" w:tplc="204E92B6">
      <w:start w:val="1"/>
      <w:numFmt w:val="bullet"/>
      <w:lvlText w:val=""/>
      <w:lvlJc w:val="left"/>
      <w:pPr>
        <w:tabs>
          <w:tab w:val="num" w:pos="1814"/>
        </w:tabs>
        <w:ind w:left="1814"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A8E20B8"/>
    <w:multiLevelType w:val="multilevel"/>
    <w:tmpl w:val="3D16E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CFA0AC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14"/>
  </w:num>
  <w:num w:numId="4">
    <w:abstractNumId w:val="13"/>
  </w:num>
  <w:num w:numId="5">
    <w:abstractNumId w:val="16"/>
  </w:num>
  <w:num w:numId="6">
    <w:abstractNumId w:val="0"/>
  </w:num>
  <w:num w:numId="7">
    <w:abstractNumId w:val="5"/>
  </w:num>
  <w:num w:numId="8">
    <w:abstractNumId w:val="1"/>
  </w:num>
  <w:num w:numId="9">
    <w:abstractNumId w:val="2"/>
  </w:num>
  <w:num w:numId="10">
    <w:abstractNumId w:val="7"/>
  </w:num>
  <w:num w:numId="11">
    <w:abstractNumId w:val="10"/>
  </w:num>
  <w:num w:numId="12">
    <w:abstractNumId w:val="6"/>
  </w:num>
  <w:num w:numId="13">
    <w:abstractNumId w:val="9"/>
  </w:num>
  <w:num w:numId="14">
    <w:abstractNumId w:val="11"/>
  </w:num>
  <w:num w:numId="15">
    <w:abstractNumId w:val="8"/>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161"/>
    <w:rsid w:val="000F53FC"/>
    <w:rsid w:val="001208B6"/>
    <w:rsid w:val="00202B28"/>
    <w:rsid w:val="00222B80"/>
    <w:rsid w:val="0040468E"/>
    <w:rsid w:val="004337F9"/>
    <w:rsid w:val="0044271A"/>
    <w:rsid w:val="004D3C36"/>
    <w:rsid w:val="004E0B75"/>
    <w:rsid w:val="005909C9"/>
    <w:rsid w:val="005A6941"/>
    <w:rsid w:val="006203DA"/>
    <w:rsid w:val="0062069A"/>
    <w:rsid w:val="00630FEF"/>
    <w:rsid w:val="00642BD9"/>
    <w:rsid w:val="006904B7"/>
    <w:rsid w:val="006F1161"/>
    <w:rsid w:val="007237F3"/>
    <w:rsid w:val="007B0A17"/>
    <w:rsid w:val="008F4AC7"/>
    <w:rsid w:val="008F5166"/>
    <w:rsid w:val="009352E1"/>
    <w:rsid w:val="00AA1D5C"/>
    <w:rsid w:val="00AB37CF"/>
    <w:rsid w:val="00AE2862"/>
    <w:rsid w:val="00AE30B8"/>
    <w:rsid w:val="00B3049A"/>
    <w:rsid w:val="00BA1A4F"/>
    <w:rsid w:val="00BC2682"/>
    <w:rsid w:val="00BF25C4"/>
    <w:rsid w:val="00CC3336"/>
    <w:rsid w:val="00D10ABB"/>
    <w:rsid w:val="00DE269F"/>
    <w:rsid w:val="00E55DCD"/>
    <w:rsid w:val="00E624BF"/>
    <w:rsid w:val="00E70FDF"/>
    <w:rsid w:val="00F23C8D"/>
    <w:rsid w:val="00F618F6"/>
    <w:rsid w:val="00FA5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96FD26-21E5-43B6-B655-7BA94687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F1161"/>
    <w:pPr>
      <w:spacing w:line="360" w:lineRule="auto"/>
      <w:ind w:firstLine="567"/>
      <w:jc w:val="both"/>
    </w:pPr>
    <w:rPr>
      <w:sz w:val="28"/>
      <w:szCs w:val="24"/>
    </w:rPr>
  </w:style>
  <w:style w:type="paragraph" w:styleId="1">
    <w:name w:val="heading 1"/>
    <w:basedOn w:val="a"/>
    <w:next w:val="a"/>
    <w:link w:val="10"/>
    <w:autoRedefine/>
    <w:uiPriority w:val="9"/>
    <w:qFormat/>
    <w:rsid w:val="001208B6"/>
    <w:pPr>
      <w:keepNext/>
      <w:suppressAutoHyphens/>
      <w:ind w:firstLine="0"/>
      <w:jc w:val="center"/>
      <w:outlineLvl w:val="0"/>
    </w:pPr>
    <w:rPr>
      <w:rFonts w:cs="Arial"/>
      <w:b/>
      <w:bCs/>
      <w:kern w:val="32"/>
      <w:szCs w:val="32"/>
    </w:rPr>
  </w:style>
  <w:style w:type="paragraph" w:styleId="2">
    <w:name w:val="heading 2"/>
    <w:basedOn w:val="a"/>
    <w:next w:val="a"/>
    <w:link w:val="20"/>
    <w:autoRedefine/>
    <w:uiPriority w:val="9"/>
    <w:qFormat/>
    <w:rsid w:val="007B0A17"/>
    <w:pPr>
      <w:keepNext/>
      <w:ind w:firstLine="0"/>
      <w:jc w:val="center"/>
      <w:outlineLvl w:val="1"/>
    </w:pPr>
    <w:rPr>
      <w:rFonts w:cs="Arial"/>
      <w:b/>
      <w:bCs/>
      <w:i/>
      <w:iCs/>
      <w:sz w:val="26"/>
      <w:szCs w:val="28"/>
    </w:rPr>
  </w:style>
  <w:style w:type="paragraph" w:styleId="3">
    <w:name w:val="heading 3"/>
    <w:basedOn w:val="a"/>
    <w:next w:val="a"/>
    <w:link w:val="30"/>
    <w:autoRedefine/>
    <w:uiPriority w:val="9"/>
    <w:qFormat/>
    <w:rsid w:val="006F1161"/>
    <w:pPr>
      <w:keepNext/>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autoRedefine/>
    <w:uiPriority w:val="39"/>
    <w:semiHidden/>
    <w:rsid w:val="00AB37CF"/>
    <w:pPr>
      <w:ind w:firstLine="0"/>
      <w:jc w:val="left"/>
    </w:pPr>
    <w:rPr>
      <w:b/>
    </w:rPr>
  </w:style>
  <w:style w:type="paragraph" w:customStyle="1" w:styleId="a3">
    <w:name w:val="Сноска"/>
    <w:basedOn w:val="a4"/>
    <w:autoRedefine/>
    <w:rsid w:val="00BA1A4F"/>
    <w:pPr>
      <w:spacing w:line="240" w:lineRule="auto"/>
      <w:ind w:firstLine="0"/>
    </w:pPr>
  </w:style>
  <w:style w:type="paragraph" w:styleId="a4">
    <w:name w:val="footnote text"/>
    <w:basedOn w:val="a"/>
    <w:link w:val="a5"/>
    <w:uiPriority w:val="99"/>
    <w:semiHidden/>
    <w:rsid w:val="00BA1A4F"/>
    <w:rPr>
      <w:sz w:val="20"/>
      <w:szCs w:val="20"/>
    </w:rPr>
  </w:style>
  <w:style w:type="character" w:customStyle="1" w:styleId="a5">
    <w:name w:val="Текст сноски Знак"/>
    <w:link w:val="a4"/>
    <w:uiPriority w:val="99"/>
    <w:semiHidden/>
  </w:style>
  <w:style w:type="paragraph" w:styleId="a6">
    <w:name w:val="Body Text"/>
    <w:basedOn w:val="21"/>
    <w:link w:val="a7"/>
    <w:uiPriority w:val="99"/>
    <w:rsid w:val="00AB37CF"/>
    <w:pPr>
      <w:spacing w:after="0" w:line="360" w:lineRule="auto"/>
      <w:ind w:firstLine="0"/>
    </w:pPr>
  </w:style>
  <w:style w:type="character" w:customStyle="1" w:styleId="a7">
    <w:name w:val="Основной текст Знак"/>
    <w:link w:val="a6"/>
    <w:uiPriority w:val="99"/>
    <w:semiHidden/>
    <w:rPr>
      <w:sz w:val="28"/>
      <w:szCs w:val="24"/>
    </w:rPr>
  </w:style>
  <w:style w:type="paragraph" w:styleId="21">
    <w:name w:val="Body Text 2"/>
    <w:basedOn w:val="a"/>
    <w:link w:val="22"/>
    <w:uiPriority w:val="99"/>
    <w:rsid w:val="006904B7"/>
    <w:pPr>
      <w:spacing w:after="120" w:line="480" w:lineRule="auto"/>
    </w:pPr>
  </w:style>
  <w:style w:type="character" w:customStyle="1" w:styleId="22">
    <w:name w:val="Основной текст 2 Знак"/>
    <w:link w:val="21"/>
    <w:uiPriority w:val="99"/>
    <w:semiHidden/>
    <w:rPr>
      <w:sz w:val="28"/>
      <w:szCs w:val="24"/>
    </w:rPr>
  </w:style>
  <w:style w:type="paragraph" w:styleId="a8">
    <w:name w:val="header"/>
    <w:basedOn w:val="a"/>
    <w:link w:val="a9"/>
    <w:uiPriority w:val="99"/>
    <w:rsid w:val="00642BD9"/>
    <w:pPr>
      <w:tabs>
        <w:tab w:val="center" w:pos="4677"/>
        <w:tab w:val="right" w:pos="9355"/>
      </w:tabs>
    </w:pPr>
  </w:style>
  <w:style w:type="character" w:customStyle="1" w:styleId="a9">
    <w:name w:val="Верхний колонтитул Знак"/>
    <w:link w:val="a8"/>
    <w:uiPriority w:val="99"/>
    <w:semiHidden/>
    <w:rPr>
      <w:sz w:val="28"/>
      <w:szCs w:val="24"/>
    </w:rPr>
  </w:style>
  <w:style w:type="character" w:styleId="aa">
    <w:name w:val="page number"/>
    <w:uiPriority w:val="99"/>
    <w:rsid w:val="00642BD9"/>
    <w:rPr>
      <w:rFonts w:cs="Times New Roman"/>
    </w:rPr>
  </w:style>
  <w:style w:type="paragraph" w:styleId="ab">
    <w:name w:val="Document Map"/>
    <w:basedOn w:val="a"/>
    <w:link w:val="ac"/>
    <w:uiPriority w:val="99"/>
    <w:semiHidden/>
    <w:rsid w:val="00AE2862"/>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HTML">
    <w:name w:val="HTML Preformatted"/>
    <w:basedOn w:val="a"/>
    <w:link w:val="HTML0"/>
    <w:uiPriority w:val="99"/>
    <w:rsid w:val="0040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d">
    <w:name w:val="footnote reference"/>
    <w:uiPriority w:val="99"/>
    <w:semiHidden/>
    <w:rsid w:val="0062069A"/>
    <w:rPr>
      <w:rFonts w:cs="Times New Roman"/>
      <w:vertAlign w:val="superscript"/>
    </w:rPr>
  </w:style>
  <w:style w:type="paragraph" w:styleId="ae">
    <w:name w:val="Plain Text"/>
    <w:basedOn w:val="a"/>
    <w:link w:val="af"/>
    <w:uiPriority w:val="99"/>
    <w:rsid w:val="00630FEF"/>
    <w:pPr>
      <w:spacing w:line="240" w:lineRule="auto"/>
      <w:ind w:firstLine="0"/>
      <w:jc w:val="left"/>
    </w:pPr>
    <w:rPr>
      <w:rFonts w:ascii="Courier New" w:hAnsi="Courier New"/>
      <w:sz w:val="20"/>
      <w:szCs w:val="20"/>
    </w:rPr>
  </w:style>
  <w:style w:type="character" w:customStyle="1" w:styleId="af">
    <w:name w:val="Текст Знак"/>
    <w:link w:val="ae"/>
    <w:uiPriority w:val="99"/>
    <w:semiHidden/>
    <w:rPr>
      <w:rFonts w:ascii="Courier New" w:hAnsi="Courier New" w:cs="Courier New"/>
    </w:rPr>
  </w:style>
  <w:style w:type="character" w:styleId="af0">
    <w:name w:val="Hyperlink"/>
    <w:uiPriority w:val="99"/>
    <w:rsid w:val="00AE30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04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5597</Words>
  <Characters>31904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Anrof</dc:creator>
  <cp:keywords/>
  <dc:description/>
  <cp:lastModifiedBy>admin</cp:lastModifiedBy>
  <cp:revision>2</cp:revision>
  <dcterms:created xsi:type="dcterms:W3CDTF">2014-03-06T15:33:00Z</dcterms:created>
  <dcterms:modified xsi:type="dcterms:W3CDTF">2014-03-06T15:33:00Z</dcterms:modified>
</cp:coreProperties>
</file>