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645" w:rsidRPr="00E51645" w:rsidRDefault="00E51645" w:rsidP="00E51645">
      <w:pPr>
        <w:spacing w:line="360" w:lineRule="auto"/>
        <w:ind w:firstLine="709"/>
        <w:jc w:val="center"/>
        <w:rPr>
          <w:b/>
          <w:sz w:val="28"/>
          <w:szCs w:val="28"/>
        </w:rPr>
      </w:pPr>
    </w:p>
    <w:p w:rsidR="00E51645" w:rsidRPr="00E51645" w:rsidRDefault="00E51645" w:rsidP="00E51645">
      <w:pPr>
        <w:spacing w:line="360" w:lineRule="auto"/>
        <w:ind w:firstLine="709"/>
        <w:jc w:val="center"/>
        <w:rPr>
          <w:b/>
          <w:sz w:val="28"/>
          <w:szCs w:val="28"/>
        </w:rPr>
      </w:pPr>
    </w:p>
    <w:p w:rsidR="00E51645" w:rsidRPr="00E51645" w:rsidRDefault="00E51645" w:rsidP="00E51645">
      <w:pPr>
        <w:spacing w:line="360" w:lineRule="auto"/>
        <w:ind w:firstLine="709"/>
        <w:jc w:val="center"/>
        <w:rPr>
          <w:b/>
          <w:sz w:val="28"/>
          <w:szCs w:val="28"/>
        </w:rPr>
      </w:pPr>
    </w:p>
    <w:p w:rsidR="00E51645" w:rsidRPr="00E51645" w:rsidRDefault="00E51645" w:rsidP="00E51645">
      <w:pPr>
        <w:spacing w:line="360" w:lineRule="auto"/>
        <w:ind w:firstLine="709"/>
        <w:jc w:val="center"/>
        <w:rPr>
          <w:b/>
          <w:sz w:val="28"/>
          <w:szCs w:val="28"/>
        </w:rPr>
      </w:pPr>
    </w:p>
    <w:p w:rsidR="00E51645" w:rsidRPr="00E51645" w:rsidRDefault="00E51645" w:rsidP="00E51645">
      <w:pPr>
        <w:spacing w:line="360" w:lineRule="auto"/>
        <w:ind w:firstLine="709"/>
        <w:jc w:val="center"/>
        <w:rPr>
          <w:b/>
          <w:sz w:val="28"/>
          <w:szCs w:val="28"/>
        </w:rPr>
      </w:pPr>
    </w:p>
    <w:p w:rsidR="00E51645" w:rsidRPr="00E51645" w:rsidRDefault="00E51645" w:rsidP="00E51645">
      <w:pPr>
        <w:spacing w:line="360" w:lineRule="auto"/>
        <w:ind w:firstLine="709"/>
        <w:jc w:val="center"/>
        <w:rPr>
          <w:b/>
          <w:sz w:val="28"/>
          <w:szCs w:val="28"/>
        </w:rPr>
      </w:pPr>
    </w:p>
    <w:p w:rsidR="00E51645" w:rsidRPr="00E51645" w:rsidRDefault="00E51645" w:rsidP="00E51645">
      <w:pPr>
        <w:spacing w:line="360" w:lineRule="auto"/>
        <w:ind w:firstLine="709"/>
        <w:jc w:val="center"/>
        <w:rPr>
          <w:b/>
          <w:sz w:val="28"/>
          <w:szCs w:val="28"/>
        </w:rPr>
      </w:pPr>
    </w:p>
    <w:p w:rsidR="00E51645" w:rsidRPr="00E51645" w:rsidRDefault="00E51645" w:rsidP="00E51645">
      <w:pPr>
        <w:spacing w:line="360" w:lineRule="auto"/>
        <w:ind w:firstLine="709"/>
        <w:jc w:val="center"/>
        <w:rPr>
          <w:b/>
          <w:sz w:val="28"/>
          <w:szCs w:val="28"/>
        </w:rPr>
      </w:pPr>
    </w:p>
    <w:p w:rsidR="0017549A" w:rsidRDefault="00046EAD" w:rsidP="00E51645">
      <w:pPr>
        <w:spacing w:line="360" w:lineRule="auto"/>
        <w:ind w:firstLine="709"/>
        <w:jc w:val="center"/>
        <w:rPr>
          <w:b/>
          <w:sz w:val="28"/>
          <w:szCs w:val="28"/>
        </w:rPr>
      </w:pPr>
      <w:r w:rsidRPr="00E51645">
        <w:rPr>
          <w:b/>
          <w:sz w:val="28"/>
          <w:szCs w:val="28"/>
        </w:rPr>
        <w:t>Тема:</w:t>
      </w:r>
    </w:p>
    <w:p w:rsidR="00046EAD" w:rsidRPr="00E51645" w:rsidRDefault="00046EAD" w:rsidP="00E51645">
      <w:pPr>
        <w:spacing w:line="360" w:lineRule="auto"/>
        <w:ind w:firstLine="709"/>
        <w:jc w:val="center"/>
        <w:rPr>
          <w:b/>
          <w:sz w:val="28"/>
          <w:szCs w:val="28"/>
        </w:rPr>
      </w:pPr>
      <w:r w:rsidRPr="00E51645">
        <w:rPr>
          <w:b/>
          <w:sz w:val="28"/>
          <w:szCs w:val="28"/>
        </w:rPr>
        <w:t>Основы теории подобия (метод обобщенных переменных)</w:t>
      </w:r>
    </w:p>
    <w:p w:rsidR="00046EAD" w:rsidRPr="00E51645" w:rsidRDefault="00E51645" w:rsidP="00E51645">
      <w:pPr>
        <w:spacing w:line="360" w:lineRule="auto"/>
        <w:ind w:firstLine="709"/>
        <w:jc w:val="center"/>
        <w:rPr>
          <w:sz w:val="28"/>
          <w:szCs w:val="28"/>
        </w:rPr>
      </w:pPr>
      <w:r w:rsidRPr="00E51645">
        <w:rPr>
          <w:sz w:val="28"/>
          <w:szCs w:val="28"/>
        </w:rPr>
        <w:br w:type="page"/>
      </w:r>
      <w:r w:rsidR="00046EAD" w:rsidRPr="00E51645">
        <w:rPr>
          <w:b/>
          <w:sz w:val="28"/>
          <w:szCs w:val="28"/>
        </w:rPr>
        <w:t>План</w:t>
      </w:r>
    </w:p>
    <w:p w:rsidR="00E51645" w:rsidRPr="00E51645" w:rsidRDefault="00E51645" w:rsidP="00E51645">
      <w:pPr>
        <w:spacing w:line="360" w:lineRule="auto"/>
        <w:ind w:firstLine="709"/>
        <w:jc w:val="both"/>
        <w:rPr>
          <w:sz w:val="28"/>
          <w:szCs w:val="28"/>
        </w:rPr>
      </w:pPr>
    </w:p>
    <w:p w:rsidR="00046EAD" w:rsidRPr="00E51645" w:rsidRDefault="00046EAD" w:rsidP="00F739C8">
      <w:pPr>
        <w:spacing w:line="360" w:lineRule="auto"/>
        <w:rPr>
          <w:sz w:val="28"/>
          <w:szCs w:val="28"/>
        </w:rPr>
      </w:pPr>
      <w:r w:rsidRPr="00E51645">
        <w:rPr>
          <w:sz w:val="28"/>
          <w:szCs w:val="28"/>
        </w:rPr>
        <w:t>Методы исследования технологических процессов</w:t>
      </w:r>
    </w:p>
    <w:p w:rsidR="00046EAD" w:rsidRPr="00E51645" w:rsidRDefault="00046EAD" w:rsidP="00F739C8">
      <w:pPr>
        <w:spacing w:line="360" w:lineRule="auto"/>
        <w:rPr>
          <w:sz w:val="28"/>
          <w:szCs w:val="28"/>
        </w:rPr>
      </w:pPr>
      <w:r w:rsidRPr="00E51645">
        <w:rPr>
          <w:sz w:val="28"/>
          <w:szCs w:val="28"/>
        </w:rPr>
        <w:t>Теория подобия. Виды подобия</w:t>
      </w:r>
    </w:p>
    <w:p w:rsidR="00046EAD" w:rsidRPr="00E51645" w:rsidRDefault="00046EAD" w:rsidP="00F739C8">
      <w:pPr>
        <w:spacing w:line="360" w:lineRule="auto"/>
        <w:rPr>
          <w:sz w:val="28"/>
          <w:szCs w:val="28"/>
        </w:rPr>
      </w:pPr>
      <w:r w:rsidRPr="00E51645">
        <w:rPr>
          <w:sz w:val="28"/>
          <w:szCs w:val="28"/>
        </w:rPr>
        <w:t>Основные положения теории подобия (теоремы подобия)</w:t>
      </w:r>
    </w:p>
    <w:p w:rsidR="00046EAD" w:rsidRPr="00E51645" w:rsidRDefault="00046EAD" w:rsidP="00F739C8">
      <w:pPr>
        <w:spacing w:line="360" w:lineRule="auto"/>
        <w:rPr>
          <w:sz w:val="28"/>
          <w:szCs w:val="28"/>
        </w:rPr>
      </w:pPr>
      <w:r w:rsidRPr="00E51645">
        <w:rPr>
          <w:sz w:val="28"/>
          <w:szCs w:val="28"/>
        </w:rPr>
        <w:t>Критерии подобия</w:t>
      </w:r>
    </w:p>
    <w:p w:rsidR="00046EAD" w:rsidRPr="00E51645" w:rsidRDefault="00E51645" w:rsidP="00F739C8">
      <w:pPr>
        <w:spacing w:line="360" w:lineRule="auto"/>
        <w:ind w:firstLine="709"/>
        <w:jc w:val="center"/>
        <w:rPr>
          <w:rStyle w:val="FontStyle52"/>
          <w:b/>
          <w:sz w:val="28"/>
          <w:szCs w:val="28"/>
        </w:rPr>
      </w:pPr>
      <w:r w:rsidRPr="00E51645">
        <w:rPr>
          <w:b/>
          <w:sz w:val="28"/>
          <w:szCs w:val="28"/>
        </w:rPr>
        <w:br w:type="page"/>
      </w:r>
      <w:r w:rsidR="00046EAD" w:rsidRPr="00E51645">
        <w:rPr>
          <w:b/>
          <w:sz w:val="28"/>
          <w:szCs w:val="28"/>
        </w:rPr>
        <w:t>Методы исследования технологических процессов</w:t>
      </w:r>
    </w:p>
    <w:p w:rsidR="00F739C8" w:rsidRDefault="00F739C8" w:rsidP="00E51645">
      <w:pPr>
        <w:pStyle w:val="Style13"/>
        <w:spacing w:line="360" w:lineRule="auto"/>
        <w:ind w:firstLine="709"/>
        <w:jc w:val="both"/>
        <w:rPr>
          <w:rStyle w:val="FontStyle52"/>
          <w:bCs/>
          <w:sz w:val="28"/>
          <w:szCs w:val="28"/>
        </w:rPr>
      </w:pPr>
    </w:p>
    <w:p w:rsidR="00046EAD" w:rsidRPr="00E51645" w:rsidRDefault="00046EAD" w:rsidP="00E51645">
      <w:pPr>
        <w:pStyle w:val="Style13"/>
        <w:spacing w:line="360" w:lineRule="auto"/>
        <w:ind w:firstLine="709"/>
        <w:jc w:val="both"/>
        <w:rPr>
          <w:rStyle w:val="FontStyle52"/>
          <w:bCs/>
          <w:i/>
          <w:sz w:val="28"/>
          <w:szCs w:val="28"/>
        </w:rPr>
      </w:pPr>
      <w:r w:rsidRPr="00E51645">
        <w:rPr>
          <w:rStyle w:val="FontStyle52"/>
          <w:bCs/>
          <w:sz w:val="28"/>
          <w:szCs w:val="28"/>
        </w:rPr>
        <w:t xml:space="preserve">Исследования процессов, протекающих в технологических установках, установление закономерностей их протекания, нахождение зависимостей, необходимых для их анализа и расчета, можно проводить разными методами: </w:t>
      </w:r>
      <w:r w:rsidRPr="00E51645">
        <w:rPr>
          <w:rStyle w:val="FontStyle52"/>
          <w:bCs/>
          <w:i/>
          <w:sz w:val="28"/>
          <w:szCs w:val="28"/>
        </w:rPr>
        <w:t>теоретическим, экспериментальным, подобия.</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i/>
          <w:sz w:val="28"/>
          <w:szCs w:val="28"/>
        </w:rPr>
        <w:t>Теоретический метод</w:t>
      </w:r>
      <w:r w:rsidRPr="00E51645">
        <w:rPr>
          <w:rStyle w:val="FontStyle52"/>
          <w:bCs/>
          <w:sz w:val="28"/>
          <w:szCs w:val="28"/>
        </w:rPr>
        <w:t xml:space="preserve"> основан на составлении и решении системы дифференциальных уравнений, описывающих процесс. Дифференциальные уравнения описывают целый класс однородных по своей сущности явлений (процессов), поэтому для выделения конкретного явления необходимо ввести определенные ограничения, которые однозначно будут характеризовать данное явление. Эти дополнительные условия называются условиями однозначности. Условия однозначности включают в себя: геометрическую форму и размеры системы, т.е. аппарата, канала и т.д.; физические свойства веществ, участвующих в процессе; начальные условия (начальную температуру, начальную скорость и т.д.); граничные условия, например скорость жидкости у стенок канала, равную нулю.</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Однако многие процессы химической технологии так сложны, что удается лишь составить систему дифференциальных уравнений и установить условия однозначности. Решить эти уравнения известными в математике методами не представляется возможным.</w:t>
      </w:r>
    </w:p>
    <w:p w:rsidR="00046EAD" w:rsidRPr="00E51645" w:rsidRDefault="00046EAD" w:rsidP="00E51645">
      <w:pPr>
        <w:spacing w:line="360" w:lineRule="auto"/>
        <w:ind w:firstLine="709"/>
        <w:jc w:val="both"/>
        <w:rPr>
          <w:rStyle w:val="FontStyle52"/>
          <w:bCs/>
          <w:sz w:val="28"/>
          <w:szCs w:val="28"/>
        </w:rPr>
      </w:pPr>
      <w:r w:rsidRPr="00E51645">
        <w:rPr>
          <w:rStyle w:val="FontStyle52"/>
          <w:bCs/>
          <w:i/>
          <w:sz w:val="28"/>
          <w:szCs w:val="28"/>
        </w:rPr>
        <w:t>Экспериментальный метод</w:t>
      </w:r>
      <w:r w:rsidRPr="00E51645">
        <w:rPr>
          <w:rStyle w:val="FontStyle52"/>
          <w:bCs/>
          <w:sz w:val="28"/>
          <w:szCs w:val="28"/>
        </w:rPr>
        <w:t xml:space="preserve"> позволяет на основе опытных данных получить эмпирические уравнения, описывающие данный процесс. Сложности экспериментального метода заключаются в необходимости проведения большого количества опытов на реальных технологических установках. Это связано с большими затратами средств и времени. Вместе с тем результаты проведенных экспериментов будут справедливы только для тех условий, для которых они получены, и не могут быть с достаточной надежностью перенесены на процессы, аналогичные изученным, но протекающие в других аппаратах.</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i/>
          <w:sz w:val="28"/>
          <w:szCs w:val="28"/>
        </w:rPr>
        <w:t>Метод теории подобия</w:t>
      </w:r>
      <w:r w:rsidRPr="00E51645">
        <w:rPr>
          <w:rStyle w:val="FontStyle52"/>
          <w:bCs/>
          <w:sz w:val="28"/>
          <w:szCs w:val="28"/>
        </w:rPr>
        <w:t xml:space="preserve"> позволяет с достаточной для практики точностью изучать сложные процессы на более простых моделях, обобщать результаты опытов и получать закономерности, справедливые не только для данного процесса, но и для всей группы подобных процессов. При моделировании процессов можно вместо дорогостоящих трудоемких опытов на промышленных установках проводить исследования на моделях значительно меньших размеров, а вместо зачастую опасных и вредных веществ использовать безопасные модельные вещества, опыты проводить в условиях, отличных от производственных. Кроме того, материальную модель можно заменить физической схемой (моделью), отражающей существенные особенности данного процесса. Поэтому в данном учебном пособии наиболее подробно будет рассмотрена теория подобия.</w:t>
      </w:r>
    </w:p>
    <w:p w:rsidR="00174A42" w:rsidRDefault="00174A42" w:rsidP="00E51645">
      <w:pPr>
        <w:spacing w:line="360" w:lineRule="auto"/>
        <w:ind w:firstLine="709"/>
        <w:jc w:val="both"/>
        <w:rPr>
          <w:b/>
          <w:sz w:val="28"/>
          <w:szCs w:val="28"/>
        </w:rPr>
      </w:pPr>
    </w:p>
    <w:p w:rsidR="00046EAD" w:rsidRPr="00E51645" w:rsidRDefault="00046EAD" w:rsidP="00174A42">
      <w:pPr>
        <w:spacing w:line="360" w:lineRule="auto"/>
        <w:ind w:firstLine="709"/>
        <w:jc w:val="center"/>
        <w:rPr>
          <w:b/>
          <w:sz w:val="28"/>
          <w:szCs w:val="28"/>
        </w:rPr>
      </w:pPr>
      <w:r w:rsidRPr="00E51645">
        <w:rPr>
          <w:b/>
          <w:sz w:val="28"/>
          <w:szCs w:val="28"/>
        </w:rPr>
        <w:t>Теория подобия. Виды подобия</w:t>
      </w:r>
    </w:p>
    <w:p w:rsidR="00174A42" w:rsidRDefault="00174A42" w:rsidP="00E51645">
      <w:pPr>
        <w:shd w:val="clear" w:color="auto" w:fill="FFFFFF"/>
        <w:spacing w:line="360" w:lineRule="auto"/>
        <w:ind w:firstLine="709"/>
        <w:jc w:val="both"/>
        <w:rPr>
          <w:sz w:val="28"/>
          <w:szCs w:val="28"/>
        </w:rPr>
      </w:pPr>
    </w:p>
    <w:p w:rsidR="00046EAD" w:rsidRPr="00E51645" w:rsidRDefault="00046EAD" w:rsidP="00E51645">
      <w:pPr>
        <w:shd w:val="clear" w:color="auto" w:fill="FFFFFF"/>
        <w:spacing w:line="360" w:lineRule="auto"/>
        <w:ind w:firstLine="709"/>
        <w:jc w:val="both"/>
        <w:rPr>
          <w:i/>
          <w:sz w:val="28"/>
          <w:szCs w:val="28"/>
        </w:rPr>
      </w:pPr>
      <w:r w:rsidRPr="00E51645">
        <w:rPr>
          <w:sz w:val="28"/>
          <w:szCs w:val="28"/>
        </w:rPr>
        <w:t xml:space="preserve">Метод обобщенных переменных составляет основу теории подобия. Одним из основных принципов теории подобия является выделение из класса явлений (процессов), описываемых общим законом (процессы движения жидкостей, диффузии, теплопроводности и т.п.), </w:t>
      </w:r>
      <w:r w:rsidRPr="00E51645">
        <w:rPr>
          <w:i/>
          <w:sz w:val="28"/>
          <w:szCs w:val="28"/>
        </w:rPr>
        <w:t>группы подобных явлений.</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Подобными называются такие явления, для которых отношения сходственных и характеризующих их величин постоянны.</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Различают следующие виды подобия: геометрическое; временное; физических величин; начальных и граничных условий.</w:t>
      </w:r>
    </w:p>
    <w:p w:rsidR="00046EAD" w:rsidRDefault="00046EAD" w:rsidP="00E51645">
      <w:pPr>
        <w:pStyle w:val="Style13"/>
        <w:spacing w:line="360" w:lineRule="auto"/>
        <w:ind w:firstLine="709"/>
        <w:jc w:val="both"/>
        <w:rPr>
          <w:rStyle w:val="FontStyle52"/>
          <w:bCs/>
          <w:sz w:val="28"/>
          <w:szCs w:val="28"/>
        </w:rPr>
      </w:pPr>
      <w:r w:rsidRPr="00E51645">
        <w:rPr>
          <w:rStyle w:val="FontStyle53"/>
          <w:bCs/>
          <w:sz w:val="28"/>
          <w:szCs w:val="28"/>
        </w:rPr>
        <w:t xml:space="preserve">Геометрическое </w:t>
      </w:r>
      <w:r w:rsidRPr="00E51645">
        <w:rPr>
          <w:rStyle w:val="FontStyle52"/>
          <w:bCs/>
          <w:sz w:val="28"/>
          <w:szCs w:val="28"/>
        </w:rPr>
        <w:t xml:space="preserve">подобие соблюдается при равенстве отношений всех сходственных линейных размеров натуры и модели. Например, при изучении движения жидкости в канале длиной </w:t>
      </w:r>
      <w:r w:rsidRPr="00E51645">
        <w:rPr>
          <w:rStyle w:val="FontStyle45"/>
          <w:bCs/>
          <w:i/>
          <w:w w:val="100"/>
          <w:sz w:val="28"/>
          <w:szCs w:val="28"/>
          <w:lang w:val="en-US"/>
        </w:rPr>
        <w:t>L</w:t>
      </w:r>
      <w:r w:rsidRPr="00E51645">
        <w:rPr>
          <w:rStyle w:val="FontStyle53"/>
          <w:bCs/>
          <w:sz w:val="28"/>
          <w:szCs w:val="28"/>
        </w:rPr>
        <w:t xml:space="preserve">, </w:t>
      </w:r>
      <w:r w:rsidRPr="00E51645">
        <w:rPr>
          <w:rStyle w:val="FontStyle52"/>
          <w:bCs/>
          <w:sz w:val="28"/>
          <w:szCs w:val="28"/>
        </w:rPr>
        <w:t xml:space="preserve">диаметром </w:t>
      </w:r>
      <w:r w:rsidRPr="00E51645">
        <w:rPr>
          <w:rStyle w:val="FontStyle47"/>
          <w:bCs/>
          <w:i/>
          <w:sz w:val="28"/>
          <w:szCs w:val="28"/>
          <w:lang w:val="en-US"/>
        </w:rPr>
        <w:t>D</w:t>
      </w:r>
      <w:r w:rsidRPr="00E51645">
        <w:rPr>
          <w:rStyle w:val="FontStyle52"/>
          <w:bCs/>
          <w:sz w:val="28"/>
          <w:szCs w:val="28"/>
        </w:rPr>
        <w:t>. В модели сходственные размеры равны</w:t>
      </w:r>
      <w:r w:rsidRPr="00E51645">
        <w:rPr>
          <w:rStyle w:val="FontStyle47"/>
          <w:bCs/>
          <w:i/>
          <w:sz w:val="28"/>
          <w:szCs w:val="28"/>
        </w:rPr>
        <w:t xml:space="preserve"> </w:t>
      </w:r>
      <w:r w:rsidRPr="00E51645">
        <w:rPr>
          <w:rStyle w:val="FontStyle45"/>
          <w:bCs/>
          <w:i/>
          <w:w w:val="100"/>
          <w:sz w:val="28"/>
          <w:szCs w:val="28"/>
          <w:lang w:val="en-US"/>
        </w:rPr>
        <w:t>l</w:t>
      </w:r>
      <w:r w:rsidRPr="00E51645">
        <w:rPr>
          <w:rStyle w:val="FontStyle47"/>
          <w:bCs/>
          <w:i/>
          <w:sz w:val="28"/>
          <w:szCs w:val="28"/>
        </w:rPr>
        <w:t xml:space="preserve"> </w:t>
      </w:r>
      <w:r w:rsidRPr="00E51645">
        <w:rPr>
          <w:rStyle w:val="FontStyle47"/>
          <w:bCs/>
          <w:sz w:val="28"/>
          <w:szCs w:val="28"/>
        </w:rPr>
        <w:t xml:space="preserve">и </w:t>
      </w:r>
      <w:r w:rsidRPr="00E51645">
        <w:rPr>
          <w:rStyle w:val="FontStyle47"/>
          <w:bCs/>
          <w:i/>
          <w:sz w:val="28"/>
          <w:szCs w:val="28"/>
          <w:lang w:val="en-US"/>
        </w:rPr>
        <w:t>d</w:t>
      </w:r>
      <w:r w:rsidRPr="00E51645">
        <w:rPr>
          <w:rStyle w:val="FontStyle53"/>
          <w:bCs/>
          <w:sz w:val="28"/>
          <w:szCs w:val="28"/>
        </w:rPr>
        <w:t xml:space="preserve">. </w:t>
      </w:r>
      <w:r w:rsidRPr="00E51645">
        <w:rPr>
          <w:rStyle w:val="FontStyle52"/>
          <w:bCs/>
          <w:sz w:val="28"/>
          <w:szCs w:val="28"/>
        </w:rPr>
        <w:t>Тогда</w:t>
      </w:r>
    </w:p>
    <w:p w:rsidR="00174A42" w:rsidRPr="00E51645" w:rsidRDefault="00174A42" w:rsidP="00E51645">
      <w:pPr>
        <w:pStyle w:val="Style13"/>
        <w:spacing w:line="360" w:lineRule="auto"/>
        <w:ind w:firstLine="709"/>
        <w:jc w:val="both"/>
        <w:rPr>
          <w:rStyle w:val="FontStyle52"/>
          <w:bCs/>
          <w:sz w:val="28"/>
          <w:szCs w:val="28"/>
        </w:rPr>
      </w:pPr>
    </w:p>
    <w:p w:rsidR="00046EAD" w:rsidRPr="00E51645" w:rsidRDefault="00046EAD" w:rsidP="00E51645">
      <w:pPr>
        <w:pStyle w:val="Style13"/>
        <w:spacing w:line="360" w:lineRule="auto"/>
        <w:ind w:firstLine="709"/>
        <w:jc w:val="center"/>
        <w:rPr>
          <w:rStyle w:val="FontStyle44"/>
          <w:bCs/>
          <w:sz w:val="28"/>
          <w:szCs w:val="28"/>
          <w:lang w:val="de-DE"/>
        </w:rPr>
      </w:pPr>
      <w:r w:rsidRPr="00E51645">
        <w:rPr>
          <w:rStyle w:val="FontStyle45"/>
          <w:bCs/>
          <w:i/>
          <w:w w:val="100"/>
          <w:sz w:val="28"/>
          <w:szCs w:val="28"/>
          <w:lang w:val="de-DE"/>
        </w:rPr>
        <w:t>L/l</w:t>
      </w:r>
      <w:r w:rsidRPr="00E51645">
        <w:rPr>
          <w:rStyle w:val="FontStyle47"/>
          <w:bCs/>
          <w:i/>
          <w:sz w:val="28"/>
          <w:szCs w:val="28"/>
          <w:lang w:val="de-DE"/>
        </w:rPr>
        <w:t xml:space="preserve"> =D/d= ... = </w:t>
      </w:r>
      <w:r w:rsidRPr="00E51645">
        <w:rPr>
          <w:rStyle w:val="FontStyle47"/>
          <w:bCs/>
          <w:sz w:val="28"/>
          <w:szCs w:val="28"/>
        </w:rPr>
        <w:t>со</w:t>
      </w:r>
      <w:r w:rsidRPr="00E51645">
        <w:rPr>
          <w:rStyle w:val="FontStyle47"/>
          <w:bCs/>
          <w:sz w:val="28"/>
          <w:szCs w:val="28"/>
          <w:lang w:val="de-DE"/>
        </w:rPr>
        <w:t>nst</w:t>
      </w:r>
      <w:r w:rsidRPr="00E51645">
        <w:rPr>
          <w:rStyle w:val="FontStyle47"/>
          <w:bCs/>
          <w:i/>
          <w:sz w:val="28"/>
          <w:szCs w:val="28"/>
          <w:lang w:val="de-DE"/>
        </w:rPr>
        <w:t>= k</w:t>
      </w:r>
      <w:r w:rsidRPr="00E51645">
        <w:rPr>
          <w:rStyle w:val="FontStyle47"/>
          <w:bCs/>
          <w:i/>
          <w:sz w:val="28"/>
          <w:szCs w:val="28"/>
          <w:vertAlign w:val="subscript"/>
          <w:lang w:val="de-DE"/>
        </w:rPr>
        <w:t>l</w:t>
      </w:r>
      <w:r w:rsidRPr="00E51645">
        <w:rPr>
          <w:rStyle w:val="FontStyle44"/>
          <w:bCs/>
          <w:sz w:val="28"/>
          <w:szCs w:val="28"/>
          <w:lang w:val="de-DE"/>
        </w:rPr>
        <w:tab/>
      </w:r>
      <w:r w:rsidR="00F739C8">
        <w:rPr>
          <w:rStyle w:val="FontStyle44"/>
          <w:bCs/>
          <w:sz w:val="28"/>
          <w:szCs w:val="28"/>
          <w:lang w:val="de-DE"/>
        </w:rPr>
        <w:t xml:space="preserve"> </w:t>
      </w:r>
      <w:r w:rsidRPr="00E51645">
        <w:rPr>
          <w:rStyle w:val="FontStyle44"/>
          <w:bCs/>
          <w:sz w:val="28"/>
          <w:szCs w:val="28"/>
          <w:lang w:val="de-DE"/>
        </w:rPr>
        <w:t>(0)</w:t>
      </w:r>
    </w:p>
    <w:p w:rsidR="00046EAD" w:rsidRPr="00E51645" w:rsidRDefault="00174A42" w:rsidP="00E51645">
      <w:pPr>
        <w:pStyle w:val="Style13"/>
        <w:spacing w:line="360" w:lineRule="auto"/>
        <w:ind w:firstLine="709"/>
        <w:jc w:val="both"/>
        <w:rPr>
          <w:rStyle w:val="FontStyle52"/>
          <w:bCs/>
          <w:sz w:val="28"/>
          <w:szCs w:val="28"/>
        </w:rPr>
      </w:pPr>
      <w:r>
        <w:rPr>
          <w:rStyle w:val="FontStyle52"/>
          <w:bCs/>
          <w:sz w:val="28"/>
          <w:szCs w:val="28"/>
        </w:rPr>
        <w:br w:type="page"/>
      </w:r>
      <w:r w:rsidR="00046EAD" w:rsidRPr="00E51645">
        <w:rPr>
          <w:rStyle w:val="FontStyle52"/>
          <w:bCs/>
          <w:sz w:val="28"/>
          <w:szCs w:val="28"/>
        </w:rPr>
        <w:t xml:space="preserve">Безразмерная величина </w:t>
      </w:r>
      <w:r w:rsidR="00046EAD" w:rsidRPr="00E51645">
        <w:rPr>
          <w:rStyle w:val="FontStyle54"/>
          <w:rFonts w:ascii="Times New Roman" w:hAnsi="Times New Roman" w:cs="Times New Roman"/>
          <w:bCs/>
          <w:spacing w:val="0"/>
          <w:sz w:val="28"/>
          <w:szCs w:val="28"/>
          <w:lang w:val="en-US"/>
        </w:rPr>
        <w:t>k</w:t>
      </w:r>
      <w:r w:rsidR="00046EAD" w:rsidRPr="00E51645">
        <w:rPr>
          <w:rStyle w:val="FontStyle54"/>
          <w:rFonts w:ascii="Times New Roman" w:hAnsi="Times New Roman" w:cs="Times New Roman"/>
          <w:bCs/>
          <w:spacing w:val="0"/>
          <w:sz w:val="28"/>
          <w:szCs w:val="28"/>
        </w:rPr>
        <w:t xml:space="preserve"> (а </w:t>
      </w:r>
      <w:r w:rsidR="00046EAD" w:rsidRPr="00E51645">
        <w:rPr>
          <w:rStyle w:val="FontStyle54"/>
          <w:rFonts w:ascii="Times New Roman" w:hAnsi="Times New Roman" w:cs="Times New Roman"/>
          <w:bCs/>
          <w:i w:val="0"/>
          <w:spacing w:val="0"/>
          <w:sz w:val="28"/>
          <w:szCs w:val="28"/>
        </w:rPr>
        <w:t>в Дытнерском</w:t>
      </w:r>
      <w:r w:rsidR="00046EAD" w:rsidRPr="00E51645">
        <w:rPr>
          <w:rStyle w:val="FontStyle54"/>
          <w:rFonts w:ascii="Times New Roman" w:hAnsi="Times New Roman" w:cs="Times New Roman"/>
          <w:bCs/>
          <w:spacing w:val="0"/>
          <w:sz w:val="28"/>
          <w:szCs w:val="28"/>
        </w:rPr>
        <w:t xml:space="preserve">), </w:t>
      </w:r>
      <w:r w:rsidR="00046EAD" w:rsidRPr="00E51645">
        <w:rPr>
          <w:rStyle w:val="FontStyle52"/>
          <w:bCs/>
          <w:sz w:val="28"/>
          <w:szCs w:val="28"/>
        </w:rPr>
        <w:t xml:space="preserve">называется </w:t>
      </w:r>
      <w:r w:rsidR="00046EAD" w:rsidRPr="00E51645">
        <w:rPr>
          <w:rStyle w:val="FontStyle52"/>
          <w:bCs/>
          <w:i/>
          <w:sz w:val="28"/>
          <w:szCs w:val="28"/>
        </w:rPr>
        <w:t>константой геометрического подобия</w:t>
      </w:r>
      <w:r w:rsidR="00046EAD" w:rsidRPr="00E51645">
        <w:rPr>
          <w:rStyle w:val="FontStyle52"/>
          <w:bCs/>
          <w:sz w:val="28"/>
          <w:szCs w:val="28"/>
        </w:rPr>
        <w:t xml:space="preserve">, или </w:t>
      </w:r>
      <w:r w:rsidR="00046EAD" w:rsidRPr="00E51645">
        <w:rPr>
          <w:rStyle w:val="FontStyle52"/>
          <w:bCs/>
          <w:i/>
          <w:sz w:val="28"/>
          <w:szCs w:val="28"/>
        </w:rPr>
        <w:t>масштабным (переходным) множителем</w:t>
      </w:r>
      <w:r w:rsidR="00046EAD" w:rsidRPr="00E51645">
        <w:rPr>
          <w:rStyle w:val="FontStyle52"/>
          <w:bCs/>
          <w:sz w:val="28"/>
          <w:szCs w:val="28"/>
        </w:rPr>
        <w:t xml:space="preserve">. Константы подобия характеризуют отношение </w:t>
      </w:r>
      <w:r w:rsidR="00046EAD" w:rsidRPr="00E51645">
        <w:rPr>
          <w:rStyle w:val="FontStyle52"/>
          <w:bCs/>
          <w:i/>
          <w:sz w:val="28"/>
          <w:szCs w:val="28"/>
        </w:rPr>
        <w:t>однородных</w:t>
      </w:r>
      <w:r w:rsidR="00046EAD" w:rsidRPr="00E51645">
        <w:rPr>
          <w:rStyle w:val="FontStyle52"/>
          <w:bCs/>
          <w:sz w:val="28"/>
          <w:szCs w:val="28"/>
        </w:rPr>
        <w:t xml:space="preserve"> сходственных величин в подобных системах и позволяют перейти от размеров одной системы (модели) к другой (натуре).</w:t>
      </w:r>
    </w:p>
    <w:p w:rsidR="00046EAD" w:rsidRPr="00E51645" w:rsidRDefault="00046EAD" w:rsidP="00E51645">
      <w:pPr>
        <w:pStyle w:val="Style13"/>
        <w:spacing w:line="360" w:lineRule="auto"/>
        <w:ind w:firstLine="709"/>
        <w:jc w:val="both"/>
        <w:rPr>
          <w:bCs/>
          <w:sz w:val="28"/>
          <w:szCs w:val="28"/>
        </w:rPr>
      </w:pPr>
      <w:r w:rsidRPr="00E51645">
        <w:rPr>
          <w:rStyle w:val="FontStyle53"/>
          <w:bCs/>
          <w:sz w:val="28"/>
          <w:szCs w:val="28"/>
        </w:rPr>
        <w:t xml:space="preserve">Временное </w:t>
      </w:r>
      <w:r w:rsidRPr="00E51645">
        <w:rPr>
          <w:rStyle w:val="FontStyle52"/>
          <w:bCs/>
          <w:sz w:val="28"/>
          <w:szCs w:val="28"/>
        </w:rPr>
        <w:t xml:space="preserve">подобие предполагает, что сходственные частицы в геометрически подобных системах, двигаясь по геометрически подобным траекториям, проходят геометрически подобные пути за промежутки времени, отношение которых является константой подобия </w:t>
      </w:r>
      <w:r w:rsidRPr="00E51645">
        <w:rPr>
          <w:rStyle w:val="FontStyle53"/>
          <w:bCs/>
          <w:sz w:val="28"/>
          <w:szCs w:val="28"/>
          <w:lang w:val="en-US"/>
        </w:rPr>
        <w:t>k</w:t>
      </w:r>
      <w:r w:rsidRPr="00E51645">
        <w:rPr>
          <w:rStyle w:val="FontStyle53"/>
          <w:bCs/>
          <w:sz w:val="28"/>
          <w:szCs w:val="28"/>
          <w:vertAlign w:val="subscript"/>
        </w:rPr>
        <w:t>х</w:t>
      </w:r>
      <w:r w:rsidRPr="00E51645">
        <w:rPr>
          <w:rStyle w:val="FontStyle53"/>
          <w:bCs/>
          <w:sz w:val="28"/>
          <w:szCs w:val="28"/>
        </w:rPr>
        <w:t xml:space="preserve">, </w:t>
      </w:r>
      <w:r w:rsidRPr="00E51645">
        <w:rPr>
          <w:rStyle w:val="FontStyle52"/>
          <w:bCs/>
          <w:sz w:val="28"/>
          <w:szCs w:val="28"/>
        </w:rPr>
        <w:t>т.е.</w:t>
      </w:r>
    </w:p>
    <w:p w:rsidR="00174A42" w:rsidRDefault="00174A42" w:rsidP="00E51645">
      <w:pPr>
        <w:pStyle w:val="Style13"/>
        <w:spacing w:line="360" w:lineRule="auto"/>
        <w:ind w:firstLine="709"/>
        <w:jc w:val="center"/>
        <w:rPr>
          <w:noProof/>
          <w:sz w:val="28"/>
          <w:szCs w:val="28"/>
        </w:rPr>
      </w:pPr>
    </w:p>
    <w:p w:rsidR="00046EAD" w:rsidRPr="00E51645" w:rsidRDefault="00431494" w:rsidP="00E51645">
      <w:pPr>
        <w:pStyle w:val="Style13"/>
        <w:spacing w:line="360" w:lineRule="auto"/>
        <w:ind w:firstLine="709"/>
        <w:jc w:val="center"/>
        <w:rPr>
          <w:bCs/>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55.25pt;height:34.5pt;visibility:visible">
            <v:imagedata r:id="rId7" o:title="" blacklevel="3932f"/>
          </v:shape>
        </w:pict>
      </w:r>
      <w:r w:rsidR="00046EAD" w:rsidRPr="00E51645">
        <w:rPr>
          <w:rStyle w:val="FontStyle59"/>
          <w:b w:val="0"/>
          <w:spacing w:val="0"/>
          <w:sz w:val="28"/>
          <w:szCs w:val="28"/>
        </w:rPr>
        <w:tab/>
      </w:r>
      <w:r w:rsidR="00046EAD" w:rsidRPr="00E51645">
        <w:rPr>
          <w:rStyle w:val="FontStyle52"/>
          <w:bCs/>
          <w:sz w:val="28"/>
          <w:szCs w:val="28"/>
        </w:rPr>
        <w:t>(1)</w:t>
      </w:r>
    </w:p>
    <w:p w:rsidR="00174A42" w:rsidRDefault="00174A42" w:rsidP="00E51645">
      <w:pPr>
        <w:spacing w:line="360" w:lineRule="auto"/>
        <w:ind w:firstLine="709"/>
        <w:jc w:val="both"/>
        <w:rPr>
          <w:rStyle w:val="FontStyle52"/>
          <w:bCs/>
          <w:sz w:val="28"/>
          <w:szCs w:val="28"/>
        </w:rPr>
      </w:pPr>
    </w:p>
    <w:p w:rsidR="00046EAD" w:rsidRPr="00E51645" w:rsidRDefault="00046EAD" w:rsidP="00E51645">
      <w:pPr>
        <w:spacing w:line="360" w:lineRule="auto"/>
        <w:ind w:firstLine="709"/>
        <w:jc w:val="both"/>
        <w:rPr>
          <w:rStyle w:val="FontStyle52"/>
          <w:bCs/>
          <w:sz w:val="28"/>
          <w:szCs w:val="28"/>
        </w:rPr>
      </w:pPr>
      <w:r w:rsidRPr="00E51645">
        <w:rPr>
          <w:rStyle w:val="FontStyle52"/>
          <w:bCs/>
          <w:sz w:val="28"/>
          <w:szCs w:val="28"/>
        </w:rPr>
        <w:t xml:space="preserve">На рис.1. изображен канал (натура) с размерами </w:t>
      </w:r>
      <w:r w:rsidRPr="00E51645">
        <w:rPr>
          <w:rStyle w:val="FontStyle45"/>
          <w:bCs/>
          <w:i/>
          <w:w w:val="100"/>
          <w:sz w:val="28"/>
          <w:szCs w:val="28"/>
          <w:lang w:val="en-US"/>
        </w:rPr>
        <w:t>L</w:t>
      </w:r>
      <w:r w:rsidRPr="00E51645">
        <w:rPr>
          <w:rStyle w:val="FontStyle52"/>
          <w:bCs/>
          <w:sz w:val="28"/>
          <w:szCs w:val="28"/>
        </w:rPr>
        <w:t xml:space="preserve"> и </w:t>
      </w:r>
      <w:r w:rsidRPr="00E51645">
        <w:rPr>
          <w:rStyle w:val="FontStyle47"/>
          <w:bCs/>
          <w:i/>
          <w:sz w:val="28"/>
          <w:szCs w:val="28"/>
          <w:lang w:val="en-US"/>
        </w:rPr>
        <w:t>D</w:t>
      </w:r>
      <w:r w:rsidRPr="00E51645">
        <w:rPr>
          <w:rStyle w:val="FontStyle53"/>
          <w:bCs/>
          <w:sz w:val="28"/>
          <w:szCs w:val="28"/>
        </w:rPr>
        <w:t xml:space="preserve"> </w:t>
      </w:r>
      <w:r w:rsidRPr="00E51645">
        <w:rPr>
          <w:rStyle w:val="FontStyle52"/>
          <w:bCs/>
          <w:sz w:val="28"/>
          <w:szCs w:val="28"/>
        </w:rPr>
        <w:t xml:space="preserve">и модель с размерами </w:t>
      </w:r>
      <w:r w:rsidRPr="00E51645">
        <w:rPr>
          <w:rStyle w:val="FontStyle45"/>
          <w:bCs/>
          <w:i/>
          <w:w w:val="100"/>
          <w:sz w:val="28"/>
          <w:szCs w:val="28"/>
          <w:lang w:val="en-US"/>
        </w:rPr>
        <w:t>l</w:t>
      </w:r>
      <w:r w:rsidRPr="00E51645">
        <w:rPr>
          <w:rStyle w:val="FontStyle47"/>
          <w:bCs/>
          <w:i/>
          <w:sz w:val="28"/>
          <w:szCs w:val="28"/>
        </w:rPr>
        <w:t xml:space="preserve"> </w:t>
      </w:r>
      <w:r w:rsidRPr="00E51645">
        <w:rPr>
          <w:rStyle w:val="FontStyle47"/>
          <w:bCs/>
          <w:sz w:val="28"/>
          <w:szCs w:val="28"/>
        </w:rPr>
        <w:t xml:space="preserve">и </w:t>
      </w:r>
      <w:r w:rsidRPr="00E51645">
        <w:rPr>
          <w:rStyle w:val="FontStyle47"/>
          <w:bCs/>
          <w:i/>
          <w:sz w:val="28"/>
          <w:szCs w:val="28"/>
          <w:lang w:val="en-US"/>
        </w:rPr>
        <w:t>d</w:t>
      </w:r>
      <w:r w:rsidRPr="00E51645">
        <w:rPr>
          <w:rStyle w:val="FontStyle53"/>
          <w:bCs/>
          <w:sz w:val="28"/>
          <w:szCs w:val="28"/>
        </w:rPr>
        <w:t xml:space="preserve">. </w:t>
      </w:r>
      <w:r w:rsidRPr="00E51645">
        <w:rPr>
          <w:rStyle w:val="FontStyle52"/>
          <w:bCs/>
          <w:sz w:val="28"/>
          <w:szCs w:val="28"/>
        </w:rPr>
        <w:t xml:space="preserve">Некая частица в точке </w:t>
      </w:r>
      <w:r w:rsidRPr="00E51645">
        <w:rPr>
          <w:rStyle w:val="FontStyle53"/>
          <w:bCs/>
          <w:sz w:val="28"/>
          <w:szCs w:val="28"/>
        </w:rPr>
        <w:t xml:space="preserve">А </w:t>
      </w:r>
      <w:r w:rsidRPr="00E51645">
        <w:rPr>
          <w:rStyle w:val="FontStyle52"/>
          <w:bCs/>
          <w:sz w:val="28"/>
          <w:szCs w:val="28"/>
        </w:rPr>
        <w:t>(натура) находится в момент времени τ</w:t>
      </w:r>
      <w:r w:rsidRPr="00E51645">
        <w:rPr>
          <w:rStyle w:val="FontStyle53"/>
          <w:bCs/>
          <w:sz w:val="28"/>
          <w:szCs w:val="28"/>
          <w:vertAlign w:val="subscript"/>
        </w:rPr>
        <w:t>А</w:t>
      </w:r>
      <w:r w:rsidRPr="00E51645">
        <w:rPr>
          <w:rStyle w:val="FontStyle53"/>
          <w:bCs/>
          <w:sz w:val="28"/>
          <w:szCs w:val="28"/>
        </w:rPr>
        <w:t xml:space="preserve">, </w:t>
      </w:r>
      <w:r w:rsidRPr="00E51645">
        <w:rPr>
          <w:rStyle w:val="FontStyle52"/>
          <w:bCs/>
          <w:sz w:val="28"/>
          <w:szCs w:val="28"/>
        </w:rPr>
        <w:t xml:space="preserve">в точке </w:t>
      </w:r>
      <w:r w:rsidRPr="00E51645">
        <w:rPr>
          <w:rStyle w:val="FontStyle53"/>
          <w:bCs/>
          <w:sz w:val="28"/>
          <w:szCs w:val="28"/>
        </w:rPr>
        <w:t xml:space="preserve">В — </w:t>
      </w:r>
      <w:r w:rsidRPr="00E51645">
        <w:rPr>
          <w:rStyle w:val="FontStyle52"/>
          <w:bCs/>
          <w:sz w:val="28"/>
          <w:szCs w:val="28"/>
        </w:rPr>
        <w:t>в момент времени τ</w:t>
      </w:r>
      <w:r w:rsidRPr="00E51645">
        <w:rPr>
          <w:rStyle w:val="FontStyle53"/>
          <w:bCs/>
          <w:sz w:val="28"/>
          <w:szCs w:val="28"/>
          <w:vertAlign w:val="subscript"/>
        </w:rPr>
        <w:t>в</w:t>
      </w:r>
      <w:r w:rsidRPr="00E51645">
        <w:rPr>
          <w:rStyle w:val="FontStyle53"/>
          <w:bCs/>
          <w:sz w:val="28"/>
          <w:szCs w:val="28"/>
        </w:rPr>
        <w:t xml:space="preserve">. </w:t>
      </w:r>
      <w:r w:rsidRPr="00E51645">
        <w:rPr>
          <w:rStyle w:val="FontStyle52"/>
          <w:bCs/>
          <w:sz w:val="28"/>
          <w:szCs w:val="28"/>
        </w:rPr>
        <w:t xml:space="preserve">В геометрически подобной модели сходственная частица находится в подобной точке </w:t>
      </w:r>
      <w:r w:rsidRPr="00E51645">
        <w:rPr>
          <w:rStyle w:val="FontStyle53"/>
          <w:bCs/>
          <w:sz w:val="28"/>
          <w:szCs w:val="28"/>
        </w:rPr>
        <w:t xml:space="preserve">а </w:t>
      </w:r>
      <w:r w:rsidRPr="00E51645">
        <w:rPr>
          <w:rStyle w:val="FontStyle52"/>
          <w:bCs/>
          <w:sz w:val="28"/>
          <w:szCs w:val="28"/>
        </w:rPr>
        <w:t>в момент времени τ</w:t>
      </w:r>
      <w:r w:rsidRPr="00E51645">
        <w:rPr>
          <w:rStyle w:val="FontStyle53"/>
          <w:bCs/>
          <w:sz w:val="28"/>
          <w:szCs w:val="28"/>
          <w:vertAlign w:val="subscript"/>
        </w:rPr>
        <w:t>а</w:t>
      </w:r>
      <w:r w:rsidRPr="00E51645">
        <w:rPr>
          <w:rStyle w:val="FontStyle53"/>
          <w:bCs/>
          <w:sz w:val="28"/>
          <w:szCs w:val="28"/>
        </w:rPr>
        <w:t xml:space="preserve">, </w:t>
      </w:r>
      <w:r w:rsidRPr="00E51645">
        <w:rPr>
          <w:rStyle w:val="FontStyle52"/>
          <w:bCs/>
          <w:sz w:val="28"/>
          <w:szCs w:val="28"/>
        </w:rPr>
        <w:t xml:space="preserve">в точке </w:t>
      </w:r>
      <w:r w:rsidRPr="00E51645">
        <w:rPr>
          <w:rStyle w:val="FontStyle53"/>
          <w:bCs/>
          <w:sz w:val="28"/>
          <w:szCs w:val="28"/>
          <w:lang w:val="en-US"/>
        </w:rPr>
        <w:t>b</w:t>
      </w:r>
      <w:r w:rsidRPr="00E51645">
        <w:rPr>
          <w:rStyle w:val="FontStyle53"/>
          <w:bCs/>
          <w:sz w:val="28"/>
          <w:szCs w:val="28"/>
        </w:rPr>
        <w:t xml:space="preserve"> </w:t>
      </w:r>
      <w:r w:rsidRPr="00E51645">
        <w:rPr>
          <w:rStyle w:val="FontStyle52"/>
          <w:bCs/>
          <w:sz w:val="28"/>
          <w:szCs w:val="28"/>
        </w:rPr>
        <w:t xml:space="preserve">— в момент времени </w:t>
      </w:r>
      <w:r w:rsidRPr="00E51645">
        <w:rPr>
          <w:rStyle w:val="FontStyle52"/>
          <w:bCs/>
          <w:i/>
          <w:sz w:val="28"/>
          <w:szCs w:val="28"/>
        </w:rPr>
        <w:t>τ</w:t>
      </w:r>
      <w:r w:rsidRPr="00E51645">
        <w:rPr>
          <w:rStyle w:val="FontStyle52"/>
          <w:bCs/>
          <w:i/>
          <w:sz w:val="28"/>
          <w:szCs w:val="28"/>
          <w:vertAlign w:val="subscript"/>
          <w:lang w:val="en-US"/>
        </w:rPr>
        <w:t>b</w:t>
      </w:r>
      <w:r w:rsidRPr="00E51645">
        <w:rPr>
          <w:rStyle w:val="FontStyle52"/>
          <w:bCs/>
          <w:sz w:val="28"/>
          <w:szCs w:val="28"/>
        </w:rPr>
        <w:t>.</w:t>
      </w:r>
    </w:p>
    <w:p w:rsidR="00174A42" w:rsidRDefault="00174A42" w:rsidP="00E51645">
      <w:pPr>
        <w:pStyle w:val="Style13"/>
        <w:spacing w:line="360" w:lineRule="auto"/>
        <w:ind w:firstLine="709"/>
        <w:jc w:val="center"/>
        <w:rPr>
          <w:noProof/>
          <w:sz w:val="28"/>
          <w:szCs w:val="28"/>
        </w:rPr>
      </w:pPr>
    </w:p>
    <w:p w:rsidR="00046EAD" w:rsidRPr="00E51645" w:rsidRDefault="00431494" w:rsidP="00E51645">
      <w:pPr>
        <w:pStyle w:val="Style13"/>
        <w:spacing w:line="360" w:lineRule="auto"/>
        <w:ind w:firstLine="709"/>
        <w:jc w:val="center"/>
        <w:rPr>
          <w:bCs/>
          <w:sz w:val="28"/>
          <w:szCs w:val="28"/>
        </w:rPr>
      </w:pPr>
      <w:r>
        <w:rPr>
          <w:noProof/>
          <w:sz w:val="28"/>
          <w:szCs w:val="28"/>
        </w:rPr>
        <w:pict>
          <v:shape id="Рисунок 2" o:spid="_x0000_i1026" type="#_x0000_t75" style="width:340.5pt;height:2in;visibility:visible">
            <v:imagedata r:id="rId8" o:title="" blacklevel="3932f"/>
          </v:shape>
        </w:pict>
      </w:r>
    </w:p>
    <w:p w:rsidR="00046EAD" w:rsidRPr="00E51645" w:rsidRDefault="00046EAD" w:rsidP="00E51645">
      <w:pPr>
        <w:pStyle w:val="Style13"/>
        <w:spacing w:line="360" w:lineRule="auto"/>
        <w:ind w:firstLine="709"/>
        <w:jc w:val="center"/>
        <w:rPr>
          <w:rStyle w:val="FontStyle62"/>
          <w:b w:val="0"/>
          <w:spacing w:val="0"/>
          <w:sz w:val="28"/>
          <w:szCs w:val="28"/>
        </w:rPr>
      </w:pPr>
      <w:r w:rsidRPr="00E51645">
        <w:rPr>
          <w:rStyle w:val="FontStyle56"/>
          <w:b/>
          <w:bCs/>
          <w:sz w:val="28"/>
          <w:szCs w:val="28"/>
        </w:rPr>
        <w:t>Рис. 1.</w:t>
      </w:r>
      <w:r w:rsidRPr="00E51645">
        <w:rPr>
          <w:rStyle w:val="FontStyle56"/>
          <w:bCs/>
          <w:sz w:val="28"/>
          <w:szCs w:val="28"/>
        </w:rPr>
        <w:t xml:space="preserve"> Условия подобия в натуре (</w:t>
      </w:r>
      <w:r w:rsidRPr="00E51645">
        <w:rPr>
          <w:rStyle w:val="FontStyle56"/>
          <w:bCs/>
          <w:sz w:val="28"/>
          <w:szCs w:val="28"/>
          <w:lang w:val="en-US"/>
        </w:rPr>
        <w:t>a</w:t>
      </w:r>
      <w:r w:rsidRPr="00E51645">
        <w:rPr>
          <w:rStyle w:val="FontStyle56"/>
          <w:bCs/>
          <w:sz w:val="28"/>
          <w:szCs w:val="28"/>
        </w:rPr>
        <w:t xml:space="preserve">) и в модели </w:t>
      </w:r>
      <w:r w:rsidRPr="00E51645">
        <w:rPr>
          <w:rStyle w:val="FontStyle62"/>
          <w:b w:val="0"/>
          <w:spacing w:val="0"/>
          <w:sz w:val="28"/>
          <w:szCs w:val="28"/>
        </w:rPr>
        <w:t>(б)</w:t>
      </w:r>
    </w:p>
    <w:p w:rsidR="00174A42" w:rsidRPr="003469A4" w:rsidRDefault="00174A42" w:rsidP="00E51645">
      <w:pPr>
        <w:pStyle w:val="Style13"/>
        <w:spacing w:line="360" w:lineRule="auto"/>
        <w:ind w:firstLine="709"/>
        <w:jc w:val="both"/>
        <w:rPr>
          <w:rStyle w:val="FontStyle52"/>
          <w:bCs/>
          <w:color w:val="FFFFFF"/>
          <w:sz w:val="28"/>
          <w:szCs w:val="28"/>
        </w:rPr>
      </w:pPr>
      <w:r w:rsidRPr="003469A4">
        <w:rPr>
          <w:rStyle w:val="FontStyle52"/>
          <w:bCs/>
          <w:color w:val="FFFFFF"/>
          <w:sz w:val="28"/>
          <w:szCs w:val="28"/>
        </w:rPr>
        <w:t>теория подобие переменная обобщенный</w:t>
      </w:r>
    </w:p>
    <w:p w:rsidR="00046EAD"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 xml:space="preserve">При соблюдении геометрического и временного подобия константа подобия скоростей </w:t>
      </w:r>
      <w:r w:rsidRPr="00E51645">
        <w:rPr>
          <w:rStyle w:val="FontStyle53"/>
          <w:bCs/>
          <w:sz w:val="28"/>
          <w:szCs w:val="28"/>
          <w:lang w:val="en-US"/>
        </w:rPr>
        <w:t>k</w:t>
      </w:r>
      <w:r w:rsidRPr="00E51645">
        <w:rPr>
          <w:rStyle w:val="FontStyle53"/>
          <w:bCs/>
          <w:sz w:val="28"/>
          <w:szCs w:val="28"/>
          <w:vertAlign w:val="subscript"/>
          <w:lang w:val="en-US"/>
        </w:rPr>
        <w:t>υ</w:t>
      </w:r>
      <w:r w:rsidRPr="00E51645">
        <w:rPr>
          <w:rStyle w:val="FontStyle53"/>
          <w:bCs/>
          <w:sz w:val="28"/>
          <w:szCs w:val="28"/>
          <w:vertAlign w:val="subscript"/>
        </w:rPr>
        <w:t xml:space="preserve"> </w:t>
      </w:r>
      <w:r w:rsidRPr="00E51645">
        <w:rPr>
          <w:rStyle w:val="FontStyle52"/>
          <w:bCs/>
          <w:sz w:val="28"/>
          <w:szCs w:val="28"/>
        </w:rPr>
        <w:t>определяется из соотношений</w:t>
      </w:r>
    </w:p>
    <w:p w:rsidR="00046EAD" w:rsidRPr="00E51645" w:rsidRDefault="00174A42" w:rsidP="00E51645">
      <w:pPr>
        <w:pStyle w:val="Style13"/>
        <w:spacing w:line="360" w:lineRule="auto"/>
        <w:ind w:firstLine="709"/>
        <w:jc w:val="center"/>
        <w:rPr>
          <w:bCs/>
          <w:sz w:val="28"/>
          <w:szCs w:val="28"/>
        </w:rPr>
      </w:pPr>
      <w:r>
        <w:rPr>
          <w:noProof/>
          <w:sz w:val="28"/>
          <w:szCs w:val="28"/>
        </w:rPr>
        <w:br w:type="page"/>
      </w:r>
      <w:r w:rsidR="00431494">
        <w:rPr>
          <w:noProof/>
          <w:sz w:val="28"/>
          <w:szCs w:val="28"/>
        </w:rPr>
        <w:pict>
          <v:shape id="Рисунок 3" o:spid="_x0000_i1027" type="#_x0000_t75" style="width:144.75pt;height:31.5pt;visibility:visible">
            <v:imagedata r:id="rId9" o:title="" blacklevel="1966f"/>
          </v:shape>
        </w:pict>
      </w:r>
      <w:r w:rsidR="00046EAD" w:rsidRPr="00E51645">
        <w:rPr>
          <w:rStyle w:val="FontStyle47"/>
          <w:bCs/>
          <w:sz w:val="28"/>
          <w:szCs w:val="28"/>
        </w:rPr>
        <w:tab/>
      </w:r>
      <w:r w:rsidR="00046EAD" w:rsidRPr="00E51645">
        <w:rPr>
          <w:rStyle w:val="FontStyle52"/>
          <w:bCs/>
          <w:sz w:val="28"/>
          <w:szCs w:val="28"/>
        </w:rPr>
        <w:t>(2)</w:t>
      </w:r>
    </w:p>
    <w:p w:rsidR="00174A42" w:rsidRDefault="00174A42" w:rsidP="00E51645">
      <w:pPr>
        <w:pStyle w:val="Style13"/>
        <w:spacing w:line="360" w:lineRule="auto"/>
        <w:ind w:firstLine="709"/>
        <w:jc w:val="both"/>
        <w:rPr>
          <w:rStyle w:val="FontStyle52"/>
          <w:bCs/>
          <w:sz w:val="28"/>
          <w:szCs w:val="28"/>
        </w:rPr>
      </w:pP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 xml:space="preserve">Подобие </w:t>
      </w:r>
      <w:r w:rsidRPr="00E51645">
        <w:rPr>
          <w:rStyle w:val="FontStyle53"/>
          <w:bCs/>
          <w:sz w:val="28"/>
          <w:szCs w:val="28"/>
        </w:rPr>
        <w:t xml:space="preserve">физических величин </w:t>
      </w:r>
      <w:r w:rsidRPr="00E51645">
        <w:rPr>
          <w:rStyle w:val="FontStyle52"/>
          <w:bCs/>
          <w:sz w:val="28"/>
          <w:szCs w:val="28"/>
        </w:rPr>
        <w:t xml:space="preserve">предполагает, что для двух любых сходственных точек натуры и модели, размещенных подобно в пространстве и во времени, соотношение физических величин </w:t>
      </w:r>
      <w:r w:rsidRPr="00E51645">
        <w:rPr>
          <w:rStyle w:val="FontStyle53"/>
          <w:bCs/>
          <w:sz w:val="28"/>
          <w:szCs w:val="28"/>
        </w:rPr>
        <w:t>(μ,ρ</w:t>
      </w:r>
      <w:r w:rsidRPr="00E51645">
        <w:rPr>
          <w:rStyle w:val="FontStyle52"/>
          <w:bCs/>
          <w:sz w:val="28"/>
          <w:szCs w:val="28"/>
        </w:rPr>
        <w:t>и т.д.) является величиной постоянной:</w:t>
      </w:r>
    </w:p>
    <w:p w:rsidR="00046EAD" w:rsidRPr="00E51645" w:rsidRDefault="00046EAD" w:rsidP="00E51645">
      <w:pPr>
        <w:pStyle w:val="Style13"/>
        <w:spacing w:line="360" w:lineRule="auto"/>
        <w:ind w:firstLine="709"/>
        <w:jc w:val="both"/>
        <w:rPr>
          <w:bCs/>
          <w:sz w:val="28"/>
          <w:szCs w:val="28"/>
        </w:rPr>
      </w:pPr>
    </w:p>
    <w:p w:rsidR="00046EAD" w:rsidRPr="00E51645" w:rsidRDefault="00431494" w:rsidP="00E51645">
      <w:pPr>
        <w:pStyle w:val="Style13"/>
        <w:spacing w:line="360" w:lineRule="auto"/>
        <w:ind w:firstLine="709"/>
        <w:jc w:val="center"/>
        <w:rPr>
          <w:rStyle w:val="FontStyle52"/>
          <w:bCs/>
          <w:sz w:val="28"/>
          <w:szCs w:val="28"/>
        </w:rPr>
      </w:pPr>
      <w:r>
        <w:rPr>
          <w:noProof/>
          <w:sz w:val="28"/>
          <w:szCs w:val="28"/>
        </w:rPr>
        <w:pict>
          <v:shape id="Рисунок 4" o:spid="_x0000_i1028" type="#_x0000_t75" style="width:204.75pt;height:101.25pt;visibility:visible">
            <v:imagedata r:id="rId10" o:title="" blacklevel="3932f"/>
          </v:shape>
        </w:pict>
      </w:r>
      <w:r w:rsidR="00F739C8">
        <w:rPr>
          <w:rStyle w:val="FontStyle47"/>
          <w:bCs/>
          <w:sz w:val="28"/>
          <w:szCs w:val="28"/>
        </w:rPr>
        <w:t xml:space="preserve"> </w:t>
      </w:r>
      <w:r w:rsidR="00046EAD" w:rsidRPr="00E51645">
        <w:rPr>
          <w:rStyle w:val="FontStyle52"/>
          <w:bCs/>
          <w:sz w:val="28"/>
          <w:szCs w:val="28"/>
        </w:rPr>
        <w:t>(3)</w:t>
      </w:r>
    </w:p>
    <w:p w:rsidR="00046EAD" w:rsidRPr="00E51645" w:rsidRDefault="00046EAD" w:rsidP="00E51645">
      <w:pPr>
        <w:pStyle w:val="Style13"/>
        <w:spacing w:line="360" w:lineRule="auto"/>
        <w:ind w:firstLine="709"/>
        <w:jc w:val="both"/>
        <w:rPr>
          <w:bCs/>
          <w:sz w:val="28"/>
          <w:szCs w:val="28"/>
        </w:rPr>
      </w:pP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и т.д.</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 xml:space="preserve">Подобие </w:t>
      </w:r>
      <w:r w:rsidRPr="00E51645">
        <w:rPr>
          <w:rStyle w:val="FontStyle53"/>
          <w:bCs/>
          <w:sz w:val="28"/>
          <w:szCs w:val="28"/>
        </w:rPr>
        <w:t xml:space="preserve">начальных и граничных условий </w:t>
      </w:r>
      <w:r w:rsidRPr="00E51645">
        <w:rPr>
          <w:rStyle w:val="FontStyle52"/>
          <w:bCs/>
          <w:sz w:val="28"/>
          <w:szCs w:val="28"/>
        </w:rPr>
        <w:t>заключается в том, что для начальных и граничных условий должно соблюдаться геометрическое, временное и физическое подобие так же, как и для других сходственных точек натуры и модели.</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Рассмотренные константы подобия постоянны для различных сходственных точек подобных систем, но могут изменяться в зависимости от соотношения размеров натуры и модели, т. е. если имеется другая модель, подобная натуре, константы подобия будут другими.</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Если подобные величины выразить в относительных единицах, т.е. в виде отношений сходственных величин в пределах одной системы (натуры или модели), то получим инварианты подобия:</w:t>
      </w:r>
    </w:p>
    <w:p w:rsidR="00046EAD" w:rsidRPr="00E51645" w:rsidRDefault="00174A42" w:rsidP="00E51645">
      <w:pPr>
        <w:pStyle w:val="Style13"/>
        <w:spacing w:line="360" w:lineRule="auto"/>
        <w:ind w:firstLine="709"/>
        <w:jc w:val="center"/>
        <w:rPr>
          <w:rStyle w:val="FontStyle52"/>
          <w:bCs/>
          <w:sz w:val="28"/>
          <w:szCs w:val="28"/>
        </w:rPr>
      </w:pPr>
      <w:r>
        <w:rPr>
          <w:b/>
          <w:i/>
          <w:noProof/>
          <w:sz w:val="28"/>
          <w:szCs w:val="28"/>
        </w:rPr>
        <w:br w:type="page"/>
      </w:r>
      <w:r w:rsidR="00431494">
        <w:rPr>
          <w:b/>
          <w:i/>
          <w:noProof/>
          <w:sz w:val="28"/>
          <w:szCs w:val="28"/>
        </w:rPr>
        <w:pict>
          <v:shape id="Рисунок 5" o:spid="_x0000_i1029" type="#_x0000_t75" style="width:171.75pt;height:104.25pt;visibility:visible">
            <v:imagedata r:id="rId11" o:title="" blacklevel="3932f"/>
          </v:shape>
        </w:pict>
      </w:r>
      <w:r w:rsidR="00F739C8">
        <w:rPr>
          <w:rStyle w:val="FontStyle50"/>
          <w:b w:val="0"/>
          <w:sz w:val="28"/>
          <w:szCs w:val="28"/>
        </w:rPr>
        <w:t xml:space="preserve"> </w:t>
      </w:r>
      <w:r w:rsidR="00046EAD" w:rsidRPr="00E51645">
        <w:rPr>
          <w:rStyle w:val="FontStyle52"/>
          <w:bCs/>
          <w:sz w:val="28"/>
          <w:szCs w:val="28"/>
        </w:rPr>
        <w:t>(4)</w:t>
      </w:r>
    </w:p>
    <w:p w:rsidR="00174A42" w:rsidRDefault="00174A42" w:rsidP="00E51645">
      <w:pPr>
        <w:spacing w:line="360" w:lineRule="auto"/>
        <w:ind w:firstLine="709"/>
        <w:jc w:val="both"/>
        <w:rPr>
          <w:rStyle w:val="FontStyle52"/>
          <w:bCs/>
          <w:sz w:val="28"/>
          <w:szCs w:val="28"/>
        </w:rPr>
      </w:pPr>
    </w:p>
    <w:p w:rsidR="00046EAD" w:rsidRPr="00E51645" w:rsidRDefault="00046EAD" w:rsidP="00E51645">
      <w:pPr>
        <w:spacing w:line="360" w:lineRule="auto"/>
        <w:ind w:firstLine="709"/>
        <w:jc w:val="both"/>
        <w:rPr>
          <w:rStyle w:val="FontStyle66"/>
          <w:rFonts w:ascii="Times New Roman" w:hAnsi="Times New Roman" w:cs="Times New Roman"/>
          <w:bCs/>
          <w:sz w:val="28"/>
          <w:szCs w:val="28"/>
        </w:rPr>
      </w:pPr>
      <w:r w:rsidRPr="00E51645">
        <w:rPr>
          <w:rStyle w:val="FontStyle52"/>
          <w:bCs/>
          <w:sz w:val="28"/>
          <w:szCs w:val="28"/>
        </w:rPr>
        <w:t>и т.д.</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 xml:space="preserve">Инварианты подобия не зависят от соотношения размеров натуры и модели, т.е. для всех моделей, подобных натуре, они будут одни и те же. Инварианты подобия, представляющие собой отношение </w:t>
      </w:r>
      <w:r w:rsidRPr="00E51645">
        <w:rPr>
          <w:rStyle w:val="FontStyle52"/>
          <w:bCs/>
          <w:i/>
          <w:sz w:val="28"/>
          <w:szCs w:val="28"/>
        </w:rPr>
        <w:t>однородных</w:t>
      </w:r>
      <w:r w:rsidRPr="00E51645">
        <w:rPr>
          <w:rStyle w:val="FontStyle52"/>
          <w:bCs/>
          <w:sz w:val="28"/>
          <w:szCs w:val="28"/>
        </w:rPr>
        <w:t xml:space="preserve"> величин, называются </w:t>
      </w:r>
      <w:r w:rsidRPr="00E51645">
        <w:rPr>
          <w:rStyle w:val="FontStyle52"/>
          <w:bCs/>
          <w:i/>
          <w:sz w:val="28"/>
          <w:szCs w:val="28"/>
        </w:rPr>
        <w:t>симплексами, или параметрическими критериями</w:t>
      </w:r>
      <w:r w:rsidRPr="00E51645">
        <w:rPr>
          <w:rStyle w:val="FontStyle52"/>
          <w:bCs/>
          <w:sz w:val="28"/>
          <w:szCs w:val="28"/>
        </w:rPr>
        <w:t xml:space="preserve">, например отношение </w:t>
      </w:r>
      <w:r w:rsidRPr="00E51645">
        <w:rPr>
          <w:rStyle w:val="FontStyle45"/>
          <w:bCs/>
          <w:i/>
          <w:w w:val="100"/>
          <w:sz w:val="28"/>
          <w:szCs w:val="28"/>
          <w:lang w:val="en-US"/>
        </w:rPr>
        <w:t>L</w:t>
      </w:r>
      <w:r w:rsidRPr="00E51645">
        <w:rPr>
          <w:rStyle w:val="FontStyle45"/>
          <w:bCs/>
          <w:i/>
          <w:w w:val="100"/>
          <w:sz w:val="28"/>
          <w:szCs w:val="28"/>
        </w:rPr>
        <w:t>/</w:t>
      </w:r>
      <w:r w:rsidRPr="00E51645">
        <w:rPr>
          <w:rStyle w:val="FontStyle47"/>
          <w:bCs/>
          <w:i/>
          <w:sz w:val="28"/>
          <w:szCs w:val="28"/>
          <w:lang w:val="en-US"/>
        </w:rPr>
        <w:t>D</w:t>
      </w:r>
      <w:r w:rsidRPr="00E51645">
        <w:rPr>
          <w:rStyle w:val="FontStyle53"/>
          <w:bCs/>
          <w:sz w:val="28"/>
          <w:szCs w:val="28"/>
        </w:rPr>
        <w:t xml:space="preserve"> - </w:t>
      </w:r>
      <w:r w:rsidRPr="00E51645">
        <w:rPr>
          <w:rStyle w:val="FontStyle52"/>
          <w:bCs/>
          <w:sz w:val="28"/>
          <w:szCs w:val="28"/>
        </w:rPr>
        <w:t>геометрический симплекс.</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 xml:space="preserve">Инварианты подобия, выраженные отношением разнородных величин, называются </w:t>
      </w:r>
      <w:r w:rsidRPr="00E51645">
        <w:rPr>
          <w:rStyle w:val="FontStyle52"/>
          <w:b/>
          <w:bCs/>
          <w:sz w:val="28"/>
          <w:szCs w:val="28"/>
        </w:rPr>
        <w:t>критериями подобия.</w:t>
      </w:r>
      <w:r w:rsidRPr="00E51645">
        <w:rPr>
          <w:rStyle w:val="FontStyle52"/>
          <w:bCs/>
          <w:sz w:val="28"/>
          <w:szCs w:val="28"/>
        </w:rPr>
        <w:t xml:space="preserve"> Критерии подобия обозначаются начальными буквами имен ученых, которые внесли большой вклад в развитие данной области знаний.</w:t>
      </w:r>
    </w:p>
    <w:p w:rsidR="00046EAD" w:rsidRPr="00E51645" w:rsidRDefault="00046EAD" w:rsidP="00E51645">
      <w:pPr>
        <w:pStyle w:val="Style13"/>
        <w:spacing w:line="360" w:lineRule="auto"/>
        <w:ind w:firstLine="709"/>
        <w:jc w:val="both"/>
        <w:rPr>
          <w:rStyle w:val="FontStyle52"/>
          <w:b/>
          <w:bCs/>
          <w:sz w:val="28"/>
          <w:szCs w:val="28"/>
        </w:rPr>
      </w:pPr>
      <w:r w:rsidRPr="00E51645">
        <w:rPr>
          <w:rStyle w:val="FontStyle52"/>
          <w:b/>
          <w:bCs/>
          <w:sz w:val="28"/>
          <w:szCs w:val="28"/>
        </w:rPr>
        <w:t>Критерии подобия безразмерны, их значения для разных точек системы могут быть различными, но для сходственных точек подобных систем они одинаковые и не зависят от относительных размеров натуры и модели.</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Критерии подобия имеют физический смысл, являясь мерами соотношения между какими-то двумя эффектами, силами и т.п., оказывающими влияние на протекание данного процесса.</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Критерии подобия могут быть получены для любого процесса, если известны уравнения, описывающие этот процесс.</w:t>
      </w:r>
    </w:p>
    <w:p w:rsidR="00174A42" w:rsidRDefault="00174A42" w:rsidP="00E51645">
      <w:pPr>
        <w:spacing w:line="360" w:lineRule="auto"/>
        <w:ind w:firstLine="709"/>
        <w:jc w:val="both"/>
        <w:rPr>
          <w:b/>
          <w:sz w:val="28"/>
          <w:szCs w:val="28"/>
        </w:rPr>
      </w:pPr>
    </w:p>
    <w:p w:rsidR="00046EAD" w:rsidRPr="00E51645" w:rsidRDefault="00046EAD" w:rsidP="00174A42">
      <w:pPr>
        <w:spacing w:line="360" w:lineRule="auto"/>
        <w:ind w:firstLine="709"/>
        <w:jc w:val="center"/>
        <w:rPr>
          <w:rStyle w:val="FontStyle52"/>
          <w:b/>
          <w:sz w:val="28"/>
          <w:szCs w:val="28"/>
        </w:rPr>
      </w:pPr>
      <w:r w:rsidRPr="00E51645">
        <w:rPr>
          <w:b/>
          <w:sz w:val="28"/>
          <w:szCs w:val="28"/>
        </w:rPr>
        <w:t>Основные положения теории подобия (теоремы подобия)</w:t>
      </w:r>
    </w:p>
    <w:p w:rsidR="00174A42" w:rsidRDefault="00174A42" w:rsidP="00E51645">
      <w:pPr>
        <w:pStyle w:val="Style13"/>
        <w:spacing w:line="360" w:lineRule="auto"/>
        <w:ind w:firstLine="709"/>
        <w:jc w:val="both"/>
        <w:rPr>
          <w:rStyle w:val="FontStyle52"/>
          <w:bCs/>
          <w:sz w:val="28"/>
          <w:szCs w:val="28"/>
        </w:rPr>
      </w:pP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Основные положения теории подобия заключены в теоремах подобия, которые лежат в основе практического применения теории подобия.</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3"/>
          <w:bCs/>
          <w:sz w:val="28"/>
          <w:szCs w:val="28"/>
        </w:rPr>
        <w:t>Первая теорема подобия</w:t>
      </w:r>
      <w:r w:rsidRPr="00E51645">
        <w:rPr>
          <w:sz w:val="28"/>
          <w:szCs w:val="28"/>
          <w:lang w:val="kk-KZ"/>
        </w:rPr>
        <w:t xml:space="preserve"> </w:t>
      </w:r>
      <w:r w:rsidRPr="00E51645">
        <w:rPr>
          <w:i/>
          <w:sz w:val="28"/>
          <w:szCs w:val="28"/>
        </w:rPr>
        <w:t>(</w:t>
      </w:r>
      <w:r w:rsidRPr="00E51645">
        <w:rPr>
          <w:rStyle w:val="FontStyle53"/>
          <w:bCs/>
          <w:i w:val="0"/>
          <w:sz w:val="28"/>
          <w:szCs w:val="28"/>
        </w:rPr>
        <w:t>теорема</w:t>
      </w:r>
      <w:r w:rsidRPr="00E51645">
        <w:rPr>
          <w:sz w:val="28"/>
          <w:szCs w:val="28"/>
          <w:lang w:val="kk-KZ"/>
        </w:rPr>
        <w:t xml:space="preserve"> Ньютон-Бертрана)</w:t>
      </w:r>
      <w:r w:rsidRPr="00E51645">
        <w:rPr>
          <w:rStyle w:val="FontStyle53"/>
          <w:bCs/>
          <w:sz w:val="28"/>
          <w:szCs w:val="28"/>
        </w:rPr>
        <w:t xml:space="preserve">: </w:t>
      </w:r>
      <w:r w:rsidRPr="00E51645">
        <w:rPr>
          <w:rStyle w:val="FontStyle52"/>
          <w:b/>
          <w:bCs/>
          <w:sz w:val="28"/>
          <w:szCs w:val="28"/>
        </w:rPr>
        <w:t>подобные явления характеризуются численно равными критериями подобия</w:t>
      </w:r>
      <w:r w:rsidRPr="00E51645">
        <w:rPr>
          <w:rStyle w:val="FontStyle52"/>
          <w:bCs/>
          <w:sz w:val="28"/>
          <w:szCs w:val="28"/>
        </w:rPr>
        <w:t>.</w:t>
      </w:r>
    </w:p>
    <w:p w:rsidR="00046EAD" w:rsidRPr="00E51645" w:rsidRDefault="00046EAD" w:rsidP="00E51645">
      <w:pPr>
        <w:pStyle w:val="Style13"/>
        <w:spacing w:line="360" w:lineRule="auto"/>
        <w:ind w:firstLine="709"/>
        <w:jc w:val="both"/>
        <w:rPr>
          <w:rStyle w:val="FontStyle52"/>
          <w:bCs/>
          <w:i/>
          <w:sz w:val="28"/>
          <w:szCs w:val="28"/>
        </w:rPr>
      </w:pPr>
      <w:r w:rsidRPr="00E51645">
        <w:rPr>
          <w:rStyle w:val="FontStyle52"/>
          <w:bCs/>
          <w:sz w:val="28"/>
          <w:szCs w:val="28"/>
        </w:rPr>
        <w:t xml:space="preserve">Теорема была сформулирована Ньютоном. Она устанавливает, что </w:t>
      </w:r>
      <w:r w:rsidRPr="00E51645">
        <w:rPr>
          <w:rStyle w:val="FontStyle52"/>
          <w:bCs/>
          <w:i/>
          <w:sz w:val="28"/>
          <w:szCs w:val="28"/>
        </w:rPr>
        <w:t>единственным количественным условием подобия процессов является равенство критериев подобия натуры и модели.</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 xml:space="preserve">Отсюда очевидно, что отношение критериев одной системы (натуры) к критериям другой подобной ей системы (модели) всегда равно 1. Например, </w:t>
      </w:r>
    </w:p>
    <w:p w:rsidR="00174A42" w:rsidRDefault="00174A42" w:rsidP="00E51645">
      <w:pPr>
        <w:pStyle w:val="Style13"/>
        <w:spacing w:line="360" w:lineRule="auto"/>
        <w:ind w:firstLine="709"/>
        <w:jc w:val="center"/>
        <w:rPr>
          <w:noProof/>
          <w:sz w:val="28"/>
          <w:szCs w:val="28"/>
        </w:rPr>
      </w:pPr>
    </w:p>
    <w:p w:rsidR="00174A42" w:rsidRPr="00E51645" w:rsidRDefault="00431494" w:rsidP="00E51645">
      <w:pPr>
        <w:pStyle w:val="Style13"/>
        <w:spacing w:line="360" w:lineRule="auto"/>
        <w:ind w:firstLine="709"/>
        <w:jc w:val="center"/>
        <w:rPr>
          <w:noProof/>
          <w:sz w:val="28"/>
          <w:szCs w:val="28"/>
        </w:rPr>
      </w:pPr>
      <w:r>
        <w:rPr>
          <w:noProof/>
          <w:sz w:val="28"/>
          <w:szCs w:val="28"/>
        </w:rPr>
        <w:pict>
          <v:shape id="Рисунок 6" o:spid="_x0000_i1030" type="#_x0000_t75" style="width:214.5pt;height:102.75pt;visibility:visible">
            <v:imagedata r:id="rId12" o:title="" blacklevel="3932f"/>
          </v:shape>
        </w:pict>
      </w:r>
    </w:p>
    <w:p w:rsidR="00046EAD" w:rsidRPr="00E51645" w:rsidRDefault="00046EAD" w:rsidP="00E51645">
      <w:pPr>
        <w:pStyle w:val="Style13"/>
        <w:spacing w:line="360" w:lineRule="auto"/>
        <w:ind w:firstLine="709"/>
        <w:jc w:val="center"/>
        <w:rPr>
          <w:bCs/>
          <w:sz w:val="28"/>
          <w:szCs w:val="28"/>
        </w:rPr>
      </w:pP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 xml:space="preserve">Если отношение констант подобия равно 1, оно носит название </w:t>
      </w:r>
      <w:r w:rsidRPr="00E51645">
        <w:rPr>
          <w:rStyle w:val="FontStyle52"/>
          <w:bCs/>
          <w:i/>
          <w:sz w:val="28"/>
          <w:szCs w:val="28"/>
        </w:rPr>
        <w:t>индикатора подобия</w:t>
      </w:r>
      <w:r w:rsidRPr="00E51645">
        <w:rPr>
          <w:rStyle w:val="FontStyle52"/>
          <w:bCs/>
          <w:sz w:val="28"/>
          <w:szCs w:val="28"/>
        </w:rPr>
        <w:t xml:space="preserve"> и указывает на равенство критериев подобия.</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Следовательно, у подобных явлений индикаторы подобия равны 1.</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Первая теорема подобия указывает, какие величины следует измерять при проведении опытов, результаты которых требуется обобщить: надо измерять те величины, которые входят в критерии подобия.</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3"/>
          <w:bCs/>
          <w:sz w:val="28"/>
          <w:szCs w:val="28"/>
        </w:rPr>
        <w:t>Вторая теорема подобия</w:t>
      </w:r>
      <w:r w:rsidRPr="00E51645">
        <w:rPr>
          <w:iCs/>
          <w:sz w:val="28"/>
          <w:szCs w:val="28"/>
          <w:lang w:val="kk-KZ"/>
        </w:rPr>
        <w:t xml:space="preserve"> (</w:t>
      </w:r>
      <w:r w:rsidRPr="00E51645">
        <w:rPr>
          <w:rStyle w:val="FontStyle53"/>
          <w:bCs/>
          <w:i w:val="0"/>
          <w:sz w:val="28"/>
          <w:szCs w:val="28"/>
        </w:rPr>
        <w:t>теорема</w:t>
      </w:r>
      <w:r w:rsidRPr="00E51645">
        <w:rPr>
          <w:iCs/>
          <w:sz w:val="28"/>
          <w:szCs w:val="28"/>
          <w:lang w:val="kk-KZ"/>
        </w:rPr>
        <w:t xml:space="preserve"> Бэкингем-Федермана)</w:t>
      </w:r>
      <w:r w:rsidRPr="00E51645">
        <w:rPr>
          <w:rStyle w:val="FontStyle53"/>
          <w:bCs/>
          <w:sz w:val="28"/>
          <w:szCs w:val="28"/>
        </w:rPr>
        <w:t xml:space="preserve">: </w:t>
      </w:r>
      <w:r w:rsidRPr="00E51645">
        <w:rPr>
          <w:rStyle w:val="FontStyle52"/>
          <w:bCs/>
          <w:sz w:val="28"/>
          <w:szCs w:val="28"/>
        </w:rPr>
        <w:t xml:space="preserve">решение любого дифференциального уравнения, связывающего между собой переменные, влияющие на процесс, может быть представлено в виде зависимости между критериями </w:t>
      </w:r>
      <w:r w:rsidRPr="00E51645">
        <w:rPr>
          <w:rStyle w:val="FontStyle52"/>
          <w:bCs/>
          <w:i/>
          <w:sz w:val="28"/>
          <w:szCs w:val="28"/>
        </w:rPr>
        <w:t>К</w:t>
      </w:r>
      <w:r w:rsidRPr="00E51645">
        <w:rPr>
          <w:rStyle w:val="FontStyle52"/>
          <w:bCs/>
          <w:sz w:val="28"/>
          <w:szCs w:val="28"/>
        </w:rPr>
        <w:t xml:space="preserve"> подобия. Такие уравнения называются </w:t>
      </w:r>
      <w:r w:rsidRPr="00E51645">
        <w:rPr>
          <w:rStyle w:val="FontStyle52"/>
          <w:bCs/>
          <w:i/>
          <w:sz w:val="28"/>
          <w:szCs w:val="28"/>
        </w:rPr>
        <w:t>уравнениями обобщенных переменных</w:t>
      </w:r>
      <w:r w:rsidRPr="00E51645">
        <w:rPr>
          <w:rStyle w:val="FontStyle52"/>
          <w:bCs/>
          <w:sz w:val="28"/>
          <w:szCs w:val="28"/>
        </w:rPr>
        <w:t xml:space="preserve">, или </w:t>
      </w:r>
      <w:r w:rsidRPr="00E51645">
        <w:rPr>
          <w:rStyle w:val="FontStyle52"/>
          <w:bCs/>
          <w:i/>
          <w:sz w:val="28"/>
          <w:szCs w:val="28"/>
        </w:rPr>
        <w:t>критериальными уравнениями</w:t>
      </w:r>
      <w:r w:rsidRPr="00E51645">
        <w:rPr>
          <w:rStyle w:val="FontStyle52"/>
          <w:bCs/>
          <w:sz w:val="28"/>
          <w:szCs w:val="28"/>
        </w:rPr>
        <w:t>, например</w:t>
      </w:r>
    </w:p>
    <w:p w:rsidR="00174A42" w:rsidRDefault="00174A42" w:rsidP="00E51645">
      <w:pPr>
        <w:pStyle w:val="Style13"/>
        <w:spacing w:line="360" w:lineRule="auto"/>
        <w:ind w:firstLine="709"/>
        <w:jc w:val="center"/>
        <w:rPr>
          <w:rStyle w:val="FontStyle53"/>
          <w:bCs/>
          <w:sz w:val="28"/>
          <w:szCs w:val="28"/>
        </w:rPr>
      </w:pPr>
    </w:p>
    <w:p w:rsidR="00046EAD" w:rsidRPr="00E51645" w:rsidRDefault="00046EAD" w:rsidP="00E51645">
      <w:pPr>
        <w:pStyle w:val="Style13"/>
        <w:spacing w:line="360" w:lineRule="auto"/>
        <w:ind w:firstLine="709"/>
        <w:jc w:val="center"/>
        <w:rPr>
          <w:rStyle w:val="FontStyle52"/>
          <w:bCs/>
          <w:sz w:val="28"/>
          <w:szCs w:val="28"/>
        </w:rPr>
      </w:pPr>
      <w:r w:rsidRPr="00E51645">
        <w:rPr>
          <w:rStyle w:val="FontStyle53"/>
          <w:bCs/>
          <w:sz w:val="28"/>
          <w:szCs w:val="28"/>
          <w:lang w:val="en-US"/>
        </w:rPr>
        <w:t>f</w:t>
      </w:r>
      <w:r w:rsidRPr="00E51645">
        <w:rPr>
          <w:rStyle w:val="FontStyle53"/>
          <w:bCs/>
          <w:sz w:val="28"/>
          <w:szCs w:val="28"/>
        </w:rPr>
        <w:t>(К</w:t>
      </w:r>
      <w:r w:rsidRPr="00E51645">
        <w:rPr>
          <w:rStyle w:val="FontStyle53"/>
          <w:bCs/>
          <w:sz w:val="28"/>
          <w:szCs w:val="28"/>
          <w:vertAlign w:val="subscript"/>
        </w:rPr>
        <w:t>1,</w:t>
      </w:r>
      <w:r w:rsidRPr="00E51645">
        <w:rPr>
          <w:rStyle w:val="FontStyle53"/>
          <w:bCs/>
          <w:sz w:val="28"/>
          <w:szCs w:val="28"/>
        </w:rPr>
        <w:t>К</w:t>
      </w:r>
      <w:r w:rsidRPr="00E51645">
        <w:rPr>
          <w:rStyle w:val="FontStyle53"/>
          <w:bCs/>
          <w:sz w:val="28"/>
          <w:szCs w:val="28"/>
          <w:vertAlign w:val="subscript"/>
        </w:rPr>
        <w:t>2</w:t>
      </w:r>
      <w:r w:rsidRPr="00E51645">
        <w:rPr>
          <w:rStyle w:val="FontStyle53"/>
          <w:bCs/>
          <w:sz w:val="28"/>
          <w:szCs w:val="28"/>
        </w:rPr>
        <w:t>,К</w:t>
      </w:r>
      <w:r w:rsidRPr="00E51645">
        <w:rPr>
          <w:rStyle w:val="FontStyle53"/>
          <w:bCs/>
          <w:sz w:val="28"/>
          <w:szCs w:val="28"/>
          <w:vertAlign w:val="subscript"/>
        </w:rPr>
        <w:t>3</w:t>
      </w:r>
      <w:r w:rsidRPr="00E51645">
        <w:rPr>
          <w:rStyle w:val="FontStyle53"/>
          <w:bCs/>
          <w:sz w:val="28"/>
          <w:szCs w:val="28"/>
        </w:rPr>
        <w:t xml:space="preserve">,...) </w:t>
      </w:r>
      <w:r w:rsidRPr="00E51645">
        <w:rPr>
          <w:rStyle w:val="FontStyle52"/>
          <w:bCs/>
          <w:sz w:val="28"/>
          <w:szCs w:val="28"/>
        </w:rPr>
        <w:t>= 0,</w:t>
      </w:r>
      <w:r w:rsidR="00F739C8">
        <w:rPr>
          <w:rStyle w:val="FontStyle52"/>
          <w:bCs/>
          <w:sz w:val="28"/>
          <w:szCs w:val="28"/>
        </w:rPr>
        <w:t xml:space="preserve"> </w:t>
      </w:r>
      <w:r w:rsidRPr="00E51645">
        <w:rPr>
          <w:rStyle w:val="FontStyle52"/>
          <w:bCs/>
          <w:sz w:val="28"/>
          <w:szCs w:val="28"/>
        </w:rPr>
        <w:tab/>
        <w:t>(5)</w:t>
      </w:r>
    </w:p>
    <w:p w:rsidR="00174A42" w:rsidRDefault="00174A42" w:rsidP="00E51645">
      <w:pPr>
        <w:pStyle w:val="Style13"/>
        <w:spacing w:line="360" w:lineRule="auto"/>
        <w:ind w:firstLine="709"/>
        <w:jc w:val="both"/>
        <w:rPr>
          <w:rStyle w:val="FontStyle52"/>
          <w:bCs/>
          <w:sz w:val="28"/>
          <w:szCs w:val="28"/>
        </w:rPr>
      </w:pP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 xml:space="preserve">где </w:t>
      </w:r>
      <w:r w:rsidRPr="00E51645">
        <w:rPr>
          <w:rStyle w:val="FontStyle53"/>
          <w:bCs/>
          <w:sz w:val="28"/>
          <w:szCs w:val="28"/>
        </w:rPr>
        <w:t>К</w:t>
      </w:r>
      <w:r w:rsidRPr="00E51645">
        <w:rPr>
          <w:rStyle w:val="FontStyle53"/>
          <w:bCs/>
          <w:sz w:val="28"/>
          <w:szCs w:val="28"/>
          <w:vertAlign w:val="subscript"/>
        </w:rPr>
        <w:t>1,</w:t>
      </w:r>
      <w:r w:rsidRPr="00E51645">
        <w:rPr>
          <w:rStyle w:val="FontStyle53"/>
          <w:bCs/>
          <w:sz w:val="28"/>
          <w:szCs w:val="28"/>
        </w:rPr>
        <w:t>К</w:t>
      </w:r>
      <w:r w:rsidRPr="00E51645">
        <w:rPr>
          <w:rStyle w:val="FontStyle53"/>
          <w:bCs/>
          <w:sz w:val="28"/>
          <w:szCs w:val="28"/>
          <w:vertAlign w:val="subscript"/>
        </w:rPr>
        <w:t>2</w:t>
      </w:r>
      <w:r w:rsidRPr="00E51645">
        <w:rPr>
          <w:rStyle w:val="FontStyle53"/>
          <w:bCs/>
          <w:sz w:val="28"/>
          <w:szCs w:val="28"/>
        </w:rPr>
        <w:t>, К</w:t>
      </w:r>
      <w:r w:rsidRPr="00E51645">
        <w:rPr>
          <w:rStyle w:val="FontStyle53"/>
          <w:bCs/>
          <w:sz w:val="28"/>
          <w:szCs w:val="28"/>
          <w:vertAlign w:val="subscript"/>
        </w:rPr>
        <w:t>3</w:t>
      </w:r>
      <w:r w:rsidRPr="00E51645">
        <w:rPr>
          <w:rStyle w:val="FontStyle53"/>
          <w:bCs/>
          <w:sz w:val="28"/>
          <w:szCs w:val="28"/>
        </w:rPr>
        <w:t xml:space="preserve"> </w:t>
      </w:r>
      <w:r w:rsidRPr="00E51645">
        <w:rPr>
          <w:rStyle w:val="FontStyle52"/>
          <w:bCs/>
          <w:sz w:val="28"/>
          <w:szCs w:val="28"/>
        </w:rPr>
        <w:t>— критерии подобия.</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Обычно критериальное уравнение записывается в виде зависимости определяемого критерия подобия от определяющих критериев подобия:</w:t>
      </w:r>
    </w:p>
    <w:p w:rsidR="00174A42" w:rsidRDefault="00174A42" w:rsidP="00E51645">
      <w:pPr>
        <w:pStyle w:val="Style13"/>
        <w:spacing w:line="360" w:lineRule="auto"/>
        <w:ind w:firstLine="709"/>
        <w:jc w:val="center"/>
        <w:rPr>
          <w:rStyle w:val="FontStyle53"/>
          <w:bCs/>
          <w:sz w:val="28"/>
          <w:szCs w:val="28"/>
        </w:rPr>
      </w:pPr>
    </w:p>
    <w:p w:rsidR="00046EAD" w:rsidRPr="00E51645" w:rsidRDefault="00046EAD" w:rsidP="00E51645">
      <w:pPr>
        <w:pStyle w:val="Style13"/>
        <w:spacing w:line="360" w:lineRule="auto"/>
        <w:ind w:firstLine="709"/>
        <w:jc w:val="center"/>
        <w:rPr>
          <w:rStyle w:val="FontStyle52"/>
          <w:bCs/>
          <w:sz w:val="28"/>
          <w:szCs w:val="28"/>
        </w:rPr>
      </w:pPr>
      <w:r w:rsidRPr="00E51645">
        <w:rPr>
          <w:rStyle w:val="FontStyle53"/>
          <w:bCs/>
          <w:sz w:val="28"/>
          <w:szCs w:val="28"/>
        </w:rPr>
        <w:t>К</w:t>
      </w:r>
      <w:r w:rsidRPr="00E51645">
        <w:rPr>
          <w:rStyle w:val="FontStyle53"/>
          <w:bCs/>
          <w:sz w:val="28"/>
          <w:szCs w:val="28"/>
          <w:vertAlign w:val="subscript"/>
        </w:rPr>
        <w:t>1</w:t>
      </w:r>
      <w:r w:rsidRPr="00E51645">
        <w:rPr>
          <w:rStyle w:val="FontStyle52"/>
          <w:bCs/>
          <w:sz w:val="28"/>
          <w:szCs w:val="28"/>
        </w:rPr>
        <w:t>=</w:t>
      </w:r>
      <w:r w:rsidRPr="00E51645">
        <w:rPr>
          <w:rStyle w:val="FontStyle53"/>
          <w:bCs/>
          <w:sz w:val="28"/>
          <w:szCs w:val="28"/>
        </w:rPr>
        <w:t xml:space="preserve"> </w:t>
      </w:r>
      <w:r w:rsidRPr="00E51645">
        <w:rPr>
          <w:rStyle w:val="FontStyle53"/>
          <w:bCs/>
          <w:sz w:val="28"/>
          <w:szCs w:val="28"/>
          <w:lang w:val="en-US"/>
        </w:rPr>
        <w:t>f</w:t>
      </w:r>
      <w:r w:rsidRPr="00E51645">
        <w:rPr>
          <w:rStyle w:val="FontStyle53"/>
          <w:bCs/>
          <w:sz w:val="28"/>
          <w:szCs w:val="28"/>
        </w:rPr>
        <w:t>(К</w:t>
      </w:r>
      <w:r w:rsidRPr="00E51645">
        <w:rPr>
          <w:rStyle w:val="FontStyle53"/>
          <w:bCs/>
          <w:sz w:val="28"/>
          <w:szCs w:val="28"/>
          <w:vertAlign w:val="subscript"/>
        </w:rPr>
        <w:t>2</w:t>
      </w:r>
      <w:r w:rsidRPr="00E51645">
        <w:rPr>
          <w:rStyle w:val="FontStyle53"/>
          <w:bCs/>
          <w:sz w:val="28"/>
          <w:szCs w:val="28"/>
        </w:rPr>
        <w:t>,К</w:t>
      </w:r>
      <w:r w:rsidRPr="00E51645">
        <w:rPr>
          <w:rStyle w:val="FontStyle53"/>
          <w:bCs/>
          <w:sz w:val="28"/>
          <w:szCs w:val="28"/>
          <w:vertAlign w:val="subscript"/>
        </w:rPr>
        <w:t>3</w:t>
      </w:r>
      <w:r w:rsidRPr="00E51645">
        <w:rPr>
          <w:rStyle w:val="FontStyle53"/>
          <w:bCs/>
          <w:sz w:val="28"/>
          <w:szCs w:val="28"/>
        </w:rPr>
        <w:t>,...)</w:t>
      </w:r>
      <w:r w:rsidRPr="00E51645">
        <w:rPr>
          <w:rStyle w:val="FontStyle53"/>
          <w:bCs/>
          <w:sz w:val="28"/>
          <w:szCs w:val="28"/>
          <w:vertAlign w:val="subscript"/>
        </w:rPr>
        <w:t>,</w:t>
      </w:r>
      <w:r w:rsidR="00F739C8">
        <w:rPr>
          <w:rStyle w:val="FontStyle53"/>
          <w:bCs/>
          <w:sz w:val="28"/>
          <w:szCs w:val="28"/>
          <w:vertAlign w:val="subscript"/>
        </w:rPr>
        <w:t xml:space="preserve"> </w:t>
      </w:r>
      <w:r w:rsidRPr="00E51645">
        <w:rPr>
          <w:rStyle w:val="FontStyle52"/>
          <w:bCs/>
          <w:sz w:val="28"/>
          <w:szCs w:val="28"/>
        </w:rPr>
        <w:t>(6)</w:t>
      </w:r>
      <w:r w:rsidRPr="00E51645">
        <w:rPr>
          <w:rStyle w:val="FontStyle48"/>
          <w:rFonts w:ascii="Times New Roman" w:hAnsi="Times New Roman" w:cs="Times New Roman"/>
          <w:bCs/>
          <w:sz w:val="28"/>
          <w:szCs w:val="28"/>
        </w:rPr>
        <w:tab/>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Например,</w:t>
      </w:r>
    </w:p>
    <w:p w:rsidR="00046EAD" w:rsidRPr="00E51645" w:rsidRDefault="00046EAD" w:rsidP="00E51645">
      <w:pPr>
        <w:pStyle w:val="Style13"/>
        <w:spacing w:line="360" w:lineRule="auto"/>
        <w:ind w:firstLine="709"/>
        <w:jc w:val="center"/>
        <w:rPr>
          <w:rStyle w:val="FontStyle52"/>
          <w:bCs/>
          <w:sz w:val="28"/>
          <w:szCs w:val="28"/>
        </w:rPr>
      </w:pPr>
      <w:r w:rsidRPr="00E51645">
        <w:rPr>
          <w:rStyle w:val="FontStyle53"/>
          <w:bCs/>
          <w:sz w:val="28"/>
          <w:szCs w:val="28"/>
        </w:rPr>
        <w:t>К</w:t>
      </w:r>
      <w:r w:rsidRPr="00E51645">
        <w:rPr>
          <w:rStyle w:val="FontStyle53"/>
          <w:bCs/>
          <w:sz w:val="28"/>
          <w:szCs w:val="28"/>
          <w:vertAlign w:val="subscript"/>
        </w:rPr>
        <w:t>1</w:t>
      </w:r>
      <w:r w:rsidRPr="00E51645">
        <w:rPr>
          <w:rStyle w:val="FontStyle53"/>
          <w:bCs/>
          <w:sz w:val="28"/>
          <w:szCs w:val="28"/>
        </w:rPr>
        <w:t>=АК</w:t>
      </w:r>
      <w:r w:rsidRPr="00E51645">
        <w:rPr>
          <w:rStyle w:val="FontStyle53"/>
          <w:bCs/>
          <w:sz w:val="28"/>
          <w:szCs w:val="28"/>
          <w:vertAlign w:val="superscript"/>
          <w:lang w:val="en-US"/>
        </w:rPr>
        <w:t>m</w:t>
      </w:r>
      <w:r w:rsidRPr="00E51645">
        <w:rPr>
          <w:rStyle w:val="FontStyle53"/>
          <w:bCs/>
          <w:sz w:val="28"/>
          <w:szCs w:val="28"/>
          <w:vertAlign w:val="subscript"/>
        </w:rPr>
        <w:t>2</w:t>
      </w:r>
      <w:r w:rsidRPr="00E51645">
        <w:rPr>
          <w:rStyle w:val="FontStyle53"/>
          <w:bCs/>
          <w:sz w:val="28"/>
          <w:szCs w:val="28"/>
        </w:rPr>
        <w:t>К</w:t>
      </w:r>
      <w:r w:rsidRPr="00E51645">
        <w:rPr>
          <w:rStyle w:val="FontStyle53"/>
          <w:bCs/>
          <w:sz w:val="28"/>
          <w:szCs w:val="28"/>
          <w:vertAlign w:val="superscript"/>
          <w:lang w:val="en-US"/>
        </w:rPr>
        <w:t>n</w:t>
      </w:r>
      <w:r w:rsidRPr="00E51645">
        <w:rPr>
          <w:rStyle w:val="FontStyle53"/>
          <w:bCs/>
          <w:sz w:val="28"/>
          <w:szCs w:val="28"/>
          <w:vertAlign w:val="subscript"/>
        </w:rPr>
        <w:t>3</w:t>
      </w:r>
      <w:r w:rsidR="00F739C8">
        <w:rPr>
          <w:rStyle w:val="FontStyle53"/>
          <w:bCs/>
          <w:sz w:val="28"/>
          <w:szCs w:val="28"/>
          <w:vertAlign w:val="subscript"/>
        </w:rPr>
        <w:t xml:space="preserve"> </w:t>
      </w:r>
      <w:r w:rsidRPr="00E51645">
        <w:rPr>
          <w:rStyle w:val="FontStyle52"/>
          <w:bCs/>
          <w:sz w:val="28"/>
          <w:szCs w:val="28"/>
        </w:rPr>
        <w:t>(7)</w:t>
      </w:r>
    </w:p>
    <w:p w:rsidR="00174A42" w:rsidRDefault="00174A42" w:rsidP="00E51645">
      <w:pPr>
        <w:pStyle w:val="Style13"/>
        <w:spacing w:line="360" w:lineRule="auto"/>
        <w:ind w:firstLine="709"/>
        <w:jc w:val="both"/>
        <w:rPr>
          <w:rStyle w:val="FontStyle52"/>
          <w:bCs/>
          <w:sz w:val="28"/>
          <w:szCs w:val="28"/>
        </w:rPr>
      </w:pP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 xml:space="preserve">где </w:t>
      </w:r>
      <w:r w:rsidRPr="00E51645">
        <w:rPr>
          <w:rStyle w:val="FontStyle53"/>
          <w:bCs/>
          <w:sz w:val="28"/>
          <w:szCs w:val="28"/>
        </w:rPr>
        <w:t xml:space="preserve">А, т, п — </w:t>
      </w:r>
      <w:r w:rsidRPr="00E51645">
        <w:rPr>
          <w:rStyle w:val="FontStyle52"/>
          <w:bCs/>
          <w:sz w:val="28"/>
          <w:szCs w:val="28"/>
        </w:rPr>
        <w:t>эмпирические показатели.</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Определяемым критерием является тот критерий, в который входит определяемая величина. Критерии, в которые входят величины, определяющие ход процесса (</w:t>
      </w:r>
      <w:r w:rsidRPr="00E51645">
        <w:rPr>
          <w:rStyle w:val="FontStyle52"/>
          <w:bCs/>
          <w:i/>
          <w:sz w:val="28"/>
          <w:szCs w:val="28"/>
          <w:lang w:val="en-US"/>
        </w:rPr>
        <w:t>v</w:t>
      </w:r>
      <w:r w:rsidRPr="00E51645">
        <w:rPr>
          <w:rStyle w:val="FontStyle52"/>
          <w:bCs/>
          <w:i/>
          <w:sz w:val="28"/>
          <w:szCs w:val="28"/>
        </w:rPr>
        <w:t>,μ,ρ,</w:t>
      </w:r>
      <w:r w:rsidRPr="00E51645">
        <w:rPr>
          <w:rStyle w:val="FontStyle52"/>
          <w:bCs/>
          <w:i/>
          <w:sz w:val="28"/>
          <w:szCs w:val="28"/>
          <w:lang w:val="en-US"/>
        </w:rPr>
        <w:t>d</w:t>
      </w:r>
      <w:r w:rsidRPr="00E51645">
        <w:rPr>
          <w:rStyle w:val="FontStyle52"/>
          <w:sz w:val="28"/>
          <w:szCs w:val="28"/>
          <w:vertAlign w:val="subscript"/>
        </w:rPr>
        <w:t>э</w:t>
      </w:r>
      <w:r w:rsidRPr="00E51645">
        <w:rPr>
          <w:rStyle w:val="FontStyle52"/>
          <w:sz w:val="28"/>
          <w:szCs w:val="28"/>
        </w:rPr>
        <w:t xml:space="preserve"> </w:t>
      </w:r>
      <w:r w:rsidRPr="00E51645">
        <w:rPr>
          <w:rStyle w:val="FontStyle52"/>
          <w:bCs/>
          <w:sz w:val="28"/>
          <w:szCs w:val="28"/>
        </w:rPr>
        <w:t xml:space="preserve">и т.д.), называются </w:t>
      </w:r>
      <w:r w:rsidRPr="00E51645">
        <w:rPr>
          <w:rStyle w:val="FontStyle52"/>
          <w:bCs/>
          <w:i/>
          <w:sz w:val="28"/>
          <w:szCs w:val="28"/>
        </w:rPr>
        <w:t>определяющими</w:t>
      </w:r>
      <w:r w:rsidRPr="00E51645">
        <w:rPr>
          <w:rStyle w:val="FontStyle52"/>
          <w:bCs/>
          <w:sz w:val="28"/>
          <w:szCs w:val="28"/>
        </w:rPr>
        <w:t>.</w:t>
      </w:r>
    </w:p>
    <w:p w:rsidR="00046EAD" w:rsidRPr="00E51645" w:rsidRDefault="00046EAD" w:rsidP="00E51645">
      <w:pPr>
        <w:pStyle w:val="Style13"/>
        <w:spacing w:line="360" w:lineRule="auto"/>
        <w:ind w:firstLine="709"/>
        <w:jc w:val="both"/>
        <w:rPr>
          <w:rStyle w:val="FontStyle52"/>
          <w:b/>
          <w:bCs/>
          <w:sz w:val="28"/>
          <w:szCs w:val="28"/>
        </w:rPr>
      </w:pPr>
      <w:r w:rsidRPr="00E51645">
        <w:rPr>
          <w:rStyle w:val="FontStyle52"/>
          <w:bCs/>
          <w:sz w:val="28"/>
          <w:szCs w:val="28"/>
        </w:rPr>
        <w:t xml:space="preserve">Если какой-либо эффект в исследуемом процессе мало влияет на его протекание, то критерии подобия, характеризующие интенсивность данного эффекта, могут не учитываться. В этом случае процесс по отношению к этому эффекту и к критерию подобия становится </w:t>
      </w:r>
      <w:r w:rsidRPr="00E51645">
        <w:rPr>
          <w:rStyle w:val="FontStyle52"/>
          <w:bCs/>
          <w:i/>
          <w:sz w:val="28"/>
          <w:szCs w:val="28"/>
        </w:rPr>
        <w:t>автомодельным</w:t>
      </w:r>
      <w:r w:rsidRPr="00E51645">
        <w:rPr>
          <w:rStyle w:val="FontStyle52"/>
          <w:bCs/>
          <w:sz w:val="28"/>
          <w:szCs w:val="28"/>
        </w:rPr>
        <w:t xml:space="preserve">, т.е. независимым. В соответствии с этой теоремой </w:t>
      </w:r>
      <w:r w:rsidRPr="00E51645">
        <w:rPr>
          <w:rStyle w:val="FontStyle52"/>
          <w:b/>
          <w:bCs/>
          <w:sz w:val="28"/>
          <w:szCs w:val="28"/>
        </w:rPr>
        <w:t>результаты эксперимента, проведенного на модели, можно представлять в виде критериальных уравнений.</w:t>
      </w:r>
    </w:p>
    <w:p w:rsidR="00046EAD" w:rsidRPr="00E51645" w:rsidRDefault="00046EAD" w:rsidP="00E51645">
      <w:pPr>
        <w:pStyle w:val="Style13"/>
        <w:spacing w:line="360" w:lineRule="auto"/>
        <w:ind w:firstLine="709"/>
        <w:jc w:val="both"/>
        <w:rPr>
          <w:rStyle w:val="FontStyle52"/>
          <w:b/>
          <w:bCs/>
          <w:sz w:val="28"/>
          <w:szCs w:val="28"/>
        </w:rPr>
      </w:pPr>
      <w:r w:rsidRPr="00E51645">
        <w:rPr>
          <w:rStyle w:val="FontStyle53"/>
          <w:bCs/>
          <w:sz w:val="28"/>
          <w:szCs w:val="28"/>
        </w:rPr>
        <w:t>Третья теорема подобия (</w:t>
      </w:r>
      <w:r w:rsidRPr="00E51645">
        <w:rPr>
          <w:iCs/>
          <w:sz w:val="28"/>
          <w:szCs w:val="28"/>
          <w:lang w:val="kk-KZ"/>
        </w:rPr>
        <w:t>теорема Киринчен-Гухмана)</w:t>
      </w:r>
      <w:r w:rsidRPr="00E51645">
        <w:rPr>
          <w:rStyle w:val="FontStyle53"/>
          <w:bCs/>
          <w:sz w:val="28"/>
          <w:szCs w:val="28"/>
        </w:rPr>
        <w:t xml:space="preserve">: </w:t>
      </w:r>
      <w:r w:rsidRPr="00E51645">
        <w:rPr>
          <w:rStyle w:val="FontStyle52"/>
          <w:b/>
          <w:bCs/>
          <w:sz w:val="28"/>
          <w:szCs w:val="28"/>
        </w:rPr>
        <w:t>явления подобны, если их определяющие критерии равны.</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Следствием равенства определяющих критериев подобия является равенство и определяемых критериев для натуры и модели, поэтому полученная на модели в результате опытов критериальная зависимость будет справедлива для всех подобных процессов, в том числе и для протекающих в промышленной установке. При этом следует учитывать, что полученные уравнения надежно можно использовать только в тех интервалах изменения переменных, которые были использованы при проведении опытов.</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Таким образом, для исследования технологических процессов методом подобия необходимо:</w:t>
      </w:r>
    </w:p>
    <w:p w:rsidR="00046EAD" w:rsidRPr="00E51645" w:rsidRDefault="00046EAD" w:rsidP="00E51645">
      <w:pPr>
        <w:pStyle w:val="Style13"/>
        <w:numPr>
          <w:ilvl w:val="0"/>
          <w:numId w:val="1"/>
        </w:numPr>
        <w:spacing w:line="360" w:lineRule="auto"/>
        <w:ind w:left="0" w:firstLine="709"/>
        <w:jc w:val="both"/>
        <w:rPr>
          <w:rStyle w:val="FontStyle52"/>
          <w:bCs/>
          <w:sz w:val="28"/>
          <w:szCs w:val="28"/>
        </w:rPr>
      </w:pPr>
      <w:r w:rsidRPr="00E51645">
        <w:rPr>
          <w:rStyle w:val="FontStyle52"/>
          <w:bCs/>
          <w:sz w:val="28"/>
          <w:szCs w:val="28"/>
        </w:rPr>
        <w:t>выбрать дифференциальное уравнение и условия однозначности, описывающие данный процесс; затем путем преобразования найти критерии подобия;</w:t>
      </w:r>
    </w:p>
    <w:p w:rsidR="00046EAD" w:rsidRPr="00E51645" w:rsidRDefault="00046EAD" w:rsidP="00E51645">
      <w:pPr>
        <w:pStyle w:val="Style13"/>
        <w:numPr>
          <w:ilvl w:val="0"/>
          <w:numId w:val="1"/>
        </w:numPr>
        <w:spacing w:line="360" w:lineRule="auto"/>
        <w:ind w:left="0" w:firstLine="709"/>
        <w:jc w:val="both"/>
        <w:rPr>
          <w:rStyle w:val="FontStyle52"/>
          <w:bCs/>
          <w:sz w:val="28"/>
          <w:szCs w:val="28"/>
        </w:rPr>
      </w:pPr>
      <w:r w:rsidRPr="00E51645">
        <w:rPr>
          <w:rStyle w:val="FontStyle52"/>
          <w:bCs/>
          <w:sz w:val="28"/>
          <w:szCs w:val="28"/>
        </w:rPr>
        <w:t>опытным путем с помощью моделей установить зависимость между критериями подобия; полученное обобщенное уравнение будет справедливым для всех подобных процессов в пределах изменения определяющих критериев подобия.</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Преобразование дифференциальных уравнений методом теории подобия проводится в следующем порядке:</w:t>
      </w:r>
    </w:p>
    <w:p w:rsidR="00046EAD" w:rsidRPr="00E51645" w:rsidRDefault="00046EAD" w:rsidP="00E51645">
      <w:pPr>
        <w:pStyle w:val="Style13"/>
        <w:numPr>
          <w:ilvl w:val="0"/>
          <w:numId w:val="2"/>
        </w:numPr>
        <w:spacing w:line="360" w:lineRule="auto"/>
        <w:ind w:left="0" w:firstLine="709"/>
        <w:jc w:val="both"/>
        <w:rPr>
          <w:rStyle w:val="FontStyle52"/>
          <w:bCs/>
          <w:sz w:val="28"/>
          <w:szCs w:val="28"/>
        </w:rPr>
      </w:pPr>
      <w:r w:rsidRPr="00E51645">
        <w:rPr>
          <w:rStyle w:val="FontStyle52"/>
          <w:bCs/>
          <w:sz w:val="28"/>
          <w:szCs w:val="28"/>
        </w:rPr>
        <w:t xml:space="preserve">каждый из членов дифференциального уравнения умножается на соответствующие константы подобия </w:t>
      </w:r>
      <w:r w:rsidRPr="00E51645">
        <w:rPr>
          <w:rStyle w:val="FontStyle54"/>
          <w:rFonts w:ascii="Times New Roman" w:hAnsi="Times New Roman" w:cs="Times New Roman"/>
          <w:bCs/>
          <w:spacing w:val="0"/>
          <w:sz w:val="28"/>
          <w:szCs w:val="28"/>
        </w:rPr>
        <w:t>к</w:t>
      </w:r>
      <w:r w:rsidRPr="00E51645">
        <w:rPr>
          <w:rStyle w:val="FontStyle54"/>
          <w:rFonts w:ascii="Times New Roman" w:hAnsi="Times New Roman" w:cs="Times New Roman"/>
          <w:bCs/>
          <w:spacing w:val="0"/>
          <w:sz w:val="28"/>
          <w:szCs w:val="28"/>
          <w:vertAlign w:val="subscript"/>
        </w:rPr>
        <w:t>τ</w:t>
      </w:r>
      <w:r w:rsidRPr="00E51645">
        <w:rPr>
          <w:rStyle w:val="FontStyle54"/>
          <w:rFonts w:ascii="Times New Roman" w:hAnsi="Times New Roman" w:cs="Times New Roman"/>
          <w:bCs/>
          <w:spacing w:val="0"/>
          <w:sz w:val="28"/>
          <w:szCs w:val="28"/>
        </w:rPr>
        <w:t>, к</w:t>
      </w:r>
      <w:r w:rsidRPr="00E51645">
        <w:rPr>
          <w:rStyle w:val="FontStyle54"/>
          <w:rFonts w:ascii="Times New Roman" w:hAnsi="Times New Roman" w:cs="Times New Roman"/>
          <w:bCs/>
          <w:spacing w:val="0"/>
          <w:sz w:val="28"/>
          <w:szCs w:val="28"/>
          <w:vertAlign w:val="subscript"/>
          <w:lang w:val="en-US"/>
        </w:rPr>
        <w:t>v</w:t>
      </w:r>
      <w:r w:rsidRPr="00E51645">
        <w:rPr>
          <w:rStyle w:val="FontStyle54"/>
          <w:rFonts w:ascii="Times New Roman" w:hAnsi="Times New Roman" w:cs="Times New Roman"/>
          <w:bCs/>
          <w:spacing w:val="0"/>
          <w:sz w:val="28"/>
          <w:szCs w:val="28"/>
        </w:rPr>
        <w:t>, к</w:t>
      </w:r>
      <w:r w:rsidRPr="00E51645">
        <w:rPr>
          <w:rStyle w:val="FontStyle54"/>
          <w:rFonts w:ascii="Times New Roman" w:hAnsi="Times New Roman" w:cs="Times New Roman"/>
          <w:bCs/>
          <w:spacing w:val="0"/>
          <w:sz w:val="28"/>
          <w:szCs w:val="28"/>
          <w:vertAlign w:val="subscript"/>
          <w:lang w:val="en-US"/>
        </w:rPr>
        <w:t>l</w:t>
      </w:r>
      <w:r w:rsidR="00F739C8">
        <w:rPr>
          <w:rStyle w:val="FontStyle54"/>
          <w:rFonts w:ascii="Times New Roman" w:hAnsi="Times New Roman" w:cs="Times New Roman"/>
          <w:bCs/>
          <w:spacing w:val="0"/>
          <w:sz w:val="28"/>
          <w:szCs w:val="28"/>
        </w:rPr>
        <w:t xml:space="preserve"> </w:t>
      </w:r>
      <w:r w:rsidRPr="00E51645">
        <w:rPr>
          <w:rStyle w:val="FontStyle54"/>
          <w:rFonts w:ascii="Times New Roman" w:hAnsi="Times New Roman" w:cs="Times New Roman"/>
          <w:bCs/>
          <w:i w:val="0"/>
          <w:spacing w:val="0"/>
          <w:sz w:val="28"/>
          <w:szCs w:val="28"/>
        </w:rPr>
        <w:t>и</w:t>
      </w:r>
      <w:r w:rsidRPr="00E51645">
        <w:rPr>
          <w:rStyle w:val="FontStyle54"/>
          <w:rFonts w:ascii="Times New Roman" w:hAnsi="Times New Roman" w:cs="Times New Roman"/>
          <w:bCs/>
          <w:spacing w:val="0"/>
          <w:sz w:val="28"/>
          <w:szCs w:val="28"/>
        </w:rPr>
        <w:t xml:space="preserve"> </w:t>
      </w:r>
      <w:r w:rsidRPr="00E51645">
        <w:rPr>
          <w:rStyle w:val="FontStyle52"/>
          <w:bCs/>
          <w:sz w:val="28"/>
          <w:szCs w:val="28"/>
        </w:rPr>
        <w:t>т.д.;</w:t>
      </w:r>
    </w:p>
    <w:p w:rsidR="00046EAD" w:rsidRPr="00E51645" w:rsidRDefault="00046EAD" w:rsidP="00E51645">
      <w:pPr>
        <w:pStyle w:val="Style13"/>
        <w:numPr>
          <w:ilvl w:val="0"/>
          <w:numId w:val="2"/>
        </w:numPr>
        <w:spacing w:line="360" w:lineRule="auto"/>
        <w:ind w:left="0" w:firstLine="709"/>
        <w:jc w:val="both"/>
        <w:rPr>
          <w:rStyle w:val="FontStyle52"/>
          <w:bCs/>
          <w:sz w:val="28"/>
          <w:szCs w:val="28"/>
        </w:rPr>
      </w:pPr>
      <w:r w:rsidRPr="00E51645">
        <w:rPr>
          <w:rStyle w:val="FontStyle52"/>
          <w:bCs/>
          <w:sz w:val="28"/>
          <w:szCs w:val="28"/>
        </w:rPr>
        <w:t>полученные коэффициенты перед членами уравнения для соблюдения тождественности приравниваются;</w:t>
      </w:r>
    </w:p>
    <w:p w:rsidR="00046EAD" w:rsidRPr="00E51645" w:rsidRDefault="00046EAD" w:rsidP="00E51645">
      <w:pPr>
        <w:pStyle w:val="Style13"/>
        <w:numPr>
          <w:ilvl w:val="0"/>
          <w:numId w:val="2"/>
        </w:numPr>
        <w:spacing w:line="360" w:lineRule="auto"/>
        <w:ind w:left="0" w:firstLine="709"/>
        <w:jc w:val="both"/>
        <w:rPr>
          <w:rStyle w:val="FontStyle52"/>
          <w:bCs/>
          <w:sz w:val="28"/>
          <w:szCs w:val="28"/>
        </w:rPr>
      </w:pPr>
      <w:r w:rsidRPr="00E51645">
        <w:rPr>
          <w:rStyle w:val="FontStyle52"/>
          <w:bCs/>
          <w:sz w:val="28"/>
          <w:szCs w:val="28"/>
        </w:rPr>
        <w:t>в полученных индикаторах подобия константы подобия заменяются соответствующими отношениями величин, и полученные комплексы являются критериями подобия.</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В табл. 1 приведены основные критерии гидродинамического подобия, которые будут равны для сходственных точек натуры и модели, если они подобны.</w:t>
      </w:r>
    </w:p>
    <w:p w:rsidR="00046EAD" w:rsidRPr="00E51645" w:rsidRDefault="00046EAD" w:rsidP="00E51645">
      <w:pPr>
        <w:pStyle w:val="Style13"/>
        <w:spacing w:line="360" w:lineRule="auto"/>
        <w:ind w:firstLine="709"/>
        <w:jc w:val="both"/>
        <w:rPr>
          <w:rStyle w:val="FontStyle52"/>
          <w:bCs/>
          <w:sz w:val="28"/>
          <w:szCs w:val="28"/>
        </w:rPr>
      </w:pPr>
    </w:p>
    <w:p w:rsidR="00046EAD" w:rsidRPr="00F739C8" w:rsidRDefault="00046EAD" w:rsidP="00E51645">
      <w:pPr>
        <w:pStyle w:val="Style13"/>
        <w:spacing w:line="360" w:lineRule="auto"/>
        <w:ind w:firstLine="709"/>
        <w:jc w:val="both"/>
        <w:rPr>
          <w:rStyle w:val="FontStyle52"/>
          <w:bCs/>
          <w:sz w:val="28"/>
          <w:szCs w:val="28"/>
        </w:rPr>
      </w:pPr>
      <w:r w:rsidRPr="00E51645">
        <w:rPr>
          <w:rStyle w:val="FontStyle52"/>
          <w:b/>
          <w:bCs/>
          <w:sz w:val="28"/>
          <w:szCs w:val="28"/>
        </w:rPr>
        <w:t>Таблица 1</w:t>
      </w:r>
      <w:r w:rsidR="00F739C8">
        <w:rPr>
          <w:rStyle w:val="FontStyle52"/>
          <w:bCs/>
          <w:sz w:val="28"/>
          <w:szCs w:val="28"/>
        </w:rPr>
        <w:t xml:space="preserve"> </w:t>
      </w:r>
      <w:r w:rsidRPr="00F739C8">
        <w:rPr>
          <w:rStyle w:val="FontStyle52"/>
          <w:bCs/>
          <w:sz w:val="28"/>
          <w:szCs w:val="28"/>
        </w:rPr>
        <w:t xml:space="preserve">- </w:t>
      </w:r>
      <w:r w:rsidRPr="00E51645">
        <w:rPr>
          <w:rStyle w:val="FontStyle52"/>
          <w:bCs/>
          <w:sz w:val="28"/>
          <w:szCs w:val="28"/>
        </w:rPr>
        <w:t>Основные критерии гидродинамического подобия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661"/>
        <w:gridCol w:w="2383"/>
        <w:gridCol w:w="2583"/>
      </w:tblGrid>
      <w:tr w:rsidR="00046EAD" w:rsidRPr="00174A42" w:rsidTr="00174A42">
        <w:trPr>
          <w:trHeight w:val="688"/>
          <w:jc w:val="center"/>
        </w:trPr>
        <w:tc>
          <w:tcPr>
            <w:tcW w:w="2268" w:type="dxa"/>
          </w:tcPr>
          <w:p w:rsidR="00046EAD" w:rsidRPr="00174A42" w:rsidRDefault="00046EAD" w:rsidP="00174A42">
            <w:pPr>
              <w:pStyle w:val="Style13"/>
              <w:spacing w:line="360" w:lineRule="auto"/>
              <w:jc w:val="both"/>
              <w:rPr>
                <w:rStyle w:val="FontStyle52"/>
                <w:b/>
                <w:bCs/>
                <w:sz w:val="20"/>
                <w:szCs w:val="28"/>
              </w:rPr>
            </w:pPr>
            <w:r w:rsidRPr="00174A42">
              <w:rPr>
                <w:rStyle w:val="FontStyle56"/>
                <w:b/>
                <w:sz w:val="20"/>
                <w:szCs w:val="28"/>
              </w:rPr>
              <w:t>Критерий</w:t>
            </w:r>
          </w:p>
        </w:tc>
        <w:tc>
          <w:tcPr>
            <w:tcW w:w="1661" w:type="dxa"/>
          </w:tcPr>
          <w:p w:rsidR="00046EAD" w:rsidRPr="00174A42" w:rsidRDefault="00046EAD" w:rsidP="00174A42">
            <w:pPr>
              <w:pStyle w:val="Style13"/>
              <w:spacing w:line="360" w:lineRule="auto"/>
              <w:jc w:val="both"/>
              <w:rPr>
                <w:rStyle w:val="FontStyle52"/>
                <w:b/>
                <w:bCs/>
                <w:sz w:val="20"/>
                <w:szCs w:val="28"/>
              </w:rPr>
            </w:pPr>
            <w:r w:rsidRPr="00174A42">
              <w:rPr>
                <w:rStyle w:val="FontStyle56"/>
                <w:b/>
                <w:sz w:val="20"/>
                <w:szCs w:val="28"/>
              </w:rPr>
              <w:t>Выражение критерия</w:t>
            </w:r>
          </w:p>
        </w:tc>
        <w:tc>
          <w:tcPr>
            <w:tcW w:w="2383" w:type="dxa"/>
          </w:tcPr>
          <w:p w:rsidR="00046EAD" w:rsidRPr="00174A42" w:rsidRDefault="00046EAD" w:rsidP="00174A42">
            <w:pPr>
              <w:pStyle w:val="Style13"/>
              <w:spacing w:line="360" w:lineRule="auto"/>
              <w:jc w:val="both"/>
              <w:rPr>
                <w:rStyle w:val="FontStyle52"/>
                <w:b/>
                <w:bCs/>
                <w:sz w:val="20"/>
                <w:szCs w:val="28"/>
              </w:rPr>
            </w:pPr>
            <w:r w:rsidRPr="00174A42">
              <w:rPr>
                <w:rStyle w:val="FontStyle56"/>
                <w:b/>
                <w:sz w:val="20"/>
                <w:szCs w:val="28"/>
              </w:rPr>
              <w:t>Характеристика критериев</w:t>
            </w:r>
          </w:p>
        </w:tc>
        <w:tc>
          <w:tcPr>
            <w:tcW w:w="2583" w:type="dxa"/>
          </w:tcPr>
          <w:p w:rsidR="00046EAD" w:rsidRPr="00174A42" w:rsidRDefault="00046EAD" w:rsidP="00174A42">
            <w:pPr>
              <w:pStyle w:val="Style13"/>
              <w:spacing w:line="360" w:lineRule="auto"/>
              <w:jc w:val="both"/>
              <w:rPr>
                <w:rStyle w:val="FontStyle52"/>
                <w:b/>
                <w:bCs/>
                <w:sz w:val="20"/>
                <w:szCs w:val="28"/>
              </w:rPr>
            </w:pPr>
            <w:r w:rsidRPr="00174A42">
              <w:rPr>
                <w:rStyle w:val="FontStyle56"/>
                <w:b/>
                <w:sz w:val="20"/>
                <w:szCs w:val="28"/>
              </w:rPr>
              <w:t>Единицы измерения входящих в критерии подобия величин</w:t>
            </w:r>
          </w:p>
        </w:tc>
      </w:tr>
      <w:tr w:rsidR="00046EAD" w:rsidRPr="00174A42" w:rsidTr="00174A42">
        <w:trPr>
          <w:trHeight w:val="353"/>
          <w:jc w:val="center"/>
        </w:trPr>
        <w:tc>
          <w:tcPr>
            <w:tcW w:w="2268" w:type="dxa"/>
          </w:tcPr>
          <w:p w:rsidR="00046EAD" w:rsidRPr="00174A42" w:rsidRDefault="00046EAD" w:rsidP="00174A42">
            <w:pPr>
              <w:pStyle w:val="Style13"/>
              <w:spacing w:line="360" w:lineRule="auto"/>
              <w:jc w:val="both"/>
              <w:rPr>
                <w:rStyle w:val="FontStyle52"/>
                <w:bCs/>
                <w:sz w:val="20"/>
                <w:szCs w:val="28"/>
              </w:rPr>
            </w:pPr>
            <w:r w:rsidRPr="00174A42">
              <w:rPr>
                <w:rStyle w:val="FontStyle56"/>
                <w:sz w:val="20"/>
                <w:szCs w:val="28"/>
              </w:rPr>
              <w:t>Кинематический (критерий Рейнольдса)</w:t>
            </w:r>
          </w:p>
        </w:tc>
        <w:tc>
          <w:tcPr>
            <w:tcW w:w="1661" w:type="dxa"/>
          </w:tcPr>
          <w:p w:rsidR="00046EAD" w:rsidRPr="00174A42" w:rsidRDefault="00046EAD" w:rsidP="00174A42">
            <w:pPr>
              <w:pStyle w:val="Style13"/>
              <w:spacing w:line="360" w:lineRule="auto"/>
              <w:jc w:val="both"/>
              <w:rPr>
                <w:rStyle w:val="FontStyle52"/>
                <w:bCs/>
                <w:sz w:val="20"/>
                <w:szCs w:val="28"/>
                <w:lang w:val="en-US"/>
              </w:rPr>
            </w:pPr>
            <w:r w:rsidRPr="00174A42">
              <w:rPr>
                <w:rStyle w:val="FontStyle52"/>
                <w:bCs/>
                <w:sz w:val="20"/>
                <w:szCs w:val="28"/>
                <w:lang w:val="en-US"/>
              </w:rPr>
              <w:t>R</w:t>
            </w:r>
            <w:r w:rsidRPr="00174A42">
              <w:rPr>
                <w:rStyle w:val="FontStyle52"/>
                <w:bCs/>
                <w:sz w:val="20"/>
                <w:szCs w:val="28"/>
              </w:rPr>
              <w:t>е</w:t>
            </w:r>
            <w:r w:rsidRPr="00174A42">
              <w:rPr>
                <w:rStyle w:val="FontStyle52"/>
                <w:bCs/>
                <w:sz w:val="20"/>
                <w:szCs w:val="28"/>
                <w:lang w:val="en-US"/>
              </w:rPr>
              <w:t xml:space="preserve"> </w:t>
            </w:r>
            <w:r w:rsidRPr="00174A42">
              <w:rPr>
                <w:rStyle w:val="FontStyle52"/>
                <w:bCs/>
                <w:sz w:val="20"/>
                <w:szCs w:val="28"/>
              </w:rPr>
              <w:t>=</w:t>
            </w:r>
            <w:r w:rsidRPr="00174A42">
              <w:rPr>
                <w:rStyle w:val="FontStyle52"/>
                <w:bCs/>
                <w:i/>
                <w:sz w:val="20"/>
                <w:szCs w:val="28"/>
                <w:lang w:val="en-US"/>
              </w:rPr>
              <w:t>υl/ν= υlρ/μ</w:t>
            </w:r>
          </w:p>
        </w:tc>
        <w:tc>
          <w:tcPr>
            <w:tcW w:w="2383" w:type="dxa"/>
          </w:tcPr>
          <w:p w:rsidR="00046EAD" w:rsidRPr="00174A42" w:rsidRDefault="00046EAD" w:rsidP="00174A42">
            <w:pPr>
              <w:pStyle w:val="Style38"/>
              <w:spacing w:line="360" w:lineRule="auto"/>
              <w:jc w:val="both"/>
              <w:rPr>
                <w:rStyle w:val="FontStyle56"/>
                <w:sz w:val="20"/>
                <w:szCs w:val="28"/>
              </w:rPr>
            </w:pPr>
            <w:r w:rsidRPr="00174A42">
              <w:rPr>
                <w:rStyle w:val="FontStyle56"/>
                <w:sz w:val="20"/>
                <w:szCs w:val="28"/>
              </w:rPr>
              <w:t>Характеризует меру соотношения сил инерции и сил трения</w:t>
            </w:r>
          </w:p>
        </w:tc>
        <w:tc>
          <w:tcPr>
            <w:tcW w:w="2583" w:type="dxa"/>
            <w:vMerge w:val="restart"/>
          </w:tcPr>
          <w:p w:rsidR="00046EAD" w:rsidRPr="00174A42" w:rsidRDefault="00046EAD" w:rsidP="00174A42">
            <w:pPr>
              <w:pStyle w:val="Style38"/>
              <w:spacing w:line="360" w:lineRule="auto"/>
              <w:jc w:val="both"/>
              <w:rPr>
                <w:rStyle w:val="FontStyle56"/>
                <w:sz w:val="20"/>
                <w:szCs w:val="28"/>
              </w:rPr>
            </w:pPr>
            <w:r w:rsidRPr="00174A42">
              <w:rPr>
                <w:rStyle w:val="FontStyle52"/>
                <w:bCs/>
                <w:i/>
                <w:sz w:val="20"/>
                <w:szCs w:val="28"/>
                <w:lang w:val="en-US"/>
              </w:rPr>
              <w:t>υ</w:t>
            </w:r>
            <w:r w:rsidRPr="00174A42">
              <w:rPr>
                <w:rStyle w:val="FontStyle52"/>
                <w:bCs/>
                <w:i/>
                <w:sz w:val="20"/>
                <w:szCs w:val="28"/>
              </w:rPr>
              <w:t>-</w:t>
            </w:r>
            <w:r w:rsidRPr="00174A42">
              <w:rPr>
                <w:rStyle w:val="FontStyle56"/>
                <w:sz w:val="20"/>
                <w:szCs w:val="28"/>
              </w:rPr>
              <w:t xml:space="preserve"> скорость, м/с; </w:t>
            </w:r>
          </w:p>
          <w:p w:rsidR="00046EAD" w:rsidRPr="00174A42" w:rsidRDefault="00046EAD" w:rsidP="00174A42">
            <w:pPr>
              <w:pStyle w:val="Style38"/>
              <w:spacing w:line="360" w:lineRule="auto"/>
              <w:jc w:val="both"/>
              <w:rPr>
                <w:rStyle w:val="FontStyle56"/>
                <w:sz w:val="20"/>
                <w:szCs w:val="28"/>
              </w:rPr>
            </w:pPr>
            <w:r w:rsidRPr="00174A42">
              <w:rPr>
                <w:rStyle w:val="FontStyle52"/>
                <w:bCs/>
                <w:i/>
                <w:sz w:val="20"/>
                <w:szCs w:val="28"/>
                <w:lang w:val="en-US"/>
              </w:rPr>
              <w:t>l</w:t>
            </w:r>
            <w:r w:rsidRPr="00174A42">
              <w:rPr>
                <w:rStyle w:val="FontStyle56"/>
                <w:sz w:val="20"/>
                <w:szCs w:val="28"/>
              </w:rPr>
              <w:t xml:space="preserve">- определяющий размер, м; </w:t>
            </w:r>
          </w:p>
          <w:p w:rsidR="00046EAD" w:rsidRPr="00174A42" w:rsidRDefault="00046EAD" w:rsidP="00174A42">
            <w:pPr>
              <w:pStyle w:val="Style38"/>
              <w:spacing w:line="360" w:lineRule="auto"/>
              <w:jc w:val="both"/>
              <w:rPr>
                <w:rStyle w:val="FontStyle56"/>
                <w:sz w:val="20"/>
                <w:szCs w:val="28"/>
              </w:rPr>
            </w:pPr>
            <w:r w:rsidRPr="00174A42">
              <w:rPr>
                <w:rStyle w:val="FontStyle52"/>
                <w:bCs/>
                <w:i/>
                <w:sz w:val="20"/>
                <w:szCs w:val="28"/>
                <w:lang w:val="en-US"/>
              </w:rPr>
              <w:t>ρ</w:t>
            </w:r>
            <w:r w:rsidRPr="00174A42">
              <w:rPr>
                <w:rStyle w:val="FontStyle52"/>
                <w:bCs/>
                <w:i/>
                <w:sz w:val="20"/>
                <w:szCs w:val="28"/>
              </w:rPr>
              <w:t>-</w:t>
            </w:r>
            <w:r w:rsidRPr="00174A42">
              <w:rPr>
                <w:rStyle w:val="FontStyle56"/>
                <w:sz w:val="20"/>
                <w:szCs w:val="28"/>
              </w:rPr>
              <w:t xml:space="preserve"> плотность, кг/м</w:t>
            </w:r>
            <w:r w:rsidRPr="00174A42">
              <w:rPr>
                <w:rStyle w:val="FontStyle56"/>
                <w:sz w:val="20"/>
                <w:szCs w:val="28"/>
                <w:vertAlign w:val="superscript"/>
              </w:rPr>
              <w:t>3</w:t>
            </w:r>
            <w:r w:rsidRPr="00174A42">
              <w:rPr>
                <w:rStyle w:val="FontStyle56"/>
                <w:sz w:val="20"/>
                <w:szCs w:val="28"/>
              </w:rPr>
              <w:t>;</w:t>
            </w:r>
          </w:p>
          <w:p w:rsidR="00046EAD" w:rsidRPr="00174A42" w:rsidRDefault="00046EAD" w:rsidP="00174A42">
            <w:pPr>
              <w:pStyle w:val="Style38"/>
              <w:spacing w:line="360" w:lineRule="auto"/>
              <w:jc w:val="both"/>
              <w:rPr>
                <w:rStyle w:val="FontStyle56"/>
                <w:sz w:val="20"/>
                <w:szCs w:val="28"/>
              </w:rPr>
            </w:pPr>
            <w:r w:rsidRPr="00174A42">
              <w:rPr>
                <w:rStyle w:val="FontStyle52"/>
                <w:bCs/>
                <w:i/>
                <w:sz w:val="20"/>
                <w:szCs w:val="28"/>
                <w:lang w:val="en-US"/>
              </w:rPr>
              <w:t>μ</w:t>
            </w:r>
            <w:r w:rsidRPr="00174A42">
              <w:rPr>
                <w:rStyle w:val="FontStyle56"/>
                <w:sz w:val="20"/>
                <w:szCs w:val="28"/>
              </w:rPr>
              <w:t xml:space="preserve"> - динамическая вязкость, Па-с; </w:t>
            </w:r>
          </w:p>
          <w:p w:rsidR="00046EAD" w:rsidRPr="00174A42" w:rsidRDefault="00046EAD" w:rsidP="00174A42">
            <w:pPr>
              <w:pStyle w:val="Style38"/>
              <w:spacing w:line="360" w:lineRule="auto"/>
              <w:jc w:val="both"/>
              <w:rPr>
                <w:rStyle w:val="FontStyle56"/>
                <w:sz w:val="20"/>
                <w:szCs w:val="28"/>
              </w:rPr>
            </w:pPr>
            <w:r w:rsidRPr="00174A42">
              <w:rPr>
                <w:rStyle w:val="FontStyle52"/>
                <w:bCs/>
                <w:i/>
                <w:sz w:val="20"/>
                <w:szCs w:val="28"/>
                <w:lang w:val="en-US"/>
              </w:rPr>
              <w:t>ν</w:t>
            </w:r>
            <w:r w:rsidRPr="00174A42">
              <w:rPr>
                <w:rStyle w:val="FontStyle56"/>
                <w:sz w:val="20"/>
                <w:szCs w:val="28"/>
              </w:rPr>
              <w:t xml:space="preserve"> - кинематическая вязкость, м</w:t>
            </w:r>
            <w:r w:rsidRPr="00174A42">
              <w:rPr>
                <w:rStyle w:val="FontStyle56"/>
                <w:sz w:val="20"/>
                <w:szCs w:val="28"/>
                <w:vertAlign w:val="superscript"/>
              </w:rPr>
              <w:t>2</w:t>
            </w:r>
            <w:r w:rsidRPr="00174A42">
              <w:rPr>
                <w:rStyle w:val="FontStyle56"/>
                <w:sz w:val="20"/>
                <w:szCs w:val="28"/>
              </w:rPr>
              <w:t>/с;</w:t>
            </w:r>
            <w:r w:rsidR="00F739C8" w:rsidRPr="00174A42">
              <w:rPr>
                <w:rStyle w:val="FontStyle56"/>
                <w:sz w:val="20"/>
                <w:szCs w:val="28"/>
              </w:rPr>
              <w:t xml:space="preserve"> </w:t>
            </w:r>
          </w:p>
          <w:p w:rsidR="00046EAD" w:rsidRPr="00174A42" w:rsidRDefault="00046EAD" w:rsidP="00174A42">
            <w:pPr>
              <w:pStyle w:val="Style38"/>
              <w:spacing w:line="360" w:lineRule="auto"/>
              <w:jc w:val="both"/>
              <w:rPr>
                <w:rStyle w:val="FontStyle56"/>
                <w:sz w:val="20"/>
                <w:szCs w:val="28"/>
              </w:rPr>
            </w:pPr>
            <w:r w:rsidRPr="00174A42">
              <w:rPr>
                <w:rStyle w:val="FontStyle52"/>
                <w:bCs/>
                <w:i/>
                <w:sz w:val="20"/>
                <w:szCs w:val="28"/>
                <w:lang w:val="en-US"/>
              </w:rPr>
              <w:t>g</w:t>
            </w:r>
            <w:r w:rsidRPr="00174A42">
              <w:rPr>
                <w:rStyle w:val="FontStyle56"/>
                <w:sz w:val="20"/>
                <w:szCs w:val="28"/>
              </w:rPr>
              <w:t>- ускорение свободного падения, м/с</w:t>
            </w:r>
            <w:r w:rsidRPr="00174A42">
              <w:rPr>
                <w:rStyle w:val="FontStyle56"/>
                <w:sz w:val="20"/>
                <w:szCs w:val="28"/>
                <w:vertAlign w:val="superscript"/>
              </w:rPr>
              <w:t>2</w:t>
            </w:r>
            <w:r w:rsidRPr="00174A42">
              <w:rPr>
                <w:rStyle w:val="FontStyle56"/>
                <w:sz w:val="20"/>
                <w:szCs w:val="28"/>
              </w:rPr>
              <w:t>;</w:t>
            </w:r>
          </w:p>
          <w:p w:rsidR="00046EAD" w:rsidRPr="00174A42" w:rsidRDefault="00046EAD" w:rsidP="00174A42">
            <w:pPr>
              <w:pStyle w:val="Style13"/>
              <w:spacing w:line="360" w:lineRule="auto"/>
              <w:jc w:val="both"/>
              <w:rPr>
                <w:rStyle w:val="FontStyle56"/>
                <w:sz w:val="20"/>
                <w:szCs w:val="28"/>
              </w:rPr>
            </w:pPr>
            <w:r w:rsidRPr="00174A42">
              <w:rPr>
                <w:rStyle w:val="FontStyle53"/>
                <w:sz w:val="20"/>
                <w:szCs w:val="28"/>
              </w:rPr>
              <w:t xml:space="preserve">р - </w:t>
            </w:r>
            <w:r w:rsidRPr="00174A42">
              <w:rPr>
                <w:rStyle w:val="FontStyle56"/>
                <w:sz w:val="20"/>
                <w:szCs w:val="28"/>
              </w:rPr>
              <w:t>давление, Па;</w:t>
            </w:r>
          </w:p>
          <w:p w:rsidR="00046EAD" w:rsidRPr="00174A42" w:rsidRDefault="00046EAD" w:rsidP="00174A42">
            <w:pPr>
              <w:pStyle w:val="Style13"/>
              <w:spacing w:line="360" w:lineRule="auto"/>
              <w:jc w:val="both"/>
              <w:rPr>
                <w:rStyle w:val="FontStyle52"/>
                <w:bCs/>
                <w:sz w:val="20"/>
                <w:szCs w:val="28"/>
              </w:rPr>
            </w:pPr>
            <w:r w:rsidRPr="00174A42">
              <w:rPr>
                <w:rStyle w:val="FontStyle56"/>
                <w:sz w:val="20"/>
                <w:szCs w:val="28"/>
              </w:rPr>
              <w:t xml:space="preserve"> </w:t>
            </w:r>
            <w:r w:rsidRPr="00174A42">
              <w:rPr>
                <w:rStyle w:val="FontStyle52"/>
                <w:bCs/>
                <w:sz w:val="20"/>
                <w:szCs w:val="28"/>
                <w:lang w:val="en-US"/>
              </w:rPr>
              <w:t>τ</w:t>
            </w:r>
            <w:r w:rsidRPr="00174A42">
              <w:rPr>
                <w:rStyle w:val="FontStyle56"/>
                <w:sz w:val="20"/>
                <w:szCs w:val="28"/>
              </w:rPr>
              <w:t>-время, с</w:t>
            </w:r>
          </w:p>
        </w:tc>
      </w:tr>
      <w:tr w:rsidR="00046EAD" w:rsidRPr="00174A42" w:rsidTr="00174A42">
        <w:trPr>
          <w:trHeight w:val="336"/>
          <w:jc w:val="center"/>
        </w:trPr>
        <w:tc>
          <w:tcPr>
            <w:tcW w:w="2268" w:type="dxa"/>
          </w:tcPr>
          <w:p w:rsidR="00046EAD" w:rsidRPr="00174A42" w:rsidRDefault="00046EAD" w:rsidP="00174A42">
            <w:pPr>
              <w:pStyle w:val="Style13"/>
              <w:spacing w:line="360" w:lineRule="auto"/>
              <w:jc w:val="both"/>
              <w:rPr>
                <w:rStyle w:val="FontStyle52"/>
                <w:bCs/>
                <w:sz w:val="20"/>
                <w:szCs w:val="28"/>
              </w:rPr>
            </w:pPr>
            <w:r w:rsidRPr="00174A42">
              <w:rPr>
                <w:rStyle w:val="FontStyle56"/>
                <w:sz w:val="20"/>
                <w:szCs w:val="28"/>
              </w:rPr>
              <w:t>Гравитационный (критерий Фруда)</w:t>
            </w:r>
          </w:p>
        </w:tc>
        <w:tc>
          <w:tcPr>
            <w:tcW w:w="1661" w:type="dxa"/>
          </w:tcPr>
          <w:p w:rsidR="00046EAD" w:rsidRPr="00174A42" w:rsidRDefault="00046EAD" w:rsidP="00174A42">
            <w:pPr>
              <w:pStyle w:val="Style13"/>
              <w:spacing w:line="360" w:lineRule="auto"/>
              <w:jc w:val="both"/>
              <w:rPr>
                <w:rStyle w:val="FontStyle52"/>
                <w:bCs/>
                <w:sz w:val="20"/>
                <w:szCs w:val="28"/>
              </w:rPr>
            </w:pPr>
            <w:r w:rsidRPr="00174A42">
              <w:rPr>
                <w:rStyle w:val="FontStyle52"/>
                <w:bCs/>
                <w:sz w:val="20"/>
                <w:szCs w:val="28"/>
                <w:lang w:val="en-US"/>
              </w:rPr>
              <w:t>Fr =</w:t>
            </w:r>
            <w:r w:rsidRPr="00174A42">
              <w:rPr>
                <w:rStyle w:val="FontStyle52"/>
                <w:bCs/>
                <w:i/>
                <w:sz w:val="20"/>
                <w:szCs w:val="28"/>
                <w:lang w:val="en-US"/>
              </w:rPr>
              <w:t>υ</w:t>
            </w:r>
            <w:r w:rsidRPr="00174A42">
              <w:rPr>
                <w:rStyle w:val="FontStyle52"/>
                <w:bCs/>
                <w:i/>
                <w:sz w:val="20"/>
                <w:szCs w:val="28"/>
                <w:vertAlign w:val="superscript"/>
                <w:lang w:val="en-US"/>
              </w:rPr>
              <w:t>2</w:t>
            </w:r>
            <w:r w:rsidRPr="00174A42">
              <w:rPr>
                <w:rStyle w:val="FontStyle52"/>
                <w:bCs/>
                <w:i/>
                <w:sz w:val="20"/>
                <w:szCs w:val="28"/>
                <w:lang w:val="en-US"/>
              </w:rPr>
              <w:t>/gl</w:t>
            </w:r>
          </w:p>
        </w:tc>
        <w:tc>
          <w:tcPr>
            <w:tcW w:w="2383" w:type="dxa"/>
          </w:tcPr>
          <w:p w:rsidR="00046EAD" w:rsidRPr="00174A42" w:rsidRDefault="00046EAD" w:rsidP="00174A42">
            <w:pPr>
              <w:pStyle w:val="Style38"/>
              <w:spacing w:line="360" w:lineRule="auto"/>
              <w:jc w:val="both"/>
              <w:rPr>
                <w:rStyle w:val="FontStyle56"/>
                <w:sz w:val="20"/>
                <w:szCs w:val="28"/>
              </w:rPr>
            </w:pPr>
            <w:r w:rsidRPr="00174A42">
              <w:rPr>
                <w:rStyle w:val="FontStyle56"/>
                <w:sz w:val="20"/>
                <w:szCs w:val="28"/>
              </w:rPr>
              <w:t>Характеризует меру соотношения сил инерции и сил тяжести</w:t>
            </w:r>
          </w:p>
        </w:tc>
        <w:tc>
          <w:tcPr>
            <w:tcW w:w="2583" w:type="dxa"/>
            <w:vMerge/>
          </w:tcPr>
          <w:p w:rsidR="00046EAD" w:rsidRPr="00174A42" w:rsidRDefault="00046EAD" w:rsidP="00174A42">
            <w:pPr>
              <w:pStyle w:val="Style13"/>
              <w:spacing w:line="360" w:lineRule="auto"/>
              <w:jc w:val="both"/>
              <w:rPr>
                <w:rStyle w:val="FontStyle52"/>
                <w:bCs/>
                <w:sz w:val="20"/>
                <w:szCs w:val="28"/>
              </w:rPr>
            </w:pPr>
          </w:p>
        </w:tc>
      </w:tr>
      <w:tr w:rsidR="00046EAD" w:rsidRPr="00174A42" w:rsidTr="00174A42">
        <w:trPr>
          <w:trHeight w:val="537"/>
          <w:jc w:val="center"/>
        </w:trPr>
        <w:tc>
          <w:tcPr>
            <w:tcW w:w="2268" w:type="dxa"/>
          </w:tcPr>
          <w:p w:rsidR="00046EAD" w:rsidRPr="00174A42" w:rsidRDefault="00046EAD" w:rsidP="00174A42">
            <w:pPr>
              <w:pStyle w:val="Style13"/>
              <w:spacing w:line="360" w:lineRule="auto"/>
              <w:jc w:val="both"/>
              <w:rPr>
                <w:rStyle w:val="FontStyle56"/>
                <w:sz w:val="20"/>
                <w:szCs w:val="28"/>
              </w:rPr>
            </w:pPr>
            <w:r w:rsidRPr="00174A42">
              <w:rPr>
                <w:rStyle w:val="FontStyle56"/>
                <w:sz w:val="20"/>
                <w:szCs w:val="28"/>
              </w:rPr>
              <w:t>Гидравлического сопротивления (критерий Эйлера)</w:t>
            </w:r>
          </w:p>
        </w:tc>
        <w:tc>
          <w:tcPr>
            <w:tcW w:w="1661" w:type="dxa"/>
          </w:tcPr>
          <w:p w:rsidR="00046EAD" w:rsidRPr="00174A42" w:rsidRDefault="00046EAD" w:rsidP="00174A42">
            <w:pPr>
              <w:pStyle w:val="Style13"/>
              <w:spacing w:line="360" w:lineRule="auto"/>
              <w:jc w:val="both"/>
              <w:rPr>
                <w:rStyle w:val="FontStyle52"/>
                <w:bCs/>
                <w:sz w:val="20"/>
                <w:szCs w:val="28"/>
              </w:rPr>
            </w:pPr>
            <w:r w:rsidRPr="00174A42">
              <w:rPr>
                <w:rStyle w:val="FontStyle52"/>
                <w:bCs/>
                <w:sz w:val="20"/>
                <w:szCs w:val="28"/>
              </w:rPr>
              <w:t>Е</w:t>
            </w:r>
            <w:r w:rsidRPr="00174A42">
              <w:rPr>
                <w:rStyle w:val="FontStyle52"/>
                <w:bCs/>
                <w:sz w:val="20"/>
                <w:szCs w:val="28"/>
                <w:lang w:val="en-US"/>
              </w:rPr>
              <w:t>u</w:t>
            </w:r>
            <w:r w:rsidRPr="00174A42">
              <w:rPr>
                <w:rStyle w:val="FontStyle52"/>
                <w:bCs/>
                <w:sz w:val="20"/>
                <w:szCs w:val="28"/>
              </w:rPr>
              <w:t xml:space="preserve"> =</w:t>
            </w:r>
            <w:r w:rsidRPr="00174A42">
              <w:rPr>
                <w:rStyle w:val="FontStyle52"/>
                <w:bCs/>
                <w:sz w:val="20"/>
                <w:szCs w:val="28"/>
                <w:lang w:val="en-US"/>
              </w:rPr>
              <w:t>∆p/</w:t>
            </w:r>
            <w:r w:rsidRPr="00174A42">
              <w:rPr>
                <w:rStyle w:val="FontStyle52"/>
                <w:bCs/>
                <w:i/>
                <w:sz w:val="20"/>
                <w:szCs w:val="28"/>
                <w:lang w:val="en-US"/>
              </w:rPr>
              <w:t>ρ υ</w:t>
            </w:r>
            <w:r w:rsidRPr="00174A42">
              <w:rPr>
                <w:rStyle w:val="FontStyle52"/>
                <w:bCs/>
                <w:i/>
                <w:sz w:val="20"/>
                <w:szCs w:val="28"/>
                <w:vertAlign w:val="superscript"/>
                <w:lang w:val="en-US"/>
              </w:rPr>
              <w:t>2</w:t>
            </w:r>
          </w:p>
        </w:tc>
        <w:tc>
          <w:tcPr>
            <w:tcW w:w="2383" w:type="dxa"/>
          </w:tcPr>
          <w:p w:rsidR="00046EAD" w:rsidRPr="00174A42" w:rsidRDefault="00046EAD" w:rsidP="00174A42">
            <w:pPr>
              <w:pStyle w:val="Style38"/>
              <w:spacing w:line="360" w:lineRule="auto"/>
              <w:jc w:val="both"/>
              <w:rPr>
                <w:rStyle w:val="FontStyle56"/>
                <w:sz w:val="20"/>
                <w:szCs w:val="28"/>
              </w:rPr>
            </w:pPr>
            <w:r w:rsidRPr="00174A42">
              <w:rPr>
                <w:rStyle w:val="FontStyle56"/>
                <w:sz w:val="20"/>
                <w:szCs w:val="28"/>
              </w:rPr>
              <w:t>Характеризует меру соотношения сил гидростатического давления и сил инерции</w:t>
            </w:r>
          </w:p>
        </w:tc>
        <w:tc>
          <w:tcPr>
            <w:tcW w:w="2583" w:type="dxa"/>
            <w:vMerge/>
          </w:tcPr>
          <w:p w:rsidR="00046EAD" w:rsidRPr="00174A42" w:rsidRDefault="00046EAD" w:rsidP="00174A42">
            <w:pPr>
              <w:pStyle w:val="Style13"/>
              <w:spacing w:line="360" w:lineRule="auto"/>
              <w:jc w:val="both"/>
              <w:rPr>
                <w:rStyle w:val="FontStyle52"/>
                <w:bCs/>
                <w:sz w:val="20"/>
                <w:szCs w:val="28"/>
              </w:rPr>
            </w:pPr>
          </w:p>
        </w:tc>
      </w:tr>
      <w:tr w:rsidR="00046EAD" w:rsidRPr="00174A42" w:rsidTr="00174A42">
        <w:trPr>
          <w:trHeight w:val="353"/>
          <w:jc w:val="center"/>
        </w:trPr>
        <w:tc>
          <w:tcPr>
            <w:tcW w:w="2268" w:type="dxa"/>
          </w:tcPr>
          <w:p w:rsidR="00046EAD" w:rsidRPr="00174A42" w:rsidRDefault="00046EAD" w:rsidP="00174A42">
            <w:pPr>
              <w:pStyle w:val="Style13"/>
              <w:spacing w:line="360" w:lineRule="auto"/>
              <w:jc w:val="both"/>
              <w:rPr>
                <w:rStyle w:val="FontStyle56"/>
                <w:sz w:val="20"/>
                <w:szCs w:val="28"/>
              </w:rPr>
            </w:pPr>
            <w:r w:rsidRPr="00174A42">
              <w:rPr>
                <w:rStyle w:val="FontStyle56"/>
                <w:sz w:val="20"/>
                <w:szCs w:val="28"/>
              </w:rPr>
              <w:t>Гомохронности</w:t>
            </w:r>
          </w:p>
        </w:tc>
        <w:tc>
          <w:tcPr>
            <w:tcW w:w="1661" w:type="dxa"/>
          </w:tcPr>
          <w:p w:rsidR="00046EAD" w:rsidRPr="00174A42" w:rsidRDefault="00046EAD" w:rsidP="00174A42">
            <w:pPr>
              <w:pStyle w:val="Style13"/>
              <w:spacing w:line="360" w:lineRule="auto"/>
              <w:jc w:val="both"/>
              <w:rPr>
                <w:rStyle w:val="FontStyle52"/>
                <w:bCs/>
                <w:sz w:val="20"/>
                <w:szCs w:val="28"/>
              </w:rPr>
            </w:pPr>
            <w:r w:rsidRPr="00174A42">
              <w:rPr>
                <w:rStyle w:val="FontStyle56"/>
                <w:sz w:val="20"/>
                <w:szCs w:val="28"/>
              </w:rPr>
              <w:t>Но =</w:t>
            </w:r>
            <w:r w:rsidRPr="00174A42">
              <w:rPr>
                <w:rStyle w:val="FontStyle56"/>
                <w:sz w:val="20"/>
                <w:szCs w:val="28"/>
                <w:lang w:val="en-US"/>
              </w:rPr>
              <w:t xml:space="preserve"> </w:t>
            </w:r>
            <w:r w:rsidRPr="00174A42">
              <w:rPr>
                <w:rStyle w:val="FontStyle52"/>
                <w:bCs/>
                <w:i/>
                <w:sz w:val="20"/>
                <w:szCs w:val="28"/>
                <w:lang w:val="en-US"/>
              </w:rPr>
              <w:t>υ</w:t>
            </w:r>
            <w:r w:rsidRPr="00174A42">
              <w:rPr>
                <w:rStyle w:val="FontStyle52"/>
                <w:bCs/>
                <w:sz w:val="20"/>
                <w:szCs w:val="28"/>
                <w:lang w:val="en-US"/>
              </w:rPr>
              <w:t>τ/</w:t>
            </w:r>
            <w:r w:rsidRPr="00174A42">
              <w:rPr>
                <w:rStyle w:val="FontStyle52"/>
                <w:bCs/>
                <w:i/>
                <w:sz w:val="20"/>
                <w:szCs w:val="28"/>
                <w:lang w:val="en-US"/>
              </w:rPr>
              <w:t>l</w:t>
            </w:r>
          </w:p>
        </w:tc>
        <w:tc>
          <w:tcPr>
            <w:tcW w:w="2383" w:type="dxa"/>
          </w:tcPr>
          <w:p w:rsidR="00046EAD" w:rsidRPr="00174A42" w:rsidRDefault="00046EAD" w:rsidP="00174A42">
            <w:pPr>
              <w:pStyle w:val="Style38"/>
              <w:spacing w:line="360" w:lineRule="auto"/>
              <w:jc w:val="both"/>
              <w:rPr>
                <w:rStyle w:val="FontStyle56"/>
                <w:sz w:val="20"/>
                <w:szCs w:val="28"/>
              </w:rPr>
            </w:pPr>
            <w:r w:rsidRPr="00174A42">
              <w:rPr>
                <w:rStyle w:val="FontStyle56"/>
                <w:sz w:val="20"/>
                <w:szCs w:val="28"/>
              </w:rPr>
              <w:t>Характеризует неустановившееся движение жидкости</w:t>
            </w:r>
          </w:p>
        </w:tc>
        <w:tc>
          <w:tcPr>
            <w:tcW w:w="2583" w:type="dxa"/>
            <w:vMerge/>
          </w:tcPr>
          <w:p w:rsidR="00046EAD" w:rsidRPr="00174A42" w:rsidRDefault="00046EAD" w:rsidP="00174A42">
            <w:pPr>
              <w:pStyle w:val="Style13"/>
              <w:spacing w:line="360" w:lineRule="auto"/>
              <w:jc w:val="both"/>
              <w:rPr>
                <w:rStyle w:val="FontStyle52"/>
                <w:bCs/>
                <w:sz w:val="20"/>
                <w:szCs w:val="28"/>
              </w:rPr>
            </w:pPr>
          </w:p>
        </w:tc>
      </w:tr>
    </w:tbl>
    <w:p w:rsidR="00046EAD" w:rsidRPr="00E51645" w:rsidRDefault="00046EAD" w:rsidP="00E51645">
      <w:pPr>
        <w:pStyle w:val="Style13"/>
        <w:spacing w:line="360" w:lineRule="auto"/>
        <w:ind w:firstLine="709"/>
        <w:jc w:val="both"/>
        <w:rPr>
          <w:rStyle w:val="FontStyle52"/>
          <w:bCs/>
          <w:sz w:val="28"/>
          <w:szCs w:val="28"/>
        </w:rPr>
      </w:pP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 xml:space="preserve">Таким образом, дифференциальное уравнение Навье - Стокса, описывающее движение вязкой жидкости, может быть представлено в виде </w:t>
      </w:r>
      <w:r w:rsidRPr="00E51645">
        <w:rPr>
          <w:rStyle w:val="FontStyle52"/>
          <w:bCs/>
          <w:i/>
          <w:sz w:val="28"/>
          <w:szCs w:val="28"/>
        </w:rPr>
        <w:t xml:space="preserve">критериального </w:t>
      </w:r>
      <w:r w:rsidRPr="00E51645">
        <w:rPr>
          <w:rStyle w:val="FontStyle52"/>
          <w:bCs/>
          <w:sz w:val="28"/>
          <w:szCs w:val="28"/>
        </w:rPr>
        <w:t>уравнения:</w:t>
      </w:r>
    </w:p>
    <w:p w:rsidR="00174A42" w:rsidRDefault="00174A42" w:rsidP="00E51645">
      <w:pPr>
        <w:pStyle w:val="Style13"/>
        <w:spacing w:line="360" w:lineRule="auto"/>
        <w:ind w:firstLine="709"/>
        <w:jc w:val="center"/>
        <w:rPr>
          <w:rStyle w:val="FontStyle52"/>
          <w:bCs/>
          <w:i/>
          <w:sz w:val="28"/>
          <w:szCs w:val="28"/>
        </w:rPr>
      </w:pPr>
    </w:p>
    <w:p w:rsidR="00046EAD" w:rsidRPr="00E51645" w:rsidRDefault="00046EAD" w:rsidP="00E51645">
      <w:pPr>
        <w:pStyle w:val="Style13"/>
        <w:spacing w:line="360" w:lineRule="auto"/>
        <w:ind w:firstLine="709"/>
        <w:jc w:val="center"/>
        <w:rPr>
          <w:rStyle w:val="FontStyle52"/>
          <w:bCs/>
          <w:sz w:val="28"/>
          <w:szCs w:val="28"/>
        </w:rPr>
      </w:pPr>
      <w:r w:rsidRPr="00E51645">
        <w:rPr>
          <w:rStyle w:val="FontStyle52"/>
          <w:bCs/>
          <w:i/>
          <w:sz w:val="28"/>
          <w:szCs w:val="28"/>
          <w:lang w:val="en-US"/>
        </w:rPr>
        <w:t>f</w:t>
      </w:r>
      <w:r w:rsidRPr="00E51645">
        <w:rPr>
          <w:rStyle w:val="FontStyle52"/>
          <w:bCs/>
          <w:sz w:val="28"/>
          <w:szCs w:val="28"/>
        </w:rPr>
        <w:t>(</w:t>
      </w:r>
      <w:r w:rsidRPr="00E51645">
        <w:rPr>
          <w:rStyle w:val="FontStyle52"/>
          <w:bCs/>
          <w:sz w:val="28"/>
          <w:szCs w:val="28"/>
          <w:lang w:val="en-US"/>
        </w:rPr>
        <w:t>R</w:t>
      </w:r>
      <w:r w:rsidRPr="00E51645">
        <w:rPr>
          <w:rStyle w:val="FontStyle52"/>
          <w:bCs/>
          <w:sz w:val="28"/>
          <w:szCs w:val="28"/>
        </w:rPr>
        <w:t xml:space="preserve">е, Но, </w:t>
      </w:r>
      <w:r w:rsidRPr="00E51645">
        <w:rPr>
          <w:rStyle w:val="FontStyle52"/>
          <w:bCs/>
          <w:sz w:val="28"/>
          <w:szCs w:val="28"/>
          <w:lang w:val="en-US"/>
        </w:rPr>
        <w:t>Fr</w:t>
      </w:r>
      <w:r w:rsidRPr="00E51645">
        <w:rPr>
          <w:rStyle w:val="FontStyle52"/>
          <w:bCs/>
          <w:sz w:val="28"/>
          <w:szCs w:val="28"/>
        </w:rPr>
        <w:t>, Е</w:t>
      </w:r>
      <w:r w:rsidRPr="00E51645">
        <w:rPr>
          <w:rStyle w:val="FontStyle52"/>
          <w:bCs/>
          <w:sz w:val="28"/>
          <w:szCs w:val="28"/>
          <w:lang w:val="en-US"/>
        </w:rPr>
        <w:t>u</w:t>
      </w:r>
      <w:r w:rsidRPr="00E51645">
        <w:rPr>
          <w:rStyle w:val="FontStyle52"/>
          <w:bCs/>
          <w:sz w:val="28"/>
          <w:szCs w:val="28"/>
        </w:rPr>
        <w:t>) = 0</w:t>
      </w:r>
      <w:r w:rsidR="00F739C8">
        <w:rPr>
          <w:rStyle w:val="FontStyle52"/>
          <w:bCs/>
          <w:sz w:val="28"/>
          <w:szCs w:val="28"/>
        </w:rPr>
        <w:t xml:space="preserve"> </w:t>
      </w:r>
      <w:r w:rsidRPr="00E51645">
        <w:rPr>
          <w:rStyle w:val="FontStyle52"/>
          <w:bCs/>
          <w:sz w:val="28"/>
          <w:szCs w:val="28"/>
        </w:rPr>
        <w:tab/>
        <w:t>(8)</w:t>
      </w:r>
    </w:p>
    <w:p w:rsidR="00174A42" w:rsidRDefault="00174A42" w:rsidP="00E51645">
      <w:pPr>
        <w:pStyle w:val="Style13"/>
        <w:spacing w:line="360" w:lineRule="auto"/>
        <w:ind w:firstLine="709"/>
        <w:jc w:val="both"/>
        <w:rPr>
          <w:rStyle w:val="FontStyle52"/>
          <w:bCs/>
          <w:sz w:val="28"/>
          <w:szCs w:val="28"/>
        </w:rPr>
      </w:pP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 xml:space="preserve">Уравнение (8) является </w:t>
      </w:r>
      <w:r w:rsidRPr="00E51645">
        <w:rPr>
          <w:rStyle w:val="FontStyle52"/>
          <w:bCs/>
          <w:i/>
          <w:sz w:val="28"/>
          <w:szCs w:val="28"/>
        </w:rPr>
        <w:t>обобщенным критериальным</w:t>
      </w:r>
      <w:r w:rsidRPr="00E51645">
        <w:rPr>
          <w:rStyle w:val="FontStyle52"/>
          <w:bCs/>
          <w:sz w:val="28"/>
          <w:szCs w:val="28"/>
        </w:rPr>
        <w:t xml:space="preserve"> уравнением гидродинамики. Все критерии уравнения (8), кроме критерия Ей, являются </w:t>
      </w:r>
      <w:r w:rsidRPr="00E51645">
        <w:rPr>
          <w:rStyle w:val="FontStyle52"/>
          <w:bCs/>
          <w:i/>
          <w:sz w:val="28"/>
          <w:szCs w:val="28"/>
        </w:rPr>
        <w:t>определяющими,</w:t>
      </w:r>
      <w:r w:rsidRPr="00E51645">
        <w:rPr>
          <w:rStyle w:val="FontStyle52"/>
          <w:bCs/>
          <w:sz w:val="28"/>
          <w:szCs w:val="28"/>
        </w:rPr>
        <w:t xml:space="preserve"> так как они составлены из величин, входящих в условия однозначности. Критерий Эйлера, в который входит величина </w:t>
      </w:r>
      <w:r w:rsidRPr="00E51645">
        <w:rPr>
          <w:rStyle w:val="FontStyle53"/>
          <w:bCs/>
          <w:sz w:val="28"/>
          <w:szCs w:val="28"/>
        </w:rPr>
        <w:t xml:space="preserve">∆р, </w:t>
      </w:r>
      <w:r w:rsidRPr="00E51645">
        <w:rPr>
          <w:rStyle w:val="FontStyle52"/>
          <w:bCs/>
          <w:sz w:val="28"/>
          <w:szCs w:val="28"/>
        </w:rPr>
        <w:t xml:space="preserve">являющаяся целью расчета, будет </w:t>
      </w:r>
      <w:r w:rsidRPr="00E51645">
        <w:rPr>
          <w:rStyle w:val="FontStyle52"/>
          <w:bCs/>
          <w:i/>
          <w:sz w:val="28"/>
          <w:szCs w:val="28"/>
        </w:rPr>
        <w:t xml:space="preserve">определяемым </w:t>
      </w:r>
      <w:r w:rsidRPr="00E51645">
        <w:rPr>
          <w:rStyle w:val="FontStyle52"/>
          <w:bCs/>
          <w:sz w:val="28"/>
          <w:szCs w:val="28"/>
        </w:rPr>
        <w:t>критерием.</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Тогда</w:t>
      </w:r>
    </w:p>
    <w:p w:rsidR="00174A42" w:rsidRDefault="00174A42" w:rsidP="00E51645">
      <w:pPr>
        <w:pStyle w:val="Style13"/>
        <w:spacing w:line="360" w:lineRule="auto"/>
        <w:ind w:firstLine="709"/>
        <w:jc w:val="center"/>
        <w:rPr>
          <w:rStyle w:val="FontStyle52"/>
          <w:bCs/>
          <w:sz w:val="28"/>
          <w:szCs w:val="28"/>
        </w:rPr>
      </w:pPr>
    </w:p>
    <w:p w:rsidR="00046EAD" w:rsidRPr="00E51645" w:rsidRDefault="00046EAD" w:rsidP="00174A42">
      <w:pPr>
        <w:pStyle w:val="Style13"/>
        <w:spacing w:line="360" w:lineRule="auto"/>
        <w:ind w:firstLine="709"/>
        <w:jc w:val="center"/>
        <w:rPr>
          <w:rStyle w:val="FontStyle52"/>
          <w:bCs/>
          <w:sz w:val="28"/>
          <w:szCs w:val="28"/>
        </w:rPr>
      </w:pPr>
      <w:r w:rsidRPr="00E51645">
        <w:rPr>
          <w:rStyle w:val="FontStyle52"/>
          <w:bCs/>
          <w:sz w:val="28"/>
          <w:szCs w:val="28"/>
        </w:rPr>
        <w:t>Е</w:t>
      </w:r>
      <w:r w:rsidRPr="00E51645">
        <w:rPr>
          <w:rStyle w:val="FontStyle52"/>
          <w:bCs/>
          <w:sz w:val="28"/>
          <w:szCs w:val="28"/>
          <w:lang w:val="en-US"/>
        </w:rPr>
        <w:t>u</w:t>
      </w:r>
      <w:r w:rsidRPr="00E51645">
        <w:rPr>
          <w:rStyle w:val="FontStyle52"/>
          <w:bCs/>
          <w:sz w:val="28"/>
          <w:szCs w:val="28"/>
        </w:rPr>
        <w:t xml:space="preserve"> = </w:t>
      </w:r>
      <w:r w:rsidRPr="00E51645">
        <w:rPr>
          <w:rStyle w:val="FontStyle52"/>
          <w:bCs/>
          <w:i/>
          <w:sz w:val="28"/>
          <w:szCs w:val="28"/>
          <w:lang w:val="en-US"/>
        </w:rPr>
        <w:t>f</w:t>
      </w:r>
      <w:r w:rsidRPr="00E51645">
        <w:rPr>
          <w:rStyle w:val="FontStyle52"/>
          <w:bCs/>
          <w:sz w:val="28"/>
          <w:szCs w:val="28"/>
        </w:rPr>
        <w:t>(</w:t>
      </w:r>
      <w:r w:rsidRPr="00E51645">
        <w:rPr>
          <w:rStyle w:val="FontStyle52"/>
          <w:bCs/>
          <w:sz w:val="28"/>
          <w:szCs w:val="28"/>
          <w:lang w:val="en-US"/>
        </w:rPr>
        <w:t>R</w:t>
      </w:r>
      <w:r w:rsidRPr="00E51645">
        <w:rPr>
          <w:rStyle w:val="FontStyle52"/>
          <w:bCs/>
          <w:sz w:val="28"/>
          <w:szCs w:val="28"/>
        </w:rPr>
        <w:t xml:space="preserve">е, Но, </w:t>
      </w:r>
      <w:r w:rsidRPr="00E51645">
        <w:rPr>
          <w:rStyle w:val="FontStyle52"/>
          <w:bCs/>
          <w:sz w:val="28"/>
          <w:szCs w:val="28"/>
          <w:lang w:val="en-US"/>
        </w:rPr>
        <w:t>Fr</w:t>
      </w:r>
      <w:r w:rsidRPr="00E51645">
        <w:rPr>
          <w:rStyle w:val="FontStyle52"/>
          <w:bCs/>
          <w:sz w:val="28"/>
          <w:szCs w:val="28"/>
        </w:rPr>
        <w:t>)</w:t>
      </w:r>
      <w:r w:rsidR="00174A42">
        <w:rPr>
          <w:rStyle w:val="FontStyle52"/>
          <w:bCs/>
          <w:sz w:val="28"/>
          <w:szCs w:val="28"/>
        </w:rPr>
        <w:t xml:space="preserve"> </w:t>
      </w:r>
      <w:r w:rsidRPr="00E51645">
        <w:rPr>
          <w:rStyle w:val="FontStyle52"/>
          <w:bCs/>
          <w:sz w:val="28"/>
          <w:szCs w:val="28"/>
        </w:rPr>
        <w:t>или</w:t>
      </w:r>
    </w:p>
    <w:p w:rsidR="00046EAD" w:rsidRPr="00E51645" w:rsidRDefault="00046EAD" w:rsidP="00E51645">
      <w:pPr>
        <w:pStyle w:val="Style13"/>
        <w:spacing w:line="360" w:lineRule="auto"/>
        <w:ind w:firstLine="709"/>
        <w:jc w:val="center"/>
        <w:rPr>
          <w:rStyle w:val="FontStyle52"/>
          <w:bCs/>
          <w:sz w:val="28"/>
          <w:szCs w:val="28"/>
        </w:rPr>
      </w:pPr>
      <w:r w:rsidRPr="00E51645">
        <w:rPr>
          <w:rStyle w:val="FontStyle52"/>
          <w:bCs/>
          <w:sz w:val="28"/>
          <w:szCs w:val="28"/>
        </w:rPr>
        <w:t>Е</w:t>
      </w:r>
      <w:r w:rsidRPr="00E51645">
        <w:rPr>
          <w:rStyle w:val="FontStyle52"/>
          <w:bCs/>
          <w:sz w:val="28"/>
          <w:szCs w:val="28"/>
          <w:lang w:val="en-US"/>
        </w:rPr>
        <w:t>u</w:t>
      </w:r>
      <w:r w:rsidRPr="00E51645">
        <w:rPr>
          <w:rStyle w:val="FontStyle52"/>
          <w:bCs/>
          <w:sz w:val="28"/>
          <w:szCs w:val="28"/>
        </w:rPr>
        <w:t xml:space="preserve"> = </w:t>
      </w:r>
      <w:r w:rsidRPr="00E51645">
        <w:rPr>
          <w:rStyle w:val="FontStyle52"/>
          <w:bCs/>
          <w:sz w:val="28"/>
          <w:szCs w:val="28"/>
          <w:lang w:val="en-US"/>
        </w:rPr>
        <w:t>A</w:t>
      </w:r>
      <w:r w:rsidRPr="00E51645">
        <w:rPr>
          <w:rStyle w:val="FontStyle52"/>
          <w:bCs/>
          <w:sz w:val="28"/>
          <w:szCs w:val="28"/>
        </w:rPr>
        <w:t>Но</w:t>
      </w:r>
      <w:r w:rsidRPr="00E51645">
        <w:rPr>
          <w:rStyle w:val="FontStyle53"/>
          <w:bCs/>
          <w:sz w:val="28"/>
          <w:szCs w:val="28"/>
          <w:vertAlign w:val="superscript"/>
        </w:rPr>
        <w:t>с</w:t>
      </w:r>
      <w:r w:rsidRPr="00E51645">
        <w:rPr>
          <w:rStyle w:val="FontStyle52"/>
          <w:bCs/>
          <w:sz w:val="28"/>
          <w:szCs w:val="28"/>
          <w:lang w:val="en-US"/>
        </w:rPr>
        <w:t>R</w:t>
      </w:r>
      <w:r w:rsidRPr="00E51645">
        <w:rPr>
          <w:rStyle w:val="FontStyle52"/>
          <w:bCs/>
          <w:sz w:val="28"/>
          <w:szCs w:val="28"/>
        </w:rPr>
        <w:t>е</w:t>
      </w:r>
      <w:r w:rsidRPr="00E51645">
        <w:rPr>
          <w:rStyle w:val="FontStyle53"/>
          <w:bCs/>
          <w:sz w:val="28"/>
          <w:szCs w:val="28"/>
          <w:vertAlign w:val="superscript"/>
        </w:rPr>
        <w:t>т</w:t>
      </w:r>
      <w:r w:rsidRPr="00E51645">
        <w:rPr>
          <w:rStyle w:val="FontStyle52"/>
          <w:bCs/>
          <w:sz w:val="28"/>
          <w:szCs w:val="28"/>
          <w:lang w:val="en-US"/>
        </w:rPr>
        <w:t>Fr</w:t>
      </w:r>
      <w:r w:rsidRPr="00E51645">
        <w:rPr>
          <w:rStyle w:val="FontStyle53"/>
          <w:bCs/>
          <w:sz w:val="28"/>
          <w:szCs w:val="28"/>
          <w:vertAlign w:val="superscript"/>
        </w:rPr>
        <w:t>п</w:t>
      </w:r>
      <w:r w:rsidRPr="00E51645">
        <w:rPr>
          <w:rStyle w:val="FontStyle52"/>
          <w:bCs/>
          <w:sz w:val="28"/>
          <w:szCs w:val="28"/>
        </w:rPr>
        <w:t>,</w:t>
      </w:r>
      <w:r w:rsidRPr="00E51645">
        <w:rPr>
          <w:rStyle w:val="FontStyle52"/>
          <w:bCs/>
          <w:sz w:val="28"/>
          <w:szCs w:val="28"/>
        </w:rPr>
        <w:tab/>
        <w:t>(9)</w:t>
      </w:r>
    </w:p>
    <w:p w:rsidR="00174A42" w:rsidRDefault="00174A42" w:rsidP="00E51645">
      <w:pPr>
        <w:pStyle w:val="Style13"/>
        <w:spacing w:line="360" w:lineRule="auto"/>
        <w:ind w:firstLine="709"/>
        <w:jc w:val="both"/>
        <w:rPr>
          <w:rStyle w:val="FontStyle52"/>
          <w:bCs/>
          <w:sz w:val="28"/>
          <w:szCs w:val="28"/>
        </w:rPr>
      </w:pP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 xml:space="preserve">где </w:t>
      </w:r>
      <w:r w:rsidRPr="00E51645">
        <w:rPr>
          <w:rStyle w:val="FontStyle53"/>
          <w:bCs/>
          <w:sz w:val="28"/>
          <w:szCs w:val="28"/>
        </w:rPr>
        <w:t>А,</w:t>
      </w:r>
      <w:r w:rsidRPr="00E51645">
        <w:rPr>
          <w:rStyle w:val="FontStyle53"/>
          <w:bCs/>
          <w:sz w:val="28"/>
          <w:szCs w:val="28"/>
          <w:lang w:val="en-US"/>
        </w:rPr>
        <w:t>c</w:t>
      </w:r>
      <w:r w:rsidRPr="00E51645">
        <w:rPr>
          <w:rStyle w:val="FontStyle53"/>
          <w:bCs/>
          <w:sz w:val="28"/>
          <w:szCs w:val="28"/>
        </w:rPr>
        <w:t xml:space="preserve">,т,п- </w:t>
      </w:r>
      <w:r w:rsidRPr="00E51645">
        <w:rPr>
          <w:rStyle w:val="FontStyle52"/>
          <w:bCs/>
          <w:sz w:val="28"/>
          <w:szCs w:val="28"/>
        </w:rPr>
        <w:t>эмпирические показатели.</w:t>
      </w:r>
    </w:p>
    <w:p w:rsidR="00046EAD" w:rsidRPr="00E51645" w:rsidRDefault="00046EAD" w:rsidP="00E51645">
      <w:pPr>
        <w:pStyle w:val="Style13"/>
        <w:spacing w:line="360" w:lineRule="auto"/>
        <w:ind w:firstLine="709"/>
        <w:jc w:val="both"/>
        <w:rPr>
          <w:rStyle w:val="FontStyle53"/>
          <w:bCs/>
          <w:sz w:val="28"/>
          <w:szCs w:val="28"/>
        </w:rPr>
      </w:pPr>
      <w:r w:rsidRPr="00E51645">
        <w:rPr>
          <w:rStyle w:val="FontStyle52"/>
          <w:bCs/>
          <w:sz w:val="28"/>
          <w:szCs w:val="28"/>
        </w:rPr>
        <w:t xml:space="preserve">В ряде случаев уравнение (19) дополняют геометрическим симплексом </w:t>
      </w:r>
      <w:r w:rsidRPr="00E51645">
        <w:rPr>
          <w:rStyle w:val="FontStyle52"/>
          <w:bCs/>
          <w:i/>
          <w:sz w:val="28"/>
          <w:szCs w:val="28"/>
          <w:lang w:val="en-US"/>
        </w:rPr>
        <w:t>l</w:t>
      </w:r>
      <w:r w:rsidRPr="00E51645">
        <w:rPr>
          <w:rStyle w:val="FontStyle52"/>
          <w:bCs/>
          <w:i/>
          <w:sz w:val="28"/>
          <w:szCs w:val="28"/>
        </w:rPr>
        <w:t>/</w:t>
      </w:r>
      <w:r w:rsidRPr="00E51645">
        <w:rPr>
          <w:rStyle w:val="FontStyle52"/>
          <w:bCs/>
          <w:i/>
          <w:sz w:val="28"/>
          <w:szCs w:val="28"/>
          <w:lang w:val="en-US"/>
        </w:rPr>
        <w:t>d</w:t>
      </w:r>
      <w:r w:rsidRPr="00E51645">
        <w:rPr>
          <w:rStyle w:val="FontStyle53"/>
          <w:bCs/>
          <w:sz w:val="28"/>
          <w:szCs w:val="28"/>
        </w:rPr>
        <w:t>:</w:t>
      </w:r>
    </w:p>
    <w:p w:rsidR="00174A42" w:rsidRDefault="00174A42" w:rsidP="00E51645">
      <w:pPr>
        <w:pStyle w:val="Style13"/>
        <w:spacing w:line="360" w:lineRule="auto"/>
        <w:ind w:firstLine="709"/>
        <w:jc w:val="center"/>
        <w:rPr>
          <w:rStyle w:val="FontStyle52"/>
          <w:bCs/>
          <w:sz w:val="28"/>
          <w:szCs w:val="28"/>
        </w:rPr>
      </w:pPr>
    </w:p>
    <w:p w:rsidR="00046EAD" w:rsidRPr="00E51645" w:rsidRDefault="00046EAD" w:rsidP="00E51645">
      <w:pPr>
        <w:pStyle w:val="Style13"/>
        <w:spacing w:line="360" w:lineRule="auto"/>
        <w:ind w:firstLine="709"/>
        <w:jc w:val="center"/>
        <w:rPr>
          <w:rStyle w:val="FontStyle52"/>
          <w:bCs/>
          <w:sz w:val="28"/>
          <w:szCs w:val="28"/>
        </w:rPr>
      </w:pPr>
      <w:r w:rsidRPr="00E51645">
        <w:rPr>
          <w:rStyle w:val="FontStyle52"/>
          <w:bCs/>
          <w:sz w:val="28"/>
          <w:szCs w:val="28"/>
        </w:rPr>
        <w:t>Е</w:t>
      </w:r>
      <w:r w:rsidRPr="00E51645">
        <w:rPr>
          <w:rStyle w:val="FontStyle52"/>
          <w:bCs/>
          <w:sz w:val="28"/>
          <w:szCs w:val="28"/>
          <w:lang w:val="en-US"/>
        </w:rPr>
        <w:t>u</w:t>
      </w:r>
      <w:r w:rsidRPr="00E51645">
        <w:rPr>
          <w:rStyle w:val="FontStyle52"/>
          <w:bCs/>
          <w:sz w:val="28"/>
          <w:szCs w:val="28"/>
        </w:rPr>
        <w:t xml:space="preserve"> = </w:t>
      </w:r>
      <w:r w:rsidRPr="00E51645">
        <w:rPr>
          <w:rStyle w:val="FontStyle52"/>
          <w:bCs/>
          <w:sz w:val="28"/>
          <w:szCs w:val="28"/>
          <w:lang w:val="en-US"/>
        </w:rPr>
        <w:t>A</w:t>
      </w:r>
      <w:r w:rsidRPr="00E51645">
        <w:rPr>
          <w:rStyle w:val="FontStyle52"/>
          <w:bCs/>
          <w:sz w:val="28"/>
          <w:szCs w:val="28"/>
        </w:rPr>
        <w:t>Но</w:t>
      </w:r>
      <w:r w:rsidRPr="00E51645">
        <w:rPr>
          <w:rStyle w:val="FontStyle53"/>
          <w:bCs/>
          <w:sz w:val="28"/>
          <w:szCs w:val="28"/>
          <w:vertAlign w:val="superscript"/>
        </w:rPr>
        <w:t>с</w:t>
      </w:r>
      <w:r w:rsidRPr="00E51645">
        <w:rPr>
          <w:rStyle w:val="FontStyle52"/>
          <w:bCs/>
          <w:sz w:val="28"/>
          <w:szCs w:val="28"/>
          <w:lang w:val="en-US"/>
        </w:rPr>
        <w:t>R</w:t>
      </w:r>
      <w:r w:rsidRPr="00E51645">
        <w:rPr>
          <w:rStyle w:val="FontStyle52"/>
          <w:bCs/>
          <w:sz w:val="28"/>
          <w:szCs w:val="28"/>
        </w:rPr>
        <w:t>е</w:t>
      </w:r>
      <w:r w:rsidRPr="00E51645">
        <w:rPr>
          <w:rStyle w:val="FontStyle53"/>
          <w:bCs/>
          <w:sz w:val="28"/>
          <w:szCs w:val="28"/>
          <w:vertAlign w:val="superscript"/>
        </w:rPr>
        <w:t>т</w:t>
      </w:r>
      <w:r w:rsidRPr="00E51645">
        <w:rPr>
          <w:rStyle w:val="FontStyle52"/>
          <w:bCs/>
          <w:sz w:val="28"/>
          <w:szCs w:val="28"/>
          <w:lang w:val="en-US"/>
        </w:rPr>
        <w:t>Fr</w:t>
      </w:r>
      <w:r w:rsidRPr="00E51645">
        <w:rPr>
          <w:rStyle w:val="FontStyle53"/>
          <w:bCs/>
          <w:sz w:val="28"/>
          <w:szCs w:val="28"/>
          <w:vertAlign w:val="superscript"/>
        </w:rPr>
        <w:t>п</w:t>
      </w:r>
      <w:r w:rsidRPr="00E51645">
        <w:rPr>
          <w:rStyle w:val="FontStyle52"/>
          <w:bCs/>
          <w:sz w:val="28"/>
          <w:szCs w:val="28"/>
        </w:rPr>
        <w:t>(</w:t>
      </w:r>
      <w:r w:rsidRPr="00E51645">
        <w:rPr>
          <w:rStyle w:val="FontStyle52"/>
          <w:bCs/>
          <w:i/>
          <w:sz w:val="28"/>
          <w:szCs w:val="28"/>
          <w:lang w:val="en-US"/>
        </w:rPr>
        <w:t>l</w:t>
      </w:r>
      <w:r w:rsidRPr="00E51645">
        <w:rPr>
          <w:rStyle w:val="FontStyle52"/>
          <w:bCs/>
          <w:i/>
          <w:sz w:val="28"/>
          <w:szCs w:val="28"/>
        </w:rPr>
        <w:t>/</w:t>
      </w:r>
      <w:r w:rsidRPr="00E51645">
        <w:rPr>
          <w:rStyle w:val="FontStyle52"/>
          <w:bCs/>
          <w:i/>
          <w:sz w:val="28"/>
          <w:szCs w:val="28"/>
          <w:lang w:val="en-US"/>
        </w:rPr>
        <w:t>d</w:t>
      </w:r>
      <w:r w:rsidRPr="00E51645">
        <w:rPr>
          <w:rStyle w:val="FontStyle52"/>
          <w:bCs/>
          <w:sz w:val="28"/>
          <w:szCs w:val="28"/>
        </w:rPr>
        <w:t>)</w:t>
      </w:r>
      <w:r w:rsidRPr="00E51645">
        <w:rPr>
          <w:rStyle w:val="FontStyle52"/>
          <w:bCs/>
          <w:sz w:val="28"/>
          <w:szCs w:val="28"/>
          <w:vertAlign w:val="superscript"/>
          <w:lang w:val="en-US"/>
        </w:rPr>
        <w:t>b</w:t>
      </w:r>
      <w:r w:rsidRPr="00E51645">
        <w:rPr>
          <w:rStyle w:val="FontStyle52"/>
          <w:bCs/>
          <w:sz w:val="28"/>
          <w:szCs w:val="28"/>
        </w:rPr>
        <w:t>,</w:t>
      </w:r>
      <w:r w:rsidRPr="00E51645">
        <w:rPr>
          <w:rStyle w:val="FontStyle52"/>
          <w:bCs/>
          <w:sz w:val="28"/>
          <w:szCs w:val="28"/>
        </w:rPr>
        <w:tab/>
        <w:t>(10)</w:t>
      </w:r>
    </w:p>
    <w:p w:rsidR="00174A42" w:rsidRDefault="00174A42" w:rsidP="00E51645">
      <w:pPr>
        <w:pStyle w:val="Style13"/>
        <w:spacing w:line="360" w:lineRule="auto"/>
        <w:ind w:firstLine="709"/>
        <w:jc w:val="both"/>
        <w:rPr>
          <w:rStyle w:val="FontStyle52"/>
          <w:bCs/>
          <w:sz w:val="28"/>
          <w:szCs w:val="28"/>
        </w:rPr>
      </w:pP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 xml:space="preserve">где </w:t>
      </w:r>
      <w:r w:rsidRPr="00E51645">
        <w:rPr>
          <w:rStyle w:val="FontStyle51"/>
          <w:b w:val="0"/>
          <w:spacing w:val="0"/>
          <w:sz w:val="28"/>
          <w:szCs w:val="28"/>
          <w:lang w:val="en-US"/>
        </w:rPr>
        <w:t>b</w:t>
      </w:r>
      <w:r w:rsidRPr="00E51645">
        <w:rPr>
          <w:rStyle w:val="FontStyle51"/>
          <w:b w:val="0"/>
          <w:spacing w:val="0"/>
          <w:sz w:val="28"/>
          <w:szCs w:val="28"/>
        </w:rPr>
        <w:t>-</w:t>
      </w:r>
      <w:r w:rsidRPr="00E51645">
        <w:rPr>
          <w:rStyle w:val="FontStyle52"/>
          <w:bCs/>
          <w:sz w:val="28"/>
          <w:szCs w:val="28"/>
        </w:rPr>
        <w:t xml:space="preserve"> эмпирический показатель.</w:t>
      </w: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 xml:space="preserve">При </w:t>
      </w:r>
      <w:r w:rsidRPr="00E51645">
        <w:rPr>
          <w:rStyle w:val="FontStyle52"/>
          <w:bCs/>
          <w:i/>
          <w:sz w:val="28"/>
          <w:szCs w:val="28"/>
        </w:rPr>
        <w:t>установившемся движении</w:t>
      </w:r>
      <w:r w:rsidRPr="00E51645">
        <w:rPr>
          <w:rStyle w:val="FontStyle52"/>
          <w:bCs/>
          <w:sz w:val="28"/>
          <w:szCs w:val="28"/>
        </w:rPr>
        <w:t xml:space="preserve"> критерий Но исключается из критериального уравнения:</w:t>
      </w:r>
    </w:p>
    <w:p w:rsidR="00174A42" w:rsidRDefault="00174A42" w:rsidP="00E51645">
      <w:pPr>
        <w:pStyle w:val="Style13"/>
        <w:spacing w:line="360" w:lineRule="auto"/>
        <w:ind w:firstLine="709"/>
        <w:jc w:val="center"/>
        <w:rPr>
          <w:rStyle w:val="FontStyle52"/>
          <w:bCs/>
          <w:sz w:val="28"/>
          <w:szCs w:val="28"/>
        </w:rPr>
      </w:pPr>
    </w:p>
    <w:p w:rsidR="00046EAD" w:rsidRPr="00E51645" w:rsidRDefault="00046EAD" w:rsidP="00E51645">
      <w:pPr>
        <w:pStyle w:val="Style13"/>
        <w:spacing w:line="360" w:lineRule="auto"/>
        <w:ind w:firstLine="709"/>
        <w:jc w:val="center"/>
        <w:rPr>
          <w:rStyle w:val="FontStyle52"/>
          <w:bCs/>
          <w:sz w:val="28"/>
          <w:szCs w:val="28"/>
        </w:rPr>
      </w:pPr>
      <w:r w:rsidRPr="00E51645">
        <w:rPr>
          <w:rStyle w:val="FontStyle52"/>
          <w:bCs/>
          <w:sz w:val="28"/>
          <w:szCs w:val="28"/>
        </w:rPr>
        <w:t>Е</w:t>
      </w:r>
      <w:r w:rsidRPr="00E51645">
        <w:rPr>
          <w:rStyle w:val="FontStyle52"/>
          <w:bCs/>
          <w:sz w:val="28"/>
          <w:szCs w:val="28"/>
          <w:lang w:val="en-US"/>
        </w:rPr>
        <w:t>u</w:t>
      </w:r>
      <w:r w:rsidRPr="00E51645">
        <w:rPr>
          <w:rStyle w:val="FontStyle52"/>
          <w:bCs/>
          <w:sz w:val="28"/>
          <w:szCs w:val="28"/>
        </w:rPr>
        <w:t xml:space="preserve"> = </w:t>
      </w:r>
      <w:r w:rsidRPr="00E51645">
        <w:rPr>
          <w:rStyle w:val="FontStyle52"/>
          <w:bCs/>
          <w:sz w:val="28"/>
          <w:szCs w:val="28"/>
          <w:lang w:val="en-US"/>
        </w:rPr>
        <w:t>AR</w:t>
      </w:r>
      <w:r w:rsidRPr="00E51645">
        <w:rPr>
          <w:rStyle w:val="FontStyle52"/>
          <w:bCs/>
          <w:sz w:val="28"/>
          <w:szCs w:val="28"/>
        </w:rPr>
        <w:t>е</w:t>
      </w:r>
      <w:r w:rsidRPr="00E51645">
        <w:rPr>
          <w:rStyle w:val="FontStyle53"/>
          <w:bCs/>
          <w:sz w:val="28"/>
          <w:szCs w:val="28"/>
          <w:vertAlign w:val="superscript"/>
        </w:rPr>
        <w:t>т</w:t>
      </w:r>
      <w:r w:rsidRPr="00E51645">
        <w:rPr>
          <w:rStyle w:val="FontStyle52"/>
          <w:bCs/>
          <w:sz w:val="28"/>
          <w:szCs w:val="28"/>
          <w:lang w:val="en-US"/>
        </w:rPr>
        <w:t>Fr</w:t>
      </w:r>
      <w:r w:rsidRPr="00E51645">
        <w:rPr>
          <w:rStyle w:val="FontStyle53"/>
          <w:bCs/>
          <w:sz w:val="28"/>
          <w:szCs w:val="28"/>
          <w:vertAlign w:val="superscript"/>
        </w:rPr>
        <w:t>п</w:t>
      </w:r>
      <w:r w:rsidRPr="00E51645">
        <w:rPr>
          <w:rStyle w:val="FontStyle52"/>
          <w:bCs/>
          <w:sz w:val="28"/>
          <w:szCs w:val="28"/>
        </w:rPr>
        <w:t>(</w:t>
      </w:r>
      <w:r w:rsidRPr="00E51645">
        <w:rPr>
          <w:rStyle w:val="FontStyle52"/>
          <w:bCs/>
          <w:i/>
          <w:sz w:val="28"/>
          <w:szCs w:val="28"/>
          <w:lang w:val="en-US"/>
        </w:rPr>
        <w:t>l</w:t>
      </w:r>
      <w:r w:rsidRPr="00E51645">
        <w:rPr>
          <w:rStyle w:val="FontStyle52"/>
          <w:bCs/>
          <w:i/>
          <w:sz w:val="28"/>
          <w:szCs w:val="28"/>
        </w:rPr>
        <w:t>/</w:t>
      </w:r>
      <w:r w:rsidRPr="00E51645">
        <w:rPr>
          <w:rStyle w:val="FontStyle52"/>
          <w:bCs/>
          <w:i/>
          <w:sz w:val="28"/>
          <w:szCs w:val="28"/>
          <w:lang w:val="en-US"/>
        </w:rPr>
        <w:t>d</w:t>
      </w:r>
      <w:r w:rsidRPr="00E51645">
        <w:rPr>
          <w:rStyle w:val="FontStyle52"/>
          <w:bCs/>
          <w:sz w:val="28"/>
          <w:szCs w:val="28"/>
        </w:rPr>
        <w:t>)</w:t>
      </w:r>
      <w:r w:rsidRPr="00E51645">
        <w:rPr>
          <w:rStyle w:val="FontStyle52"/>
          <w:bCs/>
          <w:sz w:val="28"/>
          <w:szCs w:val="28"/>
          <w:vertAlign w:val="superscript"/>
          <w:lang w:val="en-US"/>
        </w:rPr>
        <w:t>b</w:t>
      </w:r>
      <w:r w:rsidRPr="00E51645">
        <w:rPr>
          <w:rStyle w:val="FontStyle57"/>
          <w:bCs/>
          <w:sz w:val="28"/>
          <w:szCs w:val="28"/>
        </w:rPr>
        <w:t>.</w:t>
      </w:r>
      <w:r w:rsidRPr="00E51645">
        <w:rPr>
          <w:rStyle w:val="FontStyle57"/>
          <w:bCs/>
          <w:sz w:val="28"/>
          <w:szCs w:val="28"/>
        </w:rPr>
        <w:tab/>
      </w:r>
      <w:r w:rsidRPr="00E51645">
        <w:rPr>
          <w:rStyle w:val="FontStyle52"/>
          <w:bCs/>
          <w:sz w:val="28"/>
          <w:szCs w:val="28"/>
        </w:rPr>
        <w:t>(11)</w:t>
      </w:r>
    </w:p>
    <w:p w:rsidR="00046EAD" w:rsidRPr="00E51645" w:rsidRDefault="00174A42" w:rsidP="00E51645">
      <w:pPr>
        <w:pStyle w:val="Style13"/>
        <w:spacing w:line="360" w:lineRule="auto"/>
        <w:ind w:firstLine="709"/>
        <w:jc w:val="both"/>
        <w:rPr>
          <w:rStyle w:val="FontStyle52"/>
          <w:bCs/>
          <w:sz w:val="28"/>
          <w:szCs w:val="28"/>
        </w:rPr>
      </w:pPr>
      <w:r>
        <w:rPr>
          <w:rStyle w:val="FontStyle52"/>
          <w:bCs/>
          <w:sz w:val="28"/>
          <w:szCs w:val="28"/>
        </w:rPr>
        <w:br w:type="page"/>
      </w:r>
      <w:r w:rsidR="00046EAD" w:rsidRPr="00E51645">
        <w:rPr>
          <w:rStyle w:val="FontStyle52"/>
          <w:bCs/>
          <w:sz w:val="28"/>
          <w:szCs w:val="28"/>
        </w:rPr>
        <w:t xml:space="preserve">В случае, если скорость движения жидкости не определена, в расчеты вводят производные или модифицированные критерии подобия, составленные из основных критериев. В этих критериях подобия неизвестная величина </w:t>
      </w:r>
      <w:r w:rsidR="00046EAD" w:rsidRPr="00E51645">
        <w:rPr>
          <w:rStyle w:val="FontStyle53"/>
          <w:bCs/>
          <w:sz w:val="28"/>
          <w:szCs w:val="28"/>
        </w:rPr>
        <w:t xml:space="preserve">υ </w:t>
      </w:r>
      <w:r w:rsidR="00046EAD" w:rsidRPr="00E51645">
        <w:rPr>
          <w:rStyle w:val="FontStyle52"/>
          <w:bCs/>
          <w:sz w:val="28"/>
          <w:szCs w:val="28"/>
        </w:rPr>
        <w:t>заменяется другими величинами, которые сравнительно легко определяются экспериментально или аналитически.</w:t>
      </w:r>
    </w:p>
    <w:p w:rsidR="00046EAD" w:rsidRPr="00E51645" w:rsidRDefault="00046EAD" w:rsidP="00E51645">
      <w:pPr>
        <w:pStyle w:val="Style13"/>
        <w:spacing w:line="360" w:lineRule="auto"/>
        <w:ind w:firstLine="709"/>
        <w:jc w:val="both"/>
        <w:rPr>
          <w:bCs/>
          <w:sz w:val="28"/>
          <w:szCs w:val="28"/>
        </w:rPr>
      </w:pPr>
      <w:r w:rsidRPr="00E51645">
        <w:rPr>
          <w:rStyle w:val="FontStyle52"/>
          <w:bCs/>
          <w:sz w:val="28"/>
          <w:szCs w:val="28"/>
        </w:rPr>
        <w:t xml:space="preserve">Возьмем отношение критериев </w:t>
      </w:r>
      <w:r w:rsidRPr="00E51645">
        <w:rPr>
          <w:rStyle w:val="FontStyle52"/>
          <w:bCs/>
          <w:sz w:val="28"/>
          <w:szCs w:val="28"/>
          <w:lang w:val="en-US"/>
        </w:rPr>
        <w:t>R</w:t>
      </w:r>
      <w:r w:rsidRPr="00E51645">
        <w:rPr>
          <w:rStyle w:val="FontStyle52"/>
          <w:bCs/>
          <w:sz w:val="28"/>
          <w:szCs w:val="28"/>
        </w:rPr>
        <w:t xml:space="preserve">е и </w:t>
      </w:r>
      <w:r w:rsidRPr="00E51645">
        <w:rPr>
          <w:rStyle w:val="FontStyle52"/>
          <w:bCs/>
          <w:sz w:val="28"/>
          <w:szCs w:val="28"/>
          <w:lang w:val="en-US"/>
        </w:rPr>
        <w:t>Fr</w:t>
      </w:r>
      <w:r w:rsidRPr="00E51645">
        <w:rPr>
          <w:rStyle w:val="FontStyle52"/>
          <w:bCs/>
          <w:sz w:val="28"/>
          <w:szCs w:val="28"/>
        </w:rPr>
        <w:t>:</w:t>
      </w:r>
    </w:p>
    <w:p w:rsidR="00174A42" w:rsidRDefault="00174A42" w:rsidP="00E51645">
      <w:pPr>
        <w:pStyle w:val="Style13"/>
        <w:spacing w:line="360" w:lineRule="auto"/>
        <w:ind w:firstLine="709"/>
        <w:jc w:val="center"/>
        <w:rPr>
          <w:noProof/>
          <w:sz w:val="28"/>
          <w:szCs w:val="28"/>
        </w:rPr>
      </w:pPr>
    </w:p>
    <w:p w:rsidR="00046EAD" w:rsidRPr="00E51645" w:rsidRDefault="00431494" w:rsidP="00E51645">
      <w:pPr>
        <w:pStyle w:val="Style13"/>
        <w:spacing w:line="360" w:lineRule="auto"/>
        <w:ind w:firstLine="709"/>
        <w:jc w:val="center"/>
        <w:rPr>
          <w:rStyle w:val="FontStyle52"/>
          <w:bCs/>
          <w:sz w:val="28"/>
          <w:szCs w:val="28"/>
        </w:rPr>
      </w:pPr>
      <w:r>
        <w:rPr>
          <w:noProof/>
          <w:sz w:val="28"/>
          <w:szCs w:val="28"/>
        </w:rPr>
        <w:pict>
          <v:shape id="Рисунок 7" o:spid="_x0000_i1031" type="#_x0000_t75" style="width:131.25pt;height:36.75pt;visibility:visible">
            <v:imagedata r:id="rId13" o:title="" blacklevel="1966f"/>
          </v:shape>
        </w:pict>
      </w:r>
      <w:r w:rsidR="00F739C8">
        <w:rPr>
          <w:rStyle w:val="FontStyle52"/>
          <w:bCs/>
          <w:sz w:val="28"/>
          <w:szCs w:val="28"/>
        </w:rPr>
        <w:t xml:space="preserve"> </w:t>
      </w:r>
      <w:r w:rsidR="00046EAD" w:rsidRPr="00E51645">
        <w:rPr>
          <w:rStyle w:val="FontStyle52"/>
          <w:bCs/>
          <w:sz w:val="28"/>
          <w:szCs w:val="28"/>
        </w:rPr>
        <w:t>(12)</w:t>
      </w:r>
    </w:p>
    <w:p w:rsidR="00174A42" w:rsidRDefault="00174A42" w:rsidP="00E51645">
      <w:pPr>
        <w:pStyle w:val="Style13"/>
        <w:spacing w:line="360" w:lineRule="auto"/>
        <w:ind w:firstLine="709"/>
        <w:jc w:val="both"/>
        <w:rPr>
          <w:rStyle w:val="FontStyle52"/>
          <w:bCs/>
          <w:sz w:val="28"/>
          <w:szCs w:val="28"/>
        </w:rPr>
      </w:pPr>
    </w:p>
    <w:p w:rsidR="00046EAD" w:rsidRPr="00E51645" w:rsidRDefault="00046EAD" w:rsidP="00E51645">
      <w:pPr>
        <w:pStyle w:val="Style13"/>
        <w:spacing w:line="360" w:lineRule="auto"/>
        <w:ind w:firstLine="709"/>
        <w:jc w:val="both"/>
        <w:rPr>
          <w:rStyle w:val="FontStyle52"/>
          <w:bCs/>
          <w:i/>
          <w:sz w:val="28"/>
          <w:szCs w:val="28"/>
        </w:rPr>
      </w:pPr>
      <w:r w:rsidRPr="00E51645">
        <w:rPr>
          <w:rStyle w:val="FontStyle52"/>
          <w:bCs/>
          <w:sz w:val="28"/>
          <w:szCs w:val="28"/>
        </w:rPr>
        <w:t xml:space="preserve">Полученный безразмерный комплекс величин называется критерием Галилея. Если умножить этот критерий на отношение </w:t>
      </w:r>
      <w:r w:rsidRPr="00E51645">
        <w:rPr>
          <w:rStyle w:val="FontStyle52"/>
          <w:bCs/>
          <w:i/>
          <w:sz w:val="28"/>
          <w:szCs w:val="28"/>
        </w:rPr>
        <w:t>(</w:t>
      </w:r>
      <w:r w:rsidRPr="00E51645">
        <w:rPr>
          <w:rStyle w:val="FontStyle52"/>
          <w:bCs/>
          <w:i/>
          <w:sz w:val="28"/>
          <w:szCs w:val="28"/>
          <w:lang w:val="en-US"/>
        </w:rPr>
        <w:t>ρ</w:t>
      </w:r>
      <w:r w:rsidRPr="00E51645">
        <w:rPr>
          <w:rStyle w:val="FontStyle52"/>
          <w:bCs/>
          <w:i/>
          <w:sz w:val="28"/>
          <w:szCs w:val="28"/>
          <w:vertAlign w:val="subscript"/>
        </w:rPr>
        <w:t>1</w:t>
      </w:r>
      <w:r w:rsidRPr="00E51645">
        <w:rPr>
          <w:rStyle w:val="FontStyle52"/>
          <w:bCs/>
          <w:i/>
          <w:sz w:val="28"/>
          <w:szCs w:val="28"/>
        </w:rPr>
        <w:t>-</w:t>
      </w:r>
      <w:r w:rsidRPr="00E51645">
        <w:rPr>
          <w:rStyle w:val="FontStyle52"/>
          <w:bCs/>
          <w:i/>
          <w:sz w:val="28"/>
          <w:szCs w:val="28"/>
          <w:lang w:val="en-US"/>
        </w:rPr>
        <w:t>ρ</w:t>
      </w:r>
      <w:r w:rsidRPr="00E51645">
        <w:rPr>
          <w:rStyle w:val="FontStyle52"/>
          <w:bCs/>
          <w:i/>
          <w:sz w:val="28"/>
          <w:szCs w:val="28"/>
          <w:vertAlign w:val="subscript"/>
        </w:rPr>
        <w:t>2</w:t>
      </w:r>
      <w:r w:rsidRPr="00E51645">
        <w:rPr>
          <w:rStyle w:val="FontStyle52"/>
          <w:bCs/>
          <w:i/>
          <w:sz w:val="28"/>
          <w:szCs w:val="28"/>
        </w:rPr>
        <w:t>)/</w:t>
      </w:r>
      <w:r w:rsidRPr="00E51645">
        <w:rPr>
          <w:rStyle w:val="FontStyle52"/>
          <w:bCs/>
          <w:i/>
          <w:sz w:val="28"/>
          <w:szCs w:val="28"/>
          <w:lang w:val="en-US"/>
        </w:rPr>
        <w:t>ρ</w:t>
      </w:r>
      <w:r w:rsidRPr="00E51645">
        <w:rPr>
          <w:rStyle w:val="FontStyle52"/>
          <w:bCs/>
          <w:i/>
          <w:sz w:val="28"/>
          <w:szCs w:val="28"/>
          <w:vertAlign w:val="subscript"/>
        </w:rPr>
        <w:t>2</w:t>
      </w:r>
      <w:r w:rsidRPr="00E51645">
        <w:rPr>
          <w:rStyle w:val="FontStyle52"/>
          <w:bCs/>
          <w:i/>
          <w:sz w:val="28"/>
          <w:szCs w:val="28"/>
        </w:rPr>
        <w:t xml:space="preserve"> </w:t>
      </w:r>
      <w:r w:rsidRPr="00E51645">
        <w:rPr>
          <w:rStyle w:val="FontStyle52"/>
          <w:bCs/>
          <w:sz w:val="28"/>
          <w:szCs w:val="28"/>
        </w:rPr>
        <w:t>,</w:t>
      </w:r>
      <w:r w:rsidR="00F739C8">
        <w:rPr>
          <w:rStyle w:val="FontStyle52"/>
          <w:bCs/>
          <w:sz w:val="28"/>
          <w:szCs w:val="28"/>
        </w:rPr>
        <w:t xml:space="preserve"> </w:t>
      </w:r>
      <w:r w:rsidRPr="00E51645">
        <w:rPr>
          <w:rStyle w:val="FontStyle52"/>
          <w:bCs/>
          <w:sz w:val="28"/>
          <w:szCs w:val="28"/>
        </w:rPr>
        <w:t>то получается новый критерий подобия — критерий Архимеда</w:t>
      </w:r>
    </w:p>
    <w:p w:rsidR="00174A42" w:rsidRDefault="00174A42" w:rsidP="00E51645">
      <w:pPr>
        <w:pStyle w:val="Style13"/>
        <w:spacing w:line="360" w:lineRule="auto"/>
        <w:ind w:firstLine="709"/>
        <w:jc w:val="center"/>
        <w:rPr>
          <w:noProof/>
          <w:sz w:val="28"/>
          <w:szCs w:val="28"/>
        </w:rPr>
      </w:pPr>
    </w:p>
    <w:p w:rsidR="00046EAD" w:rsidRPr="00E51645" w:rsidRDefault="00431494" w:rsidP="00E51645">
      <w:pPr>
        <w:pStyle w:val="Style13"/>
        <w:spacing w:line="360" w:lineRule="auto"/>
        <w:ind w:firstLine="709"/>
        <w:jc w:val="center"/>
        <w:rPr>
          <w:rStyle w:val="FontStyle60"/>
          <w:bCs/>
          <w:sz w:val="28"/>
          <w:szCs w:val="28"/>
        </w:rPr>
      </w:pPr>
      <w:r>
        <w:rPr>
          <w:noProof/>
          <w:sz w:val="28"/>
          <w:szCs w:val="28"/>
        </w:rPr>
        <w:pict>
          <v:shape id="Рисунок 8" o:spid="_x0000_i1032" type="#_x0000_t75" style="width:122.25pt;height:49.5pt;visibility:visible">
            <v:imagedata r:id="rId14" o:title="" blacklevel="1966f"/>
          </v:shape>
        </w:pict>
      </w:r>
      <w:r w:rsidR="00F739C8">
        <w:rPr>
          <w:rStyle w:val="FontStyle60"/>
          <w:bCs/>
          <w:sz w:val="28"/>
          <w:szCs w:val="28"/>
        </w:rPr>
        <w:t xml:space="preserve"> </w:t>
      </w:r>
      <w:r w:rsidR="00046EAD" w:rsidRPr="00E51645">
        <w:rPr>
          <w:rStyle w:val="FontStyle52"/>
          <w:bCs/>
          <w:sz w:val="28"/>
          <w:szCs w:val="28"/>
        </w:rPr>
        <w:t>(13)</w:t>
      </w:r>
    </w:p>
    <w:p w:rsidR="00174A42" w:rsidRDefault="00174A42" w:rsidP="00E51645">
      <w:pPr>
        <w:pStyle w:val="Style13"/>
        <w:spacing w:line="360" w:lineRule="auto"/>
        <w:ind w:firstLine="709"/>
        <w:jc w:val="both"/>
        <w:rPr>
          <w:rStyle w:val="FontStyle52"/>
          <w:bCs/>
          <w:sz w:val="28"/>
          <w:szCs w:val="28"/>
        </w:rPr>
      </w:pPr>
    </w:p>
    <w:p w:rsidR="00046EAD" w:rsidRPr="00E51645" w:rsidRDefault="00046EAD" w:rsidP="00E51645">
      <w:pPr>
        <w:pStyle w:val="Style13"/>
        <w:spacing w:line="360" w:lineRule="auto"/>
        <w:ind w:firstLine="709"/>
        <w:jc w:val="both"/>
        <w:rPr>
          <w:rStyle w:val="FontStyle52"/>
          <w:bCs/>
          <w:sz w:val="28"/>
          <w:szCs w:val="28"/>
        </w:rPr>
      </w:pPr>
      <w:r w:rsidRPr="00E51645">
        <w:rPr>
          <w:rStyle w:val="FontStyle52"/>
          <w:bCs/>
          <w:sz w:val="28"/>
          <w:szCs w:val="28"/>
        </w:rPr>
        <w:t xml:space="preserve">где </w:t>
      </w:r>
      <w:r w:rsidRPr="00E51645">
        <w:rPr>
          <w:rStyle w:val="FontStyle52"/>
          <w:bCs/>
          <w:i/>
          <w:sz w:val="28"/>
          <w:szCs w:val="28"/>
          <w:lang w:val="en-US"/>
        </w:rPr>
        <w:t>ρ</w:t>
      </w:r>
      <w:r w:rsidRPr="00E51645">
        <w:rPr>
          <w:rStyle w:val="FontStyle52"/>
          <w:bCs/>
          <w:i/>
          <w:sz w:val="28"/>
          <w:szCs w:val="28"/>
          <w:vertAlign w:val="subscript"/>
        </w:rPr>
        <w:t>1</w:t>
      </w:r>
      <w:r w:rsidRPr="00E51645">
        <w:rPr>
          <w:rStyle w:val="FontStyle52"/>
          <w:bCs/>
          <w:i/>
          <w:sz w:val="28"/>
          <w:szCs w:val="28"/>
        </w:rPr>
        <w:t>,</w:t>
      </w:r>
      <w:r w:rsidRPr="00E51645">
        <w:rPr>
          <w:rStyle w:val="FontStyle52"/>
          <w:bCs/>
          <w:i/>
          <w:sz w:val="28"/>
          <w:szCs w:val="28"/>
          <w:lang w:val="en-US"/>
        </w:rPr>
        <w:t>ρ</w:t>
      </w:r>
      <w:r w:rsidRPr="00E51645">
        <w:rPr>
          <w:rStyle w:val="FontStyle52"/>
          <w:bCs/>
          <w:i/>
          <w:sz w:val="28"/>
          <w:szCs w:val="28"/>
          <w:vertAlign w:val="subscript"/>
        </w:rPr>
        <w:t>2</w:t>
      </w:r>
      <w:r w:rsidRPr="00E51645">
        <w:rPr>
          <w:rStyle w:val="FontStyle52"/>
          <w:bCs/>
          <w:sz w:val="28"/>
          <w:szCs w:val="28"/>
        </w:rPr>
        <w:t>— плотности жидкости в разных точках, кг/м</w:t>
      </w:r>
      <w:r w:rsidRPr="00E51645">
        <w:rPr>
          <w:rStyle w:val="FontStyle52"/>
          <w:bCs/>
          <w:sz w:val="28"/>
          <w:szCs w:val="28"/>
          <w:vertAlign w:val="superscript"/>
        </w:rPr>
        <w:t>3</w:t>
      </w:r>
      <w:r w:rsidRPr="00E51645">
        <w:rPr>
          <w:rStyle w:val="FontStyle52"/>
          <w:bCs/>
          <w:sz w:val="28"/>
          <w:szCs w:val="28"/>
        </w:rPr>
        <w:t>.</w:t>
      </w:r>
    </w:p>
    <w:p w:rsidR="00046EAD" w:rsidRPr="00E51645" w:rsidRDefault="00046EAD" w:rsidP="00E51645">
      <w:pPr>
        <w:spacing w:line="360" w:lineRule="auto"/>
        <w:ind w:firstLine="709"/>
        <w:jc w:val="both"/>
        <w:rPr>
          <w:sz w:val="28"/>
          <w:szCs w:val="28"/>
        </w:rPr>
      </w:pPr>
    </w:p>
    <w:p w:rsidR="000B5C9E" w:rsidRPr="003469A4" w:rsidRDefault="000B5C9E" w:rsidP="00E51645">
      <w:pPr>
        <w:spacing w:line="360" w:lineRule="auto"/>
        <w:ind w:firstLine="709"/>
        <w:rPr>
          <w:color w:val="FFFFFF"/>
          <w:sz w:val="28"/>
          <w:szCs w:val="28"/>
        </w:rPr>
      </w:pPr>
      <w:bookmarkStart w:id="0" w:name="_GoBack"/>
      <w:bookmarkEnd w:id="0"/>
    </w:p>
    <w:sectPr w:rsidR="000B5C9E" w:rsidRPr="003469A4" w:rsidSect="0017549A">
      <w:headerReference w:type="default" r:id="rId15"/>
      <w:pgSz w:w="11906" w:h="16838" w:code="9"/>
      <w:pgMar w:top="1134" w:right="851"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9A4" w:rsidRDefault="003469A4" w:rsidP="0017549A">
      <w:r>
        <w:separator/>
      </w:r>
    </w:p>
  </w:endnote>
  <w:endnote w:type="continuationSeparator" w:id="0">
    <w:p w:rsidR="003469A4" w:rsidRDefault="003469A4" w:rsidP="0017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9A4" w:rsidRDefault="003469A4" w:rsidP="0017549A">
      <w:r>
        <w:separator/>
      </w:r>
    </w:p>
  </w:footnote>
  <w:footnote w:type="continuationSeparator" w:id="0">
    <w:p w:rsidR="003469A4" w:rsidRDefault="003469A4" w:rsidP="00175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49A" w:rsidRPr="003469A4" w:rsidRDefault="0017549A" w:rsidP="0017549A">
    <w:pPr>
      <w:pStyle w:val="a6"/>
      <w:jc w:val="center"/>
      <w:rPr>
        <w:color w:val="7F7F7F"/>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952B5"/>
    <w:multiLevelType w:val="hybridMultilevel"/>
    <w:tmpl w:val="6AB892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BDD7457"/>
    <w:multiLevelType w:val="hybridMultilevel"/>
    <w:tmpl w:val="182EF8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EAD"/>
    <w:rsid w:val="00046EAD"/>
    <w:rsid w:val="000B5C9E"/>
    <w:rsid w:val="00174A42"/>
    <w:rsid w:val="0017549A"/>
    <w:rsid w:val="003469A4"/>
    <w:rsid w:val="003D5795"/>
    <w:rsid w:val="00431494"/>
    <w:rsid w:val="004563E9"/>
    <w:rsid w:val="00991F79"/>
    <w:rsid w:val="00A663DA"/>
    <w:rsid w:val="00C11AD1"/>
    <w:rsid w:val="00CE42B7"/>
    <w:rsid w:val="00E51645"/>
    <w:rsid w:val="00F1585F"/>
    <w:rsid w:val="00F73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7CBAF547-2B3E-4226-A6A9-1A27F342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EAD"/>
    <w:pPr>
      <w:widowControl w:val="0"/>
      <w:autoSpaceDE w:val="0"/>
      <w:autoSpaceDN w:val="0"/>
      <w:adjustRightInd w:val="0"/>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3">
    <w:name w:val="Style13"/>
    <w:basedOn w:val="a"/>
    <w:rsid w:val="00046EAD"/>
  </w:style>
  <w:style w:type="character" w:customStyle="1" w:styleId="FontStyle52">
    <w:name w:val="Font Style52"/>
    <w:rsid w:val="00046EAD"/>
    <w:rPr>
      <w:rFonts w:ascii="Times New Roman" w:hAnsi="Times New Roman" w:cs="Times New Roman"/>
      <w:sz w:val="18"/>
      <w:szCs w:val="18"/>
    </w:rPr>
  </w:style>
  <w:style w:type="character" w:customStyle="1" w:styleId="FontStyle44">
    <w:name w:val="Font Style44"/>
    <w:rsid w:val="00046EAD"/>
    <w:rPr>
      <w:rFonts w:ascii="Times New Roman" w:hAnsi="Times New Roman" w:cs="Times New Roman"/>
      <w:sz w:val="22"/>
      <w:szCs w:val="22"/>
    </w:rPr>
  </w:style>
  <w:style w:type="character" w:customStyle="1" w:styleId="FontStyle45">
    <w:name w:val="Font Style45"/>
    <w:rsid w:val="00046EAD"/>
    <w:rPr>
      <w:rFonts w:ascii="Times New Roman" w:hAnsi="Times New Roman" w:cs="Times New Roman"/>
      <w:w w:val="75"/>
      <w:sz w:val="46"/>
      <w:szCs w:val="46"/>
    </w:rPr>
  </w:style>
  <w:style w:type="character" w:customStyle="1" w:styleId="FontStyle47">
    <w:name w:val="Font Style47"/>
    <w:rsid w:val="00046EAD"/>
    <w:rPr>
      <w:rFonts w:ascii="Times New Roman" w:hAnsi="Times New Roman" w:cs="Times New Roman"/>
      <w:sz w:val="18"/>
      <w:szCs w:val="18"/>
    </w:rPr>
  </w:style>
  <w:style w:type="character" w:customStyle="1" w:styleId="FontStyle53">
    <w:name w:val="Font Style53"/>
    <w:rsid w:val="00046EAD"/>
    <w:rPr>
      <w:rFonts w:ascii="Times New Roman" w:hAnsi="Times New Roman" w:cs="Times New Roman"/>
      <w:i/>
      <w:iCs/>
      <w:sz w:val="18"/>
      <w:szCs w:val="18"/>
    </w:rPr>
  </w:style>
  <w:style w:type="character" w:customStyle="1" w:styleId="FontStyle54">
    <w:name w:val="Font Style54"/>
    <w:rsid w:val="00046EAD"/>
    <w:rPr>
      <w:rFonts w:ascii="Trebuchet MS" w:hAnsi="Trebuchet MS" w:cs="Trebuchet MS"/>
      <w:i/>
      <w:iCs/>
      <w:spacing w:val="10"/>
      <w:sz w:val="22"/>
      <w:szCs w:val="22"/>
    </w:rPr>
  </w:style>
  <w:style w:type="character" w:customStyle="1" w:styleId="FontStyle59">
    <w:name w:val="Font Style59"/>
    <w:rsid w:val="00046EAD"/>
    <w:rPr>
      <w:rFonts w:ascii="Times New Roman" w:hAnsi="Times New Roman" w:cs="Times New Roman"/>
      <w:b/>
      <w:bCs/>
      <w:spacing w:val="-10"/>
      <w:sz w:val="22"/>
      <w:szCs w:val="22"/>
    </w:rPr>
  </w:style>
  <w:style w:type="character" w:customStyle="1" w:styleId="FontStyle48">
    <w:name w:val="Font Style48"/>
    <w:rsid w:val="00046EAD"/>
    <w:rPr>
      <w:rFonts w:ascii="Georgia" w:hAnsi="Georgia" w:cs="Georgia"/>
      <w:sz w:val="22"/>
      <w:szCs w:val="22"/>
    </w:rPr>
  </w:style>
  <w:style w:type="character" w:customStyle="1" w:styleId="FontStyle50">
    <w:name w:val="Font Style50"/>
    <w:rsid w:val="00046EAD"/>
    <w:rPr>
      <w:rFonts w:ascii="Times New Roman" w:hAnsi="Times New Roman" w:cs="Times New Roman"/>
      <w:b/>
      <w:bCs/>
      <w:sz w:val="18"/>
      <w:szCs w:val="18"/>
    </w:rPr>
  </w:style>
  <w:style w:type="character" w:customStyle="1" w:styleId="FontStyle51">
    <w:name w:val="Font Style51"/>
    <w:rsid w:val="00046EAD"/>
    <w:rPr>
      <w:rFonts w:ascii="Times New Roman" w:hAnsi="Times New Roman" w:cs="Times New Roman"/>
      <w:b/>
      <w:bCs/>
      <w:i/>
      <w:iCs/>
      <w:spacing w:val="10"/>
      <w:sz w:val="18"/>
      <w:szCs w:val="18"/>
    </w:rPr>
  </w:style>
  <w:style w:type="character" w:customStyle="1" w:styleId="FontStyle56">
    <w:name w:val="Font Style56"/>
    <w:rsid w:val="00046EAD"/>
    <w:rPr>
      <w:rFonts w:ascii="Times New Roman" w:hAnsi="Times New Roman" w:cs="Times New Roman"/>
      <w:sz w:val="18"/>
      <w:szCs w:val="18"/>
    </w:rPr>
  </w:style>
  <w:style w:type="character" w:customStyle="1" w:styleId="FontStyle62">
    <w:name w:val="Font Style62"/>
    <w:rsid w:val="00046EAD"/>
    <w:rPr>
      <w:rFonts w:ascii="Times New Roman" w:hAnsi="Times New Roman" w:cs="Times New Roman"/>
      <w:b/>
      <w:bCs/>
      <w:i/>
      <w:iCs/>
      <w:spacing w:val="20"/>
      <w:sz w:val="16"/>
      <w:szCs w:val="16"/>
    </w:rPr>
  </w:style>
  <w:style w:type="character" w:customStyle="1" w:styleId="FontStyle66">
    <w:name w:val="Font Style66"/>
    <w:rsid w:val="00046EAD"/>
    <w:rPr>
      <w:rFonts w:ascii="Trebuchet MS" w:hAnsi="Trebuchet MS" w:cs="Trebuchet MS"/>
      <w:sz w:val="14"/>
      <w:szCs w:val="14"/>
    </w:rPr>
  </w:style>
  <w:style w:type="paragraph" w:customStyle="1" w:styleId="Style38">
    <w:name w:val="Style38"/>
    <w:basedOn w:val="a"/>
    <w:rsid w:val="00046EAD"/>
    <w:pPr>
      <w:spacing w:line="211" w:lineRule="exact"/>
    </w:pPr>
  </w:style>
  <w:style w:type="character" w:customStyle="1" w:styleId="FontStyle57">
    <w:name w:val="Font Style57"/>
    <w:rsid w:val="00046EAD"/>
    <w:rPr>
      <w:rFonts w:ascii="Times New Roman" w:hAnsi="Times New Roman" w:cs="Times New Roman"/>
      <w:sz w:val="26"/>
      <w:szCs w:val="26"/>
    </w:rPr>
  </w:style>
  <w:style w:type="character" w:customStyle="1" w:styleId="FontStyle60">
    <w:name w:val="Font Style60"/>
    <w:rsid w:val="00046EAD"/>
    <w:rPr>
      <w:rFonts w:ascii="Times New Roman" w:hAnsi="Times New Roman" w:cs="Times New Roman"/>
      <w:sz w:val="16"/>
      <w:szCs w:val="16"/>
    </w:rPr>
  </w:style>
  <w:style w:type="table" w:styleId="a3">
    <w:name w:val="Table Grid"/>
    <w:basedOn w:val="a1"/>
    <w:uiPriority w:val="59"/>
    <w:rsid w:val="00046EAD"/>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046EAD"/>
    <w:rPr>
      <w:rFonts w:ascii="Tahoma" w:hAnsi="Tahoma" w:cs="Tahoma"/>
      <w:sz w:val="16"/>
      <w:szCs w:val="16"/>
    </w:rPr>
  </w:style>
  <w:style w:type="character" w:customStyle="1" w:styleId="a5">
    <w:name w:val="Текст выноски Знак"/>
    <w:link w:val="a4"/>
    <w:uiPriority w:val="99"/>
    <w:semiHidden/>
    <w:locked/>
    <w:rsid w:val="00046EAD"/>
    <w:rPr>
      <w:rFonts w:ascii="Tahoma" w:hAnsi="Tahoma" w:cs="Tahoma"/>
      <w:sz w:val="16"/>
      <w:szCs w:val="16"/>
      <w:lang w:val="x-none" w:eastAsia="ru-RU"/>
    </w:rPr>
  </w:style>
  <w:style w:type="paragraph" w:styleId="a6">
    <w:name w:val="header"/>
    <w:basedOn w:val="a"/>
    <w:link w:val="a7"/>
    <w:uiPriority w:val="99"/>
    <w:unhideWhenUsed/>
    <w:rsid w:val="0017549A"/>
    <w:pPr>
      <w:tabs>
        <w:tab w:val="center" w:pos="4677"/>
        <w:tab w:val="right" w:pos="9355"/>
      </w:tabs>
    </w:pPr>
  </w:style>
  <w:style w:type="character" w:customStyle="1" w:styleId="a7">
    <w:name w:val="Верхний колонтитул Знак"/>
    <w:link w:val="a6"/>
    <w:uiPriority w:val="99"/>
    <w:locked/>
    <w:rsid w:val="0017549A"/>
    <w:rPr>
      <w:rFonts w:ascii="Times New Roman" w:hAnsi="Times New Roman" w:cs="Times New Roman"/>
      <w:sz w:val="24"/>
      <w:szCs w:val="24"/>
    </w:rPr>
  </w:style>
  <w:style w:type="paragraph" w:styleId="a8">
    <w:name w:val="footer"/>
    <w:basedOn w:val="a"/>
    <w:link w:val="a9"/>
    <w:uiPriority w:val="99"/>
    <w:unhideWhenUsed/>
    <w:rsid w:val="0017549A"/>
    <w:pPr>
      <w:tabs>
        <w:tab w:val="center" w:pos="4677"/>
        <w:tab w:val="right" w:pos="9355"/>
      </w:tabs>
    </w:pPr>
  </w:style>
  <w:style w:type="character" w:customStyle="1" w:styleId="a9">
    <w:name w:val="Нижний колонтитул Знак"/>
    <w:link w:val="a8"/>
    <w:uiPriority w:val="99"/>
    <w:locked/>
    <w:rsid w:val="0017549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1890</Words>
  <Characters>10773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admin</cp:lastModifiedBy>
  <cp:revision>2</cp:revision>
  <dcterms:created xsi:type="dcterms:W3CDTF">2014-03-27T16:00:00Z</dcterms:created>
  <dcterms:modified xsi:type="dcterms:W3CDTF">2014-03-27T16:00:00Z</dcterms:modified>
</cp:coreProperties>
</file>