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E9" w:rsidRDefault="0019622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   «УТВЕРЖДАЮ»</w:t>
      </w:r>
    </w:p>
    <w:p w:rsidR="002060E9" w:rsidRDefault="0019622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Начальник военной кафедры ТолПИ</w:t>
      </w:r>
    </w:p>
    <w:p w:rsidR="002060E9" w:rsidRDefault="0019622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полковник                     Е. Савельев</w:t>
      </w:r>
    </w:p>
    <w:p w:rsidR="002060E9" w:rsidRDefault="0019622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«____»_____________ 2000 г.</w:t>
      </w:r>
    </w:p>
    <w:p w:rsidR="002060E9" w:rsidRDefault="002060E9">
      <w:pPr>
        <w:rPr>
          <w:rFonts w:ascii="Arial" w:hAnsi="Arial"/>
          <w:sz w:val="28"/>
        </w:rPr>
      </w:pPr>
    </w:p>
    <w:p w:rsidR="002060E9" w:rsidRDefault="002060E9">
      <w:pPr>
        <w:rPr>
          <w:rFonts w:ascii="Arial" w:hAnsi="Arial"/>
          <w:sz w:val="28"/>
        </w:rPr>
      </w:pPr>
    </w:p>
    <w:p w:rsidR="002060E9" w:rsidRDefault="002060E9">
      <w:pPr>
        <w:rPr>
          <w:rFonts w:ascii="Arial" w:hAnsi="Arial"/>
          <w:sz w:val="28"/>
        </w:rPr>
      </w:pPr>
    </w:p>
    <w:p w:rsidR="002060E9" w:rsidRDefault="002060E9">
      <w:pPr>
        <w:pStyle w:val="1"/>
        <w:spacing w:line="240" w:lineRule="auto"/>
        <w:rPr>
          <w:rFonts w:ascii="Arial" w:hAnsi="Arial"/>
        </w:rPr>
      </w:pPr>
    </w:p>
    <w:p w:rsidR="002060E9" w:rsidRDefault="002060E9">
      <w:pPr>
        <w:pStyle w:val="1"/>
        <w:spacing w:line="240" w:lineRule="auto"/>
        <w:rPr>
          <w:rFonts w:ascii="Arial" w:hAnsi="Arial"/>
        </w:rPr>
      </w:pPr>
    </w:p>
    <w:p w:rsidR="002060E9" w:rsidRDefault="002060E9">
      <w:pPr>
        <w:pStyle w:val="1"/>
        <w:spacing w:line="240" w:lineRule="auto"/>
        <w:rPr>
          <w:rFonts w:ascii="Arial" w:hAnsi="Arial"/>
        </w:rPr>
      </w:pPr>
    </w:p>
    <w:p w:rsidR="002060E9" w:rsidRDefault="002060E9">
      <w:pPr>
        <w:pStyle w:val="1"/>
        <w:spacing w:line="240" w:lineRule="auto"/>
        <w:rPr>
          <w:rFonts w:ascii="Arial" w:hAnsi="Arial"/>
        </w:rPr>
      </w:pPr>
    </w:p>
    <w:p w:rsidR="002060E9" w:rsidRDefault="002060E9">
      <w:pPr>
        <w:pStyle w:val="1"/>
        <w:spacing w:line="240" w:lineRule="auto"/>
        <w:rPr>
          <w:rFonts w:ascii="Arial" w:hAnsi="Arial"/>
        </w:rPr>
      </w:pPr>
    </w:p>
    <w:p w:rsidR="002060E9" w:rsidRDefault="002060E9">
      <w:pPr>
        <w:pStyle w:val="1"/>
        <w:spacing w:line="240" w:lineRule="auto"/>
        <w:rPr>
          <w:rFonts w:ascii="Arial" w:hAnsi="Arial"/>
        </w:rPr>
      </w:pPr>
    </w:p>
    <w:p w:rsidR="002060E9" w:rsidRDefault="00196227">
      <w:pPr>
        <w:pStyle w:val="1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МЕТОДИЧЕСКАЯ     РАЗРАБОТКА</w:t>
      </w: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19622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проведения занятий со студентами</w:t>
      </w:r>
    </w:p>
    <w:p w:rsidR="002060E9" w:rsidRDefault="0019622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стрельбе и управлению огнем артиллерии</w:t>
      </w: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196227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32"/>
        </w:rPr>
        <w:t xml:space="preserve">Тема№ </w:t>
      </w:r>
      <w:r>
        <w:rPr>
          <w:rFonts w:ascii="Arial" w:hAnsi="Arial"/>
          <w:b/>
          <w:sz w:val="32"/>
          <w:lang w:val="en-US"/>
        </w:rPr>
        <w:t xml:space="preserve">II. </w:t>
      </w:r>
      <w:r>
        <w:rPr>
          <w:rFonts w:ascii="Arial" w:hAnsi="Arial"/>
          <w:b/>
          <w:sz w:val="32"/>
        </w:rPr>
        <w:t>Основы управления огнем.</w:t>
      </w: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2060E9">
      <w:pPr>
        <w:pStyle w:val="2"/>
        <w:spacing w:line="240" w:lineRule="auto"/>
        <w:jc w:val="center"/>
        <w:rPr>
          <w:rFonts w:ascii="Arial" w:hAnsi="Arial"/>
        </w:rPr>
      </w:pPr>
    </w:p>
    <w:p w:rsidR="002060E9" w:rsidRDefault="002060E9">
      <w:pPr>
        <w:pStyle w:val="2"/>
        <w:spacing w:line="240" w:lineRule="auto"/>
        <w:jc w:val="center"/>
        <w:rPr>
          <w:rFonts w:ascii="Arial" w:hAnsi="Arial"/>
        </w:rPr>
      </w:pPr>
    </w:p>
    <w:p w:rsidR="002060E9" w:rsidRDefault="002060E9">
      <w:pPr>
        <w:pStyle w:val="2"/>
        <w:spacing w:line="240" w:lineRule="auto"/>
        <w:jc w:val="center"/>
        <w:rPr>
          <w:rFonts w:ascii="Arial" w:hAnsi="Arial"/>
        </w:rPr>
      </w:pPr>
    </w:p>
    <w:p w:rsidR="002060E9" w:rsidRDefault="002060E9">
      <w:pPr>
        <w:pStyle w:val="2"/>
        <w:spacing w:line="240" w:lineRule="auto"/>
        <w:jc w:val="center"/>
        <w:rPr>
          <w:rFonts w:ascii="Arial" w:hAnsi="Arial"/>
        </w:rPr>
      </w:pPr>
    </w:p>
    <w:p w:rsidR="002060E9" w:rsidRDefault="002060E9">
      <w:pPr>
        <w:pStyle w:val="2"/>
        <w:spacing w:line="240" w:lineRule="auto"/>
        <w:jc w:val="center"/>
        <w:rPr>
          <w:rFonts w:ascii="Arial" w:hAnsi="Arial"/>
        </w:rPr>
      </w:pPr>
    </w:p>
    <w:p w:rsidR="002060E9" w:rsidRDefault="00196227">
      <w:pPr>
        <w:pStyle w:val="2"/>
        <w:spacing w:line="240" w:lineRule="auto"/>
        <w:jc w:val="center"/>
        <w:rPr>
          <w:rFonts w:ascii="Arial" w:hAnsi="Arial"/>
        </w:rPr>
      </w:pPr>
      <w:r>
        <w:rPr>
          <w:rFonts w:ascii="Arial" w:hAnsi="Arial"/>
        </w:rPr>
        <w:t>Составил:</w:t>
      </w:r>
    </w:p>
    <w:p w:rsidR="002060E9" w:rsidRDefault="00196227">
      <w:pPr>
        <w:pStyle w:val="a3"/>
        <w:spacing w:line="240" w:lineRule="auto"/>
        <w:rPr>
          <w:rFonts w:ascii="Arial" w:hAnsi="Arial"/>
        </w:rPr>
      </w:pPr>
      <w:r>
        <w:rPr>
          <w:rFonts w:ascii="Arial" w:hAnsi="Arial"/>
        </w:rPr>
        <w:t>подполковник  Аксёнов Ю.Н.</w:t>
      </w:r>
    </w:p>
    <w:p w:rsidR="002060E9" w:rsidRDefault="002060E9">
      <w:pPr>
        <w:ind w:firstLine="4820"/>
        <w:jc w:val="right"/>
        <w:rPr>
          <w:rFonts w:ascii="Arial" w:hAnsi="Arial"/>
          <w:sz w:val="28"/>
        </w:rPr>
      </w:pPr>
    </w:p>
    <w:p w:rsidR="002060E9" w:rsidRDefault="002060E9">
      <w:pPr>
        <w:ind w:firstLine="4820"/>
        <w:jc w:val="right"/>
        <w:rPr>
          <w:rFonts w:ascii="Arial" w:hAnsi="Arial"/>
          <w:sz w:val="28"/>
        </w:rPr>
      </w:pPr>
    </w:p>
    <w:p w:rsidR="002060E9" w:rsidRDefault="0019622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Обсуждена на заседании кафедры</w:t>
      </w:r>
    </w:p>
    <w:p w:rsidR="002060E9" w:rsidRDefault="0019622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(предметно-методической комиссии).</w:t>
      </w:r>
    </w:p>
    <w:p w:rsidR="002060E9" w:rsidRDefault="0019622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протокол №______от  «_____»_______2000г.</w:t>
      </w:r>
    </w:p>
    <w:p w:rsidR="002060E9" w:rsidRDefault="002060E9">
      <w:pPr>
        <w:pStyle w:val="1"/>
        <w:spacing w:line="240" w:lineRule="auto"/>
        <w:rPr>
          <w:rFonts w:ascii="Arial" w:hAnsi="Arial"/>
        </w:rPr>
      </w:pPr>
    </w:p>
    <w:p w:rsidR="002060E9" w:rsidRDefault="002060E9">
      <w:pPr>
        <w:pStyle w:val="1"/>
        <w:spacing w:line="240" w:lineRule="auto"/>
        <w:rPr>
          <w:rFonts w:ascii="Arial" w:hAnsi="Arial"/>
        </w:rPr>
      </w:pPr>
    </w:p>
    <w:p w:rsidR="002060E9" w:rsidRDefault="002060E9">
      <w:pPr>
        <w:pStyle w:val="1"/>
        <w:spacing w:line="240" w:lineRule="auto"/>
        <w:rPr>
          <w:rFonts w:ascii="Arial" w:hAnsi="Arial"/>
        </w:rPr>
      </w:pPr>
    </w:p>
    <w:p w:rsidR="002060E9" w:rsidRDefault="00196227">
      <w:pPr>
        <w:pStyle w:val="1"/>
        <w:spacing w:line="240" w:lineRule="auto"/>
        <w:rPr>
          <w:rFonts w:ascii="Arial" w:hAnsi="Arial"/>
        </w:rPr>
      </w:pPr>
      <w:r>
        <w:rPr>
          <w:rFonts w:ascii="Arial" w:hAnsi="Arial"/>
        </w:rPr>
        <w:t>Тольятти – 2000 г.</w:t>
      </w:r>
    </w:p>
    <w:p w:rsidR="002060E9" w:rsidRDefault="00196227">
      <w:pPr>
        <w:pStyle w:val="1"/>
        <w:spacing w:line="240" w:lineRule="auto"/>
        <w:rPr>
          <w:rFonts w:ascii="Arial" w:hAnsi="Arial"/>
          <w:b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</w:rPr>
        <w:lastRenderedPageBreak/>
        <w:t>Тема 11</w:t>
      </w:r>
    </w:p>
    <w:p w:rsidR="002060E9" w:rsidRDefault="002060E9">
      <w:pPr>
        <w:rPr>
          <w:rFonts w:ascii="Arial" w:hAnsi="Arial"/>
          <w:sz w:val="28"/>
        </w:rPr>
      </w:pPr>
    </w:p>
    <w:p w:rsidR="002060E9" w:rsidRDefault="0019622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Основы управления огнем.</w:t>
      </w:r>
    </w:p>
    <w:p w:rsidR="002060E9" w:rsidRDefault="002060E9">
      <w:pPr>
        <w:jc w:val="center"/>
        <w:rPr>
          <w:rFonts w:ascii="Arial" w:hAnsi="Arial"/>
          <w:b/>
          <w:sz w:val="28"/>
        </w:rPr>
      </w:pPr>
    </w:p>
    <w:p w:rsidR="002060E9" w:rsidRDefault="002060E9">
      <w:pPr>
        <w:jc w:val="center"/>
        <w:rPr>
          <w:rFonts w:ascii="Arial" w:hAnsi="Arial"/>
          <w:b/>
          <w:sz w:val="28"/>
        </w:rPr>
      </w:pP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196227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Учебные цели</w:t>
      </w:r>
      <w:r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в результате изучения темы студенты должны:</w:t>
      </w:r>
    </w:p>
    <w:p w:rsidR="002060E9" w:rsidRDefault="002060E9">
      <w:pPr>
        <w:rPr>
          <w:rFonts w:ascii="Arial" w:hAnsi="Arial"/>
          <w:sz w:val="28"/>
        </w:rPr>
      </w:pPr>
    </w:p>
    <w:p w:rsidR="002060E9" w:rsidRDefault="00196227">
      <w:pPr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Знать</w:t>
      </w:r>
      <w:r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  <w:t>-    сущность и содержание управления огнем;</w:t>
      </w:r>
    </w:p>
    <w:p w:rsidR="002060E9" w:rsidRDefault="00196227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способы обстрела наблюдаемых целей;</w:t>
      </w:r>
    </w:p>
    <w:p w:rsidR="002060E9" w:rsidRDefault="00196227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порядок постановки огневых задач командиром батареи;</w:t>
      </w:r>
    </w:p>
    <w:p w:rsidR="002060E9" w:rsidRDefault="00196227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порядок выполнения огневых задач батареей;</w:t>
      </w:r>
    </w:p>
    <w:p w:rsidR="002060E9" w:rsidRDefault="00196227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последовательность работы должностных лиц батареи при управлении огнем.</w:t>
      </w:r>
    </w:p>
    <w:p w:rsidR="002060E9" w:rsidRDefault="002060E9">
      <w:pPr>
        <w:rPr>
          <w:rFonts w:ascii="Arial" w:hAnsi="Arial"/>
          <w:sz w:val="28"/>
        </w:rPr>
      </w:pPr>
    </w:p>
    <w:p w:rsidR="002060E9" w:rsidRDefault="00196227">
      <w:pPr>
        <w:ind w:left="1440" w:hanging="1440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Уметь</w:t>
      </w:r>
      <w:r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  <w:t>- подавать команды за командира батареи и выполнять обязанности   старшего офицера батареи (командира взвода) при подготовке и   управлении огнем батареи.</w:t>
      </w:r>
    </w:p>
    <w:p w:rsidR="002060E9" w:rsidRDefault="002060E9">
      <w:pPr>
        <w:ind w:left="1440" w:hanging="1440"/>
        <w:rPr>
          <w:rFonts w:ascii="Arial" w:hAnsi="Arial"/>
          <w:sz w:val="28"/>
          <w:u w:val="single"/>
        </w:rPr>
      </w:pPr>
    </w:p>
    <w:p w:rsidR="002060E9" w:rsidRDefault="00196227">
      <w:pPr>
        <w:ind w:left="1440" w:hanging="1440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Время</w:t>
      </w:r>
      <w:r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6 часов</w:t>
      </w:r>
    </w:p>
    <w:p w:rsidR="002060E9" w:rsidRDefault="002060E9">
      <w:pPr>
        <w:ind w:left="1440" w:hanging="1440"/>
        <w:rPr>
          <w:rFonts w:ascii="Arial" w:hAnsi="Arial"/>
          <w:b/>
          <w:sz w:val="28"/>
          <w:u w:val="single"/>
        </w:rPr>
      </w:pPr>
    </w:p>
    <w:p w:rsidR="002060E9" w:rsidRDefault="002060E9">
      <w:pPr>
        <w:ind w:left="1440" w:hanging="1440"/>
        <w:rPr>
          <w:rFonts w:ascii="Arial" w:hAnsi="Arial"/>
          <w:b/>
          <w:sz w:val="28"/>
        </w:rPr>
      </w:pPr>
    </w:p>
    <w:p w:rsidR="002060E9" w:rsidRDefault="002060E9">
      <w:pPr>
        <w:ind w:left="1440" w:hanging="1440"/>
        <w:rPr>
          <w:rFonts w:ascii="Arial" w:hAnsi="Arial"/>
          <w:b/>
          <w:sz w:val="28"/>
        </w:rPr>
      </w:pPr>
    </w:p>
    <w:p w:rsidR="002060E9" w:rsidRDefault="00196227">
      <w:pPr>
        <w:ind w:left="1440" w:hanging="144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Распределение темы по занятиям.</w:t>
      </w:r>
    </w:p>
    <w:p w:rsidR="002060E9" w:rsidRDefault="002060E9">
      <w:pPr>
        <w:ind w:left="1440" w:hanging="1440"/>
        <w:jc w:val="center"/>
        <w:rPr>
          <w:rFonts w:ascii="Arial" w:hAnsi="Arial"/>
          <w:sz w:val="28"/>
        </w:rPr>
      </w:pPr>
    </w:p>
    <w:p w:rsidR="002060E9" w:rsidRDefault="002060E9">
      <w:pPr>
        <w:ind w:left="1440" w:hanging="1440"/>
        <w:jc w:val="center"/>
        <w:rPr>
          <w:rFonts w:ascii="Arial" w:hAnsi="Arial"/>
          <w:sz w:val="28"/>
        </w:rPr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27"/>
        <w:gridCol w:w="3119"/>
        <w:gridCol w:w="1843"/>
      </w:tblGrid>
      <w:tr w:rsidR="002060E9">
        <w:trPr>
          <w:trHeight w:val="600"/>
        </w:trPr>
        <w:tc>
          <w:tcPr>
            <w:tcW w:w="817" w:type="dxa"/>
            <w:tcBorders>
              <w:bottom w:val="single" w:sz="12" w:space="0" w:color="000000"/>
            </w:tcBorders>
            <w:vAlign w:val="center"/>
          </w:tcPr>
          <w:p w:rsidR="002060E9" w:rsidRDefault="0019622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№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vAlign w:val="center"/>
          </w:tcPr>
          <w:p w:rsidR="002060E9" w:rsidRDefault="0019622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Наименование занятий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  <w:vAlign w:val="center"/>
          </w:tcPr>
          <w:p w:rsidR="002060E9" w:rsidRDefault="0019622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Вид занятий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2060E9" w:rsidRDefault="0019622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кол-во часов</w:t>
            </w:r>
          </w:p>
        </w:tc>
      </w:tr>
      <w:tr w:rsidR="002060E9">
        <w:trPr>
          <w:trHeight w:val="375"/>
        </w:trPr>
        <w:tc>
          <w:tcPr>
            <w:tcW w:w="817" w:type="dxa"/>
            <w:tcBorders>
              <w:top w:val="nil"/>
            </w:tcBorders>
            <w:vAlign w:val="center"/>
          </w:tcPr>
          <w:p w:rsidR="002060E9" w:rsidRDefault="0019622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2060E9" w:rsidRDefault="0019622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Основы управления огнем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2060E9" w:rsidRDefault="0019622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групповое занятие со взводом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2060E9" w:rsidRDefault="0019622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</w:tr>
      <w:tr w:rsidR="002060E9">
        <w:trPr>
          <w:trHeight w:val="600"/>
        </w:trPr>
        <w:tc>
          <w:tcPr>
            <w:tcW w:w="817" w:type="dxa"/>
            <w:vAlign w:val="center"/>
          </w:tcPr>
          <w:p w:rsidR="002060E9" w:rsidRDefault="0019622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2060E9" w:rsidRDefault="0019622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Порядок выполнения огневых задач батареей</w:t>
            </w:r>
          </w:p>
        </w:tc>
        <w:tc>
          <w:tcPr>
            <w:tcW w:w="3119" w:type="dxa"/>
            <w:vAlign w:val="center"/>
          </w:tcPr>
          <w:p w:rsidR="002060E9" w:rsidRDefault="0019622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групповое занятие со взводом</w:t>
            </w:r>
          </w:p>
        </w:tc>
        <w:tc>
          <w:tcPr>
            <w:tcW w:w="1843" w:type="dxa"/>
            <w:vAlign w:val="center"/>
          </w:tcPr>
          <w:p w:rsidR="002060E9" w:rsidRDefault="0019622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</w:tr>
      <w:tr w:rsidR="002060E9">
        <w:trPr>
          <w:cantSplit/>
          <w:trHeight w:val="600"/>
        </w:trPr>
        <w:tc>
          <w:tcPr>
            <w:tcW w:w="7763" w:type="dxa"/>
            <w:gridSpan w:val="3"/>
            <w:vAlign w:val="center"/>
          </w:tcPr>
          <w:p w:rsidR="002060E9" w:rsidRDefault="0019622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ИТОГО</w:t>
            </w:r>
          </w:p>
        </w:tc>
        <w:tc>
          <w:tcPr>
            <w:tcW w:w="1843" w:type="dxa"/>
            <w:vAlign w:val="center"/>
          </w:tcPr>
          <w:p w:rsidR="002060E9" w:rsidRDefault="0019622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</w:t>
            </w:r>
          </w:p>
        </w:tc>
      </w:tr>
    </w:tbl>
    <w:p w:rsidR="002060E9" w:rsidRDefault="002060E9">
      <w:pPr>
        <w:ind w:left="1440" w:hanging="1440"/>
        <w:jc w:val="center"/>
        <w:rPr>
          <w:rFonts w:ascii="Arial" w:hAnsi="Arial"/>
          <w:sz w:val="28"/>
        </w:rPr>
      </w:pPr>
    </w:p>
    <w:p w:rsidR="002060E9" w:rsidRDefault="00196227">
      <w:pPr>
        <w:pStyle w:val="a3"/>
        <w:spacing w:line="240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2060E9" w:rsidRDefault="00196227">
      <w:pPr>
        <w:pStyle w:val="a3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ОБЩИЕ ОРГАНИЗАЦИОННО-МЕТОДИЧЕСКИЕ</w:t>
      </w:r>
      <w:r>
        <w:rPr>
          <w:rFonts w:ascii="Arial" w:hAnsi="Arial"/>
          <w:b/>
        </w:rPr>
        <w:br/>
        <w:t xml:space="preserve"> УКАЗАНИЯ ПО ОТРАБОТКЕ ТЕМЫ:</w:t>
      </w: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2060E9">
      <w:pPr>
        <w:jc w:val="center"/>
        <w:rPr>
          <w:rFonts w:ascii="Arial" w:hAnsi="Arial"/>
          <w:sz w:val="28"/>
        </w:rPr>
      </w:pPr>
    </w:p>
    <w:p w:rsidR="002060E9" w:rsidRDefault="00196227">
      <w:pPr>
        <w:pStyle w:val="a4"/>
        <w:numPr>
          <w:ilvl w:val="0"/>
          <w:numId w:val="2"/>
        </w:numPr>
        <w:tabs>
          <w:tab w:val="clear" w:pos="786"/>
          <w:tab w:val="num" w:pos="0"/>
        </w:tabs>
        <w:spacing w:line="24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Тема «Основы управления огнем» является основополагающей  в процессе формирования у студентов командирских качеств, необходимых командиру батареи и старшему офицеру батареи при управлении огнем.</w:t>
      </w:r>
    </w:p>
    <w:p w:rsidR="002060E9" w:rsidRDefault="00196227">
      <w:pPr>
        <w:numPr>
          <w:ilvl w:val="0"/>
          <w:numId w:val="2"/>
        </w:numPr>
        <w:tabs>
          <w:tab w:val="clear" w:pos="786"/>
          <w:tab w:val="num" w:pos="0"/>
        </w:tabs>
        <w:ind w:left="426" w:hanging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изучении темы необходимо опираться на знания, которые получили студенты по «Тактической подготовке», изучая темы 21, 22; «Боевой работе» темы 4 и 5, а также при изучении предшествующих тем  по СиУО артиллерии.</w:t>
      </w:r>
    </w:p>
    <w:p w:rsidR="002060E9" w:rsidRDefault="00196227">
      <w:pPr>
        <w:numPr>
          <w:ilvl w:val="0"/>
          <w:numId w:val="2"/>
        </w:numPr>
        <w:tabs>
          <w:tab w:val="clear" w:pos="786"/>
          <w:tab w:val="num" w:pos="0"/>
        </w:tabs>
        <w:ind w:left="426" w:hanging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Во вступительном слове изложить название темы (название занятия) и цели ее изучения. Доложить время и порядок ее изучения. Изложить краткую историческую справку о развитии изучаемой темы.</w:t>
      </w:r>
    </w:p>
    <w:p w:rsidR="002060E9" w:rsidRDefault="00196227">
      <w:pPr>
        <w:numPr>
          <w:ilvl w:val="0"/>
          <w:numId w:val="2"/>
        </w:numPr>
        <w:tabs>
          <w:tab w:val="clear" w:pos="786"/>
          <w:tab w:val="num" w:pos="0"/>
        </w:tabs>
        <w:ind w:left="426" w:hanging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изложении вопросов первого занятия обратить внимание студентов на сущность и содержание управления огнем, на поражение наблюдаемых целей и способы обстрела целей, а также на правила постановки огневых задач командиром батареи.</w:t>
      </w:r>
    </w:p>
    <w:p w:rsidR="002060E9" w:rsidRDefault="00196227">
      <w:pPr>
        <w:numPr>
          <w:ilvl w:val="0"/>
          <w:numId w:val="2"/>
        </w:numPr>
        <w:tabs>
          <w:tab w:val="clear" w:pos="786"/>
          <w:tab w:val="num" w:pos="0"/>
        </w:tabs>
        <w:ind w:left="426" w:hanging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Изучая вопросы второго занятия обратить внимание студентов на обязанности должностных лиц батареи при выполнении огневых задач батареей. Решить два примера.</w:t>
      </w:r>
    </w:p>
    <w:p w:rsidR="002060E9" w:rsidRDefault="00196227">
      <w:pPr>
        <w:numPr>
          <w:ilvl w:val="0"/>
          <w:numId w:val="2"/>
        </w:numPr>
        <w:tabs>
          <w:tab w:val="clear" w:pos="786"/>
          <w:tab w:val="num" w:pos="0"/>
        </w:tabs>
        <w:ind w:left="426" w:hanging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Материал излагать с темпом, обеспечивающим возможность его конспектирования. Изложения материала сопровождать иллюстрацией плакатов или показом диафильма.</w:t>
      </w:r>
    </w:p>
    <w:p w:rsidR="002060E9" w:rsidRDefault="00196227">
      <w:pPr>
        <w:numPr>
          <w:ilvl w:val="0"/>
          <w:numId w:val="2"/>
        </w:numPr>
        <w:tabs>
          <w:tab w:val="clear" w:pos="786"/>
          <w:tab w:val="num" w:pos="0"/>
        </w:tabs>
        <w:ind w:left="426" w:hanging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изучении темы необходимо использовать следующую литературу:</w:t>
      </w:r>
    </w:p>
    <w:p w:rsidR="002060E9" w:rsidRDefault="00196227">
      <w:pPr>
        <w:numPr>
          <w:ilvl w:val="0"/>
          <w:numId w:val="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ПС и УО – 93 г. стр. 4,9,10, 102 -112, 122-124, приложения 10,11,12.</w:t>
      </w:r>
    </w:p>
    <w:p w:rsidR="002060E9" w:rsidRDefault="00196227">
      <w:pPr>
        <w:numPr>
          <w:ilvl w:val="0"/>
          <w:numId w:val="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Учебник С и УО артиллерийских подразделений стр. 230-288.</w:t>
      </w:r>
    </w:p>
    <w:p w:rsidR="002060E9" w:rsidRDefault="00196227">
      <w:pPr>
        <w:numPr>
          <w:ilvl w:val="0"/>
          <w:numId w:val="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Боевой устав артиллерии ч.2. стр. 4, 13, 355-357.</w:t>
      </w:r>
    </w:p>
    <w:p w:rsidR="002060E9" w:rsidRDefault="00196227">
      <w:pPr>
        <w:numPr>
          <w:ilvl w:val="0"/>
          <w:numId w:val="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Руководство по БРОПА стр.56-74, 81-87, 91, 92.</w:t>
      </w:r>
    </w:p>
    <w:p w:rsidR="002060E9" w:rsidRDefault="00196227">
      <w:pPr>
        <w:ind w:left="1440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sz w:val="28"/>
        </w:rPr>
        <w:br w:type="page"/>
      </w:r>
      <w:r>
        <w:rPr>
          <w:rFonts w:ascii="Arial" w:hAnsi="Arial"/>
          <w:b/>
          <w:sz w:val="28"/>
          <w:u w:val="single"/>
        </w:rPr>
        <w:lastRenderedPageBreak/>
        <w:t>ЗАНЯТИЕ 1.</w:t>
      </w:r>
    </w:p>
    <w:p w:rsidR="002060E9" w:rsidRDefault="002060E9">
      <w:pPr>
        <w:ind w:left="1440"/>
        <w:jc w:val="center"/>
        <w:rPr>
          <w:rFonts w:ascii="Arial" w:hAnsi="Arial"/>
          <w:sz w:val="28"/>
        </w:rPr>
      </w:pPr>
    </w:p>
    <w:p w:rsidR="002060E9" w:rsidRDefault="00196227">
      <w:pPr>
        <w:pStyle w:val="3"/>
        <w:spacing w:line="240" w:lineRule="auto"/>
        <w:rPr>
          <w:b/>
        </w:rPr>
      </w:pPr>
      <w:r>
        <w:rPr>
          <w:b/>
        </w:rPr>
        <w:t>Основы управления огнем</w:t>
      </w:r>
    </w:p>
    <w:p w:rsidR="002060E9" w:rsidRDefault="002060E9">
      <w:pPr>
        <w:ind w:left="1440"/>
        <w:jc w:val="center"/>
        <w:rPr>
          <w:rFonts w:ascii="Arial" w:hAnsi="Arial"/>
          <w:sz w:val="28"/>
        </w:rPr>
      </w:pPr>
    </w:p>
    <w:p w:rsidR="002060E9" w:rsidRDefault="00196227">
      <w:pPr>
        <w:pStyle w:val="20"/>
        <w:spacing w:line="240" w:lineRule="auto"/>
        <w:rPr>
          <w:b/>
        </w:rPr>
      </w:pPr>
      <w:r>
        <w:rPr>
          <w:b/>
        </w:rPr>
        <w:t>Учебные цели:</w:t>
      </w:r>
    </w:p>
    <w:p w:rsidR="002060E9" w:rsidRDefault="00196227">
      <w:pPr>
        <w:pStyle w:val="20"/>
        <w:spacing w:line="240" w:lineRule="auto"/>
      </w:pPr>
      <w:r>
        <w:rPr>
          <w:b/>
        </w:rPr>
        <w:t>1</w:t>
      </w:r>
      <w:r>
        <w:t xml:space="preserve">. </w:t>
      </w:r>
      <w:r>
        <w:rPr>
          <w:u w:val="single"/>
        </w:rPr>
        <w:t>Довести до студентов</w:t>
      </w:r>
      <w:r>
        <w:t xml:space="preserve">: </w:t>
      </w:r>
      <w:r>
        <w:tab/>
        <w:t xml:space="preserve">сущность и содержание управления огнем, 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огневые возможности батареи,  порядок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поражения и способ обстрела наблюдаемых </w:t>
      </w:r>
      <w:r>
        <w:tab/>
      </w:r>
      <w:r>
        <w:tab/>
      </w:r>
      <w:r>
        <w:tab/>
      </w:r>
      <w:r>
        <w:tab/>
      </w:r>
      <w:r>
        <w:tab/>
      </w:r>
      <w:r>
        <w:tab/>
        <w:t>целей.</w:t>
      </w:r>
    </w:p>
    <w:p w:rsidR="002060E9" w:rsidRDefault="00196227">
      <w:pPr>
        <w:pStyle w:val="20"/>
        <w:spacing w:line="240" w:lineRule="auto"/>
      </w:pPr>
      <w:r>
        <w:rPr>
          <w:b/>
        </w:rPr>
        <w:t>2.</w:t>
      </w:r>
      <w:r>
        <w:t xml:space="preserve"> </w:t>
      </w:r>
      <w:r>
        <w:rPr>
          <w:i/>
        </w:rPr>
        <w:t>Учить</w:t>
      </w:r>
      <w:r>
        <w:t>:  порядку постановки огневых задач командиром батареи.</w:t>
      </w: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spacing w:line="240" w:lineRule="auto"/>
      </w:pPr>
      <w:r>
        <w:rPr>
          <w:b/>
          <w:u w:val="single"/>
        </w:rPr>
        <w:t>Время:</w:t>
      </w:r>
      <w:r>
        <w:t xml:space="preserve"> 2 часа</w:t>
      </w:r>
    </w:p>
    <w:p w:rsidR="002060E9" w:rsidRDefault="002060E9">
      <w:pPr>
        <w:pStyle w:val="20"/>
        <w:spacing w:line="240" w:lineRule="auto"/>
        <w:rPr>
          <w:u w:val="single"/>
        </w:rPr>
      </w:pPr>
    </w:p>
    <w:p w:rsidR="002060E9" w:rsidRDefault="00196227">
      <w:pPr>
        <w:pStyle w:val="20"/>
        <w:spacing w:line="240" w:lineRule="auto"/>
      </w:pPr>
      <w:r>
        <w:rPr>
          <w:b/>
          <w:u w:val="single"/>
        </w:rPr>
        <w:t>Место:</w:t>
      </w:r>
      <w:r>
        <w:t xml:space="preserve"> класс</w:t>
      </w:r>
    </w:p>
    <w:p w:rsidR="002060E9" w:rsidRDefault="002060E9">
      <w:pPr>
        <w:pStyle w:val="20"/>
        <w:spacing w:line="240" w:lineRule="auto"/>
        <w:rPr>
          <w:u w:val="single"/>
        </w:rPr>
      </w:pPr>
    </w:p>
    <w:p w:rsidR="002060E9" w:rsidRDefault="00196227">
      <w:pPr>
        <w:pStyle w:val="20"/>
        <w:spacing w:line="240" w:lineRule="auto"/>
      </w:pPr>
      <w:r>
        <w:rPr>
          <w:b/>
          <w:u w:val="single"/>
        </w:rPr>
        <w:t>Вид занятия</w:t>
      </w:r>
      <w:r>
        <w:rPr>
          <w:u w:val="single"/>
        </w:rPr>
        <w:t>:</w:t>
      </w:r>
      <w:r>
        <w:t xml:space="preserve"> групповое со взводом</w:t>
      </w:r>
    </w:p>
    <w:p w:rsidR="002060E9" w:rsidRDefault="002060E9">
      <w:pPr>
        <w:pStyle w:val="20"/>
        <w:spacing w:line="240" w:lineRule="auto"/>
        <w:rPr>
          <w:u w:val="single"/>
        </w:rPr>
      </w:pPr>
    </w:p>
    <w:p w:rsidR="002060E9" w:rsidRDefault="00196227">
      <w:pPr>
        <w:pStyle w:val="20"/>
        <w:spacing w:line="240" w:lineRule="auto"/>
        <w:rPr>
          <w:b/>
          <w:u w:val="single"/>
        </w:rPr>
      </w:pPr>
      <w:r>
        <w:rPr>
          <w:b/>
          <w:u w:val="single"/>
        </w:rPr>
        <w:t>Материальное обеспечение:</w:t>
      </w:r>
    </w:p>
    <w:p w:rsidR="002060E9" w:rsidRDefault="002060E9">
      <w:pPr>
        <w:pStyle w:val="20"/>
        <w:spacing w:line="240" w:lineRule="auto"/>
      </w:pPr>
    </w:p>
    <w:p w:rsidR="002060E9" w:rsidRDefault="00196227">
      <w:pPr>
        <w:ind w:firstLine="720"/>
        <w:jc w:val="both"/>
        <w:rPr>
          <w:sz w:val="28"/>
        </w:rPr>
      </w:pPr>
      <w:r>
        <w:rPr>
          <w:sz w:val="28"/>
        </w:rPr>
        <w:t>1</w:t>
      </w:r>
      <w:r>
        <w:rPr>
          <w:b/>
          <w:sz w:val="28"/>
        </w:rPr>
        <w:t xml:space="preserve">. </w:t>
      </w:r>
      <w:r>
        <w:rPr>
          <w:i/>
          <w:sz w:val="28"/>
        </w:rPr>
        <w:t>Литература</w:t>
      </w:r>
      <w:r>
        <w:rPr>
          <w:sz w:val="28"/>
        </w:rPr>
        <w:t>:</w:t>
      </w:r>
      <w:r>
        <w:rPr>
          <w:sz w:val="28"/>
        </w:rPr>
        <w:tab/>
      </w:r>
    </w:p>
    <w:p w:rsidR="002060E9" w:rsidRDefault="00196227">
      <w:pPr>
        <w:pStyle w:val="30"/>
        <w:spacing w:line="240" w:lineRule="auto"/>
        <w:jc w:val="left"/>
      </w:pPr>
      <w:r>
        <w:t>- ПСиУО – 93 г. стр. 4,9,10, 102-112, 122-124.</w:t>
      </w:r>
      <w:r>
        <w:br/>
        <w:t>- Учебник С и УО артиллерийских подразделений стр. 230-288;</w:t>
      </w:r>
    </w:p>
    <w:p w:rsidR="002060E9" w:rsidRDefault="00196227">
      <w:pPr>
        <w:numPr>
          <w:ilvl w:val="0"/>
          <w:numId w:val="1"/>
        </w:numPr>
        <w:ind w:hanging="2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Боевой устав артиллерии ч.2. стр. 4, 13, 355-357;</w:t>
      </w:r>
    </w:p>
    <w:p w:rsidR="002060E9" w:rsidRDefault="00196227">
      <w:pPr>
        <w:numPr>
          <w:ilvl w:val="0"/>
          <w:numId w:val="1"/>
        </w:numPr>
        <w:ind w:hanging="2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Руководство по БРОПА стр.56-74, 81-87, 91, 92.</w:t>
      </w:r>
    </w:p>
    <w:p w:rsidR="002060E9" w:rsidRDefault="002060E9">
      <w:pPr>
        <w:jc w:val="both"/>
        <w:rPr>
          <w:rFonts w:ascii="Arial" w:hAnsi="Arial"/>
          <w:sz w:val="28"/>
        </w:rPr>
      </w:pPr>
    </w:p>
    <w:p w:rsidR="002060E9" w:rsidRDefault="00196227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</w:t>
      </w:r>
      <w:r>
        <w:rPr>
          <w:rFonts w:ascii="Arial" w:hAnsi="Arial"/>
          <w:i/>
          <w:sz w:val="28"/>
        </w:rPr>
        <w:t>. Наглядные пособия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sz w:val="28"/>
        </w:rPr>
        <w:t xml:space="preserve"> плакаты, диафильмы, слайды;</w:t>
      </w:r>
    </w:p>
    <w:p w:rsidR="002060E9" w:rsidRDefault="002060E9">
      <w:pPr>
        <w:jc w:val="both"/>
        <w:rPr>
          <w:rFonts w:ascii="Arial" w:hAnsi="Arial"/>
          <w:sz w:val="28"/>
        </w:rPr>
      </w:pPr>
    </w:p>
    <w:p w:rsidR="002060E9" w:rsidRDefault="00196227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3. </w:t>
      </w:r>
      <w:r>
        <w:rPr>
          <w:rFonts w:ascii="Arial" w:hAnsi="Arial"/>
          <w:i/>
          <w:sz w:val="28"/>
        </w:rPr>
        <w:t>ТСО</w:t>
      </w:r>
      <w:r>
        <w:rPr>
          <w:rFonts w:ascii="Arial" w:hAnsi="Arial"/>
          <w:sz w:val="28"/>
        </w:rPr>
        <w:t>: протон, кодоскоп.</w:t>
      </w:r>
    </w:p>
    <w:p w:rsidR="002060E9" w:rsidRDefault="002060E9">
      <w:pPr>
        <w:ind w:firstLine="720"/>
        <w:jc w:val="both"/>
        <w:rPr>
          <w:rFonts w:ascii="Arial" w:hAnsi="Arial"/>
          <w:sz w:val="28"/>
        </w:rPr>
      </w:pPr>
    </w:p>
    <w:p w:rsidR="002060E9" w:rsidRDefault="00196227">
      <w:pPr>
        <w:ind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32"/>
        </w:rPr>
        <w:t>1.Учебные вопросы и расчет времени</w:t>
      </w:r>
      <w:r>
        <w:rPr>
          <w:rFonts w:ascii="Arial" w:hAnsi="Arial"/>
          <w:b/>
          <w:sz w:val="28"/>
        </w:rPr>
        <w:t>.</w:t>
      </w:r>
    </w:p>
    <w:p w:rsidR="002060E9" w:rsidRDefault="002060E9">
      <w:pPr>
        <w:pStyle w:val="20"/>
        <w:spacing w:line="240" w:lineRule="auto"/>
        <w:jc w:val="center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2126"/>
      </w:tblGrid>
      <w:tr w:rsidR="002060E9">
        <w:trPr>
          <w:cantSplit/>
        </w:trPr>
        <w:tc>
          <w:tcPr>
            <w:tcW w:w="7763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Учебные вопросы</w:t>
            </w:r>
          </w:p>
        </w:tc>
        <w:tc>
          <w:tcPr>
            <w:tcW w:w="2126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Время (мин)</w:t>
            </w:r>
          </w:p>
        </w:tc>
      </w:tr>
      <w:tr w:rsidR="002060E9">
        <w:trPr>
          <w:cantSplit/>
        </w:trPr>
        <w:tc>
          <w:tcPr>
            <w:tcW w:w="7763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I. Вводная часть</w:t>
            </w:r>
          </w:p>
        </w:tc>
        <w:tc>
          <w:tcPr>
            <w:tcW w:w="2126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:rsidR="002060E9">
        <w:trPr>
          <w:cantSplit/>
          <w:trHeight w:val="2440"/>
        </w:trPr>
        <w:tc>
          <w:tcPr>
            <w:tcW w:w="7763" w:type="dxa"/>
          </w:tcPr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>II. Учебные вопросы:</w:t>
            </w:r>
          </w:p>
          <w:p w:rsidR="002060E9" w:rsidRDefault="00196227">
            <w:pPr>
              <w:pStyle w:val="20"/>
              <w:numPr>
                <w:ilvl w:val="0"/>
                <w:numId w:val="4"/>
              </w:numPr>
              <w:tabs>
                <w:tab w:val="clear" w:pos="1080"/>
                <w:tab w:val="num" w:pos="851"/>
              </w:tabs>
              <w:spacing w:line="240" w:lineRule="auto"/>
              <w:ind w:hanging="654"/>
              <w:jc w:val="left"/>
            </w:pPr>
            <w:r>
              <w:t>Сущность и содержание управления огнем.</w:t>
            </w:r>
          </w:p>
          <w:p w:rsidR="002060E9" w:rsidRDefault="00196227">
            <w:pPr>
              <w:pStyle w:val="20"/>
              <w:numPr>
                <w:ilvl w:val="0"/>
                <w:numId w:val="4"/>
              </w:numPr>
              <w:tabs>
                <w:tab w:val="clear" w:pos="1080"/>
                <w:tab w:val="num" w:pos="851"/>
              </w:tabs>
              <w:spacing w:line="240" w:lineRule="auto"/>
              <w:ind w:hanging="654"/>
              <w:jc w:val="left"/>
            </w:pPr>
            <w:r>
              <w:t>Способы обстрела цели. Поражение наблюдаемых целей. Расход снарядов.</w:t>
            </w:r>
          </w:p>
          <w:p w:rsidR="002060E9" w:rsidRDefault="00196227">
            <w:pPr>
              <w:pStyle w:val="20"/>
              <w:numPr>
                <w:ilvl w:val="0"/>
                <w:numId w:val="4"/>
              </w:numPr>
              <w:tabs>
                <w:tab w:val="clear" w:pos="1080"/>
                <w:tab w:val="num" w:pos="851"/>
              </w:tabs>
              <w:spacing w:line="240" w:lineRule="auto"/>
              <w:ind w:hanging="654"/>
              <w:jc w:val="left"/>
            </w:pPr>
            <w:r>
              <w:t>Огневые возможности батареи.</w:t>
            </w:r>
          </w:p>
          <w:p w:rsidR="002060E9" w:rsidRDefault="00196227">
            <w:pPr>
              <w:pStyle w:val="20"/>
              <w:spacing w:line="240" w:lineRule="auto"/>
              <w:ind w:left="426" w:firstLine="0"/>
              <w:jc w:val="left"/>
            </w:pPr>
            <w:r>
              <w:t xml:space="preserve">4. Общие правила постановки огневых задач. Постановка </w:t>
            </w:r>
            <w:r>
              <w:tab/>
              <w:t>огневых задач командиром батареи.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60E9" w:rsidRDefault="002060E9">
            <w:pPr>
              <w:pStyle w:val="20"/>
              <w:spacing w:line="240" w:lineRule="auto"/>
              <w:ind w:firstLine="0"/>
              <w:jc w:val="center"/>
            </w:pPr>
          </w:p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5</w:t>
            </w:r>
          </w:p>
          <w:p w:rsidR="002060E9" w:rsidRDefault="002060E9">
            <w:pPr>
              <w:pStyle w:val="20"/>
              <w:spacing w:line="240" w:lineRule="auto"/>
              <w:ind w:firstLine="0"/>
              <w:jc w:val="center"/>
            </w:pPr>
          </w:p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25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20</w:t>
            </w:r>
          </w:p>
          <w:p w:rsidR="002060E9" w:rsidRDefault="002060E9">
            <w:pPr>
              <w:pStyle w:val="20"/>
              <w:spacing w:line="240" w:lineRule="auto"/>
              <w:ind w:firstLine="0"/>
              <w:jc w:val="center"/>
            </w:pPr>
          </w:p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25</w:t>
            </w:r>
          </w:p>
        </w:tc>
      </w:tr>
      <w:tr w:rsidR="002060E9">
        <w:trPr>
          <w:cantSplit/>
        </w:trPr>
        <w:tc>
          <w:tcPr>
            <w:tcW w:w="7763" w:type="dxa"/>
          </w:tcPr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rPr>
                <w:lang w:val="en-US"/>
              </w:rPr>
              <w:t xml:space="preserve">III.  </w:t>
            </w:r>
            <w:r>
              <w:t>Заключительная часть</w:t>
            </w:r>
          </w:p>
        </w:tc>
        <w:tc>
          <w:tcPr>
            <w:tcW w:w="2126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2060E9">
        <w:trPr>
          <w:cantSplit/>
        </w:trPr>
        <w:tc>
          <w:tcPr>
            <w:tcW w:w="9889" w:type="dxa"/>
            <w:gridSpan w:val="2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ИТОГО: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t>90</w:t>
            </w:r>
          </w:p>
        </w:tc>
      </w:tr>
    </w:tbl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  <w:jc w:val="center"/>
        <w:rPr>
          <w:b/>
          <w:lang w:val="en-US"/>
        </w:rPr>
      </w:pPr>
    </w:p>
    <w:p w:rsidR="002060E9" w:rsidRDefault="00196227">
      <w:pPr>
        <w:pStyle w:val="20"/>
        <w:spacing w:line="240" w:lineRule="auto"/>
        <w:jc w:val="center"/>
        <w:rPr>
          <w:b/>
        </w:rPr>
      </w:pPr>
      <w:r>
        <w:rPr>
          <w:b/>
          <w:lang w:val="en-US"/>
        </w:rPr>
        <w:t xml:space="preserve">2. </w:t>
      </w:r>
      <w:r>
        <w:rPr>
          <w:b/>
        </w:rPr>
        <w:t>МЕТОДИЧЕСКИЕ УКАЗАНИЯ</w:t>
      </w:r>
    </w:p>
    <w:p w:rsidR="002060E9" w:rsidRDefault="002060E9">
      <w:pPr>
        <w:pStyle w:val="20"/>
        <w:spacing w:line="240" w:lineRule="auto"/>
        <w:jc w:val="center"/>
      </w:pPr>
    </w:p>
    <w:p w:rsidR="002060E9" w:rsidRDefault="00196227">
      <w:pPr>
        <w:pStyle w:val="20"/>
        <w:numPr>
          <w:ilvl w:val="0"/>
          <w:numId w:val="5"/>
        </w:numPr>
        <w:spacing w:line="240" w:lineRule="auto"/>
      </w:pPr>
      <w:r>
        <w:t>Во вводной части изложить номер, название занятия и вопросы. Довести историческую справку.</w:t>
      </w:r>
    </w:p>
    <w:p w:rsidR="002060E9" w:rsidRDefault="00196227">
      <w:pPr>
        <w:pStyle w:val="20"/>
        <w:numPr>
          <w:ilvl w:val="0"/>
          <w:numId w:val="5"/>
        </w:numPr>
        <w:spacing w:line="240" w:lineRule="auto"/>
      </w:pPr>
      <w:r>
        <w:t>Излагая вопрос «Сущность и содержание управления огнем», дать возможность студентам произвести запись в тетради моментов, определяющих сущность и содержание управления огнем.</w:t>
      </w:r>
    </w:p>
    <w:p w:rsidR="002060E9" w:rsidRDefault="00196227">
      <w:pPr>
        <w:pStyle w:val="20"/>
        <w:numPr>
          <w:ilvl w:val="0"/>
          <w:numId w:val="5"/>
        </w:numPr>
        <w:spacing w:line="240" w:lineRule="auto"/>
      </w:pPr>
      <w:r>
        <w:t>При изложении второго вопроса занятия обратить внимание на особенности поражения наблюдаемых целей и способы обстрела цели.</w:t>
      </w:r>
    </w:p>
    <w:p w:rsidR="002060E9" w:rsidRDefault="00196227">
      <w:pPr>
        <w:pStyle w:val="20"/>
        <w:numPr>
          <w:ilvl w:val="0"/>
          <w:numId w:val="5"/>
        </w:numPr>
        <w:spacing w:line="240" w:lineRule="auto"/>
      </w:pPr>
      <w:r>
        <w:t>В третьем вопросе занятия обратить внимание на то, что тактические задачи, решаемые артиллерией в бою, зависят от вида боя и умелого применения вида огня в бою – это успех общевойскового подразделения в бою.</w:t>
      </w:r>
    </w:p>
    <w:p w:rsidR="002060E9" w:rsidRDefault="00196227">
      <w:pPr>
        <w:pStyle w:val="20"/>
        <w:numPr>
          <w:ilvl w:val="0"/>
          <w:numId w:val="5"/>
        </w:numPr>
        <w:spacing w:line="240" w:lineRule="auto"/>
      </w:pPr>
      <w:r>
        <w:t>При объяснении четвертого вопроса можно использовать подготовленные плакаты. Команды, подаваемые командиром батареи при постановке огневых задач, дать студентам под запись.</w:t>
      </w:r>
    </w:p>
    <w:p w:rsidR="002060E9" w:rsidRDefault="00196227">
      <w:pPr>
        <w:pStyle w:val="20"/>
        <w:spacing w:line="240" w:lineRule="auto"/>
        <w:ind w:left="142" w:firstLine="0"/>
        <w:jc w:val="center"/>
      </w:pPr>
      <w:r>
        <w:br w:type="page"/>
      </w:r>
      <w:r>
        <w:rPr>
          <w:b/>
          <w:lang w:val="en-US"/>
        </w:rPr>
        <w:lastRenderedPageBreak/>
        <w:t xml:space="preserve">3. </w:t>
      </w:r>
      <w:r>
        <w:rPr>
          <w:b/>
        </w:rPr>
        <w:t>УЧЕБНЫЕ МАТЕРИАЛЫ</w:t>
      </w:r>
      <w:r>
        <w:t>.</w:t>
      </w:r>
    </w:p>
    <w:p w:rsidR="002060E9" w:rsidRDefault="002060E9">
      <w:pPr>
        <w:pStyle w:val="20"/>
        <w:spacing w:line="240" w:lineRule="auto"/>
        <w:ind w:left="142" w:firstLine="0"/>
        <w:jc w:val="center"/>
        <w:rPr>
          <w:b/>
        </w:rPr>
      </w:pPr>
    </w:p>
    <w:p w:rsidR="002060E9" w:rsidRDefault="00196227">
      <w:pPr>
        <w:pStyle w:val="20"/>
        <w:numPr>
          <w:ilvl w:val="0"/>
          <w:numId w:val="6"/>
        </w:numPr>
        <w:tabs>
          <w:tab w:val="clear" w:pos="862"/>
          <w:tab w:val="num" w:pos="709"/>
        </w:tabs>
        <w:spacing w:line="240" w:lineRule="auto"/>
        <w:rPr>
          <w:b/>
        </w:rPr>
      </w:pPr>
      <w:r>
        <w:rPr>
          <w:b/>
        </w:rPr>
        <w:t>Вводная часть – 10 мин.</w:t>
      </w:r>
    </w:p>
    <w:p w:rsidR="002060E9" w:rsidRDefault="00196227">
      <w:pPr>
        <w:pStyle w:val="20"/>
        <w:spacing w:line="240" w:lineRule="auto"/>
        <w:ind w:left="578"/>
      </w:pPr>
      <w:r>
        <w:t>Проверка подготовки студентов к занятию.</w:t>
      </w:r>
    </w:p>
    <w:p w:rsidR="002060E9" w:rsidRDefault="00196227">
      <w:pPr>
        <w:pStyle w:val="20"/>
        <w:spacing w:line="240" w:lineRule="auto"/>
        <w:ind w:left="578"/>
      </w:pPr>
      <w:r>
        <w:t>Объявить тему и вопросы занятия.</w:t>
      </w:r>
    </w:p>
    <w:p w:rsidR="002060E9" w:rsidRDefault="00196227">
      <w:pPr>
        <w:pStyle w:val="20"/>
        <w:spacing w:line="240" w:lineRule="auto"/>
        <w:ind w:left="578"/>
      </w:pPr>
      <w:r>
        <w:t>Довести историческую справку.</w:t>
      </w:r>
    </w:p>
    <w:p w:rsidR="002060E9" w:rsidRDefault="002060E9">
      <w:pPr>
        <w:pStyle w:val="20"/>
        <w:spacing w:line="240" w:lineRule="auto"/>
        <w:ind w:left="578"/>
      </w:pPr>
    </w:p>
    <w:p w:rsidR="002060E9" w:rsidRDefault="00196227">
      <w:pPr>
        <w:pStyle w:val="20"/>
        <w:spacing w:line="240" w:lineRule="auto"/>
        <w:ind w:firstLine="567"/>
      </w:pPr>
      <w:r>
        <w:t>Вопросы управления огнем артиллерии развивались одновременно с зарождением и развитием артиллерии.</w:t>
      </w:r>
    </w:p>
    <w:p w:rsidR="002060E9" w:rsidRDefault="00196227">
      <w:pPr>
        <w:pStyle w:val="20"/>
        <w:spacing w:line="240" w:lineRule="auto"/>
        <w:ind w:firstLine="567"/>
      </w:pPr>
      <w:r>
        <w:t>Наиболее бурное развитие вопросов управления огнем относится к периоду, непосредственно предшествующему Великой Отечественной войне, в ходе ее и, особенно, в послевоенный период. В это время были изданы временные указания (1951г.) и первое в истории нашей артиллерии Наставление по управлению огнем наземной артиллерии (1956г.), в которых излагались вопросы подготовки и управления огнем артиллерийского дивизиона, полка( бригады) и артиллерии соединения.</w:t>
      </w:r>
    </w:p>
    <w:p w:rsidR="002060E9" w:rsidRDefault="00196227">
      <w:pPr>
        <w:pStyle w:val="20"/>
        <w:spacing w:line="240" w:lineRule="auto"/>
        <w:ind w:firstLine="426"/>
      </w:pPr>
      <w:r>
        <w:t>Изданию руководящих и основополагающих документов по управлению огнем предшествовала большая научно-исследовательская работа, проделанная личным составом артиллерийских частей и научно- исследовательских учреждений по разработке и внедрению в практику приемов и способов подготовки и управлению огнем дивизиона (полка).</w:t>
      </w:r>
    </w:p>
    <w:p w:rsidR="002060E9" w:rsidRDefault="00196227">
      <w:pPr>
        <w:pStyle w:val="20"/>
        <w:spacing w:line="240" w:lineRule="auto"/>
        <w:ind w:firstLine="426"/>
      </w:pPr>
      <w:r>
        <w:t>В 1930-1940 гг. были разработаны вопросы организации и применения сопряженного наблюдения и вычислительных отделений при управлении огнем батареи и дивизиона.</w:t>
      </w:r>
    </w:p>
    <w:p w:rsidR="002060E9" w:rsidRDefault="00196227">
      <w:pPr>
        <w:pStyle w:val="20"/>
        <w:spacing w:line="240" w:lineRule="auto"/>
        <w:ind w:firstLine="426"/>
      </w:pPr>
      <w:r>
        <w:t>В 1941 году были разработаны и изданы Инструкции по подготовке и ведению огня дивизионам. Инструкция по сосредоточению огня дивизиона без топографической основы и ряд других документов, которые получили практическую проверку в первые дни Великой Отечественной войны, а затем, нашли отражение в Правилах стрельбы 1942г.</w:t>
      </w:r>
    </w:p>
    <w:p w:rsidR="002060E9" w:rsidRDefault="00196227">
      <w:pPr>
        <w:pStyle w:val="20"/>
        <w:spacing w:line="240" w:lineRule="auto"/>
        <w:ind w:firstLine="426"/>
      </w:pPr>
      <w:r>
        <w:t>В ходе ВОВ способы и методы управления огнем совершенствовались и развивались. Так, в этот период в практику было введено Единое основное направление, благодаря этому упростилось управление большой группировкой артиллерии.</w:t>
      </w:r>
    </w:p>
    <w:p w:rsidR="002060E9" w:rsidRDefault="00196227">
      <w:pPr>
        <w:pStyle w:val="20"/>
        <w:spacing w:line="240" w:lineRule="auto"/>
        <w:ind w:firstLine="426"/>
      </w:pPr>
      <w:r>
        <w:t>Опыт ВОВ был обобщен и изложен в Правилах стрельбы 1945 г. и первом  Наставлении по управлению огнем в 1956 г.</w:t>
      </w:r>
    </w:p>
    <w:p w:rsidR="002060E9" w:rsidRDefault="00196227">
      <w:pPr>
        <w:pStyle w:val="20"/>
        <w:spacing w:line="240" w:lineRule="auto"/>
        <w:ind w:firstLine="426"/>
      </w:pPr>
      <w:r>
        <w:t>В послевоенные и особенно в последние годы на вооружение поступают новые образцы вооружения и приборы управления огнем, топопривязчики, радиолокационные станции, подвижные метеорологические станции, электронно-вычислительные машины, командирские машины управления и т.д. Все это позволило совершенствовать способы и методы управления огнем артиллерийских подразделений.</w:t>
      </w:r>
    </w:p>
    <w:p w:rsidR="002060E9" w:rsidRDefault="002060E9">
      <w:pPr>
        <w:pStyle w:val="20"/>
        <w:spacing w:line="240" w:lineRule="auto"/>
        <w:ind w:firstLine="426"/>
      </w:pPr>
    </w:p>
    <w:p w:rsidR="002060E9" w:rsidRDefault="002060E9">
      <w:pPr>
        <w:pStyle w:val="20"/>
        <w:spacing w:line="240" w:lineRule="auto"/>
        <w:ind w:firstLine="426"/>
      </w:pPr>
    </w:p>
    <w:p w:rsidR="002060E9" w:rsidRDefault="002060E9">
      <w:pPr>
        <w:pStyle w:val="20"/>
        <w:spacing w:line="240" w:lineRule="auto"/>
        <w:ind w:firstLine="426"/>
      </w:pPr>
    </w:p>
    <w:p w:rsidR="002060E9" w:rsidRDefault="002060E9">
      <w:pPr>
        <w:pStyle w:val="20"/>
        <w:spacing w:line="240" w:lineRule="auto"/>
        <w:ind w:firstLine="426"/>
      </w:pPr>
    </w:p>
    <w:p w:rsidR="002060E9" w:rsidRDefault="00196227">
      <w:pPr>
        <w:pStyle w:val="20"/>
        <w:numPr>
          <w:ilvl w:val="0"/>
          <w:numId w:val="6"/>
        </w:numPr>
        <w:tabs>
          <w:tab w:val="clear" w:pos="862"/>
          <w:tab w:val="num" w:pos="1276"/>
        </w:tabs>
        <w:spacing w:line="240" w:lineRule="auto"/>
        <w:ind w:left="1134" w:hanging="141"/>
        <w:rPr>
          <w:b/>
        </w:rPr>
      </w:pPr>
      <w:r>
        <w:rPr>
          <w:b/>
        </w:rPr>
        <w:lastRenderedPageBreak/>
        <w:t>УЧЕБНЫЕ ВОПРОСЫ.</w:t>
      </w:r>
    </w:p>
    <w:p w:rsidR="002060E9" w:rsidRDefault="002060E9">
      <w:pPr>
        <w:pStyle w:val="20"/>
        <w:spacing w:line="240" w:lineRule="auto"/>
        <w:ind w:left="993" w:firstLine="0"/>
        <w:rPr>
          <w:b/>
        </w:rPr>
      </w:pPr>
    </w:p>
    <w:p w:rsidR="002060E9" w:rsidRDefault="00196227">
      <w:pPr>
        <w:pStyle w:val="20"/>
        <w:spacing w:line="240" w:lineRule="auto"/>
        <w:ind w:firstLine="567"/>
      </w:pPr>
      <w:r>
        <w:rPr>
          <w:b/>
          <w:u w:val="single"/>
        </w:rPr>
        <w:t xml:space="preserve">1. Сущность  и содержание управления огнем </w:t>
      </w:r>
      <w:r>
        <w:rPr>
          <w:b/>
        </w:rPr>
        <w:t>– 5 мин</w:t>
      </w:r>
      <w:r>
        <w:t>.</w:t>
      </w:r>
    </w:p>
    <w:p w:rsidR="002060E9" w:rsidRDefault="00196227">
      <w:pPr>
        <w:pStyle w:val="20"/>
        <w:spacing w:line="240" w:lineRule="auto"/>
        <w:ind w:firstLine="567"/>
      </w:pPr>
      <w:r>
        <w:t>Управление огнем является завершающим и наиболее ответственным этапом работы командиров и штабов по боевому применению артиллерии, поскольку на этом этапе осуществляется выполнение огневых задач, стоящих перед артиллерией.</w:t>
      </w:r>
    </w:p>
    <w:p w:rsidR="002060E9" w:rsidRDefault="00196227">
      <w:pPr>
        <w:pStyle w:val="20"/>
        <w:spacing w:line="240" w:lineRule="auto"/>
        <w:ind w:firstLine="567"/>
      </w:pPr>
      <w:r>
        <w:t xml:space="preserve">Управление огнем артиллерийских подразделений </w:t>
      </w:r>
      <w:r>
        <w:rPr>
          <w:u w:val="single"/>
        </w:rPr>
        <w:t>по содержанию</w:t>
      </w:r>
      <w:r>
        <w:t xml:space="preserve"> включает: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1134"/>
        </w:tabs>
        <w:spacing w:line="240" w:lineRule="auto"/>
        <w:ind w:left="1276" w:hanging="567"/>
      </w:pPr>
      <w:r>
        <w:t>получение огневых задач (выбор цели поражения);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1134"/>
        </w:tabs>
        <w:spacing w:line="240" w:lineRule="auto"/>
        <w:ind w:left="1134" w:hanging="425"/>
      </w:pPr>
      <w:r>
        <w:t>уяснение огневых задач и условий их выполнения;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1134"/>
        </w:tabs>
        <w:spacing w:line="240" w:lineRule="auto"/>
        <w:ind w:left="1134" w:hanging="425"/>
      </w:pPr>
      <w:r>
        <w:t>принятие решения на выполнение огневых задач;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1134"/>
        </w:tabs>
        <w:spacing w:line="240" w:lineRule="auto"/>
        <w:ind w:left="1134" w:hanging="425"/>
      </w:pPr>
      <w:r>
        <w:t>постановку огневых задач и контроль их выполнения;</w:t>
      </w:r>
    </w:p>
    <w:p w:rsidR="002060E9" w:rsidRDefault="00196227">
      <w:pPr>
        <w:pStyle w:val="20"/>
        <w:spacing w:line="240" w:lineRule="auto"/>
      </w:pPr>
      <w:r>
        <w:rPr>
          <w:u w:val="single"/>
        </w:rPr>
        <w:t>Преподаватель</w:t>
      </w:r>
      <w:r>
        <w:t xml:space="preserve"> может дать краткую характеристику.</w:t>
      </w:r>
    </w:p>
    <w:p w:rsidR="002060E9" w:rsidRDefault="00196227">
      <w:pPr>
        <w:pStyle w:val="20"/>
        <w:spacing w:line="240" w:lineRule="auto"/>
        <w:ind w:firstLine="567"/>
      </w:pPr>
      <w:r>
        <w:t xml:space="preserve">Без выполнения этих функций управление огнем невозможно, стоит исключить хотя бы одну из них, как процесс управление нарушится, прекратиться. </w:t>
      </w:r>
      <w:r>
        <w:rPr>
          <w:u w:val="single"/>
        </w:rPr>
        <w:t>Управление огнем дивизиона</w:t>
      </w:r>
      <w:r>
        <w:t xml:space="preserve"> (батареи) должно быть устойчивым, непрерывным, оперативным, скрытным, чтобы необходимая степень централизации при управлении огнем сочеталась с предоставлением подчиненным инициативы при выполнении огневых задач в интересах общевойсковых частей (подразделений).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  <w:rPr>
          <w:b/>
          <w:u w:val="single"/>
        </w:rPr>
      </w:pPr>
      <w:r>
        <w:rPr>
          <w:b/>
          <w:u w:val="single"/>
        </w:rPr>
        <w:t xml:space="preserve">2. Способы обстрела цели. Поражение наблюдаемых целей.  </w:t>
      </w:r>
    </w:p>
    <w:p w:rsidR="002060E9" w:rsidRDefault="00196227">
      <w:pPr>
        <w:pStyle w:val="20"/>
        <w:spacing w:line="240" w:lineRule="auto"/>
        <w:ind w:firstLine="567"/>
        <w:rPr>
          <w:b/>
          <w:u w:val="single"/>
        </w:rPr>
      </w:pPr>
      <w:r>
        <w:rPr>
          <w:b/>
          <w:u w:val="single"/>
        </w:rPr>
        <w:t xml:space="preserve">    Расход  снарядов – 25 мин.</w:t>
      </w:r>
    </w:p>
    <w:p w:rsidR="002060E9" w:rsidRDefault="002060E9">
      <w:pPr>
        <w:pStyle w:val="20"/>
        <w:spacing w:line="240" w:lineRule="auto"/>
        <w:ind w:firstLine="567"/>
        <w:rPr>
          <w:u w:val="single"/>
        </w:rPr>
      </w:pPr>
    </w:p>
    <w:p w:rsidR="002060E9" w:rsidRDefault="00196227">
      <w:pPr>
        <w:pStyle w:val="20"/>
        <w:spacing w:line="240" w:lineRule="auto"/>
        <w:ind w:firstLine="567"/>
      </w:pPr>
      <w:r>
        <w:t>Подготовка установок для стрельбы на поражение сопровождается случайными ошибками, в следствие которых центр рассеивания снарядов отклоняется на случайную величину.</w:t>
      </w:r>
    </w:p>
    <w:p w:rsidR="002060E9" w:rsidRDefault="00196227">
      <w:pPr>
        <w:pStyle w:val="20"/>
        <w:spacing w:line="240" w:lineRule="auto"/>
        <w:ind w:firstLine="567"/>
      </w:pPr>
      <w:r>
        <w:t>В большинстве случаев ошибки определений установок превышают ошибки рассеивания. Поэтому могут быть случаи, когда при стрельбе по наблюдаемой цели путем введения корректур мы стремимся совместить центр рассеивания снарядов с целью.</w:t>
      </w:r>
    </w:p>
    <w:p w:rsidR="002060E9" w:rsidRDefault="00196227">
      <w:pPr>
        <w:pStyle w:val="20"/>
        <w:spacing w:line="240" w:lineRule="auto"/>
        <w:ind w:firstLine="567"/>
      </w:pPr>
      <w:r>
        <w:t>При поражении  групповых целей единственным путем повышения эффективности огня и надежности выполнения огневой задачи является увеличение площади на которой будут распределяться разрывы, ведение огня на нескольких установках прицела  с соответствующим веером. При поражении групповых целей ведение огня на нескольких установках прицела и с веером, например, по ширине цели, необходимо кроме  того, для равномерного поражения элементарных целей, входящих в состав групповой. Поэтому возникла задача выработать способ обстрела цели, обеспечивающий наибольшую  эффективность огня.</w:t>
      </w:r>
    </w:p>
    <w:p w:rsidR="002060E9" w:rsidRDefault="00196227">
      <w:pPr>
        <w:pStyle w:val="20"/>
        <w:spacing w:line="240" w:lineRule="auto"/>
        <w:ind w:firstLine="567"/>
      </w:pPr>
      <w:r>
        <w:t xml:space="preserve">Способ обстрела цели вырабатывается на основе теоретических исследований и опытных стрельб. Исследования показывают, что при равномерном распределении снарядов между орудиями и установками эффективность огня по отдельной цели незначительно уменьшается по сравнению с неравномерным (на средних установках назначить снарядов </w:t>
      </w:r>
      <w:r>
        <w:lastRenderedPageBreak/>
        <w:t>больше, чем на крайних). Но при равномерном распределении снарядов значительно упрощаются подготовка и ведение огня. Поэтому принято равномерное распределение снарядов между орудиями – установками при поражении всех целей.</w:t>
      </w:r>
    </w:p>
    <w:p w:rsidR="002060E9" w:rsidRDefault="00196227">
      <w:pPr>
        <w:pStyle w:val="20"/>
        <w:spacing w:line="240" w:lineRule="auto"/>
        <w:ind w:firstLine="567"/>
      </w:pPr>
      <w:r>
        <w:t>Итак, процесс воздействия на цель при ее поражении огнем артиллерии называется обстрелом цели. При выполнении огневых задач дииивизионом принимают следующие способы обстрела цели: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t>батареями в накладку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t>батареями шкалой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t>с распределением участков цели (рубежа)  и отдельных целей между батареями.</w:t>
      </w:r>
    </w:p>
    <w:p w:rsidR="002060E9" w:rsidRDefault="00196227">
      <w:pPr>
        <w:pStyle w:val="20"/>
        <w:spacing w:line="240" w:lineRule="auto"/>
        <w:ind w:firstLine="567"/>
      </w:pPr>
      <w:r>
        <w:t>При выполнении огневой задачи всеми батареями (большей частью батарей) дивизиона в накладку, батареи дивизиона ствольной артиллерии ведут огонь на трех установках прицела и одной или двух установках угломера.</w:t>
      </w:r>
    </w:p>
    <w:p w:rsidR="002060E9" w:rsidRDefault="00196227">
      <w:pPr>
        <w:pStyle w:val="20"/>
        <w:spacing w:line="240" w:lineRule="auto"/>
        <w:ind w:firstLine="567"/>
      </w:pPr>
      <w:r>
        <w:t>Батарея при выполнении огневых задач, как самостоятельно, так и в составе дивизиона ведет стрельбу на  трех установках прицела и одной или двух установках угломера.</w:t>
      </w:r>
    </w:p>
    <w:p w:rsidR="002060E9" w:rsidRDefault="00196227">
      <w:pPr>
        <w:pStyle w:val="20"/>
        <w:spacing w:line="240" w:lineRule="auto"/>
        <w:ind w:firstLine="567"/>
      </w:pPr>
      <w:r>
        <w:t>При стрельбе дивизионом батареями шкалой, а также при самостоятельной стрельбе кассетными снарядами батарея ведет огонь на одной установке прицела и одной установке угломера.</w:t>
      </w:r>
    </w:p>
    <w:p w:rsidR="002060E9" w:rsidRDefault="00196227">
      <w:pPr>
        <w:pStyle w:val="20"/>
        <w:spacing w:line="240" w:lineRule="auto"/>
        <w:ind w:firstLine="567"/>
      </w:pPr>
      <w:r>
        <w:t xml:space="preserve">При назначении способа обстрела </w:t>
      </w:r>
      <w:r>
        <w:rPr>
          <w:u w:val="single"/>
        </w:rPr>
        <w:t>батареей</w:t>
      </w:r>
      <w:r>
        <w:t xml:space="preserve"> определяют: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t>число установки прицела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t>величину скачка прицела (шкалы) и шкалы взрывателя (трубки)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t>число установок угломера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t>интервал веера и доворот вправо при стрельбе на двух установках угломера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t>расход снарядов на орудие – установку</w:t>
      </w:r>
    </w:p>
    <w:p w:rsidR="002060E9" w:rsidRDefault="00196227">
      <w:pPr>
        <w:pStyle w:val="20"/>
        <w:spacing w:line="240" w:lineRule="auto"/>
        <w:ind w:firstLine="567"/>
      </w:pPr>
      <w:r>
        <w:t>На двух установках угломера стрельбу ведут, если интервал веера превышает 25 м при поражении укрытых и бронированных целей  и 50 м открыто расположенных не бронированных целей.</w:t>
      </w:r>
    </w:p>
    <w:p w:rsidR="002060E9" w:rsidRDefault="00196227">
      <w:pPr>
        <w:pStyle w:val="20"/>
        <w:spacing w:line="240" w:lineRule="auto"/>
        <w:ind w:firstLine="567"/>
      </w:pPr>
      <w:r>
        <w:t>При стрельбе на поражение групповых и отдельных целей дивизионом и батареей назначают: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t>скачок прицела или величину шкалы равным 1/3 глубины цели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t>интервал веера равным ширине фронта цели, деленной на число орудий в батарее</w:t>
      </w:r>
    </w:p>
    <w:p w:rsidR="002060E9" w:rsidRDefault="00196227">
      <w:pPr>
        <w:pStyle w:val="20"/>
        <w:spacing w:line="240" w:lineRule="auto"/>
        <w:ind w:firstLine="567"/>
      </w:pPr>
      <w:r>
        <w:t>При стрельбе на поражение дивизионом батареи открывают огонь одновременно на разных относительно цели (центра цели) установках прицела, а затем сменяют в такой последовательности: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2060E9">
      <w:pPr>
        <w:pStyle w:val="20"/>
        <w:spacing w:line="240" w:lineRule="auto"/>
        <w:ind w:firstLine="567"/>
      </w:pPr>
    </w:p>
    <w:p w:rsidR="002060E9" w:rsidRDefault="002060E9">
      <w:pPr>
        <w:pStyle w:val="20"/>
        <w:spacing w:line="240" w:lineRule="auto"/>
        <w:ind w:firstLine="567"/>
      </w:pPr>
    </w:p>
    <w:p w:rsidR="002060E9" w:rsidRDefault="002060E9">
      <w:pPr>
        <w:pStyle w:val="20"/>
        <w:spacing w:line="240" w:lineRule="auto"/>
        <w:ind w:firstLine="567"/>
      </w:pPr>
    </w:p>
    <w:p w:rsidR="002060E9" w:rsidRDefault="002060E9">
      <w:pPr>
        <w:pStyle w:val="20"/>
        <w:spacing w:line="240" w:lineRule="auto"/>
        <w:ind w:firstLine="567"/>
      </w:pP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0"/>
        <w:rPr>
          <w:u w:val="single"/>
        </w:rPr>
      </w:pPr>
      <w:r>
        <w:rPr>
          <w:u w:val="single"/>
        </w:rPr>
        <w:lastRenderedPageBreak/>
        <w:t>При стрельбе дивизиона по одной цели батареями внакладку (таблица 4)</w:t>
      </w:r>
    </w:p>
    <w:p w:rsidR="002060E9" w:rsidRDefault="002060E9">
      <w:pPr>
        <w:pStyle w:val="20"/>
        <w:spacing w:line="240" w:lineRule="auto"/>
        <w:ind w:firstLine="567"/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268"/>
        <w:gridCol w:w="2410"/>
        <w:gridCol w:w="2693"/>
      </w:tblGrid>
      <w:tr w:rsidR="002060E9">
        <w:trPr>
          <w:cantSplit/>
        </w:trPr>
        <w:tc>
          <w:tcPr>
            <w:tcW w:w="2376" w:type="dxa"/>
            <w:vMerge w:val="restart"/>
            <w:tcBorders>
              <w:bottom w:val="single" w:sz="12" w:space="0" w:color="000000"/>
            </w:tcBorders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Номер батареи в дивизионе</w:t>
            </w:r>
          </w:p>
        </w:tc>
        <w:tc>
          <w:tcPr>
            <w:tcW w:w="7371" w:type="dxa"/>
            <w:gridSpan w:val="3"/>
            <w:tcBorders>
              <w:bottom w:val="single" w:sz="12" w:space="0" w:color="000000"/>
            </w:tcBorders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Порядок смены установок прицела</w:t>
            </w:r>
          </w:p>
        </w:tc>
      </w:tr>
      <w:tr w:rsidR="002060E9">
        <w:trPr>
          <w:cantSplit/>
        </w:trPr>
        <w:tc>
          <w:tcPr>
            <w:tcW w:w="2376" w:type="dxa"/>
            <w:vMerge/>
            <w:tcBorders>
              <w:top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  <w:jc w:val="center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1-я установка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2-я установка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3-я установка</w:t>
            </w:r>
          </w:p>
        </w:tc>
      </w:tr>
      <w:tr w:rsidR="002060E9">
        <w:tc>
          <w:tcPr>
            <w:tcW w:w="2376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Первая</w:t>
            </w:r>
          </w:p>
        </w:tc>
        <w:tc>
          <w:tcPr>
            <w:tcW w:w="2268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П-</w:t>
            </w:r>
            <w:r>
              <w:sym w:font="Symbol" w:char="F044"/>
            </w:r>
            <w:r>
              <w:t>П</w:t>
            </w:r>
          </w:p>
        </w:tc>
        <w:tc>
          <w:tcPr>
            <w:tcW w:w="2410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</w:t>
            </w:r>
          </w:p>
        </w:tc>
        <w:tc>
          <w:tcPr>
            <w:tcW w:w="2693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П+</w:t>
            </w:r>
            <w:r>
              <w:sym w:font="Symbol" w:char="F044"/>
            </w:r>
            <w:r>
              <w:t>П</w:t>
            </w:r>
          </w:p>
        </w:tc>
      </w:tr>
      <w:tr w:rsidR="002060E9">
        <w:tc>
          <w:tcPr>
            <w:tcW w:w="2376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Вторая</w:t>
            </w:r>
          </w:p>
        </w:tc>
        <w:tc>
          <w:tcPr>
            <w:tcW w:w="2268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</w:t>
            </w:r>
          </w:p>
        </w:tc>
        <w:tc>
          <w:tcPr>
            <w:tcW w:w="2410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П+</w:t>
            </w:r>
            <w:r>
              <w:sym w:font="Symbol" w:char="F044"/>
            </w:r>
            <w:r>
              <w:t>П</w:t>
            </w:r>
          </w:p>
        </w:tc>
        <w:tc>
          <w:tcPr>
            <w:tcW w:w="2693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П-</w:t>
            </w:r>
            <w:r>
              <w:sym w:font="Symbol" w:char="F044"/>
            </w:r>
            <w:r>
              <w:t>П</w:t>
            </w:r>
          </w:p>
        </w:tc>
      </w:tr>
      <w:tr w:rsidR="002060E9">
        <w:tc>
          <w:tcPr>
            <w:tcW w:w="2376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Третья</w:t>
            </w:r>
          </w:p>
        </w:tc>
        <w:tc>
          <w:tcPr>
            <w:tcW w:w="2268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П+</w:t>
            </w:r>
            <w:r>
              <w:sym w:font="Symbol" w:char="F044"/>
            </w:r>
            <w:r>
              <w:t>П</w:t>
            </w:r>
          </w:p>
        </w:tc>
        <w:tc>
          <w:tcPr>
            <w:tcW w:w="2410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П-</w:t>
            </w:r>
            <w:r>
              <w:sym w:font="Symbol" w:char="F044"/>
            </w:r>
            <w:r>
              <w:t>П</w:t>
            </w:r>
          </w:p>
        </w:tc>
        <w:tc>
          <w:tcPr>
            <w:tcW w:w="2693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</w:t>
            </w:r>
          </w:p>
        </w:tc>
      </w:tr>
    </w:tbl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0"/>
      </w:pPr>
      <w:r>
        <w:t xml:space="preserve">Примечание: </w:t>
      </w:r>
      <w:r>
        <w:tab/>
        <w:t xml:space="preserve">П - исчисленная по цели (центру цели) установка  </w:t>
      </w:r>
    </w:p>
    <w:p w:rsidR="002060E9" w:rsidRDefault="00196227">
      <w:pPr>
        <w:pStyle w:val="20"/>
        <w:spacing w:line="240" w:lineRule="auto"/>
        <w:ind w:firstLine="0"/>
      </w:pPr>
      <w:r>
        <w:t xml:space="preserve">                                 прицела.</w:t>
      </w:r>
    </w:p>
    <w:p w:rsidR="002060E9" w:rsidRDefault="00196227">
      <w:pPr>
        <w:pStyle w:val="20"/>
        <w:spacing w:line="240" w:lineRule="auto"/>
        <w:ind w:left="1440" w:firstLine="720"/>
      </w:pPr>
      <w:r>
        <w:sym w:font="Symbol" w:char="F044"/>
      </w:r>
      <w:r>
        <w:t>П – величина скачка прицела.</w:t>
      </w:r>
    </w:p>
    <w:p w:rsidR="002060E9" w:rsidRDefault="00196227">
      <w:pPr>
        <w:pStyle w:val="20"/>
        <w:spacing w:line="240" w:lineRule="auto"/>
        <w:ind w:firstLine="567"/>
      </w:pPr>
      <w:r>
        <w:t>В батарее при самостоятельной стрельбе и стрельбе в составе дивизиона с распределением участков цели между батареями смену установок прицела производят, как указано в табл.4 для второй батареи. При стрельбе на 2-х установках угломера батарея сначала ведет огонь на исчисленной установке угломера и поочередно на всех установках прицела, а затем доворот вправо на половину интервала веера и ведут огонь на второй установке  угломера в аналогичном порядке.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jc w:val="center"/>
        <w:rPr>
          <w:u w:val="single"/>
        </w:rPr>
      </w:pPr>
      <w:r>
        <w:rPr>
          <w:u w:val="single"/>
        </w:rPr>
        <w:t>Установки прицела для батареи при стрельбе шкалой (таблица 5).</w:t>
      </w:r>
    </w:p>
    <w:p w:rsidR="002060E9" w:rsidRDefault="002060E9">
      <w:pPr>
        <w:pStyle w:val="20"/>
        <w:spacing w:line="240" w:lineRule="auto"/>
        <w:ind w:firstLine="567"/>
        <w:jc w:val="center"/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2060E9">
        <w:tc>
          <w:tcPr>
            <w:tcW w:w="3969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Номер батареи в дивизионе</w:t>
            </w:r>
          </w:p>
        </w:tc>
        <w:tc>
          <w:tcPr>
            <w:tcW w:w="5245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установки прицела при ведении огня</w:t>
            </w:r>
          </w:p>
        </w:tc>
      </w:tr>
      <w:tr w:rsidR="002060E9">
        <w:tc>
          <w:tcPr>
            <w:tcW w:w="3969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Первая</w:t>
            </w:r>
          </w:p>
        </w:tc>
        <w:tc>
          <w:tcPr>
            <w:tcW w:w="5245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П-</w:t>
            </w:r>
            <w:r>
              <w:sym w:font="Symbol" w:char="F044"/>
            </w:r>
            <w:r>
              <w:t>П</w:t>
            </w:r>
          </w:p>
        </w:tc>
      </w:tr>
      <w:tr w:rsidR="002060E9">
        <w:tc>
          <w:tcPr>
            <w:tcW w:w="3969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Вторая</w:t>
            </w:r>
          </w:p>
        </w:tc>
        <w:tc>
          <w:tcPr>
            <w:tcW w:w="5245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</w:t>
            </w:r>
          </w:p>
        </w:tc>
      </w:tr>
      <w:tr w:rsidR="002060E9">
        <w:tc>
          <w:tcPr>
            <w:tcW w:w="3969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Третья</w:t>
            </w:r>
          </w:p>
        </w:tc>
        <w:tc>
          <w:tcPr>
            <w:tcW w:w="5245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П+</w:t>
            </w:r>
            <w:r>
              <w:sym w:font="Symbol" w:char="F044"/>
            </w:r>
            <w:r>
              <w:t>П</w:t>
            </w:r>
          </w:p>
        </w:tc>
      </w:tr>
    </w:tbl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</w:pPr>
      <w:r>
        <w:t>Примечание:</w:t>
      </w:r>
      <w:r>
        <w:tab/>
        <w:t xml:space="preserve">1. П – исчисленная по цели (центру цели) установка </w:t>
      </w:r>
      <w:r>
        <w:tab/>
      </w:r>
      <w:r>
        <w:tab/>
      </w:r>
      <w:r>
        <w:tab/>
      </w:r>
      <w:r>
        <w:tab/>
      </w:r>
      <w:r>
        <w:tab/>
        <w:t xml:space="preserve">    прицела;</w:t>
      </w:r>
    </w:p>
    <w:p w:rsidR="002060E9" w:rsidRDefault="00196227">
      <w:pPr>
        <w:pStyle w:val="20"/>
        <w:spacing w:line="240" w:lineRule="auto"/>
        <w:ind w:firstLine="567"/>
      </w:pPr>
      <w:r>
        <w:tab/>
      </w:r>
      <w:r>
        <w:tab/>
      </w:r>
      <w:r>
        <w:tab/>
      </w:r>
      <w:r>
        <w:tab/>
        <w:t xml:space="preserve">    </w:t>
      </w:r>
      <w:r>
        <w:sym w:font="Symbol" w:char="F044"/>
      </w:r>
      <w:r>
        <w:t>П  - величина шкалы.</w:t>
      </w:r>
    </w:p>
    <w:p w:rsidR="002060E9" w:rsidRDefault="00196227">
      <w:pPr>
        <w:pStyle w:val="20"/>
        <w:spacing w:line="240" w:lineRule="auto"/>
        <w:ind w:firstLine="567"/>
      </w:pPr>
      <w:r>
        <w:tab/>
      </w:r>
      <w:r>
        <w:tab/>
      </w:r>
      <w:r>
        <w:tab/>
      </w:r>
      <w:r>
        <w:tab/>
        <w:t xml:space="preserve">2. При ведении огня двумя батареями прицел одной </w:t>
      </w:r>
      <w:r>
        <w:tab/>
      </w:r>
      <w:r>
        <w:tab/>
      </w:r>
      <w:r>
        <w:tab/>
      </w:r>
      <w:r>
        <w:tab/>
      </w:r>
      <w:r>
        <w:tab/>
        <w:t>батареи назначают П+</w:t>
      </w:r>
      <w:r>
        <w:sym w:font="Symbol" w:char="F044"/>
      </w:r>
      <w:r>
        <w:t>П/2, другой П-</w:t>
      </w:r>
      <w:r>
        <w:sym w:font="Symbol" w:char="F044"/>
      </w:r>
      <w:r>
        <w:t>П/2.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  <w:jc w:val="center"/>
        <w:rPr>
          <w:b/>
        </w:rPr>
      </w:pPr>
      <w:r>
        <w:rPr>
          <w:b/>
          <w:u w:val="single"/>
        </w:rPr>
        <w:t>Поражение наблюдаемых целей</w:t>
      </w:r>
      <w:r>
        <w:rPr>
          <w:b/>
        </w:rPr>
        <w:t>.</w:t>
      </w:r>
    </w:p>
    <w:p w:rsidR="002060E9" w:rsidRDefault="002060E9">
      <w:pPr>
        <w:pStyle w:val="20"/>
        <w:spacing w:line="240" w:lineRule="auto"/>
        <w:ind w:firstLine="567"/>
        <w:jc w:val="center"/>
      </w:pPr>
    </w:p>
    <w:p w:rsidR="002060E9" w:rsidRDefault="00196227">
      <w:pPr>
        <w:pStyle w:val="20"/>
        <w:spacing w:line="240" w:lineRule="auto"/>
        <w:ind w:firstLine="567"/>
      </w:pPr>
      <w:r>
        <w:t>В зависимости от характера цели и условий обстановки стрельбу на поражение неподвижных наблюдаемых целей ведут дивизионом, батареей или орудием.</w:t>
      </w:r>
    </w:p>
    <w:p w:rsidR="002060E9" w:rsidRDefault="00196227">
      <w:pPr>
        <w:pStyle w:val="20"/>
        <w:spacing w:line="240" w:lineRule="auto"/>
        <w:ind w:firstLine="567"/>
      </w:pPr>
      <w:r>
        <w:t>Установки для стрельбы на поражение определяют, как правило, на основе пристрелки цели.</w:t>
      </w:r>
    </w:p>
    <w:p w:rsidR="002060E9" w:rsidRDefault="00196227">
      <w:pPr>
        <w:pStyle w:val="20"/>
        <w:spacing w:line="240" w:lineRule="auto"/>
        <w:ind w:firstLine="567"/>
      </w:pPr>
      <w:r>
        <w:t>В условиях, исключающих возможность пристрелки цели, стрельбу на поражение открывают на основе полной подготовки, использования данных пристрелочного орудия или переноса огня от репера с последующим контролем стрельбы на поражение, а  расход снарядов назначают исходя из характера цели и условий стрельбы.</w:t>
      </w:r>
    </w:p>
    <w:p w:rsidR="002060E9" w:rsidRDefault="00196227">
      <w:pPr>
        <w:pStyle w:val="20"/>
        <w:spacing w:line="240" w:lineRule="auto"/>
        <w:ind w:firstLine="567"/>
      </w:pPr>
      <w:r>
        <w:rPr>
          <w:i/>
          <w:u w:val="single"/>
        </w:rPr>
        <w:t>Отдельные</w:t>
      </w:r>
      <w:r>
        <w:t xml:space="preserve"> бронированные цели (танки, БМП, БТР, установки ПТУР, противотанковые орудия и т.п.) отдельные огневые средства в дерево-</w:t>
      </w:r>
      <w:r>
        <w:lastRenderedPageBreak/>
        <w:t xml:space="preserve">земляных сооружениях и сооружениях из сборных конструкций, </w:t>
      </w:r>
      <w:r>
        <w:rPr>
          <w:u w:val="single"/>
        </w:rPr>
        <w:t>как правило, уничтожают</w:t>
      </w:r>
      <w:r>
        <w:t xml:space="preserve"> высокоточными боеприпасами или стрельбой прямой наводкой.</w:t>
      </w:r>
    </w:p>
    <w:p w:rsidR="002060E9" w:rsidRDefault="00196227">
      <w:pPr>
        <w:pStyle w:val="20"/>
        <w:spacing w:line="240" w:lineRule="auto"/>
        <w:ind w:firstLine="567"/>
      </w:pPr>
      <w:r>
        <w:t>При невозможности этого и при поражении других отдельных целей применяют снаряды с радиовзрывателем или ударным взрывателем при установке на фугасное или осколочное действие в зависимости от характера цели.</w:t>
      </w:r>
    </w:p>
    <w:p w:rsidR="002060E9" w:rsidRDefault="00196227">
      <w:pPr>
        <w:pStyle w:val="20"/>
        <w:spacing w:line="240" w:lineRule="auto"/>
        <w:ind w:firstLine="567"/>
      </w:pPr>
      <w:r>
        <w:rPr>
          <w:i/>
          <w:u w:val="single"/>
        </w:rPr>
        <w:t>Групповые</w:t>
      </w:r>
      <w:r>
        <w:rPr>
          <w:u w:val="single"/>
        </w:rPr>
        <w:t xml:space="preserve"> цели</w:t>
      </w:r>
      <w:r>
        <w:t xml:space="preserve"> в зависимости от их характера, важности и условий обстановки </w:t>
      </w:r>
      <w:r>
        <w:rPr>
          <w:u w:val="single"/>
        </w:rPr>
        <w:t>подавляют</w:t>
      </w:r>
      <w:r>
        <w:t xml:space="preserve"> или </w:t>
      </w:r>
      <w:r>
        <w:rPr>
          <w:u w:val="single"/>
        </w:rPr>
        <w:t xml:space="preserve">уничтожают </w:t>
      </w:r>
      <w:r>
        <w:t>огнем дивизиона или батареи; способ обстрела цели назначают исходя из ее реальных размеров, которые не должны превышать максимальных.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  <w:jc w:val="center"/>
        <w:rPr>
          <w:b/>
        </w:rPr>
      </w:pPr>
      <w:r>
        <w:rPr>
          <w:b/>
        </w:rPr>
        <w:t>Максимальные размеры  групповой цели.</w:t>
      </w:r>
    </w:p>
    <w:p w:rsidR="002060E9" w:rsidRDefault="002060E9">
      <w:pPr>
        <w:pStyle w:val="20"/>
        <w:spacing w:line="240" w:lineRule="auto"/>
        <w:ind w:firstLine="567"/>
        <w:jc w:val="center"/>
        <w:rPr>
          <w:b/>
        </w:rPr>
      </w:pPr>
    </w:p>
    <w:tbl>
      <w:tblPr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409"/>
        <w:gridCol w:w="1985"/>
        <w:gridCol w:w="2410"/>
      </w:tblGrid>
      <w:tr w:rsidR="002060E9">
        <w:trPr>
          <w:cantSplit/>
        </w:trPr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Подразделение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Кол-во орудий в батареях</w:t>
            </w:r>
          </w:p>
        </w:tc>
        <w:tc>
          <w:tcPr>
            <w:tcW w:w="4395" w:type="dxa"/>
            <w:gridSpan w:val="2"/>
            <w:tcBorders>
              <w:bottom w:val="single" w:sz="12" w:space="0" w:color="000000"/>
            </w:tcBorders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Размеры цели, м</w:t>
            </w:r>
          </w:p>
        </w:tc>
      </w:tr>
      <w:tr w:rsidR="002060E9">
        <w:trPr>
          <w:cantSplit/>
        </w:trPr>
        <w:tc>
          <w:tcPr>
            <w:tcW w:w="2410" w:type="dxa"/>
            <w:vMerge/>
            <w:tcBorders>
              <w:top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  <w:jc w:val="center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Фронт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Глубина</w:t>
            </w:r>
          </w:p>
        </w:tc>
      </w:tr>
      <w:tr w:rsidR="002060E9">
        <w:tc>
          <w:tcPr>
            <w:tcW w:w="2410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 xml:space="preserve">Дивизион </w:t>
            </w:r>
            <w:r>
              <w:br/>
              <w:t>(две батареи)</w:t>
            </w:r>
          </w:p>
        </w:tc>
        <w:tc>
          <w:tcPr>
            <w:tcW w:w="2409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4..6</w:t>
            </w:r>
          </w:p>
        </w:tc>
        <w:tc>
          <w:tcPr>
            <w:tcW w:w="1985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400</w:t>
            </w:r>
          </w:p>
        </w:tc>
        <w:tc>
          <w:tcPr>
            <w:tcW w:w="2410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400</w:t>
            </w:r>
          </w:p>
        </w:tc>
      </w:tr>
      <w:tr w:rsidR="002060E9">
        <w:tc>
          <w:tcPr>
            <w:tcW w:w="2410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Батарея</w:t>
            </w:r>
          </w:p>
        </w:tc>
        <w:tc>
          <w:tcPr>
            <w:tcW w:w="2409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4..6</w:t>
            </w:r>
          </w:p>
        </w:tc>
        <w:tc>
          <w:tcPr>
            <w:tcW w:w="1985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300</w:t>
            </w:r>
          </w:p>
        </w:tc>
        <w:tc>
          <w:tcPr>
            <w:tcW w:w="2410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200</w:t>
            </w:r>
          </w:p>
        </w:tc>
      </w:tr>
    </w:tbl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</w:pPr>
      <w:r>
        <w:t>Веер назначают по ширине цели. Стрельбу на поражение ведут одним или несколькими огневыми налетами до выполнения огневой задачи.</w:t>
      </w:r>
    </w:p>
    <w:p w:rsidR="002060E9" w:rsidRDefault="00196227">
      <w:pPr>
        <w:pStyle w:val="20"/>
        <w:spacing w:line="240" w:lineRule="auto"/>
        <w:ind w:firstLine="567"/>
      </w:pPr>
      <w:r>
        <w:t>Стрельбу по групповым целям глубиной менее 100м ведут батареей на одной установке прицела и на одной или двух установках угломера.</w:t>
      </w:r>
    </w:p>
    <w:p w:rsidR="002060E9" w:rsidRDefault="00196227">
      <w:pPr>
        <w:pStyle w:val="20"/>
        <w:spacing w:line="240" w:lineRule="auto"/>
        <w:ind w:firstLine="567"/>
      </w:pPr>
      <w:r>
        <w:t>При поражении групповых целей глубиной 100м и более огонь ведет дивизион, батареями внакладку или шкалой, а батарея – как при самостоятельной стрельбе.</w:t>
      </w:r>
    </w:p>
    <w:p w:rsidR="002060E9" w:rsidRDefault="00196227">
      <w:pPr>
        <w:pStyle w:val="20"/>
        <w:spacing w:line="240" w:lineRule="auto"/>
        <w:ind w:firstLine="567"/>
      </w:pPr>
      <w:r>
        <w:t>Огонь по целям ведут сериями беглого или методического огня.</w:t>
      </w:r>
    </w:p>
    <w:p w:rsidR="002060E9" w:rsidRDefault="00196227">
      <w:pPr>
        <w:pStyle w:val="20"/>
        <w:spacing w:line="240" w:lineRule="auto"/>
        <w:ind w:firstLine="567"/>
      </w:pPr>
      <w:r>
        <w:t>При поражении наблюдаемых целей определяют и вводят корректуры дальности, направления, веера, высоты разрывов и скачка прицела (величины шкалы). Корректирование огня в ходе стрельбы на поражение проводят по результатам глазомерной оценки отклонение центра группы разрывов от цели (центра групповой цели), по наблюдению знаков разрывов, а при благоприятных условиях – и с помощью дальномера.</w:t>
      </w:r>
    </w:p>
    <w:p w:rsidR="002060E9" w:rsidRDefault="00196227">
      <w:pPr>
        <w:pStyle w:val="20"/>
        <w:spacing w:line="240" w:lineRule="auto"/>
        <w:ind w:firstLine="567"/>
      </w:pPr>
      <w:r>
        <w:t>При самостоятельной стрельбе батареей и при ведении</w:t>
      </w:r>
      <w:r>
        <w:rPr>
          <w:lang w:val="en-US"/>
        </w:rPr>
        <w:t xml:space="preserve"> </w:t>
      </w:r>
      <w:r>
        <w:t>сосредоточенного огня дивизионом с распределением участков цели (группа целей) между батареями корректирование огня проводят командиры батарей по залпу батареи.</w:t>
      </w:r>
    </w:p>
    <w:p w:rsidR="002060E9" w:rsidRDefault="00196227">
      <w:pPr>
        <w:pStyle w:val="20"/>
        <w:spacing w:line="240" w:lineRule="auto"/>
        <w:ind w:firstLine="567"/>
      </w:pPr>
      <w:r>
        <w:t>При стрельбе дивизионом огонь корректирует командир дивизиона, как правило, по залпу дивизиона или залпу подручной батареи, произведенному с необходимым упреждением.</w:t>
      </w:r>
    </w:p>
    <w:p w:rsidR="002060E9" w:rsidRDefault="002060E9">
      <w:pPr>
        <w:pStyle w:val="20"/>
        <w:spacing w:line="240" w:lineRule="auto"/>
        <w:ind w:firstLine="567"/>
        <w:rPr>
          <w:u w:val="single"/>
        </w:rPr>
      </w:pPr>
    </w:p>
    <w:p w:rsidR="002060E9" w:rsidRDefault="002060E9">
      <w:pPr>
        <w:pStyle w:val="20"/>
        <w:spacing w:line="240" w:lineRule="auto"/>
        <w:ind w:firstLine="567"/>
        <w:jc w:val="center"/>
        <w:rPr>
          <w:b/>
          <w:u w:val="single"/>
        </w:rPr>
      </w:pPr>
    </w:p>
    <w:p w:rsidR="002060E9" w:rsidRDefault="002060E9">
      <w:pPr>
        <w:pStyle w:val="20"/>
        <w:spacing w:line="240" w:lineRule="auto"/>
        <w:ind w:firstLine="567"/>
        <w:jc w:val="center"/>
        <w:rPr>
          <w:b/>
          <w:u w:val="single"/>
        </w:rPr>
      </w:pPr>
    </w:p>
    <w:p w:rsidR="002060E9" w:rsidRDefault="002060E9">
      <w:pPr>
        <w:pStyle w:val="20"/>
        <w:spacing w:line="240" w:lineRule="auto"/>
        <w:ind w:firstLine="567"/>
        <w:jc w:val="center"/>
        <w:rPr>
          <w:b/>
          <w:u w:val="single"/>
        </w:rPr>
      </w:pPr>
    </w:p>
    <w:p w:rsidR="002060E9" w:rsidRDefault="00196227">
      <w:pPr>
        <w:pStyle w:val="20"/>
        <w:spacing w:line="240" w:lineRule="auto"/>
        <w:ind w:firstLine="567"/>
        <w:jc w:val="center"/>
        <w:rPr>
          <w:b/>
        </w:rPr>
      </w:pPr>
      <w:r>
        <w:rPr>
          <w:b/>
          <w:u w:val="single"/>
        </w:rPr>
        <w:lastRenderedPageBreak/>
        <w:t>Расход снарядов.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</w:pPr>
      <w:r>
        <w:t>Стрельбу на поражение наблюдаемых групповых целей ведут сериями по 2…4 снаряда на орудие, до выполнения огневой задачи. Если цель стала ненаблюдаемой после пристрелки или в ходе стрельбы на поражение, то способ обстрела не изменяют, а расход снарядов назначают как по ненаблюдаемой цели, уменьшив его на ¼ нормы без учета ранее израсходованных снарядов.</w:t>
      </w:r>
    </w:p>
    <w:p w:rsidR="002060E9" w:rsidRDefault="00196227">
      <w:pPr>
        <w:pStyle w:val="20"/>
        <w:spacing w:line="240" w:lineRule="auto"/>
        <w:ind w:firstLine="567"/>
      </w:pPr>
      <w:r>
        <w:t>А если в ходе пристрелки (пристрелка не закончена) то ее поражают, назначая способ обстрела и расход снарядов, предусмотренный для поражения ненаблюдаемой цели аналогичного характера.</w:t>
      </w:r>
    </w:p>
    <w:p w:rsidR="002060E9" w:rsidRDefault="00196227">
      <w:pPr>
        <w:pStyle w:val="20"/>
        <w:spacing w:line="240" w:lineRule="auto"/>
      </w:pPr>
      <w:r>
        <w:rPr>
          <w:u w:val="single"/>
        </w:rPr>
        <w:t>Преподаватель</w:t>
      </w:r>
      <w:r>
        <w:t xml:space="preserve"> знакомит студентов с нормами расхода снарядов. (Приложение 11  ПС и УО – 93)</w:t>
      </w: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numPr>
          <w:ilvl w:val="0"/>
          <w:numId w:val="16"/>
        </w:numPr>
        <w:spacing w:line="240" w:lineRule="auto"/>
        <w:rPr>
          <w:b/>
        </w:rPr>
      </w:pPr>
      <w:r>
        <w:rPr>
          <w:b/>
          <w:u w:val="single"/>
        </w:rPr>
        <w:t>Огневые возможности батареи</w:t>
      </w:r>
      <w:r>
        <w:rPr>
          <w:b/>
        </w:rPr>
        <w:t xml:space="preserve"> – 20 мин.</w:t>
      </w:r>
    </w:p>
    <w:p w:rsidR="002060E9" w:rsidRDefault="002060E9">
      <w:pPr>
        <w:pStyle w:val="20"/>
        <w:spacing w:line="240" w:lineRule="auto"/>
        <w:jc w:val="center"/>
        <w:rPr>
          <w:u w:val="single"/>
        </w:rPr>
      </w:pPr>
    </w:p>
    <w:p w:rsidR="002060E9" w:rsidRDefault="00196227">
      <w:pPr>
        <w:pStyle w:val="20"/>
        <w:spacing w:line="240" w:lineRule="auto"/>
      </w:pPr>
      <w:r>
        <w:t>Огневые возможности подразделений выражаются объемом огневых задач по поражению различных целей, которые оно может выполнить в конкретных условиях обстановки. В общем случае огневые возможности зависят от количества и образца орудий в подразделении, времени, отведенного для выполнения огневых задач, норм расхода снарядов на поражение целей, отпущенного количества снарядов и режима огня орудий.</w:t>
      </w:r>
    </w:p>
    <w:p w:rsidR="002060E9" w:rsidRDefault="00196227">
      <w:pPr>
        <w:pStyle w:val="20"/>
        <w:spacing w:line="240" w:lineRule="auto"/>
      </w:pPr>
      <w:r>
        <w:t>Для получения огневых возможностей следует расход снарядов по режиму огня разделить на норму расхода снарядов, необходимую для поражения данной цели в данных условиях (на один га площади цели или на цель).</w:t>
      </w:r>
    </w:p>
    <w:p w:rsidR="002060E9" w:rsidRDefault="00196227">
      <w:pPr>
        <w:pStyle w:val="20"/>
        <w:spacing w:line="240" w:lineRule="auto"/>
        <w:jc w:val="center"/>
      </w:pPr>
      <w:r>
        <w:object w:dxaOrig="16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66.75pt" o:ole="" fillcolor="window">
            <v:imagedata r:id="rId5" o:title=""/>
          </v:shape>
          <o:OLEObject Type="Embed" ProgID="Equation.3" ShapeID="_x0000_i1025" DrawAspect="Content" ObjectID="_1470124334" r:id="rId6"/>
        </w:object>
      </w: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spacing w:line="240" w:lineRule="auto"/>
        <w:rPr>
          <w:lang w:val="en-US"/>
        </w:rPr>
      </w:pPr>
      <w:r>
        <w:t xml:space="preserve">где: </w:t>
      </w:r>
      <w:r>
        <w:rPr>
          <w:lang w:val="en-US"/>
        </w:rPr>
        <w:tab/>
        <w:t xml:space="preserve">                                          </w:t>
      </w:r>
      <w:r>
        <w:rPr>
          <w:lang w:val="en-US"/>
        </w:rPr>
        <w:object w:dxaOrig="1420" w:dyaOrig="380">
          <v:shape id="_x0000_i1026" type="#_x0000_t75" style="width:101.25pt;height:27pt" o:ole="" fillcolor="window">
            <v:imagedata r:id="rId7" o:title=""/>
          </v:shape>
          <o:OLEObject Type="Embed" ProgID="Equation.3" ShapeID="_x0000_i1026" DrawAspect="Content" ObjectID="_1470124335" r:id="rId8"/>
        </w:object>
      </w:r>
    </w:p>
    <w:p w:rsidR="002060E9" w:rsidRDefault="00196227">
      <w:pPr>
        <w:pStyle w:val="20"/>
        <w:spacing w:line="240" w:lineRule="auto"/>
      </w:pPr>
      <w:r>
        <w:rPr>
          <w:lang w:val="en-US"/>
        </w:rPr>
        <w:tab/>
        <w:t>S</w:t>
      </w:r>
      <w:r>
        <w:rPr>
          <w:vertAlign w:val="subscript"/>
        </w:rPr>
        <w:t>ОВП</w:t>
      </w:r>
      <w:r>
        <w:t xml:space="preserve"> – огневая возможность;</w:t>
      </w:r>
    </w:p>
    <w:p w:rsidR="002060E9" w:rsidRDefault="00196227">
      <w:pPr>
        <w:pStyle w:val="20"/>
        <w:spacing w:line="240" w:lineRule="auto"/>
      </w:pPr>
      <w:r>
        <w:tab/>
      </w:r>
      <w:r>
        <w:rPr>
          <w:lang w:val="en-US"/>
        </w:rPr>
        <w:t>N</w:t>
      </w:r>
      <w:r>
        <w:rPr>
          <w:vertAlign w:val="subscript"/>
          <w:lang w:val="en-US"/>
        </w:rPr>
        <w:t>P</w:t>
      </w:r>
      <w:r>
        <w:rPr>
          <w:lang w:val="en-US"/>
        </w:rPr>
        <w:t xml:space="preserve"> – </w:t>
      </w:r>
      <w:r>
        <w:t>общий расход снарядов по режиму огня;</w:t>
      </w:r>
    </w:p>
    <w:p w:rsidR="002060E9" w:rsidRDefault="00196227">
      <w:pPr>
        <w:pStyle w:val="20"/>
        <w:spacing w:line="240" w:lineRule="auto"/>
      </w:pPr>
      <w:r>
        <w:tab/>
      </w:r>
      <w:r>
        <w:rPr>
          <w:lang w:val="en-US"/>
        </w:rPr>
        <w:t xml:space="preserve">n – </w:t>
      </w:r>
      <w:r>
        <w:t>количество орудий;</w:t>
      </w:r>
    </w:p>
    <w:p w:rsidR="002060E9" w:rsidRDefault="00196227">
      <w:pPr>
        <w:pStyle w:val="20"/>
        <w:spacing w:line="240" w:lineRule="auto"/>
      </w:pPr>
      <w:r>
        <w:tab/>
      </w:r>
      <w:r>
        <w:rPr>
          <w:lang w:val="en-US"/>
        </w:rPr>
        <w:t>N</w:t>
      </w:r>
      <w:r>
        <w:rPr>
          <w:vertAlign w:val="subscript"/>
        </w:rPr>
        <w:t>НГА</w:t>
      </w:r>
      <w:r>
        <w:t xml:space="preserve">  или </w:t>
      </w:r>
      <w:r>
        <w:rPr>
          <w:lang w:val="en-US"/>
        </w:rPr>
        <w:t>N</w:t>
      </w:r>
      <w:r>
        <w:rPr>
          <w:vertAlign w:val="subscript"/>
        </w:rPr>
        <w:t>НЦ</w:t>
      </w:r>
      <w:r>
        <w:t xml:space="preserve"> – норма расхода снарядов, необходимая для поражения данной цели в данных условиях (на один га площади цели </w:t>
      </w:r>
      <w:r>
        <w:rPr>
          <w:lang w:val="en-US"/>
        </w:rPr>
        <w:t>N</w:t>
      </w:r>
      <w:r>
        <w:rPr>
          <w:vertAlign w:val="subscript"/>
        </w:rPr>
        <w:t>НГА</w:t>
      </w:r>
      <w:r>
        <w:t xml:space="preserve">  или </w:t>
      </w:r>
      <w:r>
        <w:rPr>
          <w:lang w:val="en-US"/>
        </w:rPr>
        <w:t>N</w:t>
      </w:r>
      <w:r>
        <w:rPr>
          <w:vertAlign w:val="subscript"/>
        </w:rPr>
        <w:t>НЦ</w:t>
      </w:r>
      <w:r>
        <w:t>/цель).</w:t>
      </w:r>
    </w:p>
    <w:p w:rsidR="002060E9" w:rsidRDefault="00196227">
      <w:pPr>
        <w:pStyle w:val="20"/>
        <w:spacing w:line="240" w:lineRule="auto"/>
        <w:rPr>
          <w:u w:val="single"/>
        </w:rPr>
      </w:pPr>
      <w:r>
        <w:tab/>
      </w:r>
      <w:r>
        <w:rPr>
          <w:u w:val="single"/>
        </w:rPr>
        <w:t xml:space="preserve">При огневом поражении противника артиллерийские подразделения применяют следующие виды огня: </w:t>
      </w:r>
    </w:p>
    <w:p w:rsidR="002060E9" w:rsidRDefault="00196227">
      <w:pPr>
        <w:pStyle w:val="20"/>
        <w:spacing w:line="240" w:lineRule="auto"/>
      </w:pPr>
      <w:r>
        <w:rPr>
          <w:u w:val="single"/>
        </w:rPr>
        <w:t>дивизион</w:t>
      </w:r>
      <w:r>
        <w:t xml:space="preserve"> – сосредоточенный огонь (СО), одинарный подвижный заградительный огонь (ПЗО) и одинарный неподвижный заградительный огонь (НЗО).</w:t>
      </w:r>
    </w:p>
    <w:p w:rsidR="002060E9" w:rsidRDefault="00196227">
      <w:pPr>
        <w:pStyle w:val="20"/>
        <w:spacing w:line="240" w:lineRule="auto"/>
      </w:pPr>
      <w:r>
        <w:rPr>
          <w:u w:val="single"/>
        </w:rPr>
        <w:t>батарея</w:t>
      </w:r>
      <w:r>
        <w:t xml:space="preserve">, </w:t>
      </w:r>
      <w:r>
        <w:rPr>
          <w:u w:val="single"/>
        </w:rPr>
        <w:t>взвод</w:t>
      </w:r>
      <w:r>
        <w:t xml:space="preserve"> или </w:t>
      </w:r>
      <w:r>
        <w:rPr>
          <w:u w:val="single"/>
        </w:rPr>
        <w:t>орудие</w:t>
      </w:r>
      <w:r>
        <w:t xml:space="preserve"> – огонь по отдельной цели.</w:t>
      </w:r>
    </w:p>
    <w:p w:rsidR="002060E9" w:rsidRDefault="00196227">
      <w:pPr>
        <w:pStyle w:val="20"/>
        <w:spacing w:line="240" w:lineRule="auto"/>
      </w:pPr>
      <w:r>
        <w:rPr>
          <w:u w:val="single"/>
        </w:rPr>
        <w:lastRenderedPageBreak/>
        <w:t>Кроме того</w:t>
      </w:r>
      <w:r>
        <w:t>, дивизион может участвовать в сосредоточенном или заградительном огне артиллерийской группы, в массированном огне(МОг) артиллерии соединения, в подвижной огневой зоне (ПогЗ), огневом вале(ОгВ) и последовательном сосредоточенном огне (ПСО).</w:t>
      </w:r>
    </w:p>
    <w:p w:rsidR="002060E9" w:rsidRDefault="00196227">
      <w:pPr>
        <w:pStyle w:val="20"/>
        <w:spacing w:line="240" w:lineRule="auto"/>
        <w:ind w:firstLine="567"/>
      </w:pPr>
      <w:r>
        <w:rPr>
          <w:u w:val="single"/>
        </w:rPr>
        <w:t>Преподаватель</w:t>
      </w:r>
      <w:r>
        <w:t xml:space="preserve"> опросом студентов или сам, используя плакаты, слайды или диафильмы, напоминает содержание видов огня.</w:t>
      </w:r>
    </w:p>
    <w:p w:rsidR="002060E9" w:rsidRDefault="00196227">
      <w:pPr>
        <w:pStyle w:val="20"/>
        <w:spacing w:line="240" w:lineRule="auto"/>
        <w:ind w:firstLine="567"/>
      </w:pPr>
      <w:r>
        <w:t>В ходе объяснения обратить внимание на огневые возможности батареи.</w:t>
      </w:r>
    </w:p>
    <w:p w:rsidR="002060E9" w:rsidRDefault="00196227">
      <w:pPr>
        <w:pStyle w:val="20"/>
        <w:spacing w:line="240" w:lineRule="auto"/>
        <w:ind w:firstLine="567"/>
      </w:pPr>
      <w:r>
        <w:t>Максимальные размеры групповой цели при ведении огня батареей в составе дивизиона или самостоятельно: по фронту 300м и глубине 200м.</w:t>
      </w:r>
    </w:p>
    <w:p w:rsidR="002060E9" w:rsidRDefault="00196227">
      <w:pPr>
        <w:pStyle w:val="20"/>
        <w:spacing w:line="240" w:lineRule="auto"/>
        <w:ind w:firstLine="567"/>
      </w:pPr>
      <w:r>
        <w:t>При ведении НЗО, участок огня для батареи 300м, а ПЗО – 150м; из расчета не более 50 (25)м на орудие соответственно.</w:t>
      </w:r>
    </w:p>
    <w:p w:rsidR="002060E9" w:rsidRDefault="00196227">
      <w:pPr>
        <w:pStyle w:val="20"/>
        <w:spacing w:line="240" w:lineRule="auto"/>
        <w:ind w:firstLine="567"/>
      </w:pPr>
      <w:r>
        <w:t>Размеры батарейного участка в ОгВ определяют из расчета, чтобы на одно орудие приходилось не более -15м, для орудий калибра до 100мм включительно; - 25м для орудий калибра свыше 100мм.</w:t>
      </w:r>
    </w:p>
    <w:p w:rsidR="002060E9" w:rsidRDefault="00196227">
      <w:pPr>
        <w:pStyle w:val="20"/>
        <w:spacing w:line="240" w:lineRule="auto"/>
        <w:ind w:firstLine="567"/>
      </w:pPr>
      <w:r>
        <w:t>Батарея может вести огонь по 1-2 отдельным целям или 6 отдельным целям при стрельбе прямой наводкой.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4. </w:t>
      </w:r>
      <w:r>
        <w:rPr>
          <w:b/>
          <w:u w:val="single"/>
        </w:rPr>
        <w:t>Общие правила постановки огневых задач.</w:t>
      </w:r>
    </w:p>
    <w:p w:rsidR="002060E9" w:rsidRDefault="00196227">
      <w:pPr>
        <w:pStyle w:val="20"/>
        <w:spacing w:line="240" w:lineRule="auto"/>
        <w:ind w:firstLine="567"/>
        <w:jc w:val="center"/>
        <w:rPr>
          <w:b/>
        </w:rPr>
      </w:pPr>
      <w:r>
        <w:rPr>
          <w:b/>
          <w:u w:val="single"/>
        </w:rPr>
        <w:t>Постановка огневых задач командиром батареи</w:t>
      </w:r>
      <w:r>
        <w:rPr>
          <w:b/>
        </w:rPr>
        <w:t xml:space="preserve"> – 25 мин</w:t>
      </w:r>
    </w:p>
    <w:p w:rsidR="002060E9" w:rsidRDefault="002060E9">
      <w:pPr>
        <w:pStyle w:val="20"/>
        <w:spacing w:line="240" w:lineRule="auto"/>
        <w:ind w:firstLine="567"/>
        <w:jc w:val="center"/>
      </w:pPr>
    </w:p>
    <w:p w:rsidR="002060E9" w:rsidRDefault="00196227">
      <w:pPr>
        <w:pStyle w:val="20"/>
        <w:spacing w:line="240" w:lineRule="auto"/>
        <w:ind w:firstLine="567"/>
      </w:pPr>
      <w:r>
        <w:t>Огневые задачи ставят командами и распоряжениями, передаваемыми по средствам связи командиром лично или через подчиненных, а плановые огневые задачи, кроме того, письменно.</w:t>
      </w:r>
    </w:p>
    <w:p w:rsidR="002060E9" w:rsidRDefault="00196227">
      <w:pPr>
        <w:pStyle w:val="20"/>
        <w:spacing w:line="240" w:lineRule="auto"/>
        <w:ind w:firstLine="567"/>
      </w:pPr>
      <w:r>
        <w:t>Команды подаются с соблюдением установленных правил, распоряжения – в произвольной форме. Разрешается изменять порядок команд, если  это не задерживает выполнение огневой задачи. Команды и распоряжения по техническим средства связи передаются открытым текстом, при этом вместо действительных наименований (номер) подразделений и ПУ указывают их позывные.</w:t>
      </w:r>
    </w:p>
    <w:p w:rsidR="002060E9" w:rsidRDefault="00196227">
      <w:pPr>
        <w:pStyle w:val="20"/>
        <w:spacing w:line="240" w:lineRule="auto"/>
        <w:ind w:firstLine="567"/>
      </w:pPr>
      <w:r>
        <w:t>В распоряжении на подготовку огня обычно указывают: подразделение, привлекаемое к выполнению огневой задачи; задачу стрельбы; характер и местоположение цели (репера); сроки выполнения огневой задачи.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rPr>
          <w:b/>
        </w:rPr>
      </w:pPr>
      <w:r>
        <w:rPr>
          <w:b/>
          <w:u w:val="single"/>
        </w:rPr>
        <w:t>ПРИМЕР 1:</w:t>
      </w:r>
      <w:r>
        <w:rPr>
          <w:b/>
        </w:rPr>
        <w:t xml:space="preserve">  </w:t>
      </w:r>
      <w:r>
        <w:rPr>
          <w:b/>
        </w:rPr>
        <w:tab/>
      </w:r>
    </w:p>
    <w:p w:rsidR="002060E9" w:rsidRDefault="00196227">
      <w:pPr>
        <w:pStyle w:val="20"/>
        <w:spacing w:line="240" w:lineRule="auto"/>
      </w:pPr>
      <w:r>
        <w:t xml:space="preserve">        1. «Ока». Подавить группу пехоты на высоте «Плоская»</w:t>
      </w:r>
    </w:p>
    <w:p w:rsidR="002060E9" w:rsidRDefault="00196227">
      <w:pPr>
        <w:pStyle w:val="20"/>
        <w:spacing w:line="240" w:lineRule="auto"/>
        <w:ind w:firstLine="567"/>
      </w:pPr>
      <w:r>
        <w:tab/>
        <w:t xml:space="preserve"> 2. «Волга». Воспретить атаку с высоты «Круглая» в направлении  </w:t>
      </w:r>
    </w:p>
    <w:p w:rsidR="002060E9" w:rsidRDefault="00196227">
      <w:pPr>
        <w:pStyle w:val="20"/>
        <w:spacing w:line="240" w:lineRule="auto"/>
        <w:ind w:firstLine="567"/>
      </w:pPr>
      <w:r>
        <w:t xml:space="preserve">         рощи «Топор».- подготовить НЗО «Береза».</w:t>
      </w:r>
    </w:p>
    <w:p w:rsidR="002060E9" w:rsidRDefault="00196227">
      <w:pPr>
        <w:pStyle w:val="20"/>
        <w:numPr>
          <w:ilvl w:val="0"/>
          <w:numId w:val="4"/>
        </w:numPr>
        <w:spacing w:line="240" w:lineRule="auto"/>
      </w:pPr>
      <w:r>
        <w:t>«Кама». В 8</w:t>
      </w:r>
      <w:r>
        <w:rPr>
          <w:vertAlign w:val="superscript"/>
        </w:rPr>
        <w:t>30</w:t>
      </w:r>
      <w:r>
        <w:t xml:space="preserve"> создать репер в районе высоты «Зуб». Заряд </w:t>
      </w:r>
    </w:p>
    <w:p w:rsidR="002060E9" w:rsidRDefault="00196227">
      <w:pPr>
        <w:pStyle w:val="20"/>
        <w:spacing w:line="240" w:lineRule="auto"/>
        <w:ind w:left="720" w:firstLine="0"/>
      </w:pPr>
      <w:r>
        <w:t xml:space="preserve">      второй, партия 2-77-85. Результаты доложить в  8</w:t>
      </w:r>
      <w:r>
        <w:rPr>
          <w:vertAlign w:val="superscript"/>
        </w:rPr>
        <w:t>50</w:t>
      </w:r>
      <w:r>
        <w:t>.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  <w:rPr>
          <w:u w:val="single"/>
        </w:rPr>
      </w:pPr>
      <w:r>
        <w:rPr>
          <w:u w:val="single"/>
        </w:rPr>
        <w:t>При постановке огневых задач в команде указывают:</w:t>
      </w:r>
    </w:p>
    <w:p w:rsidR="002060E9" w:rsidRDefault="002060E9">
      <w:pPr>
        <w:pStyle w:val="20"/>
        <w:spacing w:line="240" w:lineRule="auto"/>
        <w:ind w:firstLine="567"/>
        <w:rPr>
          <w:u w:val="single"/>
        </w:rPr>
      </w:pP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позывные подразделений, привлекаемых к выполнению огневых задач или циркулярный позывной дивизиона, если к стрельбе привлекаются все батареи дивизиона;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lastRenderedPageBreak/>
        <w:t>предварительную команду «Стой» или «Внимание»;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номер и характер цели;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признаки наблюдаемости или подвижности цели;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задачу стрельбы;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координаты и высоту (угол места) цели или установки для стрельбы;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слово «Внакладку» или «Шкалой» (при стрельбе батареями внакладку или шкалой);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фронт цели или интервал веера;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количество установок угломера (при стрельбе на 2 установках);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глубину цели, величину скачка прицела (шкалой);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продолжительность и порядок ведения огня;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расход снарядов;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снаряд (вид снаряда);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тип взрывателя и его установку (осколочный, фугасный и др);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заряд;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вид стрельбы;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способ пристрелки (корректирования огня), подразделения назначенные для пристрелки, средства разведки привлекаемые к обслуживанию стрельбы;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284"/>
        </w:tabs>
        <w:spacing w:line="240" w:lineRule="auto"/>
        <w:ind w:left="284" w:hanging="284"/>
      </w:pPr>
      <w:r>
        <w:t>исполнительную команду.</w:t>
      </w: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spacing w:line="240" w:lineRule="auto"/>
        <w:ind w:firstLine="567"/>
      </w:pPr>
      <w:r>
        <w:t>Преподаватель может привести пример команды, при необходимости дать краткое объяснение правилам подачи команд. Указать студентам, что во время самостоятельной работы изучить по плакату общие правила подачи команд.</w:t>
      </w:r>
    </w:p>
    <w:p w:rsidR="002060E9" w:rsidRDefault="002060E9">
      <w:pPr>
        <w:pStyle w:val="20"/>
        <w:spacing w:line="240" w:lineRule="auto"/>
        <w:ind w:firstLine="567"/>
        <w:rPr>
          <w:b/>
        </w:rPr>
      </w:pPr>
    </w:p>
    <w:p w:rsidR="002060E9" w:rsidRDefault="00196227">
      <w:pPr>
        <w:pStyle w:val="20"/>
        <w:spacing w:line="240" w:lineRule="auto"/>
        <w:ind w:firstLine="567"/>
        <w:jc w:val="center"/>
        <w:rPr>
          <w:b/>
          <w:u w:val="single"/>
        </w:rPr>
      </w:pPr>
      <w:r>
        <w:rPr>
          <w:b/>
          <w:u w:val="single"/>
        </w:rPr>
        <w:t>Постановка огневых задач командиром батареи.</w:t>
      </w:r>
    </w:p>
    <w:p w:rsidR="002060E9" w:rsidRDefault="002060E9">
      <w:pPr>
        <w:pStyle w:val="20"/>
        <w:spacing w:line="240" w:lineRule="auto"/>
        <w:ind w:firstLine="567"/>
        <w:jc w:val="center"/>
      </w:pPr>
    </w:p>
    <w:p w:rsidR="002060E9" w:rsidRDefault="00196227">
      <w:pPr>
        <w:pStyle w:val="20"/>
        <w:spacing w:line="240" w:lineRule="auto"/>
        <w:ind w:firstLine="567"/>
      </w:pPr>
      <w:r>
        <w:rPr>
          <w:u w:val="single"/>
        </w:rPr>
        <w:t>Командир батареи при выполнении огневой задачи батареей самостоятельно без пристрелки цели в команде указывает: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позывной огневой позиции;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предварительную команду «Стой» или «Внимание»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номер и характер цели;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координаты и высоту (угол места) цели;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фронт и глубину цели в метрах, кол-во установок угломера (если их 2);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вид снаряда, тип взрывателя и его установку (если нужно);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расход снарядов на орудие – установку и порядок ведения огня или расход снарядов на орудие в сериях беглого (методического) огня;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исполнительную команду.</w:t>
      </w: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spacing w:line="240" w:lineRule="auto"/>
      </w:pPr>
      <w:r>
        <w:rPr>
          <w:b/>
          <w:u w:val="single"/>
        </w:rPr>
        <w:t>ПРИМЕР</w:t>
      </w:r>
      <w:r>
        <w:rPr>
          <w:u w:val="single"/>
        </w:rPr>
        <w:t>:</w:t>
      </w:r>
      <w:r>
        <w:t xml:space="preserve"> «Вишня». Стой. Цель 25-я, Пехота, Батарейный: 48-25, 2200, минус 0-12. 150 на 150. По 3 снаряда. Беглый. Огонь.</w:t>
      </w: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spacing w:line="240" w:lineRule="auto"/>
        <w:ind w:firstLine="567"/>
      </w:pPr>
      <w:r>
        <w:rPr>
          <w:u w:val="single"/>
        </w:rPr>
        <w:t>Командир батареи при выполнении огневой задачи батареей самостоятельно с пристрелкой цели, когда установки определяются на ОП, в команде указывает: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позывной ОП;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lastRenderedPageBreak/>
        <w:t>предварительную команду «Стой», если к выполнению огневой задачи привлекается батарея, или «Стрелять такому-то взводу», «Стрелять такому-то»;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номер и характер цели;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вид снаряда, тип взрывателя, его установку (если нужно);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заряд;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шкалу прицела (если нужно);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установку прицела и дистанционного взрывателя (трубки);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доворот по цели от основного направления (репера, ранее пристрелянной цели);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интервал веера;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порядок ведения огня;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исполнительную команду.</w:t>
      </w: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spacing w:line="240" w:lineRule="auto"/>
        <w:ind w:firstLine="567"/>
      </w:pPr>
      <w:r>
        <w:rPr>
          <w:b/>
          <w:u w:val="single"/>
        </w:rPr>
        <w:t>ПРИМЕР</w:t>
      </w:r>
      <w:r>
        <w:rPr>
          <w:u w:val="single"/>
        </w:rPr>
        <w:t xml:space="preserve">: </w:t>
      </w:r>
      <w:r>
        <w:t>«Вишня».Стой. Цель 51-я, радиолокационная станция. Снарядом с радио-взрывателем, низкий. Заряд второй, шкала тысячных. Прицел 204. Взрыватель 48. Уровень 30-02.Основное направление, правее 0-40. Веер сосредоточенный. Третьему один снаряд. «Огонь».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numPr>
          <w:ilvl w:val="0"/>
          <w:numId w:val="6"/>
        </w:numPr>
        <w:spacing w:line="240" w:lineRule="auto"/>
        <w:rPr>
          <w:b/>
          <w:u w:val="single"/>
        </w:rPr>
      </w:pPr>
      <w:r>
        <w:rPr>
          <w:b/>
          <w:u w:val="single"/>
        </w:rPr>
        <w:t>Заключительная часть – 5 минут.</w:t>
      </w:r>
    </w:p>
    <w:p w:rsidR="002060E9" w:rsidRDefault="002060E9">
      <w:pPr>
        <w:pStyle w:val="20"/>
        <w:spacing w:line="240" w:lineRule="auto"/>
        <w:ind w:left="142" w:firstLine="0"/>
        <w:rPr>
          <w:b/>
          <w:u w:val="single"/>
        </w:rPr>
      </w:pPr>
    </w:p>
    <w:p w:rsidR="002060E9" w:rsidRDefault="00196227">
      <w:pPr>
        <w:pStyle w:val="20"/>
        <w:spacing w:line="240" w:lineRule="auto"/>
        <w:ind w:firstLine="567"/>
      </w:pPr>
      <w:r>
        <w:t>Преподаватель подводит итог занятия и дает задание на самостоятельную работу.</w:t>
      </w:r>
    </w:p>
    <w:p w:rsidR="002060E9" w:rsidRDefault="00196227">
      <w:pPr>
        <w:pStyle w:val="20"/>
        <w:spacing w:line="240" w:lineRule="auto"/>
        <w:ind w:firstLine="567"/>
      </w:pPr>
      <w:r>
        <w:t xml:space="preserve">Изучить: </w:t>
      </w:r>
      <w:r>
        <w:tab/>
        <w:t>1. ПС и УО стр. 4, 9, 10, 102-112, 122-124.</w:t>
      </w:r>
    </w:p>
    <w:p w:rsidR="002060E9" w:rsidRDefault="00196227">
      <w:pPr>
        <w:pStyle w:val="20"/>
        <w:spacing w:line="240" w:lineRule="auto"/>
        <w:ind w:left="2157" w:firstLine="0"/>
      </w:pPr>
      <w:r>
        <w:t>2. Учебник СиУО арт. подразделений с 239-245, 246-267, 281-284.</w:t>
      </w:r>
    </w:p>
    <w:p w:rsidR="002060E9" w:rsidRDefault="002060E9">
      <w:pPr>
        <w:pStyle w:val="20"/>
        <w:spacing w:line="240" w:lineRule="auto"/>
        <w:ind w:left="2157" w:firstLine="0"/>
      </w:pPr>
    </w:p>
    <w:p w:rsidR="002060E9" w:rsidRDefault="002060E9">
      <w:pPr>
        <w:pStyle w:val="20"/>
        <w:spacing w:line="240" w:lineRule="auto"/>
        <w:ind w:left="2157" w:firstLine="0"/>
      </w:pPr>
    </w:p>
    <w:p w:rsidR="002060E9" w:rsidRDefault="002060E9">
      <w:pPr>
        <w:pStyle w:val="20"/>
        <w:spacing w:line="240" w:lineRule="auto"/>
        <w:ind w:left="2157" w:firstLine="0"/>
      </w:pPr>
    </w:p>
    <w:p w:rsidR="002060E9" w:rsidRDefault="002060E9">
      <w:pPr>
        <w:pStyle w:val="20"/>
        <w:spacing w:line="240" w:lineRule="auto"/>
        <w:ind w:left="2157" w:firstLine="0"/>
      </w:pPr>
    </w:p>
    <w:p w:rsidR="002060E9" w:rsidRDefault="002060E9">
      <w:pPr>
        <w:pStyle w:val="20"/>
        <w:spacing w:line="240" w:lineRule="auto"/>
        <w:ind w:left="2157" w:firstLine="0"/>
      </w:pPr>
    </w:p>
    <w:p w:rsidR="002060E9" w:rsidRDefault="002060E9">
      <w:pPr>
        <w:pStyle w:val="20"/>
        <w:spacing w:line="240" w:lineRule="auto"/>
        <w:ind w:left="2157" w:firstLine="0"/>
      </w:pPr>
    </w:p>
    <w:p w:rsidR="002060E9" w:rsidRDefault="002060E9">
      <w:pPr>
        <w:pStyle w:val="20"/>
        <w:spacing w:line="240" w:lineRule="auto"/>
        <w:ind w:left="2157" w:firstLine="0"/>
      </w:pPr>
    </w:p>
    <w:p w:rsidR="002060E9" w:rsidRDefault="002060E9">
      <w:pPr>
        <w:pStyle w:val="20"/>
        <w:spacing w:line="240" w:lineRule="auto"/>
        <w:ind w:left="2157" w:firstLine="0"/>
      </w:pPr>
    </w:p>
    <w:p w:rsidR="002060E9" w:rsidRDefault="002060E9">
      <w:pPr>
        <w:pStyle w:val="20"/>
        <w:spacing w:line="240" w:lineRule="auto"/>
        <w:ind w:left="2157" w:firstLine="0"/>
      </w:pPr>
    </w:p>
    <w:p w:rsidR="002060E9" w:rsidRDefault="002060E9">
      <w:pPr>
        <w:pStyle w:val="20"/>
        <w:spacing w:line="240" w:lineRule="auto"/>
        <w:ind w:left="2157" w:firstLine="0"/>
      </w:pPr>
    </w:p>
    <w:p w:rsidR="002060E9" w:rsidRDefault="002060E9">
      <w:pPr>
        <w:pStyle w:val="20"/>
        <w:spacing w:line="240" w:lineRule="auto"/>
        <w:ind w:left="2157" w:firstLine="0"/>
      </w:pPr>
    </w:p>
    <w:p w:rsidR="002060E9" w:rsidRDefault="002060E9">
      <w:pPr>
        <w:pStyle w:val="20"/>
        <w:spacing w:line="240" w:lineRule="auto"/>
        <w:ind w:left="2157" w:firstLine="0"/>
      </w:pPr>
    </w:p>
    <w:p w:rsidR="002060E9" w:rsidRDefault="002060E9">
      <w:pPr>
        <w:pStyle w:val="20"/>
        <w:spacing w:line="240" w:lineRule="auto"/>
        <w:ind w:left="2157" w:firstLine="0"/>
      </w:pPr>
    </w:p>
    <w:p w:rsidR="002060E9" w:rsidRDefault="00196227">
      <w:pPr>
        <w:pStyle w:val="20"/>
        <w:spacing w:line="240" w:lineRule="auto"/>
        <w:ind w:firstLine="567"/>
        <w:jc w:val="center"/>
      </w:pPr>
      <w:r>
        <w:t>Начальник цикла СиУО:</w:t>
      </w:r>
    </w:p>
    <w:p w:rsidR="002060E9" w:rsidRDefault="00196227">
      <w:pPr>
        <w:pStyle w:val="20"/>
        <w:spacing w:line="240" w:lineRule="auto"/>
        <w:ind w:firstLine="567"/>
        <w:jc w:val="center"/>
      </w:pPr>
      <w:r>
        <w:t>подполковник               Ю.Аксёнов</w:t>
      </w:r>
      <w:r>
        <w:br w:type="page"/>
      </w:r>
    </w:p>
    <w:p w:rsidR="002060E9" w:rsidRDefault="00196227">
      <w:pPr>
        <w:pStyle w:val="20"/>
        <w:spacing w:line="240" w:lineRule="auto"/>
        <w:ind w:firstLine="567"/>
        <w:jc w:val="center"/>
        <w:rPr>
          <w:b/>
          <w:u w:val="single"/>
        </w:rPr>
      </w:pPr>
      <w:r>
        <w:rPr>
          <w:b/>
          <w:u w:val="single"/>
        </w:rPr>
        <w:t>ЗАНЯТИЕ 2</w:t>
      </w:r>
    </w:p>
    <w:p w:rsidR="002060E9" w:rsidRDefault="002060E9">
      <w:pPr>
        <w:pStyle w:val="20"/>
        <w:spacing w:line="240" w:lineRule="auto"/>
        <w:ind w:firstLine="567"/>
        <w:jc w:val="center"/>
        <w:rPr>
          <w:b/>
        </w:rPr>
      </w:pPr>
    </w:p>
    <w:p w:rsidR="002060E9" w:rsidRDefault="00196227">
      <w:pPr>
        <w:pStyle w:val="20"/>
        <w:spacing w:line="240" w:lineRule="auto"/>
        <w:ind w:firstLine="567"/>
        <w:jc w:val="center"/>
        <w:rPr>
          <w:b/>
        </w:rPr>
      </w:pPr>
      <w:r>
        <w:rPr>
          <w:b/>
        </w:rPr>
        <w:t>Порядок выполнения огневых задач батареей.</w:t>
      </w:r>
    </w:p>
    <w:p w:rsidR="002060E9" w:rsidRDefault="002060E9">
      <w:pPr>
        <w:pStyle w:val="20"/>
        <w:spacing w:line="240" w:lineRule="auto"/>
        <w:ind w:firstLine="567"/>
        <w:jc w:val="center"/>
      </w:pPr>
    </w:p>
    <w:p w:rsidR="002060E9" w:rsidRDefault="00196227">
      <w:pPr>
        <w:pStyle w:val="20"/>
        <w:spacing w:line="240" w:lineRule="auto"/>
        <w:ind w:firstLine="567"/>
        <w:rPr>
          <w:b/>
          <w:u w:val="single"/>
        </w:rPr>
      </w:pPr>
      <w:r>
        <w:rPr>
          <w:b/>
          <w:u w:val="single"/>
        </w:rPr>
        <w:t>Учебные цели:</w:t>
      </w:r>
    </w:p>
    <w:p w:rsidR="002060E9" w:rsidRDefault="00196227">
      <w:pPr>
        <w:pStyle w:val="20"/>
        <w:numPr>
          <w:ilvl w:val="0"/>
          <w:numId w:val="7"/>
        </w:numPr>
        <w:spacing w:line="240" w:lineRule="auto"/>
      </w:pPr>
      <w:r>
        <w:t>Изучить обязанности КВУ и СОБ при управлении огнем.</w:t>
      </w:r>
    </w:p>
    <w:p w:rsidR="002060E9" w:rsidRDefault="00196227">
      <w:pPr>
        <w:pStyle w:val="20"/>
        <w:numPr>
          <w:ilvl w:val="0"/>
          <w:numId w:val="7"/>
        </w:numPr>
        <w:spacing w:line="240" w:lineRule="auto"/>
      </w:pPr>
      <w:r>
        <w:t>Учить порядку выполнения огневых задач батареей.</w:t>
      </w: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spacing w:line="240" w:lineRule="auto"/>
      </w:pPr>
      <w:r>
        <w:rPr>
          <w:b/>
          <w:u w:val="single"/>
        </w:rPr>
        <w:t>Время</w:t>
      </w:r>
      <w:r>
        <w:t>: 4 часа</w:t>
      </w:r>
    </w:p>
    <w:p w:rsidR="002060E9" w:rsidRDefault="00196227">
      <w:pPr>
        <w:pStyle w:val="20"/>
        <w:spacing w:line="240" w:lineRule="auto"/>
      </w:pPr>
      <w:r>
        <w:rPr>
          <w:b/>
          <w:u w:val="single"/>
        </w:rPr>
        <w:t>Место</w:t>
      </w:r>
      <w:r>
        <w:rPr>
          <w:u w:val="single"/>
        </w:rPr>
        <w:t>:</w:t>
      </w:r>
      <w:r>
        <w:t xml:space="preserve"> класс</w:t>
      </w:r>
    </w:p>
    <w:p w:rsidR="002060E9" w:rsidRDefault="00196227">
      <w:pPr>
        <w:pStyle w:val="20"/>
        <w:spacing w:line="240" w:lineRule="auto"/>
      </w:pPr>
      <w:r>
        <w:rPr>
          <w:b/>
          <w:u w:val="single"/>
        </w:rPr>
        <w:t>Вид занятия</w:t>
      </w:r>
      <w:r>
        <w:t>: групповое со взводом</w:t>
      </w:r>
    </w:p>
    <w:p w:rsidR="002060E9" w:rsidRDefault="00196227">
      <w:pPr>
        <w:pStyle w:val="20"/>
        <w:spacing w:line="240" w:lineRule="auto"/>
        <w:rPr>
          <w:b/>
        </w:rPr>
      </w:pPr>
      <w:r>
        <w:rPr>
          <w:b/>
          <w:u w:val="single"/>
        </w:rPr>
        <w:t>Материальное обеспечение:</w:t>
      </w:r>
      <w:r>
        <w:rPr>
          <w:b/>
        </w:rPr>
        <w:t xml:space="preserve"> 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rPr>
          <w:i/>
        </w:rPr>
        <w:t>литература</w:t>
      </w:r>
      <w:r>
        <w:t>: ТС 122 мм ГД-30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rPr>
          <w:i/>
        </w:rPr>
        <w:t>учебные пособия</w:t>
      </w:r>
      <w:r>
        <w:t>: ПУО, буссоль, бинокли, учебные карты, АК-3 с МПЛ-50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rPr>
          <w:i/>
        </w:rPr>
        <w:t>наглядные пособия</w:t>
      </w:r>
      <w:r>
        <w:t>: плакаты, слайды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rPr>
          <w:i/>
        </w:rPr>
        <w:t>ТСО</w:t>
      </w:r>
      <w:r>
        <w:t>: кодоскоп, МП, МАП</w:t>
      </w:r>
    </w:p>
    <w:p w:rsidR="002060E9" w:rsidRDefault="002060E9">
      <w:pPr>
        <w:pStyle w:val="20"/>
        <w:spacing w:line="240" w:lineRule="auto"/>
        <w:rPr>
          <w:i/>
        </w:rPr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numPr>
          <w:ilvl w:val="0"/>
          <w:numId w:val="11"/>
        </w:numPr>
        <w:spacing w:line="240" w:lineRule="auto"/>
        <w:jc w:val="center"/>
        <w:rPr>
          <w:b/>
        </w:rPr>
      </w:pPr>
      <w:r>
        <w:rPr>
          <w:b/>
          <w:u w:val="single"/>
        </w:rPr>
        <w:t>УЧЕБНЫЕ ВОПРОСЫ И РАСЧЁТ ВРЕМЕНИ.</w:t>
      </w:r>
    </w:p>
    <w:p w:rsidR="002060E9" w:rsidRDefault="002060E9">
      <w:pPr>
        <w:pStyle w:val="20"/>
        <w:spacing w:line="240" w:lineRule="auto"/>
        <w:jc w:val="center"/>
      </w:pPr>
    </w:p>
    <w:tbl>
      <w:tblPr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1842"/>
      </w:tblGrid>
      <w:tr w:rsidR="002060E9">
        <w:tc>
          <w:tcPr>
            <w:tcW w:w="7655" w:type="dxa"/>
            <w:tcBorders>
              <w:bottom w:val="single" w:sz="12" w:space="0" w:color="000000"/>
            </w:tcBorders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Учебные вопросы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Время (мин)</w:t>
            </w:r>
          </w:p>
        </w:tc>
      </w:tr>
      <w:tr w:rsidR="002060E9">
        <w:tc>
          <w:tcPr>
            <w:tcW w:w="7655" w:type="dxa"/>
            <w:tcBorders>
              <w:top w:val="nil"/>
            </w:tcBorders>
          </w:tcPr>
          <w:p w:rsidR="002060E9" w:rsidRDefault="00196227">
            <w:pPr>
              <w:pStyle w:val="20"/>
              <w:numPr>
                <w:ilvl w:val="0"/>
                <w:numId w:val="9"/>
              </w:numPr>
              <w:spacing w:line="240" w:lineRule="auto"/>
              <w:jc w:val="left"/>
            </w:pPr>
            <w:r>
              <w:t>Вводная часть</w:t>
            </w:r>
          </w:p>
          <w:p w:rsidR="002060E9" w:rsidRDefault="00196227">
            <w:pPr>
              <w:pStyle w:val="20"/>
              <w:numPr>
                <w:ilvl w:val="0"/>
                <w:numId w:val="9"/>
              </w:numPr>
              <w:spacing w:line="240" w:lineRule="auto"/>
              <w:jc w:val="left"/>
            </w:pPr>
            <w:r>
              <w:t>Учебные вопросы:</w:t>
            </w:r>
          </w:p>
          <w:p w:rsidR="002060E9" w:rsidRDefault="00196227">
            <w:pPr>
              <w:pStyle w:val="20"/>
              <w:numPr>
                <w:ilvl w:val="0"/>
                <w:numId w:val="10"/>
              </w:numPr>
              <w:spacing w:line="240" w:lineRule="auto"/>
              <w:jc w:val="left"/>
            </w:pPr>
            <w:r>
              <w:t>Обязанности КВУ и СОБ при управлении огнем</w:t>
            </w:r>
          </w:p>
          <w:p w:rsidR="002060E9" w:rsidRDefault="00196227">
            <w:pPr>
              <w:pStyle w:val="20"/>
              <w:numPr>
                <w:ilvl w:val="0"/>
                <w:numId w:val="10"/>
              </w:numPr>
              <w:spacing w:line="240" w:lineRule="auto"/>
              <w:jc w:val="left"/>
            </w:pPr>
            <w:r>
              <w:t>Порядок выполнения огневых задач батареей</w:t>
            </w:r>
          </w:p>
          <w:p w:rsidR="002060E9" w:rsidRDefault="00196227">
            <w:pPr>
              <w:pStyle w:val="20"/>
              <w:numPr>
                <w:ilvl w:val="0"/>
                <w:numId w:val="10"/>
              </w:numPr>
              <w:spacing w:line="240" w:lineRule="auto"/>
              <w:jc w:val="left"/>
            </w:pPr>
            <w:r>
              <w:t>Контроль выполнения огневых задач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>3. Заключительная часть</w:t>
            </w:r>
          </w:p>
        </w:tc>
        <w:tc>
          <w:tcPr>
            <w:tcW w:w="1842" w:type="dxa"/>
            <w:tcBorders>
              <w:top w:val="nil"/>
            </w:tcBorders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10</w:t>
            </w:r>
          </w:p>
          <w:p w:rsidR="002060E9" w:rsidRDefault="002060E9">
            <w:pPr>
              <w:pStyle w:val="20"/>
              <w:spacing w:line="240" w:lineRule="auto"/>
              <w:ind w:firstLine="0"/>
              <w:jc w:val="center"/>
            </w:pPr>
          </w:p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20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125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15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:rsidR="002060E9">
        <w:tc>
          <w:tcPr>
            <w:tcW w:w="7655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ИТОГО</w:t>
            </w:r>
          </w:p>
        </w:tc>
        <w:tc>
          <w:tcPr>
            <w:tcW w:w="1842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180</w:t>
            </w:r>
          </w:p>
        </w:tc>
      </w:tr>
    </w:tbl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2060E9">
      <w:pPr>
        <w:pStyle w:val="20"/>
        <w:spacing w:line="240" w:lineRule="auto"/>
        <w:jc w:val="center"/>
      </w:pPr>
    </w:p>
    <w:p w:rsidR="002060E9" w:rsidRDefault="00196227">
      <w:pPr>
        <w:pStyle w:val="20"/>
        <w:numPr>
          <w:ilvl w:val="0"/>
          <w:numId w:val="11"/>
        </w:num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МЕТОДИЧЕСКИЕ УКАЗАНИЯ</w:t>
      </w:r>
    </w:p>
    <w:p w:rsidR="002060E9" w:rsidRDefault="002060E9">
      <w:pPr>
        <w:pStyle w:val="20"/>
        <w:spacing w:line="240" w:lineRule="auto"/>
        <w:jc w:val="center"/>
      </w:pPr>
    </w:p>
    <w:p w:rsidR="002060E9" w:rsidRDefault="00196227">
      <w:pPr>
        <w:pStyle w:val="20"/>
        <w:numPr>
          <w:ilvl w:val="0"/>
          <w:numId w:val="12"/>
        </w:numPr>
        <w:spacing w:line="240" w:lineRule="auto"/>
      </w:pPr>
      <w:r>
        <w:t>Во вводной части объявить название и вопросы занятия. Во вступительном слове обратить внимание студентов на организацию управления огнем и ее состав.</w:t>
      </w:r>
    </w:p>
    <w:p w:rsidR="002060E9" w:rsidRDefault="00196227">
      <w:pPr>
        <w:pStyle w:val="20"/>
        <w:numPr>
          <w:ilvl w:val="0"/>
          <w:numId w:val="12"/>
        </w:numPr>
        <w:spacing w:line="240" w:lineRule="auto"/>
      </w:pPr>
      <w:r>
        <w:t>Излагая первый вопрос занятия, кратко довести до студентов обязанности КВУ и СОБ при управлении огнем.</w:t>
      </w:r>
    </w:p>
    <w:p w:rsidR="002060E9" w:rsidRDefault="00196227">
      <w:pPr>
        <w:pStyle w:val="20"/>
        <w:numPr>
          <w:ilvl w:val="0"/>
          <w:numId w:val="12"/>
        </w:numPr>
        <w:spacing w:line="240" w:lineRule="auto"/>
      </w:pPr>
      <w:r>
        <w:t>Второй вопрос рассмотреть на примере. Учебный взвод разделить на группы, назначить должностных лиц и практически подготовить и провести стрельбу на поражение по одной-двум целям.</w:t>
      </w:r>
    </w:p>
    <w:p w:rsidR="002060E9" w:rsidRDefault="00196227">
      <w:pPr>
        <w:pStyle w:val="20"/>
        <w:numPr>
          <w:ilvl w:val="0"/>
          <w:numId w:val="12"/>
        </w:numPr>
        <w:spacing w:line="240" w:lineRule="auto"/>
      </w:pPr>
      <w:r>
        <w:t>Контроль выполнения огневых задач и контроль стрельбы на поражение объяснить кратко.</w:t>
      </w:r>
    </w:p>
    <w:p w:rsidR="002060E9" w:rsidRDefault="00196227">
      <w:pPr>
        <w:pStyle w:val="20"/>
        <w:numPr>
          <w:ilvl w:val="0"/>
          <w:numId w:val="12"/>
        </w:numPr>
        <w:spacing w:line="240" w:lineRule="auto"/>
      </w:pPr>
      <w:r>
        <w:t>Данное занятие можно проводить на примере с использованием миниатюр-полигона (МАП).</w:t>
      </w:r>
    </w:p>
    <w:p w:rsidR="002060E9" w:rsidRDefault="00196227">
      <w:pPr>
        <w:pStyle w:val="20"/>
        <w:numPr>
          <w:ilvl w:val="0"/>
          <w:numId w:val="12"/>
        </w:numPr>
        <w:spacing w:line="240" w:lineRule="auto"/>
      </w:pPr>
      <w:r>
        <w:t>Пример в методической разработке приведен для класса 402.</w:t>
      </w: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numPr>
          <w:ilvl w:val="0"/>
          <w:numId w:val="11"/>
        </w:num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УЧЕБНЫЕ МАТЕРИАЛЫ</w:t>
      </w:r>
    </w:p>
    <w:p w:rsidR="002060E9" w:rsidRDefault="002060E9">
      <w:pPr>
        <w:pStyle w:val="20"/>
        <w:spacing w:line="240" w:lineRule="auto"/>
        <w:jc w:val="center"/>
      </w:pPr>
    </w:p>
    <w:p w:rsidR="002060E9" w:rsidRDefault="00196227">
      <w:pPr>
        <w:pStyle w:val="20"/>
        <w:spacing w:line="240" w:lineRule="auto"/>
        <w:ind w:firstLine="567"/>
        <w:rPr>
          <w:b/>
        </w:rPr>
      </w:pPr>
      <w:r>
        <w:rPr>
          <w:b/>
        </w:rPr>
        <w:t>Вводная часть – 10 минут.</w:t>
      </w:r>
    </w:p>
    <w:p w:rsidR="002060E9" w:rsidRDefault="00196227">
      <w:pPr>
        <w:pStyle w:val="20"/>
        <w:spacing w:line="240" w:lineRule="auto"/>
        <w:ind w:firstLine="567"/>
      </w:pPr>
      <w:r>
        <w:t>Проверить наличие студентов и готовность к занятию.</w:t>
      </w:r>
    </w:p>
    <w:p w:rsidR="002060E9" w:rsidRDefault="00196227">
      <w:pPr>
        <w:pStyle w:val="20"/>
        <w:spacing w:line="240" w:lineRule="auto"/>
        <w:ind w:firstLine="567"/>
      </w:pPr>
      <w:r>
        <w:t>Объявить тему и вопросы занятия.</w:t>
      </w:r>
    </w:p>
    <w:p w:rsidR="002060E9" w:rsidRDefault="00196227">
      <w:pPr>
        <w:pStyle w:val="20"/>
        <w:spacing w:line="240" w:lineRule="auto"/>
        <w:ind w:firstLine="567"/>
      </w:pPr>
      <w:r>
        <w:t>Вступительное слово.</w:t>
      </w:r>
    </w:p>
    <w:p w:rsidR="002060E9" w:rsidRDefault="00196227">
      <w:pPr>
        <w:pStyle w:val="20"/>
        <w:spacing w:line="240" w:lineRule="auto"/>
        <w:ind w:left="720" w:hanging="153"/>
        <w:jc w:val="center"/>
      </w:pPr>
      <w:r>
        <w:rPr>
          <w:u w:val="single"/>
        </w:rPr>
        <w:t>Организация управления огнем.</w:t>
      </w:r>
    </w:p>
    <w:p w:rsidR="002060E9" w:rsidRDefault="002060E9">
      <w:pPr>
        <w:pStyle w:val="20"/>
        <w:spacing w:line="240" w:lineRule="auto"/>
        <w:ind w:left="720" w:hanging="153"/>
        <w:jc w:val="center"/>
      </w:pPr>
    </w:p>
    <w:p w:rsidR="002060E9" w:rsidRDefault="00196227">
      <w:pPr>
        <w:pStyle w:val="20"/>
        <w:spacing w:line="240" w:lineRule="auto"/>
        <w:ind w:firstLine="567"/>
      </w:pPr>
      <w:r>
        <w:t>Под организацией управления огнем понимают комплекс мероприятий, проводимых командиром дивизиона (батареи) с офицерами штаба дивизиона для обеспечения надежного функционирования системы управления артиллерийскими подразделениями при подготовке и выполнении огневых задач с высокой эффективностью.</w:t>
      </w:r>
    </w:p>
    <w:p w:rsidR="002060E9" w:rsidRDefault="00196227">
      <w:pPr>
        <w:pStyle w:val="20"/>
        <w:spacing w:line="240" w:lineRule="auto"/>
        <w:ind w:firstLine="567"/>
      </w:pPr>
      <w:r>
        <w:rPr>
          <w:u w:val="single"/>
        </w:rPr>
        <w:t>Организация управления огнем включает:</w:t>
      </w:r>
      <w:r>
        <w:t xml:space="preserve"> организацию работы на КНП (НП), пункте управления огнем дивизиона (батареи) и на огневых позициях батарей; организацию связи; организацию взаимодействия с приданными и назначенными для обслуживания стрельбы подразделениями артиллерийской разведки, с общевойсковыми частями; контроль готовности к выполнению поставленных задач.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0"/>
        <w:jc w:val="center"/>
      </w:pPr>
      <w:r>
        <w:rPr>
          <w:u w:val="single"/>
        </w:rPr>
        <w:t>Схема взаимодействия артиллерийских подразделений.</w:t>
      </w:r>
    </w:p>
    <w:p w:rsidR="002060E9" w:rsidRDefault="006E309C">
      <w:pPr>
        <w:pStyle w:val="20"/>
        <w:spacing w:line="240" w:lineRule="auto"/>
        <w:ind w:firstLine="0"/>
        <w:jc w:val="center"/>
      </w:pPr>
      <w:r>
        <w:rPr>
          <w:noProof/>
        </w:rPr>
        <w:pict>
          <v:group id="_x0000_s1187" style="position:absolute;left:0;text-align:left;margin-left:29.7pt;margin-top:26.7pt;width:446.4pt;height:201.8pt;z-index:251632640" coordorigin="1728,1868" coordsize="8928,4036" o:allowincell="f">
            <v:group id="_x0000_s1040" style="position:absolute;left:1728;top:2592;width:432;height:572" coordorigin="2448,2596" coordsize="432,572" o:regroupid="6">
              <v:oval id="_x0000_s1028" style="position:absolute;left:2448;top:2880;width:288;height:288" fillcolor="black">
                <v:fill r:id="rId9" o:title="Светлый вертикальный" type="pattern"/>
              </v:oval>
              <v:group id="_x0000_s1039" style="position:absolute;left:2592;top:2596;width:288;height:288" coordorigin="5184,2508" coordsize="472,660">
                <v:line id="_x0000_s1034" style="position:absolute;flip:y" from="5184,2784" to="5328,3168" o:regroupid="3"/>
                <v:line id="_x0000_s1035" style="position:absolute" from="5328,2784" to="5472,3024" o:regroupid="3"/>
                <v:line id="_x0000_s1036" style="position:absolute;flip:y" from="5476,2508" to="5656,2988" o:regroupid="3">
                  <v:stroke endarrow="classic"/>
                </v:line>
              </v:group>
            </v:group>
            <v:group id="_x0000_s1062" style="position:absolute;left:2498;top:2588;width:432;height:516" coordorigin="3218,2592" coordsize="432,516" o:regroupid="6">
              <v:line id="_x0000_s1045" style="position:absolute;flip:y" from="3382,2592" to="3382,2746"/>
              <v:line id="_x0000_s1047" style="position:absolute" from="3308,2666" to="3452,2666"/>
              <v:group id="_x0000_s1061" style="position:absolute;left:3218;top:2676;width:432;height:432" coordorigin="3218,2676" coordsize="432,432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1" type="#_x0000_t5" style="position:absolute;left:3238;top:2736;width:288;height:288"/>
                <v:line id="_x0000_s1046" style="position:absolute" from="3312,2706" to="3456,270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3218;top:2676;width:432;height:432" filled="f" stroked="f">
                  <v:textbox style="mso-next-textbox:#_x0000_s1048">
                    <w:txbxContent>
                      <w:p w:rsidR="002060E9" w:rsidRDefault="00196227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</v:group>
            </v:group>
            <v:group id="_x0000_s1049" style="position:absolute;left:3024;top:2300;width:432;height:572" coordorigin="2448,2596" coordsize="432,572" o:regroupid="6">
              <v:oval id="_x0000_s1050" style="position:absolute;left:2448;top:2880;width:288;height:288" fillcolor="black">
                <v:fill r:id="rId10" o:title="25%" type="pattern"/>
              </v:oval>
              <v:group id="_x0000_s1051" style="position:absolute;left:2592;top:2596;width:288;height:288" coordorigin="5184,2508" coordsize="472,660">
                <v:line id="_x0000_s1052" style="position:absolute;flip:y" from="5184,2784" to="5328,3168" filled="t" fillcolor="black">
                  <v:fill r:id="rId10" o:title="25%" type="pattern"/>
                </v:line>
                <v:line id="_x0000_s1053" style="position:absolute" from="5328,2784" to="5472,3024" filled="t" fillcolor="black">
                  <v:fill r:id="rId10" o:title="25%" type="pattern"/>
                </v:line>
                <v:line id="_x0000_s1054" style="position:absolute;flip:y" from="5476,2508" to="5656,2988" filled="t" fillcolor="black">
                  <v:fill r:id="rId10" o:title="25%" type="pattern"/>
                  <v:stroke endarrow="classic"/>
                </v:line>
              </v:group>
            </v:group>
            <v:group id="_x0000_s1055" style="position:absolute;left:5328;top:2156;width:432;height:572" coordorigin="2448,2596" coordsize="432,572" o:regroupid="6">
              <v:oval id="_x0000_s1056" style="position:absolute;left:2448;top:2880;width:288;height:288" fillcolor="black">
                <v:fill r:id="rId10" o:title="25%" type="pattern"/>
              </v:oval>
              <v:group id="_x0000_s1057" style="position:absolute;left:2592;top:2596;width:288;height:288" coordorigin="5184,2508" coordsize="472,660">
                <v:line id="_x0000_s1058" style="position:absolute;flip:y" from="5184,2784" to="5328,3168" filled="t" fillcolor="black">
                  <v:fill r:id="rId10" o:title="25%" type="pattern"/>
                </v:line>
                <v:line id="_x0000_s1059" style="position:absolute" from="5328,2784" to="5472,3024" filled="t" fillcolor="black">
                  <v:fill r:id="rId10" o:title="25%" type="pattern"/>
                </v:line>
                <v:line id="_x0000_s1060" style="position:absolute;flip:y" from="5476,2508" to="5656,2988" filled="t" fillcolor="black">
                  <v:fill r:id="rId10" o:title="25%" type="pattern"/>
                  <v:stroke endarrow="classic"/>
                </v:line>
              </v:group>
            </v:group>
            <v:group id="_x0000_s1071" style="position:absolute;left:5904;top:2216;width:432;height:516" coordorigin="6336,2160" coordsize="432,516" o:regroupid="6">
              <v:shape id="_x0000_s1067" type="#_x0000_t5" style="position:absolute;left:6356;top:2304;width:288;height:288" o:regroupid="5"/>
              <v:shape id="_x0000_s1069" type="#_x0000_t202" style="position:absolute;left:6336;top:2244;width:432;height:432" o:regroupid="5" filled="f" stroked="f">
                <v:textbox style="mso-next-textbox:#_x0000_s1069">
                  <w:txbxContent>
                    <w:p w:rsidR="002060E9" w:rsidRDefault="00196227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  <v:shape id="_x0000_s1070" type="#_x0000_t5" style="position:absolute;left:6503;top:2157;width:144;height:150;rotation:90" adj="9300"/>
            </v:group>
            <v:group id="_x0000_s1079" style="position:absolute;left:5610;top:2736;width:432;height:572" coordorigin="2448,2596" coordsize="432,572" o:regroupid="6">
              <v:oval id="_x0000_s1080" style="position:absolute;left:2448;top:2880;width:288;height:288" fillcolor="black">
                <v:fill r:id="rId11" o:title="Светлый горизонтальный" type="pattern"/>
              </v:oval>
              <v:group id="_x0000_s1081" style="position:absolute;left:2592;top:2596;width:288;height:288" coordorigin="5184,2508" coordsize="472,660">
                <v:line id="_x0000_s1082" style="position:absolute;flip:y" from="5184,2784" to="5328,3168" filled="t" fillcolor="black">
                  <v:fill r:id="rId11" o:title="Светлый горизонтальный" type="pattern"/>
                </v:line>
                <v:line id="_x0000_s1083" style="position:absolute" from="5328,2784" to="5472,3024" filled="t" fillcolor="black">
                  <v:fill r:id="rId11" o:title="Светлый горизонтальный" type="pattern"/>
                </v:line>
                <v:line id="_x0000_s1084" style="position:absolute;flip:y" from="5476,2508" to="5656,2988" filled="t" fillcolor="black">
                  <v:fill r:id="rId11" o:title="Светлый горизонтальный" type="pattern"/>
                  <v:stroke endarrow="classic"/>
                </v:line>
              </v:group>
            </v:group>
            <v:group id="_x0000_s1085" style="position:absolute;left:6768;top:1868;width:432;height:572" coordorigin="2448,2596" coordsize="432,572" o:regroupid="6">
              <v:oval id="_x0000_s1086" style="position:absolute;left:2448;top:2880;width:288;height:288" fillcolor="black">
                <v:fill r:id="rId10" o:title="25%" type="pattern"/>
              </v:oval>
              <v:group id="_x0000_s1087" style="position:absolute;left:2592;top:2596;width:288;height:288" coordorigin="5184,2508" coordsize="472,660">
                <v:line id="_x0000_s1088" style="position:absolute;flip:y" from="5184,2784" to="5328,3168" filled="t" fillcolor="black">
                  <v:fill r:id="rId10" o:title="25%" type="pattern"/>
                </v:line>
                <v:line id="_x0000_s1089" style="position:absolute" from="5328,2784" to="5472,3024" filled="t" fillcolor="black">
                  <v:fill r:id="rId10" o:title="25%" type="pattern"/>
                </v:line>
                <v:line id="_x0000_s1090" style="position:absolute;flip:y" from="5476,2508" to="5656,2988" filled="t" fillcolor="black">
                  <v:fill r:id="rId10" o:title="25%" type="pattern"/>
                  <v:stroke endarrow="classic"/>
                </v:line>
              </v:group>
            </v:group>
            <v:group id="_x0000_s1091" style="position:absolute;left:7250;top:2444;width:432;height:516" coordorigin="3218,2592" coordsize="432,516" o:regroupid="6">
              <v:line id="_x0000_s1092" style="position:absolute;flip:y" from="3382,2592" to="3382,2746"/>
              <v:line id="_x0000_s1093" style="position:absolute" from="3308,2666" to="3452,2666"/>
              <v:group id="_x0000_s1094" style="position:absolute;left:3218;top:2676;width:432;height:432" coordorigin="3218,2676" coordsize="432,432">
                <v:shape id="_x0000_s1095" type="#_x0000_t5" style="position:absolute;left:3238;top:2736;width:288;height:288"/>
                <v:line id="_x0000_s1096" style="position:absolute" from="3312,2706" to="3456,2706"/>
                <v:shape id="_x0000_s1097" type="#_x0000_t202" style="position:absolute;left:3218;top:2676;width:432;height:432" filled="f" stroked="f">
                  <v:textbox style="mso-next-textbox:#_x0000_s1097">
                    <w:txbxContent>
                      <w:p w:rsidR="002060E9" w:rsidRDefault="00196227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</v:group>
            </v:group>
            <v:group id="_x0000_s1098" style="position:absolute;left:7776;top:2732;width:432;height:572" coordorigin="2448,2596" coordsize="432,572" o:regroupid="6">
              <v:oval id="_x0000_s1099" style="position:absolute;left:2448;top:2880;width:288;height:288" fillcolor="black">
                <v:fill r:id="rId9" o:title="Светлый вертикальный" type="pattern"/>
              </v:oval>
              <v:group id="_x0000_s1100" style="position:absolute;left:2592;top:2596;width:288;height:288" coordorigin="5184,2508" coordsize="472,660">
                <v:line id="_x0000_s1101" style="position:absolute;flip:y" from="5184,2784" to="5328,3168" filled="t" fillcolor="black">
                  <v:fill r:id="rId9" o:title="Светлый вертикальный" type="pattern"/>
                </v:line>
                <v:line id="_x0000_s1102" style="position:absolute" from="5328,2784" to="5472,3024" filled="t" fillcolor="black">
                  <v:fill r:id="rId9" o:title="Светлый вертикальный" type="pattern"/>
                </v:line>
                <v:line id="_x0000_s1103" style="position:absolute;flip:y" from="5476,2508" to="5656,2988" filled="t" fillcolor="black">
                  <v:fill r:id="rId9" o:title="Светлый вертикальный" type="pattern"/>
                  <v:stroke endarrow="classic"/>
                </v:line>
              </v:group>
            </v:group>
            <v:shape id="_x0000_s1104" type="#_x0000_t202" style="position:absolute;left:7230;top:2846;width:432;height:432" o:regroupid="6" filled="f" stroked="f">
              <v:textbox style="mso-next-textbox:#_x0000_s1104">
                <w:txbxContent>
                  <w:p w:rsidR="002060E9" w:rsidRDefault="0019622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group id="_x0000_s1105" style="position:absolute;left:9216;top:2160;width:432;height:572" coordorigin="2448,2596" coordsize="432,572" o:regroupid="6">
              <v:oval id="_x0000_s1106" style="position:absolute;left:2448;top:2880;width:288;height:288" fillcolor="black">
                <v:fill r:id="rId10" o:title="25%" type="pattern"/>
              </v:oval>
              <v:group id="_x0000_s1107" style="position:absolute;left:2592;top:2596;width:288;height:288" coordorigin="5184,2508" coordsize="472,660">
                <v:line id="_x0000_s1108" style="position:absolute;flip:y" from="5184,2784" to="5328,3168" filled="t" fillcolor="black">
                  <v:fill r:id="rId10" o:title="25%" type="pattern"/>
                </v:line>
                <v:line id="_x0000_s1109" style="position:absolute" from="5328,2784" to="5472,3024" filled="t" fillcolor="black">
                  <v:fill r:id="rId10" o:title="25%" type="pattern"/>
                </v:line>
                <v:line id="_x0000_s1110" style="position:absolute;flip:y" from="5476,2508" to="5656,2988" filled="t" fillcolor="black">
                  <v:fill r:id="rId10" o:title="25%" type="pattern"/>
                  <v:stroke endarrow="classic"/>
                </v:line>
              </v:group>
            </v:group>
            <v:group id="_x0000_s1111" style="position:absolute;left:9698;top:2736;width:432;height:516" coordorigin="3218,2592" coordsize="432,516" o:regroupid="6">
              <v:line id="_x0000_s1112" style="position:absolute;flip:y" from="3382,2592" to="3382,2746"/>
              <v:line id="_x0000_s1113" style="position:absolute" from="3308,2666" to="3452,2666"/>
              <v:group id="_x0000_s1114" style="position:absolute;left:3218;top:2676;width:432;height:432" coordorigin="3218,2676" coordsize="432,432">
                <v:shape id="_x0000_s1115" type="#_x0000_t5" style="position:absolute;left:3238;top:2736;width:288;height:288"/>
                <v:line id="_x0000_s1116" style="position:absolute" from="3312,2706" to="3456,2706"/>
                <v:shape id="_x0000_s1117" type="#_x0000_t202" style="position:absolute;left:3218;top:2676;width:432;height:432" filled="f" stroked="f">
                  <v:textbox style="mso-next-textbox:#_x0000_s1117">
                    <w:txbxContent>
                      <w:p w:rsidR="002060E9" w:rsidRDefault="00196227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</v:group>
            </v:group>
            <v:group id="_x0000_s1118" style="position:absolute;left:10224;top:3024;width:432;height:572" coordorigin="2448,2596" coordsize="432,572" o:regroupid="6">
              <v:oval id="_x0000_s1119" style="position:absolute;left:2448;top:2880;width:288;height:288" fillcolor="black">
                <v:fill r:id="rId9" o:title="Светлый вертикальный" type="pattern"/>
              </v:oval>
              <v:group id="_x0000_s1120" style="position:absolute;left:2592;top:2596;width:288;height:288" coordorigin="5184,2508" coordsize="472,660">
                <v:line id="_x0000_s1121" style="position:absolute;flip:y" from="5184,2784" to="5328,3168" filled="t" fillcolor="black">
                  <v:fill r:id="rId9" o:title="Светлый вертикальный" type="pattern"/>
                </v:line>
                <v:line id="_x0000_s1122" style="position:absolute" from="5328,2784" to="5472,3024" filled="t" fillcolor="black">
                  <v:fill r:id="rId9" o:title="Светлый вертикальный" type="pattern"/>
                </v:line>
                <v:line id="_x0000_s1123" style="position:absolute;flip:y" from="5476,2508" to="5656,2988" filled="t" fillcolor="black">
                  <v:fill r:id="rId9" o:title="Светлый вертикальный" type="pattern"/>
                  <v:stroke endarrow="classic"/>
                </v:line>
              </v:group>
            </v:group>
            <v:shape id="_x0000_s1124" type="#_x0000_t202" style="position:absolute;left:9678;top:3138;width:432;height:432" o:regroupid="6" filled="f" stroked="f">
              <v:textbox style="mso-next-textbox:#_x0000_s1124">
                <w:txbxContent>
                  <w:p w:rsidR="002060E9" w:rsidRDefault="0019622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group id="_x0000_s1126" style="position:absolute;left:3406;top:4464;width:432;height:572" coordorigin="2448,2596" coordsize="432,572">
              <v:oval id="_x0000_s1127" style="position:absolute;left:2448;top:2880;width:288;height:288" fillcolor="black">
                <v:fill r:id="rId9" o:title="Светлый вертикальный" type="pattern"/>
              </v:oval>
              <v:group id="_x0000_s1128" style="position:absolute;left:2592;top:2596;width:288;height:288" coordorigin="5184,2508" coordsize="472,660">
                <v:line id="_x0000_s1129" style="position:absolute;flip:y" from="5184,2784" to="5328,3168"/>
                <v:line id="_x0000_s1130" style="position:absolute" from="5328,2784" to="5472,3024"/>
                <v:line id="_x0000_s1131" style="position:absolute;flip:y" from="5476,2508" to="5656,2988">
                  <v:stroke endarrow="classic"/>
                </v:line>
              </v:group>
            </v:group>
            <v:group id="_x0000_s1138" style="position:absolute;left:3838;top:5040;width:288;height:288" coordorigin="4464,5328" coordsize="1152,1008">
              <v:oval id="_x0000_s1134" style="position:absolute;left:4464;top:5328;width:1152;height:1008"/>
              <v:line id="_x0000_s1135" style="position:absolute" from="5040,5412" to="5040,6216"/>
              <v:line id="_x0000_s1136" style="position:absolute" from="4896,5616" to="4896,6048"/>
              <v:line id="_x0000_s1137" style="position:absolute" from="5176,5616" to="5176,6048"/>
            </v:group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145" type="#_x0000_t85" style="position:absolute;left:4136;top:5111;width:40;height:147;flip:x" adj="1050"/>
            <v:rect id="_x0000_s1146" style="position:absolute;left:5278;top:5616;width:864;height:288"/>
            <v:shape id="_x0000_s1150" style="position:absolute;left:4172;top:5174;width:1110;height:626" coordsize="1110,626" path="m,16hdc129,38,17,,70,66v7,9,83,19,90,20c183,154,210,164,280,176v60,89,39,67,160,80c453,276,467,296,480,316v10,15,106,28,120,30c624,417,696,425,760,436v30,30,64,94,110,100c897,539,923,543,950,546v47,70,80,80,160,80e" filled="f">
              <v:path arrowok="t"/>
            </v:shape>
            <v:group id="_x0000_s1151" style="position:absolute;left:5854;top:3888;width:432;height:572" coordorigin="2448,2596" coordsize="432,572">
              <v:oval id="_x0000_s1152" style="position:absolute;left:2448;top:2880;width:288;height:288" fillcolor="black">
                <v:fill r:id="rId9" o:title="Светлый вертикальный" type="pattern"/>
              </v:oval>
              <v:group id="_x0000_s1153" style="position:absolute;left:2592;top:2596;width:288;height:288" coordorigin="5184,2508" coordsize="472,660">
                <v:line id="_x0000_s1154" style="position:absolute;flip:y" from="5184,2784" to="5328,3168"/>
                <v:line id="_x0000_s1155" style="position:absolute" from="5328,2784" to="5472,3024"/>
                <v:line id="_x0000_s1156" style="position:absolute;flip:y" from="5476,2508" to="5656,2988">
                  <v:stroke endarrow="classic"/>
                </v:line>
              </v:group>
            </v:group>
            <v:group id="_x0000_s1157" style="position:absolute;left:5566;top:4464;width:288;height:288" coordorigin="4464,5328" coordsize="1152,1008">
              <v:oval id="_x0000_s1158" style="position:absolute;left:4464;top:5328;width:1152;height:1008"/>
              <v:line id="_x0000_s1159" style="position:absolute" from="5040,5412" to="5040,6216"/>
              <v:line id="_x0000_s1160" style="position:absolute" from="4896,5616" to="4896,6048"/>
              <v:line id="_x0000_s1161" style="position:absolute" from="5176,5616" to="5176,6048"/>
            </v:group>
            <v:shape id="_x0000_s1162" type="#_x0000_t85" style="position:absolute;left:5690;top:4708;width:40;height:147;rotation:-90;flip:x" adj="1050"/>
            <v:shape id="_x0000_s1163" style="position:absolute;left:5676;top:4800;width:90;height:820" coordsize="90,820" path="m36,hdc39,37,38,74,46,110v18,85,44,-46,10,90c51,220,43,240,36,260v-3,10,-10,30,-10,30c35,335,52,359,66,400,44,554,74,414,36,500v-9,19,-20,60,-20,60c25,612,28,638,56,680,31,755,68,665,16,730,,750,6,804,6,820e" filled="f">
              <v:path arrowok="t"/>
            </v:shape>
            <v:group id="_x0000_s1166" style="position:absolute;left:5998;top:5040;width:288;height:352" coordorigin="4896,5184" coordsize="288,352">
              <v:shape id="_x0000_s1164" type="#_x0000_t5" style="position:absolute;left:4896;top:5184;width:288;height:288;rotation:90"/>
              <v:line id="_x0000_s1165" style="position:absolute" from="4896,5392" to="4896,5536"/>
            </v:group>
            <v:group id="_x0000_s1167" style="position:absolute;left:6286;top:5040;width:432;height:572" coordorigin="2448,2596" coordsize="432,572">
              <v:oval id="_x0000_s1168" style="position:absolute;left:2448;top:2880;width:288;height:288" fillcolor="black">
                <v:fill r:id="rId11" o:title="Светлый горизонтальный" type="pattern"/>
              </v:oval>
              <v:group id="_x0000_s1169" style="position:absolute;left:2592;top:2596;width:288;height:288" coordorigin="5184,2508" coordsize="472,660">
                <v:line id="_x0000_s1170" style="position:absolute;flip:y" from="5184,2784" to="5328,3168" filled="t" fillcolor="black">
                  <v:fill r:id="rId11" o:title="Светлый горизонтальный" type="pattern"/>
                </v:line>
                <v:line id="_x0000_s1171" style="position:absolute" from="5328,2784" to="5472,3024" filled="t" fillcolor="black">
                  <v:fill r:id="rId11" o:title="Светлый горизонтальный" type="pattern"/>
                </v:line>
                <v:line id="_x0000_s1172" style="position:absolute;flip:y" from="5476,2508" to="5656,2988" filled="t" fillcolor="black">
                  <v:fill r:id="rId11" o:title="Светлый горизонтальный" type="pattern"/>
                  <v:stroke endarrow="classic"/>
                </v:line>
              </v:group>
            </v:group>
            <v:group id="_x0000_s1173" style="position:absolute;left:8064;top:4752;width:432;height:572" coordorigin="2448,2596" coordsize="432,572" o:regroupid="7">
              <v:oval id="_x0000_s1174" style="position:absolute;left:2448;top:2880;width:288;height:288" fillcolor="black">
                <v:fill r:id="rId9" o:title="Светлый вертикальный" type="pattern"/>
              </v:oval>
              <v:group id="_x0000_s1175" style="position:absolute;left:2592;top:2596;width:288;height:288" coordorigin="5184,2508" coordsize="472,660">
                <v:line id="_x0000_s1176" style="position:absolute;flip:y" from="5184,2784" to="5328,3168"/>
                <v:line id="_x0000_s1177" style="position:absolute" from="5328,2784" to="5472,3024"/>
                <v:line id="_x0000_s1178" style="position:absolute;flip:y" from="5476,2508" to="5656,2988">
                  <v:stroke endarrow="classic"/>
                </v:line>
              </v:group>
            </v:group>
            <v:group id="_x0000_s1179" style="position:absolute;left:7776;top:5328;width:288;height:288;flip:x" coordorigin="4464,5328" coordsize="1152,1008" o:regroupid="7">
              <v:oval id="_x0000_s1180" style="position:absolute;left:4464;top:5328;width:1152;height:1008"/>
              <v:line id="_x0000_s1181" style="position:absolute" from="5040,5412" to="5040,6216"/>
              <v:line id="_x0000_s1182" style="position:absolute" from="4896,5616" to="4896,6048"/>
              <v:line id="_x0000_s1183" style="position:absolute" from="5176,5616" to="5176,6048"/>
            </v:group>
            <v:shape id="_x0000_s1184" type="#_x0000_t85" style="position:absolute;left:7726;top:5399;width:40;height:147" o:regroupid="7" adj="1050"/>
            <v:shape id="_x0000_s1186" style="position:absolute;left:6152;top:5464;width:1570;height:366" coordsize="1570,366" path="m1570,26hdc1491,,1531,3,1450,16v-30,91,-21,76,-130,90c1283,131,1248,182,1200,186v-73,6,-147,7,-220,10c955,213,930,261,900,266v-46,8,-93,7,-140,10c715,291,725,311,680,326v-20,-3,-41,-4,-60,-10c609,312,602,297,590,296v-40,-3,-80,7,-120,10c459,322,444,353,420,356,364,362,310,323,260,306v-53,11,-70,15,-100,60c90,360,55,364,,336e" filled="f">
              <v:path arrowok="t"/>
            </v:shape>
          </v:group>
        </w:pict>
      </w:r>
      <w:r w:rsidR="00196227">
        <w:t>(вариант)</w:t>
      </w:r>
    </w:p>
    <w:p w:rsidR="002060E9" w:rsidRDefault="002060E9">
      <w:pPr>
        <w:pStyle w:val="20"/>
        <w:spacing w:line="240" w:lineRule="auto"/>
        <w:ind w:firstLine="0"/>
        <w:jc w:val="center"/>
        <w:rPr>
          <w:lang w:val="en-US"/>
        </w:rPr>
      </w:pPr>
    </w:p>
    <w:p w:rsidR="002060E9" w:rsidRDefault="002060E9">
      <w:pPr>
        <w:pStyle w:val="20"/>
        <w:spacing w:line="240" w:lineRule="auto"/>
        <w:ind w:firstLine="0"/>
        <w:jc w:val="center"/>
        <w:rPr>
          <w:lang w:val="en-US"/>
        </w:rPr>
      </w:pPr>
    </w:p>
    <w:p w:rsidR="002060E9" w:rsidRDefault="002060E9">
      <w:pPr>
        <w:pStyle w:val="20"/>
        <w:spacing w:line="240" w:lineRule="auto"/>
        <w:ind w:firstLine="0"/>
        <w:jc w:val="center"/>
        <w:rPr>
          <w:lang w:val="en-US"/>
        </w:rPr>
      </w:pPr>
    </w:p>
    <w:p w:rsidR="002060E9" w:rsidRDefault="002060E9">
      <w:pPr>
        <w:pStyle w:val="20"/>
        <w:spacing w:line="240" w:lineRule="auto"/>
        <w:ind w:firstLine="0"/>
        <w:jc w:val="center"/>
        <w:rPr>
          <w:lang w:val="en-US"/>
        </w:rPr>
      </w:pPr>
    </w:p>
    <w:p w:rsidR="002060E9" w:rsidRDefault="006E309C">
      <w:pPr>
        <w:pStyle w:val="20"/>
        <w:spacing w:line="240" w:lineRule="auto"/>
        <w:ind w:firstLine="0"/>
        <w:jc w:val="center"/>
        <w:rPr>
          <w:lang w:val="en-US"/>
        </w:rPr>
      </w:pPr>
      <w:r>
        <w:rPr>
          <w:noProof/>
        </w:rPr>
        <w:pict>
          <v:shape id="_x0000_s1220" type="#_x0000_t202" style="position:absolute;left:0;text-align:left;margin-left:66.15pt;margin-top:1.7pt;width:43.2pt;height:21.6pt;z-index:251642880;mso-position-horizontal:absolute;mso-position-horizontal-relative:text;mso-position-vertical:absolute;mso-position-vertical-relative:text" o:allowincell="f" filled="f" stroked="f">
            <v:textbox>
              <w:txbxContent>
                <w:p w:rsidR="002060E9" w:rsidRDefault="0019622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</w:p>
    <w:p w:rsidR="002060E9" w:rsidRDefault="002060E9">
      <w:pPr>
        <w:pStyle w:val="20"/>
        <w:spacing w:line="240" w:lineRule="auto"/>
        <w:ind w:firstLine="0"/>
        <w:jc w:val="center"/>
        <w:rPr>
          <w:lang w:val="en-US"/>
        </w:rPr>
      </w:pPr>
    </w:p>
    <w:p w:rsidR="002060E9" w:rsidRDefault="002060E9">
      <w:pPr>
        <w:pStyle w:val="20"/>
        <w:spacing w:line="240" w:lineRule="auto"/>
        <w:ind w:firstLine="0"/>
        <w:jc w:val="center"/>
        <w:rPr>
          <w:lang w:val="en-US"/>
        </w:rPr>
      </w:pPr>
    </w:p>
    <w:p w:rsidR="002060E9" w:rsidRDefault="002060E9">
      <w:pPr>
        <w:pStyle w:val="20"/>
        <w:spacing w:line="240" w:lineRule="auto"/>
        <w:ind w:firstLine="0"/>
        <w:jc w:val="center"/>
        <w:rPr>
          <w:lang w:val="en-US"/>
        </w:rPr>
      </w:pPr>
    </w:p>
    <w:p w:rsidR="002060E9" w:rsidRDefault="002060E9">
      <w:pPr>
        <w:pStyle w:val="20"/>
        <w:spacing w:line="240" w:lineRule="auto"/>
        <w:ind w:firstLine="0"/>
        <w:jc w:val="center"/>
        <w:rPr>
          <w:lang w:val="en-US"/>
        </w:rPr>
      </w:pPr>
    </w:p>
    <w:p w:rsidR="002060E9" w:rsidRDefault="002060E9">
      <w:pPr>
        <w:pStyle w:val="20"/>
        <w:spacing w:line="240" w:lineRule="auto"/>
        <w:ind w:firstLine="0"/>
        <w:jc w:val="center"/>
        <w:rPr>
          <w:lang w:val="en-US"/>
        </w:rPr>
      </w:pPr>
    </w:p>
    <w:p w:rsidR="002060E9" w:rsidRDefault="002060E9">
      <w:pPr>
        <w:pStyle w:val="20"/>
        <w:spacing w:line="240" w:lineRule="auto"/>
        <w:ind w:firstLine="0"/>
        <w:jc w:val="center"/>
        <w:rPr>
          <w:lang w:val="en-US"/>
        </w:rPr>
      </w:pPr>
    </w:p>
    <w:p w:rsidR="002060E9" w:rsidRDefault="002060E9">
      <w:pPr>
        <w:pStyle w:val="20"/>
        <w:spacing w:line="240" w:lineRule="auto"/>
        <w:ind w:firstLine="0"/>
        <w:jc w:val="center"/>
        <w:rPr>
          <w:lang w:val="en-US"/>
        </w:rPr>
      </w:pPr>
    </w:p>
    <w:p w:rsidR="002060E9" w:rsidRDefault="002060E9">
      <w:pPr>
        <w:pStyle w:val="20"/>
        <w:spacing w:line="240" w:lineRule="auto"/>
        <w:ind w:firstLine="0"/>
        <w:jc w:val="center"/>
        <w:rPr>
          <w:lang w:val="en-US"/>
        </w:rPr>
      </w:pPr>
    </w:p>
    <w:p w:rsidR="002060E9" w:rsidRDefault="006E309C">
      <w:pPr>
        <w:pStyle w:val="20"/>
        <w:spacing w:line="240" w:lineRule="auto"/>
        <w:ind w:firstLine="0"/>
        <w:jc w:val="center"/>
        <w:rPr>
          <w:lang w:val="en-US"/>
        </w:rPr>
      </w:pPr>
      <w:r>
        <w:rPr>
          <w:noProof/>
        </w:rPr>
        <w:pict>
          <v:shape id="_x0000_s1219" type="#_x0000_t202" style="position:absolute;left:0;text-align:left;margin-left:207.95pt;margin-top:2pt;width:43.2pt;height:21.6pt;z-index:251641856;mso-position-horizontal:absolute;mso-position-horizontal-relative:text;mso-position-vertical:absolute;mso-position-vertical-relative:text" o:allowincell="f" filled="f" stroked="f">
            <v:textbox>
              <w:txbxContent>
                <w:p w:rsidR="002060E9" w:rsidRDefault="0019622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ПУОД</w:t>
                  </w:r>
                </w:p>
              </w:txbxContent>
            </v:textbox>
          </v:shape>
        </w:pict>
      </w:r>
    </w:p>
    <w:p w:rsidR="002060E9" w:rsidRDefault="002060E9">
      <w:pPr>
        <w:pStyle w:val="20"/>
        <w:spacing w:line="240" w:lineRule="auto"/>
        <w:ind w:firstLine="0"/>
        <w:jc w:val="center"/>
        <w:rPr>
          <w:lang w:val="en-US"/>
        </w:rPr>
      </w:pPr>
    </w:p>
    <w:p w:rsidR="002060E9" w:rsidRDefault="00196227">
      <w:pPr>
        <w:pStyle w:val="20"/>
        <w:numPr>
          <w:ilvl w:val="0"/>
          <w:numId w:val="13"/>
        </w:numPr>
        <w:spacing w:line="240" w:lineRule="auto"/>
        <w:jc w:val="center"/>
        <w:rPr>
          <w:b/>
        </w:rPr>
      </w:pPr>
      <w:r>
        <w:rPr>
          <w:b/>
          <w:u w:val="single"/>
        </w:rPr>
        <w:t>Обязанности командира взвода управления и старшего офицера батареи при управлении огнем</w:t>
      </w:r>
      <w:r>
        <w:rPr>
          <w:b/>
        </w:rPr>
        <w:t xml:space="preserve"> – 20 минут.</w:t>
      </w:r>
    </w:p>
    <w:p w:rsidR="002060E9" w:rsidRDefault="002060E9">
      <w:pPr>
        <w:pStyle w:val="20"/>
        <w:spacing w:line="240" w:lineRule="auto"/>
        <w:jc w:val="center"/>
        <w:rPr>
          <w:u w:val="single"/>
        </w:rPr>
      </w:pPr>
    </w:p>
    <w:p w:rsidR="002060E9" w:rsidRDefault="00196227">
      <w:pPr>
        <w:pStyle w:val="20"/>
        <w:spacing w:line="240" w:lineRule="auto"/>
        <w:ind w:firstLine="567"/>
      </w:pPr>
      <w:r>
        <w:rPr>
          <w:u w:val="single"/>
        </w:rPr>
        <w:t xml:space="preserve">Преподаватель </w:t>
      </w:r>
      <w:r>
        <w:t>кратко доводит до студентов обязанности СОБ (командира огневого взвода).</w:t>
      </w:r>
    </w:p>
    <w:p w:rsidR="002060E9" w:rsidRDefault="00196227">
      <w:pPr>
        <w:pStyle w:val="20"/>
        <w:spacing w:line="240" w:lineRule="auto"/>
        <w:ind w:firstLine="567"/>
      </w:pPr>
      <w:r>
        <w:rPr>
          <w:u w:val="single"/>
        </w:rPr>
        <w:t>Старший офицер батареи</w:t>
      </w:r>
      <w:r>
        <w:t xml:space="preserve"> (командир огневого взвода) отвечает за подготовку стрельбы и выполнение огневых задач огневыми взводами (огневым взводом), правильность определения установок и точность наведения орудий.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  <w:rPr>
          <w:u w:val="single"/>
        </w:rPr>
      </w:pPr>
      <w:r>
        <w:rPr>
          <w:i/>
          <w:u w:val="single"/>
        </w:rPr>
        <w:lastRenderedPageBreak/>
        <w:t>Он обязан</w:t>
      </w:r>
      <w:r>
        <w:rPr>
          <w:u w:val="single"/>
        </w:rPr>
        <w:t>: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своевременно докладывать на пункт управления огнем дивизиона и командиру батареи данные, необходимые для определения установок и расчета корректур;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знать состояние огневых подразделений, порядок работы и возможности всех технических средств управления огнем;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принимать и точно исполнять команды с пункта управления огнем дивизиона (от командира батареи);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руководить работой вычислителя при определении установок для стрельбы и докладывать исчисленные установки и другие данные на пункт управления огнем дивизиона (командиру батареи);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рассчитывать при необходимости (по указанию командира батареи) корректуры в ходе пристрелки и стрельбы на поражение;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ставить задачи командирам орудий на подготовку и выполнение огневых задач, контролировать их выполнение;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докладывать начальникам штаба дивизиона и командиру батареи о готовности к выполнению и о выполнении огневых задач, о расходе и пополнении боеприпасов;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вести учет расхода и наличия боеприпасов;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управлять огнем огневых задач (орудий) при выполнении огневых задач прямой наводкой;</w:t>
      </w: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spacing w:line="240" w:lineRule="auto"/>
        <w:ind w:firstLine="567"/>
      </w:pPr>
      <w:r>
        <w:rPr>
          <w:u w:val="single"/>
        </w:rPr>
        <w:t>Преподаватель</w:t>
      </w:r>
      <w:r>
        <w:t xml:space="preserve"> кратко доводит до студентов обязанности командира взвода управления батареей.</w:t>
      </w:r>
    </w:p>
    <w:p w:rsidR="002060E9" w:rsidRDefault="00196227">
      <w:pPr>
        <w:pStyle w:val="20"/>
        <w:spacing w:line="240" w:lineRule="auto"/>
        <w:ind w:firstLine="567"/>
      </w:pPr>
      <w:r>
        <w:rPr>
          <w:u w:val="single"/>
        </w:rPr>
        <w:t>Командир взвода  управления</w:t>
      </w:r>
      <w:r>
        <w:t xml:space="preserve"> батареи отвечает за точность и своевременность определения корректур, размеров цели и отклонений разрывов от цели при корректировании огня батареи.</w:t>
      </w:r>
    </w:p>
    <w:p w:rsidR="002060E9" w:rsidRDefault="00196227">
      <w:pPr>
        <w:pStyle w:val="20"/>
        <w:spacing w:line="240" w:lineRule="auto"/>
        <w:ind w:firstLine="567"/>
        <w:jc w:val="center"/>
        <w:rPr>
          <w:i/>
        </w:rPr>
      </w:pPr>
      <w:r>
        <w:rPr>
          <w:i/>
          <w:u w:val="single"/>
        </w:rPr>
        <w:t>При управлении огнем он обязан: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382"/>
        </w:tabs>
        <w:spacing w:line="240" w:lineRule="auto"/>
        <w:ind w:left="382" w:hanging="382"/>
      </w:pPr>
      <w:r>
        <w:t>лично вести разведку, контролировать точность определения координат целей и определять их высоту;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382"/>
        </w:tabs>
        <w:spacing w:line="240" w:lineRule="auto"/>
        <w:ind w:left="382" w:hanging="382"/>
      </w:pPr>
      <w:r>
        <w:t>докладывать командиру батареи разведывательные сведения о целях, полученные от штатных и приданных средств разведки;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382"/>
        </w:tabs>
        <w:spacing w:line="240" w:lineRule="auto"/>
        <w:ind w:left="382" w:hanging="382"/>
      </w:pPr>
      <w:r>
        <w:t>определить (получить от приданных средств разведки) отклонение разрывов от цели при корректировании огня.</w:t>
      </w: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  <w:rPr>
          <w:b/>
        </w:rPr>
      </w:pPr>
    </w:p>
    <w:p w:rsidR="002060E9" w:rsidRDefault="00196227">
      <w:pPr>
        <w:pStyle w:val="20"/>
        <w:numPr>
          <w:ilvl w:val="0"/>
          <w:numId w:val="13"/>
        </w:numPr>
        <w:spacing w:line="240" w:lineRule="auto"/>
        <w:jc w:val="center"/>
        <w:rPr>
          <w:b/>
        </w:rPr>
      </w:pPr>
      <w:r>
        <w:rPr>
          <w:b/>
          <w:u w:val="single"/>
        </w:rPr>
        <w:t xml:space="preserve">Порядок выполнения огневых задач батареей </w:t>
      </w:r>
      <w:r>
        <w:rPr>
          <w:b/>
        </w:rPr>
        <w:t>– 125 мин.</w:t>
      </w:r>
    </w:p>
    <w:p w:rsidR="002060E9" w:rsidRDefault="002060E9">
      <w:pPr>
        <w:pStyle w:val="20"/>
        <w:spacing w:line="240" w:lineRule="auto"/>
        <w:ind w:firstLine="0"/>
        <w:rPr>
          <w:b/>
        </w:rPr>
      </w:pPr>
    </w:p>
    <w:p w:rsidR="002060E9" w:rsidRDefault="00196227">
      <w:pPr>
        <w:pStyle w:val="20"/>
        <w:spacing w:line="240" w:lineRule="auto"/>
        <w:ind w:firstLine="567"/>
      </w:pPr>
      <w:r>
        <w:rPr>
          <w:u w:val="single"/>
        </w:rPr>
        <w:t>Преподаватель</w:t>
      </w:r>
      <w:r>
        <w:t xml:space="preserve"> делит учебный взвод на три группы, создает ячейки управления, назначает должностных лиц. Рассматривает вопрос на примере. Обращает внимание студентов на работу СОБ, КВУ. При отработке вопроса делает краткие пояснения. Подготавливает и проводит стрельбу по одной-двум целям.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2060E9">
      <w:pPr>
        <w:pStyle w:val="20"/>
        <w:spacing w:line="240" w:lineRule="auto"/>
        <w:ind w:firstLine="567"/>
      </w:pPr>
    </w:p>
    <w:p w:rsidR="002060E9" w:rsidRDefault="002060E9">
      <w:pPr>
        <w:pStyle w:val="20"/>
        <w:spacing w:line="240" w:lineRule="auto"/>
        <w:ind w:firstLine="567"/>
      </w:pP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  <w:jc w:val="center"/>
      </w:pPr>
      <w:r>
        <w:rPr>
          <w:u w:val="single"/>
        </w:rPr>
        <w:t>Назначение ячеек управления и должностных лиц.</w:t>
      </w:r>
    </w:p>
    <w:p w:rsidR="002060E9" w:rsidRDefault="00196227">
      <w:pPr>
        <w:pStyle w:val="20"/>
        <w:spacing w:line="240" w:lineRule="auto"/>
        <w:ind w:firstLine="567"/>
        <w:jc w:val="center"/>
      </w:pPr>
      <w:r>
        <w:t>(вариант)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85"/>
        <w:gridCol w:w="567"/>
        <w:gridCol w:w="1984"/>
        <w:gridCol w:w="567"/>
        <w:gridCol w:w="2232"/>
      </w:tblGrid>
      <w:tr w:rsidR="002060E9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196227">
            <w:pPr>
              <w:pStyle w:val="20"/>
              <w:spacing w:line="240" w:lineRule="auto"/>
              <w:ind w:firstLine="0"/>
            </w:pPr>
            <w:r>
              <w:t>Командир батареи 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196227">
            <w:pPr>
              <w:pStyle w:val="20"/>
              <w:spacing w:line="240" w:lineRule="auto"/>
              <w:ind w:firstLine="0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196227">
            <w:pPr>
              <w:pStyle w:val="20"/>
              <w:spacing w:line="240" w:lineRule="auto"/>
              <w:ind w:firstLine="0"/>
            </w:pPr>
            <w:r>
              <w:t>1.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</w:tr>
      <w:tr w:rsidR="002060E9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196227">
            <w:pPr>
              <w:pStyle w:val="20"/>
              <w:spacing w:line="240" w:lineRule="auto"/>
              <w:ind w:firstLine="0"/>
            </w:pPr>
            <w:r>
              <w:t>КВУ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</w:tr>
      <w:tr w:rsidR="002060E9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196227">
            <w:pPr>
              <w:pStyle w:val="20"/>
              <w:spacing w:line="240" w:lineRule="auto"/>
              <w:ind w:firstLine="0"/>
            </w:pPr>
            <w:r>
              <w:t>КОР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</w:tr>
      <w:tr w:rsidR="002060E9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196227">
            <w:pPr>
              <w:pStyle w:val="20"/>
              <w:spacing w:line="240" w:lineRule="auto"/>
              <w:ind w:firstLine="0"/>
            </w:pPr>
            <w:r>
              <w:t>СОБ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</w:tr>
      <w:tr w:rsidR="002060E9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196227">
            <w:pPr>
              <w:pStyle w:val="20"/>
              <w:spacing w:line="240" w:lineRule="auto"/>
              <w:ind w:firstLine="0"/>
            </w:pPr>
            <w:r>
              <w:t>Вычислитель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</w:tr>
      <w:tr w:rsidR="002060E9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196227">
            <w:pPr>
              <w:pStyle w:val="20"/>
              <w:spacing w:line="240" w:lineRule="auto"/>
              <w:ind w:firstLine="0"/>
            </w:pPr>
            <w:r>
              <w:t>КОВ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</w:tr>
      <w:tr w:rsidR="002060E9">
        <w:trPr>
          <w:cantSplit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</w:tr>
      <w:tr w:rsidR="002060E9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196227">
            <w:pPr>
              <w:pStyle w:val="20"/>
              <w:spacing w:line="240" w:lineRule="auto"/>
              <w:ind w:firstLine="0"/>
            </w:pPr>
            <w:r>
              <w:t>СОБ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</w:tr>
      <w:tr w:rsidR="002060E9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196227">
            <w:pPr>
              <w:pStyle w:val="20"/>
              <w:spacing w:line="240" w:lineRule="auto"/>
              <w:ind w:firstLine="0"/>
            </w:pPr>
            <w:r>
              <w:t>Вычислитель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</w:tr>
      <w:tr w:rsidR="002060E9">
        <w:trPr>
          <w:cantSplit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0E9" w:rsidRDefault="00196227">
            <w:pPr>
              <w:pStyle w:val="20"/>
              <w:spacing w:line="240" w:lineRule="auto"/>
              <w:ind w:firstLine="0"/>
            </w:pPr>
            <w:r>
              <w:t>КОВ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</w:tr>
      <w:tr w:rsidR="002060E9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196227">
            <w:pPr>
              <w:pStyle w:val="20"/>
              <w:spacing w:line="240" w:lineRule="auto"/>
              <w:ind w:firstLine="0"/>
            </w:pPr>
            <w:r>
              <w:t>СОБ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</w:tr>
      <w:tr w:rsidR="002060E9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196227">
            <w:pPr>
              <w:pStyle w:val="20"/>
              <w:spacing w:line="240" w:lineRule="auto"/>
              <w:ind w:firstLine="0"/>
            </w:pPr>
            <w:r>
              <w:t>Вычислитель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</w:tr>
      <w:tr w:rsidR="002060E9">
        <w:trPr>
          <w:cantSplit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0E9" w:rsidRDefault="00196227">
            <w:pPr>
              <w:pStyle w:val="20"/>
              <w:spacing w:line="240" w:lineRule="auto"/>
              <w:ind w:firstLine="0"/>
            </w:pPr>
            <w:r>
              <w:t>КОВ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0E9" w:rsidRDefault="002060E9">
            <w:pPr>
              <w:pStyle w:val="20"/>
              <w:spacing w:line="240" w:lineRule="auto"/>
              <w:ind w:firstLine="0"/>
            </w:pPr>
          </w:p>
        </w:tc>
      </w:tr>
    </w:tbl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</w:pPr>
      <w:r>
        <w:rPr>
          <w:u w:val="single"/>
        </w:rPr>
        <w:t>Преподаватель</w:t>
      </w:r>
      <w:r>
        <w:t xml:space="preserve"> на примере объясняет студентам обязанности личного состава при управлении огнём. При решении примера преподаватель использует УТК, раздаточный материал. Требует от студентов ведения конспекта.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</w:pPr>
      <w:r>
        <w:rPr>
          <w:b/>
          <w:u w:val="single"/>
        </w:rPr>
        <w:t>Пример:</w:t>
      </w:r>
      <w:r>
        <w:t xml:space="preserve"> Батареи дивизиона заняли боевой порядок в указанном районе.</w:t>
      </w:r>
    </w:p>
    <w:p w:rsidR="002060E9" w:rsidRDefault="00196227">
      <w:pPr>
        <w:pStyle w:val="20"/>
        <w:spacing w:line="240" w:lineRule="auto"/>
        <w:ind w:firstLine="567"/>
      </w:pPr>
      <w:r>
        <w:t xml:space="preserve">1 батр. КНП </w:t>
      </w:r>
      <w:r>
        <w:tab/>
        <w:t>Х=09934, У=94471, «Дон»</w:t>
      </w:r>
    </w:p>
    <w:p w:rsidR="002060E9" w:rsidRDefault="00196227">
      <w:pPr>
        <w:pStyle w:val="20"/>
        <w:spacing w:line="240" w:lineRule="auto"/>
        <w:ind w:firstLine="567"/>
      </w:pPr>
      <w:r>
        <w:tab/>
      </w:r>
      <w:r>
        <w:tab/>
        <w:t>ОП</w:t>
      </w:r>
      <w:r>
        <w:tab/>
      </w:r>
      <w:r>
        <w:tab/>
        <w:t xml:space="preserve">Хб=09400, Уб=97400, </w:t>
      </w:r>
      <w:r>
        <w:rPr>
          <w:lang w:val="en-US"/>
        </w:rPr>
        <w:t>h</w:t>
      </w:r>
      <w:r>
        <w:rPr>
          <w:vertAlign w:val="subscript"/>
        </w:rPr>
        <w:t>б</w:t>
      </w:r>
      <w:r>
        <w:t>=40 м, «Ока»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</w:pPr>
      <w:r>
        <w:t xml:space="preserve">2 батр. КНП </w:t>
      </w:r>
      <w:r>
        <w:tab/>
        <w:t>Х=08565, У=94445, «Кама»</w:t>
      </w:r>
    </w:p>
    <w:p w:rsidR="002060E9" w:rsidRDefault="00196227">
      <w:pPr>
        <w:pStyle w:val="20"/>
        <w:spacing w:line="240" w:lineRule="auto"/>
        <w:ind w:firstLine="567"/>
      </w:pPr>
      <w:r>
        <w:tab/>
      </w:r>
      <w:r>
        <w:tab/>
        <w:t>ОП</w:t>
      </w:r>
      <w:r>
        <w:tab/>
      </w:r>
      <w:r>
        <w:tab/>
        <w:t xml:space="preserve">Хб=08600, Уб=97940, </w:t>
      </w:r>
      <w:r>
        <w:rPr>
          <w:lang w:val="en-US"/>
        </w:rPr>
        <w:t>h</w:t>
      </w:r>
      <w:r>
        <w:rPr>
          <w:vertAlign w:val="subscript"/>
        </w:rPr>
        <w:t>б</w:t>
      </w:r>
      <w:r>
        <w:t>=70 м, «Висла»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</w:pPr>
      <w:r>
        <w:t xml:space="preserve">3 батр. КНП </w:t>
      </w:r>
      <w:r>
        <w:tab/>
        <w:t>Х=07260, У=94440, «Буг»</w:t>
      </w:r>
    </w:p>
    <w:p w:rsidR="002060E9" w:rsidRDefault="00196227">
      <w:pPr>
        <w:pStyle w:val="20"/>
        <w:spacing w:line="240" w:lineRule="auto"/>
        <w:ind w:firstLine="567"/>
      </w:pPr>
      <w:r>
        <w:tab/>
      </w:r>
      <w:r>
        <w:tab/>
        <w:t>ОП</w:t>
      </w:r>
      <w:r>
        <w:tab/>
      </w:r>
      <w:r>
        <w:tab/>
        <w:t xml:space="preserve">Хб=08100, Уб=97200, </w:t>
      </w:r>
      <w:r>
        <w:rPr>
          <w:lang w:val="en-US"/>
        </w:rPr>
        <w:t>h</w:t>
      </w:r>
      <w:r>
        <w:rPr>
          <w:vertAlign w:val="subscript"/>
        </w:rPr>
        <w:t>б</w:t>
      </w:r>
      <w:r>
        <w:t>=60 м, «Волга»</w:t>
      </w:r>
    </w:p>
    <w:p w:rsidR="002060E9" w:rsidRDefault="00196227">
      <w:pPr>
        <w:pStyle w:val="20"/>
        <w:spacing w:line="240" w:lineRule="auto"/>
        <w:ind w:firstLine="567"/>
        <w:rPr>
          <w:caps/>
        </w:rPr>
      </w:pPr>
      <w:r>
        <w:rPr>
          <w:caps/>
        </w:rPr>
        <w:sym w:font="Symbol" w:char="F061"/>
      </w:r>
      <w:r>
        <w:rPr>
          <w:caps/>
          <w:vertAlign w:val="subscript"/>
        </w:rPr>
        <w:t>ОН</w:t>
      </w:r>
      <w:r>
        <w:rPr>
          <w:caps/>
        </w:rPr>
        <w:t>=45-00</w:t>
      </w:r>
    </w:p>
    <w:p w:rsidR="002060E9" w:rsidRDefault="00196227">
      <w:pPr>
        <w:pStyle w:val="20"/>
        <w:spacing w:line="240" w:lineRule="auto"/>
        <w:ind w:firstLine="567"/>
        <w:rPr>
          <w:caps/>
        </w:rPr>
      </w:pPr>
      <w:r>
        <w:rPr>
          <w:caps/>
        </w:rPr>
        <w:t>КНП 1 адн «</w:t>
      </w:r>
      <w:r>
        <w:t>Нева</w:t>
      </w:r>
      <w:r>
        <w:rPr>
          <w:caps/>
        </w:rPr>
        <w:t>» Х=08400, У=94500</w:t>
      </w:r>
    </w:p>
    <w:p w:rsidR="002060E9" w:rsidRDefault="00196227">
      <w:pPr>
        <w:pStyle w:val="20"/>
        <w:spacing w:line="240" w:lineRule="auto"/>
        <w:ind w:firstLine="567"/>
        <w:rPr>
          <w:caps/>
        </w:rPr>
      </w:pPr>
      <w:r>
        <w:rPr>
          <w:caps/>
        </w:rPr>
        <w:t>ПУОД «Д</w:t>
      </w:r>
      <w:r>
        <w:t>непр», в районе оп 2 батр</w:t>
      </w:r>
      <w:r>
        <w:rPr>
          <w:caps/>
        </w:rPr>
        <w:t>.</w:t>
      </w:r>
    </w:p>
    <w:p w:rsidR="002060E9" w:rsidRDefault="002060E9">
      <w:pPr>
        <w:pStyle w:val="20"/>
        <w:spacing w:line="240" w:lineRule="auto"/>
        <w:ind w:firstLine="567"/>
        <w:rPr>
          <w:caps/>
        </w:rPr>
      </w:pPr>
    </w:p>
    <w:p w:rsidR="002060E9" w:rsidRDefault="00196227">
      <w:pPr>
        <w:pStyle w:val="20"/>
        <w:spacing w:line="240" w:lineRule="auto"/>
        <w:ind w:firstLine="567"/>
      </w:pPr>
      <w:r>
        <w:rPr>
          <w:caps/>
        </w:rPr>
        <w:t>В</w:t>
      </w:r>
      <w:r>
        <w:t xml:space="preserve"> батареях рассчитаны суммарные поправки дальности и направления: на заряде втором:</w:t>
      </w:r>
    </w:p>
    <w:p w:rsidR="002060E9" w:rsidRDefault="002060E9">
      <w:pPr>
        <w:pStyle w:val="20"/>
        <w:spacing w:line="240" w:lineRule="auto"/>
        <w:ind w:firstLine="567"/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984"/>
        <w:gridCol w:w="1985"/>
      </w:tblGrid>
      <w:tr w:rsidR="002060E9">
        <w:tc>
          <w:tcPr>
            <w:tcW w:w="2552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До, км</w:t>
            </w:r>
          </w:p>
        </w:tc>
        <w:tc>
          <w:tcPr>
            <w:tcW w:w="2126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5 км</w:t>
            </w:r>
          </w:p>
        </w:tc>
        <w:tc>
          <w:tcPr>
            <w:tcW w:w="1984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7 км</w:t>
            </w:r>
          </w:p>
        </w:tc>
        <w:tc>
          <w:tcPr>
            <w:tcW w:w="1985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9 км</w:t>
            </w:r>
          </w:p>
        </w:tc>
      </w:tr>
      <w:tr w:rsidR="002060E9">
        <w:tc>
          <w:tcPr>
            <w:tcW w:w="2552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sym w:font="Symbol" w:char="F044"/>
            </w:r>
            <w:r>
              <w:t>Д. сум, м</w:t>
            </w:r>
          </w:p>
        </w:tc>
        <w:tc>
          <w:tcPr>
            <w:tcW w:w="2126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+80</w:t>
            </w:r>
          </w:p>
        </w:tc>
        <w:tc>
          <w:tcPr>
            <w:tcW w:w="1984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+200</w:t>
            </w:r>
          </w:p>
        </w:tc>
        <w:tc>
          <w:tcPr>
            <w:tcW w:w="1985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+280</w:t>
            </w:r>
          </w:p>
        </w:tc>
      </w:tr>
      <w:tr w:rsidR="002060E9">
        <w:tc>
          <w:tcPr>
            <w:tcW w:w="2552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sym w:font="Symbol" w:char="F044"/>
            </w:r>
            <w:r>
              <w:sym w:font="Symbol" w:char="F0B6"/>
            </w:r>
            <w:r>
              <w:t xml:space="preserve"> сум, д.у.</w:t>
            </w:r>
          </w:p>
        </w:tc>
        <w:tc>
          <w:tcPr>
            <w:tcW w:w="2126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-0-03</w:t>
            </w:r>
          </w:p>
        </w:tc>
        <w:tc>
          <w:tcPr>
            <w:tcW w:w="1984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-0-05</w:t>
            </w:r>
          </w:p>
        </w:tc>
        <w:tc>
          <w:tcPr>
            <w:tcW w:w="1985" w:type="dxa"/>
            <w:vAlign w:val="center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-0-07</w:t>
            </w:r>
          </w:p>
        </w:tc>
      </w:tr>
    </w:tbl>
    <w:p w:rsidR="002060E9" w:rsidRDefault="002060E9">
      <w:pPr>
        <w:pStyle w:val="20"/>
        <w:spacing w:line="240" w:lineRule="auto"/>
        <w:ind w:firstLine="567"/>
      </w:pPr>
    </w:p>
    <w:p w:rsidR="002060E9" w:rsidRDefault="002060E9">
      <w:pPr>
        <w:pStyle w:val="20"/>
        <w:spacing w:line="240" w:lineRule="auto"/>
        <w:ind w:firstLine="567"/>
      </w:pPr>
    </w:p>
    <w:p w:rsidR="002060E9" w:rsidRDefault="002060E9">
      <w:pPr>
        <w:pStyle w:val="20"/>
        <w:spacing w:line="240" w:lineRule="auto"/>
        <w:ind w:firstLine="567"/>
      </w:pPr>
    </w:p>
    <w:p w:rsidR="002060E9" w:rsidRDefault="002060E9">
      <w:pPr>
        <w:pStyle w:val="20"/>
        <w:spacing w:line="240" w:lineRule="auto"/>
        <w:ind w:firstLine="567"/>
      </w:pPr>
    </w:p>
    <w:p w:rsidR="002060E9" w:rsidRDefault="002060E9">
      <w:pPr>
        <w:pStyle w:val="20"/>
        <w:spacing w:line="240" w:lineRule="auto"/>
        <w:ind w:firstLine="567"/>
      </w:pP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  <w:rPr>
          <w:i/>
          <w:u w:val="single"/>
          <w:lang w:val="en-US"/>
        </w:rPr>
      </w:pPr>
      <w:r>
        <w:rPr>
          <w:i/>
          <w:u w:val="single"/>
        </w:rPr>
        <w:t>Исполнить:</w:t>
      </w:r>
      <w:r>
        <w:rPr>
          <w:i/>
          <w:u w:val="single"/>
          <w:lang w:val="en-US"/>
        </w:rPr>
        <w:t xml:space="preserve"> 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numPr>
          <w:ilvl w:val="0"/>
          <w:numId w:val="14"/>
        </w:numPr>
        <w:spacing w:line="240" w:lineRule="auto"/>
      </w:pPr>
      <w:r>
        <w:t>Нанести боевой порядок на ПУО, карту</w:t>
      </w:r>
    </w:p>
    <w:p w:rsidR="002060E9" w:rsidRDefault="00196227">
      <w:pPr>
        <w:pStyle w:val="20"/>
        <w:numPr>
          <w:ilvl w:val="0"/>
          <w:numId w:val="14"/>
        </w:numPr>
        <w:spacing w:line="240" w:lineRule="auto"/>
      </w:pPr>
      <w:r>
        <w:t>Построить ГРП.</w:t>
      </w:r>
    </w:p>
    <w:p w:rsidR="002060E9" w:rsidRDefault="00196227">
      <w:pPr>
        <w:pStyle w:val="20"/>
        <w:numPr>
          <w:ilvl w:val="0"/>
          <w:numId w:val="14"/>
        </w:numPr>
        <w:spacing w:line="240" w:lineRule="auto"/>
      </w:pPr>
      <w:r>
        <w:t>По сигналу «Контроль –1» доложить</w:t>
      </w: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spacing w:line="240" w:lineRule="auto"/>
        <w:ind w:firstLine="720"/>
      </w:pPr>
      <w:r>
        <w:t>1батр.     Д</w:t>
      </w:r>
      <w:r>
        <w:rPr>
          <w:vertAlign w:val="subscript"/>
        </w:rPr>
        <w:t>Т</w:t>
      </w:r>
      <w:r>
        <w:t xml:space="preserve">= 5984        </w:t>
      </w:r>
      <w:r>
        <w:tab/>
      </w:r>
      <w:r>
        <w:sym w:font="Symbol" w:char="F0B6"/>
      </w:r>
      <w:r>
        <w:rPr>
          <w:vertAlign w:val="subscript"/>
        </w:rPr>
        <w:t>Т</w:t>
      </w:r>
      <w:r>
        <w:t>= - 1-60</w:t>
      </w:r>
    </w:p>
    <w:p w:rsidR="002060E9" w:rsidRDefault="00196227">
      <w:pPr>
        <w:pStyle w:val="20"/>
        <w:spacing w:line="240" w:lineRule="auto"/>
        <w:ind w:firstLine="720"/>
      </w:pPr>
      <w:r>
        <w:t>2 батр     Д</w:t>
      </w:r>
      <w:r>
        <w:rPr>
          <w:vertAlign w:val="subscript"/>
        </w:rPr>
        <w:t>Т</w:t>
      </w:r>
      <w:r>
        <w:t xml:space="preserve">= 6443        </w:t>
      </w:r>
      <w:r>
        <w:tab/>
      </w:r>
      <w:r>
        <w:sym w:font="Symbol" w:char="F0B6"/>
      </w:r>
      <w:r>
        <w:rPr>
          <w:vertAlign w:val="subscript"/>
        </w:rPr>
        <w:t>Т</w:t>
      </w:r>
      <w:r>
        <w:t>= - 0-30</w:t>
      </w:r>
    </w:p>
    <w:p w:rsidR="002060E9" w:rsidRDefault="00196227">
      <w:pPr>
        <w:pStyle w:val="20"/>
        <w:spacing w:line="240" w:lineRule="auto"/>
        <w:ind w:firstLine="720"/>
      </w:pPr>
      <w:r>
        <w:t>3 батр     Д</w:t>
      </w:r>
      <w:r>
        <w:rPr>
          <w:vertAlign w:val="subscript"/>
        </w:rPr>
        <w:t>Т</w:t>
      </w:r>
      <w:r>
        <w:t xml:space="preserve">= 5708       </w:t>
      </w:r>
      <w:r>
        <w:tab/>
      </w:r>
      <w:r>
        <w:sym w:font="Symbol" w:char="F0B6"/>
      </w:r>
      <w:r>
        <w:rPr>
          <w:vertAlign w:val="subscript"/>
        </w:rPr>
        <w:t>Т</w:t>
      </w:r>
      <w:r>
        <w:t>= + 0-50</w:t>
      </w:r>
    </w:p>
    <w:p w:rsidR="002060E9" w:rsidRDefault="002060E9">
      <w:pPr>
        <w:pStyle w:val="20"/>
        <w:spacing w:line="240" w:lineRule="auto"/>
        <w:ind w:firstLine="720"/>
      </w:pPr>
    </w:p>
    <w:p w:rsidR="002060E9" w:rsidRDefault="00196227">
      <w:pPr>
        <w:pStyle w:val="20"/>
        <w:numPr>
          <w:ilvl w:val="0"/>
          <w:numId w:val="14"/>
        </w:numPr>
        <w:spacing w:line="240" w:lineRule="auto"/>
      </w:pPr>
      <w:r>
        <w:t>По сигналу «Контроль –2» доложить</w:t>
      </w:r>
    </w:p>
    <w:p w:rsidR="002060E9" w:rsidRDefault="002060E9">
      <w:pPr>
        <w:pStyle w:val="20"/>
        <w:spacing w:line="240" w:lineRule="auto"/>
        <w:ind w:left="567" w:firstLine="0"/>
      </w:pPr>
    </w:p>
    <w:p w:rsidR="002060E9" w:rsidRDefault="00196227">
      <w:pPr>
        <w:pStyle w:val="20"/>
        <w:spacing w:line="240" w:lineRule="auto"/>
        <w:ind w:firstLine="720"/>
      </w:pPr>
      <w:r>
        <w:t>1батр.     Д</w:t>
      </w:r>
      <w:r>
        <w:rPr>
          <w:vertAlign w:val="subscript"/>
        </w:rPr>
        <w:t>и</w:t>
      </w:r>
      <w:r>
        <w:t xml:space="preserve">= 6060        </w:t>
      </w:r>
      <w:r>
        <w:tab/>
      </w:r>
      <w:r>
        <w:sym w:font="Symbol" w:char="F0B6"/>
      </w:r>
      <w:r>
        <w:rPr>
          <w:vertAlign w:val="subscript"/>
        </w:rPr>
        <w:t>и</w:t>
      </w:r>
      <w:r>
        <w:t>= - 1-64</w:t>
      </w:r>
    </w:p>
    <w:p w:rsidR="002060E9" w:rsidRDefault="00196227">
      <w:pPr>
        <w:pStyle w:val="20"/>
        <w:spacing w:line="240" w:lineRule="auto"/>
        <w:ind w:firstLine="720"/>
      </w:pPr>
      <w:r>
        <w:t>2 батр     Д</w:t>
      </w:r>
      <w:r>
        <w:rPr>
          <w:vertAlign w:val="subscript"/>
        </w:rPr>
        <w:t>и</w:t>
      </w:r>
      <w:r>
        <w:t xml:space="preserve">= 6606        </w:t>
      </w:r>
      <w:r>
        <w:tab/>
      </w:r>
      <w:r>
        <w:sym w:font="Symbol" w:char="F0B6"/>
      </w:r>
      <w:r>
        <w:rPr>
          <w:vertAlign w:val="subscript"/>
        </w:rPr>
        <w:t>и</w:t>
      </w:r>
      <w:r>
        <w:t>= - 0-35</w:t>
      </w:r>
    </w:p>
    <w:p w:rsidR="002060E9" w:rsidRDefault="00196227">
      <w:pPr>
        <w:pStyle w:val="20"/>
        <w:spacing w:line="240" w:lineRule="auto"/>
        <w:ind w:firstLine="720"/>
      </w:pPr>
      <w:r>
        <w:t>3 батр     Д</w:t>
      </w:r>
      <w:r>
        <w:rPr>
          <w:vertAlign w:val="subscript"/>
        </w:rPr>
        <w:t>и</w:t>
      </w:r>
      <w:r>
        <w:t xml:space="preserve">= 5853       </w:t>
      </w:r>
      <w:r>
        <w:tab/>
      </w:r>
      <w:r>
        <w:sym w:font="Symbol" w:char="F0B6"/>
      </w:r>
      <w:r>
        <w:rPr>
          <w:vertAlign w:val="subscript"/>
        </w:rPr>
        <w:t>и</w:t>
      </w:r>
      <w:r>
        <w:t>= + 0-46</w:t>
      </w:r>
    </w:p>
    <w:p w:rsidR="002060E9" w:rsidRDefault="002060E9">
      <w:pPr>
        <w:pStyle w:val="20"/>
        <w:spacing w:line="240" w:lineRule="auto"/>
        <w:ind w:left="567" w:firstLine="0"/>
      </w:pPr>
    </w:p>
    <w:p w:rsidR="002060E9" w:rsidRDefault="002060E9">
      <w:pPr>
        <w:pStyle w:val="20"/>
        <w:spacing w:line="240" w:lineRule="auto"/>
        <w:ind w:left="567" w:firstLine="0"/>
      </w:pPr>
    </w:p>
    <w:p w:rsidR="002060E9" w:rsidRDefault="002060E9">
      <w:pPr>
        <w:pStyle w:val="20"/>
        <w:spacing w:line="240" w:lineRule="auto"/>
      </w:pP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spacing w:line="240" w:lineRule="auto"/>
      </w:pPr>
      <w:r>
        <w:rPr>
          <w:u w:val="single"/>
        </w:rPr>
        <w:t>Преподаватель,</w:t>
      </w:r>
      <w:r>
        <w:t xml:space="preserve"> решив пример, подводит итог работы студентов.</w:t>
      </w: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spacing w:line="240" w:lineRule="auto"/>
      </w:pPr>
      <w:r>
        <w:t>Затем указывает, что последовательность работы должностных лиц батареи при управлении огнем дивизиона, при ведении других видов огня аналогична вышеуказанной.</w:t>
      </w:r>
    </w:p>
    <w:p w:rsidR="002060E9" w:rsidRDefault="002060E9">
      <w:pPr>
        <w:pStyle w:val="20"/>
        <w:spacing w:line="240" w:lineRule="auto"/>
        <w:sectPr w:rsidR="002060E9">
          <w:pgSz w:w="11907" w:h="16840" w:code="9"/>
          <w:pgMar w:top="851" w:right="397" w:bottom="567" w:left="1701" w:header="720" w:footer="720" w:gutter="0"/>
          <w:cols w:space="720"/>
        </w:sectPr>
      </w:pPr>
    </w:p>
    <w:p w:rsidR="002060E9" w:rsidRDefault="00196227">
      <w:pPr>
        <w:pStyle w:val="20"/>
        <w:spacing w:line="240" w:lineRule="auto"/>
      </w:pPr>
      <w:r>
        <w:rPr>
          <w:u w:val="single"/>
        </w:rPr>
        <w:lastRenderedPageBreak/>
        <w:t>Задача 1</w:t>
      </w:r>
      <w:r>
        <w:t xml:space="preserve">. </w:t>
      </w:r>
      <w:r>
        <w:tab/>
        <w:t>«Нева».  Стой. Огн. налёт. цель 38-я, ПУ.</w:t>
      </w:r>
    </w:p>
    <w:p w:rsidR="002060E9" w:rsidRDefault="00196227">
      <w:pPr>
        <w:pStyle w:val="20"/>
        <w:spacing w:line="240" w:lineRule="auto"/>
      </w:pPr>
      <w:r>
        <w:tab/>
      </w:r>
      <w:r>
        <w:tab/>
      </w:r>
      <w:r>
        <w:tab/>
        <w:t>Дивизионный 43-40, 4100, высота 50</w:t>
      </w:r>
    </w:p>
    <w:p w:rsidR="002060E9" w:rsidRDefault="00196227">
      <w:pPr>
        <w:pStyle w:val="20"/>
        <w:spacing w:line="240" w:lineRule="auto"/>
      </w:pPr>
      <w:r>
        <w:tab/>
      </w:r>
      <w:r>
        <w:tab/>
      </w:r>
      <w:r>
        <w:tab/>
        <w:t>Внакладку 150 на 200. Расход 150</w:t>
      </w:r>
    </w:p>
    <w:p w:rsidR="002060E9" w:rsidRDefault="00196227">
      <w:pPr>
        <w:pStyle w:val="20"/>
        <w:spacing w:line="240" w:lineRule="auto"/>
        <w:ind w:left="1440" w:firstLine="720"/>
      </w:pPr>
      <w:r>
        <w:t>снарядов (по 3 снаряда беглый).</w:t>
      </w:r>
    </w:p>
    <w:p w:rsidR="002060E9" w:rsidRDefault="00196227">
      <w:pPr>
        <w:pStyle w:val="20"/>
        <w:spacing w:line="240" w:lineRule="auto"/>
        <w:ind w:left="1440" w:firstLine="720"/>
      </w:pPr>
      <w:r>
        <w:t>Зарядить. Огонь.</w:t>
      </w:r>
    </w:p>
    <w:p w:rsidR="002060E9" w:rsidRDefault="002060E9">
      <w:pPr>
        <w:pStyle w:val="20"/>
        <w:spacing w:line="240" w:lineRule="auto"/>
        <w:ind w:left="1440" w:firstLine="720"/>
      </w:pPr>
    </w:p>
    <w:p w:rsidR="002060E9" w:rsidRDefault="00196227">
      <w:pPr>
        <w:pStyle w:val="20"/>
        <w:spacing w:line="240" w:lineRule="auto"/>
        <w:ind w:firstLine="720"/>
        <w:jc w:val="center"/>
      </w:pPr>
      <w:r>
        <w:t>КОНТРОЛЬНЫЕ ДАННЫЕ</w:t>
      </w:r>
    </w:p>
    <w:p w:rsidR="002060E9" w:rsidRDefault="002060E9">
      <w:pPr>
        <w:pStyle w:val="20"/>
        <w:spacing w:line="240" w:lineRule="auto"/>
        <w:ind w:firstLine="720"/>
        <w:jc w:val="center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1767"/>
        <w:gridCol w:w="1767"/>
        <w:gridCol w:w="1753"/>
        <w:gridCol w:w="1781"/>
        <w:gridCol w:w="1767"/>
        <w:gridCol w:w="1767"/>
        <w:gridCol w:w="1767"/>
      </w:tblGrid>
      <w:tr w:rsidR="002060E9">
        <w:tc>
          <w:tcPr>
            <w:tcW w:w="3534" w:type="dxa"/>
            <w:gridSpan w:val="2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адн</w:t>
            </w:r>
          </w:p>
        </w:tc>
        <w:tc>
          <w:tcPr>
            <w:tcW w:w="3520" w:type="dxa"/>
            <w:gridSpan w:val="2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3 батр</w:t>
            </w:r>
          </w:p>
        </w:tc>
        <w:tc>
          <w:tcPr>
            <w:tcW w:w="3548" w:type="dxa"/>
            <w:gridSpan w:val="2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2 батр</w:t>
            </w:r>
          </w:p>
        </w:tc>
        <w:tc>
          <w:tcPr>
            <w:tcW w:w="3534" w:type="dxa"/>
            <w:gridSpan w:val="2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1 батр</w:t>
            </w:r>
          </w:p>
        </w:tc>
      </w:tr>
      <w:tr w:rsidR="002060E9">
        <w:tc>
          <w:tcPr>
            <w:tcW w:w="3534" w:type="dxa"/>
            <w:gridSpan w:val="2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ab/>
            </w:r>
            <w:r>
              <w:tab/>
              <w:t>Х=08400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«Нева»</w:t>
            </w:r>
            <w:r>
              <w:tab/>
              <w:t>У=94500</w:t>
            </w:r>
          </w:p>
          <w:p w:rsidR="002060E9" w:rsidRDefault="002060E9">
            <w:pPr>
              <w:pStyle w:val="20"/>
              <w:spacing w:line="240" w:lineRule="auto"/>
              <w:ind w:firstLine="0"/>
              <w:jc w:val="center"/>
            </w:pPr>
          </w:p>
          <w:p w:rsidR="002060E9" w:rsidRDefault="00196227">
            <w:pPr>
              <w:pStyle w:val="20"/>
              <w:spacing w:line="240" w:lineRule="auto"/>
              <w:ind w:firstLine="0"/>
              <w:jc w:val="center"/>
              <w:rPr>
                <w:caps/>
                <w:lang w:val="en-US"/>
              </w:rPr>
            </w:pPr>
            <w:r>
              <w:t xml:space="preserve">«Днепр» </w:t>
            </w:r>
            <w:r>
              <w:tab/>
            </w:r>
            <w:r>
              <w:rPr>
                <w:caps/>
                <w:lang w:val="en-US"/>
              </w:rPr>
              <w:sym w:font="Symbol" w:char="F061"/>
            </w:r>
            <w:r>
              <w:rPr>
                <w:caps/>
                <w:sz w:val="20"/>
                <w:vertAlign w:val="subscript"/>
                <w:lang w:val="en-US"/>
              </w:rPr>
              <w:t>он</w:t>
            </w:r>
            <w:r>
              <w:rPr>
                <w:caps/>
                <w:lang w:val="en-US"/>
              </w:rPr>
              <w:t>=45-00</w:t>
            </w:r>
          </w:p>
        </w:tc>
        <w:tc>
          <w:tcPr>
            <w:tcW w:w="3520" w:type="dxa"/>
            <w:gridSpan w:val="2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ab/>
              <w:t>Х=07260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>«Буг»</w:t>
            </w:r>
            <w:r>
              <w:tab/>
              <w:t>У=94440</w:t>
            </w:r>
          </w:p>
          <w:p w:rsidR="002060E9" w:rsidRDefault="00196227">
            <w:pPr>
              <w:pStyle w:val="20"/>
              <w:spacing w:line="240" w:lineRule="auto"/>
              <w:ind w:firstLine="0"/>
            </w:pPr>
            <w:r>
              <w:tab/>
            </w:r>
            <w:r>
              <w:tab/>
              <w:t>Хб=08100</w:t>
            </w:r>
          </w:p>
          <w:p w:rsidR="002060E9" w:rsidRDefault="00196227">
            <w:pPr>
              <w:pStyle w:val="20"/>
              <w:spacing w:line="240" w:lineRule="auto"/>
              <w:ind w:firstLine="0"/>
            </w:pPr>
            <w:r>
              <w:t>«Волга»</w:t>
            </w:r>
            <w:r>
              <w:tab/>
              <w:t>Уб=97200</w:t>
            </w:r>
          </w:p>
          <w:p w:rsidR="002060E9" w:rsidRDefault="00196227">
            <w:pPr>
              <w:pStyle w:val="20"/>
              <w:spacing w:line="240" w:lineRule="auto"/>
              <w:ind w:firstLine="0"/>
            </w:pPr>
            <w:r>
              <w:tab/>
            </w:r>
            <w:r>
              <w:tab/>
              <w:t>Н</w:t>
            </w:r>
            <w:r>
              <w:rPr>
                <w:sz w:val="20"/>
              </w:rPr>
              <w:t xml:space="preserve">б </w:t>
            </w:r>
            <w:r>
              <w:t>=60</w:t>
            </w:r>
          </w:p>
        </w:tc>
        <w:tc>
          <w:tcPr>
            <w:tcW w:w="3548" w:type="dxa"/>
            <w:gridSpan w:val="2"/>
          </w:tcPr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ab/>
            </w:r>
            <w:r>
              <w:tab/>
              <w:t>Х=08565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>«Кама»</w:t>
            </w:r>
            <w:r>
              <w:tab/>
              <w:t>У=94445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ab/>
            </w:r>
            <w:r>
              <w:tab/>
              <w:t>Хб=08600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>«Висла»</w:t>
            </w:r>
            <w:r>
              <w:tab/>
              <w:t>Уб=97940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ab/>
            </w:r>
            <w:r>
              <w:tab/>
              <w:t>Н</w:t>
            </w:r>
            <w:r>
              <w:rPr>
                <w:sz w:val="20"/>
              </w:rPr>
              <w:t xml:space="preserve">б </w:t>
            </w:r>
            <w:r>
              <w:t>=70</w:t>
            </w:r>
          </w:p>
        </w:tc>
        <w:tc>
          <w:tcPr>
            <w:tcW w:w="3534" w:type="dxa"/>
            <w:gridSpan w:val="2"/>
          </w:tcPr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ab/>
            </w:r>
            <w:r>
              <w:tab/>
              <w:t>Х=09934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>«Дон»</w:t>
            </w:r>
            <w:r>
              <w:tab/>
              <w:t>У=94471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ab/>
            </w:r>
            <w:r>
              <w:tab/>
              <w:t>Хб=09400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>«Ока»</w:t>
            </w:r>
            <w:r>
              <w:tab/>
              <w:t>Уб=97400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ab/>
            </w:r>
            <w:r>
              <w:tab/>
              <w:t>Н</w:t>
            </w:r>
            <w:r>
              <w:rPr>
                <w:sz w:val="20"/>
              </w:rPr>
              <w:t xml:space="preserve">б </w:t>
            </w:r>
            <w:r>
              <w:t>=40</w:t>
            </w:r>
          </w:p>
        </w:tc>
      </w:tr>
      <w:tr w:rsidR="002060E9">
        <w:tc>
          <w:tcPr>
            <w:tcW w:w="1767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«К-1»</w:t>
            </w:r>
          </w:p>
        </w:tc>
        <w:tc>
          <w:tcPr>
            <w:tcW w:w="1767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«К-2»</w:t>
            </w:r>
          </w:p>
        </w:tc>
        <w:tc>
          <w:tcPr>
            <w:tcW w:w="1767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5710</w:t>
            </w:r>
            <w:r>
              <w:tab/>
              <w:t>+0-50</w:t>
            </w:r>
          </w:p>
        </w:tc>
        <w:tc>
          <w:tcPr>
            <w:tcW w:w="1753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117</w:t>
            </w:r>
            <w:r>
              <w:tab/>
              <w:t>+0-46</w:t>
            </w:r>
          </w:p>
        </w:tc>
        <w:tc>
          <w:tcPr>
            <w:tcW w:w="1781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6445</w:t>
            </w:r>
            <w:r>
              <w:tab/>
              <w:t>-0-30</w:t>
            </w:r>
          </w:p>
        </w:tc>
        <w:tc>
          <w:tcPr>
            <w:tcW w:w="1767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132</w:t>
            </w:r>
            <w:r>
              <w:tab/>
              <w:t>-0-35</w:t>
            </w:r>
          </w:p>
        </w:tc>
        <w:tc>
          <w:tcPr>
            <w:tcW w:w="1767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5985</w:t>
            </w:r>
            <w:r>
              <w:tab/>
              <w:t>-1-60</w:t>
            </w:r>
          </w:p>
        </w:tc>
        <w:tc>
          <w:tcPr>
            <w:tcW w:w="1767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122</w:t>
            </w:r>
            <w:r>
              <w:tab/>
              <w:t>-1-64</w:t>
            </w:r>
          </w:p>
        </w:tc>
      </w:tr>
      <w:tr w:rsidR="002060E9">
        <w:tc>
          <w:tcPr>
            <w:tcW w:w="3534" w:type="dxa"/>
            <w:gridSpan w:val="2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«Нева». Стой. Огн.налёт. Ц. 38-я, ПУ. Дивизионный 43-40, 4100, высота 50. Внакладку. 150х200 Расход 150 на батр (по 3 сн. беглый). Зарядить. Огонь!</w:t>
            </w:r>
          </w:p>
        </w:tc>
        <w:tc>
          <w:tcPr>
            <w:tcW w:w="3520" w:type="dxa"/>
            <w:gridSpan w:val="2"/>
          </w:tcPr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 xml:space="preserve">КБ-3 </w:t>
            </w:r>
            <w:r>
              <w:tab/>
            </w:r>
            <w:r>
              <w:sym w:font="Symbol" w:char="F061"/>
            </w:r>
            <w:r>
              <w:rPr>
                <w:vertAlign w:val="superscript"/>
              </w:rPr>
              <w:t>Ц</w:t>
            </w:r>
            <w:r>
              <w:rPr>
                <w:vertAlign w:val="subscript"/>
              </w:rPr>
              <w:t>К</w:t>
            </w:r>
            <w:r>
              <w:t>=46-09 Д</w:t>
            </w:r>
            <w:r>
              <w:rPr>
                <w:vertAlign w:val="subscript"/>
              </w:rPr>
              <w:t>К</w:t>
            </w:r>
            <w:r>
              <w:t>=4010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ab/>
              <w:t>Ф</w:t>
            </w:r>
            <w:r>
              <w:rPr>
                <w:vertAlign w:val="subscript"/>
              </w:rPr>
              <w:t>Ц</w:t>
            </w:r>
            <w:r>
              <w:t>=0-35</w:t>
            </w:r>
          </w:p>
          <w:p w:rsidR="002060E9" w:rsidRDefault="00196227">
            <w:pPr>
              <w:pStyle w:val="20"/>
              <w:spacing w:line="240" w:lineRule="auto"/>
              <w:ind w:hanging="132"/>
              <w:jc w:val="left"/>
            </w:pPr>
            <w:r>
              <w:t>ОП-3 П=329 ск4,Ур=29-99</w:t>
            </w:r>
          </w:p>
          <w:p w:rsidR="002060E9" w:rsidRDefault="00196227">
            <w:pPr>
              <w:pStyle w:val="20"/>
              <w:spacing w:line="240" w:lineRule="auto"/>
              <w:ind w:hanging="132"/>
              <w:jc w:val="left"/>
            </w:pPr>
            <w:r>
              <w:tab/>
            </w:r>
            <w:r>
              <w:tab/>
              <w:t>ОН-0-59  Ку=0,6</w:t>
            </w:r>
          </w:p>
          <w:p w:rsidR="002060E9" w:rsidRDefault="00196227">
            <w:pPr>
              <w:pStyle w:val="20"/>
              <w:spacing w:line="240" w:lineRule="auto"/>
              <w:ind w:hanging="132"/>
              <w:jc w:val="left"/>
            </w:pPr>
            <w:r>
              <w:tab/>
            </w:r>
            <w:r>
              <w:tab/>
              <w:t xml:space="preserve">Шу=0-02 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В</w:t>
            </w:r>
            <w:r>
              <w:t>=0-04</w:t>
            </w:r>
          </w:p>
          <w:p w:rsidR="002060E9" w:rsidRDefault="00196227">
            <w:pPr>
              <w:pStyle w:val="20"/>
              <w:spacing w:line="240" w:lineRule="auto"/>
              <w:ind w:hanging="132"/>
              <w:jc w:val="center"/>
            </w:pPr>
            <w:r>
              <w:t>(333,325,329)</w:t>
            </w:r>
          </w:p>
          <w:p w:rsidR="002060E9" w:rsidRDefault="00196227">
            <w:pPr>
              <w:pStyle w:val="20"/>
              <w:spacing w:line="240" w:lineRule="auto"/>
              <w:ind w:hanging="132"/>
              <w:jc w:val="center"/>
            </w:pPr>
            <w:r>
              <w:t>Д</w:t>
            </w:r>
            <w:r>
              <w:rPr>
                <w:sz w:val="20"/>
              </w:rPr>
              <w:t>т</w:t>
            </w:r>
            <w:r>
              <w:t xml:space="preserve">=6753 </w:t>
            </w:r>
            <w:r>
              <w:sym w:font="Symbol" w:char="F0B6"/>
            </w:r>
            <w:r>
              <w:rPr>
                <w:sz w:val="20"/>
              </w:rPr>
              <w:t xml:space="preserve">т </w:t>
            </w:r>
            <w:r>
              <w:rPr>
                <w:sz w:val="24"/>
              </w:rPr>
              <w:t xml:space="preserve">= </w:t>
            </w:r>
            <w:r>
              <w:t>- 0-54</w:t>
            </w:r>
          </w:p>
          <w:p w:rsidR="002060E9" w:rsidRDefault="00196227">
            <w:pPr>
              <w:pStyle w:val="20"/>
              <w:spacing w:line="240" w:lineRule="auto"/>
              <w:ind w:hanging="132"/>
              <w:jc w:val="center"/>
            </w:pPr>
            <w:r>
              <w:t>Д</w:t>
            </w:r>
            <w:r>
              <w:rPr>
                <w:sz w:val="20"/>
              </w:rPr>
              <w:t>и</w:t>
            </w:r>
            <w:r>
              <w:t xml:space="preserve">=6950 </w:t>
            </w:r>
          </w:p>
        </w:tc>
        <w:tc>
          <w:tcPr>
            <w:tcW w:w="3548" w:type="dxa"/>
            <w:gridSpan w:val="2"/>
          </w:tcPr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 xml:space="preserve">КБ-2 </w:t>
            </w:r>
            <w:r>
              <w:sym w:font="Symbol" w:char="F061"/>
            </w:r>
            <w:r>
              <w:rPr>
                <w:vertAlign w:val="superscript"/>
              </w:rPr>
              <w:t>Ц</w:t>
            </w:r>
            <w:r>
              <w:rPr>
                <w:vertAlign w:val="subscript"/>
              </w:rPr>
              <w:t>К</w:t>
            </w:r>
            <w:r>
              <w:t>=43-02 Д</w:t>
            </w:r>
            <w:r>
              <w:rPr>
                <w:vertAlign w:val="subscript"/>
              </w:rPr>
              <w:t>К</w:t>
            </w:r>
            <w:r>
              <w:t>=4077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ab/>
              <w:t>Ф</w:t>
            </w:r>
            <w:r>
              <w:rPr>
                <w:vertAlign w:val="subscript"/>
              </w:rPr>
              <w:t>Ц</w:t>
            </w:r>
            <w:r>
              <w:t>=0-35</w:t>
            </w:r>
          </w:p>
          <w:p w:rsidR="002060E9" w:rsidRDefault="00196227">
            <w:pPr>
              <w:pStyle w:val="20"/>
              <w:spacing w:line="240" w:lineRule="auto"/>
              <w:ind w:right="-104" w:hanging="108"/>
              <w:jc w:val="left"/>
            </w:pPr>
            <w:r>
              <w:t xml:space="preserve"> ОП-2 П=389 ск5,Ур=29-97</w:t>
            </w:r>
          </w:p>
          <w:p w:rsidR="002060E9" w:rsidRDefault="00196227">
            <w:pPr>
              <w:pStyle w:val="20"/>
              <w:spacing w:line="240" w:lineRule="auto"/>
              <w:ind w:right="-104" w:hanging="108"/>
              <w:jc w:val="left"/>
            </w:pPr>
            <w:r>
              <w:tab/>
            </w:r>
            <w:r>
              <w:tab/>
              <w:t>ОН-1-18   Ку=0,5</w:t>
            </w:r>
          </w:p>
          <w:p w:rsidR="002060E9" w:rsidRDefault="00196227">
            <w:pPr>
              <w:pStyle w:val="20"/>
              <w:spacing w:line="240" w:lineRule="auto"/>
              <w:ind w:firstLine="0"/>
            </w:pPr>
            <w:r>
              <w:tab/>
              <w:t xml:space="preserve">Шу=0-01  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В</w:t>
            </w:r>
            <w:r>
              <w:t>=0-04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(389,394,384)</w:t>
            </w:r>
          </w:p>
          <w:p w:rsidR="002060E9" w:rsidRDefault="00196227">
            <w:pPr>
              <w:pStyle w:val="20"/>
              <w:spacing w:line="240" w:lineRule="auto"/>
              <w:ind w:hanging="132"/>
              <w:jc w:val="center"/>
            </w:pPr>
            <w:r>
              <w:t>Д</w:t>
            </w:r>
            <w:r>
              <w:rPr>
                <w:sz w:val="20"/>
              </w:rPr>
              <w:t>т</w:t>
            </w:r>
            <w:r>
              <w:t xml:space="preserve">=7535 </w:t>
            </w:r>
            <w:r>
              <w:sym w:font="Symbol" w:char="F0B6"/>
            </w:r>
            <w:r>
              <w:rPr>
                <w:sz w:val="20"/>
              </w:rPr>
              <w:t xml:space="preserve">т </w:t>
            </w:r>
            <w:r>
              <w:rPr>
                <w:sz w:val="24"/>
              </w:rPr>
              <w:t xml:space="preserve">= </w:t>
            </w:r>
            <w:r>
              <w:t>- 1-12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Д</w:t>
            </w:r>
            <w:r>
              <w:rPr>
                <w:sz w:val="20"/>
              </w:rPr>
              <w:t>и</w:t>
            </w:r>
            <w:r>
              <w:t>= 7766</w:t>
            </w:r>
          </w:p>
        </w:tc>
        <w:tc>
          <w:tcPr>
            <w:tcW w:w="3534" w:type="dxa"/>
            <w:gridSpan w:val="2"/>
          </w:tcPr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 xml:space="preserve">КБ-1 </w:t>
            </w:r>
            <w:r>
              <w:sym w:font="Symbol" w:char="F061"/>
            </w:r>
            <w:r>
              <w:rPr>
                <w:vertAlign w:val="superscript"/>
              </w:rPr>
              <w:t>Ц</w:t>
            </w:r>
            <w:r>
              <w:rPr>
                <w:vertAlign w:val="subscript"/>
              </w:rPr>
              <w:t>К</w:t>
            </w:r>
            <w:r>
              <w:t>=40-18 Д</w:t>
            </w:r>
            <w:r>
              <w:rPr>
                <w:vertAlign w:val="subscript"/>
              </w:rPr>
              <w:t>К</w:t>
            </w:r>
            <w:r>
              <w:t>=4485</w:t>
            </w:r>
          </w:p>
          <w:p w:rsidR="002060E9" w:rsidRDefault="00196227">
            <w:pPr>
              <w:pStyle w:val="20"/>
              <w:spacing w:line="240" w:lineRule="auto"/>
              <w:ind w:firstLine="0"/>
              <w:jc w:val="left"/>
            </w:pPr>
            <w:r>
              <w:tab/>
              <w:t>Ф</w:t>
            </w:r>
            <w:r>
              <w:rPr>
                <w:vertAlign w:val="subscript"/>
              </w:rPr>
              <w:t>Ц</w:t>
            </w:r>
            <w:r>
              <w:t>=0-35</w:t>
            </w:r>
          </w:p>
          <w:p w:rsidR="002060E9" w:rsidRDefault="00196227">
            <w:pPr>
              <w:pStyle w:val="20"/>
              <w:spacing w:line="240" w:lineRule="auto"/>
              <w:ind w:right="-114" w:hanging="112"/>
              <w:jc w:val="left"/>
            </w:pPr>
            <w:r>
              <w:t>ОП-1 П=358 ск5, Ур=30-01</w:t>
            </w:r>
          </w:p>
          <w:p w:rsidR="002060E9" w:rsidRDefault="00196227">
            <w:pPr>
              <w:pStyle w:val="20"/>
              <w:spacing w:line="240" w:lineRule="auto"/>
              <w:ind w:right="-114" w:hanging="112"/>
              <w:jc w:val="left"/>
            </w:pPr>
            <w:r>
              <w:tab/>
            </w:r>
            <w:r>
              <w:tab/>
              <w:t>ОН-2-32  Ку=0,6</w:t>
            </w:r>
          </w:p>
          <w:p w:rsidR="002060E9" w:rsidRDefault="00196227">
            <w:pPr>
              <w:pStyle w:val="20"/>
              <w:spacing w:line="240" w:lineRule="auto"/>
              <w:ind w:right="-114" w:hanging="112"/>
              <w:jc w:val="left"/>
            </w:pPr>
            <w:r>
              <w:tab/>
            </w:r>
            <w:r>
              <w:tab/>
              <w:t xml:space="preserve">Шу=0-01  </w:t>
            </w: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B</w:t>
            </w:r>
            <w:r>
              <w:rPr>
                <w:lang w:val="en-US"/>
              </w:rPr>
              <w:t>=</w:t>
            </w:r>
            <w:r>
              <w:t>0-04</w:t>
            </w:r>
          </w:p>
          <w:p w:rsidR="002060E9" w:rsidRDefault="00196227">
            <w:pPr>
              <w:pStyle w:val="20"/>
              <w:spacing w:line="240" w:lineRule="auto"/>
              <w:ind w:right="-114" w:hanging="112"/>
              <w:jc w:val="center"/>
            </w:pPr>
            <w:r>
              <w:t>(353,358,363)</w:t>
            </w:r>
          </w:p>
          <w:p w:rsidR="002060E9" w:rsidRDefault="00196227">
            <w:pPr>
              <w:pStyle w:val="20"/>
              <w:spacing w:line="240" w:lineRule="auto"/>
              <w:ind w:hanging="132"/>
              <w:jc w:val="center"/>
            </w:pPr>
            <w:r>
              <w:t>Д</w:t>
            </w:r>
            <w:r>
              <w:rPr>
                <w:sz w:val="20"/>
              </w:rPr>
              <w:t>т</w:t>
            </w:r>
            <w:r>
              <w:t xml:space="preserve">=7144 </w:t>
            </w:r>
            <w:r>
              <w:sym w:font="Symbol" w:char="F0B6"/>
            </w:r>
            <w:r>
              <w:rPr>
                <w:sz w:val="20"/>
              </w:rPr>
              <w:t xml:space="preserve">т </w:t>
            </w:r>
            <w:r>
              <w:rPr>
                <w:sz w:val="24"/>
              </w:rPr>
              <w:t xml:space="preserve">= </w:t>
            </w:r>
            <w:r>
              <w:t>- 2-27</w:t>
            </w:r>
          </w:p>
          <w:p w:rsidR="002060E9" w:rsidRDefault="00196227">
            <w:pPr>
              <w:pStyle w:val="20"/>
              <w:spacing w:line="240" w:lineRule="auto"/>
              <w:ind w:right="-114" w:hanging="112"/>
              <w:jc w:val="center"/>
            </w:pPr>
            <w:r>
              <w:t>Д</w:t>
            </w:r>
            <w:r>
              <w:rPr>
                <w:sz w:val="20"/>
              </w:rPr>
              <w:t>и</w:t>
            </w:r>
            <w:r>
              <w:t>=7358</w:t>
            </w:r>
          </w:p>
        </w:tc>
      </w:tr>
    </w:tbl>
    <w:p w:rsidR="002060E9" w:rsidRDefault="002060E9">
      <w:pPr>
        <w:pStyle w:val="20"/>
        <w:spacing w:line="240" w:lineRule="auto"/>
        <w:ind w:firstLine="720"/>
        <w:jc w:val="center"/>
        <w:sectPr w:rsidR="002060E9">
          <w:pgSz w:w="16840" w:h="11907" w:orient="landscape" w:code="9"/>
          <w:pgMar w:top="567" w:right="1480" w:bottom="1134" w:left="1440" w:header="720" w:footer="720" w:gutter="0"/>
          <w:cols w:space="720"/>
        </w:sectPr>
      </w:pPr>
    </w:p>
    <w:p w:rsidR="002060E9" w:rsidRDefault="00196227">
      <w:pPr>
        <w:pStyle w:val="20"/>
        <w:spacing w:line="240" w:lineRule="auto"/>
        <w:ind w:firstLine="720"/>
        <w:jc w:val="center"/>
      </w:pPr>
      <w:r>
        <w:rPr>
          <w:u w:val="single"/>
        </w:rPr>
        <w:lastRenderedPageBreak/>
        <w:t>Краткая характеристика видов огня.</w:t>
      </w:r>
    </w:p>
    <w:p w:rsidR="002060E9" w:rsidRDefault="00196227">
      <w:pPr>
        <w:pStyle w:val="20"/>
        <w:spacing w:line="240" w:lineRule="auto"/>
        <w:ind w:firstLine="567"/>
      </w:pPr>
      <w:r>
        <w:rPr>
          <w:u w:val="single"/>
        </w:rPr>
        <w:t>Неподвижный заградительный огонь (НЗО)</w:t>
      </w:r>
      <w:r>
        <w:t xml:space="preserve"> применяют для отражения атаки (контратаки) пехоты и танков противника непосредственно на передний край наших войск, для прикрытия открытых флангов, промежутков, стыков, брешей и рубежей развертывания контратак.</w:t>
      </w:r>
    </w:p>
    <w:p w:rsidR="002060E9" w:rsidRDefault="00196227">
      <w:pPr>
        <w:pStyle w:val="20"/>
        <w:spacing w:line="240" w:lineRule="auto"/>
        <w:ind w:firstLine="567"/>
      </w:pPr>
      <w:r>
        <w:t>НЗО задается координатами правой и левой точки рубежа ведения огня.</w:t>
      </w:r>
    </w:p>
    <w:p w:rsidR="002060E9" w:rsidRDefault="00196227">
      <w:pPr>
        <w:pStyle w:val="20"/>
        <w:spacing w:line="240" w:lineRule="auto"/>
        <w:ind w:firstLine="567"/>
      </w:pPr>
      <w:r>
        <w:rPr>
          <w:u w:val="single"/>
        </w:rPr>
        <w:t>Подвижный заградительный огонь (ПЗО)</w:t>
      </w:r>
      <w:r>
        <w:t xml:space="preserve"> применяют для отражения атаки (контратаки) танков, БМП, БТР противника и готовят на нескольких рубежах, расположенный на пути их движения.</w:t>
      </w:r>
    </w:p>
    <w:p w:rsidR="002060E9" w:rsidRDefault="00196227">
      <w:pPr>
        <w:pStyle w:val="20"/>
        <w:spacing w:line="240" w:lineRule="auto"/>
        <w:ind w:firstLine="567"/>
      </w:pPr>
      <w:r>
        <w:t>При подготовке ПЗО указывают координаты и высоту первого рубежа, дирекционный угол ожидаемого направления атаки танков и размеры участка ПЗО для дивизиона.</w:t>
      </w:r>
    </w:p>
    <w:p w:rsidR="002060E9" w:rsidRDefault="00196227">
      <w:pPr>
        <w:pStyle w:val="20"/>
        <w:spacing w:line="240" w:lineRule="auto"/>
        <w:ind w:firstLine="567"/>
      </w:pPr>
      <w:r>
        <w:t>ПЗО и НЗО готовят, как правило, заблаговременно. При отражении атаки (контратаки) танков и пехоты с направлений, на которых не был подготовлен заградительный огонь, его готовят непосредственно перед стрельбой.</w:t>
      </w:r>
    </w:p>
    <w:p w:rsidR="002060E9" w:rsidRDefault="006E309C">
      <w:pPr>
        <w:pStyle w:val="20"/>
        <w:spacing w:line="240" w:lineRule="auto"/>
        <w:ind w:firstLine="567"/>
      </w:pPr>
      <w:r>
        <w:rPr>
          <w:noProof/>
        </w:rPr>
        <w:pict>
          <v:shape id="_x0000_s1270" type="#_x0000_t202" style="position:absolute;left:0;text-align:left;margin-left:452.6pt;margin-top:97.2pt;width:50.4pt;height:28.8pt;z-index:251682816;mso-position-horizontal:absolute;mso-position-horizontal-relative:text;mso-position-vertical:absolute;mso-position-vertical-relative:text" o:allowincell="f" filled="f" stroked="f">
            <v:textbox>
              <w:txbxContent>
                <w:p w:rsidR="002060E9" w:rsidRDefault="00196227">
                  <w:pPr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x,y,h,</w:t>
                  </w:r>
                  <w:r>
                    <w:rPr>
                      <w:sz w:val="18"/>
                      <w:lang w:val="en-US"/>
                    </w:rPr>
                    <w:sym w:font="Symbol" w:char="F061"/>
                  </w:r>
                  <w:r>
                    <w:rPr>
                      <w:sz w:val="18"/>
                      <w:lang w:val="en-US"/>
                    </w:rPr>
                    <w:t>,</w:t>
                  </w:r>
                  <w:r>
                    <w:rPr>
                      <w:sz w:val="18"/>
                      <w:lang w:val="en-US"/>
                    </w:rPr>
                    <w:sym w:font="Symbol" w:char="F066"/>
                  </w:r>
                </w:p>
              </w:txbxContent>
            </v:textbox>
          </v:shape>
        </w:pict>
      </w:r>
      <w:r>
        <w:rPr>
          <w:noProof/>
        </w:rPr>
        <w:pict>
          <v:line id="_x0000_s1214" style="position:absolute;left:0;text-align:left;flip:x y;z-index:251637760;mso-position-horizontal:absolute;mso-position-horizontal-relative:text;mso-position-vertical:absolute;mso-position-vertical-relative:text" from="60.45pt,174.4pt" to="92.85pt,217.6pt" o:allowincell="f">
            <v:stroke endarrow="block" endarrowwidth="narrow" endarrowlength="long"/>
            <w10:wrap type="topAndBottom"/>
          </v:line>
        </w:pict>
      </w:r>
      <w:r>
        <w:rPr>
          <w:noProof/>
        </w:rPr>
        <w:pict>
          <v:line id="_x0000_s1212" style="position:absolute;left:0;text-align:left;flip:y;z-index:251635712;mso-position-horizontal:absolute;mso-position-horizontal-relative:text;mso-position-vertical:absolute;mso-position-vertical-relative:text" from="116.25pt,174.4pt" to="116.25pt,217.6pt" o:allowincell="f">
            <v:stroke endarrow="block" endarrowwidth="narrow" endarrowlength="long"/>
            <w10:wrap type="topAndBottom"/>
          </v:line>
        </w:pict>
      </w:r>
      <w:r>
        <w:rPr>
          <w:noProof/>
        </w:rPr>
        <w:pict>
          <v:line id="_x0000_s1213" style="position:absolute;left:0;text-align:left;flip:y;z-index:251636736;mso-position-horizontal:absolute;mso-position-horizontal-relative:text;mso-position-vertical:absolute;mso-position-vertical-relative:text" from="139.5pt,174.4pt" to="166.5pt,217.6pt" o:allowincell="f">
            <v:stroke endarrow="block" endarrowwidth="narrow" endarrowlength="long"/>
            <w10:wrap type="topAndBottom"/>
          </v:line>
        </w:pict>
      </w:r>
      <w:r w:rsidR="00196227">
        <w:t>При определении установок для стрельбы с помощью ПУО на него вычислитель наносит участок заградительного огня дивизиона. С помощью шаблона делит весь участок на три или несколько равных частей (в зависимости от числа батарей, участвующих в ведении данного огня) и, отыскав свой участок определяет установки по центру участка. Место каждой батареи на дивизионном участке заградительного огня командир дивизиона устанавливает заранее.</w:t>
      </w:r>
    </w:p>
    <w:p w:rsidR="002060E9" w:rsidRDefault="006E309C">
      <w:pPr>
        <w:pStyle w:val="20"/>
        <w:spacing w:line="240" w:lineRule="auto"/>
        <w:ind w:firstLine="567"/>
      </w:pPr>
      <w:r>
        <w:rPr>
          <w:noProof/>
          <w:u w:val="single"/>
        </w:rPr>
        <w:pict>
          <v:line id="_x0000_s1263" style="position:absolute;left:0;text-align:left;flip:x y;z-index:251675648;mso-position-horizontal:absolute;mso-position-horizontal-relative:text;mso-position-vertical:absolute;mso-position-vertical-relative:text" from="354pt,75.5pt" to="434.8pt,122.5pt" o:allowincell="f">
            <v:stroke endarrow="block" endarrowwidth="narrow" endarrowlength="short"/>
          </v:line>
        </w:pict>
      </w:r>
      <w:r>
        <w:rPr>
          <w:noProof/>
          <w:u w:val="single"/>
        </w:rPr>
        <w:pict>
          <v:line id="_x0000_s1261" style="position:absolute;left:0;text-align:left;flip:x y;z-index:251673600;mso-position-horizontal:absolute;mso-position-horizontal-relative:text;mso-position-vertical:absolute;mso-position-vertical-relative:text" from="413.5pt,52.35pt" to="443.55pt,113.1pt" o:allowincell="f">
            <v:stroke endarrow="block" endarrowwidth="narrow" endarrowlength="short"/>
          </v:line>
        </w:pict>
      </w:r>
      <w:r>
        <w:rPr>
          <w:noProof/>
          <w:u w:val="single"/>
        </w:rPr>
        <w:pict>
          <v:line id="_x0000_s1257" style="position:absolute;left:0;text-align:left;flip:x;z-index:251669504;mso-position-horizontal:absolute;mso-position-horizontal-relative:text;mso-position-vertical:absolute;mso-position-vertical-relative:text" from="407.75pt,41.85pt" to="417.85pt,41.9pt" o:allowincell="f"/>
        </w:pict>
      </w:r>
      <w:r>
        <w:rPr>
          <w:noProof/>
          <w:u w:val="single"/>
        </w:rPr>
        <w:pict>
          <v:line id="_x0000_s1256" style="position:absolute;left:0;text-align:left;z-index:251668480;mso-position-horizontal:absolute;mso-position-horizontal-relative:text;mso-position-vertical:absolute;mso-position-vertical-relative:text" from="413pt,36.6pt" to="413.05pt,46.7pt" o:allowincell="f"/>
        </w:pict>
      </w:r>
      <w:r>
        <w:rPr>
          <w:noProof/>
          <w:u w:val="single"/>
        </w:rPr>
        <w:pict>
          <v:line id="_x0000_s1254" style="position:absolute;left:0;text-align:left;z-index:251666432;mso-position-horizontal:absolute;mso-position-horizontal-relative:text;mso-position-vertical:absolute;mso-position-vertical-relative:text" from="387.75pt,11.35pt" to="387.8pt,21.45pt" o:allowincell="f"/>
        </w:pict>
      </w:r>
      <w:r>
        <w:rPr>
          <w:noProof/>
          <w:u w:val="single"/>
        </w:rPr>
        <w:pict>
          <v:line id="_x0000_s1255" style="position:absolute;left:0;text-align:left;flip:x;z-index:251667456;mso-position-horizontal:absolute;mso-position-horizontal-relative:text;mso-position-vertical:absolute;mso-position-vertical-relative:text" from="382.5pt,16.6pt" to="392.6pt,16.65pt" o:allowincell="f"/>
        </w:pict>
      </w:r>
      <w:r>
        <w:rPr>
          <w:noProof/>
          <w:u w:val="single"/>
        </w:rPr>
        <w:pict>
          <v:line id="_x0000_s1253" style="position:absolute;left:0;text-align:left;flip:y;z-index:251665408;mso-position-horizontal:absolute;mso-position-horizontal-relative:text;mso-position-vertical:absolute;mso-position-vertical-relative:text" from="434.9pt,-2.4pt" to="456.5pt,19.2pt" o:allowincell="f" strokeweight="1pt"/>
        </w:pict>
      </w:r>
      <w:r>
        <w:rPr>
          <w:noProof/>
          <w:u w:val="single"/>
        </w:rPr>
        <w:pict>
          <v:line id="_x0000_s1252" style="position:absolute;left:0;text-align:left;flip:x;z-index:251664384;mso-position-horizontal:absolute;mso-position-horizontal-relative:text;mso-position-vertical:absolute;mso-position-vertical-relative:text" from="416.55pt,31pt" to="423.75pt,38.2pt" o:allowincell="f" strokeweight="1pt">
            <v:stroke endarrow="block" endarrowwidth="narrow"/>
          </v:line>
        </w:pict>
      </w:r>
      <w:r>
        <w:rPr>
          <w:noProof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1" type="#_x0000_t136" style="position:absolute;left:0;text-align:left;margin-left:421.2pt;margin-top:23.05pt;width:16.7pt;height:7.7pt;rotation:45;z-index:251663360;mso-position-horizontal:absolute;mso-position-horizontal-relative:text;mso-position-vertical:absolute;mso-position-vertical-relative:text" o:allowincell="f" fillcolor="black">
            <v:shadow color="#868686"/>
            <v:textpath style="font-family:&quot;Arial&quot;;font-size:8pt;v-text-kern:t" trim="t" fitpath="t" string="450 м"/>
          </v:shape>
        </w:pict>
      </w:r>
      <w:r>
        <w:rPr>
          <w:noProof/>
        </w:rPr>
        <w:pict>
          <v:line id="_x0000_s1246" style="position:absolute;left:0;text-align:left;z-index:251662336;mso-position-horizontal:absolute;mso-position-horizontal-relative:text;mso-position-vertical:absolute;mso-position-vertical-relative:text" from="440.75pt,37.5pt" to="469.55pt,66.3pt" o:allowincell="f"/>
        </w:pict>
      </w:r>
      <w:r>
        <w:rPr>
          <w:noProof/>
        </w:rPr>
        <w:pict>
          <v:line id="_x0000_s1245" style="position:absolute;left:0;text-align:left;z-index:251661312;mso-position-horizontal:absolute;mso-position-horizontal-relative:text;mso-position-vertical:absolute;mso-position-vertical-relative:text" from="390.35pt,-11.55pt" to="419.15pt,17.25pt" o:allowincell="f"/>
        </w:pict>
      </w:r>
      <w:r>
        <w:rPr>
          <w:noProof/>
        </w:rPr>
        <w:pict>
          <v:line id="_x0000_s1243" style="position:absolute;left:0;text-align:left;flip:y;z-index:251659264;mso-position-horizontal:absolute;mso-position-horizontal-relative:text;mso-position-vertical:absolute;mso-position-vertical-relative:text" from="387.75pt,-15.5pt" to="394.95pt,-8.3pt" o:allowincell="f"/>
        </w:pict>
      </w:r>
      <w:r>
        <w:rPr>
          <w:noProof/>
        </w:rPr>
        <w:pict>
          <v:line id="_x0000_s1244" style="position:absolute;left:0;text-align:left;flip:y;z-index:251660288;mso-position-horizontal:absolute;mso-position-horizontal-relative:text;mso-position-vertical:absolute;mso-position-vertical-relative:text" from="465.65pt,61.75pt" to="472.85pt,68.95pt" o:allowincell="f"/>
        </w:pict>
      </w:r>
      <w:r>
        <w:rPr>
          <w:noProof/>
        </w:rPr>
        <w:pict>
          <v:line id="_x0000_s1241" style="position:absolute;left:0;text-align:left;flip:x;z-index:251658240;mso-position-horizontal:absolute;mso-position-horizontal-relative:text;mso-position-vertical:absolute;mso-position-vertical-relative:text" from="423.75pt,52.6pt" to="430.95pt,59.8pt" o:allowincell="f" strokeweight="3pt"/>
        </w:pict>
      </w:r>
      <w:r>
        <w:rPr>
          <w:noProof/>
        </w:rPr>
        <w:pict>
          <v:line id="_x0000_s1240" style="position:absolute;left:0;text-align:left;flip:x;z-index:251657216;mso-position-horizontal:absolute;mso-position-horizontal-relative:text;mso-position-vertical:absolute;mso-position-vertical-relative:text" from="396.9pt,25.75pt" to="404.1pt,32.95pt" o:allowincell="f" strokeweight="3pt"/>
        </w:pict>
      </w:r>
      <w:r>
        <w:rPr>
          <w:noProof/>
        </w:rPr>
        <w:pict>
          <v:line id="_x0000_s1239" style="position:absolute;left:0;text-align:left;rotation:90;flip:x y;z-index:251656192;mso-position-horizontal:absolute;mso-position-horizontal-relative:text;mso-position-vertical:absolute;mso-position-vertical-relative:text" from="384.7pt,111.75pt" to="384.85pt,117.4pt" o:allowincell="f">
            <o:lock v:ext="edit" aspectratio="t"/>
          </v:line>
        </w:pict>
      </w:r>
      <w:r>
        <w:rPr>
          <w:noProof/>
        </w:rPr>
        <w:pict>
          <v:line id="_x0000_s1238" style="position:absolute;left:0;text-align:left;flip:x y;z-index:251655168;mso-position-horizontal:absolute;mso-position-horizontal-relative:text;mso-position-vertical:absolute;mso-position-vertical-relative:text" from="384.6pt,111.1pt" to="384.9pt,116.75pt" o:allowincell="f"/>
        </w:pict>
      </w:r>
      <w:r>
        <w:rPr>
          <w:noProof/>
        </w:rPr>
        <w:pict>
          <v:line id="_x0000_s1226" style="position:absolute;left:0;text-align:left;z-index:251646976;mso-position-horizontal:absolute;mso-position-horizontal-relative:text;mso-position-vertical:absolute;mso-position-vertical-relative:text" from="324.9pt,54.55pt" to="340.75pt,70.4pt" o:allowincell="f" strokeweight="1.5pt"/>
        </w:pict>
      </w:r>
      <w:r>
        <w:rPr>
          <w:noProof/>
        </w:rPr>
        <w:pict>
          <v:line id="_x0000_s1221" style="position:absolute;left:0;text-align:left;flip:x;z-index:251643904;mso-position-horizontal:absolute;mso-position-horizontal-relative:text;mso-position-vertical:absolute;mso-position-vertical-relative:text" from="310.5pt,4.15pt" to="375.3pt,68.95pt" o:allowincell="f">
            <v:stroke endarrow="classic" endarrowwidth="narrow" endarrowlength="long"/>
          </v:line>
        </w:pict>
      </w:r>
      <w:r>
        <w:rPr>
          <w:noProof/>
        </w:rPr>
        <w:pict>
          <v:line id="_x0000_s1222" style="position:absolute;left:0;text-align:left;z-index:251644928;mso-position-horizontal:absolute;mso-position-horizontal-relative:text;mso-position-vertical:absolute;mso-position-vertical-relative:text" from="375.3pt,4.15pt" to="454.5pt,83.35pt" o:allowincell="f" strokeweight="3pt"/>
        </w:pict>
      </w:r>
    </w:p>
    <w:p w:rsidR="002060E9" w:rsidRDefault="006E309C">
      <w:pPr>
        <w:pStyle w:val="20"/>
        <w:spacing w:line="240" w:lineRule="auto"/>
        <w:ind w:firstLine="567"/>
      </w:pPr>
      <w:r>
        <w:rPr>
          <w:noProof/>
          <w:u w:val="single"/>
        </w:rPr>
        <w:pict>
          <v:shape id="_x0000_s1269" type="#_x0000_t202" style="position:absolute;left:0;text-align:left;margin-left:463.65pt;margin-top:-45.15pt;width:50.4pt;height:21.6pt;z-index:251681792;mso-position-horizontal:absolute;mso-position-horizontal-relative:text;mso-position-vertical:absolute;mso-position-vertical-relative:text" o:allowincell="f" filled="f" stroked="f">
            <v:textbox>
              <w:txbxContent>
                <w:p w:rsidR="002060E9" w:rsidRDefault="0019622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«Волк»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268" type="#_x0000_t202" style="position:absolute;left:0;text-align:left;margin-left:447.25pt;margin-top:-25.5pt;width:28.8pt;height:14.4pt;z-index:251680768;mso-position-horizontal:absolute;mso-position-horizontal-relative:text;mso-position-vertical:absolute;mso-position-vertical-relative:text" o:allowincell="f" filled="f" stroked="f">
            <v:textbox>
              <w:txbxContent>
                <w:p w:rsidR="002060E9" w:rsidRDefault="0019622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267" type="#_x0000_t202" style="position:absolute;left:0;text-align:left;margin-left:396.9pt;margin-top:24.9pt;width:28.8pt;height:14.4pt;z-index:251679744;mso-position-horizontal:absolute;mso-position-horizontal-relative:text;mso-position-vertical:absolute;mso-position-vertical-relative:text" o:allowincell="f" filled="f" stroked="f">
            <v:textbox>
              <w:txbxContent>
                <w:p w:rsidR="002060E9" w:rsidRDefault="0019622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266" type="#_x0000_t202" style="position:absolute;left:0;text-align:left;margin-left:437.55pt;margin-top:0;width:1in;height:43.2pt;z-index:251678720;mso-position-horizontal:absolute;mso-position-horizontal-relative:text;mso-position-vertical:absolute;mso-position-vertical-relative:text" o:allowincell="f" filled="f" stroked="f">
            <v:textbox>
              <w:txbxContent>
                <w:p w:rsidR="002060E9" w:rsidRDefault="00196227">
                  <w:pPr>
                    <w:pStyle w:val="31"/>
                  </w:pPr>
                  <w:r>
                    <w:t>По этой точке определяют установки для стрельбы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line id="_x0000_s1265" style="position:absolute;left:0;text-align:left;flip:x y;z-index:251677696;mso-position-horizontal:absolute;mso-position-horizontal-relative:text;mso-position-vertical:absolute;mso-position-vertical-relative:text" from="391.6pt,11.9pt" to="420.4pt,30.7pt" o:allowincell="f">
            <v:stroke endarrow="block" endarrowwidth="narrow" endarrowlength="short"/>
          </v:line>
        </w:pict>
      </w:r>
      <w:r>
        <w:rPr>
          <w:noProof/>
          <w:u w:val="single"/>
        </w:rPr>
        <w:pict>
          <v:line id="_x0000_s1264" style="position:absolute;left:0;text-align:left;flip:x y;z-index:251676672;mso-position-horizontal:absolute;mso-position-horizontal-relative:text;mso-position-vertical:absolute;mso-position-vertical-relative:text" from="370.9pt,-11.25pt" to="427.25pt,25.05pt" o:allowincell="f">
            <v:stroke endarrow="block" endarrowwidth="narrow" endarrowlength="short"/>
          </v:line>
        </w:pict>
      </w:r>
      <w:r>
        <w:rPr>
          <w:noProof/>
          <w:u w:val="single"/>
        </w:rPr>
        <w:pict>
          <v:line id="_x0000_s1260" style="position:absolute;left:0;text-align:left;flip:x y;z-index:251672576;mso-position-horizontal:absolute;mso-position-horizontal-relative:text;mso-position-vertical:absolute;mso-position-vertical-relative:text" from="436.65pt,-26.9pt" to="447.3pt,-1.3pt" o:allowincell="f">
            <v:stroke endarrow="block" endarrowwidth="narrow" endarrowlength="short"/>
          </v:line>
        </w:pict>
      </w:r>
      <w:r>
        <w:rPr>
          <w:noProof/>
          <w:u w:val="single"/>
        </w:rPr>
        <w:pict>
          <v:line id="_x0000_s1262" style="position:absolute;left:0;text-align:left;flip:x y;z-index:251674624;mso-position-horizontal:absolute;mso-position-horizontal-relative:text;mso-position-vertical:absolute;mso-position-vertical-relative:text" from="389.7pt,-79.2pt" to="440.1pt,14.4pt" o:allowincell="f">
            <v:stroke endarrow="block" endarrowwidth="narrow" endarrowlength="short"/>
          </v:line>
        </w:pict>
      </w:r>
      <w:r>
        <w:rPr>
          <w:noProof/>
        </w:rPr>
        <w:pict>
          <v:line id="_x0000_s1259" style="position:absolute;left:0;text-align:left;flip:x;z-index:251671552;mso-position-horizontal:absolute;mso-position-horizontal-relative:text;mso-position-vertical:absolute;mso-position-vertical-relative:text" from="434.6pt,-36.25pt" to="444.7pt,-36.2pt" o:allowincell="f"/>
        </w:pict>
      </w:r>
      <w:r>
        <w:rPr>
          <w:noProof/>
        </w:rPr>
        <w:pict>
          <v:line id="_x0000_s1258" style="position:absolute;left:0;text-align:left;z-index:251670528;mso-position-horizontal:absolute;mso-position-horizontal-relative:text;mso-position-vertical:absolute;mso-position-vertical-relative:text" from="439.85pt,-41.5pt" to="439.9pt,-31.4pt" o:allowincell="f"/>
        </w:pict>
      </w:r>
      <w:r>
        <w:rPr>
          <w:noProof/>
        </w:rPr>
        <w:pict>
          <v:line id="_x0000_s1237" style="position:absolute;left:0;text-align:left;rotation:89;flip:x y;z-index:251654144;mso-position-horizontal:absolute;mso-position-horizontal-relative:text;mso-position-vertical:absolute;mso-position-vertical-relative:text" from="363.9pt,-14.8pt" to="364.05pt,-9.15pt" o:allowincell="f">
            <o:lock v:ext="edit" aspectratio="t"/>
          </v:line>
        </w:pict>
      </w:r>
      <w:r>
        <w:rPr>
          <w:noProof/>
        </w:rPr>
        <w:pict>
          <v:line id="_x0000_s1236" style="position:absolute;left:0;text-align:left;flip:x y;z-index:251653120;mso-position-horizontal:absolute;mso-position-horizontal-relative:text;mso-position-vertical:absolute;mso-position-vertical-relative:text" from="363pt,-14.8pt" to="363.3pt,-9.15pt" o:allowincell="f"/>
        </w:pict>
      </w:r>
      <w:r>
        <w:rPr>
          <w:noProof/>
        </w:rPr>
        <w:pict>
          <v:line id="_x0000_s1228" style="position:absolute;left:0;text-align:left;rotation:89;flip:x y;z-index:251649024;mso-position-horizontal:absolute;mso-position-horizontal-relative:text;mso-position-vertical:absolute;mso-position-vertical-relative:text" from="342.95pt,-34.7pt" to="343.1pt,-29.05pt" o:allowincell="f">
            <o:lock v:ext="edit" aspectratio="t"/>
          </v:line>
        </w:pict>
      </w:r>
      <w:r>
        <w:rPr>
          <w:noProof/>
        </w:rPr>
        <w:pict>
          <v:line id="_x0000_s1227" style="position:absolute;left:0;text-align:left;flip:x y;z-index:251648000;mso-position-horizontal:absolute;mso-position-horizontal-relative:text;mso-position-vertical:absolute;mso-position-vertical-relative:text" from="342.7pt,-35.35pt" to="343pt,-29.7pt" o:allowincell="f"/>
        </w:pict>
      </w:r>
      <w:r>
        <w:rPr>
          <w:noProof/>
        </w:rPr>
        <w:pict>
          <v:line id="_x0000_s1235" style="position:absolute;left:0;text-align:left;z-index:251652096;mso-position-horizontal:absolute;mso-position-horizontal-relative:text;mso-position-vertical:absolute;mso-position-vertical-relative:text" from="366.65pt,-8.65pt" to="382.5pt,7.2pt" o:allowincell="f" strokeweight="1.5pt"/>
        </w:pict>
      </w:r>
      <w:r>
        <w:rPr>
          <w:noProof/>
        </w:rPr>
        <w:pict>
          <v:line id="_x0000_s1234" style="position:absolute;left:0;text-align:left;z-index:251651072;mso-position-horizontal:absolute;mso-position-horizontal-relative:text;mso-position-vertical:absolute;mso-position-vertical-relative:text" from="388.25pt,12.95pt" to="404.1pt,28.8pt" o:allowincell="f" strokeweight="1.5pt"/>
        </w:pict>
      </w:r>
      <w:r>
        <w:rPr>
          <w:noProof/>
        </w:rPr>
        <w:pict>
          <v:line id="_x0000_s1233" style="position:absolute;left:0;text-align:left;z-index:251650048;mso-position-horizontal:absolute;mso-position-horizontal-relative:text;mso-position-vertical:absolute;mso-position-vertical-relative:text" from="345.05pt,-30.25pt" to="360.9pt,-14.4pt" o:allowincell="f" strokeweight="1.5pt"/>
        </w:pict>
      </w:r>
      <w:r>
        <w:rPr>
          <w:noProof/>
        </w:rPr>
        <w:pict>
          <v:line id="_x0000_s1224" style="position:absolute;left:0;text-align:left;flip:x;z-index:251645952;mso-position-horizontal:absolute;mso-position-horizontal-relative:text;mso-position-vertical:absolute;mso-position-vertical-relative:text" from="389.7pt,-21.6pt" to="454.5pt,43.2pt" o:allowincell="f">
            <v:stroke endarrow="classic" endarrowwidth="narrow" endarrowlength="long"/>
          </v:line>
        </w:pict>
      </w:r>
      <w:r>
        <w:rPr>
          <w:noProof/>
        </w:rPr>
        <w:pict>
          <v:shape id="_x0000_s1217" type="#_x0000_t202" style="position:absolute;left:0;text-align:left;margin-left:170.7pt;margin-top:42.2pt;width:50.4pt;height:36pt;z-index:251640832;mso-position-horizontal:absolute;mso-position-horizontal-relative:text;mso-position-vertical:absolute;mso-position-vertical-relative:text" o:allowincell="f" filled="f" stroked="f">
            <v:textbox>
              <w:txbxContent>
                <w:p w:rsidR="002060E9" w:rsidRDefault="0019622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правая</w:t>
                  </w:r>
                </w:p>
                <w:p w:rsidR="002060E9" w:rsidRDefault="0019622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Х,У</w:t>
                  </w:r>
                </w:p>
                <w:p w:rsidR="002060E9" w:rsidRDefault="0019622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sym w:font="Symbol" w:char="F061"/>
                  </w:r>
                  <w:r>
                    <w:rPr>
                      <w:sz w:val="16"/>
                      <w:vertAlign w:val="superscript"/>
                    </w:rPr>
                    <w:t>Ц</w:t>
                  </w:r>
                  <w:r>
                    <w:rPr>
                      <w:sz w:val="16"/>
                      <w:vertAlign w:val="subscript"/>
                    </w:rPr>
                    <w:t>К</w:t>
                  </w:r>
                  <w:r>
                    <w:rPr>
                      <w:sz w:val="16"/>
                    </w:rPr>
                    <w:t>, Д</w:t>
                  </w:r>
                  <w:r>
                    <w:rPr>
                      <w:sz w:val="16"/>
                      <w:vertAlign w:val="subscript"/>
                    </w:rPr>
                    <w:t>К</w:t>
                  </w:r>
                  <w:r>
                    <w:rPr>
                      <w:sz w:val="16"/>
                    </w:rPr>
                    <w:t>)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6" type="#_x0000_t202" style="position:absolute;left:0;text-align:left;margin-left:8.1pt;margin-top:42.2pt;width:50.4pt;height:36pt;z-index:251639808;mso-position-horizontal:absolute;mso-position-horizontal-relative:text;mso-position-vertical:absolute;mso-position-vertical-relative:text" o:allowincell="f" filled="f" stroked="f">
            <v:textbox>
              <w:txbxContent>
                <w:p w:rsidR="002060E9" w:rsidRDefault="0019622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левая</w:t>
                  </w:r>
                </w:p>
                <w:p w:rsidR="002060E9" w:rsidRDefault="0019622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Х,У</w:t>
                  </w:r>
                </w:p>
                <w:p w:rsidR="002060E9" w:rsidRDefault="0019622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sym w:font="Symbol" w:char="F061"/>
                  </w:r>
                  <w:r>
                    <w:rPr>
                      <w:sz w:val="16"/>
                      <w:vertAlign w:val="superscript"/>
                    </w:rPr>
                    <w:t>Ц</w:t>
                  </w:r>
                  <w:r>
                    <w:rPr>
                      <w:sz w:val="16"/>
                      <w:vertAlign w:val="subscript"/>
                    </w:rPr>
                    <w:t>К</w:t>
                  </w:r>
                  <w:r>
                    <w:rPr>
                      <w:sz w:val="16"/>
                    </w:rPr>
                    <w:t>, Д</w:t>
                  </w:r>
                  <w:r>
                    <w:rPr>
                      <w:sz w:val="16"/>
                      <w:vertAlign w:val="subscript"/>
                    </w:rPr>
                    <w:t>К</w:t>
                  </w:r>
                  <w:r>
                    <w:rPr>
                      <w:sz w:val="16"/>
                    </w:rPr>
                    <w:t>)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5" type="#_x0000_t202" style="position:absolute;left:0;text-align:left;margin-left:65.7pt;margin-top:92.3pt;width:108pt;height:28.8pt;z-index:251638784;mso-position-horizontal:absolute;mso-position-horizontal-relative:text;mso-position-vertical:absolute;mso-position-vertical-relative:text" o:allowincell="f" filled="f" stroked="f">
            <v:textbox>
              <w:txbxContent>
                <w:p w:rsidR="002060E9" w:rsidRDefault="00196227">
                  <w:pPr>
                    <w:pStyle w:val="21"/>
                    <w:jc w:val="center"/>
                  </w:pPr>
                  <w:r>
                    <w:t>по этой точке определяют установки для стрельбы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group id="_x0000_s1211" style="position:absolute;left:0;text-align:left;margin-left:29.4pt;margin-top:1.35pt;width:165.9pt;height:40.85pt;z-index:251634688" coordorigin="1722,13338" coordsize="3318,817" o:allowincell="f">
            <v:line id="_x0000_s1188" style="position:absolute" from="1728,14089" to="5040,14089" o:regroupid="8" strokeweight="1.25pt"/>
            <v:line id="_x0000_s1190" style="position:absolute" from="1724,14004" to="1724,14148" o:regroupid="8"/>
            <v:line id="_x0000_s1192" style="position:absolute" from="2811,13993" to="2811,14078" o:regroupid="8"/>
            <v:line id="_x0000_s1193" style="position:absolute" from="3948,14010" to="3948,14095" o:regroupid="8"/>
            <v:shape id="_x0000_s1194" type="#_x0000_t202" style="position:absolute;left:1722;top:13678;width:3168;height:408" o:regroupid="8" filled="f" stroked="f">
              <v:textbox>
                <w:txbxContent>
                  <w:p w:rsidR="002060E9" w:rsidRDefault="00196227">
                    <w:r>
                      <w:t xml:space="preserve">   3 батр</w:t>
                    </w:r>
                    <w:r>
                      <w:tab/>
                      <w:t xml:space="preserve">           2 батр           1 батр</w:t>
                    </w:r>
                  </w:p>
                </w:txbxContent>
              </v:textbox>
            </v:shape>
            <v:line id="_x0000_s1195" style="position:absolute" from="5040,13996" to="5040,14140" o:regroupid="8"/>
            <v:group id="_x0000_s1198" style="position:absolute;left:2256;top:14011;width:147;height:144" coordorigin="5856,13968" coordsize="147,144" o:regroupid="8">
              <v:line id="_x0000_s1196" style="position:absolute" from="5859,13968" to="6003,14112"/>
              <v:line id="_x0000_s1197" style="position:absolute;flip:x" from="5856,13968" to="6000,14112"/>
            </v:group>
            <v:group id="_x0000_s1199" style="position:absolute;left:3387;top:14011;width:147;height:144" coordorigin="5856,13968" coordsize="147,144" o:regroupid="8">
              <v:line id="_x0000_s1200" style="position:absolute" from="5859,13968" to="6003,14112"/>
              <v:line id="_x0000_s1201" style="position:absolute;flip:x" from="5856,13968" to="6000,14112"/>
            </v:group>
            <v:group id="_x0000_s1202" style="position:absolute;left:4461;top:13996;width:147;height:144" coordorigin="5856,13968" coordsize="147,144" o:regroupid="8">
              <v:line id="_x0000_s1203" style="position:absolute" from="5859,13968" to="6003,14112"/>
              <v:line id="_x0000_s1204" style="position:absolute;flip:x" from="5856,13968" to="6000,14112"/>
            </v:group>
            <v:line id="_x0000_s1205" style="position:absolute;flip:y" from="1728,13459" to="1728,13742" o:regroupid="8"/>
            <v:line id="_x0000_s1206" style="position:absolute;flip:y" from="5040,13459" to="5040,13742" o:regroupid="8"/>
            <v:line id="_x0000_s1207" style="position:absolute" from="1728,13558" to="5040,13558" o:regroupid="8">
              <v:stroke startarrow="block" startarrowwidth="narrow" startarrowlength="long" endarrow="block" endarrowwidth="narrow" endarrowlength="long"/>
            </v:line>
            <v:shape id="_x0000_s1210" type="#_x0000_t202" style="position:absolute;left:2880;top:13338;width:864;height:432" stroked="f">
              <v:textbox>
                <w:txbxContent>
                  <w:p w:rsidR="002060E9" w:rsidRDefault="00196227">
                    <w:pPr>
                      <w:jc w:val="center"/>
                    </w:pPr>
                    <w:r>
                      <w:t>900 м</w:t>
                    </w:r>
                  </w:p>
                </w:txbxContent>
              </v:textbox>
            </v:shape>
            <w10:wrap type="topAndBottom"/>
          </v:group>
        </w:pict>
      </w:r>
    </w:p>
    <w:p w:rsidR="002060E9" w:rsidRDefault="006E309C">
      <w:pPr>
        <w:pStyle w:val="20"/>
        <w:spacing w:line="240" w:lineRule="auto"/>
        <w:ind w:firstLine="567"/>
      </w:pPr>
      <w:r>
        <w:rPr>
          <w:noProof/>
        </w:rPr>
        <w:pict>
          <v:line id="_x0000_s1191" style="position:absolute;left:0;text-align:left;z-index:251633664;mso-position-horizontal:absolute;mso-position-horizontal-relative:text;mso-position-vertical:absolute;mso-position-vertical-relative:page" from="195.3pt,699.9pt" to="195.3pt,707.1pt" o:allowincell="f">
            <w10:wrap anchory="page"/>
          </v:line>
        </w:pict>
      </w:r>
      <w:r w:rsidR="00196227">
        <w:t>Ширину дивизионного (батарейного) участка НЗО назначают из расчета не более 50 м на орудие, ПЗО – 25 м. Для ведения ПЗО привлекают артиллерию калибра 100мм и крупнее. ПЗО готовят на нескольких рубежах, расположенных на пути движения танков (БТР) противника. Расстояние между рубежами ПЗО в зависимости от скорости движения противника может составлять 400 – 600 м.</w:t>
      </w:r>
    </w:p>
    <w:p w:rsidR="002060E9" w:rsidRDefault="00196227">
      <w:pPr>
        <w:pStyle w:val="20"/>
        <w:spacing w:line="240" w:lineRule="auto"/>
        <w:ind w:firstLine="567"/>
      </w:pPr>
      <w:r>
        <w:t>Стрельбу по рубежам заградительного огня ведут беглым огнем на  одной установке прицела и угломера.</w:t>
      </w:r>
    </w:p>
    <w:p w:rsidR="002060E9" w:rsidRDefault="00196227">
      <w:pPr>
        <w:pStyle w:val="20"/>
        <w:spacing w:line="240" w:lineRule="auto"/>
        <w:ind w:firstLine="567"/>
      </w:pPr>
      <w:r>
        <w:rPr>
          <w:u w:val="single"/>
        </w:rPr>
        <w:t xml:space="preserve">Огневой вал (ОгВ) </w:t>
      </w:r>
      <w:r>
        <w:t>применяют для поддержки действий общевойсковых подразделений.</w:t>
      </w:r>
    </w:p>
    <w:p w:rsidR="002060E9" w:rsidRDefault="00196227">
      <w:pPr>
        <w:pStyle w:val="20"/>
        <w:spacing w:line="240" w:lineRule="auto"/>
        <w:ind w:firstLine="567"/>
      </w:pPr>
      <w:r>
        <w:lastRenderedPageBreak/>
        <w:t>Для ведения ОгВ назначают основные и промежуточные рубежи. Основные рубежи ОгВ назначают через 300-600 м один от другого, а промежуточные – между основными через 150-200 м.</w:t>
      </w:r>
    </w:p>
    <w:p w:rsidR="002060E9" w:rsidRDefault="00196227">
      <w:pPr>
        <w:pStyle w:val="20"/>
        <w:spacing w:line="240" w:lineRule="auto"/>
        <w:ind w:firstLine="567"/>
      </w:pPr>
      <w:r>
        <w:t>Установки для стрельбы по участкам на основных рубежах ОгВ определяют по общим правилам,  а по промежуточным рубежам – интерполированием участков по двум смежным рубежам.</w:t>
      </w:r>
    </w:p>
    <w:p w:rsidR="002060E9" w:rsidRDefault="00196227">
      <w:pPr>
        <w:pStyle w:val="20"/>
        <w:spacing w:line="240" w:lineRule="auto"/>
        <w:ind w:firstLine="567"/>
      </w:pPr>
      <w:r>
        <w:t>Ширину дивизионного (батарейного) участка определяют из расчета, что на одно орудие приходится не более: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t>15 м – для калибра до 100 мм включительно;</w:t>
      </w:r>
    </w:p>
    <w:p w:rsidR="002060E9" w:rsidRDefault="00196227">
      <w:pPr>
        <w:pStyle w:val="20"/>
        <w:numPr>
          <w:ilvl w:val="0"/>
          <w:numId w:val="1"/>
        </w:numPr>
        <w:spacing w:line="240" w:lineRule="auto"/>
      </w:pPr>
      <w:r>
        <w:t>25 м – для орудий калибра крупнее 100 мм;</w:t>
      </w:r>
    </w:p>
    <w:p w:rsidR="002060E9" w:rsidRDefault="00196227">
      <w:pPr>
        <w:pStyle w:val="20"/>
        <w:spacing w:line="240" w:lineRule="auto"/>
        <w:ind w:firstLine="567"/>
      </w:pPr>
      <w:r>
        <w:t>Стрельбу по участкам ОгВ батареи ведут на одной установке прицела и одной установке угломера с веером по ширине батарейного участка. Стрельбу начинают залпом и продолжают методическим огнем установленного темпа.</w:t>
      </w:r>
    </w:p>
    <w:p w:rsidR="002060E9" w:rsidRDefault="00196227">
      <w:pPr>
        <w:pStyle w:val="20"/>
        <w:spacing w:line="240" w:lineRule="auto"/>
        <w:ind w:firstLine="567"/>
      </w:pPr>
      <w:r>
        <w:t>Последовательное сосредоточение огня (ПСО) также применяют для поддержки действий общевойсковых подразделений.</w:t>
      </w:r>
    </w:p>
    <w:p w:rsidR="002060E9" w:rsidRDefault="00196227">
      <w:pPr>
        <w:pStyle w:val="20"/>
        <w:spacing w:line="240" w:lineRule="auto"/>
        <w:ind w:firstLine="567"/>
      </w:pPr>
      <w:r>
        <w:t>Рубежи последовательного сосредоточения огня (ПСО) назначают с учетом построения обороны противника через 300-600м друг от друга.</w:t>
      </w:r>
    </w:p>
    <w:p w:rsidR="002060E9" w:rsidRDefault="00196227">
      <w:pPr>
        <w:pStyle w:val="20"/>
        <w:spacing w:line="240" w:lineRule="auto"/>
        <w:ind w:firstLine="567"/>
      </w:pPr>
      <w:r>
        <w:t>При ведении ПСО дивизиону назначают для поражения одну групповую цель или 2-3 отдельные цели.</w:t>
      </w:r>
    </w:p>
    <w:p w:rsidR="002060E9" w:rsidRDefault="00196227">
      <w:pPr>
        <w:pStyle w:val="20"/>
        <w:spacing w:line="240" w:lineRule="auto"/>
        <w:ind w:firstLine="567"/>
      </w:pPr>
      <w:r>
        <w:t>Стрельбу по целям на первом рубеже ПСО ведут методическим огнем с установленным ранее темпом, на других рубежах стрельбу начинают залпом и продолжают методическим огнем, батареями на одной установке угломера.</w:t>
      </w:r>
    </w:p>
    <w:p w:rsidR="002060E9" w:rsidRDefault="00196227">
      <w:pPr>
        <w:pStyle w:val="20"/>
        <w:spacing w:line="240" w:lineRule="auto"/>
        <w:ind w:firstLine="567"/>
      </w:pPr>
      <w:r>
        <w:rPr>
          <w:u w:val="single"/>
        </w:rPr>
        <w:t xml:space="preserve">Затем преподаватель </w:t>
      </w:r>
      <w:r>
        <w:t>решает еще пример.</w:t>
      </w:r>
    </w:p>
    <w:p w:rsidR="002060E9" w:rsidRDefault="002060E9">
      <w:pPr>
        <w:pStyle w:val="20"/>
        <w:spacing w:line="240" w:lineRule="auto"/>
        <w:ind w:firstLine="567"/>
      </w:pPr>
    </w:p>
    <w:p w:rsidR="002060E9" w:rsidRDefault="00196227">
      <w:pPr>
        <w:pStyle w:val="20"/>
        <w:spacing w:line="240" w:lineRule="auto"/>
        <w:ind w:firstLine="567"/>
      </w:pPr>
      <w:r>
        <w:rPr>
          <w:u w:val="single"/>
        </w:rPr>
        <w:t>Задача 2</w:t>
      </w:r>
      <w:r>
        <w:t xml:space="preserve">: </w:t>
      </w:r>
      <w:r>
        <w:tab/>
        <w:t>«Нева». Стой. НЗО «Береза».</w:t>
      </w:r>
    </w:p>
    <w:p w:rsidR="002060E9" w:rsidRDefault="00196227">
      <w:pPr>
        <w:pStyle w:val="20"/>
        <w:spacing w:line="240" w:lineRule="auto"/>
        <w:ind w:firstLine="567"/>
      </w:pPr>
      <w:r>
        <w:tab/>
      </w:r>
      <w:r>
        <w:tab/>
      </w:r>
      <w:r>
        <w:tab/>
        <w:t>правая Х=0860, У=90960</w:t>
      </w:r>
    </w:p>
    <w:p w:rsidR="002060E9" w:rsidRDefault="00196227">
      <w:pPr>
        <w:pStyle w:val="20"/>
        <w:spacing w:line="240" w:lineRule="auto"/>
        <w:ind w:firstLine="567"/>
      </w:pPr>
      <w:r>
        <w:tab/>
      </w:r>
      <w:r>
        <w:tab/>
      </w:r>
      <w:r>
        <w:tab/>
        <w:t>левая Х=07380, У=90940, высота 50</w:t>
      </w:r>
    </w:p>
    <w:p w:rsidR="002060E9" w:rsidRDefault="00196227">
      <w:pPr>
        <w:pStyle w:val="20"/>
        <w:spacing w:line="240" w:lineRule="auto"/>
        <w:ind w:firstLine="567"/>
      </w:pPr>
      <w:r>
        <w:tab/>
      </w:r>
      <w:r>
        <w:tab/>
      </w:r>
      <w:r>
        <w:tab/>
        <w:t>Зарядить.</w:t>
      </w:r>
    </w:p>
    <w:p w:rsidR="002060E9" w:rsidRDefault="00196227">
      <w:pPr>
        <w:pStyle w:val="20"/>
        <w:spacing w:line="240" w:lineRule="auto"/>
        <w:ind w:firstLine="567"/>
        <w:jc w:val="center"/>
        <w:rPr>
          <w:u w:val="single"/>
        </w:rPr>
      </w:pPr>
      <w:r>
        <w:rPr>
          <w:u w:val="single"/>
        </w:rPr>
        <w:t>Контрольные данные</w:t>
      </w:r>
    </w:p>
    <w:p w:rsidR="002060E9" w:rsidRDefault="002060E9">
      <w:pPr>
        <w:pStyle w:val="20"/>
        <w:spacing w:line="240" w:lineRule="auto"/>
        <w:ind w:firstLine="567"/>
        <w:jc w:val="center"/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78"/>
        <w:gridCol w:w="1190"/>
        <w:gridCol w:w="1276"/>
        <w:gridCol w:w="1134"/>
        <w:gridCol w:w="1275"/>
        <w:gridCol w:w="1418"/>
        <w:gridCol w:w="1134"/>
      </w:tblGrid>
      <w:tr w:rsidR="002060E9">
        <w:tc>
          <w:tcPr>
            <w:tcW w:w="1276" w:type="dxa"/>
          </w:tcPr>
          <w:p w:rsidR="002060E9" w:rsidRDefault="002060E9">
            <w:pPr>
              <w:pStyle w:val="20"/>
              <w:spacing w:line="240" w:lineRule="auto"/>
              <w:ind w:firstLine="0"/>
              <w:jc w:val="center"/>
            </w:pPr>
          </w:p>
        </w:tc>
        <w:tc>
          <w:tcPr>
            <w:tcW w:w="1078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п</w:t>
            </w:r>
          </w:p>
        </w:tc>
        <w:tc>
          <w:tcPr>
            <w:tcW w:w="1190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Ур</w:t>
            </w:r>
          </w:p>
        </w:tc>
        <w:tc>
          <w:tcPr>
            <w:tcW w:w="1276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sym w:font="Symbol" w:char="F0B6"/>
            </w:r>
            <w:r>
              <w:rPr>
                <w:vertAlign w:val="superscript"/>
              </w:rPr>
              <w:t>Ц</w:t>
            </w:r>
            <w:r>
              <w:rPr>
                <w:vertAlign w:val="subscript"/>
              </w:rPr>
              <w:t>И</w:t>
            </w:r>
          </w:p>
        </w:tc>
        <w:tc>
          <w:tcPr>
            <w:tcW w:w="1134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В</w:t>
            </w:r>
          </w:p>
        </w:tc>
        <w:tc>
          <w:tcPr>
            <w:tcW w:w="1275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sym w:font="Symbol" w:char="F061"/>
            </w:r>
            <w:r>
              <w:rPr>
                <w:vertAlign w:val="superscript"/>
              </w:rPr>
              <w:t>Ц</w:t>
            </w:r>
            <w:r>
              <w:rPr>
                <w:vertAlign w:val="subscript"/>
              </w:rPr>
              <w:t>К</w:t>
            </w:r>
          </w:p>
        </w:tc>
        <w:tc>
          <w:tcPr>
            <w:tcW w:w="1418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Д</w:t>
            </w:r>
            <w:r>
              <w:rPr>
                <w:vertAlign w:val="subscript"/>
              </w:rPr>
              <w:t>К</w:t>
            </w:r>
          </w:p>
        </w:tc>
        <w:tc>
          <w:tcPr>
            <w:tcW w:w="1134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Ф</w:t>
            </w:r>
            <w:r>
              <w:rPr>
                <w:vertAlign w:val="subscript"/>
              </w:rPr>
              <w:t>Ц</w:t>
            </w:r>
          </w:p>
        </w:tc>
      </w:tr>
      <w:tr w:rsidR="002060E9">
        <w:tc>
          <w:tcPr>
            <w:tcW w:w="1276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1 батр</w:t>
            </w:r>
          </w:p>
        </w:tc>
        <w:tc>
          <w:tcPr>
            <w:tcW w:w="1078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311</w:t>
            </w:r>
          </w:p>
        </w:tc>
        <w:tc>
          <w:tcPr>
            <w:tcW w:w="1190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30-01</w:t>
            </w:r>
          </w:p>
        </w:tc>
        <w:tc>
          <w:tcPr>
            <w:tcW w:w="1276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-1-45</w:t>
            </w:r>
          </w:p>
        </w:tc>
        <w:tc>
          <w:tcPr>
            <w:tcW w:w="1134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0-07</w:t>
            </w:r>
          </w:p>
        </w:tc>
        <w:tc>
          <w:tcPr>
            <w:tcW w:w="1275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41-15</w:t>
            </w:r>
          </w:p>
        </w:tc>
        <w:tc>
          <w:tcPr>
            <w:tcW w:w="1418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3820</w:t>
            </w:r>
          </w:p>
        </w:tc>
        <w:tc>
          <w:tcPr>
            <w:tcW w:w="1134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1-10</w:t>
            </w:r>
          </w:p>
        </w:tc>
      </w:tr>
      <w:tr w:rsidR="002060E9">
        <w:tc>
          <w:tcPr>
            <w:tcW w:w="1276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2 батр</w:t>
            </w:r>
          </w:p>
        </w:tc>
        <w:tc>
          <w:tcPr>
            <w:tcW w:w="1078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351</w:t>
            </w:r>
          </w:p>
        </w:tc>
        <w:tc>
          <w:tcPr>
            <w:tcW w:w="1190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29-97</w:t>
            </w:r>
          </w:p>
        </w:tc>
        <w:tc>
          <w:tcPr>
            <w:tcW w:w="1276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-0-66</w:t>
            </w:r>
          </w:p>
        </w:tc>
        <w:tc>
          <w:tcPr>
            <w:tcW w:w="1134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0-07</w:t>
            </w:r>
          </w:p>
        </w:tc>
        <w:tc>
          <w:tcPr>
            <w:tcW w:w="1275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43-88</w:t>
            </w:r>
          </w:p>
        </w:tc>
        <w:tc>
          <w:tcPr>
            <w:tcW w:w="1418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3530</w:t>
            </w:r>
          </w:p>
        </w:tc>
        <w:tc>
          <w:tcPr>
            <w:tcW w:w="1134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1-10</w:t>
            </w:r>
          </w:p>
        </w:tc>
      </w:tr>
      <w:tr w:rsidR="002060E9">
        <w:tc>
          <w:tcPr>
            <w:tcW w:w="1276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3 батр</w:t>
            </w:r>
          </w:p>
        </w:tc>
        <w:tc>
          <w:tcPr>
            <w:tcW w:w="1078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294</w:t>
            </w:r>
          </w:p>
        </w:tc>
        <w:tc>
          <w:tcPr>
            <w:tcW w:w="1190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29-99</w:t>
            </w:r>
          </w:p>
        </w:tc>
        <w:tc>
          <w:tcPr>
            <w:tcW w:w="1276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-0-47</w:t>
            </w:r>
          </w:p>
        </w:tc>
        <w:tc>
          <w:tcPr>
            <w:tcW w:w="1134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0-07</w:t>
            </w:r>
          </w:p>
        </w:tc>
        <w:tc>
          <w:tcPr>
            <w:tcW w:w="1275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46-50</w:t>
            </w:r>
          </w:p>
        </w:tc>
        <w:tc>
          <w:tcPr>
            <w:tcW w:w="1418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3350</w:t>
            </w:r>
          </w:p>
        </w:tc>
        <w:tc>
          <w:tcPr>
            <w:tcW w:w="1134" w:type="dxa"/>
          </w:tcPr>
          <w:p w:rsidR="002060E9" w:rsidRDefault="00196227">
            <w:pPr>
              <w:pStyle w:val="20"/>
              <w:spacing w:line="240" w:lineRule="auto"/>
              <w:ind w:firstLine="0"/>
              <w:jc w:val="center"/>
            </w:pPr>
            <w:r>
              <w:t>1-00</w:t>
            </w:r>
          </w:p>
        </w:tc>
      </w:tr>
    </w:tbl>
    <w:p w:rsidR="002060E9" w:rsidRDefault="002060E9">
      <w:pPr>
        <w:pStyle w:val="20"/>
        <w:spacing w:line="240" w:lineRule="auto"/>
        <w:ind w:firstLine="567"/>
        <w:rPr>
          <w:u w:val="single"/>
        </w:rPr>
      </w:pPr>
    </w:p>
    <w:p w:rsidR="002060E9" w:rsidRDefault="002060E9">
      <w:pPr>
        <w:pStyle w:val="20"/>
        <w:spacing w:line="240" w:lineRule="auto"/>
        <w:ind w:firstLine="567"/>
        <w:rPr>
          <w:u w:val="single"/>
        </w:rPr>
      </w:pPr>
    </w:p>
    <w:p w:rsidR="002060E9" w:rsidRDefault="002060E9">
      <w:pPr>
        <w:pStyle w:val="20"/>
        <w:spacing w:line="240" w:lineRule="auto"/>
        <w:ind w:firstLine="567"/>
        <w:rPr>
          <w:u w:val="single"/>
        </w:rPr>
      </w:pPr>
    </w:p>
    <w:p w:rsidR="002060E9" w:rsidRDefault="002060E9">
      <w:pPr>
        <w:pStyle w:val="20"/>
        <w:spacing w:line="240" w:lineRule="auto"/>
        <w:ind w:firstLine="567"/>
        <w:rPr>
          <w:u w:val="single"/>
        </w:rPr>
      </w:pPr>
    </w:p>
    <w:p w:rsidR="002060E9" w:rsidRDefault="002060E9">
      <w:pPr>
        <w:pStyle w:val="20"/>
        <w:spacing w:line="240" w:lineRule="auto"/>
        <w:ind w:firstLine="567"/>
        <w:rPr>
          <w:u w:val="single"/>
        </w:rPr>
      </w:pPr>
    </w:p>
    <w:p w:rsidR="002060E9" w:rsidRDefault="00196227">
      <w:pPr>
        <w:pStyle w:val="20"/>
        <w:numPr>
          <w:ilvl w:val="0"/>
          <w:numId w:val="13"/>
        </w:numPr>
        <w:spacing w:line="240" w:lineRule="auto"/>
        <w:rPr>
          <w:b/>
        </w:rPr>
      </w:pPr>
      <w:r>
        <w:rPr>
          <w:b/>
          <w:u w:val="single"/>
        </w:rPr>
        <w:t>Контроль выполнения боевых задач</w:t>
      </w:r>
      <w:r>
        <w:rPr>
          <w:b/>
        </w:rPr>
        <w:t xml:space="preserve"> – 15 минут.</w:t>
      </w:r>
    </w:p>
    <w:p w:rsidR="002060E9" w:rsidRDefault="002060E9">
      <w:pPr>
        <w:pStyle w:val="20"/>
        <w:spacing w:line="240" w:lineRule="auto"/>
        <w:ind w:firstLine="0"/>
        <w:rPr>
          <w:b/>
        </w:rPr>
      </w:pPr>
    </w:p>
    <w:p w:rsidR="002060E9" w:rsidRDefault="00196227">
      <w:pPr>
        <w:pStyle w:val="20"/>
        <w:spacing w:line="240" w:lineRule="auto"/>
        <w:ind w:firstLine="567"/>
        <w:rPr>
          <w:i/>
        </w:rPr>
      </w:pPr>
      <w:r>
        <w:rPr>
          <w:i/>
        </w:rPr>
        <w:t xml:space="preserve">Контроль выполнения огневых задач </w:t>
      </w:r>
      <w:r>
        <w:rPr>
          <w:i/>
          <w:u w:val="single"/>
        </w:rPr>
        <w:t>включает</w:t>
      </w:r>
      <w:r>
        <w:rPr>
          <w:i/>
        </w:rPr>
        <w:t>: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426" w:hanging="426"/>
      </w:pPr>
      <w:r>
        <w:t>контроль готовности к выполнению огневых задач;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426" w:hanging="426"/>
      </w:pPr>
      <w:r>
        <w:t>контроль стрельбы на поражение.</w:t>
      </w: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spacing w:line="240" w:lineRule="auto"/>
        <w:ind w:firstLine="567"/>
        <w:rPr>
          <w:i/>
        </w:rPr>
      </w:pPr>
      <w:r>
        <w:rPr>
          <w:i/>
          <w:u w:val="single"/>
        </w:rPr>
        <w:t>Контроль готовности к выполнению  огневых задач включает: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проверку знания подчиненными огневых задач и порядок их выполнения;</w:t>
      </w:r>
    </w:p>
    <w:p w:rsidR="002060E9" w:rsidRDefault="00196227">
      <w:pPr>
        <w:pStyle w:val="20"/>
        <w:numPr>
          <w:ilvl w:val="0"/>
          <w:numId w:val="1"/>
        </w:numPr>
        <w:tabs>
          <w:tab w:val="clear" w:pos="1800"/>
          <w:tab w:val="num" w:pos="426"/>
        </w:tabs>
        <w:spacing w:line="240" w:lineRule="auto"/>
        <w:ind w:left="426" w:hanging="426"/>
      </w:pPr>
      <w:r>
        <w:t>проверку правильности определения установок для стрельбы на поражение и назначение способа обстрела целей.</w:t>
      </w:r>
    </w:p>
    <w:p w:rsidR="002060E9" w:rsidRDefault="002060E9">
      <w:pPr>
        <w:pStyle w:val="20"/>
        <w:spacing w:line="240" w:lineRule="auto"/>
      </w:pPr>
    </w:p>
    <w:p w:rsidR="002060E9" w:rsidRDefault="00196227">
      <w:pPr>
        <w:pStyle w:val="20"/>
        <w:keepNext/>
        <w:keepLines/>
        <w:spacing w:line="240" w:lineRule="auto"/>
        <w:ind w:firstLine="425"/>
        <w:rPr>
          <w:i/>
        </w:rPr>
      </w:pPr>
      <w:r>
        <w:rPr>
          <w:i/>
          <w:u w:val="single"/>
        </w:rPr>
        <w:t>Контроль стрельбы на поражение включает:</w:t>
      </w:r>
    </w:p>
    <w:p w:rsidR="002060E9" w:rsidRDefault="00196227">
      <w:pPr>
        <w:pStyle w:val="20"/>
        <w:keepNext/>
        <w:keepLines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контроль своевременности открытия (переноса, прекращения) огня и окончания стрельбы по цели;</w:t>
      </w:r>
    </w:p>
    <w:p w:rsidR="002060E9" w:rsidRDefault="00196227">
      <w:pPr>
        <w:pStyle w:val="20"/>
        <w:keepNext/>
        <w:keepLines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корректирование огня в ходе стрельбы на поражение;</w:t>
      </w:r>
    </w:p>
    <w:p w:rsidR="002060E9" w:rsidRDefault="00196227">
      <w:pPr>
        <w:pStyle w:val="20"/>
        <w:keepNext/>
        <w:keepLines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контроль расхода назначенного количества снарядов;</w:t>
      </w:r>
    </w:p>
    <w:p w:rsidR="002060E9" w:rsidRDefault="00196227">
      <w:pPr>
        <w:pStyle w:val="20"/>
        <w:keepNext/>
        <w:keepLines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определение результатов стрельбы на поражение.</w:t>
      </w:r>
    </w:p>
    <w:p w:rsidR="002060E9" w:rsidRDefault="002060E9">
      <w:pPr>
        <w:pStyle w:val="20"/>
        <w:keepNext/>
        <w:keepLines/>
        <w:spacing w:line="240" w:lineRule="auto"/>
      </w:pPr>
    </w:p>
    <w:p w:rsidR="002060E9" w:rsidRDefault="00196227">
      <w:pPr>
        <w:pStyle w:val="20"/>
        <w:keepNext/>
        <w:keepLines/>
        <w:spacing w:line="240" w:lineRule="auto"/>
        <w:ind w:firstLine="567"/>
      </w:pPr>
      <w:r>
        <w:rPr>
          <w:u w:val="single"/>
        </w:rPr>
        <w:t>Преподаватель</w:t>
      </w:r>
      <w:r>
        <w:t xml:space="preserve"> может кратко объяснить студентам некоторые элементы контроля выполнения огневых задач.</w:t>
      </w:r>
    </w:p>
    <w:p w:rsidR="002060E9" w:rsidRDefault="002060E9">
      <w:pPr>
        <w:pStyle w:val="20"/>
        <w:keepNext/>
        <w:keepLines/>
        <w:spacing w:line="240" w:lineRule="auto"/>
        <w:ind w:firstLine="567"/>
      </w:pPr>
    </w:p>
    <w:p w:rsidR="002060E9" w:rsidRDefault="00196227">
      <w:pPr>
        <w:pStyle w:val="20"/>
        <w:keepNext/>
        <w:keepLines/>
        <w:numPr>
          <w:ilvl w:val="0"/>
          <w:numId w:val="11"/>
        </w:numPr>
        <w:spacing w:line="240" w:lineRule="auto"/>
        <w:rPr>
          <w:b/>
        </w:rPr>
      </w:pPr>
      <w:r>
        <w:rPr>
          <w:b/>
          <w:u w:val="single"/>
        </w:rPr>
        <w:t xml:space="preserve">Заключительная часть </w:t>
      </w:r>
      <w:r>
        <w:rPr>
          <w:b/>
        </w:rPr>
        <w:t>– 10 минут.</w:t>
      </w:r>
    </w:p>
    <w:p w:rsidR="002060E9" w:rsidRDefault="002060E9">
      <w:pPr>
        <w:pStyle w:val="20"/>
        <w:keepNext/>
        <w:keepLines/>
        <w:spacing w:line="240" w:lineRule="auto"/>
        <w:ind w:firstLine="0"/>
        <w:rPr>
          <w:b/>
        </w:rPr>
      </w:pPr>
    </w:p>
    <w:p w:rsidR="002060E9" w:rsidRDefault="00196227">
      <w:pPr>
        <w:pStyle w:val="20"/>
        <w:keepNext/>
        <w:keepLines/>
        <w:spacing w:line="240" w:lineRule="auto"/>
      </w:pPr>
      <w:r>
        <w:rPr>
          <w:i/>
        </w:rPr>
        <w:t>Подвести итог занятия</w:t>
      </w:r>
      <w:r>
        <w:t>. При подведении итогов акцентировать внимание студентов на важность мероприятий подготовки стрельбы и управления огнем, обеспечивающих эффективность стрельбы.</w:t>
      </w:r>
    </w:p>
    <w:p w:rsidR="002060E9" w:rsidRDefault="00196227">
      <w:pPr>
        <w:pStyle w:val="20"/>
        <w:keepNext/>
        <w:keepLines/>
        <w:spacing w:line="240" w:lineRule="auto"/>
        <w:rPr>
          <w:i/>
        </w:rPr>
      </w:pPr>
      <w:r>
        <w:rPr>
          <w:i/>
        </w:rPr>
        <w:t>Ответить на вопросы.</w:t>
      </w:r>
    </w:p>
    <w:p w:rsidR="002060E9" w:rsidRDefault="00196227">
      <w:pPr>
        <w:pStyle w:val="20"/>
        <w:keepNext/>
        <w:keepLines/>
        <w:spacing w:line="240" w:lineRule="auto"/>
      </w:pPr>
      <w:r>
        <w:rPr>
          <w:i/>
        </w:rPr>
        <w:t>Задание на самоподготовку</w:t>
      </w:r>
      <w:r>
        <w:t>:</w:t>
      </w:r>
    </w:p>
    <w:p w:rsidR="002060E9" w:rsidRDefault="00196227">
      <w:pPr>
        <w:pStyle w:val="20"/>
        <w:keepNext/>
        <w:keepLines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изучить: ПС и УО ст.322-357</w:t>
      </w:r>
    </w:p>
    <w:p w:rsidR="002060E9" w:rsidRDefault="00196227">
      <w:pPr>
        <w:pStyle w:val="20"/>
        <w:keepNext/>
        <w:keepLines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знать: порядок выполнения огневой задачи батареей</w:t>
      </w:r>
    </w:p>
    <w:p w:rsidR="002060E9" w:rsidRDefault="00196227">
      <w:pPr>
        <w:pStyle w:val="20"/>
        <w:keepNext/>
        <w:keepLines/>
        <w:numPr>
          <w:ilvl w:val="0"/>
          <w:numId w:val="1"/>
        </w:numPr>
        <w:tabs>
          <w:tab w:val="clear" w:pos="1800"/>
          <w:tab w:val="num" w:pos="567"/>
        </w:tabs>
        <w:spacing w:line="240" w:lineRule="auto"/>
        <w:ind w:left="567" w:hanging="567"/>
      </w:pPr>
      <w:r>
        <w:t>уметь: выполнить обязанности КВУ, СОБ при управлении огнем.</w:t>
      </w:r>
    </w:p>
    <w:p w:rsidR="002060E9" w:rsidRDefault="002060E9">
      <w:pPr>
        <w:pStyle w:val="20"/>
        <w:keepNext/>
        <w:keepLines/>
        <w:spacing w:line="240" w:lineRule="auto"/>
        <w:ind w:firstLine="0"/>
      </w:pPr>
    </w:p>
    <w:p w:rsidR="002060E9" w:rsidRDefault="002060E9">
      <w:pPr>
        <w:pStyle w:val="20"/>
        <w:keepNext/>
        <w:keepLines/>
        <w:spacing w:line="240" w:lineRule="auto"/>
      </w:pPr>
    </w:p>
    <w:p w:rsidR="002060E9" w:rsidRDefault="002060E9">
      <w:pPr>
        <w:pStyle w:val="20"/>
        <w:keepNext/>
        <w:keepLines/>
        <w:spacing w:line="240" w:lineRule="auto"/>
        <w:jc w:val="center"/>
      </w:pPr>
    </w:p>
    <w:p w:rsidR="002060E9" w:rsidRDefault="00196227">
      <w:pPr>
        <w:pStyle w:val="20"/>
        <w:keepNext/>
        <w:keepLines/>
        <w:spacing w:line="240" w:lineRule="auto"/>
        <w:jc w:val="center"/>
      </w:pPr>
      <w:r>
        <w:t>Начальник цикла СиУО:</w:t>
      </w:r>
    </w:p>
    <w:p w:rsidR="002060E9" w:rsidRDefault="00196227">
      <w:pPr>
        <w:pStyle w:val="20"/>
        <w:keepNext/>
        <w:keepLines/>
        <w:spacing w:line="240" w:lineRule="auto"/>
        <w:jc w:val="center"/>
      </w:pPr>
      <w:r>
        <w:t>подполковник                     Ю. Аксёнов</w:t>
      </w:r>
    </w:p>
    <w:p w:rsidR="002060E9" w:rsidRDefault="002060E9">
      <w:pPr>
        <w:pStyle w:val="20"/>
        <w:keepNext/>
        <w:keepLines/>
        <w:spacing w:line="240" w:lineRule="auto"/>
        <w:jc w:val="center"/>
      </w:pPr>
    </w:p>
    <w:p w:rsidR="002060E9" w:rsidRDefault="002060E9">
      <w:pPr>
        <w:pStyle w:val="20"/>
        <w:keepNext/>
        <w:keepLines/>
        <w:spacing w:line="240" w:lineRule="auto"/>
        <w:jc w:val="center"/>
      </w:pPr>
    </w:p>
    <w:p w:rsidR="002060E9" w:rsidRDefault="002060E9">
      <w:pPr>
        <w:pStyle w:val="20"/>
        <w:keepNext/>
        <w:keepLines/>
        <w:spacing w:line="240" w:lineRule="auto"/>
        <w:jc w:val="center"/>
      </w:pPr>
    </w:p>
    <w:p w:rsidR="002060E9" w:rsidRDefault="00196227">
      <w:pPr>
        <w:pStyle w:val="20"/>
        <w:keepNext/>
        <w:keepLines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Обсуждена на заседании цикла</w:t>
      </w:r>
    </w:p>
    <w:p w:rsidR="002060E9" w:rsidRDefault="00196227">
      <w:pPr>
        <w:pStyle w:val="20"/>
        <w:keepNext/>
        <w:keepLines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Протокол</w:t>
      </w:r>
      <w:r>
        <w:tab/>
        <w:t>№____от «___»_____2000г.</w:t>
      </w:r>
      <w:bookmarkStart w:id="0" w:name="_GoBack"/>
      <w:bookmarkEnd w:id="0"/>
    </w:p>
    <w:sectPr w:rsidR="002060E9">
      <w:type w:val="oddPage"/>
      <w:pgSz w:w="11907" w:h="16840" w:code="9"/>
      <w:pgMar w:top="1440" w:right="567" w:bottom="14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4D16"/>
    <w:multiLevelType w:val="singleLevel"/>
    <w:tmpl w:val="2A1842FA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u w:val="single"/>
      </w:rPr>
    </w:lvl>
  </w:abstractNum>
  <w:abstractNum w:abstractNumId="1">
    <w:nsid w:val="139D2590"/>
    <w:multiLevelType w:val="singleLevel"/>
    <w:tmpl w:val="98EE81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18343C7C"/>
    <w:multiLevelType w:val="singleLevel"/>
    <w:tmpl w:val="3474C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3">
    <w:nsid w:val="19772737"/>
    <w:multiLevelType w:val="singleLevel"/>
    <w:tmpl w:val="647434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0C47F18"/>
    <w:multiLevelType w:val="singleLevel"/>
    <w:tmpl w:val="270C45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u w:val="single"/>
      </w:rPr>
    </w:lvl>
  </w:abstractNum>
  <w:abstractNum w:abstractNumId="5">
    <w:nsid w:val="40263D40"/>
    <w:multiLevelType w:val="singleLevel"/>
    <w:tmpl w:val="005E7A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45AC12F1"/>
    <w:multiLevelType w:val="singleLevel"/>
    <w:tmpl w:val="CC74164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>
    <w:nsid w:val="4640498B"/>
    <w:multiLevelType w:val="singleLevel"/>
    <w:tmpl w:val="49E2C9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>
    <w:nsid w:val="469451DE"/>
    <w:multiLevelType w:val="singleLevel"/>
    <w:tmpl w:val="EF006C6A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9">
    <w:nsid w:val="48325C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FA2B54"/>
    <w:multiLevelType w:val="singleLevel"/>
    <w:tmpl w:val="CE84412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5BF34DB7"/>
    <w:multiLevelType w:val="singleLevel"/>
    <w:tmpl w:val="5EAEA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0154CFB"/>
    <w:multiLevelType w:val="singleLevel"/>
    <w:tmpl w:val="1FAC4C82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</w:abstractNum>
  <w:abstractNum w:abstractNumId="13">
    <w:nsid w:val="6A771CB4"/>
    <w:multiLevelType w:val="singleLevel"/>
    <w:tmpl w:val="B71056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F056EF8"/>
    <w:multiLevelType w:val="singleLevel"/>
    <w:tmpl w:val="F7D0AD6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</w:abstractNum>
  <w:abstractNum w:abstractNumId="15">
    <w:nsid w:val="79A6155C"/>
    <w:multiLevelType w:val="singleLevel"/>
    <w:tmpl w:val="5B6493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12"/>
  </w:num>
  <w:num w:numId="13">
    <w:abstractNumId w:val="2"/>
  </w:num>
  <w:num w:numId="14">
    <w:abstractNumId w:val="5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227"/>
    <w:rsid w:val="00196227"/>
    <w:rsid w:val="002060E9"/>
    <w:rsid w:val="006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4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</o:regrouptable>
    </o:shapelayout>
  </w:shapeDefaults>
  <w:decimalSymbol w:val=","/>
  <w:listSeparator w:val=";"/>
  <w15:chartTrackingRefBased/>
  <w15:docId w15:val="{EC7E785E-CE98-4381-8FE4-D0D304D6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1440"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center"/>
    </w:pPr>
    <w:rPr>
      <w:sz w:val="28"/>
    </w:rPr>
  </w:style>
  <w:style w:type="paragraph" w:styleId="a4">
    <w:name w:val="Body Text Indent"/>
    <w:basedOn w:val="a"/>
    <w:semiHidden/>
    <w:pPr>
      <w:spacing w:line="360" w:lineRule="auto"/>
      <w:ind w:firstLine="426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142"/>
      <w:jc w:val="both"/>
    </w:pPr>
    <w:rPr>
      <w:rFonts w:ascii="Arial" w:hAnsi="Arial"/>
      <w:sz w:val="28"/>
    </w:rPr>
  </w:style>
  <w:style w:type="paragraph" w:styleId="30">
    <w:name w:val="Body Text Indent 3"/>
    <w:basedOn w:val="a"/>
    <w:semiHidden/>
    <w:pPr>
      <w:spacing w:line="360" w:lineRule="auto"/>
      <w:ind w:left="1560"/>
      <w:jc w:val="both"/>
    </w:pPr>
    <w:rPr>
      <w:rFonts w:ascii="Arial" w:hAnsi="Arial"/>
      <w:sz w:val="28"/>
    </w:rPr>
  </w:style>
  <w:style w:type="character" w:styleId="a5">
    <w:name w:val="annotation reference"/>
    <w:basedOn w:val="a0"/>
    <w:semiHidden/>
    <w:rPr>
      <w:sz w:val="16"/>
    </w:rPr>
  </w:style>
  <w:style w:type="paragraph" w:styleId="a6">
    <w:name w:val="annotation text"/>
    <w:basedOn w:val="a"/>
    <w:semiHidden/>
  </w:style>
  <w:style w:type="paragraph" w:styleId="21">
    <w:name w:val="Body Text 2"/>
    <w:basedOn w:val="a"/>
    <w:semiHidden/>
    <w:pPr>
      <w:jc w:val="both"/>
    </w:pPr>
    <w:rPr>
      <w:sz w:val="16"/>
    </w:rPr>
  </w:style>
  <w:style w:type="paragraph" w:styleId="31">
    <w:name w:val="Body Text 3"/>
    <w:basedOn w:val="a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gif"/><Relationship Id="rId5" Type="http://schemas.openxmlformats.org/officeDocument/2006/relationships/image" Target="media/image1.wm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5200</Words>
  <Characters>29641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Военная кафедра ТолПИ</Company>
  <LinksUpToDate>false</LinksUpToDate>
  <CharactersWithSpaces>34772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Ионе Дмитрий Ростиславович</dc:creator>
  <cp:keywords/>
  <cp:lastModifiedBy>Irina</cp:lastModifiedBy>
  <cp:revision>2</cp:revision>
  <cp:lastPrinted>1996-09-14T04:57:00Z</cp:lastPrinted>
  <dcterms:created xsi:type="dcterms:W3CDTF">2014-08-21T08:06:00Z</dcterms:created>
  <dcterms:modified xsi:type="dcterms:W3CDTF">2014-08-21T08:06:00Z</dcterms:modified>
</cp:coreProperties>
</file>