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3" w:rsidRDefault="00D97CB3">
      <w:pPr>
        <w:ind w:firstLine="708"/>
        <w:jc w:val="center"/>
        <w:rPr>
          <w:sz w:val="28"/>
        </w:rPr>
      </w:pPr>
      <w:r>
        <w:rPr>
          <w:sz w:val="28"/>
        </w:rPr>
        <w:t>Полезность блага.</w:t>
      </w:r>
    </w:p>
    <w:p w:rsidR="00D97CB3" w:rsidRDefault="00D97CB3">
      <w:pPr>
        <w:ind w:firstLine="708"/>
        <w:rPr>
          <w:sz w:val="28"/>
        </w:rPr>
      </w:pPr>
    </w:p>
    <w:p w:rsidR="00D97CB3" w:rsidRDefault="00D97CB3">
      <w:pPr>
        <w:ind w:firstLine="708"/>
        <w:rPr>
          <w:sz w:val="28"/>
        </w:rPr>
      </w:pPr>
      <w:r>
        <w:rPr>
          <w:b/>
          <w:bCs/>
          <w:sz w:val="28"/>
        </w:rPr>
        <w:t>Полезность блага</w:t>
      </w:r>
      <w:r>
        <w:rPr>
          <w:sz w:val="28"/>
        </w:rPr>
        <w:t xml:space="preserve"> – </w:t>
      </w:r>
      <w:r>
        <w:rPr>
          <w:i/>
          <w:iCs/>
          <w:sz w:val="28"/>
        </w:rPr>
        <w:t>это способность блага удовлетворять одну или несколько человеческих потребностей</w:t>
      </w:r>
      <w:r>
        <w:rPr>
          <w:sz w:val="28"/>
        </w:rPr>
        <w:t>. Существует закономерность: потребляемые последовательно части какого-либо блага обладают убывающей полезностью для потребителя. При этом полагается, что вкусы потребителя постоянны, а функция потребителя непрерывна (и, следовательно, дифференцируема в каждой точке).</w:t>
      </w:r>
    </w:p>
    <w:p w:rsidR="00D97CB3" w:rsidRDefault="00D97CB3">
      <w:pPr>
        <w:rPr>
          <w:sz w:val="28"/>
        </w:rPr>
      </w:pPr>
      <w:r>
        <w:rPr>
          <w:sz w:val="28"/>
        </w:rPr>
        <w:tab/>
        <w:t xml:space="preserve">Это означает, что любому бесконечно малому увеличению количества блага </w:t>
      </w:r>
      <w:r>
        <w:rPr>
          <w:sz w:val="28"/>
          <w:lang w:val="en-US"/>
        </w:rPr>
        <w:t>Q</w:t>
      </w:r>
      <w:r>
        <w:rPr>
          <w:sz w:val="28"/>
        </w:rPr>
        <w:t xml:space="preserve"> соответствует прирост общей полезности (</w:t>
      </w:r>
      <w:r>
        <w:rPr>
          <w:sz w:val="28"/>
          <w:lang w:val="en-US"/>
        </w:rPr>
        <w:t>total</w:t>
      </w:r>
      <w:r>
        <w:rPr>
          <w:sz w:val="28"/>
        </w:rPr>
        <w:t xml:space="preserve"> </w:t>
      </w:r>
      <w:r>
        <w:rPr>
          <w:sz w:val="28"/>
          <w:lang w:val="en-US"/>
        </w:rPr>
        <w:t>utility</w:t>
      </w:r>
      <w:r>
        <w:rPr>
          <w:sz w:val="28"/>
        </w:rPr>
        <w:t xml:space="preserve">) – </w:t>
      </w:r>
      <w:r>
        <w:rPr>
          <w:sz w:val="28"/>
          <w:lang w:val="en-US"/>
        </w:rPr>
        <w:t>TU</w:t>
      </w:r>
      <w:r>
        <w:rPr>
          <w:sz w:val="28"/>
        </w:rPr>
        <w:t>. Хотя общая полезность с увеличением количества благ постепенно возрастает, предельная полезность (</w:t>
      </w:r>
      <w:r>
        <w:rPr>
          <w:sz w:val="28"/>
          <w:lang w:val="en-US"/>
        </w:rPr>
        <w:t>marginal</w:t>
      </w:r>
      <w:r>
        <w:rPr>
          <w:sz w:val="28"/>
        </w:rPr>
        <w:t xml:space="preserve"> </w:t>
      </w:r>
      <w:r>
        <w:rPr>
          <w:sz w:val="28"/>
          <w:lang w:val="en-US"/>
        </w:rPr>
        <w:t>utility</w:t>
      </w:r>
      <w:r>
        <w:rPr>
          <w:sz w:val="28"/>
        </w:rPr>
        <w:t xml:space="preserve">) – </w:t>
      </w:r>
      <w:r>
        <w:rPr>
          <w:sz w:val="28"/>
          <w:lang w:val="en-US"/>
        </w:rPr>
        <w:t>MU</w:t>
      </w:r>
      <w:r>
        <w:rPr>
          <w:sz w:val="28"/>
        </w:rPr>
        <w:t xml:space="preserve"> – каждой дополнительной единицы блага неуклонно уменьшается. Максимум удовлетворения общей полезности достигается тогда, когда предельная полезность равно нулю. Это и означает, что благо полностью удовлетворяет потребность.</w:t>
      </w:r>
    </w:p>
    <w:p w:rsidR="00D97CB3" w:rsidRDefault="00D97CB3">
      <w:pPr>
        <w:rPr>
          <w:sz w:val="28"/>
        </w:rPr>
      </w:pPr>
    </w:p>
    <w:p w:rsidR="00D97CB3" w:rsidRDefault="00D97CB3">
      <w:pPr>
        <w:jc w:val="center"/>
        <w:rPr>
          <w:sz w:val="28"/>
        </w:rPr>
      </w:pPr>
      <w:r>
        <w:rPr>
          <w:sz w:val="28"/>
        </w:rPr>
        <w:t>Функция полезности.</w:t>
      </w:r>
    </w:p>
    <w:p w:rsidR="00D97CB3" w:rsidRDefault="00D97CB3">
      <w:pPr>
        <w:rPr>
          <w:sz w:val="28"/>
        </w:rPr>
      </w:pPr>
      <w:r>
        <w:rPr>
          <w:sz w:val="28"/>
        </w:rPr>
        <w:tab/>
      </w:r>
    </w:p>
    <w:p w:rsidR="00D97CB3" w:rsidRDefault="00D97CB3">
      <w:pPr>
        <w:ind w:firstLine="708"/>
        <w:rPr>
          <w:i/>
          <w:iCs/>
          <w:sz w:val="28"/>
        </w:rPr>
      </w:pPr>
      <w:r>
        <w:rPr>
          <w:sz w:val="28"/>
        </w:rPr>
        <w:t xml:space="preserve">Согласно теории, развиваемой сторонниками австрийской школы, цена блага для потребителя определяется не общей, а предельной полезностью. </w:t>
      </w:r>
      <w:r>
        <w:rPr>
          <w:b/>
          <w:bCs/>
          <w:sz w:val="28"/>
        </w:rPr>
        <w:t>Функция полезности</w:t>
      </w:r>
      <w:r>
        <w:rPr>
          <w:sz w:val="28"/>
        </w:rPr>
        <w:t xml:space="preserve"> – </w:t>
      </w:r>
      <w:r>
        <w:rPr>
          <w:i/>
          <w:iCs/>
          <w:sz w:val="28"/>
        </w:rPr>
        <w:t>это функция, показывающая убывание предельной полезности блага с ростом его количества:</w:t>
      </w:r>
    </w:p>
    <w:p w:rsidR="00D97CB3" w:rsidRDefault="00D97CB3">
      <w:pPr>
        <w:ind w:firstLine="708"/>
        <w:rPr>
          <w:sz w:val="28"/>
        </w:rPr>
      </w:pPr>
    </w:p>
    <w:p w:rsidR="00D97CB3" w:rsidRDefault="00D97CB3">
      <w:pPr>
        <w:ind w:firstLine="708"/>
        <w:rPr>
          <w:sz w:val="28"/>
          <w:lang w:val="en-US"/>
        </w:rPr>
      </w:pPr>
      <w:r>
        <w:rPr>
          <w:sz w:val="28"/>
          <w:lang w:val="en-US"/>
        </w:rPr>
        <w:t xml:space="preserve">            d(TU)</w:t>
      </w:r>
    </w:p>
    <w:p w:rsidR="00D97CB3" w:rsidRDefault="006626FF">
      <w:pPr>
        <w:rPr>
          <w:sz w:val="28"/>
          <w:lang w:val="en-US"/>
        </w:rPr>
      </w:pPr>
      <w:r>
        <w:rPr>
          <w:noProof/>
          <w:sz w:val="28"/>
        </w:rPr>
        <w:pict>
          <v:line id="_x0000_s1026" style="position:absolute;z-index:251652096" from="63pt,7.2pt" to="117pt,7.2pt"/>
        </w:pict>
      </w:r>
      <w:r w:rsidR="00D97CB3">
        <w:rPr>
          <w:sz w:val="28"/>
          <w:lang w:val="en-US"/>
        </w:rPr>
        <w:t xml:space="preserve">        MU= </w:t>
      </w:r>
    </w:p>
    <w:p w:rsidR="00D97CB3" w:rsidRDefault="00D97CB3">
      <w:pPr>
        <w:ind w:firstLine="708"/>
        <w:rPr>
          <w:sz w:val="28"/>
        </w:rPr>
      </w:pPr>
      <w:r>
        <w:rPr>
          <w:sz w:val="28"/>
          <w:lang w:val="en-US"/>
        </w:rPr>
        <w:t xml:space="preserve">              dQ</w:t>
      </w:r>
    </w:p>
    <w:p w:rsidR="00D97CB3" w:rsidRDefault="00D97CB3">
      <w:pPr>
        <w:rPr>
          <w:sz w:val="28"/>
          <w:lang w:val="uk-UA"/>
        </w:rPr>
      </w:pPr>
    </w:p>
    <w:p w:rsidR="00D97CB3" w:rsidRDefault="00D97CB3">
      <w:pPr>
        <w:rPr>
          <w:sz w:val="28"/>
        </w:rPr>
      </w:pPr>
      <w:r>
        <w:rPr>
          <w:sz w:val="28"/>
          <w:lang w:val="uk-UA"/>
        </w:rPr>
        <w:t xml:space="preserve">где </w:t>
      </w:r>
      <w:r>
        <w:rPr>
          <w:sz w:val="28"/>
          <w:lang w:val="en-US"/>
        </w:rPr>
        <w:t>MU</w:t>
      </w:r>
      <w:r>
        <w:rPr>
          <w:sz w:val="28"/>
        </w:rPr>
        <w:t xml:space="preserve"> – предельная полезность, равная частной производной общей полезности данного блага.</w:t>
      </w:r>
    </w:p>
    <w:p w:rsidR="00D97CB3" w:rsidRDefault="00D97CB3">
      <w:pPr>
        <w:ind w:firstLine="708"/>
        <w:rPr>
          <w:sz w:val="28"/>
        </w:rPr>
      </w:pPr>
    </w:p>
    <w:p w:rsidR="00D97CB3" w:rsidRDefault="00D97CB3">
      <w:pPr>
        <w:pStyle w:val="1"/>
      </w:pPr>
      <w:r>
        <w:t>TU</w:t>
      </w:r>
    </w:p>
    <w:p w:rsidR="00D97CB3" w:rsidRDefault="006626FF">
      <w:pPr>
        <w:ind w:firstLine="708"/>
        <w:rPr>
          <w:sz w:val="28"/>
          <w:lang w:val="en-US"/>
        </w:rPr>
      </w:pPr>
      <w:r>
        <w:rPr>
          <w:noProof/>
          <w:sz w:val="28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left:0;text-align:left;margin-left:306pt;margin-top:137.85pt;width:2in;height:48pt;z-index:251653120" adj="-10958,-15728,-5888,,-900,,-9608,20385">
            <v:textbox>
              <w:txbxContent>
                <w:p w:rsidR="00D97CB3" w:rsidRDefault="00D97CB3">
                  <w:r>
                    <w:t>Зависимость общей полезности блага от его количества.</w:t>
                  </w:r>
                </w:p>
              </w:txbxContent>
            </v:textbox>
          </v:shape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01.75pt">
            <v:imagedata r:id="rId7" o:title=""/>
          </v:shape>
        </w:pict>
      </w:r>
    </w:p>
    <w:p w:rsidR="00D97CB3" w:rsidRDefault="00D97CB3">
      <w:pPr>
        <w:ind w:firstLine="708"/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      q</w:t>
      </w:r>
      <w:r>
        <w:rPr>
          <w:sz w:val="28"/>
          <w:vertAlign w:val="subscript"/>
          <w:lang w:val="en-US"/>
        </w:rPr>
        <w:t xml:space="preserve">1        </w:t>
      </w:r>
      <w:r>
        <w:rPr>
          <w:sz w:val="28"/>
          <w:lang w:val="en-US"/>
        </w:rPr>
        <w:t xml:space="preserve">     q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q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                    q</w:t>
      </w:r>
      <w:r>
        <w:rPr>
          <w:sz w:val="28"/>
          <w:vertAlign w:val="subscript"/>
          <w:lang w:val="en-US"/>
        </w:rPr>
        <w:t>n</w:t>
      </w:r>
    </w:p>
    <w:p w:rsidR="00D97CB3" w:rsidRDefault="00D97CB3">
      <w:pPr>
        <w:ind w:firstLine="708"/>
        <w:rPr>
          <w:sz w:val="28"/>
          <w:vertAlign w:val="subscript"/>
          <w:lang w:val="en-US"/>
        </w:rPr>
      </w:pPr>
    </w:p>
    <w:p w:rsidR="00D97CB3" w:rsidRDefault="00D97CB3">
      <w:pPr>
        <w:pStyle w:val="1"/>
        <w:rPr>
          <w:i/>
          <w:iCs/>
          <w:lang w:val="ru-RU"/>
        </w:rPr>
      </w:pPr>
      <w:r>
        <w:rPr>
          <w:b/>
          <w:bCs/>
          <w:lang w:val="ru-RU"/>
        </w:rPr>
        <w:t>Потребительский выбор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это выбор, максимизирующий функцию полезности рационального потребителя в условиях ограниченности ресурсов ( денежного дохода).</w:t>
      </w:r>
    </w:p>
    <w:p w:rsidR="00D97CB3" w:rsidRDefault="00D97CB3">
      <w:pPr>
        <w:pStyle w:val="1"/>
        <w:rPr>
          <w:lang w:val="ru-RU"/>
        </w:rPr>
      </w:pPr>
      <w:r>
        <w:rPr>
          <w:b/>
          <w:bCs/>
          <w:lang w:val="ru-RU"/>
        </w:rPr>
        <w:t>Функция полезности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максимизируется в том случае, когда денежный доход потребителя распределяется таким образом, что каждый последний доллар ( рубль, марка, франк и т. д.), затраченный на приобретение  любого блага, приносит одинаковую предельную полезность</w:t>
      </w:r>
      <w:r>
        <w:rPr>
          <w:lang w:val="ru-RU"/>
        </w:rPr>
        <w:t>. Правило максимизации полезности позволяет сделать ряд выводов.</w:t>
      </w:r>
    </w:p>
    <w:p w:rsidR="00D97CB3" w:rsidRDefault="00D97CB3">
      <w:pPr>
        <w:pStyle w:val="2"/>
      </w:pPr>
      <w:r>
        <w:tab/>
        <w:t>Действительно, если</w:t>
      </w:r>
    </w:p>
    <w:p w:rsidR="00D97CB3" w:rsidRDefault="00D97CB3"/>
    <w:p w:rsidR="00D97CB3" w:rsidRDefault="00D97CB3"/>
    <w:p w:rsidR="00D97CB3" w:rsidRDefault="00D97CB3">
      <w:pPr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MU</w:t>
      </w:r>
      <w:r>
        <w:rPr>
          <w:sz w:val="28"/>
          <w:vertAlign w:val="subscript"/>
        </w:rPr>
        <w:t xml:space="preserve">1                 </w:t>
      </w:r>
      <w:r>
        <w:rPr>
          <w:sz w:val="28"/>
          <w:lang w:val="en-US"/>
        </w:rPr>
        <w:t>MU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             </w:t>
      </w:r>
      <w:r>
        <w:rPr>
          <w:sz w:val="28"/>
          <w:lang w:val="en-US"/>
        </w:rPr>
        <w:t>MU</w:t>
      </w:r>
      <w:r>
        <w:rPr>
          <w:sz w:val="28"/>
          <w:vertAlign w:val="subscript"/>
          <w:lang w:val="en-US"/>
        </w:rPr>
        <w:t>n</w:t>
      </w:r>
      <w:r>
        <w:rPr>
          <w:sz w:val="28"/>
          <w:vertAlign w:val="subscript"/>
        </w:rPr>
        <w:t xml:space="preserve">     </w:t>
      </w:r>
      <w:r>
        <w:rPr>
          <w:sz w:val="28"/>
        </w:rPr>
        <w:t>,то и</w:t>
      </w:r>
    </w:p>
    <w:p w:rsidR="00D97CB3" w:rsidRDefault="006626FF">
      <w:pPr>
        <w:ind w:firstLine="708"/>
        <w:rPr>
          <w:sz w:val="28"/>
          <w:vertAlign w:val="subscript"/>
          <w:lang w:val="uk-UA"/>
        </w:rPr>
      </w:pPr>
      <w:r>
        <w:rPr>
          <w:noProof/>
          <w:sz w:val="20"/>
        </w:rPr>
        <w:pict>
          <v:line id="_x0000_s1033" style="position:absolute;left:0;text-align:left;z-index:251656192" from="153pt,10.1pt" to="189pt,10.1pt"/>
        </w:pict>
      </w:r>
      <w:r>
        <w:rPr>
          <w:noProof/>
          <w:sz w:val="20"/>
          <w:vertAlign w:val="subscript"/>
        </w:rPr>
        <w:pict>
          <v:line id="_x0000_s1032" style="position:absolute;left:0;text-align:left;z-index:251655168" from="1in,10.1pt" to="108pt,10.1pt"/>
        </w:pict>
      </w:r>
      <w:r>
        <w:rPr>
          <w:noProof/>
          <w:sz w:val="20"/>
          <w:vertAlign w:val="subscript"/>
        </w:rPr>
        <w:pict>
          <v:line id="_x0000_s1031" style="position:absolute;left:0;text-align:left;z-index:251654144" from="9pt,10.1pt" to="45pt,10.1pt"/>
        </w:pict>
      </w:r>
      <w:r w:rsidR="00D97CB3">
        <w:rPr>
          <w:sz w:val="28"/>
          <w:vertAlign w:val="subscript"/>
          <w:lang w:val="uk-UA"/>
        </w:rPr>
        <w:t xml:space="preserve">        </w:t>
      </w:r>
      <w:r w:rsidR="00D97CB3">
        <w:rPr>
          <w:sz w:val="28"/>
          <w:lang w:val="uk-UA"/>
        </w:rPr>
        <w:t>=</w:t>
      </w:r>
      <w:r w:rsidR="00D97CB3">
        <w:rPr>
          <w:sz w:val="28"/>
          <w:vertAlign w:val="subscript"/>
          <w:lang w:val="uk-UA"/>
        </w:rPr>
        <w:t xml:space="preserve">                           </w:t>
      </w:r>
      <w:r w:rsidR="00D97CB3">
        <w:rPr>
          <w:sz w:val="28"/>
          <w:lang w:val="uk-UA"/>
        </w:rPr>
        <w:t>=...=</w:t>
      </w:r>
    </w:p>
    <w:p w:rsidR="00D97CB3" w:rsidRDefault="00D97CB3">
      <w:pPr>
        <w:rPr>
          <w:sz w:val="28"/>
          <w:vertAlign w:val="subscript"/>
          <w:lang w:val="en-US"/>
        </w:rPr>
      </w:pPr>
      <w:r>
        <w:rPr>
          <w:sz w:val="28"/>
          <w:vertAlign w:val="subscript"/>
          <w:lang w:val="en-US"/>
        </w:rPr>
        <w:t xml:space="preserve">          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        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P</w:t>
      </w:r>
      <w:r>
        <w:rPr>
          <w:sz w:val="28"/>
          <w:vertAlign w:val="subscript"/>
          <w:lang w:val="en-US"/>
        </w:rPr>
        <w:t>n</w:t>
      </w:r>
    </w:p>
    <w:p w:rsidR="00D97CB3" w:rsidRDefault="00D97CB3">
      <w:pPr>
        <w:rPr>
          <w:sz w:val="28"/>
          <w:vertAlign w:val="subscript"/>
          <w:lang w:val="en-US"/>
        </w:rPr>
      </w:pPr>
    </w:p>
    <w:p w:rsidR="00D97CB3" w:rsidRDefault="00D97CB3">
      <w:pPr>
        <w:rPr>
          <w:sz w:val="28"/>
          <w:lang w:val="en-US"/>
        </w:rPr>
      </w:pPr>
    </w:p>
    <w:p w:rsidR="00D97CB3" w:rsidRDefault="00D97CB3">
      <w:pPr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    MU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        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                   MU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       P</w:t>
      </w:r>
      <w:r>
        <w:rPr>
          <w:sz w:val="28"/>
          <w:vertAlign w:val="subscript"/>
          <w:lang w:val="en-US"/>
        </w:rPr>
        <w:t>1</w:t>
      </w:r>
    </w:p>
    <w:p w:rsidR="00D97CB3" w:rsidRDefault="006626FF">
      <w:pPr>
        <w:rPr>
          <w:sz w:val="28"/>
          <w:lang w:val="uk-UA"/>
        </w:rPr>
      </w:pPr>
      <w:r>
        <w:rPr>
          <w:noProof/>
          <w:sz w:val="20"/>
          <w:vertAlign w:val="subscript"/>
        </w:rPr>
        <w:pict>
          <v:line id="_x0000_s1037" style="position:absolute;z-index:251660288" from="243pt,11.8pt" to="279pt,11.8pt"/>
        </w:pict>
      </w:r>
      <w:r>
        <w:rPr>
          <w:noProof/>
          <w:sz w:val="20"/>
          <w:vertAlign w:val="subscript"/>
        </w:rPr>
        <w:pict>
          <v:line id="_x0000_s1035" style="position:absolute;z-index:251658240" from="180pt,11.8pt" to="3in,11.8pt"/>
        </w:pict>
      </w:r>
      <w:r>
        <w:rPr>
          <w:noProof/>
          <w:sz w:val="20"/>
          <w:vertAlign w:val="subscript"/>
        </w:rPr>
        <w:pict>
          <v:line id="_x0000_s1036" style="position:absolute;z-index:251659264" from="1in,11.8pt" to="108pt,11.8pt"/>
        </w:pict>
      </w:r>
      <w:r>
        <w:rPr>
          <w:noProof/>
          <w:sz w:val="20"/>
        </w:rPr>
        <w:pict>
          <v:line id="_x0000_s1034" style="position:absolute;z-index:251657216" from="9pt,11.8pt" to="45pt,11.8pt"/>
        </w:pict>
      </w:r>
      <w:r w:rsidR="00D97CB3">
        <w:rPr>
          <w:sz w:val="28"/>
        </w:rPr>
        <w:t xml:space="preserve">                =                   ; … ;                   =                  </w:t>
      </w:r>
      <w:r w:rsidR="00D97CB3">
        <w:rPr>
          <w:sz w:val="28"/>
          <w:lang w:val="uk-UA"/>
        </w:rPr>
        <w:t>и т. д.</w:t>
      </w:r>
    </w:p>
    <w:p w:rsidR="00D97CB3" w:rsidRDefault="00D97CB3">
      <w:pPr>
        <w:rPr>
          <w:sz w:val="28"/>
          <w:vertAlign w:val="subscript"/>
          <w:lang w:val="en-US"/>
        </w:rPr>
      </w:pPr>
      <w:r>
        <w:rPr>
          <w:sz w:val="28"/>
          <w:vertAlign w:val="subscript"/>
        </w:rPr>
        <w:t xml:space="preserve">       </w:t>
      </w:r>
      <w:r>
        <w:rPr>
          <w:sz w:val="28"/>
          <w:lang w:val="en-US"/>
        </w:rPr>
        <w:t>MU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    MU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          P</w:t>
      </w:r>
      <w:r>
        <w:rPr>
          <w:sz w:val="28"/>
          <w:vertAlign w:val="subscript"/>
          <w:lang w:val="en-US"/>
        </w:rPr>
        <w:t>n</w:t>
      </w:r>
    </w:p>
    <w:p w:rsidR="00D97CB3" w:rsidRDefault="00D97CB3">
      <w:pPr>
        <w:rPr>
          <w:sz w:val="28"/>
          <w:vertAlign w:val="subscript"/>
          <w:lang w:val="en-US"/>
        </w:rPr>
      </w:pPr>
    </w:p>
    <w:p w:rsidR="00D97CB3" w:rsidRDefault="00D97CB3">
      <w:pPr>
        <w:rPr>
          <w:sz w:val="28"/>
          <w:vertAlign w:val="subscript"/>
          <w:lang w:val="en-US"/>
        </w:rPr>
      </w:pPr>
    </w:p>
    <w:p w:rsidR="00D97CB3" w:rsidRDefault="00D97CB3">
      <w:pPr>
        <w:rPr>
          <w:sz w:val="28"/>
          <w:vertAlign w:val="subscript"/>
          <w:lang w:val="en-US"/>
        </w:rPr>
      </w:pPr>
    </w:p>
    <w:p w:rsidR="00D97CB3" w:rsidRDefault="00D97CB3">
      <w:pPr>
        <w:rPr>
          <w:sz w:val="28"/>
        </w:rPr>
      </w:pPr>
      <w:r>
        <w:rPr>
          <w:sz w:val="28"/>
          <w:vertAlign w:val="subscript"/>
        </w:rPr>
        <w:tab/>
      </w:r>
      <w:r>
        <w:rPr>
          <w:sz w:val="28"/>
        </w:rPr>
        <w:t>Следовательно, соотношение между предельными полезностями любых n благ равно соотношению их цен, то есть</w:t>
      </w:r>
    </w:p>
    <w:p w:rsidR="00D97CB3" w:rsidRDefault="00D97CB3">
      <w:pPr>
        <w:rPr>
          <w:sz w:val="28"/>
        </w:rPr>
      </w:pPr>
    </w:p>
    <w:p w:rsidR="00D97CB3" w:rsidRDefault="00D97CB3">
      <w:pPr>
        <w:rPr>
          <w:sz w:val="28"/>
          <w:vertAlign w:val="subscript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>MU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>: MU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lang w:val="en-US"/>
        </w:rPr>
        <w:t>: … : MU</w:t>
      </w:r>
      <w:r>
        <w:rPr>
          <w:sz w:val="28"/>
          <w:vertAlign w:val="subscript"/>
          <w:lang w:val="en-US"/>
        </w:rPr>
        <w:t>n</w:t>
      </w:r>
      <w:r>
        <w:rPr>
          <w:sz w:val="28"/>
          <w:lang w:val="en-US"/>
        </w:rPr>
        <w:t xml:space="preserve"> = 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: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: … : P</w:t>
      </w:r>
      <w:r>
        <w:rPr>
          <w:sz w:val="28"/>
          <w:vertAlign w:val="subscript"/>
          <w:lang w:val="en-US"/>
        </w:rPr>
        <w:t>n</w:t>
      </w:r>
    </w:p>
    <w:p w:rsidR="00D97CB3" w:rsidRDefault="00D97CB3">
      <w:pPr>
        <w:rPr>
          <w:sz w:val="28"/>
          <w:vertAlign w:val="subscript"/>
        </w:rPr>
      </w:pPr>
    </w:p>
    <w:p w:rsidR="00D97CB3" w:rsidRDefault="00D97CB3">
      <w:pPr>
        <w:rPr>
          <w:sz w:val="28"/>
        </w:rPr>
      </w:pPr>
      <w:r>
        <w:rPr>
          <w:sz w:val="28"/>
          <w:vertAlign w:val="subscript"/>
          <w:lang w:val="en-US"/>
        </w:rPr>
        <w:tab/>
      </w:r>
      <w:r>
        <w:rPr>
          <w:sz w:val="28"/>
        </w:rPr>
        <w:t>Обозначим взвешенную предельную полезность через:</w:t>
      </w:r>
    </w:p>
    <w:p w:rsidR="00D97CB3" w:rsidRDefault="00D97CB3">
      <w:pPr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  MU</w:t>
      </w:r>
      <w:r>
        <w:rPr>
          <w:sz w:val="28"/>
          <w:vertAlign w:val="subscript"/>
          <w:lang w:val="en-US"/>
        </w:rPr>
        <w:t xml:space="preserve">1               </w:t>
      </w:r>
      <w:r>
        <w:rPr>
          <w:sz w:val="28"/>
          <w:lang w:val="en-US"/>
        </w:rPr>
        <w:t>MU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MU</w:t>
      </w:r>
      <w:r>
        <w:rPr>
          <w:sz w:val="28"/>
          <w:vertAlign w:val="subscript"/>
          <w:lang w:val="en-US"/>
        </w:rPr>
        <w:t xml:space="preserve">n     </w:t>
      </w:r>
    </w:p>
    <w:p w:rsidR="00D97CB3" w:rsidRDefault="006626FF">
      <w:pPr>
        <w:ind w:firstLine="708"/>
        <w:rPr>
          <w:sz w:val="28"/>
          <w:vertAlign w:val="subscript"/>
          <w:lang w:val="uk-UA"/>
        </w:rPr>
      </w:pPr>
      <w:r>
        <w:rPr>
          <w:noProof/>
          <w:sz w:val="20"/>
          <w:vertAlign w:val="subscript"/>
        </w:rPr>
        <w:pict>
          <v:line id="_x0000_s1038" style="position:absolute;left:0;text-align:left;z-index:251661312" from="36pt,7.65pt" to="1in,7.65pt"/>
        </w:pict>
      </w:r>
      <w:r>
        <w:rPr>
          <w:noProof/>
          <w:sz w:val="20"/>
          <w:vertAlign w:val="subscript"/>
        </w:rPr>
        <w:pict>
          <v:line id="_x0000_s1039" style="position:absolute;left:0;text-align:left;z-index:251662336" from="99pt,7.65pt" to="135pt,7.65pt"/>
        </w:pict>
      </w:r>
      <w:r>
        <w:rPr>
          <w:noProof/>
          <w:sz w:val="20"/>
        </w:rPr>
        <w:pict>
          <v:line id="_x0000_s1040" style="position:absolute;left:0;text-align:left;z-index:251663360" from="189pt,7.65pt" to="225pt,7.65pt"/>
        </w:pict>
      </w:r>
      <w:r w:rsidR="00D97CB3">
        <w:rPr>
          <w:sz w:val="28"/>
          <w:vertAlign w:val="subscript"/>
          <w:lang w:val="uk-UA"/>
        </w:rPr>
        <w:t xml:space="preserve">                   </w:t>
      </w:r>
      <w:r w:rsidR="00D97CB3">
        <w:rPr>
          <w:sz w:val="28"/>
          <w:lang w:val="uk-UA"/>
        </w:rPr>
        <w:t>=</w:t>
      </w:r>
      <w:r w:rsidR="00D97CB3">
        <w:rPr>
          <w:sz w:val="28"/>
          <w:vertAlign w:val="subscript"/>
          <w:lang w:val="uk-UA"/>
        </w:rPr>
        <w:t xml:space="preserve">                           </w:t>
      </w:r>
      <w:r w:rsidR="00D97CB3">
        <w:rPr>
          <w:sz w:val="28"/>
          <w:lang w:val="uk-UA"/>
        </w:rPr>
        <w:t xml:space="preserve">=...=                  = </w:t>
      </w:r>
      <w:r w:rsidR="00D97CB3">
        <w:rPr>
          <w:sz w:val="28"/>
          <w:lang w:val="uk-UA"/>
        </w:rPr>
        <w:sym w:font="Symbol" w:char="F06C"/>
      </w:r>
    </w:p>
    <w:p w:rsidR="00D97CB3" w:rsidRDefault="00D97CB3">
      <w:pPr>
        <w:rPr>
          <w:sz w:val="28"/>
          <w:vertAlign w:val="subscript"/>
          <w:lang w:val="en-US"/>
        </w:rPr>
      </w:pPr>
      <w:r>
        <w:rPr>
          <w:sz w:val="28"/>
          <w:vertAlign w:val="subscript"/>
          <w:lang w:val="en-US"/>
        </w:rPr>
        <w:t xml:space="preserve">                     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              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                   P</w:t>
      </w:r>
      <w:r>
        <w:rPr>
          <w:sz w:val="28"/>
          <w:vertAlign w:val="subscript"/>
          <w:lang w:val="en-US"/>
        </w:rPr>
        <w:t>n</w:t>
      </w:r>
    </w:p>
    <w:p w:rsidR="00D97CB3" w:rsidRDefault="00D97CB3">
      <w:pPr>
        <w:rPr>
          <w:sz w:val="28"/>
        </w:rPr>
      </w:pPr>
    </w:p>
    <w:p w:rsidR="00D97CB3" w:rsidRDefault="00D97CB3">
      <w:pPr>
        <w:rPr>
          <w:sz w:val="28"/>
          <w:lang w:val="uk-UA"/>
        </w:rPr>
      </w:pPr>
      <w:r>
        <w:rPr>
          <w:sz w:val="28"/>
        </w:rPr>
        <w:t xml:space="preserve">где </w:t>
      </w:r>
      <w:r>
        <w:rPr>
          <w:sz w:val="28"/>
          <w:lang w:val="uk-UA"/>
        </w:rPr>
        <w:sym w:font="Symbol" w:char="F06C"/>
      </w:r>
      <w:r>
        <w:rPr>
          <w:sz w:val="28"/>
          <w:lang w:val="uk-UA"/>
        </w:rPr>
        <w:t xml:space="preserve"> - предельная полезность денег.</w:t>
      </w:r>
    </w:p>
    <w:p w:rsidR="00D97CB3" w:rsidRDefault="00D97CB3">
      <w:pPr>
        <w:rPr>
          <w:sz w:val="28"/>
          <w:lang w:val="uk-UA"/>
        </w:rPr>
      </w:pPr>
      <w:r>
        <w:rPr>
          <w:sz w:val="28"/>
          <w:lang w:val="uk-UA"/>
        </w:rPr>
        <w:tab/>
        <w:t>Таким образом, в равновесии предельной полезности денежных единиц при разных вариантах использования равны. В общем виде можно записать так:</w:t>
      </w:r>
    </w:p>
    <w:p w:rsidR="00D97CB3" w:rsidRDefault="00D97CB3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MU</w:t>
      </w:r>
      <w:r>
        <w:rPr>
          <w:sz w:val="28"/>
          <w:vertAlign w:val="subscript"/>
          <w:lang w:val="en-US"/>
        </w:rPr>
        <w:t xml:space="preserve">i  </w:t>
      </w:r>
      <w:r>
        <w:rPr>
          <w:sz w:val="28"/>
          <w:lang w:val="en-US"/>
        </w:rPr>
        <w:t>= P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uk-UA"/>
        </w:rPr>
        <w:sym w:font="Symbol" w:char="F06C"/>
      </w:r>
    </w:p>
    <w:p w:rsidR="00D97CB3" w:rsidRDefault="00D97CB3">
      <w:pPr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D97CB3" w:rsidRDefault="00D97CB3">
      <w:pPr>
        <w:ind w:firstLine="708"/>
        <w:rPr>
          <w:sz w:val="28"/>
        </w:rPr>
      </w:pPr>
      <w:r>
        <w:rPr>
          <w:sz w:val="28"/>
        </w:rPr>
        <w:t xml:space="preserve">Это означает, что предельная полезность блага равняется предельным затратам потребителя. Таким образом, разумный потребительский выбор не только предполагает сопоставление дополнительных выгод ( МВ ) и дополнительных затрат ( МС ), но и равенство между ними: МВ = МС   </w:t>
      </w:r>
    </w:p>
    <w:p w:rsidR="00D97CB3" w:rsidRDefault="00D97CB3">
      <w:pPr>
        <w:rPr>
          <w:sz w:val="28"/>
        </w:rPr>
      </w:pPr>
      <w:r>
        <w:rPr>
          <w:sz w:val="28"/>
          <w:vertAlign w:val="subscript"/>
        </w:rPr>
        <w:tab/>
      </w:r>
    </w:p>
    <w:p w:rsidR="00D97CB3" w:rsidRDefault="00D97CB3">
      <w:pPr>
        <w:rPr>
          <w:sz w:val="28"/>
          <w:vertAlign w:val="subscript"/>
        </w:rPr>
      </w:pPr>
    </w:p>
    <w:p w:rsidR="00D97CB3" w:rsidRDefault="00D97CB3">
      <w:pPr>
        <w:pStyle w:val="a3"/>
        <w:rPr>
          <w:b/>
          <w:u w:val="single"/>
        </w:rPr>
      </w:pPr>
      <w:r>
        <w:rPr>
          <w:b/>
          <w:u w:val="single"/>
        </w:rPr>
        <w:t>Равновесие потребителя: сущность и объяснение с ординалистских позиций.</w:t>
      </w:r>
    </w:p>
    <w:p w:rsidR="00D97CB3" w:rsidRDefault="00D97CB3">
      <w:pPr>
        <w:ind w:firstLine="708"/>
        <w:jc w:val="both"/>
        <w:rPr>
          <w:sz w:val="28"/>
        </w:rPr>
      </w:pPr>
      <w:r>
        <w:rPr>
          <w:b/>
          <w:iCs/>
          <w:sz w:val="28"/>
        </w:rPr>
        <w:t>Ординалисты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iCs/>
          <w:sz w:val="28"/>
        </w:rPr>
        <w:t>направление, которое считает измерение полезности невозможным и предлагают порядковый принцип сравнения полезности, на основе которого базируется выбор потребителя</w:t>
      </w:r>
      <w:r>
        <w:rPr>
          <w:sz w:val="28"/>
        </w:rPr>
        <w:t>.</w:t>
      </w:r>
    </w:p>
    <w:p w:rsidR="00D97CB3" w:rsidRDefault="00D97CB3">
      <w:pPr>
        <w:jc w:val="both"/>
        <w:rPr>
          <w:sz w:val="28"/>
        </w:rPr>
      </w:pPr>
      <w:r>
        <w:rPr>
          <w:sz w:val="28"/>
        </w:rPr>
        <w:t xml:space="preserve">Для этого вводят понятия: а) кривая равнодушия; б) линия бюджетного ограничения. </w:t>
      </w:r>
      <w:r>
        <w:rPr>
          <w:b/>
          <w:i/>
          <w:sz w:val="28"/>
        </w:rPr>
        <w:t xml:space="preserve">Кривая равнодушия </w:t>
      </w:r>
      <w:r>
        <w:rPr>
          <w:sz w:val="28"/>
        </w:rPr>
        <w:t>– это кривая, каждая точка которой характеризует потребительский выбор в виде определенного набора товаров или услуг, которая приносит потребителю одинаковое удовлетворение.</w:t>
      </w:r>
    </w:p>
    <w:p w:rsidR="00D97CB3" w:rsidRDefault="00D97CB3">
      <w:pPr>
        <w:jc w:val="center"/>
        <w:rPr>
          <w:sz w:val="28"/>
        </w:rPr>
      </w:pPr>
      <w:r>
        <w:rPr>
          <w:b/>
          <w:i/>
          <w:sz w:val="28"/>
        </w:rPr>
        <w:t xml:space="preserve">Линия бюджетного ограничения </w:t>
      </w:r>
      <w:r>
        <w:rPr>
          <w:sz w:val="28"/>
        </w:rPr>
        <w:t xml:space="preserve">– показывает все возможные комбинации товаров, которые может приобрести потребитель в границах своего дохода. </w:t>
      </w:r>
      <w:r w:rsidR="006626FF">
        <w:rPr>
          <w:sz w:val="28"/>
        </w:rPr>
        <w:pict>
          <v:shape id="_x0000_i1026" type="#_x0000_t75" style="width:252pt;height:182.25pt" fillcolor="window">
            <v:imagedata r:id="rId8" o:title=""/>
          </v:shape>
        </w:pict>
      </w:r>
      <w:r>
        <w:rPr>
          <w:b/>
          <w:sz w:val="28"/>
        </w:rPr>
        <w:t xml:space="preserve"> </w:t>
      </w:r>
      <w:r>
        <w:rPr>
          <w:sz w:val="28"/>
        </w:rPr>
        <w:t xml:space="preserve">  </w:t>
      </w:r>
    </w:p>
    <w:p w:rsidR="00D97CB3" w:rsidRDefault="00D97CB3">
      <w:pPr>
        <w:jc w:val="both"/>
        <w:rPr>
          <w:b/>
          <w:sz w:val="28"/>
        </w:rPr>
      </w:pPr>
    </w:p>
    <w:p w:rsidR="00D97CB3" w:rsidRDefault="00D97CB3">
      <w:pPr>
        <w:jc w:val="both"/>
        <w:rPr>
          <w:b/>
          <w:sz w:val="28"/>
        </w:rPr>
      </w:pPr>
    </w:p>
    <w:p w:rsidR="00D97CB3" w:rsidRDefault="00D97CB3">
      <w:pPr>
        <w:jc w:val="center"/>
        <w:rPr>
          <w:b/>
          <w:sz w:val="28"/>
        </w:rPr>
      </w:pPr>
      <w:r>
        <w:rPr>
          <w:b/>
          <w:sz w:val="28"/>
        </w:rPr>
        <w:t>рис. Кривая равнодушия</w:t>
      </w:r>
    </w:p>
    <w:p w:rsidR="00D97CB3" w:rsidRDefault="00D97CB3">
      <w:pPr>
        <w:jc w:val="both"/>
        <w:rPr>
          <w:b/>
          <w:sz w:val="28"/>
        </w:rPr>
      </w:pPr>
    </w:p>
    <w:p w:rsidR="00D97CB3" w:rsidRDefault="00D97CB3">
      <w:pPr>
        <w:ind w:firstLine="708"/>
        <w:jc w:val="both"/>
        <w:rPr>
          <w:sz w:val="28"/>
        </w:rPr>
      </w:pPr>
      <w:r>
        <w:rPr>
          <w:b/>
          <w:i/>
          <w:sz w:val="28"/>
        </w:rPr>
        <w:t>Равновесие потребителя</w:t>
      </w:r>
      <w:r>
        <w:rPr>
          <w:sz w:val="28"/>
        </w:rPr>
        <w:t xml:space="preserve"> отвечает такой комбинации товаров, которая максимизирует полезность при данных бюджетных ограничениях. Равновесомую  можно определить зная равновесомую в точке соприкосновения(D) высочайшего кривого равнодушия(U2) к данной бюджетной линии(B).  Такая равновесомая предусматривает, что как только              потребитель получит данный набор товаров  у него исчезает стимул менять этот набор на другой.</w:t>
      </w:r>
    </w:p>
    <w:p w:rsidR="00D97CB3" w:rsidRDefault="00D97CB3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D97CB3" w:rsidRDefault="00D97CB3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D97CB3" w:rsidRDefault="00D97CB3">
      <w:pPr>
        <w:jc w:val="both"/>
        <w:rPr>
          <w:sz w:val="28"/>
        </w:rPr>
      </w:pPr>
      <w:r>
        <w:rPr>
          <w:sz w:val="28"/>
        </w:rPr>
        <w:t xml:space="preserve"> Потребитель, согласный отказаться от определенной категории блага Х ради дополнительной единицы блага В при условии неизменности уровня полезности от набора благ – </w:t>
      </w:r>
      <w:r>
        <w:rPr>
          <w:b/>
          <w:i/>
          <w:sz w:val="28"/>
        </w:rPr>
        <w:t>предельная норма замещения MRSxy=(-</w:t>
      </w:r>
      <w:r>
        <w:rPr>
          <w:b/>
          <w:i/>
          <w:sz w:val="28"/>
        </w:rPr>
        <w:sym w:font="Symbol" w:char="0044"/>
      </w:r>
      <w:r>
        <w:rPr>
          <w:b/>
          <w:i/>
          <w:sz w:val="28"/>
        </w:rPr>
        <w:t>Y)/</w:t>
      </w:r>
      <w:r>
        <w:rPr>
          <w:b/>
          <w:i/>
          <w:sz w:val="28"/>
        </w:rPr>
        <w:sym w:font="Symbol" w:char="0044"/>
      </w:r>
      <w:r>
        <w:rPr>
          <w:b/>
          <w:i/>
          <w:sz w:val="28"/>
        </w:rPr>
        <w:t xml:space="preserve">X </w:t>
      </w:r>
      <w:r>
        <w:rPr>
          <w:sz w:val="28"/>
        </w:rPr>
        <w:t xml:space="preserve"> или</w:t>
      </w:r>
    </w:p>
    <w:p w:rsidR="00D97CB3" w:rsidRDefault="00D97CB3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MUx/MUy. </w:t>
      </w:r>
      <w:r>
        <w:rPr>
          <w:sz w:val="28"/>
        </w:rPr>
        <w:t xml:space="preserve"> </w:t>
      </w:r>
      <w:r>
        <w:rPr>
          <w:b/>
          <w:i/>
          <w:sz w:val="28"/>
        </w:rPr>
        <w:t>Бюджетная линия</w:t>
      </w:r>
      <w:r>
        <w:rPr>
          <w:sz w:val="28"/>
        </w:rPr>
        <w:t xml:space="preserve"> – прямая: </w:t>
      </w:r>
      <w:r>
        <w:rPr>
          <w:b/>
          <w:i/>
          <w:sz w:val="28"/>
        </w:rPr>
        <w:t>В=РхХ+РуУ</w:t>
      </w:r>
      <w:r>
        <w:rPr>
          <w:sz w:val="28"/>
        </w:rPr>
        <w:t xml:space="preserve"> . </w:t>
      </w:r>
      <w:r>
        <w:rPr>
          <w:b/>
          <w:i/>
          <w:sz w:val="28"/>
        </w:rPr>
        <w:t>Наклон</w:t>
      </w:r>
      <w:r>
        <w:rPr>
          <w:sz w:val="28"/>
        </w:rPr>
        <w:t xml:space="preserve"> </w:t>
      </w:r>
      <w:r>
        <w:rPr>
          <w:b/>
          <w:i/>
          <w:sz w:val="28"/>
        </w:rPr>
        <w:t>бюджетной линии</w:t>
      </w:r>
      <w:r>
        <w:rPr>
          <w:sz w:val="28"/>
        </w:rPr>
        <w:t xml:space="preserve"> </w:t>
      </w:r>
      <w:r>
        <w:rPr>
          <w:b/>
          <w:i/>
          <w:sz w:val="28"/>
        </w:rPr>
        <w:t>Qy/Qx=Px/Py</w:t>
      </w:r>
      <w:r>
        <w:rPr>
          <w:sz w:val="28"/>
        </w:rPr>
        <w:t xml:space="preserve">.  В точке равновесия(D), наклоны кривой равнодушия и бюджетной линии совпадают, поэтому </w:t>
      </w:r>
      <w:r>
        <w:rPr>
          <w:b/>
          <w:i/>
          <w:sz w:val="28"/>
        </w:rPr>
        <w:t>MRSxy= Px/Py</w:t>
      </w:r>
      <w:r>
        <w:rPr>
          <w:sz w:val="28"/>
        </w:rPr>
        <w:t xml:space="preserve"> или </w:t>
      </w:r>
      <w:r>
        <w:rPr>
          <w:b/>
          <w:i/>
          <w:sz w:val="28"/>
        </w:rPr>
        <w:t xml:space="preserve">MUx/MUy=Px/Py </w:t>
      </w:r>
      <w:r>
        <w:rPr>
          <w:sz w:val="28"/>
        </w:rPr>
        <w:t xml:space="preserve">или </w:t>
      </w:r>
      <w:r>
        <w:rPr>
          <w:b/>
          <w:i/>
          <w:sz w:val="28"/>
        </w:rPr>
        <w:t>MUx/ Px= MUy/Py.</w:t>
      </w:r>
    </w:p>
    <w:p w:rsidR="00D97CB3" w:rsidRDefault="00D97CB3">
      <w:pPr>
        <w:jc w:val="both"/>
        <w:rPr>
          <w:sz w:val="28"/>
        </w:rPr>
      </w:pPr>
      <w:r>
        <w:rPr>
          <w:sz w:val="28"/>
        </w:rPr>
        <w:t xml:space="preserve">Это означает, что потребитель в состоянии равновесия распределяет свой бюджет таким образом, чтобы последняя денежная единица, израсходованная на каждое благо, давала такую самую предельную полезность. Выведен </w:t>
      </w:r>
      <w:r>
        <w:rPr>
          <w:b/>
          <w:iCs/>
          <w:sz w:val="28"/>
        </w:rPr>
        <w:t>еквимаржинальный</w:t>
      </w:r>
      <w:r>
        <w:rPr>
          <w:b/>
          <w:i/>
          <w:sz w:val="28"/>
        </w:rPr>
        <w:t xml:space="preserve"> </w:t>
      </w:r>
      <w:r>
        <w:rPr>
          <w:b/>
          <w:iCs/>
          <w:sz w:val="28"/>
        </w:rPr>
        <w:t>принцип равенства взвешенных предельных полезностей</w:t>
      </w:r>
      <w:r>
        <w:rPr>
          <w:b/>
          <w:i/>
          <w:sz w:val="28"/>
        </w:rPr>
        <w:t xml:space="preserve">, </w:t>
      </w:r>
      <w:r>
        <w:rPr>
          <w:sz w:val="28"/>
        </w:rPr>
        <w:t>что есть общим для кардиналистского и для ординалистского подходов.</w:t>
      </w:r>
    </w:p>
    <w:p w:rsidR="00D97CB3" w:rsidRDefault="00D97CB3">
      <w:pPr>
        <w:jc w:val="both"/>
        <w:rPr>
          <w:sz w:val="28"/>
        </w:rPr>
      </w:pPr>
    </w:p>
    <w:p w:rsidR="00D97CB3" w:rsidRDefault="00D97CB3">
      <w:pPr>
        <w:jc w:val="both"/>
        <w:rPr>
          <w:sz w:val="28"/>
        </w:rPr>
      </w:pPr>
    </w:p>
    <w:p w:rsidR="00D97CB3" w:rsidRDefault="00D97CB3">
      <w:pPr>
        <w:pStyle w:val="3"/>
      </w:pPr>
    </w:p>
    <w:p w:rsidR="00D97CB3" w:rsidRDefault="00D97CB3">
      <w:pPr>
        <w:pStyle w:val="3"/>
      </w:pPr>
    </w:p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/>
    <w:p w:rsidR="00D97CB3" w:rsidRDefault="00D97CB3">
      <w:pPr>
        <w:pStyle w:val="3"/>
      </w:pPr>
    </w:p>
    <w:p w:rsidR="00D97CB3" w:rsidRDefault="00D97CB3">
      <w:pPr>
        <w:pStyle w:val="3"/>
      </w:pPr>
      <w:r>
        <w:t>Список использованной литературы</w:t>
      </w:r>
    </w:p>
    <w:p w:rsidR="00D97CB3" w:rsidRDefault="00D97CB3">
      <w:pPr>
        <w:rPr>
          <w:sz w:val="28"/>
        </w:rPr>
      </w:pPr>
    </w:p>
    <w:p w:rsidR="00D97CB3" w:rsidRDefault="00D97CB3">
      <w:pPr>
        <w:pStyle w:val="a3"/>
        <w:numPr>
          <w:ilvl w:val="0"/>
          <w:numId w:val="1"/>
        </w:numPr>
      </w:pPr>
      <w:r>
        <w:t>Р. М. Нуреев, «Курс микроэкономики», издательство НОРМА, Москва, 2000.</w:t>
      </w:r>
    </w:p>
    <w:p w:rsidR="00D97CB3" w:rsidRDefault="00D97CB3">
      <w:pPr>
        <w:ind w:left="360"/>
        <w:rPr>
          <w:sz w:val="28"/>
        </w:rPr>
      </w:pPr>
      <w:r>
        <w:rPr>
          <w:sz w:val="28"/>
        </w:rPr>
        <w:t>2. Экономическая теория ( политэкономия ), под ред. В. И. Ведяпина и    Г. П. Журавлевой, ИНФРА-М, 1999</w:t>
      </w:r>
    </w:p>
    <w:p w:rsidR="00D97CB3" w:rsidRDefault="00D97CB3">
      <w:pPr>
        <w:rPr>
          <w:sz w:val="28"/>
          <w:vertAlign w:val="subscript"/>
        </w:rPr>
      </w:pPr>
    </w:p>
    <w:p w:rsidR="00D97CB3" w:rsidRDefault="00D97CB3">
      <w:pPr>
        <w:rPr>
          <w:sz w:val="28"/>
          <w:vertAlign w:val="subscript"/>
        </w:rPr>
      </w:pPr>
    </w:p>
    <w:p w:rsidR="00D97CB3" w:rsidRDefault="00D97CB3">
      <w:pPr>
        <w:rPr>
          <w:sz w:val="28"/>
          <w:vertAlign w:val="subscript"/>
        </w:rPr>
      </w:pPr>
      <w:bookmarkStart w:id="0" w:name="_GoBack"/>
      <w:bookmarkEnd w:id="0"/>
    </w:p>
    <w:sectPr w:rsidR="00D97CB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B3" w:rsidRDefault="00D97CB3">
      <w:r>
        <w:separator/>
      </w:r>
    </w:p>
  </w:endnote>
  <w:endnote w:type="continuationSeparator" w:id="0">
    <w:p w:rsidR="00D97CB3" w:rsidRDefault="00D9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3" w:rsidRDefault="00D97CB3">
    <w:pPr>
      <w:pStyle w:val="a4"/>
      <w:framePr w:wrap="around" w:vAnchor="text" w:hAnchor="margin" w:xAlign="right" w:y="1"/>
      <w:rPr>
        <w:rStyle w:val="a5"/>
      </w:rPr>
    </w:pPr>
  </w:p>
  <w:p w:rsidR="00D97CB3" w:rsidRDefault="00D97CB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B3" w:rsidRDefault="00FF16B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97CB3" w:rsidRDefault="00D97CB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B3" w:rsidRDefault="00D97CB3">
      <w:r>
        <w:separator/>
      </w:r>
    </w:p>
  </w:footnote>
  <w:footnote w:type="continuationSeparator" w:id="0">
    <w:p w:rsidR="00D97CB3" w:rsidRDefault="00D9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A5E58"/>
    <w:multiLevelType w:val="hybridMultilevel"/>
    <w:tmpl w:val="95EA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6B0"/>
    <w:rsid w:val="006626FF"/>
    <w:rsid w:val="00D97CB3"/>
    <w:rsid w:val="00E46EA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  <w15:chartTrackingRefBased/>
  <w15:docId w15:val="{83AB059B-9311-4F79-9116-563BC74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Полезность блага</vt:lpstr>
    </vt:vector>
  </TitlesOfParts>
  <Company>NPP DNEPR</Company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Полезность блага</dc:title>
  <dc:subject/>
  <dc:creator>USER</dc:creator>
  <cp:keywords/>
  <dc:description/>
  <cp:lastModifiedBy>Irina</cp:lastModifiedBy>
  <cp:revision>2</cp:revision>
  <dcterms:created xsi:type="dcterms:W3CDTF">2014-08-06T19:54:00Z</dcterms:created>
  <dcterms:modified xsi:type="dcterms:W3CDTF">2014-08-06T19:54:00Z</dcterms:modified>
</cp:coreProperties>
</file>