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F8" w:rsidRDefault="001350F8" w:rsidP="001350F8">
      <w:pPr>
        <w:jc w:val="center"/>
        <w:outlineLvl w:val="0"/>
        <w:rPr>
          <w:szCs w:val="32"/>
        </w:rPr>
      </w:pPr>
      <w:bookmarkStart w:id="0" w:name="bookmark2"/>
    </w:p>
    <w:p w:rsidR="001350F8" w:rsidRDefault="001350F8" w:rsidP="001350F8">
      <w:pPr>
        <w:jc w:val="center"/>
        <w:outlineLvl w:val="0"/>
        <w:rPr>
          <w:szCs w:val="32"/>
        </w:rPr>
      </w:pPr>
    </w:p>
    <w:p w:rsidR="001350F8" w:rsidRDefault="001350F8" w:rsidP="001350F8">
      <w:pPr>
        <w:jc w:val="center"/>
        <w:outlineLvl w:val="0"/>
        <w:rPr>
          <w:szCs w:val="32"/>
        </w:rPr>
      </w:pPr>
    </w:p>
    <w:p w:rsidR="001350F8" w:rsidRDefault="001350F8" w:rsidP="001350F8">
      <w:pPr>
        <w:jc w:val="center"/>
        <w:outlineLvl w:val="0"/>
        <w:rPr>
          <w:szCs w:val="32"/>
        </w:rPr>
      </w:pPr>
    </w:p>
    <w:p w:rsidR="001350F8" w:rsidRDefault="001350F8" w:rsidP="001350F8">
      <w:pPr>
        <w:jc w:val="center"/>
        <w:outlineLvl w:val="0"/>
        <w:rPr>
          <w:szCs w:val="32"/>
        </w:rPr>
      </w:pPr>
    </w:p>
    <w:p w:rsidR="001350F8" w:rsidRDefault="001350F8" w:rsidP="001350F8">
      <w:pPr>
        <w:jc w:val="center"/>
        <w:outlineLvl w:val="0"/>
        <w:rPr>
          <w:szCs w:val="32"/>
        </w:rPr>
      </w:pPr>
    </w:p>
    <w:p w:rsidR="001350F8" w:rsidRDefault="001350F8" w:rsidP="001350F8">
      <w:pPr>
        <w:jc w:val="center"/>
        <w:outlineLvl w:val="0"/>
        <w:rPr>
          <w:szCs w:val="32"/>
        </w:rPr>
      </w:pPr>
    </w:p>
    <w:p w:rsidR="001350F8" w:rsidRDefault="001350F8" w:rsidP="001350F8">
      <w:pPr>
        <w:jc w:val="center"/>
        <w:outlineLvl w:val="0"/>
        <w:rPr>
          <w:szCs w:val="32"/>
        </w:rPr>
      </w:pPr>
    </w:p>
    <w:p w:rsidR="001350F8" w:rsidRDefault="001350F8" w:rsidP="001350F8">
      <w:pPr>
        <w:jc w:val="center"/>
        <w:outlineLvl w:val="0"/>
        <w:rPr>
          <w:szCs w:val="32"/>
        </w:rPr>
      </w:pPr>
    </w:p>
    <w:p w:rsidR="001350F8" w:rsidRDefault="001350F8" w:rsidP="001350F8">
      <w:pPr>
        <w:jc w:val="center"/>
        <w:outlineLvl w:val="0"/>
        <w:rPr>
          <w:szCs w:val="32"/>
        </w:rPr>
      </w:pPr>
    </w:p>
    <w:p w:rsidR="001350F8" w:rsidRDefault="001350F8" w:rsidP="001350F8">
      <w:pPr>
        <w:jc w:val="center"/>
        <w:outlineLvl w:val="0"/>
        <w:rPr>
          <w:szCs w:val="32"/>
        </w:rPr>
      </w:pPr>
    </w:p>
    <w:p w:rsidR="001350F8" w:rsidRDefault="001350F8" w:rsidP="001350F8">
      <w:pPr>
        <w:jc w:val="center"/>
        <w:outlineLvl w:val="0"/>
        <w:rPr>
          <w:szCs w:val="32"/>
        </w:rPr>
      </w:pPr>
    </w:p>
    <w:p w:rsidR="001350F8" w:rsidRDefault="001350F8" w:rsidP="001350F8">
      <w:pPr>
        <w:jc w:val="center"/>
        <w:outlineLvl w:val="0"/>
        <w:rPr>
          <w:szCs w:val="32"/>
        </w:rPr>
      </w:pPr>
    </w:p>
    <w:p w:rsidR="001350F8" w:rsidRDefault="001350F8" w:rsidP="001350F8">
      <w:pPr>
        <w:jc w:val="center"/>
        <w:outlineLvl w:val="0"/>
        <w:rPr>
          <w:szCs w:val="32"/>
        </w:rPr>
      </w:pPr>
    </w:p>
    <w:p w:rsidR="001350F8" w:rsidRDefault="001350F8" w:rsidP="001350F8">
      <w:pPr>
        <w:jc w:val="center"/>
        <w:outlineLvl w:val="0"/>
        <w:rPr>
          <w:szCs w:val="32"/>
        </w:rPr>
      </w:pPr>
    </w:p>
    <w:p w:rsidR="007F1B1F" w:rsidRPr="003F4C32" w:rsidRDefault="007F1B1F" w:rsidP="001350F8">
      <w:pPr>
        <w:jc w:val="center"/>
        <w:outlineLvl w:val="0"/>
        <w:rPr>
          <w:szCs w:val="32"/>
        </w:rPr>
      </w:pPr>
      <w:r w:rsidRPr="003F4C32">
        <w:rPr>
          <w:szCs w:val="32"/>
        </w:rPr>
        <w:t>Особенности гигиенической уборки помещений стационар</w:t>
      </w:r>
      <w:bookmarkEnd w:id="0"/>
      <w:r w:rsidRPr="003F4C32">
        <w:rPr>
          <w:szCs w:val="32"/>
        </w:rPr>
        <w:t>а</w:t>
      </w:r>
    </w:p>
    <w:p w:rsidR="000221BD" w:rsidRPr="003F4C32" w:rsidRDefault="000221BD" w:rsidP="001350F8">
      <w:pPr>
        <w:jc w:val="center"/>
        <w:rPr>
          <w:szCs w:val="28"/>
        </w:rPr>
      </w:pPr>
    </w:p>
    <w:p w:rsidR="000221BD" w:rsidRPr="003F4C32" w:rsidRDefault="000768F2" w:rsidP="003F4C32">
      <w:pPr>
        <w:outlineLvl w:val="0"/>
        <w:rPr>
          <w:szCs w:val="28"/>
        </w:rPr>
      </w:pPr>
      <w:r>
        <w:rPr>
          <w:szCs w:val="28"/>
        </w:rPr>
        <w:br w:type="page"/>
      </w:r>
      <w:r w:rsidR="000221BD" w:rsidRPr="003F4C32">
        <w:rPr>
          <w:szCs w:val="28"/>
        </w:rPr>
        <w:t>1. Актуальность проблемы</w:t>
      </w:r>
    </w:p>
    <w:p w:rsidR="000768F2" w:rsidRDefault="000768F2" w:rsidP="003F4C32"/>
    <w:p w:rsidR="000221BD" w:rsidRPr="003F4C32" w:rsidRDefault="000221BD" w:rsidP="003F4C32">
      <w:pPr>
        <w:rPr>
          <w:szCs w:val="28"/>
        </w:rPr>
      </w:pPr>
      <w:r w:rsidRPr="003F4C32">
        <w:t>Поддержание требуемого санитарного режима в больничных помещениях играет огромную роль в работе стационара, организации лечебного процесса и ухода за больными, а также в профилактике многих заболеваний. Нарушения требований и правил санитарного режима приводит к загрязненности помещений, размножению патогенных микроорганизмов, распространению различных насекомых. Так, сохранение остатков пищи в буфете и несвоевременное удаление пищевых отходов способствуют появлению тараканов. Плохой уход за мягким инвентарем, мебелью, матрацами, трещины в стенах и плинтусах способствуют распространению постельных клопов, а несвоевременный вывоз мусора с территории больницы вызывает распространение мух. Нарушения правил хранения пищевых продуктов на пищеблоке ведут к появлению грызунов.</w:t>
      </w:r>
    </w:p>
    <w:p w:rsidR="000768F2" w:rsidRDefault="000768F2" w:rsidP="003F4C32">
      <w:pPr>
        <w:outlineLvl w:val="0"/>
        <w:rPr>
          <w:szCs w:val="28"/>
        </w:rPr>
      </w:pPr>
    </w:p>
    <w:p w:rsidR="000221BD" w:rsidRPr="003F4C32" w:rsidRDefault="000221BD" w:rsidP="000768F2">
      <w:pPr>
        <w:outlineLvl w:val="0"/>
        <w:rPr>
          <w:szCs w:val="28"/>
        </w:rPr>
      </w:pPr>
      <w:r w:rsidRPr="003F4C32">
        <w:rPr>
          <w:szCs w:val="28"/>
        </w:rPr>
        <w:t>2. Содержание работы</w:t>
      </w:r>
      <w:r w:rsidR="00E82337">
        <w:rPr>
          <w:szCs w:val="28"/>
        </w:rPr>
        <w:t>. Общие требования</w:t>
      </w:r>
    </w:p>
    <w:p w:rsidR="000768F2" w:rsidRDefault="000768F2" w:rsidP="003F4C32">
      <w:pPr>
        <w:rPr>
          <w:szCs w:val="28"/>
        </w:rPr>
      </w:pPr>
    </w:p>
    <w:p w:rsidR="000221BD" w:rsidRPr="003F4C32" w:rsidRDefault="000221BD" w:rsidP="003F4C32">
      <w:pPr>
        <w:rPr>
          <w:szCs w:val="28"/>
        </w:rPr>
      </w:pPr>
      <w:r w:rsidRPr="003F4C32">
        <w:rPr>
          <w:szCs w:val="28"/>
        </w:rPr>
        <w:t>Поддержание санитарного режима предусматривает регулярную тщательную уборку помещений и территории больницы. Мусор из корпусов и отделений выносят в металлические бачки с плотно закрывающимися крыш</w:t>
      </w:r>
      <w:r w:rsidR="000768F2">
        <w:rPr>
          <w:szCs w:val="28"/>
        </w:rPr>
        <w:t>ками и своевременно вывозят.</w:t>
      </w:r>
    </w:p>
    <w:p w:rsidR="000221BD" w:rsidRPr="003F4C32" w:rsidRDefault="000221BD" w:rsidP="003F4C32">
      <w:pPr>
        <w:rPr>
          <w:szCs w:val="28"/>
        </w:rPr>
      </w:pPr>
      <w:r w:rsidRPr="003F4C32">
        <w:rPr>
          <w:szCs w:val="28"/>
        </w:rPr>
        <w:t>Уборка больничных помещений должна быть обязательно влажной, поскольку мытье уменьшает микробную загрязненность помещений и поверхно</w:t>
      </w:r>
      <w:r w:rsidR="000768F2">
        <w:rPr>
          <w:szCs w:val="28"/>
        </w:rPr>
        <w:t>стей предметов.</w:t>
      </w:r>
    </w:p>
    <w:p w:rsidR="00150C0C" w:rsidRPr="003F4C32" w:rsidRDefault="00150C0C" w:rsidP="003F4C32">
      <w:pPr>
        <w:rPr>
          <w:szCs w:val="28"/>
        </w:rPr>
      </w:pPr>
      <w:r w:rsidRPr="003F4C32">
        <w:t>В служебных кабинетах, комнате отдыха персонала и других вспомогательных помещениях ежедневно удаляют пыль с мебели и оборудования и моют пол 0,5%-ным раствором моющего средства. Уборку производственных помещений, санитарного шлюза, санузлов проводят не реже 2 раз в день, а при необходимости чаще, с применением моюще-дезинфицирующих средств. Ветошью, смоченной дезинфицирующим раствором, протирают оборудование, удаляют видимые загрязнения со стен, затем моют пол.</w:t>
      </w:r>
    </w:p>
    <w:p w:rsidR="000221BD" w:rsidRPr="003F4C32" w:rsidRDefault="000221BD" w:rsidP="003F4C32">
      <w:pPr>
        <w:rPr>
          <w:szCs w:val="28"/>
        </w:rPr>
      </w:pPr>
      <w:r w:rsidRPr="003F4C32">
        <w:rPr>
          <w:szCs w:val="28"/>
        </w:rPr>
        <w:t>Влажную уборку больничных помещений проводят ежедневно. В палатах, коридорах и кабинетах – утром, после подъема больных. Во время уборки обращают внимание на санитарное состояние тумбочек и прикроватных столиков, где не разрешается хранить скоропортящиеся продукты, способные вы</w:t>
      </w:r>
      <w:r w:rsidR="000768F2">
        <w:rPr>
          <w:szCs w:val="28"/>
        </w:rPr>
        <w:t>звать пищевые отравления.</w:t>
      </w:r>
    </w:p>
    <w:p w:rsidR="000221BD" w:rsidRPr="003F4C32" w:rsidRDefault="000221BD" w:rsidP="003F4C32">
      <w:pPr>
        <w:rPr>
          <w:szCs w:val="28"/>
        </w:rPr>
      </w:pPr>
      <w:r w:rsidRPr="003F4C32">
        <w:rPr>
          <w:szCs w:val="28"/>
        </w:rPr>
        <w:t>Мебель, подоконники, двери и дверные ручки, а также (в последнюю очередь) пол протирают влажной тряпкой. Влажную уборку обязательно завершают проветриванием палат, поскольку хождение больных и медперсонала, перестилание постелей сопровождаются увеличением бактериальной загрязненно</w:t>
      </w:r>
      <w:r w:rsidR="000768F2">
        <w:rPr>
          <w:szCs w:val="28"/>
        </w:rPr>
        <w:t>сти воздуха.</w:t>
      </w:r>
    </w:p>
    <w:p w:rsidR="000221BD" w:rsidRPr="003F4C32" w:rsidRDefault="000221BD" w:rsidP="003F4C32">
      <w:pPr>
        <w:rPr>
          <w:szCs w:val="28"/>
        </w:rPr>
      </w:pPr>
      <w:r w:rsidRPr="003F4C32">
        <w:rPr>
          <w:szCs w:val="28"/>
        </w:rPr>
        <w:t>Для поддержания чистоты в палатах влажную уборку повторяют по мере необходимости в т</w:t>
      </w:r>
      <w:r w:rsidR="000768F2">
        <w:rPr>
          <w:szCs w:val="28"/>
        </w:rPr>
        <w:t>ечение дня, а также перед сном.</w:t>
      </w:r>
    </w:p>
    <w:p w:rsidR="000221BD" w:rsidRPr="001350F8" w:rsidRDefault="00150C0C" w:rsidP="003F4C32">
      <w:r w:rsidRPr="003F4C32">
        <w:t>Один раз в месяц во всех помещениях проводят генеральную уборку. Моют мебель, оборудование, стены, окна, батареи, пол. Для уборки применяют 0,75%-ный раствор хлорамина с 0,5%-ным раствором моющего средства, 1 %-ный раствор аламинола или другие, предусмотренные для этих целей дезинфекционные средства.</w:t>
      </w:r>
    </w:p>
    <w:p w:rsidR="00150C0C" w:rsidRPr="001350F8" w:rsidRDefault="00150C0C" w:rsidP="003F4C32">
      <w:pPr>
        <w:rPr>
          <w:szCs w:val="28"/>
        </w:rPr>
      </w:pPr>
      <w:r w:rsidRPr="003F4C32">
        <w:t>Уборочный инвентарь должен иметь четкую маркировку с указанием помещений и видов уборочных работ, использоваться строго по назначению и храниться раздельно.</w:t>
      </w:r>
    </w:p>
    <w:p w:rsidR="000221BD" w:rsidRPr="003F4C32" w:rsidRDefault="007F1B1F" w:rsidP="003F4C32">
      <w:pPr>
        <w:rPr>
          <w:szCs w:val="28"/>
        </w:rPr>
      </w:pPr>
      <w:r w:rsidRPr="003F4C32">
        <w:rPr>
          <w:szCs w:val="28"/>
        </w:rPr>
        <w:t>Санитарно-гигиеническая уборка пищеблока и буфетных в отде</w:t>
      </w:r>
      <w:r w:rsidR="000768F2">
        <w:rPr>
          <w:szCs w:val="28"/>
        </w:rPr>
        <w:t>лениях стационара.</w:t>
      </w:r>
    </w:p>
    <w:p w:rsidR="000221BD" w:rsidRPr="003F4C32" w:rsidRDefault="000221BD" w:rsidP="003F4C32">
      <w:pPr>
        <w:rPr>
          <w:szCs w:val="28"/>
        </w:rPr>
      </w:pPr>
      <w:r w:rsidRPr="003F4C32">
        <w:rPr>
          <w:szCs w:val="28"/>
        </w:rPr>
        <w:t xml:space="preserve">Влажную уборку столовых и буфетных производят после каждого приема пищи. Пищевые отходы собирают в закрытые ведра </w:t>
      </w:r>
      <w:r w:rsidR="000768F2">
        <w:rPr>
          <w:szCs w:val="28"/>
        </w:rPr>
        <w:t>или бачки с крышками и выносят.</w:t>
      </w:r>
    </w:p>
    <w:p w:rsidR="000221BD" w:rsidRPr="003F4C32" w:rsidRDefault="000221BD" w:rsidP="003F4C32">
      <w:pPr>
        <w:rPr>
          <w:szCs w:val="28"/>
        </w:rPr>
      </w:pPr>
      <w:r w:rsidRPr="003F4C32">
        <w:rPr>
          <w:szCs w:val="28"/>
        </w:rPr>
        <w:t>Очень важно соблюдать правила мытья посуды. Операция включает в себя двукратное мытье посуды горячей водой с применением соды, горчицы или других моющих средств, последующую дезинфекцию 0,2% осветленным раствором х</w:t>
      </w:r>
      <w:r w:rsidR="000768F2">
        <w:rPr>
          <w:szCs w:val="28"/>
        </w:rPr>
        <w:t>лорной извести и ополаскивание.</w:t>
      </w:r>
    </w:p>
    <w:p w:rsidR="000221BD" w:rsidRPr="003F4C32" w:rsidRDefault="000221BD" w:rsidP="003F4C32">
      <w:pPr>
        <w:rPr>
          <w:szCs w:val="28"/>
        </w:rPr>
      </w:pPr>
      <w:r w:rsidRPr="003F4C32">
        <w:rPr>
          <w:szCs w:val="28"/>
        </w:rPr>
        <w:t>Особенно строгие требования предъявляют к личной гигиене работников кухни и буфетов, их регулярному и своевременному медицинскому осмотру и ба</w:t>
      </w:r>
      <w:r w:rsidR="000768F2">
        <w:rPr>
          <w:szCs w:val="28"/>
        </w:rPr>
        <w:t>ктериологическому обследованию.</w:t>
      </w:r>
    </w:p>
    <w:p w:rsidR="00150C0C" w:rsidRPr="003F4C32" w:rsidRDefault="00150C0C" w:rsidP="003F4C32">
      <w:pPr>
        <w:rPr>
          <w:szCs w:val="28"/>
        </w:rPr>
      </w:pPr>
      <w:r w:rsidRPr="003F4C32">
        <w:t>Уборочный материал после мытья заливают 0,5% осветленным раствором хлорной извести или 1% раствором хлорамина на 60 мин, далее прополаскивают в проточной воде и сушат (инвентарь используют строго по назначению).</w:t>
      </w:r>
    </w:p>
    <w:p w:rsidR="000221BD" w:rsidRPr="003F4C32" w:rsidRDefault="000221BD" w:rsidP="003F4C32">
      <w:pPr>
        <w:rPr>
          <w:szCs w:val="28"/>
        </w:rPr>
      </w:pPr>
      <w:r w:rsidRPr="003F4C32">
        <w:t>Генеральную уборку всех помещений с мытьем пола, обметанием стен и потолков проводят не реже 1 раза в неделю. Используемый при этом инвентарь (швабры, ведра и т.д.) должен иметь соответствующую маркировку (например, для мытья туалета, для мытья коридоров и т.д.).</w:t>
      </w:r>
    </w:p>
    <w:p w:rsidR="000221BD" w:rsidRPr="003F4C32" w:rsidRDefault="000768F2" w:rsidP="003F4C32">
      <w:pPr>
        <w:outlineLvl w:val="0"/>
        <w:rPr>
          <w:szCs w:val="28"/>
        </w:rPr>
      </w:pPr>
      <w:r>
        <w:rPr>
          <w:szCs w:val="28"/>
        </w:rPr>
        <w:t>Бельевой режим стационара.</w:t>
      </w:r>
    </w:p>
    <w:p w:rsidR="00150C0C" w:rsidRPr="003F4C32" w:rsidRDefault="00150C0C" w:rsidP="003F4C32">
      <w:pPr>
        <w:rPr>
          <w:szCs w:val="28"/>
        </w:rPr>
      </w:pPr>
      <w:r w:rsidRPr="003F4C32">
        <w:t>Стационары должны быть обеспечены бельем в соответствии с табелем оснащения в достаточном количестве.</w:t>
      </w:r>
    </w:p>
    <w:p w:rsidR="000221BD" w:rsidRPr="003F4C32" w:rsidRDefault="000221BD" w:rsidP="003F4C32">
      <w:pPr>
        <w:rPr>
          <w:szCs w:val="28"/>
        </w:rPr>
      </w:pPr>
      <w:r w:rsidRPr="003F4C32">
        <w:rPr>
          <w:szCs w:val="28"/>
        </w:rPr>
        <w:t>Бельевым режимом отделения предусматривается смена белья больным не реже 1 раза в 7 дней. Загрязненное выделениями больного белье подлежит смене незамедлительно.</w:t>
      </w:r>
    </w:p>
    <w:p w:rsidR="000221BD" w:rsidRPr="003F4C32" w:rsidRDefault="000221BD" w:rsidP="003F4C32">
      <w:pPr>
        <w:rPr>
          <w:szCs w:val="28"/>
        </w:rPr>
      </w:pPr>
      <w:r w:rsidRPr="003F4C32">
        <w:rPr>
          <w:szCs w:val="28"/>
        </w:rPr>
        <w:t>В родильных отделениях смена постельного белья проводится каждые три дня, рубашек и полотенец – ежедневно, подкладных пеленок для родильниц в первые три дня – 4 раза, в последующем – 2 раза в сутки. Используемые для кормления пеленки меняют перед каждым кормлением. При уходе за новорожденными используется только стерильное белье.</w:t>
      </w:r>
    </w:p>
    <w:p w:rsidR="000221BD" w:rsidRPr="003F4C32" w:rsidRDefault="000221BD" w:rsidP="003F4C32">
      <w:pPr>
        <w:rPr>
          <w:szCs w:val="28"/>
        </w:rPr>
      </w:pPr>
      <w:r w:rsidRPr="003F4C32">
        <w:rPr>
          <w:szCs w:val="28"/>
        </w:rPr>
        <w:t>В хирургических отделениях смена постельного и нательного белья проводится накануне операции, в дальнейшем – по мере загрязнения, но не реже 1 раза в 7 дней. В реанимационных отделениях белье меняется ежедневно и по мере загрязнения.</w:t>
      </w:r>
    </w:p>
    <w:p w:rsidR="000221BD" w:rsidRPr="003F4C32" w:rsidRDefault="000221BD" w:rsidP="003F4C32">
      <w:pPr>
        <w:rPr>
          <w:szCs w:val="28"/>
        </w:rPr>
      </w:pPr>
      <w:r w:rsidRPr="003F4C32">
        <w:rPr>
          <w:szCs w:val="28"/>
        </w:rPr>
        <w:t>В лечебно-диагностических кабинетах белье используется строго индивидуально для каждого пациента.</w:t>
      </w:r>
    </w:p>
    <w:p w:rsidR="000221BD" w:rsidRPr="003F4C32" w:rsidRDefault="000221BD" w:rsidP="003F4C32">
      <w:pPr>
        <w:rPr>
          <w:szCs w:val="28"/>
        </w:rPr>
      </w:pPr>
      <w:r w:rsidRPr="003F4C32">
        <w:rPr>
          <w:szCs w:val="28"/>
        </w:rPr>
        <w:t>Спецодежда персонала родильных отделений, отделений реанимации и интенсивной терапии, оперблоков, процедурных и перевязочных кабинетов, ЦСО, инфекционных больниц (отделений) меняется ежедневно и по мере загрязнения. Спецодежда персонала других отделений меняется 1 раз в 3 дня, а также по мере загрязнения.</w:t>
      </w:r>
    </w:p>
    <w:p w:rsidR="000221BD" w:rsidRPr="003F4C32" w:rsidRDefault="00150C0C" w:rsidP="003F4C32">
      <w:pPr>
        <w:rPr>
          <w:szCs w:val="28"/>
        </w:rPr>
      </w:pPr>
      <w:r w:rsidRPr="003F4C32">
        <w:rPr>
          <w:rStyle w:val="a8"/>
          <w:b w:val="0"/>
        </w:rPr>
        <w:t>Стирка больничного белья</w:t>
      </w:r>
      <w:r w:rsidRPr="003F4C32">
        <w:t xml:space="preserve"> осуществляется централизованно в соответствии с инструкцией по технологии обработки белья медицинских учреждений на фабриках-прачечных. Доставка чистого и грязного белья осуществляется специальным транспортом в специальной таре с маркировкой «чистое» или «грязное» белье в соответствии с его принадлежностью учреждению, отделению. Стирка тканевой тары должна осуществляться одновременно с бельем. Все процессы должны быть максимально механизированы. После выписки каждого пациента или умершего, а также по мере загрязнения матрацы, подушки, одеяла должны подвергаться замене, а затем </w:t>
      </w:r>
      <w:r w:rsidRPr="003F4C32">
        <w:rPr>
          <w:rStyle w:val="a8"/>
          <w:b w:val="0"/>
        </w:rPr>
        <w:t>дезкамерной обработке</w:t>
      </w:r>
      <w:r w:rsidRPr="003F4C32">
        <w:t>.</w:t>
      </w:r>
      <w:r w:rsidRPr="003F4C32">
        <w:rPr>
          <w:szCs w:val="28"/>
        </w:rPr>
        <w:t xml:space="preserve"> </w:t>
      </w:r>
      <w:r w:rsidR="000221BD" w:rsidRPr="003F4C32">
        <w:rPr>
          <w:szCs w:val="28"/>
        </w:rPr>
        <w:t>Стирка спецодежды медицинского персонала в домашних условиях не допускается.</w:t>
      </w:r>
    </w:p>
    <w:p w:rsidR="000221BD" w:rsidRPr="003F4C32" w:rsidRDefault="000221BD" w:rsidP="003F4C32">
      <w:pPr>
        <w:rPr>
          <w:szCs w:val="28"/>
        </w:rPr>
      </w:pPr>
      <w:r w:rsidRPr="003F4C32">
        <w:rPr>
          <w:szCs w:val="28"/>
        </w:rPr>
        <w:t>Непосредственную ответственность за соблюдение бельевого режима в отделении несут старшие медицинские сестры.</w:t>
      </w:r>
    </w:p>
    <w:p w:rsidR="007F1B1F" w:rsidRPr="003F4C32" w:rsidRDefault="007F1B1F" w:rsidP="003F4C32">
      <w:pPr>
        <w:outlineLvl w:val="0"/>
      </w:pPr>
      <w:r w:rsidRPr="003F4C32">
        <w:rPr>
          <w:szCs w:val="28"/>
        </w:rPr>
        <w:t>Контроль качества текущей и заключительной дезинфекции.</w:t>
      </w:r>
    </w:p>
    <w:p w:rsidR="000221BD" w:rsidRPr="003F4C32" w:rsidRDefault="000221BD" w:rsidP="003F4C32">
      <w:r w:rsidRPr="003F4C32">
        <w:t>Если в пищеблоке обнаружены клопы или тараканы, применяют меры по их уничтожению (дезинсекция). Комплекс специальных мероприятий (дератизация) проводят и при выявлении грызунов. Так как дезинсекция и дератизация связаны с применением токсичных веществ, указанные мероприятия проводятся штатными сотрудниками санитарно-эпидемиологических стан</w:t>
      </w:r>
      <w:r w:rsidR="000768F2">
        <w:t>ций (СЭС).</w:t>
      </w:r>
    </w:p>
    <w:p w:rsidR="000221BD" w:rsidRPr="003F4C32" w:rsidRDefault="000221BD" w:rsidP="003F4C32">
      <w:r w:rsidRPr="003F4C32">
        <w:t>Профилактика распространения мух, тараканов и грызунов в больницах заключается в соблюдении в помещениях чистоты, своевременном удалении мусора и пищевых отходов, тщательной заделке щелей в стенах, хранении пищевых продуктов в н</w:t>
      </w:r>
      <w:r w:rsidR="000768F2">
        <w:t>едоступных для грызунов местах.</w:t>
      </w:r>
    </w:p>
    <w:p w:rsidR="000221BD" w:rsidRPr="003F4C32" w:rsidRDefault="000221BD" w:rsidP="003F4C32">
      <w:r w:rsidRPr="003F4C32">
        <w:t>Для дезинфекции наиболее часто применяют хлорсодержащие соединения (хлорную известь, хлорамин, гипохлорит кальция, натрия и лития и др.). Антимикробные свойства препаратов хлора связаны с действием хлорноватистой кислоты, выделяющейся при растворении хлора и его соединений в во</w:t>
      </w:r>
      <w:r w:rsidR="000768F2">
        <w:t>де.</w:t>
      </w:r>
    </w:p>
    <w:p w:rsidR="000221BD" w:rsidRPr="003F4C32" w:rsidRDefault="000221BD" w:rsidP="003F4C32">
      <w:r w:rsidRPr="003F4C32">
        <w:t xml:space="preserve">Раствор хлорной извести готовится по определенным правилам. 1кг сухой хлорной извести разводят в </w:t>
      </w:r>
      <w:smartTag w:uri="urn:schemas-microsoft-com:office:smarttags" w:element="metricconverter">
        <w:smartTagPr>
          <w:attr w:name="ProductID" w:val="10 л"/>
        </w:smartTagPr>
        <w:r w:rsidRPr="003F4C32">
          <w:t>10 л</w:t>
        </w:r>
      </w:smartTag>
      <w:r w:rsidRPr="003F4C32">
        <w:t xml:space="preserve"> воды, получая при этом так называемое 10%-ное хлорно-известковое молоко, которое оставляют в специальном помещении в темной посуде на 1 сутки. Затем осветленный раствор хлорной извести сливают в соответствующую емкость из темного стекла, помечают дату приготовления и хранят емкость в затемненном помещении, поскольку активный хлор на свету быстро разрушается. В дальнейшем для влажной уборки используют 0,5% осветленный раствор хлорной извести, для чего, например, берут </w:t>
      </w:r>
      <w:smartTag w:uri="urn:schemas-microsoft-com:office:smarttags" w:element="metricconverter">
        <w:smartTagPr>
          <w:attr w:name="ProductID" w:val="9,5 л"/>
        </w:smartTagPr>
        <w:r w:rsidRPr="003F4C32">
          <w:t>9,5 л</w:t>
        </w:r>
      </w:smartTag>
      <w:r w:rsidRPr="003F4C32">
        <w:t xml:space="preserve"> воды и </w:t>
      </w:r>
      <w:smartTag w:uri="urn:schemas-microsoft-com:office:smarttags" w:element="metricconverter">
        <w:smartTagPr>
          <w:attr w:name="ProductID" w:val="0,5 л"/>
        </w:smartTagPr>
        <w:r w:rsidRPr="003F4C32">
          <w:t>0,5 л</w:t>
        </w:r>
      </w:smartTag>
      <w:r w:rsidRPr="003F4C32">
        <w:t xml:space="preserve"> 10% раствора хлорной извести. Раствор хлорамина чаще всего применяют в виде 0,2–3%</w:t>
      </w:r>
      <w:r w:rsidR="000768F2">
        <w:t xml:space="preserve"> раствора (преимущественно 1%).</w:t>
      </w:r>
    </w:p>
    <w:p w:rsidR="000221BD" w:rsidRPr="003F4C32" w:rsidRDefault="000221BD" w:rsidP="003F4C32">
      <w:r w:rsidRPr="003F4C32">
        <w:t>Но такие средства – почти вчерашний день, и только хроническое отсутствие финансирования не позволяет полностью перейти на дезинфектанты нового поколения, которые менее токсичны, эффективней уничтожают микроорганизмы, и гораздо удобнее в употреблении. Современные средства дезинфекции дифференцированы – для обработки рук, для обработки инструментов, для обработки помещений и для обработки белья и выделений боль</w:t>
      </w:r>
      <w:r w:rsidR="000768F2">
        <w:t>ных.</w:t>
      </w:r>
    </w:p>
    <w:p w:rsidR="000768F2" w:rsidRDefault="000768F2" w:rsidP="003F4C32">
      <w:pPr>
        <w:outlineLvl w:val="0"/>
      </w:pPr>
    </w:p>
    <w:p w:rsidR="000221BD" w:rsidRPr="003F4C32" w:rsidRDefault="000768F2" w:rsidP="003F4C32">
      <w:pPr>
        <w:outlineLvl w:val="0"/>
      </w:pPr>
      <w:r>
        <w:br w:type="page"/>
      </w:r>
      <w:r w:rsidR="000221BD" w:rsidRPr="003F4C32">
        <w:t>Заключение</w:t>
      </w:r>
    </w:p>
    <w:p w:rsidR="000768F2" w:rsidRDefault="000768F2" w:rsidP="003F4C32"/>
    <w:p w:rsidR="000221BD" w:rsidRPr="003F4C32" w:rsidRDefault="000221BD" w:rsidP="003F4C32">
      <w:r w:rsidRPr="003F4C32">
        <w:t>Поддержание необходимого санитарного состояния в больницах предполагает не только строгое выполнение медицинским персоналом и больными санитарных норм и режима влажной уборки различных помещений, но также и соблюдения медицинским персоналом и больными правил личной гигиены.</w:t>
      </w:r>
    </w:p>
    <w:p w:rsidR="000768F2" w:rsidRDefault="000768F2" w:rsidP="003F4C32">
      <w:pPr>
        <w:outlineLvl w:val="0"/>
      </w:pPr>
    </w:p>
    <w:p w:rsidR="000221BD" w:rsidRDefault="000768F2" w:rsidP="003F4C32">
      <w:pPr>
        <w:outlineLvl w:val="0"/>
      </w:pPr>
      <w:r>
        <w:br w:type="page"/>
      </w:r>
      <w:r w:rsidR="000221BD" w:rsidRPr="003F4C32">
        <w:t>Список литературы</w:t>
      </w:r>
    </w:p>
    <w:p w:rsidR="00FE422A" w:rsidRPr="003F4C32" w:rsidRDefault="00FE422A" w:rsidP="003F4C32">
      <w:pPr>
        <w:outlineLvl w:val="0"/>
      </w:pPr>
    </w:p>
    <w:p w:rsidR="00150C0C" w:rsidRPr="003F4C32" w:rsidRDefault="00FE422A" w:rsidP="00FE422A">
      <w:pPr>
        <w:numPr>
          <w:ilvl w:val="0"/>
          <w:numId w:val="1"/>
        </w:numPr>
        <w:ind w:firstLine="0"/>
        <w:rPr>
          <w:bCs/>
        </w:rPr>
      </w:pPr>
      <w:r>
        <w:t>Обуховец Т.П., Чернова О.В., Барыкина Н.</w:t>
      </w:r>
      <w:r w:rsidR="00150C0C" w:rsidRPr="003F4C32">
        <w:t xml:space="preserve">В. и др. </w:t>
      </w:r>
      <w:r w:rsidR="00150C0C" w:rsidRPr="003F4C32">
        <w:rPr>
          <w:bCs/>
        </w:rPr>
        <w:t>Карманный справочник медицинской сестры. – М.:</w:t>
      </w:r>
      <w:r>
        <w:rPr>
          <w:bCs/>
        </w:rPr>
        <w:t xml:space="preserve"> </w:t>
      </w:r>
      <w:r w:rsidR="00150C0C" w:rsidRPr="003F4C32">
        <w:rPr>
          <w:bCs/>
        </w:rPr>
        <w:t>Феникс,2004.</w:t>
      </w:r>
    </w:p>
    <w:p w:rsidR="00150C0C" w:rsidRPr="003F4C32" w:rsidRDefault="00150C0C" w:rsidP="00FE422A">
      <w:pPr>
        <w:numPr>
          <w:ilvl w:val="0"/>
          <w:numId w:val="1"/>
        </w:numPr>
        <w:ind w:firstLine="0"/>
      </w:pPr>
      <w:r w:rsidRPr="003F4C32">
        <w:t>Приказ Министерства здравоохранения РФ от 5 августа 2003</w:t>
      </w:r>
      <w:r w:rsidR="00FE422A">
        <w:t>г. N330 «</w:t>
      </w:r>
      <w:r w:rsidRPr="003F4C32">
        <w:rPr>
          <w:bCs/>
        </w:rPr>
        <w:t>О мерах по совершенствованию лечебного питания в лечебно-профилактических учреждениях РФ</w:t>
      </w:r>
      <w:r w:rsidRPr="003F4C32">
        <w:t>».</w:t>
      </w:r>
    </w:p>
    <w:p w:rsidR="00150C0C" w:rsidRPr="003F4C32" w:rsidRDefault="00150C0C" w:rsidP="00FE422A">
      <w:pPr>
        <w:numPr>
          <w:ilvl w:val="0"/>
          <w:numId w:val="1"/>
        </w:numPr>
        <w:ind w:firstLine="0"/>
        <w:rPr>
          <w:bCs/>
        </w:rPr>
      </w:pPr>
      <w:r w:rsidRPr="003F4C32">
        <w:rPr>
          <w:bCs/>
        </w:rPr>
        <w:t>Технология обработки белья в медицинских учреждениях. Мелодические указания. МУ 3.5.736-99 (УТВ. МИНЗДРАВОМ РФ 16.03.1999).</w:t>
      </w:r>
    </w:p>
    <w:p w:rsidR="00150C0C" w:rsidRPr="003F4C32" w:rsidRDefault="00150C0C" w:rsidP="00FE422A">
      <w:pPr>
        <w:numPr>
          <w:ilvl w:val="0"/>
          <w:numId w:val="1"/>
        </w:numPr>
        <w:ind w:firstLine="0"/>
      </w:pPr>
      <w:r w:rsidRPr="003F4C32">
        <w:rPr>
          <w:rStyle w:val="a8"/>
          <w:b w:val="0"/>
        </w:rPr>
        <w:t>Щукина</w:t>
      </w:r>
      <w:r w:rsidRPr="003F4C32">
        <w:rPr>
          <w:bCs/>
        </w:rPr>
        <w:t xml:space="preserve"> </w:t>
      </w:r>
      <w:r w:rsidRPr="003F4C32">
        <w:rPr>
          <w:rStyle w:val="a8"/>
          <w:b w:val="0"/>
        </w:rPr>
        <w:t>Л.А.</w:t>
      </w:r>
      <w:r w:rsidRPr="003F4C32">
        <w:rPr>
          <w:bCs/>
        </w:rPr>
        <w:t xml:space="preserve"> Медицинское обеспечение работы пищеблока.</w:t>
      </w:r>
      <w:r w:rsidR="00FE422A">
        <w:rPr>
          <w:bCs/>
        </w:rPr>
        <w:t xml:space="preserve"> </w:t>
      </w:r>
      <w:r w:rsidRPr="003F4C32">
        <w:rPr>
          <w:bCs/>
        </w:rPr>
        <w:t>-</w:t>
      </w:r>
      <w:r w:rsidR="00FE422A">
        <w:rPr>
          <w:bCs/>
        </w:rPr>
        <w:t xml:space="preserve"> </w:t>
      </w:r>
      <w:r w:rsidRPr="003F4C32">
        <w:rPr>
          <w:bCs/>
        </w:rPr>
        <w:t>М.,</w:t>
      </w:r>
      <w:r w:rsidR="00FE422A">
        <w:rPr>
          <w:bCs/>
        </w:rPr>
        <w:t xml:space="preserve"> </w:t>
      </w:r>
      <w:r w:rsidRPr="003F4C32">
        <w:rPr>
          <w:bCs/>
        </w:rPr>
        <w:t>2000.</w:t>
      </w:r>
      <w:bookmarkStart w:id="1" w:name="_GoBack"/>
      <w:bookmarkEnd w:id="1"/>
    </w:p>
    <w:sectPr w:rsidR="00150C0C" w:rsidRPr="003F4C32" w:rsidSect="003F4C32">
      <w:headerReference w:type="even" r:id="rId7"/>
      <w:headerReference w:type="default" r:id="rId8"/>
      <w:pgSz w:w="11909" w:h="16834" w:code="9"/>
      <w:pgMar w:top="1134" w:right="851" w:bottom="1134" w:left="1701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9DF" w:rsidRDefault="005849DF">
      <w:r>
        <w:separator/>
      </w:r>
    </w:p>
  </w:endnote>
  <w:endnote w:type="continuationSeparator" w:id="0">
    <w:p w:rsidR="005849DF" w:rsidRDefault="0058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9DF" w:rsidRDefault="005849DF">
      <w:r>
        <w:separator/>
      </w:r>
    </w:p>
  </w:footnote>
  <w:footnote w:type="continuationSeparator" w:id="0">
    <w:p w:rsidR="005849DF" w:rsidRDefault="00584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D0" w:rsidRDefault="00A91BD0" w:rsidP="00BF1916">
    <w:pPr>
      <w:pStyle w:val="a9"/>
      <w:framePr w:wrap="around" w:vAnchor="text" w:hAnchor="margin" w:xAlign="right" w:y="1"/>
      <w:rPr>
        <w:rStyle w:val="a3"/>
      </w:rPr>
    </w:pPr>
  </w:p>
  <w:p w:rsidR="00A91BD0" w:rsidRDefault="00A91BD0" w:rsidP="00BF191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D0" w:rsidRDefault="008E7573" w:rsidP="00BF1916">
    <w:pPr>
      <w:pStyle w:val="a9"/>
      <w:framePr w:wrap="around" w:vAnchor="text" w:hAnchor="margin" w:xAlign="right" w:y="1"/>
      <w:rPr>
        <w:rStyle w:val="a3"/>
      </w:rPr>
    </w:pPr>
    <w:r>
      <w:rPr>
        <w:rStyle w:val="a3"/>
        <w:noProof/>
      </w:rPr>
      <w:t>1</w:t>
    </w:r>
  </w:p>
  <w:p w:rsidR="00A91BD0" w:rsidRDefault="00A91BD0" w:rsidP="00BF191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990"/>
    <w:multiLevelType w:val="multilevel"/>
    <w:tmpl w:val="35C05C60"/>
    <w:lvl w:ilvl="0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4F4A7FAE"/>
    <w:multiLevelType w:val="hybridMultilevel"/>
    <w:tmpl w:val="A0B238F2"/>
    <w:lvl w:ilvl="0" w:tplc="AE9C185E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B1F"/>
    <w:rsid w:val="0000113D"/>
    <w:rsid w:val="00003422"/>
    <w:rsid w:val="0000491B"/>
    <w:rsid w:val="00012D34"/>
    <w:rsid w:val="000156D1"/>
    <w:rsid w:val="00021CDE"/>
    <w:rsid w:val="000221BD"/>
    <w:rsid w:val="00024946"/>
    <w:rsid w:val="00027D9D"/>
    <w:rsid w:val="00035451"/>
    <w:rsid w:val="00042E03"/>
    <w:rsid w:val="0004643C"/>
    <w:rsid w:val="0005147E"/>
    <w:rsid w:val="00053416"/>
    <w:rsid w:val="00053C36"/>
    <w:rsid w:val="00055312"/>
    <w:rsid w:val="00055F34"/>
    <w:rsid w:val="00061272"/>
    <w:rsid w:val="000621A9"/>
    <w:rsid w:val="000625C8"/>
    <w:rsid w:val="00066005"/>
    <w:rsid w:val="000768F2"/>
    <w:rsid w:val="00080215"/>
    <w:rsid w:val="00080CB3"/>
    <w:rsid w:val="00082696"/>
    <w:rsid w:val="00084BDD"/>
    <w:rsid w:val="0009110B"/>
    <w:rsid w:val="00096CBB"/>
    <w:rsid w:val="000A0F94"/>
    <w:rsid w:val="000A189A"/>
    <w:rsid w:val="000A18D8"/>
    <w:rsid w:val="000B09D3"/>
    <w:rsid w:val="000B552D"/>
    <w:rsid w:val="000B67E1"/>
    <w:rsid w:val="000B6D9D"/>
    <w:rsid w:val="000C0A4A"/>
    <w:rsid w:val="000C1003"/>
    <w:rsid w:val="000C3C98"/>
    <w:rsid w:val="000C709E"/>
    <w:rsid w:val="000D1678"/>
    <w:rsid w:val="000D4A57"/>
    <w:rsid w:val="000D552E"/>
    <w:rsid w:val="000E0234"/>
    <w:rsid w:val="000E0591"/>
    <w:rsid w:val="000E17B0"/>
    <w:rsid w:val="000E1CFA"/>
    <w:rsid w:val="000E2839"/>
    <w:rsid w:val="000E44AA"/>
    <w:rsid w:val="000E515E"/>
    <w:rsid w:val="000E5CF3"/>
    <w:rsid w:val="000E5FB4"/>
    <w:rsid w:val="000E7F2A"/>
    <w:rsid w:val="000F21AD"/>
    <w:rsid w:val="000F6654"/>
    <w:rsid w:val="000F7A7D"/>
    <w:rsid w:val="00101A3A"/>
    <w:rsid w:val="00101B2A"/>
    <w:rsid w:val="00105FFE"/>
    <w:rsid w:val="00111EE4"/>
    <w:rsid w:val="00111FB4"/>
    <w:rsid w:val="001129C2"/>
    <w:rsid w:val="00113843"/>
    <w:rsid w:val="0011742C"/>
    <w:rsid w:val="00121F90"/>
    <w:rsid w:val="00122391"/>
    <w:rsid w:val="00122F32"/>
    <w:rsid w:val="0012404C"/>
    <w:rsid w:val="0012565A"/>
    <w:rsid w:val="001350F8"/>
    <w:rsid w:val="00137817"/>
    <w:rsid w:val="0014072E"/>
    <w:rsid w:val="00150C0C"/>
    <w:rsid w:val="00151DCF"/>
    <w:rsid w:val="0015532D"/>
    <w:rsid w:val="001624F9"/>
    <w:rsid w:val="00162744"/>
    <w:rsid w:val="00163546"/>
    <w:rsid w:val="00163F8A"/>
    <w:rsid w:val="00165410"/>
    <w:rsid w:val="00166096"/>
    <w:rsid w:val="001666B6"/>
    <w:rsid w:val="00171C6B"/>
    <w:rsid w:val="0017461D"/>
    <w:rsid w:val="00175AB0"/>
    <w:rsid w:val="00186070"/>
    <w:rsid w:val="001929E9"/>
    <w:rsid w:val="001A0088"/>
    <w:rsid w:val="001A27B1"/>
    <w:rsid w:val="001A6062"/>
    <w:rsid w:val="001B14FF"/>
    <w:rsid w:val="001B18C9"/>
    <w:rsid w:val="001B338D"/>
    <w:rsid w:val="001C101F"/>
    <w:rsid w:val="001C2AA0"/>
    <w:rsid w:val="001C4275"/>
    <w:rsid w:val="001C5385"/>
    <w:rsid w:val="001D1204"/>
    <w:rsid w:val="001D4037"/>
    <w:rsid w:val="001D5782"/>
    <w:rsid w:val="001D742C"/>
    <w:rsid w:val="001E033C"/>
    <w:rsid w:val="001E101C"/>
    <w:rsid w:val="001E1EA9"/>
    <w:rsid w:val="001E74AB"/>
    <w:rsid w:val="001F077E"/>
    <w:rsid w:val="001F08D3"/>
    <w:rsid w:val="001F103D"/>
    <w:rsid w:val="001F618F"/>
    <w:rsid w:val="00200772"/>
    <w:rsid w:val="00204CCB"/>
    <w:rsid w:val="00206EC6"/>
    <w:rsid w:val="0021056A"/>
    <w:rsid w:val="00211380"/>
    <w:rsid w:val="00213FF0"/>
    <w:rsid w:val="002178BD"/>
    <w:rsid w:val="002211AB"/>
    <w:rsid w:val="00223C25"/>
    <w:rsid w:val="002258C6"/>
    <w:rsid w:val="00225C2D"/>
    <w:rsid w:val="00235777"/>
    <w:rsid w:val="002401BD"/>
    <w:rsid w:val="00240F0E"/>
    <w:rsid w:val="00241195"/>
    <w:rsid w:val="00247AB1"/>
    <w:rsid w:val="0025221A"/>
    <w:rsid w:val="0026248F"/>
    <w:rsid w:val="00263A8B"/>
    <w:rsid w:val="00265201"/>
    <w:rsid w:val="00265245"/>
    <w:rsid w:val="00273EC9"/>
    <w:rsid w:val="00280C2D"/>
    <w:rsid w:val="00281D92"/>
    <w:rsid w:val="00290EE5"/>
    <w:rsid w:val="00295C17"/>
    <w:rsid w:val="00296B7C"/>
    <w:rsid w:val="002A09B1"/>
    <w:rsid w:val="002A0D8C"/>
    <w:rsid w:val="002A12C1"/>
    <w:rsid w:val="002B2184"/>
    <w:rsid w:val="002B61D5"/>
    <w:rsid w:val="002C0C51"/>
    <w:rsid w:val="002C1BCE"/>
    <w:rsid w:val="002C2E43"/>
    <w:rsid w:val="002C3A22"/>
    <w:rsid w:val="002D7AB5"/>
    <w:rsid w:val="002E0901"/>
    <w:rsid w:val="002E50B1"/>
    <w:rsid w:val="002E6430"/>
    <w:rsid w:val="002E6DCB"/>
    <w:rsid w:val="002F4464"/>
    <w:rsid w:val="00301DC5"/>
    <w:rsid w:val="00302E21"/>
    <w:rsid w:val="00303813"/>
    <w:rsid w:val="00304986"/>
    <w:rsid w:val="00307C9D"/>
    <w:rsid w:val="003106DA"/>
    <w:rsid w:val="00322C57"/>
    <w:rsid w:val="00323FC1"/>
    <w:rsid w:val="00334307"/>
    <w:rsid w:val="0034487F"/>
    <w:rsid w:val="00345B79"/>
    <w:rsid w:val="003524AE"/>
    <w:rsid w:val="00352ECC"/>
    <w:rsid w:val="003544F8"/>
    <w:rsid w:val="00360A9F"/>
    <w:rsid w:val="00360D68"/>
    <w:rsid w:val="003626D6"/>
    <w:rsid w:val="00363A4A"/>
    <w:rsid w:val="00363A75"/>
    <w:rsid w:val="0036601A"/>
    <w:rsid w:val="00373AAA"/>
    <w:rsid w:val="0037521F"/>
    <w:rsid w:val="00375AB1"/>
    <w:rsid w:val="00380EAE"/>
    <w:rsid w:val="003831F7"/>
    <w:rsid w:val="00386B7A"/>
    <w:rsid w:val="00393EEC"/>
    <w:rsid w:val="003A2BD5"/>
    <w:rsid w:val="003A5995"/>
    <w:rsid w:val="003B430D"/>
    <w:rsid w:val="003B44F3"/>
    <w:rsid w:val="003B588F"/>
    <w:rsid w:val="003C0CD3"/>
    <w:rsid w:val="003C185C"/>
    <w:rsid w:val="003C2167"/>
    <w:rsid w:val="003C7D58"/>
    <w:rsid w:val="003D1EBD"/>
    <w:rsid w:val="003D2480"/>
    <w:rsid w:val="003D7E0C"/>
    <w:rsid w:val="003E1C4F"/>
    <w:rsid w:val="003E4FB7"/>
    <w:rsid w:val="003F211D"/>
    <w:rsid w:val="003F4C32"/>
    <w:rsid w:val="003F55DF"/>
    <w:rsid w:val="003F7ED0"/>
    <w:rsid w:val="00400160"/>
    <w:rsid w:val="0040076F"/>
    <w:rsid w:val="004015A1"/>
    <w:rsid w:val="00404194"/>
    <w:rsid w:val="00407B77"/>
    <w:rsid w:val="00410E15"/>
    <w:rsid w:val="00412A25"/>
    <w:rsid w:val="0041356A"/>
    <w:rsid w:val="004220CE"/>
    <w:rsid w:val="00422151"/>
    <w:rsid w:val="00423C02"/>
    <w:rsid w:val="00433337"/>
    <w:rsid w:val="0044011D"/>
    <w:rsid w:val="00442D75"/>
    <w:rsid w:val="00444DFA"/>
    <w:rsid w:val="00445A78"/>
    <w:rsid w:val="00446B00"/>
    <w:rsid w:val="004510FA"/>
    <w:rsid w:val="0046028E"/>
    <w:rsid w:val="00466E4F"/>
    <w:rsid w:val="004722DF"/>
    <w:rsid w:val="00472AEB"/>
    <w:rsid w:val="00476AA6"/>
    <w:rsid w:val="00476B35"/>
    <w:rsid w:val="004818E2"/>
    <w:rsid w:val="00492C79"/>
    <w:rsid w:val="00494160"/>
    <w:rsid w:val="004961E2"/>
    <w:rsid w:val="004A06E2"/>
    <w:rsid w:val="004A0C7C"/>
    <w:rsid w:val="004A1323"/>
    <w:rsid w:val="004A181B"/>
    <w:rsid w:val="004A2ABF"/>
    <w:rsid w:val="004A5320"/>
    <w:rsid w:val="004A7B52"/>
    <w:rsid w:val="004B22BE"/>
    <w:rsid w:val="004B2521"/>
    <w:rsid w:val="004C3CCA"/>
    <w:rsid w:val="004C76BD"/>
    <w:rsid w:val="004C7E52"/>
    <w:rsid w:val="004D41B9"/>
    <w:rsid w:val="004E4121"/>
    <w:rsid w:val="004F5F21"/>
    <w:rsid w:val="004F6D34"/>
    <w:rsid w:val="00500381"/>
    <w:rsid w:val="00500CB3"/>
    <w:rsid w:val="0051233E"/>
    <w:rsid w:val="005128D1"/>
    <w:rsid w:val="00516D4D"/>
    <w:rsid w:val="00516E32"/>
    <w:rsid w:val="00516F8C"/>
    <w:rsid w:val="00530C36"/>
    <w:rsid w:val="005329F5"/>
    <w:rsid w:val="00536C94"/>
    <w:rsid w:val="005413D8"/>
    <w:rsid w:val="005432E5"/>
    <w:rsid w:val="005443ED"/>
    <w:rsid w:val="00544F4F"/>
    <w:rsid w:val="00547F25"/>
    <w:rsid w:val="00551602"/>
    <w:rsid w:val="00551E4D"/>
    <w:rsid w:val="00552552"/>
    <w:rsid w:val="005534EC"/>
    <w:rsid w:val="00553C52"/>
    <w:rsid w:val="0055682A"/>
    <w:rsid w:val="00562807"/>
    <w:rsid w:val="0056532C"/>
    <w:rsid w:val="005655ED"/>
    <w:rsid w:val="00565824"/>
    <w:rsid w:val="00565EDE"/>
    <w:rsid w:val="00572A1A"/>
    <w:rsid w:val="0057316B"/>
    <w:rsid w:val="005732D1"/>
    <w:rsid w:val="00573643"/>
    <w:rsid w:val="0057670F"/>
    <w:rsid w:val="00580B2E"/>
    <w:rsid w:val="005849DF"/>
    <w:rsid w:val="005931B5"/>
    <w:rsid w:val="00594ED2"/>
    <w:rsid w:val="00595F0E"/>
    <w:rsid w:val="00596109"/>
    <w:rsid w:val="005A37E0"/>
    <w:rsid w:val="005A4A22"/>
    <w:rsid w:val="005A4DC9"/>
    <w:rsid w:val="005A73B1"/>
    <w:rsid w:val="005B4BC7"/>
    <w:rsid w:val="005C254E"/>
    <w:rsid w:val="005C51B8"/>
    <w:rsid w:val="005C65B7"/>
    <w:rsid w:val="005D326D"/>
    <w:rsid w:val="005D4C4C"/>
    <w:rsid w:val="005D53C6"/>
    <w:rsid w:val="005E013D"/>
    <w:rsid w:val="005E04B9"/>
    <w:rsid w:val="005E09B6"/>
    <w:rsid w:val="005E392A"/>
    <w:rsid w:val="005F0828"/>
    <w:rsid w:val="005F3B72"/>
    <w:rsid w:val="005F4D5F"/>
    <w:rsid w:val="005F75CD"/>
    <w:rsid w:val="00601954"/>
    <w:rsid w:val="00604837"/>
    <w:rsid w:val="00611660"/>
    <w:rsid w:val="0061360E"/>
    <w:rsid w:val="00613DE8"/>
    <w:rsid w:val="00626AA4"/>
    <w:rsid w:val="006309F9"/>
    <w:rsid w:val="00633F27"/>
    <w:rsid w:val="006410B8"/>
    <w:rsid w:val="006415BF"/>
    <w:rsid w:val="00641E86"/>
    <w:rsid w:val="00643EBC"/>
    <w:rsid w:val="006441E1"/>
    <w:rsid w:val="00651442"/>
    <w:rsid w:val="00652FEB"/>
    <w:rsid w:val="006530D2"/>
    <w:rsid w:val="00653DBB"/>
    <w:rsid w:val="00654627"/>
    <w:rsid w:val="0066169B"/>
    <w:rsid w:val="00666289"/>
    <w:rsid w:val="00666E10"/>
    <w:rsid w:val="00667002"/>
    <w:rsid w:val="006721AD"/>
    <w:rsid w:val="00683A2B"/>
    <w:rsid w:val="00685741"/>
    <w:rsid w:val="00685D74"/>
    <w:rsid w:val="00690668"/>
    <w:rsid w:val="00690ED1"/>
    <w:rsid w:val="006942A8"/>
    <w:rsid w:val="006A52C4"/>
    <w:rsid w:val="006A54FF"/>
    <w:rsid w:val="006A7A32"/>
    <w:rsid w:val="006B36DD"/>
    <w:rsid w:val="006B4C1A"/>
    <w:rsid w:val="006B50FB"/>
    <w:rsid w:val="006C1DCB"/>
    <w:rsid w:val="006C20AE"/>
    <w:rsid w:val="006C609F"/>
    <w:rsid w:val="006C76D0"/>
    <w:rsid w:val="006D2C5A"/>
    <w:rsid w:val="006D35BF"/>
    <w:rsid w:val="006D39D1"/>
    <w:rsid w:val="006D4A78"/>
    <w:rsid w:val="006E0883"/>
    <w:rsid w:val="006E3EEC"/>
    <w:rsid w:val="006F0CEE"/>
    <w:rsid w:val="006F411C"/>
    <w:rsid w:val="007013B3"/>
    <w:rsid w:val="00702525"/>
    <w:rsid w:val="00704EE2"/>
    <w:rsid w:val="0071110B"/>
    <w:rsid w:val="00711796"/>
    <w:rsid w:val="007126E5"/>
    <w:rsid w:val="00715D6C"/>
    <w:rsid w:val="00725517"/>
    <w:rsid w:val="0073591F"/>
    <w:rsid w:val="00742062"/>
    <w:rsid w:val="00742B11"/>
    <w:rsid w:val="00746B64"/>
    <w:rsid w:val="007477C6"/>
    <w:rsid w:val="00747893"/>
    <w:rsid w:val="00753D32"/>
    <w:rsid w:val="00754A1A"/>
    <w:rsid w:val="00757952"/>
    <w:rsid w:val="00761DEA"/>
    <w:rsid w:val="007701A0"/>
    <w:rsid w:val="0077021F"/>
    <w:rsid w:val="00781C6A"/>
    <w:rsid w:val="00784BD7"/>
    <w:rsid w:val="00787E7D"/>
    <w:rsid w:val="00793187"/>
    <w:rsid w:val="007A20A6"/>
    <w:rsid w:val="007A37D0"/>
    <w:rsid w:val="007A4D90"/>
    <w:rsid w:val="007A7512"/>
    <w:rsid w:val="007B0560"/>
    <w:rsid w:val="007B09F7"/>
    <w:rsid w:val="007B1580"/>
    <w:rsid w:val="007B2772"/>
    <w:rsid w:val="007B7873"/>
    <w:rsid w:val="007C32A4"/>
    <w:rsid w:val="007C3C80"/>
    <w:rsid w:val="007C6671"/>
    <w:rsid w:val="007D1DD4"/>
    <w:rsid w:val="007E10CB"/>
    <w:rsid w:val="007E10E3"/>
    <w:rsid w:val="007E2BA2"/>
    <w:rsid w:val="007E63BE"/>
    <w:rsid w:val="007F022A"/>
    <w:rsid w:val="007F0F03"/>
    <w:rsid w:val="007F1A9B"/>
    <w:rsid w:val="007F1B1F"/>
    <w:rsid w:val="00802024"/>
    <w:rsid w:val="00802E02"/>
    <w:rsid w:val="00803189"/>
    <w:rsid w:val="008107B1"/>
    <w:rsid w:val="00811E57"/>
    <w:rsid w:val="008121BC"/>
    <w:rsid w:val="0081337D"/>
    <w:rsid w:val="00815855"/>
    <w:rsid w:val="008161C7"/>
    <w:rsid w:val="008162AB"/>
    <w:rsid w:val="00821AC8"/>
    <w:rsid w:val="00822528"/>
    <w:rsid w:val="00822699"/>
    <w:rsid w:val="00824A5D"/>
    <w:rsid w:val="00833662"/>
    <w:rsid w:val="0083632A"/>
    <w:rsid w:val="00837865"/>
    <w:rsid w:val="00837EE8"/>
    <w:rsid w:val="0084068C"/>
    <w:rsid w:val="008412B6"/>
    <w:rsid w:val="008436C1"/>
    <w:rsid w:val="008450A3"/>
    <w:rsid w:val="00847B42"/>
    <w:rsid w:val="008525DA"/>
    <w:rsid w:val="0085511E"/>
    <w:rsid w:val="008614B1"/>
    <w:rsid w:val="00872FA3"/>
    <w:rsid w:val="008731FA"/>
    <w:rsid w:val="00875AF0"/>
    <w:rsid w:val="0088324C"/>
    <w:rsid w:val="00883B6C"/>
    <w:rsid w:val="00887B1D"/>
    <w:rsid w:val="0089686E"/>
    <w:rsid w:val="00897000"/>
    <w:rsid w:val="008A241F"/>
    <w:rsid w:val="008A4EF4"/>
    <w:rsid w:val="008A7185"/>
    <w:rsid w:val="008A7604"/>
    <w:rsid w:val="008B2EAD"/>
    <w:rsid w:val="008B334A"/>
    <w:rsid w:val="008B3A06"/>
    <w:rsid w:val="008B3EBD"/>
    <w:rsid w:val="008B491F"/>
    <w:rsid w:val="008C1101"/>
    <w:rsid w:val="008C1BD5"/>
    <w:rsid w:val="008C2841"/>
    <w:rsid w:val="008C4141"/>
    <w:rsid w:val="008C499B"/>
    <w:rsid w:val="008D0082"/>
    <w:rsid w:val="008D37B2"/>
    <w:rsid w:val="008E145C"/>
    <w:rsid w:val="008E172C"/>
    <w:rsid w:val="008E4154"/>
    <w:rsid w:val="008E7573"/>
    <w:rsid w:val="008E758B"/>
    <w:rsid w:val="008E7D4A"/>
    <w:rsid w:val="008F3CC5"/>
    <w:rsid w:val="00902D80"/>
    <w:rsid w:val="00903DE8"/>
    <w:rsid w:val="00905F0E"/>
    <w:rsid w:val="00906D1E"/>
    <w:rsid w:val="00906D57"/>
    <w:rsid w:val="00911315"/>
    <w:rsid w:val="009159F0"/>
    <w:rsid w:val="00917237"/>
    <w:rsid w:val="00926B0A"/>
    <w:rsid w:val="009314E0"/>
    <w:rsid w:val="00931BDF"/>
    <w:rsid w:val="009460FE"/>
    <w:rsid w:val="00946984"/>
    <w:rsid w:val="00956011"/>
    <w:rsid w:val="00973EB5"/>
    <w:rsid w:val="00976B36"/>
    <w:rsid w:val="00980CAA"/>
    <w:rsid w:val="009832A2"/>
    <w:rsid w:val="00992087"/>
    <w:rsid w:val="00992D3C"/>
    <w:rsid w:val="00994CAF"/>
    <w:rsid w:val="00996B41"/>
    <w:rsid w:val="00997B52"/>
    <w:rsid w:val="009A2C7D"/>
    <w:rsid w:val="009B7BB4"/>
    <w:rsid w:val="009C1027"/>
    <w:rsid w:val="009C5F04"/>
    <w:rsid w:val="009D48AB"/>
    <w:rsid w:val="009E0300"/>
    <w:rsid w:val="009E1CF6"/>
    <w:rsid w:val="009E706A"/>
    <w:rsid w:val="009F3017"/>
    <w:rsid w:val="009F6386"/>
    <w:rsid w:val="00A0050C"/>
    <w:rsid w:val="00A06CFC"/>
    <w:rsid w:val="00A10404"/>
    <w:rsid w:val="00A1285A"/>
    <w:rsid w:val="00A13C70"/>
    <w:rsid w:val="00A14499"/>
    <w:rsid w:val="00A15A4F"/>
    <w:rsid w:val="00A201A8"/>
    <w:rsid w:val="00A20C1E"/>
    <w:rsid w:val="00A310EB"/>
    <w:rsid w:val="00A312BF"/>
    <w:rsid w:val="00A339CB"/>
    <w:rsid w:val="00A46A90"/>
    <w:rsid w:val="00A4780D"/>
    <w:rsid w:val="00A478F2"/>
    <w:rsid w:val="00A47F1D"/>
    <w:rsid w:val="00A52655"/>
    <w:rsid w:val="00A52AB4"/>
    <w:rsid w:val="00A53F8E"/>
    <w:rsid w:val="00A600F7"/>
    <w:rsid w:val="00A613CD"/>
    <w:rsid w:val="00A66285"/>
    <w:rsid w:val="00A736E0"/>
    <w:rsid w:val="00A81F12"/>
    <w:rsid w:val="00A905BF"/>
    <w:rsid w:val="00A90FED"/>
    <w:rsid w:val="00A91BD0"/>
    <w:rsid w:val="00A92C79"/>
    <w:rsid w:val="00A94528"/>
    <w:rsid w:val="00A96A5A"/>
    <w:rsid w:val="00AA0880"/>
    <w:rsid w:val="00AB2580"/>
    <w:rsid w:val="00AB38EA"/>
    <w:rsid w:val="00AB6863"/>
    <w:rsid w:val="00AC3BD6"/>
    <w:rsid w:val="00AC3F17"/>
    <w:rsid w:val="00AC5AD4"/>
    <w:rsid w:val="00AC6249"/>
    <w:rsid w:val="00AC722A"/>
    <w:rsid w:val="00AD14FC"/>
    <w:rsid w:val="00AD35EC"/>
    <w:rsid w:val="00AD7DBD"/>
    <w:rsid w:val="00AE06FB"/>
    <w:rsid w:val="00AE4F91"/>
    <w:rsid w:val="00AF0933"/>
    <w:rsid w:val="00AF1AD3"/>
    <w:rsid w:val="00AF5FD5"/>
    <w:rsid w:val="00B03C3D"/>
    <w:rsid w:val="00B04450"/>
    <w:rsid w:val="00B14727"/>
    <w:rsid w:val="00B14C53"/>
    <w:rsid w:val="00B15679"/>
    <w:rsid w:val="00B16D1B"/>
    <w:rsid w:val="00B178D5"/>
    <w:rsid w:val="00B21A5A"/>
    <w:rsid w:val="00B21A9E"/>
    <w:rsid w:val="00B22895"/>
    <w:rsid w:val="00B262C0"/>
    <w:rsid w:val="00B357F4"/>
    <w:rsid w:val="00B36C41"/>
    <w:rsid w:val="00B41EC2"/>
    <w:rsid w:val="00B4731C"/>
    <w:rsid w:val="00B517DE"/>
    <w:rsid w:val="00B633B9"/>
    <w:rsid w:val="00B71230"/>
    <w:rsid w:val="00B729A0"/>
    <w:rsid w:val="00B758B4"/>
    <w:rsid w:val="00B807C7"/>
    <w:rsid w:val="00B82595"/>
    <w:rsid w:val="00B840BB"/>
    <w:rsid w:val="00B8484C"/>
    <w:rsid w:val="00B85A84"/>
    <w:rsid w:val="00B86087"/>
    <w:rsid w:val="00B91FBB"/>
    <w:rsid w:val="00B96F2E"/>
    <w:rsid w:val="00B97A98"/>
    <w:rsid w:val="00BA0228"/>
    <w:rsid w:val="00BA2068"/>
    <w:rsid w:val="00BA3A18"/>
    <w:rsid w:val="00BB182A"/>
    <w:rsid w:val="00BB4237"/>
    <w:rsid w:val="00BC2B8B"/>
    <w:rsid w:val="00BC4148"/>
    <w:rsid w:val="00BC6072"/>
    <w:rsid w:val="00BD3750"/>
    <w:rsid w:val="00BD4AD5"/>
    <w:rsid w:val="00BD66D0"/>
    <w:rsid w:val="00BD6CD7"/>
    <w:rsid w:val="00BE023D"/>
    <w:rsid w:val="00BE1F86"/>
    <w:rsid w:val="00BE54C8"/>
    <w:rsid w:val="00BE5661"/>
    <w:rsid w:val="00BE6587"/>
    <w:rsid w:val="00BE6CFD"/>
    <w:rsid w:val="00BE752A"/>
    <w:rsid w:val="00BF0492"/>
    <w:rsid w:val="00BF1916"/>
    <w:rsid w:val="00BF1DDA"/>
    <w:rsid w:val="00BF3901"/>
    <w:rsid w:val="00BF4973"/>
    <w:rsid w:val="00C00299"/>
    <w:rsid w:val="00C071E4"/>
    <w:rsid w:val="00C07458"/>
    <w:rsid w:val="00C11F1A"/>
    <w:rsid w:val="00C12CC5"/>
    <w:rsid w:val="00C23DD4"/>
    <w:rsid w:val="00C255AA"/>
    <w:rsid w:val="00C25A51"/>
    <w:rsid w:val="00C25B8D"/>
    <w:rsid w:val="00C260B0"/>
    <w:rsid w:val="00C30414"/>
    <w:rsid w:val="00C32118"/>
    <w:rsid w:val="00C34037"/>
    <w:rsid w:val="00C375CC"/>
    <w:rsid w:val="00C40B8F"/>
    <w:rsid w:val="00C40F8D"/>
    <w:rsid w:val="00C437A7"/>
    <w:rsid w:val="00C43A73"/>
    <w:rsid w:val="00C469D2"/>
    <w:rsid w:val="00C52614"/>
    <w:rsid w:val="00C53F50"/>
    <w:rsid w:val="00C54D36"/>
    <w:rsid w:val="00C61653"/>
    <w:rsid w:val="00C617D3"/>
    <w:rsid w:val="00C64FE6"/>
    <w:rsid w:val="00C67050"/>
    <w:rsid w:val="00C67B80"/>
    <w:rsid w:val="00C70433"/>
    <w:rsid w:val="00C70AB5"/>
    <w:rsid w:val="00C77303"/>
    <w:rsid w:val="00C77485"/>
    <w:rsid w:val="00C77CCC"/>
    <w:rsid w:val="00C81E6C"/>
    <w:rsid w:val="00C83062"/>
    <w:rsid w:val="00C90C57"/>
    <w:rsid w:val="00C93077"/>
    <w:rsid w:val="00C963DD"/>
    <w:rsid w:val="00CA5042"/>
    <w:rsid w:val="00CA58F0"/>
    <w:rsid w:val="00CA5D46"/>
    <w:rsid w:val="00CB089D"/>
    <w:rsid w:val="00CB14F7"/>
    <w:rsid w:val="00CB38DF"/>
    <w:rsid w:val="00CB5D84"/>
    <w:rsid w:val="00CC0A9E"/>
    <w:rsid w:val="00CC2274"/>
    <w:rsid w:val="00CC5772"/>
    <w:rsid w:val="00CC6E89"/>
    <w:rsid w:val="00CD1022"/>
    <w:rsid w:val="00CD6E88"/>
    <w:rsid w:val="00CE0499"/>
    <w:rsid w:val="00CE66B5"/>
    <w:rsid w:val="00CF4572"/>
    <w:rsid w:val="00CF7047"/>
    <w:rsid w:val="00D07B32"/>
    <w:rsid w:val="00D10F7F"/>
    <w:rsid w:val="00D11748"/>
    <w:rsid w:val="00D153C5"/>
    <w:rsid w:val="00D158A8"/>
    <w:rsid w:val="00D167B8"/>
    <w:rsid w:val="00D16D27"/>
    <w:rsid w:val="00D244B4"/>
    <w:rsid w:val="00D24F02"/>
    <w:rsid w:val="00D25111"/>
    <w:rsid w:val="00D26C8E"/>
    <w:rsid w:val="00D31070"/>
    <w:rsid w:val="00D322B6"/>
    <w:rsid w:val="00D34F53"/>
    <w:rsid w:val="00D37F2A"/>
    <w:rsid w:val="00D45AB5"/>
    <w:rsid w:val="00D46C3A"/>
    <w:rsid w:val="00D47993"/>
    <w:rsid w:val="00D5163B"/>
    <w:rsid w:val="00D52179"/>
    <w:rsid w:val="00D52941"/>
    <w:rsid w:val="00D6115C"/>
    <w:rsid w:val="00D61674"/>
    <w:rsid w:val="00D63BBF"/>
    <w:rsid w:val="00D64DFF"/>
    <w:rsid w:val="00D70A30"/>
    <w:rsid w:val="00D72CDE"/>
    <w:rsid w:val="00D75BDD"/>
    <w:rsid w:val="00D7782C"/>
    <w:rsid w:val="00D80FC2"/>
    <w:rsid w:val="00D82F61"/>
    <w:rsid w:val="00D850C9"/>
    <w:rsid w:val="00D8699D"/>
    <w:rsid w:val="00D872E5"/>
    <w:rsid w:val="00D90D58"/>
    <w:rsid w:val="00DA70F0"/>
    <w:rsid w:val="00DB015B"/>
    <w:rsid w:val="00DB1FDD"/>
    <w:rsid w:val="00DB23A1"/>
    <w:rsid w:val="00DB7DAA"/>
    <w:rsid w:val="00DC1AED"/>
    <w:rsid w:val="00DC1BD9"/>
    <w:rsid w:val="00DC3D5E"/>
    <w:rsid w:val="00DD08D8"/>
    <w:rsid w:val="00DD0F99"/>
    <w:rsid w:val="00DD6867"/>
    <w:rsid w:val="00DD7D6C"/>
    <w:rsid w:val="00DE360D"/>
    <w:rsid w:val="00DE368A"/>
    <w:rsid w:val="00DE43B2"/>
    <w:rsid w:val="00DE554F"/>
    <w:rsid w:val="00DF0074"/>
    <w:rsid w:val="00DF108F"/>
    <w:rsid w:val="00DF243D"/>
    <w:rsid w:val="00DF49E7"/>
    <w:rsid w:val="00DF7D22"/>
    <w:rsid w:val="00E02618"/>
    <w:rsid w:val="00E03C6E"/>
    <w:rsid w:val="00E11ECD"/>
    <w:rsid w:val="00E1312E"/>
    <w:rsid w:val="00E13A12"/>
    <w:rsid w:val="00E14250"/>
    <w:rsid w:val="00E2452E"/>
    <w:rsid w:val="00E2600C"/>
    <w:rsid w:val="00E340F7"/>
    <w:rsid w:val="00E35FFF"/>
    <w:rsid w:val="00E377D9"/>
    <w:rsid w:val="00E42121"/>
    <w:rsid w:val="00E434E6"/>
    <w:rsid w:val="00E46437"/>
    <w:rsid w:val="00E50A72"/>
    <w:rsid w:val="00E52F14"/>
    <w:rsid w:val="00E5584A"/>
    <w:rsid w:val="00E66E7E"/>
    <w:rsid w:val="00E725C3"/>
    <w:rsid w:val="00E73896"/>
    <w:rsid w:val="00E82337"/>
    <w:rsid w:val="00E84197"/>
    <w:rsid w:val="00E85706"/>
    <w:rsid w:val="00E8673D"/>
    <w:rsid w:val="00E90FAA"/>
    <w:rsid w:val="00E93020"/>
    <w:rsid w:val="00E96BA3"/>
    <w:rsid w:val="00EA073E"/>
    <w:rsid w:val="00EA646F"/>
    <w:rsid w:val="00EA7EB4"/>
    <w:rsid w:val="00EB1F09"/>
    <w:rsid w:val="00EB47EE"/>
    <w:rsid w:val="00EB5A34"/>
    <w:rsid w:val="00EC16B3"/>
    <w:rsid w:val="00EC69AF"/>
    <w:rsid w:val="00EC7F75"/>
    <w:rsid w:val="00ED0B14"/>
    <w:rsid w:val="00ED54A1"/>
    <w:rsid w:val="00ED5C65"/>
    <w:rsid w:val="00ED71E5"/>
    <w:rsid w:val="00ED7B78"/>
    <w:rsid w:val="00EE5B70"/>
    <w:rsid w:val="00EE7436"/>
    <w:rsid w:val="00EF0515"/>
    <w:rsid w:val="00EF5367"/>
    <w:rsid w:val="00F15050"/>
    <w:rsid w:val="00F202CB"/>
    <w:rsid w:val="00F20537"/>
    <w:rsid w:val="00F2172F"/>
    <w:rsid w:val="00F21C50"/>
    <w:rsid w:val="00F23607"/>
    <w:rsid w:val="00F26AB6"/>
    <w:rsid w:val="00F27B96"/>
    <w:rsid w:val="00F27E59"/>
    <w:rsid w:val="00F30876"/>
    <w:rsid w:val="00F32464"/>
    <w:rsid w:val="00F354B4"/>
    <w:rsid w:val="00F44C81"/>
    <w:rsid w:val="00F46286"/>
    <w:rsid w:val="00F500B3"/>
    <w:rsid w:val="00F50CFE"/>
    <w:rsid w:val="00F55A0F"/>
    <w:rsid w:val="00F55BD9"/>
    <w:rsid w:val="00F56874"/>
    <w:rsid w:val="00F70D23"/>
    <w:rsid w:val="00F712E1"/>
    <w:rsid w:val="00F72E4C"/>
    <w:rsid w:val="00F77B7D"/>
    <w:rsid w:val="00F81548"/>
    <w:rsid w:val="00F81E54"/>
    <w:rsid w:val="00F9042E"/>
    <w:rsid w:val="00F95706"/>
    <w:rsid w:val="00F97777"/>
    <w:rsid w:val="00FA365E"/>
    <w:rsid w:val="00FB0575"/>
    <w:rsid w:val="00FB0A3A"/>
    <w:rsid w:val="00FB0BDE"/>
    <w:rsid w:val="00FB13F2"/>
    <w:rsid w:val="00FB49E0"/>
    <w:rsid w:val="00FB558C"/>
    <w:rsid w:val="00FC4A69"/>
    <w:rsid w:val="00FC4FAB"/>
    <w:rsid w:val="00FD092D"/>
    <w:rsid w:val="00FD4E16"/>
    <w:rsid w:val="00FE1E3F"/>
    <w:rsid w:val="00FE422A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9CD343-212D-4A30-B5DF-57179B5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1F"/>
    <w:pPr>
      <w:spacing w:line="36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63A4A"/>
    <w:pPr>
      <w:keepNext/>
      <w:spacing w:before="240" w:after="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a"/>
    <w:autoRedefine/>
    <w:uiPriority w:val="99"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rPr>
      <w:i/>
      <w:iCs/>
      <w:sz w:val="28"/>
      <w:szCs w:val="24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76B35"/>
    <w:pPr>
      <w:ind w:firstLine="680"/>
    </w:pPr>
    <w:rPr>
      <w:sz w:val="24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paragraph" w:styleId="a6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Pr>
      <w:sz w:val="20"/>
      <w:szCs w:val="20"/>
    </w:rPr>
  </w:style>
  <w:style w:type="character" w:styleId="a8">
    <w:name w:val="Strong"/>
    <w:uiPriority w:val="99"/>
    <w:qFormat/>
    <w:rsid w:val="00150C0C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BF19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9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гигиенической уборки помещений стационара</vt:lpstr>
    </vt:vector>
  </TitlesOfParts>
  <Company>Дом</Company>
  <LinksUpToDate>false</LinksUpToDate>
  <CharactersWithSpaces>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гигиенической уборки помещений стационара</dc:title>
  <dc:subject/>
  <dc:creator>Мильберг</dc:creator>
  <cp:keywords/>
  <dc:description/>
  <cp:lastModifiedBy>admin</cp:lastModifiedBy>
  <cp:revision>2</cp:revision>
  <dcterms:created xsi:type="dcterms:W3CDTF">2014-02-25T05:25:00Z</dcterms:created>
  <dcterms:modified xsi:type="dcterms:W3CDTF">2014-02-25T05:25:00Z</dcterms:modified>
</cp:coreProperties>
</file>