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A8" w:rsidRPr="00EA34AB" w:rsidRDefault="007E45A8" w:rsidP="007E45A8">
      <w:pPr>
        <w:spacing w:before="120"/>
        <w:jc w:val="center"/>
        <w:rPr>
          <w:b/>
          <w:bCs/>
          <w:sz w:val="32"/>
          <w:szCs w:val="32"/>
        </w:rPr>
      </w:pPr>
      <w:r w:rsidRPr="00EA34AB">
        <w:rPr>
          <w:b/>
          <w:bCs/>
          <w:sz w:val="32"/>
          <w:szCs w:val="32"/>
        </w:rPr>
        <w:t>Особенности и характерные черты античной философии.</w:t>
      </w:r>
    </w:p>
    <w:p w:rsidR="007E45A8" w:rsidRDefault="007E45A8" w:rsidP="007E45A8">
      <w:pPr>
        <w:spacing w:before="120"/>
        <w:ind w:firstLine="567"/>
        <w:jc w:val="both"/>
      </w:pPr>
      <w:r w:rsidRPr="007F0327">
        <w:t>Античная (от. лат. антиквитас — древность, старина) философия древних греков и римлян зародилась в конце VII в. до н. э. и просуществовала до начала VI в. н. э., когда император Юстиан в 529 г. закрыл последнюю греческую философскую школу — Платоновскую Академию. Античная философия, таким образом, жила около 1200 лет и в своем развитии насчитывает четыре основных периода:</w:t>
      </w:r>
    </w:p>
    <w:p w:rsidR="007E45A8" w:rsidRPr="007F0327" w:rsidRDefault="007E45A8" w:rsidP="007E45A8">
      <w:pPr>
        <w:spacing w:before="120"/>
        <w:ind w:firstLine="567"/>
        <w:jc w:val="both"/>
      </w:pPr>
      <w:r w:rsidRPr="007F0327">
        <w:t xml:space="preserve">I. VII-V вв. до н. э. — досократовский период (Гераклит, Демокрит и др.), </w:t>
      </w:r>
    </w:p>
    <w:p w:rsidR="007E45A8" w:rsidRPr="007F0327" w:rsidRDefault="007E45A8" w:rsidP="007E45A8">
      <w:pPr>
        <w:spacing w:before="120"/>
        <w:ind w:firstLine="567"/>
        <w:jc w:val="both"/>
      </w:pPr>
      <w:r w:rsidRPr="007F0327">
        <w:t xml:space="preserve">II. 2-я пол. V — конец IV вв. до н. э. — классический период (Сократ, Платон, Аристотель и др.); </w:t>
      </w:r>
    </w:p>
    <w:p w:rsidR="007E45A8" w:rsidRPr="007F0327" w:rsidRDefault="007E45A8" w:rsidP="007E45A8">
      <w:pPr>
        <w:spacing w:before="120"/>
        <w:ind w:firstLine="567"/>
        <w:jc w:val="both"/>
      </w:pPr>
      <w:r w:rsidRPr="007F0327">
        <w:t xml:space="preserve">III. Конец IV-II вв. до н. э. — эллинистический период (Эпикур и др.), </w:t>
      </w:r>
    </w:p>
    <w:p w:rsidR="007E45A8" w:rsidRPr="007F0327" w:rsidRDefault="007E45A8" w:rsidP="007E45A8">
      <w:pPr>
        <w:spacing w:before="120"/>
        <w:ind w:firstLine="567"/>
        <w:jc w:val="both"/>
      </w:pPr>
      <w:r w:rsidRPr="007F0327">
        <w:t xml:space="preserve">IV. I в. до н. э. — VI в. н. э. — римская философия. </w:t>
      </w:r>
    </w:p>
    <w:p w:rsidR="007E45A8" w:rsidRPr="007F0327" w:rsidRDefault="007E45A8" w:rsidP="007E45A8">
      <w:pPr>
        <w:spacing w:before="120"/>
        <w:ind w:firstLine="567"/>
        <w:jc w:val="both"/>
      </w:pPr>
      <w:r w:rsidRPr="007F0327">
        <w:t xml:space="preserve">Античная философия возникла и развивалась во время зарождения и становления рабовладельческого общества, когда оно делилось на классы и обособлялась социальная группа людей, занимавшаяся только умственным трудом. Своим появлением эта философия обязана и развитию естествознания, прежде всего математики, астрономии. Правда, в то далекое время естествознание еще не выделилось в самостоятельную область человеческого познания. Все знание о мире и человеке объединялось в философии. По сути это был синоним зарождающейся науки и теоретической мысли вообще, совокупного, не разделенного до поры, до времени на специальные разделы знания как конкретного, так и обобщенного. Не случайно Древнейшую философии еще называют наукой наук. </w:t>
      </w:r>
    </w:p>
    <w:p w:rsidR="007E45A8" w:rsidRPr="007F0327" w:rsidRDefault="007E45A8" w:rsidP="007E45A8">
      <w:pPr>
        <w:spacing w:before="120"/>
        <w:ind w:firstLine="567"/>
        <w:jc w:val="both"/>
      </w:pPr>
      <w:r w:rsidRPr="007F0327">
        <w:t xml:space="preserve">В лекции внимание сфокусируем на некоторых основных проблемах древнегреческой философии. В ней, как и в любой другой, в том числе и современной, было два прямо противоположных направления: материализм (линия Демокрита) и идеализм (линия Платона). </w:t>
      </w:r>
    </w:p>
    <w:p w:rsidR="007E45A8" w:rsidRPr="00EA34AB" w:rsidRDefault="007E45A8" w:rsidP="007E45A8">
      <w:pPr>
        <w:spacing w:before="120"/>
        <w:jc w:val="center"/>
        <w:rPr>
          <w:b/>
          <w:bCs/>
          <w:sz w:val="28"/>
          <w:szCs w:val="28"/>
        </w:rPr>
      </w:pPr>
      <w:r w:rsidRPr="00EA34AB">
        <w:rPr>
          <w:b/>
          <w:bCs/>
          <w:sz w:val="28"/>
          <w:szCs w:val="28"/>
        </w:rPr>
        <w:t xml:space="preserve">Материализм древнегреческой философии </w:t>
      </w:r>
    </w:p>
    <w:p w:rsidR="007E45A8" w:rsidRPr="007F0327" w:rsidRDefault="007E45A8" w:rsidP="007E45A8">
      <w:pPr>
        <w:spacing w:before="120"/>
        <w:ind w:firstLine="567"/>
        <w:jc w:val="both"/>
      </w:pPr>
      <w:r w:rsidRPr="007F0327">
        <w:t xml:space="preserve">Его выдающимся представителем был прежде всего Гераклит (около 544-483 гг. до н. э.), вошедший в историю как Эфесский, по названию города, в котором он родился. Нрава он был строптивого, замкнутого и раздражительного. Принимать участия в общественной жизни не желал: «Просьбе сограждан дать городу законы он отказал, — гласит один античный источник, — т. к. город, по его мнению, уже впал в произвол дурного устройства». Он написал книгу «О природе». В ней множество афоризмов в туманном стиле, напоминающих сентенции оракулов, которые обычно общались только с теми, с кем желали, и держались подальше от толпы. Таким способом он стремился избежать презрения и насмешек тех, кто, считая вещи внешне простыми, полагал, что понимает их, в действительности ничего не понимая. За это он и был прозван Гераклитом Темным. </w:t>
      </w:r>
    </w:p>
    <w:p w:rsidR="007E45A8" w:rsidRPr="007F0327" w:rsidRDefault="007E45A8" w:rsidP="007E45A8">
      <w:pPr>
        <w:spacing w:before="120"/>
        <w:ind w:firstLine="567"/>
        <w:jc w:val="both"/>
      </w:pPr>
      <w:r w:rsidRPr="007F0327">
        <w:t xml:space="preserve">Основной вопрос философии — отношение мышления к бытию — Гераклит решал материалистически, признавая за материей ее первичность по отношению к духовному. В основе всего существующего, считал он, лежит материальное первоначало — огонь, который, переходя из одного состояния в другое, находится в вечном движении и изменении. Благодаря борьбе образующих его противоположностей огонь служит основой развития всего мира. Огонь Гераклита — связующее звено между противоположностями (стихиями). Как образ единства противоположностей он приводит, в частности, тетиву лука, объединяющую его противоположные концы. </w:t>
      </w:r>
    </w:p>
    <w:p w:rsidR="007E45A8" w:rsidRPr="007F0327" w:rsidRDefault="007E45A8" w:rsidP="007E45A8">
      <w:pPr>
        <w:spacing w:before="120"/>
        <w:ind w:firstLine="567"/>
        <w:jc w:val="both"/>
      </w:pPr>
      <w:r w:rsidRPr="007F0327">
        <w:t xml:space="preserve">Материалисты древнегреческой философии доказывали, что возникновение и развитие окружающего нас мира — это естественный, а не сверхъестественный процесс. Они в то далекое время отвергали разного рода мистические подходы к проблеме происхождения материального мира. В этом состоит их историческая заслуга. </w:t>
      </w:r>
    </w:p>
    <w:p w:rsidR="007E45A8" w:rsidRPr="007F0327" w:rsidRDefault="007E45A8" w:rsidP="007E45A8">
      <w:pPr>
        <w:spacing w:before="120"/>
        <w:ind w:firstLine="567"/>
        <w:jc w:val="both"/>
      </w:pPr>
      <w:r w:rsidRPr="007F0327">
        <w:t xml:space="preserve">Гераклит высказал воистину гениальные идеи изменчивости материального мира. Изменчивость космоса, раздвоение его, противоречивость мира — все это составляет начало диалектики. Все, согласно взглядам Гераклита, причинило обусловлено, подчинено логосу, т. е. закономерно. </w:t>
      </w:r>
    </w:p>
    <w:p w:rsidR="007E45A8" w:rsidRPr="007F0327" w:rsidRDefault="007E45A8" w:rsidP="007E45A8">
      <w:pPr>
        <w:spacing w:before="120"/>
        <w:ind w:firstLine="567"/>
        <w:jc w:val="both"/>
      </w:pPr>
      <w:r w:rsidRPr="007F0327">
        <w:t xml:space="preserve">Исключительна значимость учения Гераклита о развитии. Утверждение о всеобщей текучести вещей, изменяемости явлений — его великая догадка в диалектическом мышлении. «Все движется», «все течет», ничто не остается неподвижным и постоянным, все без исключения изменяется и превращается. В двух его известных фрагментах читаем: «Нельзя войти в одну и ту же реку дважды и нельзя тронуть дважды нечто смертное в том же состоянии, но, по причине неудержимости и быстроты изменения, все рассеивается и собирается, приходит и уходит»; «Мы входим и не входим в одну и ту же реку, мы те же самые и не те же самые». </w:t>
      </w:r>
    </w:p>
    <w:p w:rsidR="007E45A8" w:rsidRPr="007F0327" w:rsidRDefault="007E45A8" w:rsidP="007E45A8">
      <w:pPr>
        <w:spacing w:before="120"/>
        <w:ind w:firstLine="567"/>
        <w:jc w:val="both"/>
      </w:pPr>
      <w:r w:rsidRPr="007F0327">
        <w:t xml:space="preserve">Смысл этих фрагментов ясен: река видимым образом та же, между тем в реальности она всякий раз состоит из новой воды, которая прибывает и исчезает. Поэтому, входя в реку второй раз, мы омываемся уже другой водой. Но и мы сами меняемся: в момент полного погружения в реку мы уже другие, не те, что были. Поэтому Гераклит и говорит, что мы входим и не входим в ту же реку. Точно так же мы есть и не есть, так как чтобы быть тем, что мы есть в определенный момент, мы должны не быть тем, чем были в предшествующий момент. Чтобы продолжать быть, мы должны непрерывно не быть больше тем, чем мы были только что, в любой из моментов. И это, по Гераклиту, имеет силу для всякой реальности без исключения. </w:t>
      </w:r>
    </w:p>
    <w:p w:rsidR="007E45A8" w:rsidRPr="007F0327" w:rsidRDefault="007E45A8" w:rsidP="007E45A8">
      <w:pPr>
        <w:spacing w:before="120"/>
        <w:ind w:firstLine="567"/>
        <w:jc w:val="both"/>
      </w:pPr>
      <w:r w:rsidRPr="007F0327">
        <w:t xml:space="preserve">Интересные идеи Гераклит высказал и в области теории познания. Оно, — по его учению, представляет собой прежде всего познание объективной реальности, космос в его вечном изменении. При этом надо отметить, что Гераклит придавал большое значение как чувственному, так и рациональному познанию. Человек должен прислушиваться к природе, но в то же время в процессе познания обращаться к своему разуму. </w:t>
      </w:r>
    </w:p>
    <w:p w:rsidR="007E45A8" w:rsidRPr="007F0327" w:rsidRDefault="007E45A8" w:rsidP="007E45A8">
      <w:pPr>
        <w:spacing w:before="120"/>
        <w:ind w:firstLine="567"/>
        <w:jc w:val="both"/>
      </w:pPr>
      <w:r w:rsidRPr="007F0327">
        <w:t xml:space="preserve">Другим выдающимся мыслителем-материалистом древнегреческой философии был Демокрит (ок. 460-370 гг. до н. э.), ученик одного из создателей античной атомистики Левкиппа (V в. до н. э.). Демокрит происходил из знатного семейства в Абдерах. Унаследовал значительное имение. Это позволило ему целиком посвятить себя науке. Не случайно его труды представляют собой нечто вроде энциклопедии познания того времени. Они включают более 70 названий его работ из области физики, этики, математики, риторики, астрономии и др. Своими трудами он снискал глубокое уважение Аристотеля, Цицерона, Плутарха и др. выдающихся мыслителей древности. </w:t>
      </w:r>
    </w:p>
    <w:p w:rsidR="007E45A8" w:rsidRPr="007F0327" w:rsidRDefault="007E45A8" w:rsidP="007E45A8">
      <w:pPr>
        <w:spacing w:before="120"/>
        <w:ind w:firstLine="567"/>
        <w:jc w:val="both"/>
      </w:pPr>
      <w:r w:rsidRPr="007F0327">
        <w:t xml:space="preserve">Величайшей заслугой Демокрита является его учение об атомистике. В основе мироздания, согласно его воззрениям, лежит атом как первооснова развития мира. Атомы, т. е. наименьшие, далее неделимые физические частицы, неизменны. Они вечны, находятся в постоянном движении и отличаются друг от друга лишь формой, величиной, положением и порядком. Наряду с атомами, по утверждению Демокрита, существует и пустота (пустота — это небытие и, как таковая, непознаваема, только бытие познаваемо), в которой и движутся атомы. </w:t>
      </w:r>
    </w:p>
    <w:p w:rsidR="007E45A8" w:rsidRPr="007F0327" w:rsidRDefault="007E45A8" w:rsidP="007E45A8">
      <w:pPr>
        <w:spacing w:before="120"/>
        <w:ind w:firstLine="567"/>
        <w:jc w:val="both"/>
      </w:pPr>
      <w:r w:rsidRPr="007F0327">
        <w:t xml:space="preserve">Принцип движения материи составляет основу всей атомистической системы. Атомы находятся в вечном движении, атом — движущаяся материя. Только благодаря движению и происходит возникновение и развитие мира. Не было бы ни возникновения, ни изменения вещей, если бы не существовало вечного и непрерывного движения. </w:t>
      </w:r>
    </w:p>
    <w:p w:rsidR="007E45A8" w:rsidRPr="007F0327" w:rsidRDefault="007E45A8" w:rsidP="007E45A8">
      <w:pPr>
        <w:spacing w:before="120"/>
        <w:ind w:firstLine="567"/>
        <w:jc w:val="both"/>
      </w:pPr>
      <w:r w:rsidRPr="007F0327">
        <w:t xml:space="preserve">Благодаря движению атомов в пустоте, которая является не причиной, а условием движения, слагаются атомные массы, возникают и другие миры. Демокрит, следовательно, в своих взглядах не ограничивался земным миром. Так как число атомов, а также протяженность пустого пространства бесконечны, то существует и множество миров, которые постоянно возникают и погибают. Бесконечные миры существуют, по Демокриту, не только в последовательной смене одних другими, но и одновременно, находясь вместе с тем на различных стадиях своего развития. </w:t>
      </w:r>
    </w:p>
    <w:p w:rsidR="007E45A8" w:rsidRPr="007F0327" w:rsidRDefault="007E45A8" w:rsidP="007E45A8">
      <w:pPr>
        <w:spacing w:before="120"/>
        <w:ind w:firstLine="567"/>
        <w:jc w:val="both"/>
      </w:pPr>
      <w:r w:rsidRPr="007F0327">
        <w:t xml:space="preserve">Интересны взгляды Демокрита и в теории познания. Если его предшественники отвергали чувственную ступень, акцентируя внимание на рациональном познании, то Демокрит идет дальше своих предшественников. В познании есть два вида, утверждал он: логическое рассуждение, которое дает достоверное знание, а также чувственное познание: зрение, слух, запах, вкус, осязание. В то же время следует отметить: Демокрит склоняется к выводу, что истинное знание дает разум человека. </w:t>
      </w:r>
    </w:p>
    <w:p w:rsidR="007E45A8" w:rsidRPr="007F0327" w:rsidRDefault="007E45A8" w:rsidP="007E45A8">
      <w:pPr>
        <w:spacing w:before="120"/>
        <w:ind w:firstLine="567"/>
        <w:jc w:val="both"/>
      </w:pPr>
      <w:r w:rsidRPr="007F0327">
        <w:t xml:space="preserve">Материализм древней Греции — важнейший этап его развития. Вместе с тем надо иметь ввиду, что ему присущи и такие характерные черты, как созерцательность (непосредственное восприятие действительности), метафизичность (сверхчувственные принципы и начала бытия), механицизм (признание механической формы движения единственно объективной) и стихийность (бессознательная убежденность подавляющего большинства естествоиспытателей в объективной реальности внешнего мира). </w:t>
      </w:r>
    </w:p>
    <w:p w:rsidR="007E45A8" w:rsidRPr="00EA34AB" w:rsidRDefault="007E45A8" w:rsidP="007E45A8">
      <w:pPr>
        <w:spacing w:before="120"/>
        <w:jc w:val="center"/>
        <w:rPr>
          <w:b/>
          <w:bCs/>
          <w:sz w:val="28"/>
          <w:szCs w:val="28"/>
        </w:rPr>
      </w:pPr>
      <w:r w:rsidRPr="00EA34AB">
        <w:rPr>
          <w:b/>
          <w:bCs/>
          <w:sz w:val="28"/>
          <w:szCs w:val="28"/>
        </w:rPr>
        <w:t xml:space="preserve">Идеализм </w:t>
      </w:r>
      <w:r>
        <w:rPr>
          <w:b/>
          <w:bCs/>
          <w:sz w:val="28"/>
          <w:szCs w:val="28"/>
        </w:rPr>
        <w:t>П</w:t>
      </w:r>
      <w:r w:rsidRPr="00EA34AB">
        <w:rPr>
          <w:b/>
          <w:bCs/>
          <w:sz w:val="28"/>
          <w:szCs w:val="28"/>
        </w:rPr>
        <w:t xml:space="preserve">латона и его особенности </w:t>
      </w:r>
    </w:p>
    <w:p w:rsidR="007E45A8" w:rsidRPr="007F0327" w:rsidRDefault="007E45A8" w:rsidP="007E45A8">
      <w:pPr>
        <w:spacing w:before="120"/>
        <w:ind w:firstLine="567"/>
        <w:jc w:val="both"/>
      </w:pPr>
      <w:r w:rsidRPr="007F0327">
        <w:t xml:space="preserve">Материализм в дровней Греции, как отмечалось выше, не был единственным и господствующим направлением в философии. Параллельно синим существовало прямо противоположное философское направление-идеализм, «линия Платона». </w:t>
      </w:r>
    </w:p>
    <w:p w:rsidR="007E45A8" w:rsidRPr="007F0327" w:rsidRDefault="007E45A8" w:rsidP="007E45A8">
      <w:pPr>
        <w:spacing w:before="120"/>
        <w:ind w:firstLine="567"/>
        <w:jc w:val="both"/>
      </w:pPr>
      <w:r w:rsidRPr="007F0327">
        <w:t xml:space="preserve">Платон (428-347 гг. до н. э.), ученик основоположника объективного идеализма Сократа, родился в Афинах. Его настоящее имя — Аристокл, Платон — псевдоним, которому он обязан своим мощным телом; по другим сведениям, он получил его благодаря размашистому стилю письма и широкому лбу («платос» по-гречески означает полноту, широту, просторность). Платону принадлежат 36 философских сочинений (диалогов). </w:t>
      </w:r>
    </w:p>
    <w:p w:rsidR="007E45A8" w:rsidRPr="007F0327" w:rsidRDefault="007E45A8" w:rsidP="007E45A8">
      <w:pPr>
        <w:spacing w:before="120"/>
        <w:ind w:firstLine="567"/>
        <w:jc w:val="both"/>
      </w:pPr>
      <w:r w:rsidRPr="007F0327">
        <w:t xml:space="preserve">Главным в наследии Платона является учение об идеях. Платоновские идеи не есть просто понятия, т. е. чисто умственные представления (это позже термин принял такой смысл), это, скорее, целостность, сущность. Идеи — не мысли, а то, по поводу чего мысль думает, когда она свободна от чувственного, это подлинное бытие, бытие в превосходной степени. Идеи — сущность вещей, т. е. то, что каждую из них делает тем, что она есть. Платон употребляет термин «парадигма» (от греч. парадигма — пример, образец), указывая, что идеи </w:t>
      </w:r>
      <w:r>
        <w:t xml:space="preserve"> </w:t>
      </w:r>
      <w:r w:rsidRPr="007F0327">
        <w:t xml:space="preserve">образуют перманентную (от лат. перманео — остаюсь, продолжаюсь; здесь — постоянную) модель каждой вещи (чем она должна быть). Мир идей, следовательно, образует в своей совокупности «истинное бытие», а чувственный, материальный мир Платон считал вторичным по отношению к нему. </w:t>
      </w:r>
    </w:p>
    <w:p w:rsidR="007E45A8" w:rsidRPr="007F0327" w:rsidRDefault="007E45A8" w:rsidP="007E45A8">
      <w:pPr>
        <w:spacing w:before="120"/>
        <w:ind w:firstLine="567"/>
        <w:jc w:val="both"/>
      </w:pPr>
      <w:r w:rsidRPr="007F0327">
        <w:t xml:space="preserve">Существует не вещь реально видимая и осязаемая, а идея вещи — вот главное в идеализме Платона. Материю он признает небытием, реально существует только идея. Однако полностью мир вещей Платон не отвергал. Движение, развитие, изменение чувственных вещей объяснялось взаимодействием бытия (идей) и небытия (материи). </w:t>
      </w:r>
    </w:p>
    <w:p w:rsidR="007E45A8" w:rsidRPr="007F0327" w:rsidRDefault="007E45A8" w:rsidP="007E45A8">
      <w:pPr>
        <w:spacing w:before="120"/>
        <w:ind w:firstLine="567"/>
        <w:jc w:val="both"/>
      </w:pPr>
      <w:r w:rsidRPr="007F0327">
        <w:t xml:space="preserve">Реально существующий мир Платон, таким образом, подменял миром идей, на вершине которого находится идея бога как высшего добра. В этом отношении показательно космологическое учение Платона, которое носит мистический, теологический характер. Признавая творение мира богом, Платон обосновывает взгляд, согласно которому существует лишь один мир, который управляется демиургом (от греч. демиургос — мастер, ремесленник, творец) — творцом. </w:t>
      </w:r>
    </w:p>
    <w:p w:rsidR="007E45A8" w:rsidRPr="007F0327" w:rsidRDefault="007E45A8" w:rsidP="007E45A8">
      <w:pPr>
        <w:spacing w:before="120"/>
        <w:ind w:firstLine="567"/>
        <w:jc w:val="both"/>
      </w:pPr>
      <w:r w:rsidRPr="007F0327">
        <w:t xml:space="preserve">Теория познания Платона в своей сути прямо противоположна взглядам древнегреческих материалистов. В ее основе лежит учение о бессмертии души. Для достижения истины, говорил Платон, нет никакой необходимости обращаться к чувствам, к ощущениям, наоборот, надо полностью отрешиться от них и, погрузившись в глубины своей души, постараться, чтобы она вспомнила то, что видела в мире идей. Источник знаний — в воспоминаниях души. </w:t>
      </w:r>
    </w:p>
    <w:p w:rsidR="007E45A8" w:rsidRPr="007F0327" w:rsidRDefault="007E45A8" w:rsidP="007E45A8">
      <w:pPr>
        <w:spacing w:before="120"/>
        <w:ind w:firstLine="567"/>
        <w:jc w:val="both"/>
      </w:pPr>
      <w:r w:rsidRPr="007F0327">
        <w:t xml:space="preserve">Диалектику Платон сводил к искусству, умению задавать вопросы и отвечать на них. Согласно его учению, движение и изменение является предметом, о котором нельзя составить строгого знания, а можно иметь только «мнение». В то же время он многое сделал для исследования природы понятия. Ведь чтобы объяснить то или иное явление, надо, по Платону, найти его идею, иначе говоря, его понятие: то постоянное и устойчивое, инвариантное (неизменное) в нем, что не дано чувственному восприятию. Вообще к Платону вполне можно отнести характеристику идеализма, данную В. И. Лениным? «Философский идеализм есть ТОЛЬКО чепуха с точки зрения материализма грубого, простого, метафизического. Наоборот, с точки зрения ДИАЛЕКТИЧЕСКОГО материализма философский идеализм есть ОДНОСТОРОННЕЕ, преувеличенное развитие (раздувание распухание) одной из черточек, сторон, граней познания в абсолют, ОТОРВАННЫЙ от материи, от природы, обожествленный». </w:t>
      </w:r>
    </w:p>
    <w:p w:rsidR="007E45A8" w:rsidRPr="007F0327" w:rsidRDefault="007E45A8" w:rsidP="007E45A8">
      <w:pPr>
        <w:spacing w:before="120"/>
        <w:ind w:firstLine="567"/>
        <w:jc w:val="both"/>
      </w:pPr>
      <w:r w:rsidRPr="007F0327">
        <w:t xml:space="preserve">В социально-политических воззрениях Платон выражал взгляды господствующего класса рабовладельцев, аристократии. Платоновский Город-Государство должен состоять из 3-х классов: </w:t>
      </w:r>
    </w:p>
    <w:p w:rsidR="007E45A8" w:rsidRPr="007F0327" w:rsidRDefault="007E45A8" w:rsidP="007E45A8">
      <w:pPr>
        <w:spacing w:before="120"/>
        <w:ind w:firstLine="567"/>
        <w:jc w:val="both"/>
      </w:pPr>
      <w:r w:rsidRPr="007F0327">
        <w:t xml:space="preserve">1) крестьян, ремесленников и купцов; </w:t>
      </w:r>
    </w:p>
    <w:p w:rsidR="007E45A8" w:rsidRPr="007F0327" w:rsidRDefault="007E45A8" w:rsidP="007E45A8">
      <w:pPr>
        <w:spacing w:before="120"/>
        <w:ind w:firstLine="567"/>
        <w:jc w:val="both"/>
      </w:pPr>
      <w:r w:rsidRPr="007F0327">
        <w:t xml:space="preserve">2) стражей; </w:t>
      </w:r>
    </w:p>
    <w:p w:rsidR="007E45A8" w:rsidRPr="007F0327" w:rsidRDefault="007E45A8" w:rsidP="007E45A8">
      <w:pPr>
        <w:spacing w:before="120"/>
        <w:ind w:firstLine="567"/>
        <w:jc w:val="both"/>
      </w:pPr>
      <w:r w:rsidRPr="007F0327">
        <w:t xml:space="preserve">3) правителей. </w:t>
      </w:r>
    </w:p>
    <w:p w:rsidR="007E45A8" w:rsidRPr="007F0327" w:rsidRDefault="007E45A8" w:rsidP="007E45A8">
      <w:pPr>
        <w:spacing w:before="120"/>
        <w:ind w:firstLine="567"/>
        <w:jc w:val="both"/>
      </w:pPr>
      <w:r w:rsidRPr="007F0327">
        <w:t xml:space="preserve">В первом социальном слое должна преобладать умеренность, во втором — мужество и сила, в третьем — мудрость. Практическое достижение названных достоинств предполагало, по Платону, постановку в идеальном Городе-Государстве совершенного образования и воспитания. Низший класс не нуждается в особенном образовании, ибо искусствам и ремеслам учит практика. Задача этого сословия — умножать богатство, заботиться о материальных нуждах общества. Сословие охранников должно быть образованным в гимнастике и музыке с целью укрепления в его душе того элемента, который питает выносливость и мужество. Мужчины и женщины этого сословия подлежали одинаковому образованию, им предназначались одинаковые жилища. Для стражей предусматривалась также общность мужей и жен, а значит и детей. Последние должны были воспитываться в подходящих для этого местах и заведениях. </w:t>
      </w:r>
    </w:p>
    <w:p w:rsidR="007E45A8" w:rsidRPr="007F0327" w:rsidRDefault="007E45A8" w:rsidP="007E45A8">
      <w:pPr>
        <w:spacing w:before="120"/>
        <w:ind w:firstLine="567"/>
        <w:jc w:val="both"/>
      </w:pPr>
      <w:r w:rsidRPr="007F0327">
        <w:t xml:space="preserve">Такая дерзкая концепция воспитания имела единственной целью построить город-семью, где все любили бы друг друга, как матери, отцы, дети, братья, сестры, родственники. Так Платон мыслил избавить общество от эгоизма и навсегда победить «мое» и «твое». Все обязаны были говорить «наше». Частная собственность должна была уступить место общественной. </w:t>
      </w:r>
    </w:p>
    <w:p w:rsidR="007E45A8" w:rsidRPr="007F0327" w:rsidRDefault="007E45A8" w:rsidP="007E45A8">
      <w:pPr>
        <w:spacing w:before="120"/>
        <w:ind w:firstLine="567"/>
        <w:jc w:val="both"/>
      </w:pPr>
      <w:r w:rsidRPr="007F0327">
        <w:t xml:space="preserve">Воспитание, достойное правителей, должно было соединять практические занятия с освоением философии. Период пестования «истинного политика-истинного философа» назывался «длинной дорогой», ибо продолжался он до 50 лет. Между 30 и 35 годами практические задания усложнялись, 35-50, внедряясь в различных местностях, будущие правители начинали тесно контактировать с реальной жизнью. Цель образования — максимальное познание Блага, затем — лепка себя самого по образцу Блага, чтобы потом внедрять и прививать Благо исторической реальности. Платоновское идеальное Город-Государство основывалось на высшей ценности Правды и Блага, а государственная власть должна принадлежать аристократии. </w:t>
      </w:r>
    </w:p>
    <w:p w:rsidR="007E45A8" w:rsidRPr="00EA34AB" w:rsidRDefault="007E45A8" w:rsidP="007E45A8">
      <w:pPr>
        <w:spacing w:before="120"/>
        <w:jc w:val="center"/>
        <w:rPr>
          <w:b/>
          <w:bCs/>
          <w:sz w:val="28"/>
          <w:szCs w:val="28"/>
        </w:rPr>
      </w:pPr>
      <w:r w:rsidRPr="00EA34AB">
        <w:rPr>
          <w:b/>
          <w:bCs/>
          <w:sz w:val="28"/>
          <w:szCs w:val="28"/>
        </w:rPr>
        <w:t xml:space="preserve">Философия Аристотеля </w:t>
      </w:r>
    </w:p>
    <w:p w:rsidR="007E45A8" w:rsidRPr="007F0327" w:rsidRDefault="007E45A8" w:rsidP="007E45A8">
      <w:pPr>
        <w:spacing w:before="120"/>
        <w:ind w:firstLine="567"/>
        <w:jc w:val="both"/>
      </w:pPr>
      <w:r w:rsidRPr="007F0327">
        <w:t xml:space="preserve">Аристотель (384-322 гг. до н. э.) родился в Стагире (Македония). Его отец Никомах был придворным лекарем македонского царя Аминта II. В семье Аристотель приобрел определенные знания и глубокий интерес к естествознанию. В 17 лет под влиянием молвы об Академии Платона он покидает Стагиру, перебирается в Афины и становится учеником Платона. В Академии Аристотель в течение почти 20 лет развивает свои творческие способности. Сначала на него заметно влияла философия Платона, в частности, учение об идеях. Однако менее чем за десять лет пребывания в Академии он «самоопределился» и занял критическую позицию по отношению к философии академиков. Несогласие с академической философией в основных вопросах заставило его в конце концов уйти из Академии, оставить Афины. На некоторое время он поселился в македонской Пелле, исполнял обязанности учителя Александра, сына македонского царя Филиппа II. Затем много странствовал и только через тридцать лет возвратился в Афины, основал здесь собственную школу в афинском Ликее (Лицее). При школе был сад с крытыми галереями для прогулок. Аристотель имел обыкновение во время чтения лекций прогуливаться по этим галереям со своими слушателями. Поэтому школу стали называть перипатетической (от греч. перипатео — прохаживаюсь), а ее учеников — перипатетиками. </w:t>
      </w:r>
    </w:p>
    <w:p w:rsidR="007E45A8" w:rsidRPr="007F0327" w:rsidRDefault="007E45A8" w:rsidP="007E45A8">
      <w:pPr>
        <w:spacing w:before="120"/>
        <w:ind w:firstLine="567"/>
        <w:jc w:val="both"/>
      </w:pPr>
      <w:r w:rsidRPr="007F0327">
        <w:t xml:space="preserve">Аристотель был, видимо, первым, кто глубоко и систематически исследовал все доступные ему работы предшествующих мыслителей. Он написал более 150 научных трудов и трактатов. Его сочинения делятся на две группы: «экзотерические» (от греч. экзо — вне, снаружи), составленные в форме диалога и предназначенные для широкой публики вне школы, и «эзотерические» (от греч. эзо — внутри), — продукт творческой активности Аристотеля в период преподавания, предназначенный не для публики, а только для учеников внутри школы. Сочинения первой группы почти полностью утрачены, остались лишь отдельные фрагменты или только названия работ. Зато хорошо сохранились сочинения второй группы: до нас дошло множество работ шкалы по философской проблематике и некоторым разделам естествознания. Логические труды Аристотеля объединены под названием «Органон», философские проблемы исследуются в «Метафизике», этические — в «Никомаховой этике», психологические — в сочинении «0 душе», социально-политические — в «Политике» и т. д. </w:t>
      </w:r>
    </w:p>
    <w:p w:rsidR="007E45A8" w:rsidRPr="007F0327" w:rsidRDefault="007E45A8" w:rsidP="007E45A8">
      <w:pPr>
        <w:spacing w:before="120"/>
        <w:ind w:firstLine="567"/>
        <w:jc w:val="both"/>
      </w:pPr>
      <w:r w:rsidRPr="007F0327">
        <w:t xml:space="preserve">В своей «первой философии» («Метафизике») Аристотель подверг критике учение Платона об идеях и дал решение вопроса об отношении в бытии общего и единичного. Единичное — то, что существует только «где-либо» и «теперь», оно чувственно воспринимаемо. Общее — то, что существует в любом месте и в любое время («повсюду» и «всегда»), проявляясь при определенных условиях в единичном, через которое оно познается. Общее составляет предмет науки и постигается умом. </w:t>
      </w:r>
    </w:p>
    <w:p w:rsidR="007E45A8" w:rsidRPr="007F0327" w:rsidRDefault="007E45A8" w:rsidP="007E45A8">
      <w:pPr>
        <w:spacing w:before="120"/>
        <w:ind w:firstLine="567"/>
        <w:jc w:val="both"/>
      </w:pPr>
      <w:r w:rsidRPr="007F0327">
        <w:t xml:space="preserve">Для объяснения того, что существует, Аристотель признавал четыре причины; сущность и суть бытия, в силу которой всякая вещь такова, какова она есть (ФОРМАЛЬНАЯ ПРИЧИНА); материя и подлежащее (субстрат — от позднелат. субстратум, букв. — подстилка) — то, из чего что-либо возникает (МАТЕРИАЛЬНАЯ ПРИЧИНА); ДВИЖУЩАЯ ПРИЧИНА, начало движения; ЦЕЛЕВАЯ ПРИЧИНА — то, ради чего что-либо осуществляется. </w:t>
      </w:r>
    </w:p>
    <w:p w:rsidR="007E45A8" w:rsidRPr="007F0327" w:rsidRDefault="007E45A8" w:rsidP="007E45A8">
      <w:pPr>
        <w:spacing w:before="120"/>
        <w:ind w:firstLine="567"/>
        <w:jc w:val="both"/>
      </w:pPr>
      <w:r w:rsidRPr="007F0327">
        <w:t xml:space="preserve">Хотя Аристотель признавал материю одной из первых причин и считал ее некоторой сущностью, он видел в ней только пассивное начало (возможность стать чем-либо). Всю же активность он приписывал остальным трем причинам, причем сути бытия — форме — приписал вечность и неизменность, а источником всякого движения считал неподвижное, но движущее начало — бога. Бог Аристотеля — «перводвигатель» мира, высшая цель всех развивающихся по собственным законам форм и образований. Учение Аристотеля о форме есть учение объективного идеализма. </w:t>
      </w:r>
    </w:p>
    <w:p w:rsidR="007E45A8" w:rsidRPr="007F0327" w:rsidRDefault="007E45A8" w:rsidP="007E45A8">
      <w:pPr>
        <w:spacing w:before="120"/>
        <w:ind w:firstLine="567"/>
        <w:jc w:val="both"/>
      </w:pPr>
      <w:r w:rsidRPr="007F0327">
        <w:t xml:space="preserve">Движение по Аристотелю, есть переход чего-либо из возможности в действительность. Он различал 4 рода движения: качественное, или изменение; количественное — увеличение или уменьшение; перемещение — пространственное движение; возникновение и уничтожение, сводимые к первым двум видам. </w:t>
      </w:r>
    </w:p>
    <w:p w:rsidR="007E45A8" w:rsidRPr="007F0327" w:rsidRDefault="007E45A8" w:rsidP="007E45A8">
      <w:pPr>
        <w:spacing w:before="120"/>
        <w:ind w:firstLine="567"/>
        <w:jc w:val="both"/>
      </w:pPr>
      <w:r w:rsidRPr="007F0327">
        <w:t xml:space="preserve">По Аристотелю, всякая реально существующая единичная вещь есть единство «материи» и «формы», причем «форма» — присущий самому веществу «вид», принимаемый им. Один и тот же предмет чувственного мира может рассматриваться и как. «материя», и как «форма». Медь есть «материя» по отношению к шару («форме»), который из меди отливается. Но та же медь есть «форма» по отношению к физическим элементам, соединением которых, согласно Аристотелю, является вещество меди. Вся реальность оказывалась, таким образом, последовательностью переходов от «материи» к «форме» и от «формы» к «материи». </w:t>
      </w:r>
    </w:p>
    <w:p w:rsidR="007E45A8" w:rsidRPr="007F0327" w:rsidRDefault="007E45A8" w:rsidP="007E45A8">
      <w:pPr>
        <w:spacing w:before="120"/>
        <w:ind w:firstLine="567"/>
        <w:jc w:val="both"/>
      </w:pPr>
      <w:r w:rsidRPr="007F0327">
        <w:t xml:space="preserve">В учении о познании и его видах Аристотель различал «диалектическое» и «аподиктическое» (от греч. аподиктикос-доказательный, убедительный) познание. Область первого -«мнение», получаемое из опыта, второго — достоверное знание. Хотя мнение и может получить весьма высокую степень вероятности по своему содержанию, опыт не является, по Аристотелю, последней инстанцией достоверности знания, ибо высшие принципы знания созерцаются умом непосредственно. Цель науки Аристотель видел в полном определении предмета, достигаемом только путем соединения дедукции (от лат. дедукцио — выведение; переход от общего к частному) и индукции (от лат. индукцио — наведение; способ рассуждения от частных фактов, положений к общим выводам): 1) знание о каждом отдельном свойстве должно быть приобретено из опыта; 2) убеждение в том, что это свойство — существенное, должно быть доказано умозаключением особой логической формы — категорическим силлогизмом (греч, силлогимос; логическое умозаключение, в котором из двух данных суждений, посылок, получается третье — вывод). </w:t>
      </w:r>
    </w:p>
    <w:p w:rsidR="007E45A8" w:rsidRPr="007F0327" w:rsidRDefault="007E45A8" w:rsidP="007E45A8">
      <w:pPr>
        <w:spacing w:before="120"/>
        <w:ind w:firstLine="567"/>
        <w:jc w:val="both"/>
      </w:pPr>
      <w:r w:rsidRPr="007F0327">
        <w:t xml:space="preserve">Много внимания Аристотель уделял учению о природе человека и государстве. Человека он понимал как «политическое животное», т. е. гениально предугадывал социальное в человеке. Отличие человека от животного Аристотель видел в его способности к интеллектуальной деятельности. Социальность человека он связывал прежде всего с семьей, потому что отстаивал «природное» происхождение и устройство государства: исторически развитие общества, согласно его учению, идет от семьи к общине (селению), а от него — к государству (городу, полису). </w:t>
      </w:r>
    </w:p>
    <w:p w:rsidR="007E45A8" w:rsidRPr="007F0327" w:rsidRDefault="007E45A8" w:rsidP="007E45A8">
      <w:pPr>
        <w:spacing w:before="120"/>
        <w:ind w:firstLine="567"/>
        <w:jc w:val="both"/>
      </w:pPr>
      <w:r w:rsidRPr="007F0327">
        <w:t xml:space="preserve">В «Политике» государство определяется как общение подобных друг другу людей в целях возможно лучшего существования. Положение людей определяется собственностью, мысль о которой доставляет человеку истинное наслаждение. Гражданами общества могут быть только свободные (воины, судьи, правители), а ремесленники, торговцы и т. д. — неполноправные граждане, ибо их жизнь не способствует добродетели. Исследуя формы государственного устройства, Аристотель пришел к выводу, что лучшей из правильных форм (монархия, аристократия и «полития» — власть среднего класса) является «полития», ибо она должна объединять добродедель, богатство, свободу, выражать интересы богатых и бедных. Плохими формами государства Аристотель считал тиранию (возникающую как деформация монархии), олигархию (деформация аристократии) и демократию (деформация политии). </w:t>
      </w:r>
    </w:p>
    <w:p w:rsidR="007E45A8" w:rsidRPr="007F0327" w:rsidRDefault="007E45A8" w:rsidP="007E45A8">
      <w:pPr>
        <w:spacing w:before="120"/>
        <w:ind w:firstLine="567"/>
        <w:jc w:val="both"/>
      </w:pPr>
      <w:r w:rsidRPr="007F0327">
        <w:t xml:space="preserve">Аристотель отвергает спекулятивное «идеальное государство» Платона. Основными задачами государства он считает предотвращение чрезмерного накопления имущества граждан, чрезмерного роста политической власти личности и удержание рабов в повиновении. Согласно учению Аристотеля, рабство существует «по природе», ибо одни люди предназначены повелевать, а другие — подчиняться и следовать указаниям первых. </w:t>
      </w:r>
    </w:p>
    <w:p w:rsidR="007E45A8" w:rsidRPr="007F0327" w:rsidRDefault="007E45A8" w:rsidP="007E45A8">
      <w:pPr>
        <w:spacing w:before="120"/>
        <w:ind w:firstLine="567"/>
        <w:jc w:val="both"/>
      </w:pPr>
      <w:r w:rsidRPr="007F0327">
        <w:t xml:space="preserve">Здесь он использует мысль о противоположности души и тела. «Те люди, которые столь же отличаются от других людей, как душа от тела, а человек от животного… по своей природе — рабы; для них… лучший удел быть в подчинении у деспотической власти» — такой, какой подчиняются тела и животные. Рабы — это прежде всего варвары, отличные от господ как телом, приспособленным к грубому физическому труду, так и «рабской» душою. Раб — «одушевленный инструмент», часть имущества господина, отличающаяся от другого имущества лишь тем, что имеет человеческие душу и тело. Раб не имеет никаких прав, и по отношению к нему не может быть совершено несправедливости; нельзя дружить с рабом, поскольку он раб, делает оговорку Аристотель, — но дружить с ним можно, поскольку он человек. </w:t>
      </w:r>
    </w:p>
    <w:p w:rsidR="007E45A8" w:rsidRDefault="007E45A8" w:rsidP="007E45A8">
      <w:pPr>
        <w:spacing w:before="120"/>
        <w:ind w:firstLine="567"/>
        <w:jc w:val="both"/>
      </w:pPr>
      <w:r w:rsidRPr="007F0327">
        <w:t>Теория государства Аристотеля опиралась на огромный изученный им и собранный в его школе фактический материал о греческих городах-государствах (полисах).</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A8"/>
    <w:rsid w:val="0062593D"/>
    <w:rsid w:val="006465F1"/>
    <w:rsid w:val="007E45A8"/>
    <w:rsid w:val="007F0327"/>
    <w:rsid w:val="00961FDC"/>
    <w:rsid w:val="00D73E96"/>
    <w:rsid w:val="00EA34AB"/>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6E06E8-A6A3-49CE-AE82-CB8DDDE2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5A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4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14265</Words>
  <Characters>8132</Characters>
  <Application>Microsoft Office Word</Application>
  <DocSecurity>0</DocSecurity>
  <Lines>67</Lines>
  <Paragraphs>44</Paragraphs>
  <ScaleCrop>false</ScaleCrop>
  <Company>Home</Company>
  <LinksUpToDate>false</LinksUpToDate>
  <CharactersWithSpaces>22353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 характерные черты античной философии</dc:title>
  <dc:subject/>
  <dc:creator>User</dc:creator>
  <cp:keywords/>
  <dc:description/>
  <cp:lastModifiedBy>admin</cp:lastModifiedBy>
  <cp:revision>2</cp:revision>
  <dcterms:created xsi:type="dcterms:W3CDTF">2014-01-25T22:59:00Z</dcterms:created>
  <dcterms:modified xsi:type="dcterms:W3CDTF">2014-01-25T22:59:00Z</dcterms:modified>
</cp:coreProperties>
</file>