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418" w:rsidRPr="00F77263" w:rsidRDefault="00E47418"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E47418" w:rsidRPr="00F77263" w:rsidRDefault="00E47418"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E47418" w:rsidRPr="00F77263" w:rsidRDefault="00E47418"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E47418" w:rsidRPr="00F77263" w:rsidRDefault="00E47418"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E47418" w:rsidRPr="00F77263" w:rsidRDefault="00E47418"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E47418" w:rsidRPr="00F77263" w:rsidRDefault="00E47418"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E47418" w:rsidRPr="00F77263" w:rsidRDefault="00E47418"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E47418" w:rsidRPr="00F77263" w:rsidRDefault="00E47418"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E47418" w:rsidRPr="00F77263" w:rsidRDefault="00E47418"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E47418" w:rsidRPr="00F77263" w:rsidRDefault="00E47418"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E47418" w:rsidRPr="00F77263" w:rsidRDefault="00E47418"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E47418" w:rsidRPr="00F77263" w:rsidRDefault="00E47418"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E47418" w:rsidRPr="00F77263" w:rsidRDefault="00E47418"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FB0521" w:rsidRPr="00F77263" w:rsidRDefault="00FB0521"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F77263">
        <w:rPr>
          <w:rFonts w:ascii="Times New Roman" w:hAnsi="Times New Roman" w:cs="Times New Roman"/>
          <w:color w:val="000000"/>
          <w:sz w:val="28"/>
          <w:szCs w:val="28"/>
        </w:rPr>
        <w:t>Реферат</w:t>
      </w:r>
    </w:p>
    <w:p w:rsidR="00FB0521" w:rsidRPr="00F77263" w:rsidRDefault="00FB0521"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F77263">
        <w:rPr>
          <w:rFonts w:ascii="Times New Roman" w:hAnsi="Times New Roman" w:cs="Times New Roman"/>
          <w:color w:val="000000"/>
          <w:sz w:val="28"/>
          <w:szCs w:val="28"/>
        </w:rPr>
        <w:t>Тема: Особенности исполнительной власти в Российской Федерации и других странах</w:t>
      </w:r>
    </w:p>
    <w:p w:rsidR="00FB0521" w:rsidRPr="00F77263" w:rsidRDefault="00FB0521"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FB0521" w:rsidRPr="00F77263" w:rsidRDefault="00FB0521"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F77263">
        <w:rPr>
          <w:rFonts w:ascii="Times New Roman" w:hAnsi="Times New Roman" w:cs="Times New Roman"/>
          <w:color w:val="000000"/>
          <w:sz w:val="28"/>
          <w:szCs w:val="28"/>
        </w:rPr>
        <w:br w:type="page"/>
      </w:r>
      <w:r w:rsidR="00AD4309" w:rsidRPr="00F77263">
        <w:rPr>
          <w:rFonts w:ascii="Times New Roman" w:hAnsi="Times New Roman" w:cs="Times New Roman"/>
          <w:color w:val="000000"/>
          <w:sz w:val="28"/>
          <w:szCs w:val="28"/>
        </w:rPr>
        <w:t>Содержание</w:t>
      </w:r>
    </w:p>
    <w:p w:rsidR="00AD4309" w:rsidRPr="00F77263" w:rsidRDefault="00AD4309" w:rsidP="00F77263">
      <w:pPr>
        <w:shd w:val="clear" w:color="000000" w:fill="FFFFFF"/>
        <w:suppressAutoHyphens/>
        <w:spacing w:line="360" w:lineRule="auto"/>
        <w:ind w:firstLine="709"/>
        <w:jc w:val="both"/>
        <w:rPr>
          <w:color w:val="000000"/>
        </w:rPr>
      </w:pPr>
    </w:p>
    <w:p w:rsidR="00AD4309" w:rsidRPr="00F77263" w:rsidRDefault="00AD4309" w:rsidP="00F77263">
      <w:pPr>
        <w:pStyle w:val="11"/>
        <w:shd w:val="clear" w:color="000000" w:fill="FFFFFF"/>
        <w:tabs>
          <w:tab w:val="right" w:leader="dot" w:pos="9345"/>
        </w:tabs>
        <w:suppressAutoHyphens/>
        <w:spacing w:line="360" w:lineRule="auto"/>
        <w:rPr>
          <w:noProof/>
          <w:color w:val="000000"/>
        </w:rPr>
      </w:pPr>
      <w:r w:rsidRPr="00F77263">
        <w:rPr>
          <w:rStyle w:val="aa"/>
          <w:noProof/>
          <w:color w:val="000000"/>
          <w:u w:val="none"/>
        </w:rPr>
        <w:t>Введение</w:t>
      </w:r>
    </w:p>
    <w:p w:rsidR="00AD4309" w:rsidRPr="00F77263" w:rsidRDefault="00AD4309" w:rsidP="00F77263">
      <w:pPr>
        <w:pStyle w:val="11"/>
        <w:numPr>
          <w:ilvl w:val="0"/>
          <w:numId w:val="9"/>
        </w:numPr>
        <w:shd w:val="clear" w:color="000000" w:fill="FFFFFF"/>
        <w:tabs>
          <w:tab w:val="left" w:pos="284"/>
          <w:tab w:val="right" w:leader="dot" w:pos="9345"/>
        </w:tabs>
        <w:suppressAutoHyphens/>
        <w:spacing w:line="360" w:lineRule="auto"/>
        <w:ind w:left="0" w:firstLine="0"/>
        <w:rPr>
          <w:noProof/>
          <w:color w:val="000000"/>
        </w:rPr>
      </w:pPr>
      <w:r w:rsidRPr="00F77263">
        <w:rPr>
          <w:rStyle w:val="aa"/>
          <w:noProof/>
          <w:color w:val="000000"/>
          <w:u w:val="none"/>
        </w:rPr>
        <w:t>Конституционное право Болгарии по исполнительному праву</w:t>
      </w:r>
    </w:p>
    <w:p w:rsidR="00AD4309" w:rsidRPr="00F77263" w:rsidRDefault="00AD4309" w:rsidP="00F77263">
      <w:pPr>
        <w:pStyle w:val="11"/>
        <w:numPr>
          <w:ilvl w:val="0"/>
          <w:numId w:val="9"/>
        </w:numPr>
        <w:shd w:val="clear" w:color="000000" w:fill="FFFFFF"/>
        <w:tabs>
          <w:tab w:val="left" w:pos="284"/>
          <w:tab w:val="right" w:leader="dot" w:pos="9345"/>
        </w:tabs>
        <w:suppressAutoHyphens/>
        <w:spacing w:line="360" w:lineRule="auto"/>
        <w:ind w:left="0" w:firstLine="0"/>
        <w:rPr>
          <w:noProof/>
          <w:color w:val="000000"/>
        </w:rPr>
      </w:pPr>
      <w:r w:rsidRPr="00F77263">
        <w:rPr>
          <w:rStyle w:val="aa"/>
          <w:noProof/>
          <w:color w:val="000000"/>
          <w:u w:val="none"/>
        </w:rPr>
        <w:t>Конституционное право Чехии по исполнительному праву</w:t>
      </w:r>
    </w:p>
    <w:p w:rsidR="00AD4309" w:rsidRPr="00F77263" w:rsidRDefault="00AD4309" w:rsidP="00F77263">
      <w:pPr>
        <w:pStyle w:val="11"/>
        <w:numPr>
          <w:ilvl w:val="0"/>
          <w:numId w:val="9"/>
        </w:numPr>
        <w:shd w:val="clear" w:color="000000" w:fill="FFFFFF"/>
        <w:tabs>
          <w:tab w:val="left" w:pos="284"/>
          <w:tab w:val="right" w:leader="dot" w:pos="9345"/>
        </w:tabs>
        <w:suppressAutoHyphens/>
        <w:spacing w:line="360" w:lineRule="auto"/>
        <w:ind w:left="0" w:firstLine="0"/>
        <w:rPr>
          <w:noProof/>
          <w:color w:val="000000"/>
        </w:rPr>
      </w:pPr>
      <w:r w:rsidRPr="00F77263">
        <w:rPr>
          <w:rStyle w:val="aa"/>
          <w:noProof/>
          <w:color w:val="000000"/>
          <w:u w:val="none"/>
        </w:rPr>
        <w:t>Исполнительная власть в Швейцарии</w:t>
      </w:r>
    </w:p>
    <w:p w:rsidR="00AD4309" w:rsidRPr="00F77263" w:rsidRDefault="00AD4309" w:rsidP="00F77263">
      <w:pPr>
        <w:pStyle w:val="11"/>
        <w:numPr>
          <w:ilvl w:val="0"/>
          <w:numId w:val="9"/>
        </w:numPr>
        <w:shd w:val="clear" w:color="000000" w:fill="FFFFFF"/>
        <w:tabs>
          <w:tab w:val="left" w:pos="284"/>
          <w:tab w:val="right" w:leader="dot" w:pos="9345"/>
        </w:tabs>
        <w:suppressAutoHyphens/>
        <w:spacing w:line="360" w:lineRule="auto"/>
        <w:ind w:left="0" w:firstLine="0"/>
        <w:rPr>
          <w:noProof/>
          <w:color w:val="000000"/>
        </w:rPr>
      </w:pPr>
      <w:r w:rsidRPr="00F77263">
        <w:rPr>
          <w:rStyle w:val="aa"/>
          <w:noProof/>
          <w:color w:val="000000"/>
          <w:u w:val="none"/>
        </w:rPr>
        <w:t>Исполнительная власть Республики Беларусь</w:t>
      </w:r>
    </w:p>
    <w:p w:rsidR="00AD4309" w:rsidRPr="00F77263" w:rsidRDefault="00AD4309" w:rsidP="00F77263">
      <w:pPr>
        <w:pStyle w:val="11"/>
        <w:numPr>
          <w:ilvl w:val="0"/>
          <w:numId w:val="9"/>
        </w:numPr>
        <w:shd w:val="clear" w:color="000000" w:fill="FFFFFF"/>
        <w:tabs>
          <w:tab w:val="left" w:pos="284"/>
          <w:tab w:val="right" w:leader="dot" w:pos="9345"/>
        </w:tabs>
        <w:suppressAutoHyphens/>
        <w:spacing w:line="360" w:lineRule="auto"/>
        <w:ind w:left="0" w:firstLine="0"/>
        <w:rPr>
          <w:noProof/>
          <w:color w:val="000000"/>
        </w:rPr>
      </w:pPr>
      <w:r w:rsidRPr="00F77263">
        <w:rPr>
          <w:rStyle w:val="aa"/>
          <w:noProof/>
          <w:color w:val="000000"/>
          <w:u w:val="none"/>
        </w:rPr>
        <w:t>Исполнительная власть в Российской Федерации</w:t>
      </w:r>
    </w:p>
    <w:p w:rsidR="00AD4309" w:rsidRPr="00F77263" w:rsidRDefault="00AD4309" w:rsidP="00F77263">
      <w:pPr>
        <w:pStyle w:val="11"/>
        <w:shd w:val="clear" w:color="000000" w:fill="FFFFFF"/>
        <w:tabs>
          <w:tab w:val="right" w:leader="dot" w:pos="9345"/>
        </w:tabs>
        <w:suppressAutoHyphens/>
        <w:spacing w:line="360" w:lineRule="auto"/>
        <w:rPr>
          <w:noProof/>
          <w:color w:val="000000"/>
        </w:rPr>
      </w:pPr>
      <w:r w:rsidRPr="00F77263">
        <w:rPr>
          <w:rStyle w:val="aa"/>
          <w:noProof/>
          <w:color w:val="000000"/>
          <w:u w:val="none"/>
        </w:rPr>
        <w:t>Заключение</w:t>
      </w:r>
    </w:p>
    <w:p w:rsidR="00AD4309" w:rsidRPr="00F77263" w:rsidRDefault="00AD4309" w:rsidP="00F77263">
      <w:pPr>
        <w:pStyle w:val="11"/>
        <w:shd w:val="clear" w:color="000000" w:fill="FFFFFF"/>
        <w:tabs>
          <w:tab w:val="right" w:leader="dot" w:pos="9345"/>
        </w:tabs>
        <w:suppressAutoHyphens/>
        <w:spacing w:line="360" w:lineRule="auto"/>
        <w:rPr>
          <w:noProof/>
          <w:color w:val="000000"/>
        </w:rPr>
      </w:pPr>
      <w:r w:rsidRPr="00F77263">
        <w:rPr>
          <w:rStyle w:val="aa"/>
          <w:noProof/>
          <w:color w:val="000000"/>
          <w:u w:val="none"/>
        </w:rPr>
        <w:t>Список использованной литературы</w:t>
      </w:r>
    </w:p>
    <w:p w:rsidR="00AD4309" w:rsidRPr="00F77263" w:rsidRDefault="00AD4309" w:rsidP="00F77263">
      <w:pPr>
        <w:pStyle w:val="11"/>
        <w:shd w:val="clear" w:color="000000" w:fill="FFFFFF"/>
        <w:tabs>
          <w:tab w:val="right" w:leader="dot" w:pos="9345"/>
        </w:tabs>
        <w:suppressAutoHyphens/>
        <w:spacing w:line="360" w:lineRule="auto"/>
        <w:rPr>
          <w:noProof/>
          <w:color w:val="000000"/>
        </w:rPr>
      </w:pPr>
      <w:r w:rsidRPr="00F77263">
        <w:rPr>
          <w:rStyle w:val="aa"/>
          <w:noProof/>
          <w:color w:val="000000"/>
          <w:u w:val="none"/>
        </w:rPr>
        <w:t>Приложение</w:t>
      </w:r>
    </w:p>
    <w:p w:rsidR="00AD4309" w:rsidRPr="00F77263" w:rsidRDefault="00AD4309" w:rsidP="00F77263">
      <w:pPr>
        <w:pStyle w:val="1"/>
        <w:keepNext w:val="0"/>
        <w:shd w:val="clear" w:color="000000" w:fill="FFFFFF"/>
        <w:suppressAutoHyphens/>
        <w:spacing w:before="0" w:after="0" w:line="360" w:lineRule="auto"/>
        <w:rPr>
          <w:rFonts w:ascii="Times New Roman" w:hAnsi="Times New Roman" w:cs="Times New Roman"/>
          <w:b w:val="0"/>
          <w:color w:val="000000"/>
          <w:sz w:val="28"/>
          <w:szCs w:val="28"/>
        </w:rPr>
      </w:pPr>
    </w:p>
    <w:p w:rsidR="00C35665" w:rsidRPr="00F77263" w:rsidRDefault="00387DF4"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F77263">
        <w:rPr>
          <w:rFonts w:ascii="Times New Roman" w:hAnsi="Times New Roman" w:cs="Times New Roman"/>
          <w:b w:val="0"/>
          <w:color w:val="000000"/>
          <w:sz w:val="28"/>
          <w:szCs w:val="28"/>
        </w:rPr>
        <w:br w:type="page"/>
      </w:r>
      <w:bookmarkStart w:id="0" w:name="_Toc163618575"/>
      <w:r w:rsidR="00C35665" w:rsidRPr="00F77263">
        <w:rPr>
          <w:rFonts w:ascii="Times New Roman" w:hAnsi="Times New Roman" w:cs="Times New Roman"/>
          <w:color w:val="000000"/>
          <w:sz w:val="28"/>
          <w:szCs w:val="28"/>
        </w:rPr>
        <w:t>Введение</w:t>
      </w:r>
      <w:bookmarkEnd w:id="0"/>
    </w:p>
    <w:p w:rsidR="00C35665" w:rsidRPr="00F77263" w:rsidRDefault="00C35665" w:rsidP="00F77263">
      <w:pPr>
        <w:shd w:val="clear" w:color="000000" w:fill="FFFFFF"/>
        <w:suppressAutoHyphens/>
        <w:spacing w:line="360" w:lineRule="auto"/>
        <w:jc w:val="center"/>
        <w:rPr>
          <w:b/>
          <w:color w:val="000000"/>
        </w:rPr>
      </w:pP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В конституциях современных стран</w:t>
      </w:r>
      <w:r w:rsidR="00FB0521" w:rsidRPr="00F77263">
        <w:rPr>
          <w:color w:val="000000"/>
        </w:rPr>
        <w:t xml:space="preserve"> </w:t>
      </w:r>
      <w:r w:rsidRPr="00F77263">
        <w:rPr>
          <w:color w:val="000000"/>
        </w:rPr>
        <w:t>обычно воспроизводятся и закрепляются основные принципы теории разделения властей. В их число входят глава государства, органы исполнительной и законодательной власти.</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Принцип разделения властей</w:t>
      </w:r>
      <w:r w:rsidR="00FB0521" w:rsidRPr="00F77263">
        <w:rPr>
          <w:color w:val="000000"/>
        </w:rPr>
        <w:t xml:space="preserve"> </w:t>
      </w:r>
      <w:r w:rsidRPr="00F77263">
        <w:rPr>
          <w:color w:val="000000"/>
        </w:rPr>
        <w:t>строится на выделении трех видов власти – законодательной, исполнительной и судебной – и требовании их распределения между различными государственными органами. Принцип разделения властей предполагает специализацию государственных органов по видам государственной деятельности, по их функциональному признаку. Так основная функция законодательных органов власти – это принятие законов как высших по юридической силе нормативно-правовых актов. Органы исполнительной власти организуют практическое выполнение законов и иных правовых актов через исполнительную и распорядительную деятельность, носящую подзаконный характер. Органы судебной власти осуществляют правосудие, независимо ни от чьей воли и подчиняясь только законам.</w:t>
      </w:r>
    </w:p>
    <w:p w:rsidR="00FB0521" w:rsidRPr="00F77263" w:rsidRDefault="00C35665" w:rsidP="00F77263">
      <w:pPr>
        <w:shd w:val="clear" w:color="000000" w:fill="FFFFFF"/>
        <w:suppressAutoHyphens/>
        <w:spacing w:line="360" w:lineRule="auto"/>
        <w:ind w:firstLine="709"/>
        <w:jc w:val="both"/>
        <w:rPr>
          <w:color w:val="000000"/>
        </w:rPr>
      </w:pPr>
      <w:r w:rsidRPr="00F77263">
        <w:rPr>
          <w:color w:val="000000"/>
        </w:rPr>
        <w:t>Основанная цель разделения властей – избежать злоупотребления властью. А для этого «необходим такой порядок вещей, при котором различные власти могли бы взаимно сдерживать друг друга» . Благодаря принципу разделения властей, устанавливается такой порядок взаимоотношений органов государственной власти, который позволяет им сдерживать и контролировать друг друга, не допуская концентрации власти в руках одного лица или органа. При этом все ветви власти взаимосвязаны, взаимодействуют и образуют единый государственный организм.</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Организационно-правовое выражение принципа разделения властей предполагает наличие системы сдержек и противовесов. Устанавливаемая в Конституциях</w:t>
      </w:r>
      <w:r w:rsidR="00FB0521" w:rsidRPr="00F77263">
        <w:rPr>
          <w:color w:val="000000"/>
        </w:rPr>
        <w:t xml:space="preserve"> </w:t>
      </w:r>
      <w:r w:rsidRPr="00F77263">
        <w:rPr>
          <w:color w:val="000000"/>
        </w:rPr>
        <w:t>и законах, эта система представляет собой совокупность правовых ограничений конкретной власти, законодательной, исполнительной и судебной, благодаря которым создаются дополнительные правовые гарантии, препятствующие развитию в государстве авторитарных и тоталитарных тенденций, обеспечиваются свобода в обществе, защита прав и свобод человека и гражданина.</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Как известно, ХХ век является веком усиления исполнительной власти и кризиса парламентаризма во всем мире. И это не злой умысел правителей, политиков, а мировая политическая тенденция, обусловленная динамичностью жизни, глобальностью, сложностью проблем в наше время</w:t>
      </w:r>
      <w:r w:rsidR="00103883" w:rsidRPr="00F77263">
        <w:rPr>
          <w:color w:val="000000"/>
        </w:rPr>
        <w:t>.</w:t>
      </w:r>
    </w:p>
    <w:p w:rsidR="00FB0521" w:rsidRPr="00F77263" w:rsidRDefault="00103883" w:rsidP="00F77263">
      <w:pPr>
        <w:shd w:val="clear" w:color="000000" w:fill="FFFFFF"/>
        <w:suppressAutoHyphens/>
        <w:spacing w:line="360" w:lineRule="auto"/>
        <w:ind w:firstLine="709"/>
        <w:jc w:val="both"/>
        <w:rPr>
          <w:color w:val="000000"/>
        </w:rPr>
      </w:pPr>
      <w:r w:rsidRPr="00F77263">
        <w:rPr>
          <w:color w:val="000000"/>
        </w:rPr>
        <w:t>В данном реферате рассматриваются особенности исполнительной власти в Болгарии, Чехии, Швейцарии, Беларуси, Российской Федерации. Однако более подробное внимание уделено именно исполнительной власти в Российской Федерации.</w:t>
      </w:r>
    </w:p>
    <w:p w:rsidR="00AD4309" w:rsidRPr="00F77263" w:rsidRDefault="00AD4309" w:rsidP="00F77263">
      <w:pPr>
        <w:shd w:val="clear" w:color="000000" w:fill="FFFFFF"/>
        <w:suppressAutoHyphens/>
        <w:spacing w:line="360" w:lineRule="auto"/>
        <w:ind w:firstLine="709"/>
        <w:jc w:val="both"/>
        <w:rPr>
          <w:color w:val="000000"/>
        </w:rPr>
      </w:pPr>
    </w:p>
    <w:p w:rsidR="00FB0521" w:rsidRPr="00F77263" w:rsidRDefault="00C35665"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F77263">
        <w:rPr>
          <w:rFonts w:ascii="Times New Roman" w:hAnsi="Times New Roman" w:cs="Times New Roman"/>
          <w:b w:val="0"/>
          <w:color w:val="000000"/>
          <w:sz w:val="28"/>
        </w:rPr>
        <w:br w:type="page"/>
      </w:r>
      <w:bookmarkStart w:id="1" w:name="_Toc163618576"/>
      <w:r w:rsidR="00E47418" w:rsidRPr="00F77263">
        <w:rPr>
          <w:rFonts w:ascii="Times New Roman" w:hAnsi="Times New Roman" w:cs="Times New Roman"/>
          <w:color w:val="000000"/>
          <w:sz w:val="28"/>
        </w:rPr>
        <w:t xml:space="preserve">1 </w:t>
      </w:r>
      <w:r w:rsidRPr="00F77263">
        <w:rPr>
          <w:rFonts w:ascii="Times New Roman" w:hAnsi="Times New Roman" w:cs="Times New Roman"/>
          <w:color w:val="000000"/>
          <w:sz w:val="28"/>
        </w:rPr>
        <w:t>Конституционное право Болгарии по исполнительному праву</w:t>
      </w:r>
      <w:bookmarkEnd w:id="1"/>
    </w:p>
    <w:p w:rsidR="00C35665" w:rsidRPr="00F77263" w:rsidRDefault="00C35665" w:rsidP="00F77263">
      <w:pPr>
        <w:shd w:val="clear" w:color="000000" w:fill="FFFFFF"/>
        <w:suppressAutoHyphens/>
        <w:spacing w:line="360" w:lineRule="auto"/>
        <w:jc w:val="center"/>
        <w:rPr>
          <w:b/>
          <w:color w:val="000000"/>
        </w:rPr>
      </w:pP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Болгария - унитарное государство, в котором не допускаются автономные территориальные образования (ст.2). Эта же статья предусматривает наличие в республике местного самоуправления.</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Конституция устанавливает (ст. 11) принцип политического плюрализма в организации политической жизни Болгарии, в соответствии с которым ни одна политическая партия или идеология не может объявляться или утверждаться как государственная. Партии содействуют формированию и изъявлению воли граждан. Объединения граждан, включая профсоюзы, не могут выдвигать политические цели и осуществлять политическую деятельность, присущую политическим партиям (ст. 12).</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Парламент - Народное Собрание - Республики Болгария состоит из 240 депутатов (народных представителей), избираемых на основе всеобщего, равного, прямого избирательного права при тайном голосовании сроком на 4 года.</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Народное собрание является постоянно действующим органом законодательной власти и парламентского контроля (ст. 62, 74).</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Организация и деятельность Народного Собрания осуществляются на основе Конституции и принятого им регламента (ст.73).</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Народным представителем может быть избран дееспособный человек, достигший 21 года, имеющий только болгарское гражданство, за исключением лиц, отбывающих наказание в виде лишения свободы (ст.65).</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Конституция содержит нормы, характеризующие статус народного представителя. Статья 67 предусматривает, что народные представители представляют не только своих избирателей, но и весь народ. В связи с этим императивный мандат запрещен. В случае избрания народного представителя министром он не лишается депутатского мандата, а лишь временно прекращает свои полномочия народного представителя и замещается в определенном порядке (ст. 68). За исполнение своих обязанностей народные представители получают вознаграждение (ст. 71). Народные представители обладают депутатской неприкосновенностью (ст. 70).</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Возглавляет Народное Собрание председатель, имеющий также заместителя. Председатель Народного Собрания обладает полномочиями лишь по организации деятельности Собрания (ст. 77).</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Парламент Болгарии однопалатный. Его структура состоит из постоянных и временных комиссий. Постоянные комиссии помогают деятельности Народного Собрания и осуществляют от его имение парламентский контроль. Временные комиссии избираются для расследования и проверки (ст. 79).</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Парламент Болгарии обладает достаточно широкой компетенцией, состоящей из 15 вопросов, изложенных в ст. 84 Конституции, а также некоторых иных полномочий.</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Народное Собрание Болгарии:</w:t>
      </w:r>
    </w:p>
    <w:p w:rsidR="00C35665" w:rsidRPr="00F77263" w:rsidRDefault="00C35665" w:rsidP="00F77263">
      <w:pPr>
        <w:numPr>
          <w:ilvl w:val="0"/>
          <w:numId w:val="2"/>
        </w:numPr>
        <w:shd w:val="clear" w:color="000000" w:fill="FFFFFF"/>
        <w:tabs>
          <w:tab w:val="left" w:pos="900"/>
        </w:tabs>
        <w:suppressAutoHyphens/>
        <w:spacing w:line="360" w:lineRule="auto"/>
        <w:jc w:val="both"/>
        <w:rPr>
          <w:color w:val="000000"/>
        </w:rPr>
      </w:pPr>
      <w:r w:rsidRPr="00F77263">
        <w:rPr>
          <w:color w:val="000000"/>
        </w:rPr>
        <w:t>принимает, дополняет и изменяет законы;</w:t>
      </w:r>
    </w:p>
    <w:p w:rsidR="00C35665" w:rsidRPr="00F77263" w:rsidRDefault="00C35665" w:rsidP="00F77263">
      <w:pPr>
        <w:numPr>
          <w:ilvl w:val="0"/>
          <w:numId w:val="2"/>
        </w:numPr>
        <w:shd w:val="clear" w:color="000000" w:fill="FFFFFF"/>
        <w:tabs>
          <w:tab w:val="left" w:pos="900"/>
        </w:tabs>
        <w:suppressAutoHyphens/>
        <w:spacing w:line="360" w:lineRule="auto"/>
        <w:jc w:val="both"/>
        <w:rPr>
          <w:color w:val="000000"/>
        </w:rPr>
      </w:pPr>
      <w:r w:rsidRPr="00F77263">
        <w:rPr>
          <w:color w:val="000000"/>
        </w:rPr>
        <w:t>принимает государственный бюджет и отчет о его исполнении, избирает Счетную палату, осуществляющую контроль за исполнением бюджета;</w:t>
      </w:r>
    </w:p>
    <w:p w:rsidR="00C35665" w:rsidRPr="00F77263" w:rsidRDefault="00C35665" w:rsidP="00F77263">
      <w:pPr>
        <w:numPr>
          <w:ilvl w:val="0"/>
          <w:numId w:val="2"/>
        </w:numPr>
        <w:shd w:val="clear" w:color="000000" w:fill="FFFFFF"/>
        <w:tabs>
          <w:tab w:val="left" w:pos="900"/>
        </w:tabs>
        <w:suppressAutoHyphens/>
        <w:spacing w:line="360" w:lineRule="auto"/>
        <w:jc w:val="both"/>
        <w:rPr>
          <w:color w:val="000000"/>
        </w:rPr>
      </w:pPr>
      <w:r w:rsidRPr="00F77263">
        <w:rPr>
          <w:color w:val="000000"/>
        </w:rPr>
        <w:t>устанавливает налоги и определяет их размер;</w:t>
      </w:r>
    </w:p>
    <w:p w:rsidR="00C35665" w:rsidRPr="00F77263" w:rsidRDefault="00C35665" w:rsidP="00F77263">
      <w:pPr>
        <w:numPr>
          <w:ilvl w:val="0"/>
          <w:numId w:val="2"/>
        </w:numPr>
        <w:shd w:val="clear" w:color="000000" w:fill="FFFFFF"/>
        <w:tabs>
          <w:tab w:val="left" w:pos="900"/>
        </w:tabs>
        <w:suppressAutoHyphens/>
        <w:spacing w:line="360" w:lineRule="auto"/>
        <w:jc w:val="both"/>
        <w:rPr>
          <w:color w:val="000000"/>
        </w:rPr>
      </w:pPr>
      <w:r w:rsidRPr="00F77263">
        <w:rPr>
          <w:color w:val="000000"/>
        </w:rPr>
        <w:t>назначает выборы Президента республики;</w:t>
      </w:r>
    </w:p>
    <w:p w:rsidR="00C35665" w:rsidRPr="00F77263" w:rsidRDefault="00C35665" w:rsidP="00F77263">
      <w:pPr>
        <w:numPr>
          <w:ilvl w:val="0"/>
          <w:numId w:val="2"/>
        </w:numPr>
        <w:shd w:val="clear" w:color="000000" w:fill="FFFFFF"/>
        <w:tabs>
          <w:tab w:val="left" w:pos="900"/>
        </w:tabs>
        <w:suppressAutoHyphens/>
        <w:spacing w:line="360" w:lineRule="auto"/>
        <w:jc w:val="both"/>
        <w:rPr>
          <w:color w:val="000000"/>
        </w:rPr>
      </w:pPr>
      <w:r w:rsidRPr="00F77263">
        <w:rPr>
          <w:color w:val="000000"/>
        </w:rPr>
        <w:t>принимает решение о проведении национального референдума;</w:t>
      </w:r>
    </w:p>
    <w:p w:rsidR="00C35665" w:rsidRPr="00F77263" w:rsidRDefault="00C35665" w:rsidP="00F77263">
      <w:pPr>
        <w:numPr>
          <w:ilvl w:val="0"/>
          <w:numId w:val="2"/>
        </w:numPr>
        <w:shd w:val="clear" w:color="000000" w:fill="FFFFFF"/>
        <w:tabs>
          <w:tab w:val="left" w:pos="900"/>
        </w:tabs>
        <w:suppressAutoHyphens/>
        <w:spacing w:line="360" w:lineRule="auto"/>
        <w:jc w:val="both"/>
        <w:rPr>
          <w:color w:val="000000"/>
        </w:rPr>
      </w:pPr>
      <w:r w:rsidRPr="00F77263">
        <w:rPr>
          <w:color w:val="000000"/>
        </w:rPr>
        <w:t>избирает и освобождает председателя Совета Министров и по его предложению Совет министров, производит изменения в правительстве по предложению его председателя, имеет право выразить недоверие правительству;</w:t>
      </w:r>
    </w:p>
    <w:p w:rsidR="00C35665" w:rsidRPr="00F77263" w:rsidRDefault="00C35665" w:rsidP="00F77263">
      <w:pPr>
        <w:numPr>
          <w:ilvl w:val="0"/>
          <w:numId w:val="2"/>
        </w:numPr>
        <w:shd w:val="clear" w:color="000000" w:fill="FFFFFF"/>
        <w:tabs>
          <w:tab w:val="left" w:pos="900"/>
        </w:tabs>
        <w:suppressAutoHyphens/>
        <w:spacing w:line="360" w:lineRule="auto"/>
        <w:jc w:val="both"/>
        <w:rPr>
          <w:color w:val="000000"/>
        </w:rPr>
      </w:pPr>
      <w:r w:rsidRPr="00F77263">
        <w:rPr>
          <w:color w:val="000000"/>
        </w:rPr>
        <w:t>создает, преобразует и упраздняет министерства по предложению председателя Совета министров;</w:t>
      </w:r>
    </w:p>
    <w:p w:rsidR="00C35665" w:rsidRPr="00F77263" w:rsidRDefault="00C35665" w:rsidP="00F77263">
      <w:pPr>
        <w:numPr>
          <w:ilvl w:val="0"/>
          <w:numId w:val="2"/>
        </w:numPr>
        <w:shd w:val="clear" w:color="000000" w:fill="FFFFFF"/>
        <w:tabs>
          <w:tab w:val="left" w:pos="900"/>
        </w:tabs>
        <w:suppressAutoHyphens/>
        <w:spacing w:line="360" w:lineRule="auto"/>
        <w:jc w:val="both"/>
        <w:rPr>
          <w:color w:val="000000"/>
        </w:rPr>
      </w:pPr>
      <w:r w:rsidRPr="00F77263">
        <w:rPr>
          <w:color w:val="000000"/>
        </w:rPr>
        <w:t>избирает и освобождает руководителей Болгарского народного банка и других учреждений, определенных законом;</w:t>
      </w:r>
    </w:p>
    <w:p w:rsidR="00C35665" w:rsidRPr="00F77263" w:rsidRDefault="00C35665" w:rsidP="00F77263">
      <w:pPr>
        <w:numPr>
          <w:ilvl w:val="0"/>
          <w:numId w:val="2"/>
        </w:numPr>
        <w:shd w:val="clear" w:color="000000" w:fill="FFFFFF"/>
        <w:tabs>
          <w:tab w:val="left" w:pos="900"/>
        </w:tabs>
        <w:suppressAutoHyphens/>
        <w:spacing w:line="360" w:lineRule="auto"/>
        <w:jc w:val="both"/>
        <w:rPr>
          <w:color w:val="000000"/>
        </w:rPr>
      </w:pPr>
      <w:r w:rsidRPr="00F77263">
        <w:rPr>
          <w:color w:val="000000"/>
        </w:rPr>
        <w:t>дает согласие на заключение договоров о государственных займах;</w:t>
      </w:r>
    </w:p>
    <w:p w:rsidR="00C35665" w:rsidRPr="00F77263" w:rsidRDefault="00C35665" w:rsidP="00F77263">
      <w:pPr>
        <w:numPr>
          <w:ilvl w:val="0"/>
          <w:numId w:val="2"/>
        </w:numPr>
        <w:shd w:val="clear" w:color="000000" w:fill="FFFFFF"/>
        <w:tabs>
          <w:tab w:val="left" w:pos="900"/>
        </w:tabs>
        <w:suppressAutoHyphens/>
        <w:spacing w:line="360" w:lineRule="auto"/>
        <w:jc w:val="both"/>
        <w:rPr>
          <w:color w:val="000000"/>
        </w:rPr>
      </w:pPr>
      <w:r w:rsidRPr="00F77263">
        <w:rPr>
          <w:color w:val="000000"/>
        </w:rPr>
        <w:t>ратифицирует и денонсирует определенные Конституцией международные договоры;</w:t>
      </w:r>
    </w:p>
    <w:p w:rsidR="00C35665" w:rsidRPr="00F77263" w:rsidRDefault="00C35665" w:rsidP="00F77263">
      <w:pPr>
        <w:numPr>
          <w:ilvl w:val="0"/>
          <w:numId w:val="2"/>
        </w:numPr>
        <w:shd w:val="clear" w:color="000000" w:fill="FFFFFF"/>
        <w:tabs>
          <w:tab w:val="left" w:pos="900"/>
        </w:tabs>
        <w:suppressAutoHyphens/>
        <w:spacing w:line="360" w:lineRule="auto"/>
        <w:jc w:val="both"/>
        <w:rPr>
          <w:color w:val="000000"/>
        </w:rPr>
      </w:pPr>
      <w:r w:rsidRPr="00F77263">
        <w:rPr>
          <w:color w:val="000000"/>
        </w:rPr>
        <w:t>решает вопросы об объявлении войны и заключении мира;</w:t>
      </w:r>
    </w:p>
    <w:p w:rsidR="00C35665" w:rsidRPr="00F77263" w:rsidRDefault="00C35665" w:rsidP="00F77263">
      <w:pPr>
        <w:numPr>
          <w:ilvl w:val="0"/>
          <w:numId w:val="2"/>
        </w:numPr>
        <w:shd w:val="clear" w:color="000000" w:fill="FFFFFF"/>
        <w:tabs>
          <w:tab w:val="left" w:pos="900"/>
        </w:tabs>
        <w:suppressAutoHyphens/>
        <w:spacing w:line="360" w:lineRule="auto"/>
        <w:jc w:val="both"/>
        <w:rPr>
          <w:color w:val="000000"/>
        </w:rPr>
      </w:pPr>
      <w:r w:rsidRPr="00F77263">
        <w:rPr>
          <w:color w:val="000000"/>
        </w:rPr>
        <w:t>разрешает направление и использование болгарских вооруженных сил за пределами страны, а также пребывание иностранных войск на территории страны или прохождение через нее;</w:t>
      </w:r>
    </w:p>
    <w:p w:rsidR="00C35665" w:rsidRPr="00F77263" w:rsidRDefault="00C35665" w:rsidP="00F77263">
      <w:pPr>
        <w:numPr>
          <w:ilvl w:val="0"/>
          <w:numId w:val="2"/>
        </w:numPr>
        <w:shd w:val="clear" w:color="000000" w:fill="FFFFFF"/>
        <w:tabs>
          <w:tab w:val="left" w:pos="900"/>
        </w:tabs>
        <w:suppressAutoHyphens/>
        <w:spacing w:line="360" w:lineRule="auto"/>
        <w:jc w:val="both"/>
        <w:rPr>
          <w:color w:val="000000"/>
        </w:rPr>
      </w:pPr>
      <w:r w:rsidRPr="00F77263">
        <w:rPr>
          <w:color w:val="000000"/>
        </w:rPr>
        <w:t>объявляет военное или чрезвычайное положение на всей территории страны или на ее части по предложению президента или Совета министров;</w:t>
      </w:r>
    </w:p>
    <w:p w:rsidR="00C35665" w:rsidRPr="00F77263" w:rsidRDefault="00C35665" w:rsidP="00F77263">
      <w:pPr>
        <w:numPr>
          <w:ilvl w:val="0"/>
          <w:numId w:val="2"/>
        </w:numPr>
        <w:shd w:val="clear" w:color="000000" w:fill="FFFFFF"/>
        <w:tabs>
          <w:tab w:val="left" w:pos="900"/>
        </w:tabs>
        <w:suppressAutoHyphens/>
        <w:spacing w:line="360" w:lineRule="auto"/>
        <w:jc w:val="both"/>
        <w:rPr>
          <w:color w:val="000000"/>
        </w:rPr>
      </w:pPr>
      <w:r w:rsidRPr="00F77263">
        <w:rPr>
          <w:color w:val="000000"/>
        </w:rPr>
        <w:t>объявляет амнистию;</w:t>
      </w:r>
    </w:p>
    <w:p w:rsidR="00C35665" w:rsidRPr="00F77263" w:rsidRDefault="00C35665" w:rsidP="00F77263">
      <w:pPr>
        <w:numPr>
          <w:ilvl w:val="0"/>
          <w:numId w:val="2"/>
        </w:numPr>
        <w:shd w:val="clear" w:color="000000" w:fill="FFFFFF"/>
        <w:tabs>
          <w:tab w:val="left" w:pos="900"/>
        </w:tabs>
        <w:suppressAutoHyphens/>
        <w:spacing w:line="360" w:lineRule="auto"/>
        <w:jc w:val="both"/>
        <w:rPr>
          <w:color w:val="000000"/>
        </w:rPr>
      </w:pPr>
      <w:r w:rsidRPr="00F77263">
        <w:rPr>
          <w:color w:val="000000"/>
        </w:rPr>
        <w:t>учреждает ордена и медали;</w:t>
      </w:r>
    </w:p>
    <w:p w:rsidR="00C35665" w:rsidRPr="00F77263" w:rsidRDefault="00C35665" w:rsidP="00F77263">
      <w:pPr>
        <w:numPr>
          <w:ilvl w:val="0"/>
          <w:numId w:val="2"/>
        </w:numPr>
        <w:shd w:val="clear" w:color="000000" w:fill="FFFFFF"/>
        <w:tabs>
          <w:tab w:val="left" w:pos="900"/>
        </w:tabs>
        <w:suppressAutoHyphens/>
        <w:spacing w:line="360" w:lineRule="auto"/>
        <w:jc w:val="both"/>
        <w:rPr>
          <w:color w:val="000000"/>
        </w:rPr>
      </w:pPr>
      <w:r w:rsidRPr="00F77263">
        <w:rPr>
          <w:color w:val="000000"/>
        </w:rPr>
        <w:t>устанавливает официальные праздники.</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Правом законодательной инициативы обладает каждый народный представитель и Совет министров (ст. 87).</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Президент Республики Болгария является главой государства. Он олицетворяет единство нации и представляет государство в международных отношениях (ст. 92).</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Президентом Болгарии может быть избран болгарский гражданин по рождению, достигший 40 лет, который отвечает условиям избрания народного представителя и проживает последние пять лет в стране (ст. 93-2).</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Президент избирается сроком на пять лет всеми гражданами, при этом предельное время пребывания в должности - два срока подряд (ст. 93-1, 95-1).</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Президент не может быть народным представителем и исполнять другую государственную, общественную и хозяйственную работу и участвовать в руководстве политической партии (ст. 95-1).</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Наряду с президентом избирается вице-президент.</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Президент обладает неприкосновенностью (ст. 101).</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Президент может быть принудительно отрешен от должности в случае длительной невозможности исполнять полномочия вследствие тяжелого заболевания (ст. 97-1) либо в случае государственной измены или нарушения Конституции (ст. 103-1).</w:t>
      </w:r>
    </w:p>
    <w:p w:rsidR="00FB0521" w:rsidRPr="00F77263" w:rsidRDefault="00C35665" w:rsidP="00F77263">
      <w:pPr>
        <w:shd w:val="clear" w:color="000000" w:fill="FFFFFF"/>
        <w:suppressAutoHyphens/>
        <w:spacing w:line="360" w:lineRule="auto"/>
        <w:ind w:firstLine="709"/>
        <w:jc w:val="both"/>
        <w:rPr>
          <w:color w:val="000000"/>
        </w:rPr>
      </w:pPr>
      <w:r w:rsidRPr="00F77263">
        <w:rPr>
          <w:color w:val="000000"/>
        </w:rPr>
        <w:t>Все Указы Президента, за исключением упомянутых в ст. 102 (3), должны быть скреплены подписью премьер-министра или соответствующего министра (ст. 102-2).</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Президент обладает несколькими группами полномочий.</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Полномочия Президента в отношении парламента:</w:t>
      </w:r>
    </w:p>
    <w:p w:rsidR="00C35665" w:rsidRPr="00F77263" w:rsidRDefault="00C35665" w:rsidP="00F77263">
      <w:pPr>
        <w:numPr>
          <w:ilvl w:val="0"/>
          <w:numId w:val="3"/>
        </w:numPr>
        <w:shd w:val="clear" w:color="000000" w:fill="FFFFFF"/>
        <w:tabs>
          <w:tab w:val="left" w:pos="900"/>
        </w:tabs>
        <w:suppressAutoHyphens/>
        <w:spacing w:line="360" w:lineRule="auto"/>
        <w:jc w:val="both"/>
        <w:rPr>
          <w:color w:val="000000"/>
        </w:rPr>
      </w:pPr>
      <w:r w:rsidRPr="00F77263">
        <w:rPr>
          <w:color w:val="000000"/>
        </w:rPr>
        <w:t>назначает выборы в Народное Собрание (ст. 98-1), сроки выборов Великого Народного Собрания (ст. 106-3);</w:t>
      </w:r>
    </w:p>
    <w:p w:rsidR="00C35665" w:rsidRPr="00F77263" w:rsidRDefault="00C35665" w:rsidP="00F77263">
      <w:pPr>
        <w:numPr>
          <w:ilvl w:val="0"/>
          <w:numId w:val="3"/>
        </w:numPr>
        <w:shd w:val="clear" w:color="000000" w:fill="FFFFFF"/>
        <w:tabs>
          <w:tab w:val="left" w:pos="900"/>
        </w:tabs>
        <w:suppressAutoHyphens/>
        <w:spacing w:line="360" w:lineRule="auto"/>
        <w:jc w:val="both"/>
        <w:rPr>
          <w:color w:val="000000"/>
        </w:rPr>
      </w:pPr>
      <w:r w:rsidRPr="00F77263">
        <w:rPr>
          <w:color w:val="000000"/>
        </w:rPr>
        <w:t>может по своему усмотрению созывать сессии Народного Собрания (ст. 78-3), созывает сессию вновь избранного Народного Собрания (ст. 75);</w:t>
      </w:r>
    </w:p>
    <w:p w:rsidR="00C35665" w:rsidRPr="00F77263" w:rsidRDefault="00C35665" w:rsidP="00F77263">
      <w:pPr>
        <w:numPr>
          <w:ilvl w:val="0"/>
          <w:numId w:val="3"/>
        </w:numPr>
        <w:shd w:val="clear" w:color="000000" w:fill="FFFFFF"/>
        <w:tabs>
          <w:tab w:val="left" w:pos="900"/>
        </w:tabs>
        <w:suppressAutoHyphens/>
        <w:spacing w:line="360" w:lineRule="auto"/>
        <w:jc w:val="both"/>
        <w:rPr>
          <w:color w:val="000000"/>
        </w:rPr>
      </w:pPr>
      <w:r w:rsidRPr="00F77263">
        <w:rPr>
          <w:color w:val="000000"/>
        </w:rPr>
        <w:t>распускает Народное Собрание, если не удается добиться вотума доверия формируемому правительству (ст. 99-5);</w:t>
      </w:r>
    </w:p>
    <w:p w:rsidR="00C35665" w:rsidRPr="00F77263" w:rsidRDefault="00C35665" w:rsidP="00F77263">
      <w:pPr>
        <w:numPr>
          <w:ilvl w:val="0"/>
          <w:numId w:val="3"/>
        </w:numPr>
        <w:shd w:val="clear" w:color="000000" w:fill="FFFFFF"/>
        <w:tabs>
          <w:tab w:val="left" w:pos="900"/>
        </w:tabs>
        <w:suppressAutoHyphens/>
        <w:spacing w:line="360" w:lineRule="auto"/>
        <w:jc w:val="both"/>
        <w:rPr>
          <w:color w:val="000000"/>
        </w:rPr>
      </w:pPr>
      <w:r w:rsidRPr="00F77263">
        <w:rPr>
          <w:color w:val="000000"/>
        </w:rPr>
        <w:t>направляет обращения к Народному Собранию (ст. 98-2);</w:t>
      </w:r>
    </w:p>
    <w:p w:rsidR="00C35665" w:rsidRPr="00F77263" w:rsidRDefault="00C35665" w:rsidP="00F77263">
      <w:pPr>
        <w:numPr>
          <w:ilvl w:val="0"/>
          <w:numId w:val="3"/>
        </w:numPr>
        <w:shd w:val="clear" w:color="000000" w:fill="FFFFFF"/>
        <w:tabs>
          <w:tab w:val="left" w:pos="900"/>
        </w:tabs>
        <w:suppressAutoHyphens/>
        <w:spacing w:line="360" w:lineRule="auto"/>
        <w:jc w:val="both"/>
        <w:rPr>
          <w:color w:val="000000"/>
        </w:rPr>
      </w:pPr>
      <w:r w:rsidRPr="00F77263">
        <w:rPr>
          <w:color w:val="000000"/>
        </w:rPr>
        <w:t>имеет право отлагательного вето неопубликованных законов (ст. 101-3).</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Полномочия Президента в отношении правительства:</w:t>
      </w:r>
    </w:p>
    <w:p w:rsidR="00C35665" w:rsidRPr="00F77263" w:rsidRDefault="00C35665" w:rsidP="00F77263">
      <w:pPr>
        <w:numPr>
          <w:ilvl w:val="0"/>
          <w:numId w:val="4"/>
        </w:numPr>
        <w:shd w:val="clear" w:color="000000" w:fill="FFFFFF"/>
        <w:tabs>
          <w:tab w:val="left" w:pos="900"/>
        </w:tabs>
        <w:suppressAutoHyphens/>
        <w:spacing w:line="360" w:lineRule="auto"/>
        <w:jc w:val="both"/>
        <w:rPr>
          <w:color w:val="000000"/>
        </w:rPr>
      </w:pPr>
      <w:r w:rsidRPr="00F77263">
        <w:rPr>
          <w:color w:val="000000"/>
        </w:rPr>
        <w:t>организует формирование правительства (ст. 99);</w:t>
      </w:r>
    </w:p>
    <w:p w:rsidR="00C35665" w:rsidRPr="00F77263" w:rsidRDefault="00C35665" w:rsidP="00F77263">
      <w:pPr>
        <w:numPr>
          <w:ilvl w:val="0"/>
          <w:numId w:val="4"/>
        </w:numPr>
        <w:shd w:val="clear" w:color="000000" w:fill="FFFFFF"/>
        <w:tabs>
          <w:tab w:val="left" w:pos="900"/>
        </w:tabs>
        <w:suppressAutoHyphens/>
        <w:spacing w:line="360" w:lineRule="auto"/>
        <w:jc w:val="both"/>
        <w:rPr>
          <w:color w:val="000000"/>
        </w:rPr>
      </w:pPr>
      <w:r w:rsidRPr="00F77263">
        <w:rPr>
          <w:color w:val="000000"/>
        </w:rPr>
        <w:t>в случае неназначения правительства Народным Собранием назначает служебное (временное) правительство (ст. 99-5).</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Полномочия Президента во внешней политике:</w:t>
      </w:r>
    </w:p>
    <w:p w:rsidR="00C35665" w:rsidRPr="00F77263" w:rsidRDefault="00C35665" w:rsidP="00F77263">
      <w:pPr>
        <w:numPr>
          <w:ilvl w:val="0"/>
          <w:numId w:val="5"/>
        </w:numPr>
        <w:shd w:val="clear" w:color="000000" w:fill="FFFFFF"/>
        <w:tabs>
          <w:tab w:val="left" w:pos="900"/>
        </w:tabs>
        <w:suppressAutoHyphens/>
        <w:spacing w:line="360" w:lineRule="auto"/>
        <w:jc w:val="both"/>
        <w:rPr>
          <w:color w:val="000000"/>
        </w:rPr>
      </w:pPr>
      <w:r w:rsidRPr="00F77263">
        <w:rPr>
          <w:color w:val="000000"/>
        </w:rPr>
        <w:t>представляет государство во внешних сношениях (ст. 92-1);</w:t>
      </w:r>
    </w:p>
    <w:p w:rsidR="00C35665" w:rsidRPr="00F77263" w:rsidRDefault="00C35665" w:rsidP="00F77263">
      <w:pPr>
        <w:numPr>
          <w:ilvl w:val="0"/>
          <w:numId w:val="5"/>
        </w:numPr>
        <w:shd w:val="clear" w:color="000000" w:fill="FFFFFF"/>
        <w:tabs>
          <w:tab w:val="left" w:pos="900"/>
        </w:tabs>
        <w:suppressAutoHyphens/>
        <w:spacing w:line="360" w:lineRule="auto"/>
        <w:jc w:val="both"/>
        <w:rPr>
          <w:color w:val="000000"/>
        </w:rPr>
      </w:pPr>
      <w:r w:rsidRPr="00F77263">
        <w:rPr>
          <w:color w:val="000000"/>
        </w:rPr>
        <w:t>в ситуациях, предусмотренных законом, заключает международные договоры (ст. 98-3);</w:t>
      </w:r>
    </w:p>
    <w:p w:rsidR="00C35665" w:rsidRPr="00F77263" w:rsidRDefault="00C35665" w:rsidP="00F77263">
      <w:pPr>
        <w:numPr>
          <w:ilvl w:val="0"/>
          <w:numId w:val="5"/>
        </w:numPr>
        <w:shd w:val="clear" w:color="000000" w:fill="FFFFFF"/>
        <w:tabs>
          <w:tab w:val="left" w:pos="900"/>
        </w:tabs>
        <w:suppressAutoHyphens/>
        <w:spacing w:line="360" w:lineRule="auto"/>
        <w:jc w:val="both"/>
        <w:rPr>
          <w:color w:val="000000"/>
        </w:rPr>
      </w:pPr>
      <w:r w:rsidRPr="00F77263">
        <w:rPr>
          <w:color w:val="000000"/>
        </w:rPr>
        <w:t>по предложению Совета Министров назначает и отзывает дипломатических представителей и принимает верительные грамоты от представителей других государств (ст. 98-6).</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Полномочия Президента в военной сфере:</w:t>
      </w:r>
    </w:p>
    <w:p w:rsidR="00C35665" w:rsidRPr="00F77263" w:rsidRDefault="00C35665" w:rsidP="00F77263">
      <w:pPr>
        <w:numPr>
          <w:ilvl w:val="0"/>
          <w:numId w:val="6"/>
        </w:numPr>
        <w:shd w:val="clear" w:color="000000" w:fill="FFFFFF"/>
        <w:tabs>
          <w:tab w:val="left" w:pos="900"/>
        </w:tabs>
        <w:suppressAutoHyphens/>
        <w:spacing w:line="360" w:lineRule="auto"/>
        <w:jc w:val="both"/>
        <w:rPr>
          <w:color w:val="000000"/>
        </w:rPr>
      </w:pPr>
      <w:r w:rsidRPr="00F77263">
        <w:rPr>
          <w:color w:val="000000"/>
        </w:rPr>
        <w:t>является Верховным главнокомандующим вооруженными силами (ст. 100-1), председателем Консультативного совета национальной безопасности (ст. 100-3);</w:t>
      </w:r>
    </w:p>
    <w:p w:rsidR="00C35665" w:rsidRPr="00F77263" w:rsidRDefault="00C35665" w:rsidP="00F77263">
      <w:pPr>
        <w:numPr>
          <w:ilvl w:val="0"/>
          <w:numId w:val="6"/>
        </w:numPr>
        <w:shd w:val="clear" w:color="000000" w:fill="FFFFFF"/>
        <w:tabs>
          <w:tab w:val="left" w:pos="900"/>
        </w:tabs>
        <w:suppressAutoHyphens/>
        <w:spacing w:line="360" w:lineRule="auto"/>
        <w:jc w:val="both"/>
        <w:rPr>
          <w:color w:val="000000"/>
        </w:rPr>
      </w:pPr>
      <w:r w:rsidRPr="00F77263">
        <w:rPr>
          <w:color w:val="000000"/>
        </w:rPr>
        <w:t>по представлению Совета министров объявляет мобилизацию (ст. 100-4);</w:t>
      </w:r>
    </w:p>
    <w:p w:rsidR="00C35665" w:rsidRPr="00F77263" w:rsidRDefault="00C35665" w:rsidP="00F77263">
      <w:pPr>
        <w:numPr>
          <w:ilvl w:val="0"/>
          <w:numId w:val="6"/>
        </w:numPr>
        <w:shd w:val="clear" w:color="000000" w:fill="FFFFFF"/>
        <w:tabs>
          <w:tab w:val="left" w:pos="900"/>
        </w:tabs>
        <w:suppressAutoHyphens/>
        <w:spacing w:line="360" w:lineRule="auto"/>
        <w:jc w:val="both"/>
        <w:rPr>
          <w:color w:val="000000"/>
        </w:rPr>
      </w:pPr>
      <w:r w:rsidRPr="00F77263">
        <w:rPr>
          <w:color w:val="000000"/>
        </w:rPr>
        <w:t>по предложению Совета министров назначает и освобождает высший командный состав вооруженных сил и присваивает высшие воинские звания;</w:t>
      </w:r>
    </w:p>
    <w:p w:rsidR="00C35665" w:rsidRPr="00F77263" w:rsidRDefault="00C35665" w:rsidP="00F77263">
      <w:pPr>
        <w:numPr>
          <w:ilvl w:val="0"/>
          <w:numId w:val="6"/>
        </w:numPr>
        <w:shd w:val="clear" w:color="000000" w:fill="FFFFFF"/>
        <w:tabs>
          <w:tab w:val="left" w:pos="900"/>
        </w:tabs>
        <w:suppressAutoHyphens/>
        <w:spacing w:line="360" w:lineRule="auto"/>
        <w:jc w:val="both"/>
        <w:rPr>
          <w:color w:val="000000"/>
        </w:rPr>
      </w:pPr>
      <w:r w:rsidRPr="00F77263">
        <w:rPr>
          <w:color w:val="000000"/>
        </w:rPr>
        <w:t>объявляет право объявлять войну и чрезвычайное положение с последующим утверждением Народным Собранием (ст. 100-5).</w:t>
      </w:r>
    </w:p>
    <w:p w:rsidR="00C35665" w:rsidRPr="00F77263" w:rsidRDefault="00C35665" w:rsidP="00F77263">
      <w:pPr>
        <w:shd w:val="clear" w:color="000000" w:fill="FFFFFF"/>
        <w:suppressAutoHyphens/>
        <w:spacing w:line="360" w:lineRule="auto"/>
        <w:ind w:firstLine="709"/>
        <w:jc w:val="both"/>
        <w:rPr>
          <w:color w:val="000000"/>
        </w:rPr>
      </w:pPr>
      <w:r w:rsidRPr="00F77263">
        <w:rPr>
          <w:color w:val="000000"/>
        </w:rPr>
        <w:t>Президент также обладает полномочиями по назначению ряда руководящих лиц в судебной системе, Главного прокурора,</w:t>
      </w:r>
      <w:r w:rsidR="00FB0521" w:rsidRPr="00F77263">
        <w:rPr>
          <w:color w:val="000000"/>
        </w:rPr>
        <w:t xml:space="preserve"> </w:t>
      </w:r>
      <w:r w:rsidRPr="00F77263">
        <w:rPr>
          <w:color w:val="000000"/>
        </w:rPr>
        <w:t>решает вопросы гражданства, осуществляет помилование, а также имеет некоторые другие полномочия.</w:t>
      </w:r>
    </w:p>
    <w:p w:rsidR="00F01ECB" w:rsidRPr="00F77263" w:rsidRDefault="00F01ECB" w:rsidP="00F77263">
      <w:pPr>
        <w:pStyle w:val="1"/>
        <w:keepNext w:val="0"/>
        <w:shd w:val="clear" w:color="000000" w:fill="FFFFFF"/>
        <w:tabs>
          <w:tab w:val="left" w:pos="851"/>
        </w:tabs>
        <w:suppressAutoHyphens/>
        <w:spacing w:before="0" w:after="0" w:line="360" w:lineRule="auto"/>
        <w:ind w:firstLine="709"/>
        <w:jc w:val="both"/>
        <w:rPr>
          <w:rFonts w:ascii="Times New Roman" w:hAnsi="Times New Roman" w:cs="Times New Roman"/>
          <w:b w:val="0"/>
          <w:color w:val="000000"/>
          <w:sz w:val="28"/>
        </w:rPr>
      </w:pPr>
    </w:p>
    <w:p w:rsidR="00FB0521" w:rsidRPr="00F77263" w:rsidRDefault="00E47418" w:rsidP="00F77263">
      <w:pPr>
        <w:pStyle w:val="1"/>
        <w:keepNext w:val="0"/>
        <w:shd w:val="clear" w:color="000000" w:fill="FFFFFF"/>
        <w:tabs>
          <w:tab w:val="left" w:pos="851"/>
        </w:tabs>
        <w:suppressAutoHyphens/>
        <w:spacing w:before="0" w:after="0" w:line="360" w:lineRule="auto"/>
        <w:jc w:val="center"/>
        <w:rPr>
          <w:rFonts w:ascii="Times New Roman" w:hAnsi="Times New Roman" w:cs="Times New Roman"/>
          <w:color w:val="000000"/>
          <w:sz w:val="28"/>
        </w:rPr>
      </w:pPr>
      <w:bookmarkStart w:id="2" w:name="_Toc163618577"/>
      <w:r w:rsidRPr="00F77263">
        <w:rPr>
          <w:rFonts w:ascii="Times New Roman" w:hAnsi="Times New Roman" w:cs="Times New Roman"/>
          <w:color w:val="000000"/>
          <w:sz w:val="28"/>
        </w:rPr>
        <w:t xml:space="preserve">2 </w:t>
      </w:r>
      <w:r w:rsidR="00C35665" w:rsidRPr="00F77263">
        <w:rPr>
          <w:rFonts w:ascii="Times New Roman" w:hAnsi="Times New Roman" w:cs="Times New Roman"/>
          <w:color w:val="000000"/>
          <w:sz w:val="28"/>
        </w:rPr>
        <w:t>Конституционное право Чехии по исполнительному праву</w:t>
      </w:r>
      <w:bookmarkEnd w:id="2"/>
    </w:p>
    <w:p w:rsidR="00C35665" w:rsidRPr="00F77263" w:rsidRDefault="00C35665" w:rsidP="00F77263">
      <w:pPr>
        <w:shd w:val="clear" w:color="000000" w:fill="FFFFFF"/>
        <w:tabs>
          <w:tab w:val="left" w:pos="851"/>
        </w:tabs>
        <w:suppressAutoHyphens/>
        <w:spacing w:line="360" w:lineRule="auto"/>
        <w:ind w:firstLine="709"/>
        <w:jc w:val="both"/>
        <w:rPr>
          <w:color w:val="000000"/>
        </w:rPr>
      </w:pPr>
    </w:p>
    <w:p w:rsidR="00FB0521" w:rsidRPr="00F77263" w:rsidRDefault="00C35665" w:rsidP="00F77263">
      <w:pPr>
        <w:shd w:val="clear" w:color="000000" w:fill="FFFFFF"/>
        <w:tabs>
          <w:tab w:val="left" w:pos="851"/>
        </w:tabs>
        <w:suppressAutoHyphens/>
        <w:spacing w:line="360" w:lineRule="auto"/>
        <w:ind w:firstLine="709"/>
        <w:jc w:val="both"/>
        <w:rPr>
          <w:color w:val="000000"/>
        </w:rPr>
      </w:pPr>
      <w:r w:rsidRPr="00F77263">
        <w:rPr>
          <w:color w:val="000000"/>
        </w:rPr>
        <w:t>Основой образования Чехии была бархатная революция 1989 года. В результате этого движения была фактически ликвидирована приоритетная роль Коммунистической партии Чехословакии и внесены изменения в Конституцию 1960 года. 01 января 1993 года вступила в силу Конституция Чехии, которая была принята 16 декабря 1992 года чешским Национальным советом.</w:t>
      </w:r>
    </w:p>
    <w:p w:rsidR="00FB0521" w:rsidRPr="00F77263" w:rsidRDefault="00C35665" w:rsidP="00F77263">
      <w:pPr>
        <w:shd w:val="clear" w:color="000000" w:fill="FFFFFF"/>
        <w:tabs>
          <w:tab w:val="left" w:pos="851"/>
        </w:tabs>
        <w:suppressAutoHyphens/>
        <w:spacing w:line="360" w:lineRule="auto"/>
        <w:ind w:firstLine="709"/>
        <w:jc w:val="both"/>
        <w:rPr>
          <w:color w:val="000000"/>
        </w:rPr>
      </w:pPr>
      <w:r w:rsidRPr="00F77263">
        <w:rPr>
          <w:color w:val="000000"/>
        </w:rPr>
        <w:t>Президент Чешской республики является главой государства. Президент избирается сроком на 4 года парламентом. Президентом республики может быть избран любой чешский гражданин, отвечающий требованиям для избрания в Сенат и обладающий возрастом 40 лет. Правом выдвинуть Президента обладают не менее 10 депутатов или не менее 10 сенаторов. Выборы президента должны быть осуществлены в последние 30 дней полномочий действующего президента. Парламент избирает президента на совместном заседании палат, причем в ходе первого голосования подсчитываются голоса отдельно депутатов и отдельно и отдельно сенаторов. Избранным в 1-м туре считается кандидат, получивший более половины голосов всех депутатов и более половины голосов всех депутатов.</w:t>
      </w:r>
    </w:p>
    <w:p w:rsidR="00FB0521" w:rsidRPr="00F77263" w:rsidRDefault="00C35665" w:rsidP="00F77263">
      <w:pPr>
        <w:shd w:val="clear" w:color="000000" w:fill="FFFFFF"/>
        <w:tabs>
          <w:tab w:val="left" w:pos="851"/>
        </w:tabs>
        <w:suppressAutoHyphens/>
        <w:spacing w:line="360" w:lineRule="auto"/>
        <w:ind w:firstLine="709"/>
        <w:jc w:val="both"/>
        <w:rPr>
          <w:color w:val="000000"/>
        </w:rPr>
      </w:pPr>
      <w:r w:rsidRPr="00F77263">
        <w:rPr>
          <w:color w:val="000000"/>
        </w:rPr>
        <w:t>Президент Чехии осуществляет следующие полномочия:</w:t>
      </w:r>
    </w:p>
    <w:p w:rsidR="00FB0521" w:rsidRPr="00F77263" w:rsidRDefault="00C35665" w:rsidP="00F77263">
      <w:pPr>
        <w:numPr>
          <w:ilvl w:val="0"/>
          <w:numId w:val="1"/>
        </w:numPr>
        <w:shd w:val="clear" w:color="000000" w:fill="FFFFFF"/>
        <w:tabs>
          <w:tab w:val="left" w:pos="851"/>
        </w:tabs>
        <w:suppressAutoHyphens/>
        <w:spacing w:line="360" w:lineRule="auto"/>
        <w:ind w:left="0" w:firstLine="709"/>
        <w:jc w:val="both"/>
        <w:rPr>
          <w:color w:val="000000"/>
        </w:rPr>
      </w:pPr>
      <w:r w:rsidRPr="00F77263">
        <w:rPr>
          <w:color w:val="000000"/>
        </w:rPr>
        <w:t>назначает председателя правительства и его отзыв;</w:t>
      </w:r>
    </w:p>
    <w:p w:rsidR="00FB0521" w:rsidRPr="00F77263" w:rsidRDefault="00C35665" w:rsidP="00F77263">
      <w:pPr>
        <w:numPr>
          <w:ilvl w:val="0"/>
          <w:numId w:val="1"/>
        </w:numPr>
        <w:shd w:val="clear" w:color="000000" w:fill="FFFFFF"/>
        <w:tabs>
          <w:tab w:val="left" w:pos="851"/>
        </w:tabs>
        <w:suppressAutoHyphens/>
        <w:spacing w:line="360" w:lineRule="auto"/>
        <w:ind w:left="0" w:firstLine="709"/>
        <w:jc w:val="both"/>
        <w:rPr>
          <w:color w:val="000000"/>
        </w:rPr>
      </w:pPr>
      <w:r w:rsidRPr="00F77263">
        <w:rPr>
          <w:color w:val="000000"/>
        </w:rPr>
        <w:t>назначение министров (по предложению председателя правительства) министров и их освобождение от должности;</w:t>
      </w:r>
    </w:p>
    <w:p w:rsidR="00FB0521" w:rsidRPr="00F77263" w:rsidRDefault="00C35665" w:rsidP="00F77263">
      <w:pPr>
        <w:numPr>
          <w:ilvl w:val="0"/>
          <w:numId w:val="1"/>
        </w:numPr>
        <w:shd w:val="clear" w:color="000000" w:fill="FFFFFF"/>
        <w:tabs>
          <w:tab w:val="left" w:pos="851"/>
        </w:tabs>
        <w:suppressAutoHyphens/>
        <w:spacing w:line="360" w:lineRule="auto"/>
        <w:ind w:left="0" w:firstLine="709"/>
        <w:jc w:val="both"/>
        <w:rPr>
          <w:color w:val="000000"/>
        </w:rPr>
      </w:pPr>
      <w:r w:rsidRPr="00F77263">
        <w:rPr>
          <w:color w:val="000000"/>
        </w:rPr>
        <w:t>созыв заседаний Палаты депутатов;</w:t>
      </w:r>
    </w:p>
    <w:p w:rsidR="00FB0521" w:rsidRPr="00F77263" w:rsidRDefault="00C35665" w:rsidP="00F77263">
      <w:pPr>
        <w:numPr>
          <w:ilvl w:val="0"/>
          <w:numId w:val="1"/>
        </w:numPr>
        <w:shd w:val="clear" w:color="000000" w:fill="FFFFFF"/>
        <w:tabs>
          <w:tab w:val="left" w:pos="851"/>
        </w:tabs>
        <w:suppressAutoHyphens/>
        <w:spacing w:line="360" w:lineRule="auto"/>
        <w:ind w:left="0" w:firstLine="709"/>
        <w:jc w:val="both"/>
        <w:rPr>
          <w:color w:val="000000"/>
        </w:rPr>
      </w:pPr>
      <w:r w:rsidRPr="00F77263">
        <w:rPr>
          <w:color w:val="000000"/>
        </w:rPr>
        <w:t>назначение (с согласия Сената) судей Конституционного суда, его председателя и заместителей председателя и другие полномочия.</w:t>
      </w:r>
    </w:p>
    <w:p w:rsidR="00FB0521" w:rsidRPr="00F77263" w:rsidRDefault="00C35665" w:rsidP="00F77263">
      <w:pPr>
        <w:shd w:val="clear" w:color="000000" w:fill="FFFFFF"/>
        <w:tabs>
          <w:tab w:val="left" w:pos="851"/>
        </w:tabs>
        <w:suppressAutoHyphens/>
        <w:spacing w:line="360" w:lineRule="auto"/>
        <w:ind w:firstLine="709"/>
        <w:jc w:val="both"/>
        <w:rPr>
          <w:color w:val="000000"/>
        </w:rPr>
      </w:pPr>
      <w:r w:rsidRPr="00F77263">
        <w:rPr>
          <w:color w:val="000000"/>
        </w:rPr>
        <w:t>Правительство назначается президентом страны.</w:t>
      </w:r>
    </w:p>
    <w:p w:rsidR="00103883" w:rsidRPr="00F77263" w:rsidRDefault="00103883" w:rsidP="00F77263">
      <w:pPr>
        <w:shd w:val="clear" w:color="000000" w:fill="FFFFFF"/>
        <w:tabs>
          <w:tab w:val="left" w:pos="851"/>
        </w:tabs>
        <w:suppressAutoHyphens/>
        <w:spacing w:line="360" w:lineRule="auto"/>
        <w:ind w:firstLine="709"/>
        <w:jc w:val="both"/>
        <w:rPr>
          <w:color w:val="000000"/>
        </w:rPr>
      </w:pPr>
    </w:p>
    <w:p w:rsidR="00FB0521" w:rsidRPr="00F77263" w:rsidRDefault="00E47418" w:rsidP="00F77263">
      <w:pPr>
        <w:pStyle w:val="1"/>
        <w:keepNext w:val="0"/>
        <w:shd w:val="clear" w:color="000000" w:fill="FFFFFF"/>
        <w:tabs>
          <w:tab w:val="left" w:pos="851"/>
        </w:tabs>
        <w:suppressAutoHyphens/>
        <w:spacing w:before="0" w:after="0" w:line="360" w:lineRule="auto"/>
        <w:jc w:val="center"/>
        <w:rPr>
          <w:rFonts w:ascii="Times New Roman" w:hAnsi="Times New Roman" w:cs="Times New Roman"/>
          <w:color w:val="000000"/>
          <w:sz w:val="28"/>
        </w:rPr>
      </w:pPr>
      <w:bookmarkStart w:id="3" w:name="_Toc163618578"/>
      <w:r w:rsidRPr="00F77263">
        <w:rPr>
          <w:rFonts w:ascii="Times New Roman" w:hAnsi="Times New Roman" w:cs="Times New Roman"/>
          <w:color w:val="000000"/>
          <w:sz w:val="28"/>
        </w:rPr>
        <w:t xml:space="preserve">3 </w:t>
      </w:r>
      <w:r w:rsidR="00103883" w:rsidRPr="00F77263">
        <w:rPr>
          <w:rFonts w:ascii="Times New Roman" w:hAnsi="Times New Roman" w:cs="Times New Roman"/>
          <w:color w:val="000000"/>
          <w:sz w:val="28"/>
        </w:rPr>
        <w:t>Исполнительная власть в Швейцарии</w:t>
      </w:r>
      <w:bookmarkEnd w:id="3"/>
    </w:p>
    <w:p w:rsidR="00103883" w:rsidRPr="00F77263" w:rsidRDefault="00103883" w:rsidP="00F77263">
      <w:pPr>
        <w:shd w:val="clear" w:color="000000" w:fill="FFFFFF"/>
        <w:tabs>
          <w:tab w:val="left" w:pos="851"/>
        </w:tabs>
        <w:suppressAutoHyphens/>
        <w:spacing w:line="360" w:lineRule="auto"/>
        <w:ind w:firstLine="709"/>
        <w:jc w:val="both"/>
        <w:rPr>
          <w:color w:val="000000"/>
        </w:rPr>
      </w:pPr>
    </w:p>
    <w:p w:rsidR="00387DF4" w:rsidRPr="00F77263" w:rsidRDefault="00EB0FEE" w:rsidP="00F77263">
      <w:pPr>
        <w:shd w:val="clear" w:color="000000" w:fill="FFFFFF"/>
        <w:tabs>
          <w:tab w:val="left" w:pos="851"/>
        </w:tabs>
        <w:suppressAutoHyphens/>
        <w:spacing w:line="360" w:lineRule="auto"/>
        <w:ind w:firstLine="709"/>
        <w:jc w:val="both"/>
        <w:rPr>
          <w:color w:val="000000"/>
        </w:rPr>
      </w:pPr>
      <w:r w:rsidRPr="00F77263">
        <w:rPr>
          <w:color w:val="000000"/>
        </w:rPr>
        <w:t xml:space="preserve">Швейцария, прошли в прошлом стадию конфедеративного союза. </w:t>
      </w:r>
      <w:r w:rsidR="00387DF4" w:rsidRPr="00F77263">
        <w:rPr>
          <w:color w:val="000000"/>
        </w:rPr>
        <w:t>Конфедерация есть союз государств, объединенных одним или несколькими общими органами при сохранении каждым государством своего суверенного существования. Попытки создания конфедераций имелись и в XX в., но они оказались неудачными. Современные конфедерации просуществовали недолго.</w:t>
      </w:r>
    </w:p>
    <w:p w:rsidR="00FB0521" w:rsidRPr="00F77263" w:rsidRDefault="00EB0FEE" w:rsidP="00F77263">
      <w:pPr>
        <w:shd w:val="clear" w:color="000000" w:fill="FFFFFF"/>
        <w:suppressAutoHyphens/>
        <w:spacing w:line="360" w:lineRule="auto"/>
        <w:ind w:firstLine="709"/>
        <w:jc w:val="both"/>
        <w:rPr>
          <w:color w:val="000000"/>
        </w:rPr>
      </w:pPr>
      <w:r w:rsidRPr="00F77263">
        <w:rPr>
          <w:color w:val="000000"/>
        </w:rPr>
        <w:t>Конфедерациями были: Нидерланды (1579–1795), США (1776-1787), Швейцарский союз (1815-1848), Германский союз (1815-1866) и др.</w:t>
      </w:r>
    </w:p>
    <w:p w:rsidR="00EB0FEE" w:rsidRPr="00F77263" w:rsidRDefault="00EB0FEE" w:rsidP="00F77263">
      <w:pPr>
        <w:shd w:val="clear" w:color="000000" w:fill="FFFFFF"/>
        <w:suppressAutoHyphens/>
        <w:spacing w:line="360" w:lineRule="auto"/>
        <w:ind w:firstLine="709"/>
        <w:jc w:val="both"/>
        <w:rPr>
          <w:color w:val="000000"/>
        </w:rPr>
      </w:pPr>
      <w:r w:rsidRPr="00F77263">
        <w:rPr>
          <w:color w:val="000000"/>
        </w:rPr>
        <w:t>Так, в Швейцарии в 1291 г. первоначально, прежде всего в военных целях, подписали "союзную грамоту" четыре кантона - Ури, Швиц, Нидвальден и Обвальден.</w:t>
      </w:r>
    </w:p>
    <w:p w:rsidR="00FB0521" w:rsidRPr="00F77263" w:rsidRDefault="00387DF4" w:rsidP="00F77263">
      <w:pPr>
        <w:shd w:val="clear" w:color="000000" w:fill="FFFFFF"/>
        <w:suppressAutoHyphens/>
        <w:spacing w:line="360" w:lineRule="auto"/>
        <w:ind w:firstLine="709"/>
        <w:jc w:val="both"/>
        <w:rPr>
          <w:color w:val="000000"/>
        </w:rPr>
      </w:pPr>
      <w:r w:rsidRPr="00F77263">
        <w:rPr>
          <w:color w:val="000000"/>
        </w:rPr>
        <w:t>В настоящее время Швейцария является страной с республиканской формой правления, парламентская республика. Парламентская республика – это разновидность современной формы государственного правления, при которой верховная роль в организации государственной жизни принадлежит парламенту.</w:t>
      </w:r>
    </w:p>
    <w:p w:rsidR="00387DF4" w:rsidRPr="00F77263" w:rsidRDefault="00387DF4" w:rsidP="00F77263">
      <w:pPr>
        <w:shd w:val="clear" w:color="000000" w:fill="FFFFFF"/>
        <w:suppressAutoHyphens/>
        <w:spacing w:line="360" w:lineRule="auto"/>
        <w:ind w:firstLine="709"/>
        <w:jc w:val="both"/>
        <w:rPr>
          <w:color w:val="000000"/>
        </w:rPr>
      </w:pPr>
      <w:r w:rsidRPr="00F77263">
        <w:rPr>
          <w:color w:val="000000"/>
        </w:rPr>
        <w:t>В Швейцарии правительство формируется парламентским путем из числа депутатов, принадлежащих к тем партиям, которые располагают большинством голосов в парламенте. Правительство несет коллективную ответственность перед парламентом о своей деятельности. Оно остается до тех пор у власти, пока в парламенте они обладают большинством. В случае утраты доверия большинство членов парламента правительство либо уходит в отставку, либо через главу государства добивается роспуска парламента и назначения досрочных парламентских выборов.</w:t>
      </w:r>
    </w:p>
    <w:p w:rsidR="00EB0FEE" w:rsidRPr="00F77263" w:rsidRDefault="00387DF4" w:rsidP="00F77263">
      <w:pPr>
        <w:shd w:val="clear" w:color="000000" w:fill="FFFFFF"/>
        <w:suppressAutoHyphens/>
        <w:spacing w:line="360" w:lineRule="auto"/>
        <w:ind w:firstLine="709"/>
        <w:jc w:val="both"/>
        <w:rPr>
          <w:color w:val="000000"/>
        </w:rPr>
      </w:pPr>
      <w:r w:rsidRPr="00F77263">
        <w:rPr>
          <w:color w:val="000000"/>
        </w:rPr>
        <w:t>Назначение парламентом главы государства является главным видом парламентского контроля над исполнительной властью.</w:t>
      </w:r>
    </w:p>
    <w:p w:rsidR="00FB0521" w:rsidRPr="00F77263" w:rsidRDefault="00387DF4" w:rsidP="00F77263">
      <w:pPr>
        <w:shd w:val="clear" w:color="000000" w:fill="FFFFFF"/>
        <w:suppressAutoHyphens/>
        <w:spacing w:line="360" w:lineRule="auto"/>
        <w:ind w:firstLine="709"/>
        <w:jc w:val="both"/>
        <w:rPr>
          <w:color w:val="000000"/>
        </w:rPr>
      </w:pPr>
      <w:r w:rsidRPr="00F77263">
        <w:rPr>
          <w:color w:val="000000"/>
        </w:rPr>
        <w:t>Швейцария является одной из первых европейских стран, где впервые была введена должность президента.</w:t>
      </w:r>
    </w:p>
    <w:p w:rsidR="00387DF4" w:rsidRPr="00F77263" w:rsidRDefault="00387DF4" w:rsidP="00F77263">
      <w:pPr>
        <w:shd w:val="clear" w:color="000000" w:fill="FFFFFF"/>
        <w:suppressAutoHyphens/>
        <w:spacing w:line="360" w:lineRule="auto"/>
        <w:ind w:firstLine="709"/>
        <w:jc w:val="both"/>
        <w:rPr>
          <w:color w:val="000000"/>
        </w:rPr>
      </w:pPr>
      <w:r w:rsidRPr="00F77263">
        <w:rPr>
          <w:color w:val="000000"/>
        </w:rPr>
        <w:t>Глава государства в Швейцарии обладает полномочиями: обнародует законы, издает декреты, назначает главу правительства, является верховным главнокомандующим вооруженными силами и т.д.</w:t>
      </w:r>
    </w:p>
    <w:p w:rsidR="00FB0521" w:rsidRPr="00F77263" w:rsidRDefault="00387DF4" w:rsidP="00F77263">
      <w:pPr>
        <w:shd w:val="clear" w:color="000000" w:fill="FFFFFF"/>
        <w:suppressAutoHyphens/>
        <w:spacing w:line="360" w:lineRule="auto"/>
        <w:ind w:firstLine="709"/>
        <w:jc w:val="both"/>
        <w:rPr>
          <w:color w:val="000000"/>
        </w:rPr>
      </w:pPr>
      <w:r w:rsidRPr="00F77263">
        <w:rPr>
          <w:color w:val="000000"/>
        </w:rPr>
        <w:t>Глава правительства назначается президентом. Он формирует возглавляемое им правительство, которое осуществляет верховную исполнительную власть и отвечает за свою деятельность перед парламентом.</w:t>
      </w:r>
    </w:p>
    <w:p w:rsidR="00387DF4" w:rsidRPr="00F77263" w:rsidRDefault="00387DF4" w:rsidP="00F77263">
      <w:pPr>
        <w:shd w:val="clear" w:color="000000" w:fill="FFFFFF"/>
        <w:suppressAutoHyphens/>
        <w:spacing w:line="360" w:lineRule="auto"/>
        <w:ind w:firstLine="709"/>
        <w:jc w:val="both"/>
        <w:rPr>
          <w:color w:val="000000"/>
        </w:rPr>
      </w:pPr>
    </w:p>
    <w:p w:rsidR="00FB0521" w:rsidRPr="00F77263" w:rsidRDefault="00E47418"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4" w:name="_Toc163618579"/>
      <w:r w:rsidRPr="00F77263">
        <w:rPr>
          <w:rFonts w:ascii="Times New Roman" w:hAnsi="Times New Roman" w:cs="Times New Roman"/>
          <w:color w:val="000000"/>
          <w:sz w:val="28"/>
        </w:rPr>
        <w:t xml:space="preserve">4 </w:t>
      </w:r>
      <w:r w:rsidR="00C35665" w:rsidRPr="00F77263">
        <w:rPr>
          <w:rFonts w:ascii="Times New Roman" w:hAnsi="Times New Roman" w:cs="Times New Roman"/>
          <w:color w:val="000000"/>
          <w:sz w:val="28"/>
        </w:rPr>
        <w:t xml:space="preserve">Исполнительная власть </w:t>
      </w:r>
      <w:r w:rsidR="007E3C23" w:rsidRPr="00F77263">
        <w:rPr>
          <w:rFonts w:ascii="Times New Roman" w:hAnsi="Times New Roman" w:cs="Times New Roman"/>
          <w:color w:val="000000"/>
          <w:sz w:val="28"/>
        </w:rPr>
        <w:t>Республики Беларусь</w:t>
      </w:r>
      <w:bookmarkEnd w:id="4"/>
    </w:p>
    <w:p w:rsidR="007E3C23" w:rsidRPr="00F77263" w:rsidRDefault="007E3C23" w:rsidP="00F77263">
      <w:pPr>
        <w:shd w:val="clear" w:color="000000" w:fill="FFFFFF"/>
        <w:suppressAutoHyphens/>
        <w:spacing w:line="360" w:lineRule="auto"/>
        <w:jc w:val="center"/>
        <w:rPr>
          <w:b/>
          <w:color w:val="000000"/>
        </w:rPr>
      </w:pPr>
    </w:p>
    <w:p w:rsidR="00FB0521" w:rsidRPr="00F77263" w:rsidRDefault="007E3C23" w:rsidP="00F77263">
      <w:pPr>
        <w:shd w:val="clear" w:color="000000" w:fill="FFFFFF"/>
        <w:suppressAutoHyphens/>
        <w:spacing w:line="360" w:lineRule="auto"/>
        <w:ind w:firstLine="709"/>
        <w:jc w:val="both"/>
        <w:rPr>
          <w:color w:val="000000"/>
        </w:rPr>
      </w:pPr>
      <w:r w:rsidRPr="00F77263">
        <w:rPr>
          <w:color w:val="000000"/>
        </w:rPr>
        <w:t>Принцип</w:t>
      </w:r>
      <w:r w:rsidR="00FB0521" w:rsidRPr="00F77263">
        <w:rPr>
          <w:color w:val="000000"/>
        </w:rPr>
        <w:t xml:space="preserve"> </w:t>
      </w:r>
      <w:r w:rsidRPr="00F77263">
        <w:rPr>
          <w:color w:val="000000"/>
        </w:rPr>
        <w:t>разделения властей до сих пор не получил глубокого понимания, отражения в постсоветском сознании граждан, политиков, депутатов парламентов стран СНГ, в том числе Беларуси. Такое поверхностное осознание принципа разделения властей является одной из причин напряженности, конфликтов между властями в государствах СНГ. Важно отметить общую обособленность, которая заключается в том, что утверждение принципа разделения властей в политической практике, сознании, нигде гладко безболезненно не происходило, поскольку всегда было связано с перераспределением власти, полномочий в системе государственных органов, разрушением ее иерархии, ограничением компетенции государственных властных институтов.</w:t>
      </w:r>
    </w:p>
    <w:p w:rsidR="00C35665" w:rsidRPr="00F77263" w:rsidRDefault="007E3C23" w:rsidP="00F77263">
      <w:pPr>
        <w:shd w:val="clear" w:color="000000" w:fill="FFFFFF"/>
        <w:suppressAutoHyphens/>
        <w:spacing w:line="360" w:lineRule="auto"/>
        <w:ind w:firstLine="709"/>
        <w:jc w:val="both"/>
        <w:rPr>
          <w:color w:val="000000"/>
        </w:rPr>
      </w:pPr>
      <w:r w:rsidRPr="00F77263">
        <w:rPr>
          <w:color w:val="000000"/>
        </w:rPr>
        <w:t>Конституция Республики Беларусь, принятая Верховным Советом 15 марта 1994 года, впервые в статье 6 закрепила принцип разделения властей, который выражался в следующем: "Государство основывается на принципе разделения властей: законодательной, исполнительной и судебной. Государственные органы в пределах своих полномочий самостоятельны: они взаимодействуют между собой, сдерживают и уравновешивают друг друга". Анализ данной статьи и других статей Конституции Республики Беларусь свидетельствует о том, что принцип разделения властей не получил в ней последовательного, четкого закрепления.</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Осуществление исполнительной власти в Республике Беларусь Конституция возлагала на впервые созданный институт президентства, который пользуется широкой популярностью во всем мире. Кстати сказать, более 130 стран мира имеют в своей политической системе институт президентской власти. Согласно ст. 95 Конституции Президент являлся не только Главой государства, но и главой исполнительной власти. В силу этого он должен был выполнять функции, обязанности двух должностей, которые имели разные цели, задачи и уровни властности. К тому же обязанности Главы государства не были обеспечены должным объемом правомочий.</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Необходимость последовательного, реального закрепления в Конституции принципа разделения властей, восстановления равновесия трех ветвей власти, баланса между обязанностями и правами Главы государства, повышения статуса исполнительной власти в системе государственных органов и ее роли в управлении государством и обществом явилась одной из объективных причин президентской инициативы, направленной на внесение необходимых изменений и дополнений в Конституцию Беларуси путем республиканского референдума. Принятые на референдуме 24 ноября 1996 года изменения и дополнения в Конституцию Республики Беларусь существенно обогатили теорию и конституционную практику разделения властей, значительно укрепили их самостоятельность и авторитет, а также основы конституционного строя. В результате юридически оформилась еще одна ветвь власти – президентская, арбитражная по своей сути власть, охранительная, лидирующая по своей направленности.</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Президент Республики Беларусь перестал быть главой исполнительной власти, что, однако не превращает его в некий государственный символ. Теперь он – Глава государства, из чего следует, что Президент является первым среди государственных должностных лиц, занимает самостоятельное главенствующее место в системе государственных органов Беларуси. Он представляет Республику Беларусь внутри страны и в международных отношениях. А это означает, что Президент выступает от имени всех государственных органов, его официальные заявления и акции не нуждаются в каком-либо удостоверении, утверждении. Все официальные выступления Президента и сделанные им заявления обязывают государство в целом. поскольку он действует в соответствии с Конституцией Беларуси и в силу должности, т.е. на основании того, что является Главой суверенного государства. К тому же Президент является наиболее авторитетным выразителем определенных политических интересов, обладателем политического мандата, полученного от народа во время всеобщих прямых президентских выборов.</w:t>
      </w:r>
    </w:p>
    <w:p w:rsidR="00FB0521" w:rsidRPr="00F77263" w:rsidRDefault="007E3C23" w:rsidP="00F77263">
      <w:pPr>
        <w:shd w:val="clear" w:color="000000" w:fill="FFFFFF"/>
        <w:suppressAutoHyphens/>
        <w:spacing w:line="360" w:lineRule="auto"/>
        <w:ind w:firstLine="709"/>
        <w:jc w:val="both"/>
        <w:rPr>
          <w:color w:val="000000"/>
        </w:rPr>
      </w:pPr>
      <w:r w:rsidRPr="00F77263">
        <w:rPr>
          <w:color w:val="000000"/>
        </w:rPr>
        <w:t>Президент не включен в систему разделения властей, поставлен над всеми ветвями власти. В результате его авторитет, политико-правовая защищенность усиливаются. Президент обладает неприкосновенностью, а его честь и достоинство охраняются законом.</w:t>
      </w:r>
    </w:p>
    <w:p w:rsidR="00FB0521" w:rsidRPr="00F77263" w:rsidRDefault="007E3C23" w:rsidP="00F77263">
      <w:pPr>
        <w:shd w:val="clear" w:color="000000" w:fill="FFFFFF"/>
        <w:suppressAutoHyphens/>
        <w:spacing w:line="360" w:lineRule="auto"/>
        <w:ind w:firstLine="709"/>
        <w:jc w:val="both"/>
        <w:rPr>
          <w:color w:val="000000"/>
        </w:rPr>
      </w:pPr>
      <w:r w:rsidRPr="00F77263">
        <w:rPr>
          <w:color w:val="000000"/>
        </w:rPr>
        <w:t>В политико-правовом плане наделение Президента титулом Главы государства вытекает из необходимости обеспечения взаимодействия властей, устойчивости системы государственного управления, институтов государственной власти, их преемственности, стабильности в государстве.</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Невозможно себе представить функционирование органов государственной власти в современном государстве на основе принципа разделения властей без авторитетного арбитра, обеспечивающего политическую и экономическую стабильность, без Президента – охранителя основ конституционного строя, существенных ценностей общества, который не только олицетворяет единство народа, государства внутри страны и вовне, но и обеспечивает необходимое взаимодействие государственных властей, устойчивость механизма государственной власти. Остальные ветви власти – законодательная, исполнительная и судебная – осуществляют установленную Конституцией и законами деятельность, т.е. законодательствуют, управляют, осуществляют правосудие.</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В результате последовательного закрепления в Конституции принципа разделения властей, усиливается исполнительная власть, а Совет Министров становится "сильным" институтом государственной власти, единственным органом, возглавляющим и осуществляющим исполнительную власть, а равно выступающим в качестве центрального органа государственного управления (ч. 1 ст. 106). Статус Совета Министров и его Премьер-министра получает в главе пятой Конституции четкое, детальное закрепление, что свидетельствует об их значимости, роли в системе органов государственной власти, и в практике государственного управления. В частности, Правительство Республики Беларусь:</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руководит системой подчиненных ему органов государственного управления и других органов исполнительной власти;</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разрабатывает основные направления внутренней и внешней политики и принимает меры по их реализации;</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разрабатывает и представляет Президенту для внесения в Парламент проект республиканского бюджета и отчет об его исполнении;</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обеспечивает проведение единой экономической, финансовой, кредитной и денежной политики, государственной политики в области науки, культуры, образования, здравоохранения, экологии, социального обеспечения и оплаты труда;</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обеспечивает исполнение Конституции, законов и декретов, указов и распоряжений Президента;</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отменяет акты министерств и иных республиканских органов государственного управления;</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осуществляет иные полномочия, возложенные на него Конституцией, законами и актами Президента (ст. 107).</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с обретением Советом Министров самостоятельного статуса усиливается его ответственность перед Парламентом (ч. 2 ст. 106), хотя депутаты Палаты представителей могут быть одновременно членами Правительства (ч.3 ст. 92).</w:t>
      </w:r>
    </w:p>
    <w:p w:rsidR="007E3C23" w:rsidRPr="00F77263" w:rsidRDefault="007E3C23" w:rsidP="00F77263">
      <w:pPr>
        <w:shd w:val="clear" w:color="000000" w:fill="FFFFFF"/>
        <w:suppressAutoHyphens/>
        <w:spacing w:line="360" w:lineRule="auto"/>
        <w:ind w:firstLine="709"/>
        <w:jc w:val="both"/>
        <w:rPr>
          <w:color w:val="000000"/>
        </w:rPr>
      </w:pPr>
      <w:r w:rsidRPr="00F77263">
        <w:rPr>
          <w:color w:val="000000"/>
        </w:rPr>
        <w:t>Ответственность Правительства перед Парламентом, участие Палаты представителей в процессе формирования Совета Министров, оценка ею программы деятельности последнего являются важнейшими проявлениями взаимодействия президентской, законодательной и исполнительной властей.</w:t>
      </w:r>
    </w:p>
    <w:p w:rsidR="007E3C23" w:rsidRPr="00F77263" w:rsidRDefault="007E3C23" w:rsidP="00F77263">
      <w:pPr>
        <w:shd w:val="clear" w:color="000000" w:fill="FFFFFF"/>
        <w:suppressAutoHyphens/>
        <w:spacing w:line="360" w:lineRule="auto"/>
        <w:ind w:firstLine="709"/>
        <w:jc w:val="both"/>
        <w:rPr>
          <w:color w:val="000000"/>
        </w:rPr>
      </w:pPr>
    </w:p>
    <w:p w:rsidR="00FB0521" w:rsidRPr="00F77263" w:rsidRDefault="00E47418"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5" w:name="_Toc163618580"/>
      <w:r w:rsidRPr="00F77263">
        <w:rPr>
          <w:rFonts w:ascii="Times New Roman" w:hAnsi="Times New Roman" w:cs="Times New Roman"/>
          <w:color w:val="000000"/>
          <w:sz w:val="28"/>
        </w:rPr>
        <w:t xml:space="preserve">5 </w:t>
      </w:r>
      <w:r w:rsidR="00954A86" w:rsidRPr="00F77263">
        <w:rPr>
          <w:rFonts w:ascii="Times New Roman" w:hAnsi="Times New Roman" w:cs="Times New Roman"/>
          <w:color w:val="000000"/>
          <w:sz w:val="28"/>
        </w:rPr>
        <w:t>Исполнительная власть в Российской Федерации</w:t>
      </w:r>
      <w:bookmarkEnd w:id="5"/>
    </w:p>
    <w:p w:rsidR="007E3C23" w:rsidRPr="00F77263" w:rsidRDefault="007E3C23" w:rsidP="00F77263">
      <w:pPr>
        <w:shd w:val="clear" w:color="000000" w:fill="FFFFFF"/>
        <w:suppressAutoHyphens/>
        <w:spacing w:line="360" w:lineRule="auto"/>
        <w:ind w:firstLine="709"/>
        <w:jc w:val="both"/>
        <w:rPr>
          <w:color w:val="000000"/>
        </w:rPr>
      </w:pP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Согласно принципу разделения властей, на основе которого строится государственная власть в Российской Федерации, основное назначение исполнительной власти состоит в осуществлении управленческой, организационной деятельности, направленной на исполнение правовых актов, принятых представительными органами.</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Исполнительную власть в Российской Федерации осуществляет Правительство Российской Федерации (ст.</w:t>
      </w:r>
      <w:r w:rsidRPr="00F77263">
        <w:rPr>
          <w:noProof/>
          <w:color w:val="000000"/>
        </w:rPr>
        <w:t xml:space="preserve"> 110</w:t>
      </w:r>
      <w:r w:rsidRPr="00F77263">
        <w:rPr>
          <w:color w:val="000000"/>
        </w:rPr>
        <w:t xml:space="preserve"> Конституции РФ).</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Правительство в основном несет ответственность за свои действия перед Президентом РФ. Его члены, председатель и заместители не могут быть депутатами Государственной Думы, как и депутаты не могут быть членами Правительства.</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В соответствии с Федеральным конституционным законом о Правительстве РФ, члены Правительства обязаны по приглашению палат Федерального собрания присутствовать на их заседаниях и отвечать на их вопросы.</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Совсем по-другому Правительство взаимодействует с Президентом РФ, который согласно действующей Конституции не входит ни в одну из трех властей. Однако в этой же Конституции закреплен ряд конституционных полномочий Президента в сфере исполнительной власти, согласно которым Президент по существу входит в эту власть. Так, например. Президент РФ назначает с согласия Государственной Думы и единолично смещает Председателя Правительства, а также назначает и смещает всех членов Правительства, напрямую минуя Правительство руководит некоторыми министерствами. Такими как министерство обороны, министерство иностранных дел.</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Кроме того. Президент РФ вправе председательствовать на заседаниях Правительства РФ.</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Указы Президента РФ по своей юридической силе выше постановлений Правительства РФ.</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Анализируя сказанное, можно сделать вывод о том, что главой исполнительной власти по существу является не Председатель Правительства или Правительство в целом, а Президент РФ.</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Такое соотношение между властью Президента РФ и Правительством РФ не означает, что Правительство никакой самостоятельности не имеет. Так оно самостоятельно решает вопросы и несет полную ответственность за свои действия. Правительство РФ возглавляет единую систему органов исполнительной власти. Оно издает свои правовые акты, т.е. занимается правотворчеством, при этом не спрашивая согласия Президента РФ. Самостоятельно взаимодействует с Федеральным Собранием и судебной властью.</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В Конституции РФ Правительству РФ уделена специальная глава 6. Другие полномочия Правительства нашли свое закрепление в федеральных законах и указах Президента РФ.</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В ст. 114 Конституции РФ закреплен перечень вопросов, относящихся к компетенции. Правительства РФ, но в заключении его говорится, что оно осуществляет и иные полномочия, возложенные на него Конституцией РФ, федеральными законами, указами Президента РФ. Следовательно, конституционный перечень не является исчерпывающим.</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Правительство РФ в пределах своих полномочий: организуют реализацию внутренней и внешней политики РФ, осуществляет регулирование в социально-экономической сфере, обеспечивает единство системы исполнительной власти в Российской Федерации, направляет и контролирует деятельность ее органов, формирует федеральные целевые программы и обеспечивает их реализацию, реализует право законодательной инициативы.</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Правительство по соглашению с органами исполнительной власти субъектов РФ может передавать им осуществление части своих полномочий, если это не противоречит Конституции РФ законом.</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Правительство осуществляет регулирования экономических процессов, обеспечивает единство экономического пространства и свободу экономической деятельности, свободное перемещение товаров, услуг и финансовых средств, разрабатывает и осуществляет программы развития приоритетных отраслей экономики. Кроме того, осуществляет управление федеральной собственностью, разрабатывает и реализует государственную политику в сфере международного экономического, финансового, инвестиционного сотрудничества.</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В ст. 114 Конституции РФ определена роль Правительства в организации бюджетного процесса, то есть в регламентированной законом деятельности органов государственной власти по составлению, рассмотрению, утверждению и исполнению федерального бюджета. В обязанности Правительства входят разработка и представления Государственной Думе федерального бюджета, обеспечение его исполнения; Правительство представляет в Думе отчет об исполнении федерального бюджета.</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Без заключения Правительства не могут быть внесены в Государственную Думу законопроекты о введении или отмене налогов, освобождении от их уплаты, о выпуске государственных займов, другие законопроекты, предусматривающие расходы, покрываемые за счет федерального бюджета.</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В области государственных финансов к важнейшим проблемам, решаемым Правительством, относятся сокращение дефицита федерального бюджета, предотвращение неконтролируемого роста расходов бюджета.</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В соответствии с Конституцией РФ Правительство РФ обеспечивает проведение в Российской Федерации единой финансовой, кредитной и денежной политики. Правительство создает условия для свободного предпринимательства на основе рационального сочетания всех форм собственности, реализации правового механизма рыночной экономики. Оно разрабатывает и осуществляет меры по проведению единой политики цен. В условиях рыночной экономики Правительство, естественно, прямо не управляет предприятиями свободно - предпринимательского сектора, но осуществляет широкие меры по финансовой стабилизации страны, государственным ценным бумагам, валютным отношениям, таможенному делу, инвестированию. В тоже время в сфере полномочий Правительства остаются государственные предприятия, государственный заказ и другое.</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Кроме указанных областей, Правительство РФ обеспечивает проведение в Российской Федерации единой государственной политики в социальных областях, таких как культура, наука, образование, здравоохранение, социальное обеспечение, экология.</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Правительством осуществляются: контроль за реализацией государственных программ поддержки культуры, науки и образования, и меры по социальной защищенности граждан, охране окружающей среды, по ликвидации последствий крупных аварий и катастроф, стихийных бедствий.</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Важная обязанность Правительства состоит в обеспечении гарантий законодательно установленных размеров оплаты труда и уровня социального обеспечения. Оно обеспечивает поддержку наименее социально защищенных групп населения, разрабатывает направления государственной социальной политики и принимает меры по обеспечению социальной и правовой защищенности граждан, их права на труд. Другими не менее важными направлениями деятельности Правительства являются оборона, безопасности и внешняя политика.</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Правительство РФ осуществляет меры по обеспечению обороны страны, государственной безопасности, реализация внешней политики Российской Федерации. Руководители министерств и ведомств, осуществляющих управление в этих областях, подчиняются Президенту РФ, но вместе с тем значительные полномочия и ответственность возложены на Правительство РФ. Так, Правительство РФ занимается вопросами оснащения вооружением и военной техникой, обеспечения материальными средствами Вооруженных Сил РФ, других войск и воинских формирований, принимает меры по охране Государственной границы Российской Федерации; руководит гражданской обороной.</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Федеральный закон «Об обороне» от 31 мая 1996 года закрепляет полномочия Правительства в области обороны.</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Значительны также полномочия Правительства РФ в области безопасности. Они определены в Законе РФ «О безопасности» от 5 марта 1992 года. Правительство обеспечивает руководство органами обеспечения безопасности, организует и контролирует разработку и реализацию мероприятий по обеспечению безопасности органами исполнительной власти. Так оно координирует деятельность ФСБ с органами исполнительной власти.</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При решении внешнеполитических задач Правительство проводит переговоры и заключает международные договоры по вопросам, относящимся к его компетенции, принимает меры к выполнению международных договоров Российской Федерации.</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Согласно ст. 114 Конституции РФ в сферу полномочий Правительства РФ входит осуществление мер по обеспечению законности, прав и свобод граждан, охраны собственности и общественного порядка, борьбе с преступностью.</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Правительство решает вопросы, связанные с финансированием правоохранительных органов, обеспечением деятельности органов судебной власти, проводит анализ состояния законности в стране и эффективности борьбы с преступностью.</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Соблюдение основных прав и свобод граждан находится под контролем исполнительной власти.</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Перечень полномочий Правительства, предусмотренный ст. 114 Конституции РФ, не является исчерпывающим Конституцией, федеральным законом, указами Президента Правительства наделено и другими полномочиями. Так, например, право законодательной инициативы, полномочия определенные Таможенным кодексом РФ и другие.</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Одним из важных вопросов деятельности Правительства является нормотворчество.</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В ст. 115 Конституции РФ говорится, что на основании и во исполнение Конституции РФ, федеральных законов, нормативных указов Президента РФ, Правительства РФ издает постановления и распоряжения, обеспечивает их исполнение. Этим определяется подзаконных характер актов, издаваемых Правительством, обязательность их соответствия Конституции, законом и нормативным указам Президента РФ.</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В соответствии со ст. 104 Конституции РФ Правительство России обладает правом законодательной инициативы, которая означает, что оно может самостоятельно подготавливать проекты законов и выносить их на рассмотрение в Государственную Думу.</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Правовые акты Правительства являются важным звеном правовой системы России, и их основные формы устанавливаются в Конституции. Конституция определяет. Что формами правовых актов Правительства России являются постановления и распоряжения, которые обязательны к исполнению на всей территории Российской Федерации. Постановлениями Правительства Российской Федерации должны оформляться решения, имеющие нормативный характер или наиболее важное значение. Решение по оперативным и другим текущим вопросам издаются в форме распоряжений Правительства Российской Федерации.</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Постановление принимается на заседаниях Правительства при наличии кворума и путем голосования. Постановление Правительства подписывается Председателем Правительства или его Первым заместителем.</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Кроме того, в качестве постоянного органа Правительства в его аппарате действует Президиум Правительства, который призван решать текущие и оперативные вопросы.</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Заседание его проводятся по мере необходимости, а принятые решения оформляются в форме постановлений и распоряжений Правительства, однако они не должны противоречить решениям, принятым на заседаниях Правительства Российской Федерации.</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Необходимо отметить, что, устанавливая правовые формы актов, издаваемых Правительством РФ, Конституция РФ в то же время возлагает на Правительство обязанность обеспечивать их исполнения. Это помогает их оперативному и точному практическому внедрению, поскольку чаще всего тяжесть исполнения падает на те же органы исполнительной власти, которые подготавливают соответствующие акты.</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Постановления и распоряжения Правительства РФ обязательны к исполнению в Российской Федерации, т.е. на всей ее территории и всеми субъектами и органами местного самоуправления. Обязательность распространяется на всех граждан и должностных лиц, на все общественные объединения, государственные и частные предприятия. Таким образом, конституционный статус актов Правительства ставит эти акты по их обязательности в один ряд с законами и указами Президента РФ. Хотя по юридической силе они стоят ниже, чем последние, так как принимаются на основании и во исполнении выше стоящих актов.</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Интересен вопрос о том, могут ли акты Правительства РФ отменять или приостанавливать акты исполнительной власти субъектов РФ. Статья 77 Конституции РФ определила, что в пределах ведения Российской Федерации и ее полномочий по предметам совместного ведения федеральные органы исполнительной власти субъектов Федерации образуют единую систему исполнительной власти. Кроме того, из установленного Конституцией РФ обязательного характера актов Правительства РФ ясно вытекает вывод о том, что в случае расхождения этих актов с актами исполнительной власти субъектов РФ приоритет отдается постановлению или распоряжению Правительства РФ.</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Постановления и распоряжения Правительства РФ в случае их противоречия Конституции РФ, федеральным законам и указам Президента РФ могут быть отменены Президентом РФ. Такое правило выглядит совершенно естественным, так как Президент РФ, во-первых, является гарантом Конституции РФ, а во-вторых, по существу возглавляет исполнительную власть.</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В соответствии с ч.2 ст. 110 Конституции РФ в состав Правительства входят: Председатель, заместители Председателя и федеральные министры. Кандидатуры на должности заместителей Председателя и федеральных министров предлагаются Президенту РФ Председателем Правительства.</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Таким образом, практически количество членов Правительства определено Президентом РФ. Количество заместителей Председателя Правительства РФ Конституцией РФ не лимитируется, в это понятие включаются, и первые заместители — общее их число определяется Президентом РФ по его усмотрению.</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Указами Президента РФ создаются, упраздняются, сливаются и разделяются министерства и ведомства, осуществляется их преобразование и переименование. В соответствии с ними Правительство РФ устанавливает функции и полномочия, преобразованных и вновь созданных федеральных органов исполнительной власти, а также уточняет положения о действующих органах в целях обеспечения или реализации государственной политики в установленных сферах ведения.</w:t>
      </w:r>
    </w:p>
    <w:p w:rsidR="007D37E1" w:rsidRPr="00F77263" w:rsidRDefault="007D37E1" w:rsidP="00F77263">
      <w:pPr>
        <w:shd w:val="clear" w:color="000000" w:fill="FFFFFF"/>
        <w:suppressAutoHyphens/>
        <w:spacing w:line="360" w:lineRule="auto"/>
        <w:ind w:firstLine="709"/>
        <w:jc w:val="both"/>
        <w:rPr>
          <w:color w:val="000000"/>
        </w:rPr>
      </w:pPr>
      <w:r w:rsidRPr="00F77263">
        <w:rPr>
          <w:color w:val="000000"/>
        </w:rPr>
        <w:t>Как правило, общая структура федеральных органов исполнительной власти разрабатывается и принимается при формировании Правительства РФ после выборов Президента РФ, в дальнейшем она только изменяется и дополняется, хотя иногда и существенно.</w:t>
      </w:r>
    </w:p>
    <w:p w:rsidR="009C6487" w:rsidRPr="00F77263" w:rsidRDefault="009C6487" w:rsidP="00F77263">
      <w:pPr>
        <w:shd w:val="clear" w:color="000000" w:fill="FFFFFF"/>
        <w:suppressAutoHyphens/>
        <w:spacing w:line="360" w:lineRule="auto"/>
        <w:ind w:firstLine="709"/>
        <w:jc w:val="both"/>
        <w:rPr>
          <w:color w:val="000000"/>
        </w:rPr>
      </w:pPr>
    </w:p>
    <w:p w:rsidR="00FB0521" w:rsidRPr="00F77263" w:rsidRDefault="00387DF4"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F77263">
        <w:rPr>
          <w:rFonts w:ascii="Times New Roman" w:hAnsi="Times New Roman" w:cs="Times New Roman"/>
          <w:b w:val="0"/>
          <w:color w:val="000000"/>
          <w:sz w:val="28"/>
        </w:rPr>
        <w:br w:type="page"/>
      </w:r>
      <w:bookmarkStart w:id="6" w:name="_Toc163618581"/>
      <w:r w:rsidRPr="00F77263">
        <w:rPr>
          <w:rFonts w:ascii="Times New Roman" w:hAnsi="Times New Roman" w:cs="Times New Roman"/>
          <w:color w:val="000000"/>
          <w:sz w:val="28"/>
        </w:rPr>
        <w:t>Заключение</w:t>
      </w:r>
      <w:bookmarkEnd w:id="6"/>
    </w:p>
    <w:p w:rsidR="0016200D" w:rsidRPr="00F77263" w:rsidRDefault="0016200D" w:rsidP="00F77263">
      <w:pPr>
        <w:shd w:val="clear" w:color="000000" w:fill="FFFFFF"/>
        <w:suppressAutoHyphens/>
        <w:spacing w:line="360" w:lineRule="auto"/>
        <w:ind w:firstLine="709"/>
        <w:jc w:val="both"/>
        <w:rPr>
          <w:color w:val="000000"/>
        </w:rPr>
      </w:pPr>
    </w:p>
    <w:p w:rsidR="00FB0521" w:rsidRPr="00F77263" w:rsidRDefault="0016200D" w:rsidP="00F77263">
      <w:pPr>
        <w:shd w:val="clear" w:color="000000" w:fill="FFFFFF"/>
        <w:suppressAutoHyphens/>
        <w:spacing w:line="360" w:lineRule="auto"/>
        <w:ind w:firstLine="709"/>
        <w:jc w:val="both"/>
        <w:rPr>
          <w:color w:val="000000"/>
        </w:rPr>
      </w:pPr>
      <w:r w:rsidRPr="00F77263">
        <w:rPr>
          <w:color w:val="000000"/>
        </w:rPr>
        <w:t>Таким образом, можно сделать вывод, что все рассмотренные страны являются республиками с различными формами государственного устройства (парламентской, президентской, смешанной).</w:t>
      </w:r>
    </w:p>
    <w:p w:rsidR="00FB0521" w:rsidRPr="00F77263" w:rsidRDefault="0016200D" w:rsidP="00F77263">
      <w:pPr>
        <w:shd w:val="clear" w:color="000000" w:fill="FFFFFF"/>
        <w:suppressAutoHyphens/>
        <w:spacing w:line="360" w:lineRule="auto"/>
        <w:ind w:firstLine="709"/>
        <w:jc w:val="both"/>
        <w:rPr>
          <w:color w:val="000000"/>
        </w:rPr>
      </w:pPr>
      <w:r w:rsidRPr="00F77263">
        <w:rPr>
          <w:color w:val="000000"/>
        </w:rPr>
        <w:t>Необходимо отметить, что рассмотренные нами страны разнообразными путями пришли к существующим в настоящее время формам правления и государственного устройства страны, и лишь Швейцария изначально имела эту форму правления.</w:t>
      </w:r>
    </w:p>
    <w:p w:rsidR="00FB0521" w:rsidRPr="00F77263" w:rsidRDefault="0016200D" w:rsidP="00F77263">
      <w:pPr>
        <w:shd w:val="clear" w:color="000000" w:fill="FFFFFF"/>
        <w:suppressAutoHyphens/>
        <w:spacing w:line="360" w:lineRule="auto"/>
        <w:ind w:firstLine="709"/>
        <w:jc w:val="both"/>
        <w:rPr>
          <w:color w:val="000000"/>
        </w:rPr>
      </w:pPr>
      <w:r w:rsidRPr="00F77263">
        <w:rPr>
          <w:color w:val="000000"/>
        </w:rPr>
        <w:t>В заключении необходимо выделить основные признаки рассмотренных нами форм государственного устройства и правления.</w:t>
      </w:r>
    </w:p>
    <w:p w:rsidR="00FB0521" w:rsidRPr="00F77263" w:rsidRDefault="0016200D" w:rsidP="00F77263">
      <w:pPr>
        <w:shd w:val="clear" w:color="000000" w:fill="FFFFFF"/>
        <w:suppressAutoHyphens/>
        <w:spacing w:line="360" w:lineRule="auto"/>
        <w:ind w:firstLine="709"/>
        <w:jc w:val="both"/>
        <w:rPr>
          <w:color w:val="000000"/>
        </w:rPr>
      </w:pPr>
      <w:r w:rsidRPr="00F77263">
        <w:rPr>
          <w:color w:val="000000"/>
        </w:rPr>
        <w:t>Республика является наиболее демократической формой правления, поскольку предполагает, что полномочия любой ветви власти, любого высшего ее органа, включая главу государства, в конечном счете, основываются на мандате народа.</w:t>
      </w:r>
    </w:p>
    <w:p w:rsidR="0016200D" w:rsidRPr="00F77263" w:rsidRDefault="0016200D" w:rsidP="00F77263">
      <w:pPr>
        <w:pStyle w:val="a5"/>
        <w:shd w:val="clear" w:color="000000" w:fill="FFFFFF"/>
        <w:suppressAutoHyphens/>
        <w:spacing w:line="360" w:lineRule="auto"/>
        <w:ind w:firstLine="709"/>
        <w:rPr>
          <w:color w:val="000000"/>
          <w:sz w:val="28"/>
        </w:rPr>
      </w:pPr>
      <w:r w:rsidRPr="00F77263">
        <w:rPr>
          <w:color w:val="000000"/>
          <w:sz w:val="28"/>
        </w:rPr>
        <w:t>Для республиканской формы государственного правления характерны следующие черты:</w:t>
      </w:r>
    </w:p>
    <w:p w:rsidR="0016200D" w:rsidRPr="00F77263" w:rsidRDefault="0016200D" w:rsidP="00F77263">
      <w:pPr>
        <w:pStyle w:val="a5"/>
        <w:shd w:val="clear" w:color="000000" w:fill="FFFFFF"/>
        <w:suppressAutoHyphens/>
        <w:spacing w:line="360" w:lineRule="auto"/>
        <w:ind w:firstLine="709"/>
        <w:rPr>
          <w:color w:val="000000"/>
          <w:sz w:val="28"/>
        </w:rPr>
      </w:pPr>
      <w:r w:rsidRPr="00F77263">
        <w:rPr>
          <w:color w:val="000000"/>
          <w:sz w:val="28"/>
        </w:rPr>
        <w:t>а) выборность высших органов государственной власти и их коллегиальный (коллективный) характер;</w:t>
      </w:r>
    </w:p>
    <w:p w:rsidR="0016200D" w:rsidRPr="00F77263" w:rsidRDefault="0016200D" w:rsidP="00F77263">
      <w:pPr>
        <w:pStyle w:val="a5"/>
        <w:shd w:val="clear" w:color="000000" w:fill="FFFFFF"/>
        <w:suppressAutoHyphens/>
        <w:spacing w:line="360" w:lineRule="auto"/>
        <w:ind w:firstLine="709"/>
        <w:rPr>
          <w:color w:val="000000"/>
          <w:sz w:val="28"/>
        </w:rPr>
      </w:pPr>
      <w:r w:rsidRPr="00F77263">
        <w:rPr>
          <w:color w:val="000000"/>
          <w:sz w:val="28"/>
        </w:rPr>
        <w:t>б) наличие выборного главы государства;</w:t>
      </w:r>
    </w:p>
    <w:p w:rsidR="0016200D" w:rsidRPr="00F77263" w:rsidRDefault="0016200D" w:rsidP="00F77263">
      <w:pPr>
        <w:pStyle w:val="a5"/>
        <w:shd w:val="clear" w:color="000000" w:fill="FFFFFF"/>
        <w:suppressAutoHyphens/>
        <w:spacing w:line="360" w:lineRule="auto"/>
        <w:ind w:firstLine="709"/>
        <w:rPr>
          <w:color w:val="000000"/>
          <w:sz w:val="28"/>
        </w:rPr>
      </w:pPr>
      <w:r w:rsidRPr="00F77263">
        <w:rPr>
          <w:color w:val="000000"/>
          <w:sz w:val="28"/>
        </w:rPr>
        <w:t>в) избрание органов верховной государственной власти на определенный срок;</w:t>
      </w:r>
    </w:p>
    <w:p w:rsidR="0016200D" w:rsidRPr="00F77263" w:rsidRDefault="0016200D" w:rsidP="00F77263">
      <w:pPr>
        <w:pStyle w:val="a5"/>
        <w:shd w:val="clear" w:color="000000" w:fill="FFFFFF"/>
        <w:suppressAutoHyphens/>
        <w:spacing w:line="360" w:lineRule="auto"/>
        <w:ind w:firstLine="709"/>
        <w:rPr>
          <w:color w:val="000000"/>
          <w:sz w:val="28"/>
        </w:rPr>
      </w:pPr>
      <w:r w:rsidRPr="00F77263">
        <w:rPr>
          <w:color w:val="000000"/>
          <w:sz w:val="28"/>
        </w:rPr>
        <w:t>г) производность государственной власти от суверенитета народа;</w:t>
      </w:r>
    </w:p>
    <w:p w:rsidR="0016200D" w:rsidRPr="00F77263" w:rsidRDefault="0016200D" w:rsidP="00F77263">
      <w:pPr>
        <w:pStyle w:val="a5"/>
        <w:shd w:val="clear" w:color="000000" w:fill="FFFFFF"/>
        <w:suppressAutoHyphens/>
        <w:spacing w:line="360" w:lineRule="auto"/>
        <w:ind w:firstLine="709"/>
        <w:rPr>
          <w:color w:val="000000"/>
          <w:sz w:val="28"/>
        </w:rPr>
      </w:pPr>
      <w:r w:rsidRPr="00F77263">
        <w:rPr>
          <w:color w:val="000000"/>
          <w:sz w:val="28"/>
        </w:rPr>
        <w:t>д) юридическая ответственность главы государства.</w:t>
      </w:r>
    </w:p>
    <w:p w:rsidR="0016200D" w:rsidRPr="00F77263" w:rsidRDefault="0016200D" w:rsidP="00F77263">
      <w:pPr>
        <w:pStyle w:val="a5"/>
        <w:shd w:val="clear" w:color="000000" w:fill="FFFFFF"/>
        <w:suppressAutoHyphens/>
        <w:spacing w:line="360" w:lineRule="auto"/>
        <w:ind w:firstLine="709"/>
        <w:rPr>
          <w:iCs/>
          <w:color w:val="000000"/>
          <w:sz w:val="28"/>
        </w:rPr>
      </w:pPr>
      <w:r w:rsidRPr="00F77263">
        <w:rPr>
          <w:color w:val="000000"/>
          <w:sz w:val="28"/>
        </w:rPr>
        <w:t xml:space="preserve">Современная республика может быть </w:t>
      </w:r>
      <w:r w:rsidRPr="00F77263">
        <w:rPr>
          <w:bCs/>
          <w:iCs/>
          <w:color w:val="000000"/>
          <w:sz w:val="28"/>
        </w:rPr>
        <w:t>президентской и парламентской, а также смешанного типа</w:t>
      </w:r>
      <w:r w:rsidRPr="00F77263">
        <w:rPr>
          <w:iCs/>
          <w:color w:val="000000"/>
          <w:sz w:val="28"/>
        </w:rPr>
        <w:t>.</w:t>
      </w:r>
    </w:p>
    <w:p w:rsidR="00FB0521" w:rsidRPr="00F77263" w:rsidRDefault="0016200D" w:rsidP="00F77263">
      <w:pPr>
        <w:shd w:val="clear" w:color="000000" w:fill="FFFFFF"/>
        <w:suppressAutoHyphens/>
        <w:spacing w:line="360" w:lineRule="auto"/>
        <w:ind w:firstLine="709"/>
        <w:jc w:val="both"/>
        <w:rPr>
          <w:color w:val="000000"/>
        </w:rPr>
      </w:pPr>
      <w:r w:rsidRPr="00F77263">
        <w:rPr>
          <w:color w:val="000000"/>
        </w:rPr>
        <w:t>Парламентская республика – это разновидность современной формы государственного правления, при которой верховная роль в организации государственной жизни принадлежит парламенту. Для парлементской республики характерно следующее:</w:t>
      </w:r>
    </w:p>
    <w:p w:rsidR="0016200D" w:rsidRPr="00F77263" w:rsidRDefault="0016200D" w:rsidP="00F77263">
      <w:pPr>
        <w:pStyle w:val="a5"/>
        <w:shd w:val="clear" w:color="000000" w:fill="FFFFFF"/>
        <w:suppressAutoHyphens/>
        <w:spacing w:line="360" w:lineRule="auto"/>
        <w:ind w:firstLine="709"/>
        <w:rPr>
          <w:color w:val="000000"/>
          <w:sz w:val="28"/>
        </w:rPr>
      </w:pPr>
      <w:r w:rsidRPr="00F77263">
        <w:rPr>
          <w:color w:val="000000"/>
          <w:sz w:val="28"/>
        </w:rPr>
        <w:t>а) соединение в руках президента полномочий главы государства и правительства;</w:t>
      </w:r>
    </w:p>
    <w:p w:rsidR="0016200D" w:rsidRPr="00F77263" w:rsidRDefault="0016200D" w:rsidP="00F77263">
      <w:pPr>
        <w:pStyle w:val="a5"/>
        <w:shd w:val="clear" w:color="000000" w:fill="FFFFFF"/>
        <w:suppressAutoHyphens/>
        <w:spacing w:line="360" w:lineRule="auto"/>
        <w:ind w:firstLine="709"/>
        <w:rPr>
          <w:color w:val="000000"/>
          <w:sz w:val="28"/>
        </w:rPr>
      </w:pPr>
      <w:r w:rsidRPr="00F77263">
        <w:rPr>
          <w:color w:val="000000"/>
          <w:sz w:val="28"/>
        </w:rPr>
        <w:t>б) президент избирается населением или его представителями на выборах (выборщиками);</w:t>
      </w:r>
    </w:p>
    <w:p w:rsidR="0016200D" w:rsidRPr="00F77263" w:rsidRDefault="0016200D" w:rsidP="00F77263">
      <w:pPr>
        <w:pStyle w:val="a5"/>
        <w:shd w:val="clear" w:color="000000" w:fill="FFFFFF"/>
        <w:suppressAutoHyphens/>
        <w:spacing w:line="360" w:lineRule="auto"/>
        <w:ind w:firstLine="709"/>
        <w:rPr>
          <w:color w:val="000000"/>
          <w:sz w:val="28"/>
        </w:rPr>
      </w:pPr>
      <w:r w:rsidRPr="00F77263">
        <w:rPr>
          <w:color w:val="000000"/>
          <w:sz w:val="28"/>
        </w:rPr>
        <w:t>в) президент самостоятельно (не исключен парламентский контроль) формирует правительство, и оно ответственно перед президентом, а не парламентом;</w:t>
      </w:r>
    </w:p>
    <w:p w:rsidR="0016200D" w:rsidRPr="00F77263" w:rsidRDefault="0016200D" w:rsidP="00F77263">
      <w:pPr>
        <w:pStyle w:val="a5"/>
        <w:shd w:val="clear" w:color="000000" w:fill="FFFFFF"/>
        <w:suppressAutoHyphens/>
        <w:spacing w:line="360" w:lineRule="auto"/>
        <w:ind w:firstLine="709"/>
        <w:rPr>
          <w:color w:val="000000"/>
          <w:sz w:val="28"/>
        </w:rPr>
      </w:pPr>
      <w:r w:rsidRPr="00F77263">
        <w:rPr>
          <w:color w:val="000000"/>
          <w:sz w:val="28"/>
        </w:rPr>
        <w:t>г) президент наделен такими полномочиями, которые в значительной степени позволяют ему контролировать деятельность высшего законодательного органа (право роспуска парламента, право вето и др.), брать на себя в экстренных случаях функции парламента.</w:t>
      </w:r>
    </w:p>
    <w:p w:rsidR="0016200D" w:rsidRPr="00F77263" w:rsidRDefault="0016200D" w:rsidP="00F77263">
      <w:pPr>
        <w:shd w:val="clear" w:color="000000" w:fill="FFFFFF"/>
        <w:suppressAutoHyphens/>
        <w:spacing w:line="360" w:lineRule="auto"/>
        <w:ind w:firstLine="709"/>
        <w:jc w:val="both"/>
        <w:rPr>
          <w:color w:val="000000"/>
        </w:rPr>
      </w:pPr>
      <w:r w:rsidRPr="00F77263">
        <w:rPr>
          <w:color w:val="000000"/>
        </w:rPr>
        <w:t>Президентская республика - это одна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w:t>
      </w:r>
    </w:p>
    <w:p w:rsidR="00FB0521" w:rsidRPr="00F77263" w:rsidRDefault="0016200D" w:rsidP="00F77263">
      <w:pPr>
        <w:shd w:val="clear" w:color="000000" w:fill="FFFFFF"/>
        <w:suppressAutoHyphens/>
        <w:spacing w:line="360" w:lineRule="auto"/>
        <w:ind w:firstLine="709"/>
        <w:jc w:val="both"/>
        <w:rPr>
          <w:color w:val="000000"/>
        </w:rPr>
      </w:pPr>
      <w:r w:rsidRPr="00F77263">
        <w:rPr>
          <w:color w:val="000000"/>
        </w:rPr>
        <w:t>Наиболее характерные черты президентской республики:</w:t>
      </w:r>
    </w:p>
    <w:p w:rsidR="00FB0521" w:rsidRPr="00F77263" w:rsidRDefault="0016200D" w:rsidP="00F77263">
      <w:pPr>
        <w:shd w:val="clear" w:color="000000" w:fill="FFFFFF"/>
        <w:suppressAutoHyphens/>
        <w:spacing w:line="360" w:lineRule="auto"/>
        <w:ind w:firstLine="709"/>
        <w:jc w:val="both"/>
        <w:rPr>
          <w:color w:val="000000"/>
        </w:rPr>
      </w:pPr>
      <w:r w:rsidRPr="00F77263">
        <w:rPr>
          <w:color w:val="000000"/>
        </w:rPr>
        <w:t>- внепарламентский метод избрания президента и формирования правительства;</w:t>
      </w:r>
    </w:p>
    <w:p w:rsidR="00FB0521" w:rsidRPr="00F77263" w:rsidRDefault="0016200D" w:rsidP="00F77263">
      <w:pPr>
        <w:shd w:val="clear" w:color="000000" w:fill="FFFFFF"/>
        <w:suppressAutoHyphens/>
        <w:spacing w:line="360" w:lineRule="auto"/>
        <w:ind w:firstLine="709"/>
        <w:jc w:val="both"/>
        <w:rPr>
          <w:color w:val="000000"/>
        </w:rPr>
      </w:pPr>
      <w:r w:rsidRPr="00F77263">
        <w:rPr>
          <w:color w:val="000000"/>
        </w:rPr>
        <w:t>- ответственность правительства перед президентом, а не перед парламентом;</w:t>
      </w:r>
    </w:p>
    <w:p w:rsidR="0016200D" w:rsidRPr="00F77263" w:rsidRDefault="0016200D" w:rsidP="00F77263">
      <w:pPr>
        <w:shd w:val="clear" w:color="000000" w:fill="FFFFFF"/>
        <w:suppressAutoHyphens/>
        <w:spacing w:line="360" w:lineRule="auto"/>
        <w:ind w:firstLine="709"/>
        <w:jc w:val="both"/>
        <w:rPr>
          <w:color w:val="000000"/>
        </w:rPr>
      </w:pPr>
      <w:r w:rsidRPr="00F77263">
        <w:rPr>
          <w:color w:val="000000"/>
        </w:rPr>
        <w:t>- более широкие, чем в парламентарной республике, полномочия главы государства.</w:t>
      </w:r>
    </w:p>
    <w:p w:rsidR="00E47418" w:rsidRPr="00F77263" w:rsidRDefault="00E47418" w:rsidP="00F77263">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FB0521" w:rsidRPr="00F77263" w:rsidRDefault="0016200D" w:rsidP="00F77263">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F77263">
        <w:rPr>
          <w:rFonts w:ascii="Times New Roman" w:hAnsi="Times New Roman" w:cs="Times New Roman"/>
          <w:b w:val="0"/>
          <w:color w:val="000000"/>
          <w:sz w:val="28"/>
        </w:rPr>
        <w:br w:type="page"/>
      </w:r>
      <w:bookmarkStart w:id="7" w:name="_Toc163618582"/>
      <w:r w:rsidRPr="00F77263">
        <w:rPr>
          <w:rFonts w:ascii="Times New Roman" w:hAnsi="Times New Roman" w:cs="Times New Roman"/>
          <w:color w:val="000000"/>
          <w:sz w:val="28"/>
        </w:rPr>
        <w:t>Список использованной литературы</w:t>
      </w:r>
      <w:bookmarkEnd w:id="7"/>
    </w:p>
    <w:p w:rsidR="00387DF4" w:rsidRPr="00F77263" w:rsidRDefault="00387DF4" w:rsidP="00F77263">
      <w:pPr>
        <w:shd w:val="clear" w:color="000000" w:fill="FFFFFF"/>
        <w:suppressAutoHyphens/>
        <w:spacing w:line="360" w:lineRule="auto"/>
        <w:jc w:val="center"/>
        <w:rPr>
          <w:b/>
          <w:color w:val="000000"/>
        </w:rPr>
      </w:pPr>
    </w:p>
    <w:p w:rsidR="00AD4309" w:rsidRPr="00F77263" w:rsidRDefault="00AD4309" w:rsidP="00F77263">
      <w:pPr>
        <w:numPr>
          <w:ilvl w:val="0"/>
          <w:numId w:val="8"/>
        </w:numPr>
        <w:shd w:val="clear" w:color="000000" w:fill="FFFFFF"/>
        <w:tabs>
          <w:tab w:val="left" w:pos="426"/>
          <w:tab w:val="left" w:pos="1080"/>
        </w:tabs>
        <w:suppressAutoHyphens/>
        <w:spacing w:line="360" w:lineRule="auto"/>
        <w:ind w:firstLine="0"/>
        <w:jc w:val="both"/>
        <w:rPr>
          <w:color w:val="000000"/>
        </w:rPr>
      </w:pPr>
      <w:r w:rsidRPr="00F77263">
        <w:rPr>
          <w:color w:val="000000"/>
        </w:rPr>
        <w:t>Алебастрова И.А., Конституционное право зарубежных стран,. М: Юрайт, 2003</w:t>
      </w:r>
    </w:p>
    <w:p w:rsidR="00AD4309" w:rsidRPr="00F77263" w:rsidRDefault="00AD4309" w:rsidP="00F77263">
      <w:pPr>
        <w:numPr>
          <w:ilvl w:val="0"/>
          <w:numId w:val="8"/>
        </w:numPr>
        <w:shd w:val="clear" w:color="000000" w:fill="FFFFFF"/>
        <w:tabs>
          <w:tab w:val="left" w:pos="426"/>
          <w:tab w:val="left" w:pos="1080"/>
        </w:tabs>
        <w:suppressAutoHyphens/>
        <w:spacing w:line="360" w:lineRule="auto"/>
        <w:ind w:firstLine="0"/>
        <w:jc w:val="both"/>
        <w:rPr>
          <w:color w:val="000000"/>
        </w:rPr>
      </w:pPr>
      <w:r w:rsidRPr="00F77263">
        <w:rPr>
          <w:color w:val="000000"/>
        </w:rPr>
        <w:t>Арановский К.В., Государственное право зарубежных стран, М:ИНФРА-М, 2004.</w:t>
      </w:r>
    </w:p>
    <w:p w:rsidR="00AD4309" w:rsidRPr="00F77263" w:rsidRDefault="00AD4309" w:rsidP="00F77263">
      <w:pPr>
        <w:numPr>
          <w:ilvl w:val="0"/>
          <w:numId w:val="8"/>
        </w:numPr>
        <w:shd w:val="clear" w:color="000000" w:fill="FFFFFF"/>
        <w:tabs>
          <w:tab w:val="left" w:pos="426"/>
          <w:tab w:val="left" w:pos="1080"/>
        </w:tabs>
        <w:suppressAutoHyphens/>
        <w:spacing w:line="360" w:lineRule="auto"/>
        <w:ind w:firstLine="0"/>
        <w:jc w:val="both"/>
        <w:rPr>
          <w:color w:val="000000"/>
        </w:rPr>
      </w:pPr>
      <w:r w:rsidRPr="00F77263">
        <w:rPr>
          <w:color w:val="000000"/>
        </w:rPr>
        <w:t>Баглай М.В., Конституционное право Российской Федерации, НОРМА-ИНФРА-М, 2006.</w:t>
      </w:r>
    </w:p>
    <w:p w:rsidR="00AD4309" w:rsidRPr="00F77263" w:rsidRDefault="00AD4309" w:rsidP="00F77263">
      <w:pPr>
        <w:numPr>
          <w:ilvl w:val="0"/>
          <w:numId w:val="8"/>
        </w:numPr>
        <w:shd w:val="clear" w:color="000000" w:fill="FFFFFF"/>
        <w:tabs>
          <w:tab w:val="left" w:pos="426"/>
          <w:tab w:val="left" w:pos="1080"/>
        </w:tabs>
        <w:suppressAutoHyphens/>
        <w:spacing w:line="360" w:lineRule="auto"/>
        <w:ind w:firstLine="0"/>
        <w:jc w:val="both"/>
        <w:rPr>
          <w:color w:val="000000"/>
        </w:rPr>
      </w:pPr>
      <w:r w:rsidRPr="00F77263">
        <w:rPr>
          <w:color w:val="000000"/>
        </w:rPr>
        <w:t>Венгеров А.Б. Теория государства и права. - М.: Юриспруденция 2005.</w:t>
      </w:r>
    </w:p>
    <w:p w:rsidR="00AD4309" w:rsidRPr="00F77263" w:rsidRDefault="00AD4309" w:rsidP="00F77263">
      <w:pPr>
        <w:numPr>
          <w:ilvl w:val="0"/>
          <w:numId w:val="8"/>
        </w:numPr>
        <w:shd w:val="clear" w:color="000000" w:fill="FFFFFF"/>
        <w:tabs>
          <w:tab w:val="left" w:pos="426"/>
          <w:tab w:val="left" w:pos="1080"/>
        </w:tabs>
        <w:suppressAutoHyphens/>
        <w:spacing w:line="360" w:lineRule="auto"/>
        <w:ind w:firstLine="0"/>
        <w:jc w:val="both"/>
        <w:rPr>
          <w:color w:val="000000"/>
        </w:rPr>
      </w:pPr>
      <w:r w:rsidRPr="00F77263">
        <w:rPr>
          <w:color w:val="000000"/>
        </w:rPr>
        <w:t>Златопольский Д.Л., Государственное право зарубежных стран: Восточной Европы и Азии, М.:Зерцало, 2005</w:t>
      </w:r>
    </w:p>
    <w:p w:rsidR="00FB0521" w:rsidRPr="00F77263" w:rsidRDefault="00AD4309" w:rsidP="00F77263">
      <w:pPr>
        <w:numPr>
          <w:ilvl w:val="0"/>
          <w:numId w:val="8"/>
        </w:numPr>
        <w:shd w:val="clear" w:color="000000" w:fill="FFFFFF"/>
        <w:tabs>
          <w:tab w:val="left" w:pos="426"/>
          <w:tab w:val="left" w:pos="1080"/>
        </w:tabs>
        <w:suppressAutoHyphens/>
        <w:spacing w:line="360" w:lineRule="auto"/>
        <w:ind w:firstLine="0"/>
        <w:jc w:val="both"/>
        <w:rPr>
          <w:color w:val="000000"/>
        </w:rPr>
      </w:pPr>
      <w:r w:rsidRPr="00F77263">
        <w:rPr>
          <w:color w:val="000000"/>
        </w:rPr>
        <w:t>Игнатенко Г.В. Новая конституция Болгарии// Правоведение. – 2004. - № 7.</w:t>
      </w:r>
    </w:p>
    <w:p w:rsidR="00AD4309" w:rsidRPr="00F77263" w:rsidRDefault="00AD4309" w:rsidP="00F77263">
      <w:pPr>
        <w:numPr>
          <w:ilvl w:val="0"/>
          <w:numId w:val="8"/>
        </w:numPr>
        <w:shd w:val="clear" w:color="000000" w:fill="FFFFFF"/>
        <w:tabs>
          <w:tab w:val="left" w:pos="426"/>
          <w:tab w:val="left" w:pos="1080"/>
        </w:tabs>
        <w:suppressAutoHyphens/>
        <w:spacing w:line="360" w:lineRule="auto"/>
        <w:ind w:firstLine="0"/>
        <w:jc w:val="both"/>
        <w:rPr>
          <w:color w:val="000000"/>
        </w:rPr>
      </w:pPr>
      <w:r w:rsidRPr="00F77263">
        <w:rPr>
          <w:color w:val="000000"/>
        </w:rPr>
        <w:t>Ильинский И.П. Основные тенденции конституционного развития стран Восточной Европы// Государство и право, 2002. - № 6.</w:t>
      </w:r>
    </w:p>
    <w:p w:rsidR="00FB0521" w:rsidRPr="00F77263" w:rsidRDefault="00AD4309" w:rsidP="00F77263">
      <w:pPr>
        <w:numPr>
          <w:ilvl w:val="0"/>
          <w:numId w:val="8"/>
        </w:numPr>
        <w:shd w:val="clear" w:color="000000" w:fill="FFFFFF"/>
        <w:tabs>
          <w:tab w:val="left" w:pos="426"/>
          <w:tab w:val="left" w:pos="1080"/>
        </w:tabs>
        <w:suppressAutoHyphens/>
        <w:spacing w:line="360" w:lineRule="auto"/>
        <w:ind w:firstLine="0"/>
        <w:jc w:val="both"/>
        <w:rPr>
          <w:color w:val="000000"/>
        </w:rPr>
      </w:pPr>
      <w:r w:rsidRPr="00F77263">
        <w:rPr>
          <w:color w:val="000000"/>
        </w:rPr>
        <w:t>Лаки К. Сводная таблица президентских полномочий в странах Восточной Европы// Конституционное право: восточно-европейское обозрение. – 2003. -</w:t>
      </w:r>
      <w:r w:rsidR="00FB0521" w:rsidRPr="00F77263">
        <w:rPr>
          <w:color w:val="000000"/>
        </w:rPr>
        <w:t xml:space="preserve"> </w:t>
      </w:r>
      <w:r w:rsidRPr="00F77263">
        <w:rPr>
          <w:color w:val="000000"/>
        </w:rPr>
        <w:t>№ 4.</w:t>
      </w:r>
    </w:p>
    <w:p w:rsidR="00AD4309" w:rsidRPr="00F77263" w:rsidRDefault="00AD4309" w:rsidP="00F77263">
      <w:pPr>
        <w:numPr>
          <w:ilvl w:val="0"/>
          <w:numId w:val="8"/>
        </w:numPr>
        <w:shd w:val="clear" w:color="000000" w:fill="FFFFFF"/>
        <w:tabs>
          <w:tab w:val="left" w:pos="426"/>
          <w:tab w:val="left" w:pos="1080"/>
        </w:tabs>
        <w:suppressAutoHyphens/>
        <w:spacing w:line="360" w:lineRule="auto"/>
        <w:ind w:firstLine="0"/>
        <w:jc w:val="both"/>
        <w:rPr>
          <w:color w:val="000000"/>
        </w:rPr>
      </w:pPr>
      <w:r w:rsidRPr="00F77263">
        <w:rPr>
          <w:color w:val="000000"/>
        </w:rPr>
        <w:t>Маклаков В.В. Конституционное право зарубежных стран - М.: Юриспруденция 2003 г.</w:t>
      </w:r>
    </w:p>
    <w:p w:rsidR="00AD4309" w:rsidRPr="00F77263" w:rsidRDefault="00AD4309" w:rsidP="00F77263">
      <w:pPr>
        <w:numPr>
          <w:ilvl w:val="0"/>
          <w:numId w:val="8"/>
        </w:numPr>
        <w:shd w:val="clear" w:color="000000" w:fill="FFFFFF"/>
        <w:tabs>
          <w:tab w:val="left" w:pos="426"/>
          <w:tab w:val="left" w:pos="1080"/>
        </w:tabs>
        <w:suppressAutoHyphens/>
        <w:spacing w:line="360" w:lineRule="auto"/>
        <w:ind w:firstLine="0"/>
        <w:jc w:val="both"/>
        <w:rPr>
          <w:color w:val="000000"/>
        </w:rPr>
      </w:pPr>
      <w:r w:rsidRPr="00F77263">
        <w:rPr>
          <w:color w:val="000000"/>
        </w:rPr>
        <w:t>Маклаков В.В. Современные конституции.-</w:t>
      </w:r>
      <w:r w:rsidR="00FB0521" w:rsidRPr="00F77263">
        <w:rPr>
          <w:color w:val="000000"/>
        </w:rPr>
        <w:t xml:space="preserve"> </w:t>
      </w:r>
      <w:r w:rsidRPr="00F77263">
        <w:rPr>
          <w:color w:val="000000"/>
        </w:rPr>
        <w:t>М.: Юриспруденция 2005.</w:t>
      </w:r>
    </w:p>
    <w:p w:rsidR="00AD4309" w:rsidRPr="00F77263" w:rsidRDefault="00AD4309" w:rsidP="00F77263">
      <w:pPr>
        <w:numPr>
          <w:ilvl w:val="0"/>
          <w:numId w:val="8"/>
        </w:numPr>
        <w:shd w:val="clear" w:color="000000" w:fill="FFFFFF"/>
        <w:tabs>
          <w:tab w:val="left" w:pos="426"/>
          <w:tab w:val="left" w:pos="1080"/>
        </w:tabs>
        <w:suppressAutoHyphens/>
        <w:spacing w:line="360" w:lineRule="auto"/>
        <w:ind w:firstLine="0"/>
        <w:jc w:val="both"/>
        <w:rPr>
          <w:color w:val="000000"/>
        </w:rPr>
      </w:pPr>
      <w:r w:rsidRPr="00F77263">
        <w:rPr>
          <w:color w:val="000000"/>
        </w:rPr>
        <w:t>Мишин А.А., Конституционное (государственное) право зарубежных стран, М.: Белые альвы, 2004.</w:t>
      </w:r>
    </w:p>
    <w:p w:rsidR="00AD4309" w:rsidRPr="00F77263" w:rsidRDefault="00AD4309" w:rsidP="00F77263">
      <w:pPr>
        <w:numPr>
          <w:ilvl w:val="0"/>
          <w:numId w:val="8"/>
        </w:numPr>
        <w:shd w:val="clear" w:color="000000" w:fill="FFFFFF"/>
        <w:tabs>
          <w:tab w:val="left" w:pos="426"/>
          <w:tab w:val="left" w:pos="1080"/>
        </w:tabs>
        <w:suppressAutoHyphens/>
        <w:spacing w:line="360" w:lineRule="auto"/>
        <w:ind w:firstLine="0"/>
        <w:jc w:val="both"/>
        <w:rPr>
          <w:color w:val="000000"/>
        </w:rPr>
      </w:pPr>
      <w:r w:rsidRPr="00F77263">
        <w:rPr>
          <w:color w:val="000000"/>
        </w:rPr>
        <w:t>Решетников Ф.М. Правовые системы стран мира. М.: НОРМА-ИНФРА-М, 2005.</w:t>
      </w:r>
    </w:p>
    <w:p w:rsidR="00AD4309" w:rsidRPr="00F77263" w:rsidRDefault="00AD4309" w:rsidP="00F77263">
      <w:pPr>
        <w:numPr>
          <w:ilvl w:val="0"/>
          <w:numId w:val="8"/>
        </w:numPr>
        <w:shd w:val="clear" w:color="000000" w:fill="FFFFFF"/>
        <w:tabs>
          <w:tab w:val="left" w:pos="426"/>
          <w:tab w:val="left" w:pos="1080"/>
        </w:tabs>
        <w:suppressAutoHyphens/>
        <w:spacing w:line="360" w:lineRule="auto"/>
        <w:ind w:firstLine="0"/>
        <w:jc w:val="both"/>
        <w:rPr>
          <w:color w:val="000000"/>
        </w:rPr>
      </w:pPr>
      <w:r w:rsidRPr="00F77263">
        <w:rPr>
          <w:color w:val="000000"/>
        </w:rPr>
        <w:t>Страшун Б.А., Конституционное (государственное) право зарубежных стран, М.: БЕК, 2005</w:t>
      </w:r>
    </w:p>
    <w:p w:rsidR="00E47418" w:rsidRPr="00F77263" w:rsidRDefault="00E47418" w:rsidP="00F77263">
      <w:pPr>
        <w:shd w:val="clear" w:color="000000" w:fill="FFFFFF"/>
        <w:tabs>
          <w:tab w:val="left" w:pos="426"/>
          <w:tab w:val="left" w:pos="1080"/>
        </w:tabs>
        <w:suppressAutoHyphens/>
        <w:spacing w:line="360" w:lineRule="auto"/>
        <w:jc w:val="both"/>
        <w:rPr>
          <w:color w:val="000000"/>
        </w:rPr>
      </w:pPr>
    </w:p>
    <w:p w:rsidR="00FB0521" w:rsidRPr="00F77263" w:rsidRDefault="0016200D" w:rsidP="00F77263">
      <w:pPr>
        <w:pStyle w:val="1"/>
        <w:keepNext w:val="0"/>
        <w:shd w:val="clear" w:color="000000" w:fill="FFFFFF"/>
        <w:tabs>
          <w:tab w:val="left" w:pos="426"/>
        </w:tabs>
        <w:suppressAutoHyphens/>
        <w:spacing w:before="0" w:after="0" w:line="360" w:lineRule="auto"/>
        <w:jc w:val="center"/>
        <w:rPr>
          <w:rFonts w:ascii="Times New Roman" w:hAnsi="Times New Roman" w:cs="Times New Roman"/>
          <w:color w:val="000000"/>
          <w:sz w:val="28"/>
        </w:rPr>
      </w:pPr>
      <w:r w:rsidRPr="00F77263">
        <w:rPr>
          <w:rFonts w:ascii="Times New Roman" w:hAnsi="Times New Roman" w:cs="Times New Roman"/>
          <w:b w:val="0"/>
          <w:color w:val="000000"/>
          <w:sz w:val="28"/>
        </w:rPr>
        <w:br w:type="page"/>
      </w:r>
      <w:bookmarkStart w:id="8" w:name="_Toc163618583"/>
      <w:r w:rsidRPr="00F77263">
        <w:rPr>
          <w:rFonts w:ascii="Times New Roman" w:hAnsi="Times New Roman" w:cs="Times New Roman"/>
          <w:color w:val="000000"/>
          <w:sz w:val="28"/>
        </w:rPr>
        <w:t>Приложение</w:t>
      </w:r>
      <w:bookmarkEnd w:id="8"/>
    </w:p>
    <w:p w:rsidR="0016200D" w:rsidRPr="00F77263" w:rsidRDefault="0016200D" w:rsidP="00F77263">
      <w:pPr>
        <w:shd w:val="clear" w:color="000000" w:fill="FFFFFF"/>
        <w:suppressAutoHyphens/>
        <w:spacing w:line="360" w:lineRule="auto"/>
        <w:jc w:val="center"/>
        <w:rPr>
          <w:b/>
          <w:color w:val="000000"/>
        </w:rPr>
      </w:pPr>
    </w:p>
    <w:p w:rsidR="0016200D" w:rsidRPr="00F77263" w:rsidRDefault="0016200D" w:rsidP="00F77263">
      <w:pPr>
        <w:shd w:val="clear" w:color="000000" w:fill="FFFFFF"/>
        <w:suppressAutoHyphens/>
        <w:spacing w:line="360" w:lineRule="auto"/>
        <w:jc w:val="center"/>
        <w:rPr>
          <w:b/>
          <w:color w:val="000000"/>
        </w:rPr>
      </w:pPr>
      <w:r w:rsidRPr="00F77263">
        <w:rPr>
          <w:b/>
          <w:color w:val="000000"/>
        </w:rPr>
        <w:t>Сравнительная таблица государственного устройства Болгарии, Чехии, Швейцарии, Беларуси и России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786"/>
      </w:tblGrid>
      <w:tr w:rsidR="0016200D" w:rsidRPr="00F77263" w:rsidTr="00F77263">
        <w:trPr>
          <w:jc w:val="center"/>
        </w:trPr>
        <w:tc>
          <w:tcPr>
            <w:tcW w:w="1530" w:type="dxa"/>
            <w:shd w:val="clear" w:color="auto" w:fill="auto"/>
            <w:vAlign w:val="center"/>
          </w:tcPr>
          <w:p w:rsidR="0016200D" w:rsidRPr="00F77263" w:rsidRDefault="0016200D" w:rsidP="00F77263">
            <w:pPr>
              <w:shd w:val="clear" w:color="000000" w:fill="FFFFFF"/>
              <w:suppressAutoHyphens/>
              <w:spacing w:line="360" w:lineRule="auto"/>
              <w:rPr>
                <w:color w:val="000000"/>
                <w:sz w:val="20"/>
              </w:rPr>
            </w:pPr>
            <w:r w:rsidRPr="00F77263">
              <w:rPr>
                <w:color w:val="000000"/>
                <w:sz w:val="20"/>
              </w:rPr>
              <w:t>Страна</w:t>
            </w:r>
          </w:p>
        </w:tc>
        <w:tc>
          <w:tcPr>
            <w:tcW w:w="4786" w:type="dxa"/>
            <w:shd w:val="clear" w:color="auto" w:fill="auto"/>
            <w:vAlign w:val="center"/>
          </w:tcPr>
          <w:p w:rsidR="0016200D" w:rsidRPr="00F77263" w:rsidRDefault="0016200D" w:rsidP="00F77263">
            <w:pPr>
              <w:shd w:val="clear" w:color="000000" w:fill="FFFFFF"/>
              <w:suppressAutoHyphens/>
              <w:spacing w:line="360" w:lineRule="auto"/>
              <w:rPr>
                <w:color w:val="000000"/>
                <w:sz w:val="20"/>
              </w:rPr>
            </w:pPr>
            <w:r w:rsidRPr="00F77263">
              <w:rPr>
                <w:color w:val="000000"/>
                <w:sz w:val="20"/>
              </w:rPr>
              <w:t xml:space="preserve">Форма государственного устройства </w:t>
            </w:r>
          </w:p>
        </w:tc>
      </w:tr>
      <w:tr w:rsidR="0016200D" w:rsidRPr="00F77263" w:rsidTr="00F77263">
        <w:trPr>
          <w:jc w:val="center"/>
        </w:trPr>
        <w:tc>
          <w:tcPr>
            <w:tcW w:w="1530" w:type="dxa"/>
            <w:shd w:val="clear" w:color="auto" w:fill="auto"/>
            <w:vAlign w:val="center"/>
          </w:tcPr>
          <w:p w:rsidR="0016200D" w:rsidRPr="00F77263" w:rsidRDefault="0016200D" w:rsidP="00F77263">
            <w:pPr>
              <w:shd w:val="clear" w:color="000000" w:fill="FFFFFF"/>
              <w:suppressAutoHyphens/>
              <w:spacing w:line="360" w:lineRule="auto"/>
              <w:rPr>
                <w:color w:val="000000"/>
                <w:sz w:val="20"/>
              </w:rPr>
            </w:pPr>
            <w:r w:rsidRPr="00F77263">
              <w:rPr>
                <w:color w:val="000000"/>
                <w:sz w:val="20"/>
              </w:rPr>
              <w:t>Болгария</w:t>
            </w:r>
          </w:p>
        </w:tc>
        <w:tc>
          <w:tcPr>
            <w:tcW w:w="4786" w:type="dxa"/>
            <w:shd w:val="clear" w:color="auto" w:fill="auto"/>
            <w:vAlign w:val="center"/>
          </w:tcPr>
          <w:p w:rsidR="0016200D" w:rsidRPr="00F77263" w:rsidRDefault="0016200D" w:rsidP="00F77263">
            <w:pPr>
              <w:shd w:val="clear" w:color="000000" w:fill="FFFFFF"/>
              <w:suppressAutoHyphens/>
              <w:spacing w:line="360" w:lineRule="auto"/>
              <w:rPr>
                <w:color w:val="000000"/>
                <w:sz w:val="20"/>
              </w:rPr>
            </w:pPr>
            <w:r w:rsidRPr="00F77263">
              <w:rPr>
                <w:color w:val="000000"/>
                <w:sz w:val="20"/>
              </w:rPr>
              <w:t>Парламентарная республика</w:t>
            </w:r>
          </w:p>
        </w:tc>
      </w:tr>
      <w:tr w:rsidR="0016200D" w:rsidRPr="00F77263" w:rsidTr="00F77263">
        <w:trPr>
          <w:jc w:val="center"/>
        </w:trPr>
        <w:tc>
          <w:tcPr>
            <w:tcW w:w="1530" w:type="dxa"/>
            <w:shd w:val="clear" w:color="auto" w:fill="auto"/>
            <w:vAlign w:val="center"/>
          </w:tcPr>
          <w:p w:rsidR="0016200D" w:rsidRPr="00F77263" w:rsidRDefault="0016200D" w:rsidP="00F77263">
            <w:pPr>
              <w:shd w:val="clear" w:color="000000" w:fill="FFFFFF"/>
              <w:suppressAutoHyphens/>
              <w:spacing w:line="360" w:lineRule="auto"/>
              <w:rPr>
                <w:color w:val="000000"/>
                <w:sz w:val="20"/>
              </w:rPr>
            </w:pPr>
            <w:r w:rsidRPr="00F77263">
              <w:rPr>
                <w:color w:val="000000"/>
                <w:sz w:val="20"/>
              </w:rPr>
              <w:t>Чехия</w:t>
            </w:r>
          </w:p>
        </w:tc>
        <w:tc>
          <w:tcPr>
            <w:tcW w:w="4786" w:type="dxa"/>
            <w:shd w:val="clear" w:color="auto" w:fill="auto"/>
            <w:vAlign w:val="center"/>
          </w:tcPr>
          <w:p w:rsidR="0016200D" w:rsidRPr="00F77263" w:rsidRDefault="0016200D" w:rsidP="00F77263">
            <w:pPr>
              <w:shd w:val="clear" w:color="000000" w:fill="FFFFFF"/>
              <w:suppressAutoHyphens/>
              <w:spacing w:line="360" w:lineRule="auto"/>
              <w:rPr>
                <w:color w:val="000000"/>
                <w:sz w:val="20"/>
              </w:rPr>
            </w:pPr>
            <w:r w:rsidRPr="00F77263">
              <w:rPr>
                <w:color w:val="000000"/>
                <w:sz w:val="20"/>
              </w:rPr>
              <w:t>Парламентарная республика</w:t>
            </w:r>
          </w:p>
        </w:tc>
      </w:tr>
      <w:tr w:rsidR="0016200D" w:rsidRPr="00F77263" w:rsidTr="00F77263">
        <w:trPr>
          <w:jc w:val="center"/>
        </w:trPr>
        <w:tc>
          <w:tcPr>
            <w:tcW w:w="1530" w:type="dxa"/>
            <w:shd w:val="clear" w:color="auto" w:fill="auto"/>
            <w:vAlign w:val="center"/>
          </w:tcPr>
          <w:p w:rsidR="0016200D" w:rsidRPr="00F77263" w:rsidRDefault="0016200D" w:rsidP="00F77263">
            <w:pPr>
              <w:shd w:val="clear" w:color="000000" w:fill="FFFFFF"/>
              <w:suppressAutoHyphens/>
              <w:spacing w:line="360" w:lineRule="auto"/>
              <w:rPr>
                <w:color w:val="000000"/>
                <w:sz w:val="20"/>
              </w:rPr>
            </w:pPr>
            <w:r w:rsidRPr="00F77263">
              <w:rPr>
                <w:color w:val="000000"/>
                <w:sz w:val="20"/>
              </w:rPr>
              <w:t>Швейцария</w:t>
            </w:r>
          </w:p>
        </w:tc>
        <w:tc>
          <w:tcPr>
            <w:tcW w:w="4786" w:type="dxa"/>
            <w:shd w:val="clear" w:color="auto" w:fill="auto"/>
            <w:vAlign w:val="center"/>
          </w:tcPr>
          <w:p w:rsidR="0016200D" w:rsidRPr="00F77263" w:rsidRDefault="0016200D" w:rsidP="00F77263">
            <w:pPr>
              <w:shd w:val="clear" w:color="000000" w:fill="FFFFFF"/>
              <w:suppressAutoHyphens/>
              <w:spacing w:line="360" w:lineRule="auto"/>
              <w:rPr>
                <w:color w:val="000000"/>
                <w:sz w:val="20"/>
              </w:rPr>
            </w:pPr>
            <w:r w:rsidRPr="00F77263">
              <w:rPr>
                <w:color w:val="000000"/>
                <w:sz w:val="20"/>
              </w:rPr>
              <w:t>Парламентская республика</w:t>
            </w:r>
          </w:p>
        </w:tc>
      </w:tr>
      <w:tr w:rsidR="0016200D" w:rsidRPr="00F77263" w:rsidTr="00F77263">
        <w:trPr>
          <w:jc w:val="center"/>
        </w:trPr>
        <w:tc>
          <w:tcPr>
            <w:tcW w:w="1530" w:type="dxa"/>
            <w:shd w:val="clear" w:color="auto" w:fill="auto"/>
            <w:vAlign w:val="center"/>
          </w:tcPr>
          <w:p w:rsidR="0016200D" w:rsidRPr="00F77263" w:rsidRDefault="0016200D" w:rsidP="00F77263">
            <w:pPr>
              <w:shd w:val="clear" w:color="000000" w:fill="FFFFFF"/>
              <w:suppressAutoHyphens/>
              <w:spacing w:line="360" w:lineRule="auto"/>
              <w:rPr>
                <w:color w:val="000000"/>
                <w:sz w:val="20"/>
              </w:rPr>
            </w:pPr>
            <w:r w:rsidRPr="00F77263">
              <w:rPr>
                <w:color w:val="000000"/>
                <w:sz w:val="20"/>
              </w:rPr>
              <w:t>Беларусь</w:t>
            </w:r>
          </w:p>
        </w:tc>
        <w:tc>
          <w:tcPr>
            <w:tcW w:w="4786" w:type="dxa"/>
            <w:shd w:val="clear" w:color="auto" w:fill="auto"/>
            <w:vAlign w:val="center"/>
          </w:tcPr>
          <w:p w:rsidR="0016200D" w:rsidRPr="00F77263" w:rsidRDefault="0016200D" w:rsidP="00F77263">
            <w:pPr>
              <w:shd w:val="clear" w:color="000000" w:fill="FFFFFF"/>
              <w:suppressAutoHyphens/>
              <w:spacing w:line="360" w:lineRule="auto"/>
              <w:rPr>
                <w:color w:val="000000"/>
                <w:sz w:val="20"/>
              </w:rPr>
            </w:pPr>
            <w:r w:rsidRPr="00F77263">
              <w:rPr>
                <w:color w:val="000000"/>
                <w:sz w:val="20"/>
              </w:rPr>
              <w:t xml:space="preserve">Президентская республика </w:t>
            </w:r>
          </w:p>
        </w:tc>
      </w:tr>
      <w:tr w:rsidR="0016200D" w:rsidRPr="00F77263" w:rsidTr="00F77263">
        <w:trPr>
          <w:jc w:val="center"/>
        </w:trPr>
        <w:tc>
          <w:tcPr>
            <w:tcW w:w="1530" w:type="dxa"/>
            <w:shd w:val="clear" w:color="auto" w:fill="auto"/>
            <w:vAlign w:val="center"/>
          </w:tcPr>
          <w:p w:rsidR="0016200D" w:rsidRPr="00F77263" w:rsidRDefault="0016200D" w:rsidP="00F77263">
            <w:pPr>
              <w:shd w:val="clear" w:color="000000" w:fill="FFFFFF"/>
              <w:suppressAutoHyphens/>
              <w:spacing w:line="360" w:lineRule="auto"/>
              <w:rPr>
                <w:color w:val="000000"/>
                <w:sz w:val="20"/>
              </w:rPr>
            </w:pPr>
            <w:r w:rsidRPr="00F77263">
              <w:rPr>
                <w:color w:val="000000"/>
                <w:sz w:val="20"/>
              </w:rPr>
              <w:t>Россия</w:t>
            </w:r>
          </w:p>
        </w:tc>
        <w:tc>
          <w:tcPr>
            <w:tcW w:w="4786" w:type="dxa"/>
            <w:shd w:val="clear" w:color="auto" w:fill="auto"/>
            <w:vAlign w:val="center"/>
          </w:tcPr>
          <w:p w:rsidR="0016200D" w:rsidRPr="00F77263" w:rsidRDefault="0016200D" w:rsidP="00F77263">
            <w:pPr>
              <w:shd w:val="clear" w:color="000000" w:fill="FFFFFF"/>
              <w:suppressAutoHyphens/>
              <w:spacing w:line="360" w:lineRule="auto"/>
              <w:rPr>
                <w:color w:val="000000"/>
                <w:sz w:val="20"/>
              </w:rPr>
            </w:pPr>
            <w:r w:rsidRPr="00F77263">
              <w:rPr>
                <w:color w:val="000000"/>
                <w:sz w:val="20"/>
              </w:rPr>
              <w:t xml:space="preserve">Смешанная (президентская с элементами парламентаризма) республика </w:t>
            </w:r>
          </w:p>
        </w:tc>
      </w:tr>
    </w:tbl>
    <w:p w:rsidR="0016200D" w:rsidRPr="00F77263" w:rsidRDefault="0016200D" w:rsidP="00F77263">
      <w:pPr>
        <w:shd w:val="clear" w:color="000000" w:fill="FFFFFF"/>
        <w:suppressAutoHyphens/>
        <w:spacing w:line="360" w:lineRule="auto"/>
        <w:ind w:firstLine="709"/>
        <w:jc w:val="both"/>
        <w:rPr>
          <w:color w:val="000000"/>
        </w:rPr>
      </w:pPr>
      <w:bookmarkStart w:id="9" w:name="_GoBack"/>
      <w:bookmarkEnd w:id="9"/>
    </w:p>
    <w:sectPr w:rsidR="0016200D" w:rsidRPr="00F77263" w:rsidSect="00FB0521">
      <w:headerReference w:type="even" r:id="rId7"/>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263" w:rsidRDefault="00F77263">
      <w:r>
        <w:separator/>
      </w:r>
    </w:p>
  </w:endnote>
  <w:endnote w:type="continuationSeparator" w:id="0">
    <w:p w:rsidR="00F77263" w:rsidRDefault="00F7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263" w:rsidRDefault="00F77263">
      <w:r>
        <w:separator/>
      </w:r>
    </w:p>
  </w:footnote>
  <w:footnote w:type="continuationSeparator" w:id="0">
    <w:p w:rsidR="00F77263" w:rsidRDefault="00F77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309" w:rsidRDefault="00AD4309" w:rsidP="00AD4309">
    <w:pPr>
      <w:pStyle w:val="a7"/>
      <w:framePr w:wrap="around" w:vAnchor="text" w:hAnchor="margin" w:xAlign="right" w:y="1"/>
      <w:rPr>
        <w:rStyle w:val="a9"/>
      </w:rPr>
    </w:pPr>
  </w:p>
  <w:p w:rsidR="00AD4309" w:rsidRDefault="00AD4309" w:rsidP="00AD430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D55EC"/>
    <w:multiLevelType w:val="hybridMultilevel"/>
    <w:tmpl w:val="F23C886E"/>
    <w:lvl w:ilvl="0" w:tplc="D604FC56">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891D6C"/>
    <w:multiLevelType w:val="hybridMultilevel"/>
    <w:tmpl w:val="C3AACC60"/>
    <w:lvl w:ilvl="0" w:tplc="4346264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BF23DE"/>
    <w:multiLevelType w:val="hybridMultilevel"/>
    <w:tmpl w:val="4B128676"/>
    <w:lvl w:ilvl="0" w:tplc="84262CCE">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DE51B0"/>
    <w:multiLevelType w:val="hybridMultilevel"/>
    <w:tmpl w:val="31B44C68"/>
    <w:lvl w:ilvl="0" w:tplc="C4CC592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16118B"/>
    <w:multiLevelType w:val="hybridMultilevel"/>
    <w:tmpl w:val="D1CAD130"/>
    <w:lvl w:ilvl="0" w:tplc="0419000F">
      <w:start w:val="1"/>
      <w:numFmt w:val="decimal"/>
      <w:lvlText w:val="%1."/>
      <w:lvlJc w:val="left"/>
      <w:pPr>
        <w:tabs>
          <w:tab w:val="num" w:pos="1440"/>
        </w:tabs>
        <w:ind w:left="1440" w:hanging="360"/>
      </w:pPr>
      <w:rPr>
        <w:rFonts w:cs="Times New Roman"/>
      </w:rPr>
    </w:lvl>
    <w:lvl w:ilvl="1" w:tplc="DB04E884">
      <w:start w:val="3"/>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42A4411F"/>
    <w:multiLevelType w:val="hybridMultilevel"/>
    <w:tmpl w:val="24229BE4"/>
    <w:lvl w:ilvl="0" w:tplc="68FCEEB6">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27553D"/>
    <w:multiLevelType w:val="hybridMultilevel"/>
    <w:tmpl w:val="A89C1714"/>
    <w:lvl w:ilvl="0" w:tplc="E604ECA2">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9D77D96"/>
    <w:multiLevelType w:val="hybridMultilevel"/>
    <w:tmpl w:val="82FECC32"/>
    <w:lvl w:ilvl="0" w:tplc="BB7AB28E">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D267211"/>
    <w:multiLevelType w:val="multilevel"/>
    <w:tmpl w:val="713A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2"/>
  </w:num>
  <w:num w:numId="5">
    <w:abstractNumId w:val="3"/>
  </w:num>
  <w:num w:numId="6">
    <w:abstractNumId w:val="7"/>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369"/>
    <w:rsid w:val="0000173E"/>
    <w:rsid w:val="00010609"/>
    <w:rsid w:val="00084718"/>
    <w:rsid w:val="000D0369"/>
    <w:rsid w:val="00103883"/>
    <w:rsid w:val="0016200D"/>
    <w:rsid w:val="00270A24"/>
    <w:rsid w:val="00387264"/>
    <w:rsid w:val="00387DF4"/>
    <w:rsid w:val="003F67FA"/>
    <w:rsid w:val="004D3C7C"/>
    <w:rsid w:val="006841EB"/>
    <w:rsid w:val="00720556"/>
    <w:rsid w:val="007664D3"/>
    <w:rsid w:val="007B338A"/>
    <w:rsid w:val="007D37E1"/>
    <w:rsid w:val="007E3C23"/>
    <w:rsid w:val="0085698F"/>
    <w:rsid w:val="008F6C7E"/>
    <w:rsid w:val="00940EEA"/>
    <w:rsid w:val="00954A86"/>
    <w:rsid w:val="009C6487"/>
    <w:rsid w:val="00AD4309"/>
    <w:rsid w:val="00C35665"/>
    <w:rsid w:val="00C477EC"/>
    <w:rsid w:val="00CA0514"/>
    <w:rsid w:val="00D35925"/>
    <w:rsid w:val="00D513C6"/>
    <w:rsid w:val="00D5700B"/>
    <w:rsid w:val="00E1296F"/>
    <w:rsid w:val="00E47418"/>
    <w:rsid w:val="00E61073"/>
    <w:rsid w:val="00EB0FEE"/>
    <w:rsid w:val="00EB72A9"/>
    <w:rsid w:val="00F01ECB"/>
    <w:rsid w:val="00F77263"/>
    <w:rsid w:val="00FB0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9A659B-D6AE-42CA-B92C-E28BD988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C3566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EB0FEE"/>
    <w:pPr>
      <w:spacing w:after="120"/>
    </w:pPr>
  </w:style>
  <w:style w:type="character" w:customStyle="1" w:styleId="a4">
    <w:name w:val="Основной текст Знак"/>
    <w:link w:val="a3"/>
    <w:uiPriority w:val="99"/>
    <w:semiHidden/>
    <w:rPr>
      <w:sz w:val="28"/>
      <w:szCs w:val="28"/>
    </w:rPr>
  </w:style>
  <w:style w:type="paragraph" w:customStyle="1" w:styleId="a5">
    <w:name w:val="Обычный текст"/>
    <w:basedOn w:val="a"/>
    <w:rsid w:val="009C6487"/>
    <w:pPr>
      <w:ind w:firstLine="454"/>
      <w:jc w:val="both"/>
    </w:pPr>
    <w:rPr>
      <w:sz w:val="24"/>
      <w:szCs w:val="20"/>
    </w:rPr>
  </w:style>
  <w:style w:type="table" w:styleId="a6">
    <w:name w:val="Table Grid"/>
    <w:basedOn w:val="a1"/>
    <w:uiPriority w:val="59"/>
    <w:rsid w:val="009C6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toc 2"/>
    <w:basedOn w:val="a"/>
    <w:next w:val="a"/>
    <w:autoRedefine/>
    <w:uiPriority w:val="39"/>
    <w:semiHidden/>
    <w:rsid w:val="009C6487"/>
    <w:pPr>
      <w:tabs>
        <w:tab w:val="right" w:leader="dot" w:pos="9628"/>
      </w:tabs>
      <w:spacing w:line="360" w:lineRule="auto"/>
      <w:ind w:left="200" w:firstLine="509"/>
    </w:pPr>
    <w:rPr>
      <w:noProof/>
      <w:szCs w:val="20"/>
    </w:rPr>
  </w:style>
  <w:style w:type="paragraph" w:styleId="a7">
    <w:name w:val="header"/>
    <w:basedOn w:val="a"/>
    <w:link w:val="a8"/>
    <w:uiPriority w:val="99"/>
    <w:rsid w:val="00AD4309"/>
    <w:pPr>
      <w:tabs>
        <w:tab w:val="center" w:pos="4677"/>
        <w:tab w:val="right" w:pos="9355"/>
      </w:tabs>
    </w:pPr>
  </w:style>
  <w:style w:type="character" w:customStyle="1" w:styleId="a8">
    <w:name w:val="Верхний колонтитул Знак"/>
    <w:link w:val="a7"/>
    <w:uiPriority w:val="99"/>
    <w:semiHidden/>
    <w:rPr>
      <w:sz w:val="28"/>
      <w:szCs w:val="28"/>
    </w:rPr>
  </w:style>
  <w:style w:type="character" w:styleId="a9">
    <w:name w:val="page number"/>
    <w:uiPriority w:val="99"/>
    <w:rsid w:val="00AD4309"/>
    <w:rPr>
      <w:rFonts w:cs="Times New Roman"/>
    </w:rPr>
  </w:style>
  <w:style w:type="paragraph" w:styleId="11">
    <w:name w:val="toc 1"/>
    <w:basedOn w:val="a"/>
    <w:next w:val="a"/>
    <w:autoRedefine/>
    <w:uiPriority w:val="39"/>
    <w:semiHidden/>
    <w:rsid w:val="00AD4309"/>
  </w:style>
  <w:style w:type="character" w:styleId="aa">
    <w:name w:val="Hyperlink"/>
    <w:uiPriority w:val="99"/>
    <w:rsid w:val="00AD4309"/>
    <w:rPr>
      <w:rFonts w:cs="Times New Roman"/>
      <w:color w:val="0000FF"/>
      <w:u w:val="single"/>
    </w:rPr>
  </w:style>
  <w:style w:type="paragraph" w:styleId="ab">
    <w:name w:val="footer"/>
    <w:basedOn w:val="a"/>
    <w:link w:val="ac"/>
    <w:uiPriority w:val="99"/>
    <w:semiHidden/>
    <w:unhideWhenUsed/>
    <w:rsid w:val="00FB0521"/>
    <w:pPr>
      <w:tabs>
        <w:tab w:val="center" w:pos="4677"/>
        <w:tab w:val="right" w:pos="9355"/>
      </w:tabs>
    </w:pPr>
  </w:style>
  <w:style w:type="character" w:customStyle="1" w:styleId="ac">
    <w:name w:val="Нижний колонтитул Знак"/>
    <w:link w:val="ab"/>
    <w:uiPriority w:val="99"/>
    <w:semiHidden/>
    <w:locked/>
    <w:rsid w:val="00FB0521"/>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5806</Words>
  <Characters>33097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ООО  "Виктория"</Company>
  <LinksUpToDate>false</LinksUpToDate>
  <CharactersWithSpaces>38826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Петров Р.А.</dc:creator>
  <cp:keywords/>
  <dc:description/>
  <cp:lastModifiedBy>admin</cp:lastModifiedBy>
  <cp:revision>2</cp:revision>
  <dcterms:created xsi:type="dcterms:W3CDTF">2014-03-06T15:49:00Z</dcterms:created>
  <dcterms:modified xsi:type="dcterms:W3CDTF">2014-03-06T15:49:00Z</dcterms:modified>
</cp:coreProperties>
</file>