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74" w:rsidRPr="00694D3D" w:rsidRDefault="007110BF" w:rsidP="00EA15CD">
      <w:pPr>
        <w:spacing w:line="360" w:lineRule="auto"/>
        <w:jc w:val="center"/>
        <w:rPr>
          <w:sz w:val="28"/>
          <w:szCs w:val="28"/>
        </w:rPr>
      </w:pPr>
      <w:r w:rsidRPr="00694D3D">
        <w:rPr>
          <w:sz w:val="28"/>
          <w:szCs w:val="28"/>
        </w:rPr>
        <w:t>ОГЛАВЛЕНИЕ</w:t>
      </w:r>
      <w:r w:rsidR="00B61685" w:rsidRPr="00694D3D">
        <w:rPr>
          <w:sz w:val="28"/>
          <w:szCs w:val="28"/>
        </w:rPr>
        <w:t>:</w:t>
      </w:r>
    </w:p>
    <w:p w:rsidR="007A0A74" w:rsidRPr="00694D3D" w:rsidRDefault="007A0A74" w:rsidP="00EA15CD">
      <w:pPr>
        <w:spacing w:line="360" w:lineRule="auto"/>
        <w:jc w:val="both"/>
        <w:rPr>
          <w:sz w:val="28"/>
          <w:szCs w:val="28"/>
        </w:rPr>
      </w:pPr>
    </w:p>
    <w:p w:rsidR="00695CCF" w:rsidRPr="00695CCF" w:rsidRDefault="00695CCF" w:rsidP="00695CCF">
      <w:pPr>
        <w:pStyle w:val="31"/>
        <w:spacing w:line="360" w:lineRule="auto"/>
        <w:jc w:val="both"/>
        <w:rPr>
          <w:noProof/>
          <w:sz w:val="28"/>
          <w:szCs w:val="28"/>
        </w:rPr>
      </w:pPr>
      <w:r w:rsidRPr="0073544C">
        <w:rPr>
          <w:rStyle w:val="a3"/>
          <w:noProof/>
          <w:sz w:val="28"/>
          <w:szCs w:val="28"/>
        </w:rPr>
        <w:t>ВВЕДЕНИЕ</w:t>
      </w:r>
      <w:r w:rsidRPr="00695CCF">
        <w:rPr>
          <w:noProof/>
          <w:webHidden/>
          <w:sz w:val="28"/>
          <w:szCs w:val="28"/>
        </w:rPr>
        <w:tab/>
        <w:t>3</w:t>
      </w:r>
    </w:p>
    <w:p w:rsidR="00695CCF" w:rsidRPr="00695CCF" w:rsidRDefault="00695CCF" w:rsidP="00695CCF">
      <w:pPr>
        <w:pStyle w:val="31"/>
        <w:spacing w:line="360" w:lineRule="auto"/>
        <w:jc w:val="both"/>
        <w:rPr>
          <w:noProof/>
          <w:sz w:val="28"/>
          <w:szCs w:val="28"/>
        </w:rPr>
      </w:pPr>
      <w:r w:rsidRPr="0073544C">
        <w:rPr>
          <w:rStyle w:val="a3"/>
          <w:noProof/>
          <w:sz w:val="28"/>
          <w:szCs w:val="28"/>
        </w:rPr>
        <w:t>ГЛАВА 1. ФАКТОРЫ, ПОВЛИЯВШИЕ НА ФОРМИРОВАНИЕ КУЛЬТУРЫ КИТАЯ</w:t>
      </w:r>
      <w:r w:rsidRPr="00695CCF">
        <w:rPr>
          <w:noProof/>
          <w:webHidden/>
          <w:sz w:val="28"/>
          <w:szCs w:val="28"/>
        </w:rPr>
        <w:tab/>
        <w:t>4</w:t>
      </w:r>
    </w:p>
    <w:p w:rsidR="00695CCF" w:rsidRPr="00695CCF" w:rsidRDefault="00695CCF" w:rsidP="00695CCF">
      <w:pPr>
        <w:pStyle w:val="31"/>
        <w:tabs>
          <w:tab w:val="left" w:pos="720"/>
        </w:tabs>
        <w:spacing w:line="360" w:lineRule="auto"/>
        <w:jc w:val="both"/>
        <w:rPr>
          <w:noProof/>
          <w:sz w:val="28"/>
          <w:szCs w:val="28"/>
        </w:rPr>
      </w:pPr>
      <w:r w:rsidRPr="0073544C">
        <w:rPr>
          <w:rStyle w:val="a3"/>
          <w:noProof/>
          <w:sz w:val="28"/>
          <w:szCs w:val="28"/>
        </w:rPr>
        <w:t>1.1.</w:t>
      </w:r>
      <w:r w:rsidRPr="00695CCF">
        <w:rPr>
          <w:noProof/>
          <w:sz w:val="28"/>
          <w:szCs w:val="28"/>
        </w:rPr>
        <w:tab/>
      </w:r>
      <w:r w:rsidRPr="0073544C">
        <w:rPr>
          <w:rStyle w:val="a3"/>
          <w:noProof/>
          <w:sz w:val="28"/>
          <w:szCs w:val="28"/>
        </w:rPr>
        <w:t>Территория</w:t>
      </w:r>
      <w:r w:rsidRPr="00695CCF">
        <w:rPr>
          <w:noProof/>
          <w:webHidden/>
          <w:sz w:val="28"/>
          <w:szCs w:val="28"/>
        </w:rPr>
        <w:tab/>
        <w:t>4</w:t>
      </w:r>
    </w:p>
    <w:p w:rsidR="00695CCF" w:rsidRPr="00695CCF" w:rsidRDefault="00695CCF" w:rsidP="00695CCF">
      <w:pPr>
        <w:pStyle w:val="31"/>
        <w:spacing w:line="360" w:lineRule="auto"/>
        <w:jc w:val="both"/>
        <w:rPr>
          <w:noProof/>
          <w:sz w:val="28"/>
          <w:szCs w:val="28"/>
        </w:rPr>
      </w:pPr>
      <w:r w:rsidRPr="0073544C">
        <w:rPr>
          <w:rStyle w:val="a3"/>
          <w:noProof/>
          <w:sz w:val="28"/>
          <w:szCs w:val="28"/>
        </w:rPr>
        <w:t>1.2. История</w:t>
      </w:r>
      <w:r w:rsidRPr="00695CCF">
        <w:rPr>
          <w:noProof/>
          <w:webHidden/>
          <w:sz w:val="28"/>
          <w:szCs w:val="28"/>
        </w:rPr>
        <w:tab/>
        <w:t>5</w:t>
      </w:r>
    </w:p>
    <w:p w:rsidR="00695CCF" w:rsidRPr="00695CCF" w:rsidRDefault="00695CCF" w:rsidP="00695CCF">
      <w:pPr>
        <w:pStyle w:val="31"/>
        <w:spacing w:line="360" w:lineRule="auto"/>
        <w:jc w:val="both"/>
        <w:rPr>
          <w:noProof/>
          <w:sz w:val="28"/>
          <w:szCs w:val="28"/>
        </w:rPr>
      </w:pPr>
      <w:r w:rsidRPr="0073544C">
        <w:rPr>
          <w:rStyle w:val="a3"/>
          <w:noProof/>
          <w:sz w:val="28"/>
          <w:szCs w:val="28"/>
        </w:rPr>
        <w:t>ГЛАВА 2. ХАРАКТЕРИСТИКА КУЛЬТУРЫ КИТАЯ</w:t>
      </w:r>
      <w:r w:rsidRPr="00695CCF">
        <w:rPr>
          <w:noProof/>
          <w:webHidden/>
          <w:sz w:val="28"/>
          <w:szCs w:val="28"/>
        </w:rPr>
        <w:tab/>
        <w:t>6</w:t>
      </w:r>
    </w:p>
    <w:p w:rsidR="00695CCF" w:rsidRPr="00695CCF" w:rsidRDefault="00695CCF" w:rsidP="00695CCF">
      <w:pPr>
        <w:pStyle w:val="31"/>
        <w:spacing w:line="360" w:lineRule="auto"/>
        <w:jc w:val="both"/>
        <w:rPr>
          <w:noProof/>
          <w:sz w:val="28"/>
          <w:szCs w:val="28"/>
        </w:rPr>
      </w:pPr>
      <w:r w:rsidRPr="0073544C">
        <w:rPr>
          <w:rStyle w:val="a3"/>
          <w:noProof/>
          <w:sz w:val="28"/>
          <w:szCs w:val="28"/>
        </w:rPr>
        <w:t>2.1 Характеристика культуры Китая, религия, язык</w:t>
      </w:r>
      <w:r w:rsidRPr="00695CCF">
        <w:rPr>
          <w:noProof/>
          <w:webHidden/>
          <w:sz w:val="28"/>
          <w:szCs w:val="28"/>
        </w:rPr>
        <w:tab/>
        <w:t>6</w:t>
      </w:r>
    </w:p>
    <w:p w:rsidR="00695CCF" w:rsidRPr="00695CCF" w:rsidRDefault="00695CCF" w:rsidP="00695CCF">
      <w:pPr>
        <w:pStyle w:val="31"/>
        <w:spacing w:line="360" w:lineRule="auto"/>
        <w:jc w:val="both"/>
        <w:rPr>
          <w:noProof/>
          <w:sz w:val="28"/>
          <w:szCs w:val="28"/>
        </w:rPr>
      </w:pPr>
      <w:r w:rsidRPr="0073544C">
        <w:rPr>
          <w:rStyle w:val="a3"/>
          <w:noProof/>
          <w:sz w:val="28"/>
          <w:szCs w:val="28"/>
        </w:rPr>
        <w:t>2.2 Особенности менталитета китайцев</w:t>
      </w:r>
      <w:r w:rsidRPr="00695CCF">
        <w:rPr>
          <w:noProof/>
          <w:webHidden/>
          <w:sz w:val="28"/>
          <w:szCs w:val="28"/>
        </w:rPr>
        <w:tab/>
        <w:t>6</w:t>
      </w:r>
    </w:p>
    <w:p w:rsidR="00695CCF" w:rsidRPr="00695CCF" w:rsidRDefault="00695CCF" w:rsidP="00695CCF">
      <w:pPr>
        <w:pStyle w:val="31"/>
        <w:spacing w:line="360" w:lineRule="auto"/>
        <w:jc w:val="both"/>
        <w:rPr>
          <w:noProof/>
          <w:sz w:val="28"/>
          <w:szCs w:val="28"/>
        </w:rPr>
      </w:pPr>
      <w:r w:rsidRPr="0073544C">
        <w:rPr>
          <w:rStyle w:val="a3"/>
          <w:noProof/>
          <w:sz w:val="28"/>
          <w:szCs w:val="28"/>
        </w:rPr>
        <w:t>- конфуцианство</w:t>
      </w:r>
      <w:r w:rsidRPr="00695CCF">
        <w:rPr>
          <w:noProof/>
          <w:webHidden/>
          <w:sz w:val="28"/>
          <w:szCs w:val="28"/>
        </w:rPr>
        <w:tab/>
        <w:t>6</w:t>
      </w:r>
    </w:p>
    <w:p w:rsidR="00695CCF" w:rsidRPr="00695CCF" w:rsidRDefault="00695CCF" w:rsidP="00695CCF">
      <w:pPr>
        <w:pStyle w:val="31"/>
        <w:spacing w:line="360" w:lineRule="auto"/>
        <w:jc w:val="both"/>
        <w:rPr>
          <w:noProof/>
          <w:sz w:val="28"/>
          <w:szCs w:val="28"/>
        </w:rPr>
      </w:pPr>
      <w:r w:rsidRPr="0073544C">
        <w:rPr>
          <w:rStyle w:val="a3"/>
          <w:noProof/>
          <w:sz w:val="28"/>
          <w:szCs w:val="28"/>
        </w:rPr>
        <w:t>- даосизм</w:t>
      </w:r>
      <w:r w:rsidRPr="00695CCF">
        <w:rPr>
          <w:noProof/>
          <w:webHidden/>
          <w:sz w:val="28"/>
          <w:szCs w:val="28"/>
        </w:rPr>
        <w:tab/>
        <w:t>8</w:t>
      </w:r>
    </w:p>
    <w:p w:rsidR="00695CCF" w:rsidRPr="00695CCF" w:rsidRDefault="00695CCF" w:rsidP="00695CCF">
      <w:pPr>
        <w:pStyle w:val="31"/>
        <w:spacing w:line="360" w:lineRule="auto"/>
        <w:jc w:val="both"/>
        <w:rPr>
          <w:noProof/>
          <w:sz w:val="28"/>
          <w:szCs w:val="28"/>
        </w:rPr>
      </w:pPr>
      <w:r w:rsidRPr="0073544C">
        <w:rPr>
          <w:rStyle w:val="a3"/>
          <w:noProof/>
          <w:sz w:val="28"/>
          <w:szCs w:val="28"/>
        </w:rPr>
        <w:t>- буддизм (как они повлияли на менталитет)</w:t>
      </w:r>
      <w:r w:rsidRPr="00695CCF">
        <w:rPr>
          <w:noProof/>
          <w:webHidden/>
          <w:sz w:val="28"/>
          <w:szCs w:val="28"/>
        </w:rPr>
        <w:tab/>
        <w:t>9</w:t>
      </w:r>
    </w:p>
    <w:p w:rsidR="00695CCF" w:rsidRPr="00695CCF" w:rsidRDefault="00695CCF" w:rsidP="00695CCF">
      <w:pPr>
        <w:pStyle w:val="31"/>
        <w:spacing w:line="360" w:lineRule="auto"/>
        <w:jc w:val="both"/>
        <w:rPr>
          <w:noProof/>
          <w:sz w:val="28"/>
          <w:szCs w:val="28"/>
        </w:rPr>
      </w:pPr>
      <w:r w:rsidRPr="0073544C">
        <w:rPr>
          <w:rStyle w:val="a3"/>
          <w:noProof/>
          <w:sz w:val="28"/>
          <w:szCs w:val="28"/>
        </w:rPr>
        <w:t>2.3 Бизнес с китайцем</w:t>
      </w:r>
      <w:r w:rsidRPr="00695CCF">
        <w:rPr>
          <w:noProof/>
          <w:webHidden/>
          <w:sz w:val="28"/>
          <w:szCs w:val="28"/>
        </w:rPr>
        <w:tab/>
        <w:t>12</w:t>
      </w:r>
    </w:p>
    <w:p w:rsidR="00695CCF" w:rsidRPr="00695CCF" w:rsidRDefault="00695CCF" w:rsidP="00695CCF">
      <w:pPr>
        <w:pStyle w:val="31"/>
        <w:spacing w:line="360" w:lineRule="auto"/>
        <w:jc w:val="both"/>
        <w:rPr>
          <w:noProof/>
          <w:sz w:val="28"/>
          <w:szCs w:val="28"/>
        </w:rPr>
      </w:pPr>
      <w:r w:rsidRPr="0073544C">
        <w:rPr>
          <w:rStyle w:val="a3"/>
          <w:noProof/>
          <w:sz w:val="28"/>
          <w:szCs w:val="28"/>
        </w:rPr>
        <w:t>ЗАКЛЮЧЕНИЕ</w:t>
      </w:r>
      <w:r w:rsidRPr="00695CCF">
        <w:rPr>
          <w:noProof/>
          <w:webHidden/>
          <w:sz w:val="28"/>
          <w:szCs w:val="28"/>
        </w:rPr>
        <w:tab/>
        <w:t>13</w:t>
      </w:r>
    </w:p>
    <w:p w:rsidR="00695CCF" w:rsidRPr="00695CCF" w:rsidRDefault="00695CCF" w:rsidP="00695CCF">
      <w:pPr>
        <w:pStyle w:val="31"/>
        <w:spacing w:line="360" w:lineRule="auto"/>
        <w:jc w:val="both"/>
        <w:rPr>
          <w:noProof/>
          <w:sz w:val="28"/>
          <w:szCs w:val="28"/>
        </w:rPr>
      </w:pPr>
      <w:r w:rsidRPr="0073544C">
        <w:rPr>
          <w:rStyle w:val="a3"/>
          <w:noProof/>
          <w:sz w:val="28"/>
          <w:szCs w:val="28"/>
        </w:rPr>
        <w:t>СПИСОК ЛИТЕРАТУРЫ:</w:t>
      </w:r>
      <w:r w:rsidRPr="00695CCF">
        <w:rPr>
          <w:noProof/>
          <w:webHidden/>
          <w:sz w:val="28"/>
          <w:szCs w:val="28"/>
        </w:rPr>
        <w:tab/>
        <w:t>14</w:t>
      </w:r>
    </w:p>
    <w:p w:rsidR="007A0A74" w:rsidRPr="00694D3D" w:rsidRDefault="007A0A74" w:rsidP="00EA15CD">
      <w:pPr>
        <w:spacing w:line="360" w:lineRule="auto"/>
        <w:jc w:val="both"/>
        <w:rPr>
          <w:sz w:val="28"/>
          <w:szCs w:val="28"/>
        </w:rPr>
      </w:pPr>
    </w:p>
    <w:p w:rsidR="00F425D2" w:rsidRDefault="007A0A74" w:rsidP="00281591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:rsidR="002030B4" w:rsidRPr="00694D3D" w:rsidRDefault="002030B4" w:rsidP="00281591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Toc162793279"/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  <w:bookmarkEnd w:id="0"/>
    </w:p>
    <w:p w:rsidR="00417C48" w:rsidRPr="00694D3D" w:rsidRDefault="00417C48" w:rsidP="00EA15CD">
      <w:pPr>
        <w:spacing w:line="360" w:lineRule="auto"/>
        <w:jc w:val="both"/>
        <w:rPr>
          <w:sz w:val="28"/>
          <w:szCs w:val="28"/>
        </w:rPr>
      </w:pPr>
    </w:p>
    <w:p w:rsidR="00417C48" w:rsidRPr="00694D3D" w:rsidRDefault="00417C48" w:rsidP="00F425D2">
      <w:pPr>
        <w:spacing w:line="360" w:lineRule="auto"/>
        <w:ind w:firstLine="720"/>
        <w:jc w:val="both"/>
        <w:rPr>
          <w:sz w:val="28"/>
          <w:szCs w:val="28"/>
        </w:rPr>
      </w:pPr>
      <w:r w:rsidRPr="00694D3D">
        <w:rPr>
          <w:sz w:val="28"/>
          <w:szCs w:val="28"/>
        </w:rPr>
        <w:t xml:space="preserve">В </w:t>
      </w:r>
      <w:r w:rsidRPr="00694D3D">
        <w:rPr>
          <w:sz w:val="28"/>
          <w:szCs w:val="28"/>
          <w:lang w:val="en-US"/>
        </w:rPr>
        <w:t>XX</w:t>
      </w:r>
      <w:r w:rsidRPr="00694D3D">
        <w:rPr>
          <w:sz w:val="28"/>
          <w:szCs w:val="28"/>
        </w:rPr>
        <w:t xml:space="preserve"> веке теоретическая социология, стала более систематизированной, хотя и менее связанной с историче</w:t>
      </w:r>
      <w:r w:rsidR="00F425D2">
        <w:rPr>
          <w:sz w:val="28"/>
          <w:szCs w:val="28"/>
        </w:rPr>
        <w:t xml:space="preserve">ской концептуализацией модерна, </w:t>
      </w:r>
      <w:r w:rsidRPr="00694D3D">
        <w:rPr>
          <w:sz w:val="28"/>
          <w:szCs w:val="28"/>
        </w:rPr>
        <w:t xml:space="preserve">высший пик социологическая теория достигла в 60-80-е гг. ХХ века. Эти десятилетия свидетельствуют о ее расцвете во множестве форм, особенно, как сформулировал Д. Александер в 1986 г., в форме "нового теоретического движения", в которое входят неофункционализм, П. Бурдье, А. Гидденс, Ю. Хабермас, другие авторы и направления. Социологическая теория стремится к размыванию своих границ и к взаимодействию, особенно, с социальной теорией. Последняя является одной из главных областей "творчества", куда включается и рефлексивность. В этот период социология культуры стала одним из основных направлений исследования. </w:t>
      </w:r>
      <w:r w:rsidR="00F425D2">
        <w:rPr>
          <w:sz w:val="28"/>
          <w:szCs w:val="28"/>
        </w:rPr>
        <w:t xml:space="preserve"> </w:t>
      </w:r>
      <w:r w:rsidR="00C014B7" w:rsidRPr="00694D3D">
        <w:rPr>
          <w:sz w:val="28"/>
          <w:szCs w:val="28"/>
        </w:rPr>
        <w:t>Предметом настоящего реферата является изучение особенностей Китая.</w:t>
      </w:r>
    </w:p>
    <w:p w:rsidR="00B61685" w:rsidRPr="00694D3D" w:rsidRDefault="002030B4" w:rsidP="00EA15C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:rsidR="00B61685" w:rsidRPr="00694D3D" w:rsidRDefault="00B61685" w:rsidP="00EA15CD">
      <w:pPr>
        <w:spacing w:line="360" w:lineRule="auto"/>
        <w:jc w:val="both"/>
        <w:rPr>
          <w:sz w:val="28"/>
          <w:szCs w:val="28"/>
        </w:rPr>
      </w:pPr>
    </w:p>
    <w:p w:rsidR="00B61685" w:rsidRDefault="00271737" w:rsidP="00EA15C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_Toc162793280"/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>ГЛАВА 1. ФАКТОРЫ, ПОВЛИЯВШИЕ НА ФОРМИРОВАНИЕ КУЛЬТУРЫ КИТАЯ</w:t>
      </w:r>
      <w:bookmarkEnd w:id="1"/>
    </w:p>
    <w:p w:rsidR="00F425D2" w:rsidRPr="00F425D2" w:rsidRDefault="00F425D2" w:rsidP="00F425D2"/>
    <w:p w:rsidR="007110BF" w:rsidRPr="00694D3D" w:rsidRDefault="00271737" w:rsidP="00EA15CD">
      <w:pPr>
        <w:pStyle w:val="3"/>
        <w:numPr>
          <w:ilvl w:val="1"/>
          <w:numId w:val="2"/>
        </w:numPr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_Toc162793281"/>
      <w:r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B61685"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>ерритория</w:t>
      </w:r>
      <w:bookmarkEnd w:id="2"/>
    </w:p>
    <w:p w:rsidR="00133ED5" w:rsidRPr="00694D3D" w:rsidRDefault="00133ED5" w:rsidP="00EA15CD">
      <w:pPr>
        <w:spacing w:line="360" w:lineRule="auto"/>
        <w:jc w:val="both"/>
        <w:rPr>
          <w:sz w:val="28"/>
          <w:szCs w:val="28"/>
        </w:rPr>
      </w:pPr>
    </w:p>
    <w:p w:rsidR="00F646AA" w:rsidRDefault="008B1001" w:rsidP="00F646AA">
      <w:pPr>
        <w:pStyle w:val="a7"/>
        <w:spacing w:before="0" w:beforeAutospacing="0" w:after="0" w:afterAutospacing="0" w:line="360" w:lineRule="auto"/>
        <w:ind w:firstLine="495"/>
        <w:jc w:val="both"/>
        <w:rPr>
          <w:sz w:val="28"/>
          <w:szCs w:val="28"/>
        </w:rPr>
      </w:pPr>
      <w:r w:rsidRPr="00694D3D">
        <w:rPr>
          <w:sz w:val="28"/>
          <w:szCs w:val="28"/>
          <w:shd w:val="clear" w:color="auto" w:fill="FFF4BF"/>
        </w:rPr>
        <w:t>КИТАЙ</w:t>
      </w:r>
      <w:r w:rsidR="00133ED5" w:rsidRPr="00694D3D">
        <w:rPr>
          <w:sz w:val="28"/>
          <w:szCs w:val="28"/>
        </w:rPr>
        <w:t xml:space="preserve"> (Zhongguo, английское China), Чжунго, крупнейшее </w:t>
      </w:r>
      <w:r>
        <w:rPr>
          <w:sz w:val="28"/>
          <w:szCs w:val="28"/>
        </w:rPr>
        <w:t>государство</w:t>
      </w:r>
      <w:r w:rsidR="00133ED5" w:rsidRPr="00694D3D">
        <w:rPr>
          <w:sz w:val="28"/>
          <w:szCs w:val="28"/>
        </w:rPr>
        <w:t xml:space="preserve"> в Вост. Азии.</w:t>
      </w:r>
      <w:r w:rsidR="00F646AA">
        <w:rPr>
          <w:sz w:val="28"/>
          <w:szCs w:val="28"/>
        </w:rPr>
        <w:t xml:space="preserve">, </w:t>
      </w:r>
      <w:r w:rsidR="00133ED5" w:rsidRPr="00694D3D">
        <w:rPr>
          <w:sz w:val="28"/>
          <w:szCs w:val="28"/>
        </w:rPr>
        <w:t xml:space="preserve"> </w:t>
      </w:r>
      <w:r w:rsidR="00F646AA">
        <w:rPr>
          <w:sz w:val="28"/>
          <w:szCs w:val="28"/>
        </w:rPr>
        <w:t>п</w:t>
      </w:r>
      <w:r>
        <w:rPr>
          <w:sz w:val="28"/>
          <w:szCs w:val="28"/>
        </w:rPr>
        <w:t>лощадь которого составляет ок</w:t>
      </w:r>
      <w:r w:rsidR="00133ED5" w:rsidRPr="00694D3D">
        <w:rPr>
          <w:sz w:val="28"/>
          <w:szCs w:val="28"/>
        </w:rPr>
        <w:t xml:space="preserve">. 9528 тыс. км², столица </w:t>
      </w:r>
      <w:r w:rsidR="00133ED5" w:rsidRPr="0073544C">
        <w:rPr>
          <w:sz w:val="28"/>
          <w:szCs w:val="28"/>
        </w:rPr>
        <w:t>Пекин</w:t>
      </w:r>
      <w:r w:rsidR="00F646AA">
        <w:rPr>
          <w:sz w:val="28"/>
          <w:szCs w:val="28"/>
        </w:rPr>
        <w:t xml:space="preserve">. </w:t>
      </w:r>
      <w:r w:rsidR="00133ED5" w:rsidRPr="00694D3D">
        <w:rPr>
          <w:sz w:val="28"/>
          <w:szCs w:val="28"/>
        </w:rPr>
        <w:t xml:space="preserve">Ок. 3/4 территории </w:t>
      </w:r>
      <w:r w:rsidR="00F646AA">
        <w:rPr>
          <w:sz w:val="28"/>
          <w:szCs w:val="28"/>
        </w:rPr>
        <w:t xml:space="preserve">государства </w:t>
      </w:r>
      <w:r w:rsidR="00133ED5" w:rsidRPr="00694D3D">
        <w:rPr>
          <w:sz w:val="28"/>
          <w:szCs w:val="28"/>
        </w:rPr>
        <w:t>занимают горы (</w:t>
      </w:r>
      <w:r w:rsidR="00133ED5" w:rsidRPr="0073544C">
        <w:rPr>
          <w:sz w:val="28"/>
          <w:szCs w:val="28"/>
        </w:rPr>
        <w:t>Тибетское нагорье</w:t>
      </w:r>
      <w:r w:rsidR="00133ED5" w:rsidRPr="00694D3D">
        <w:rPr>
          <w:sz w:val="28"/>
          <w:szCs w:val="28"/>
        </w:rPr>
        <w:t xml:space="preserve"> с высочайшей вершиной </w:t>
      </w:r>
      <w:r w:rsidR="00133ED5" w:rsidRPr="0073544C">
        <w:rPr>
          <w:sz w:val="28"/>
          <w:szCs w:val="28"/>
        </w:rPr>
        <w:t>Джомолунгма</w:t>
      </w:r>
      <w:r w:rsidR="00133ED5" w:rsidRPr="00694D3D">
        <w:rPr>
          <w:sz w:val="28"/>
          <w:szCs w:val="28"/>
        </w:rPr>
        <w:t xml:space="preserve"> на границе с Непалом, 8848 м; </w:t>
      </w:r>
      <w:r w:rsidR="00133ED5" w:rsidRPr="0073544C">
        <w:rPr>
          <w:sz w:val="28"/>
          <w:szCs w:val="28"/>
        </w:rPr>
        <w:t>Юньнань</w:t>
      </w:r>
      <w:r w:rsidR="00F646AA" w:rsidRPr="0073544C">
        <w:rPr>
          <w:sz w:val="28"/>
          <w:szCs w:val="28"/>
        </w:rPr>
        <w:t xml:space="preserve"> </w:t>
      </w:r>
      <w:r w:rsidR="00133ED5" w:rsidRPr="0073544C">
        <w:rPr>
          <w:sz w:val="28"/>
          <w:szCs w:val="28"/>
        </w:rPr>
        <w:t>-</w:t>
      </w:r>
      <w:r w:rsidR="00F646AA" w:rsidRPr="0073544C">
        <w:rPr>
          <w:sz w:val="28"/>
          <w:szCs w:val="28"/>
        </w:rPr>
        <w:t xml:space="preserve"> </w:t>
      </w:r>
      <w:r w:rsidR="00133ED5" w:rsidRPr="0073544C">
        <w:rPr>
          <w:sz w:val="28"/>
          <w:szCs w:val="28"/>
        </w:rPr>
        <w:t>Гуйчжоуское нагорье</w:t>
      </w:r>
      <w:r w:rsidR="00133ED5" w:rsidRPr="00694D3D">
        <w:rPr>
          <w:sz w:val="28"/>
          <w:szCs w:val="28"/>
        </w:rPr>
        <w:t xml:space="preserve">, </w:t>
      </w:r>
      <w:r w:rsidR="00133ED5" w:rsidRPr="0073544C">
        <w:rPr>
          <w:sz w:val="28"/>
          <w:szCs w:val="28"/>
        </w:rPr>
        <w:t>Каракорум</w:t>
      </w:r>
      <w:r w:rsidR="00133ED5" w:rsidRPr="00694D3D">
        <w:rPr>
          <w:sz w:val="28"/>
          <w:szCs w:val="28"/>
        </w:rPr>
        <w:t xml:space="preserve">, </w:t>
      </w:r>
      <w:r w:rsidR="00133ED5" w:rsidRPr="0073544C">
        <w:rPr>
          <w:sz w:val="28"/>
          <w:szCs w:val="28"/>
        </w:rPr>
        <w:t>Тянь-Шань</w:t>
      </w:r>
      <w:r w:rsidR="00133ED5" w:rsidRPr="00694D3D">
        <w:rPr>
          <w:sz w:val="28"/>
          <w:szCs w:val="28"/>
        </w:rPr>
        <w:t xml:space="preserve"> и др.), равнины занимают лишь 12 %. </w:t>
      </w:r>
    </w:p>
    <w:p w:rsidR="00133ED5" w:rsidRPr="00694D3D" w:rsidRDefault="00133ED5" w:rsidP="00F646AA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>Климат на В</w:t>
      </w:r>
      <w:r w:rsidR="00F646AA">
        <w:rPr>
          <w:sz w:val="28"/>
          <w:szCs w:val="28"/>
        </w:rPr>
        <w:t>остоке</w:t>
      </w:r>
      <w:r w:rsidRPr="00694D3D">
        <w:rPr>
          <w:sz w:val="28"/>
          <w:szCs w:val="28"/>
        </w:rPr>
        <w:t xml:space="preserve"> </w:t>
      </w:r>
      <w:r w:rsidR="00F646AA">
        <w:rPr>
          <w:sz w:val="28"/>
          <w:szCs w:val="28"/>
        </w:rPr>
        <w:t>муссонный, от тропического на Юге до умеренного на Севере; на Западе</w:t>
      </w:r>
      <w:r w:rsidRPr="00694D3D">
        <w:rPr>
          <w:sz w:val="28"/>
          <w:szCs w:val="28"/>
        </w:rPr>
        <w:t xml:space="preserve"> резко континентальный, засушливый. Исключительное разнообразие ландшафтов: от ледяных пустынь высокогорий на СЗ. до влажных тропических лесов на Ю. и ЮВ.; есть также песчаные массивы, полупустыни (З., СЗ. и центр. районы), степи, тайга (С. и СВ.), смешанные и широколиственные леса (СВ., В. и горные районы). Леса покрывают ок. 12 % территории. Многообразная фауна</w:t>
      </w:r>
      <w:r w:rsidR="00F646AA">
        <w:rPr>
          <w:sz w:val="28"/>
          <w:szCs w:val="28"/>
        </w:rPr>
        <w:t>.</w:t>
      </w:r>
      <w:r w:rsidRPr="00694D3D">
        <w:rPr>
          <w:sz w:val="28"/>
          <w:szCs w:val="28"/>
        </w:rPr>
        <w:t xml:space="preserve"> </w:t>
      </w:r>
    </w:p>
    <w:p w:rsidR="00133ED5" w:rsidRPr="00694D3D" w:rsidRDefault="00133ED5" w:rsidP="00F646AA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 xml:space="preserve">Население </w:t>
      </w:r>
      <w:r w:rsidR="00F646AA">
        <w:rPr>
          <w:sz w:val="28"/>
          <w:szCs w:val="28"/>
        </w:rPr>
        <w:t xml:space="preserve">по состоянию на 2001 года составляет </w:t>
      </w:r>
      <w:r w:rsidRPr="00694D3D">
        <w:rPr>
          <w:sz w:val="28"/>
          <w:szCs w:val="28"/>
        </w:rPr>
        <w:t xml:space="preserve">1 млрд. 237,1 млн. чел. (ок. 22 % всех жителей Земли). Китайцы (хань) составляют 92 %; проживают также 55 др. народностей: чжуаны (ок 14 млн. чел.), дунгане (хуэй), уйгуры, мяо, маньчжуры, тибетцы, монголы и др. Главные религии: конфуцианство, даосизм и буддизм; на СЗ. распространён также ислам. </w:t>
      </w:r>
    </w:p>
    <w:p w:rsidR="00133ED5" w:rsidRPr="00694D3D" w:rsidRDefault="00133ED5" w:rsidP="00EA15CD">
      <w:pPr>
        <w:spacing w:line="360" w:lineRule="auto"/>
        <w:jc w:val="both"/>
        <w:rPr>
          <w:sz w:val="28"/>
          <w:szCs w:val="28"/>
        </w:rPr>
      </w:pPr>
    </w:p>
    <w:p w:rsidR="00B61685" w:rsidRPr="00694D3D" w:rsidRDefault="007110BF" w:rsidP="00EA15C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:rsidR="007110BF" w:rsidRPr="00694D3D" w:rsidRDefault="007110BF" w:rsidP="00EA15C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_Toc162793282"/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</w:t>
      </w:r>
      <w:r w:rsidR="00B61685"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>История</w:t>
      </w:r>
      <w:bookmarkEnd w:id="3"/>
    </w:p>
    <w:p w:rsidR="00133ED5" w:rsidRPr="00694D3D" w:rsidRDefault="00133ED5" w:rsidP="00EA15CD">
      <w:pPr>
        <w:spacing w:line="360" w:lineRule="auto"/>
        <w:jc w:val="both"/>
        <w:rPr>
          <w:sz w:val="28"/>
          <w:szCs w:val="28"/>
        </w:rPr>
      </w:pPr>
    </w:p>
    <w:p w:rsidR="00133ED5" w:rsidRPr="00694D3D" w:rsidRDefault="00133ED5" w:rsidP="00EA15CD">
      <w:pPr>
        <w:spacing w:line="360" w:lineRule="auto"/>
        <w:ind w:firstLine="708"/>
        <w:jc w:val="both"/>
        <w:rPr>
          <w:sz w:val="28"/>
          <w:szCs w:val="28"/>
        </w:rPr>
      </w:pPr>
    </w:p>
    <w:p w:rsidR="00133ED5" w:rsidRPr="00694D3D" w:rsidRDefault="00133ED5" w:rsidP="00EA15CD">
      <w:pPr>
        <w:spacing w:line="360" w:lineRule="auto"/>
        <w:ind w:firstLine="70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 xml:space="preserve">Китайская </w:t>
      </w:r>
      <w:r w:rsidRPr="0073544C">
        <w:rPr>
          <w:sz w:val="28"/>
          <w:szCs w:val="28"/>
        </w:rPr>
        <w:t>цивилизация</w:t>
      </w:r>
      <w:r w:rsidRPr="00694D3D">
        <w:rPr>
          <w:sz w:val="28"/>
          <w:szCs w:val="28"/>
        </w:rPr>
        <w:t xml:space="preserve"> — одна из старейших в мире. По утверждениям китайских учёных, её возраст может составлять пять тысяч лет, при этом имеющиеся письменные источники покрывают период не менее 3500 лет. </w:t>
      </w:r>
    </w:p>
    <w:p w:rsidR="00133ED5" w:rsidRPr="00694D3D" w:rsidRDefault="00133ED5" w:rsidP="005F4648">
      <w:pPr>
        <w:pStyle w:val="3"/>
        <w:spacing w:before="0" w:after="0"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4" w:name="_Toc162772694"/>
      <w:bookmarkStart w:id="5" w:name="_Toc162791291"/>
      <w:bookmarkStart w:id="6" w:name="_Toc162793283"/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>В истории К</w:t>
      </w:r>
      <w:r w:rsidR="005F4648">
        <w:rPr>
          <w:rFonts w:ascii="Times New Roman" w:hAnsi="Times New Roman" w:cs="Times New Roman"/>
          <w:b w:val="0"/>
          <w:bCs w:val="0"/>
          <w:sz w:val="28"/>
          <w:szCs w:val="28"/>
        </w:rPr>
        <w:t>итая</w:t>
      </w:r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выделяются следующие периоды: Ся (ок. XXI-XVI вв. до н. э.); Инь, или Шан (ок. XVI-XI вв. до н. э.); Чжоу (ок. XI в. - 221 г. до н.э.); Цинь (221-206 гг. до н. э.); Хань (206 г. до н. э. - 220 г. н. э.); Саньго, или Троецарствие (220 - 280); Цзинь (265-420); период юж. и сев. династий (420-589); Суй (589-618); Тан (618-907); период 5 династий и 10 царств (907-960); Сун (960-1279); чжурчжэньской династии Цзинь (1115-1234); монгольской династии Юань (1279-1368); Мин (1368-1644); маньчжурской династии Цин (1644-1911). В 1912 г. провозглашена Китайская Республика, 1 октября 1949 г. - Китайская Народная Республика. Глава </w:t>
      </w:r>
      <w:r w:rsidR="005F4648">
        <w:rPr>
          <w:rFonts w:ascii="Times New Roman" w:hAnsi="Times New Roman" w:cs="Times New Roman"/>
          <w:b w:val="0"/>
          <w:bCs w:val="0"/>
          <w:sz w:val="28"/>
          <w:szCs w:val="28"/>
        </w:rPr>
        <w:t>государства</w:t>
      </w:r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председатель КНР, парламент - Всекитайское собрание народных представителей, правительство - Госсовет.</w:t>
      </w:r>
      <w:bookmarkEnd w:id="4"/>
      <w:bookmarkEnd w:id="5"/>
      <w:bookmarkEnd w:id="6"/>
    </w:p>
    <w:p w:rsidR="00133ED5" w:rsidRPr="00694D3D" w:rsidRDefault="00133ED5" w:rsidP="00EA15C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1685" w:rsidRPr="00694D3D" w:rsidRDefault="007110BF" w:rsidP="00EA15C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:rsidR="00B61685" w:rsidRPr="00694D3D" w:rsidRDefault="00B61685" w:rsidP="00EA15C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61685" w:rsidRDefault="00EA15CD" w:rsidP="00EA15C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7" w:name="_Toc162793284"/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>ГЛАВА 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>ХАРАКТЕРИСТИКА КУЛЬТУРЫ КИТАЯ</w:t>
      </w:r>
      <w:bookmarkEnd w:id="7"/>
    </w:p>
    <w:p w:rsidR="00EA15CD" w:rsidRPr="00EA15CD" w:rsidRDefault="00EA15CD" w:rsidP="00EA15CD"/>
    <w:p w:rsidR="007110BF" w:rsidRPr="00694D3D" w:rsidRDefault="00B61685" w:rsidP="00EA15C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Toc162793285"/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>2.1 Характеристика культуры Китая</w:t>
      </w:r>
      <w:r w:rsidR="007A7340"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>, религия, язык</w:t>
      </w:r>
      <w:bookmarkEnd w:id="8"/>
    </w:p>
    <w:p w:rsidR="00133ED5" w:rsidRPr="00694D3D" w:rsidRDefault="00133ED5" w:rsidP="00EA15CD">
      <w:pPr>
        <w:spacing w:line="360" w:lineRule="auto"/>
        <w:jc w:val="both"/>
        <w:rPr>
          <w:sz w:val="28"/>
          <w:szCs w:val="28"/>
        </w:rPr>
      </w:pPr>
    </w:p>
    <w:p w:rsidR="00133ED5" w:rsidRPr="00694D3D" w:rsidRDefault="00133ED5" w:rsidP="00EA15CD">
      <w:pPr>
        <w:pStyle w:val="a7"/>
        <w:shd w:val="clear" w:color="auto" w:fill="F8FC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 xml:space="preserve">Культура Китая является родиной одной из всемирных самых старых и самых сложных цивилизаций, Китай имеет историю, богатую через более чем 5 000 лет артистического, философского, и политического продвижения. Хотя региональные различия обеспечивают ощущение разнообразия, общности на языке и религии соединяют культуру, которую отличают такие универсально существенные вклады, типа конфуцианства и </w:t>
      </w:r>
      <w:r w:rsidRPr="0073544C">
        <w:rPr>
          <w:sz w:val="28"/>
          <w:szCs w:val="28"/>
        </w:rPr>
        <w:t>Даосизма</w:t>
      </w:r>
      <w:r w:rsidRPr="00694D3D">
        <w:rPr>
          <w:sz w:val="28"/>
          <w:szCs w:val="28"/>
        </w:rPr>
        <w:t xml:space="preserve">. </w:t>
      </w:r>
    </w:p>
    <w:p w:rsidR="00133ED5" w:rsidRDefault="00133ED5" w:rsidP="00EA15CD">
      <w:pPr>
        <w:pStyle w:val="a7"/>
        <w:shd w:val="clear" w:color="auto" w:fill="F8FC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 xml:space="preserve">С повышением Западной экономической и военной мощи над Китаем, начинающимся в середине 19-ого столетия, однако, некитайские системы социальной и политической организации получили сторонников в Китае: </w:t>
      </w:r>
      <w:r w:rsidRPr="0073544C">
        <w:rPr>
          <w:sz w:val="28"/>
          <w:szCs w:val="28"/>
        </w:rPr>
        <w:t>Сунь Ят-сен</w:t>
      </w:r>
      <w:r w:rsidRPr="00694D3D">
        <w:rPr>
          <w:sz w:val="28"/>
          <w:szCs w:val="28"/>
        </w:rPr>
        <w:t xml:space="preserve">, </w:t>
      </w:r>
      <w:r w:rsidRPr="0073544C">
        <w:rPr>
          <w:sz w:val="28"/>
          <w:szCs w:val="28"/>
        </w:rPr>
        <w:t>Маоизм</w:t>
      </w:r>
      <w:r w:rsidRPr="00694D3D">
        <w:rPr>
          <w:sz w:val="28"/>
          <w:szCs w:val="28"/>
        </w:rPr>
        <w:t>.</w:t>
      </w:r>
    </w:p>
    <w:p w:rsidR="00EA15CD" w:rsidRPr="00694D3D" w:rsidRDefault="00EA15CD" w:rsidP="00EA15CD">
      <w:pPr>
        <w:pStyle w:val="a7"/>
        <w:shd w:val="clear" w:color="auto" w:fill="F8FC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B61685" w:rsidRPr="00694D3D" w:rsidRDefault="00B61685" w:rsidP="00EA15C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9" w:name="_Toc162793286"/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>2.2 Особенности менталитета китайцев</w:t>
      </w:r>
      <w:bookmarkEnd w:id="9"/>
    </w:p>
    <w:p w:rsidR="007110BF" w:rsidRPr="00694D3D" w:rsidRDefault="00B61685" w:rsidP="00EA15C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bookmarkStart w:id="10" w:name="_Toc162793287"/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>- конфуцианство</w:t>
      </w:r>
      <w:bookmarkEnd w:id="10"/>
    </w:p>
    <w:p w:rsidR="00417C48" w:rsidRPr="00694D3D" w:rsidRDefault="00417C48" w:rsidP="00EA15CD">
      <w:pPr>
        <w:spacing w:line="360" w:lineRule="auto"/>
        <w:jc w:val="both"/>
        <w:rPr>
          <w:sz w:val="28"/>
          <w:szCs w:val="28"/>
        </w:rPr>
      </w:pPr>
    </w:p>
    <w:p w:rsidR="001C76F1" w:rsidRDefault="00133ED5" w:rsidP="00EA15CD">
      <w:pPr>
        <w:pStyle w:val="a7"/>
        <w:shd w:val="clear" w:color="auto" w:fill="F8FC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94D3D">
        <w:rPr>
          <w:sz w:val="28"/>
          <w:szCs w:val="28"/>
        </w:rPr>
        <w:t>Конфуцианство является одной из трех основных религий Китая. Начало конфуцианства связывают с</w:t>
      </w:r>
      <w:r w:rsidR="001C76F1">
        <w:rPr>
          <w:sz w:val="28"/>
          <w:szCs w:val="28"/>
        </w:rPr>
        <w:t xml:space="preserve"> Конфуцием (551 — 479 до н.э.). </w:t>
      </w:r>
      <w:r w:rsidRPr="00694D3D">
        <w:rPr>
          <w:sz w:val="28"/>
          <w:szCs w:val="28"/>
        </w:rPr>
        <w:t xml:space="preserve">В </w:t>
      </w:r>
      <w:r w:rsidR="001C76F1">
        <w:rPr>
          <w:sz w:val="28"/>
          <w:szCs w:val="28"/>
        </w:rPr>
        <w:t>исторических источниках</w:t>
      </w:r>
      <w:r w:rsidRPr="00694D3D">
        <w:rPr>
          <w:sz w:val="28"/>
          <w:szCs w:val="28"/>
        </w:rPr>
        <w:t xml:space="preserve"> Конфуций часто именуется Кун</w:t>
      </w:r>
      <w:r w:rsidR="001C76F1">
        <w:rPr>
          <w:sz w:val="28"/>
          <w:szCs w:val="28"/>
        </w:rPr>
        <w:t xml:space="preserve"> </w:t>
      </w:r>
      <w:r w:rsidRPr="00694D3D">
        <w:rPr>
          <w:sz w:val="28"/>
          <w:szCs w:val="28"/>
        </w:rPr>
        <w:t>-</w:t>
      </w:r>
      <w:r w:rsidR="001C76F1">
        <w:rPr>
          <w:sz w:val="28"/>
          <w:szCs w:val="28"/>
        </w:rPr>
        <w:t xml:space="preserve"> цзы, что означает учитель Кун, </w:t>
      </w:r>
      <w:r w:rsidRPr="00694D3D">
        <w:rPr>
          <w:sz w:val="28"/>
          <w:szCs w:val="28"/>
        </w:rPr>
        <w:t xml:space="preserve">число учеников Конфуция определяется китайскими учёными до 3000, и в том числе около 70 ближайших, но в действительности </w:t>
      </w:r>
      <w:r w:rsidR="001C76F1">
        <w:rPr>
          <w:sz w:val="28"/>
          <w:szCs w:val="28"/>
        </w:rPr>
        <w:t>можно</w:t>
      </w:r>
      <w:r w:rsidRPr="00694D3D">
        <w:rPr>
          <w:sz w:val="28"/>
          <w:szCs w:val="28"/>
        </w:rPr>
        <w:t xml:space="preserve"> насчитать известных по именам всего только 26 несомненных его учен</w:t>
      </w:r>
      <w:r w:rsidR="001C76F1">
        <w:rPr>
          <w:sz w:val="28"/>
          <w:szCs w:val="28"/>
        </w:rPr>
        <w:t>иков</w:t>
      </w:r>
      <w:r w:rsidRPr="00694D3D">
        <w:rPr>
          <w:sz w:val="28"/>
          <w:szCs w:val="28"/>
        </w:rPr>
        <w:t xml:space="preserve">. </w:t>
      </w:r>
    </w:p>
    <w:p w:rsidR="001C76F1" w:rsidRDefault="00133ED5" w:rsidP="001C76F1">
      <w:pPr>
        <w:pStyle w:val="a7"/>
        <w:shd w:val="clear" w:color="auto" w:fill="F8FC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 xml:space="preserve">Учение первоначального конфуцианства, поставив основным своим принципом присущее каждому человеку желание жить и благоденствовать, занималось только вопросами этики и политики и совершенно не касалось метафизических вопросов и вообще всего того, что не может быть объяснено человеческим разумом, а только усвояется верой. Вера в загробную жизнь и существование духов допускалась не потому, чтобы то и другое считалось доказанным, а только потому, что эта вера до известной степени способствует благополучию жизни человека. Сообразно с этим были усилены и требования относительно сыновней почтительности и культа предков. </w:t>
      </w:r>
    </w:p>
    <w:p w:rsidR="001C76F1" w:rsidRDefault="00133ED5" w:rsidP="001C76F1">
      <w:pPr>
        <w:pStyle w:val="a7"/>
        <w:shd w:val="clear" w:color="auto" w:fill="F8FC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 xml:space="preserve">Главным предметом чествования должны служить предки, до 4-го колена включительно. Каждому из них посвящена отдельная дощечка или таблица. Эти таблицы хранятся в особых шкафах и чествуются ежедневно утром, поклонами и возжением курительных свечей, а в известные дни — и жертвоприношениями, из различных напитков и кушаний. Перед этими же таблицами должны совершаться и обязательные доклады о всякой более или менее значительной отлучке из дома и о всяком выдающемся событии в доме. Главнейшие обряды после смерти: малое, затем большое одевание покойника, положение во гроб, кормление покойника (собственно — полотняной куклы, в которую, как предполагается, переселяется душа усопшего) и, наконец, погребение (не позже 100 дней после кончины, причём душа покойного, по представлению китайца, переселяется в таблицу с его именем). Пока тело находится в доме (точнее — в рогожном шатре около него, во дворе), рекомендуется, для увеселения тоскующей души усопшего, приглашать музыкантов (играющих у ворот дома), а вся семья ежедневно утром и вечером собирается около гроба и оплакивает покойного; при этом старшее лицо в доме возжигает курительные свечи и совершает возлияние вина. Траур (всегда белого цвета, причём визитные карточки пишутся не на красной бумаге, как всегда, а на жёлтой) делится на несколько степеней, сообразно продолжительности времени и качеству носимой в это время одежды. </w:t>
      </w:r>
    </w:p>
    <w:p w:rsidR="00133ED5" w:rsidRPr="00694D3D" w:rsidRDefault="00133ED5" w:rsidP="001C76F1">
      <w:pPr>
        <w:pStyle w:val="a7"/>
        <w:shd w:val="clear" w:color="auto" w:fill="F8FC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>К обрядам в честь лиц, пользующихся общегосударственным чествованием, чиновники относятся совершенно формально. Понятен, поэтому, китайский индифферентизм в деле религии; китайский буддист или магометанин спокойно мирится с конфуцианскими обрядами, получившими общеобязательную силу вследствие вековых традиций и санкции правительства.</w:t>
      </w:r>
    </w:p>
    <w:p w:rsidR="00B61685" w:rsidRPr="00694D3D" w:rsidRDefault="00B61685" w:rsidP="00EA15C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110BF" w:rsidRPr="00694D3D" w:rsidRDefault="00B61685" w:rsidP="00EA15C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bookmarkStart w:id="11" w:name="_Toc162793288"/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>- даосизм</w:t>
      </w:r>
      <w:bookmarkEnd w:id="11"/>
    </w:p>
    <w:p w:rsidR="00133ED5" w:rsidRPr="00694D3D" w:rsidRDefault="00133ED5" w:rsidP="00EA15CD">
      <w:pPr>
        <w:spacing w:line="360" w:lineRule="auto"/>
        <w:jc w:val="both"/>
        <w:rPr>
          <w:sz w:val="28"/>
          <w:szCs w:val="28"/>
        </w:rPr>
      </w:pPr>
    </w:p>
    <w:p w:rsidR="00133ED5" w:rsidRPr="00694D3D" w:rsidRDefault="00133ED5" w:rsidP="008C5C3D">
      <w:pPr>
        <w:spacing w:line="360" w:lineRule="auto"/>
        <w:ind w:firstLine="70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 xml:space="preserve">Основателем даосизма был Лао Цзы , собственное его имя Ли Эр (Ли Боян, Лао Дань). По преданию родился в 604 г. до н.э., однако историчность его личности вызывает сомнения. К основным идеям даосизма относятся следующие: Дао - это невидимый вездесущий закон природы. Дао бездействует, тем самым, порождая все, оно вечно и безымянно, пусто и неисчерпаемо. В соответствии с Дао взаимодействуют два противоположных начала - инь и ян, достигая своего предела. они переходят друг в друга. </w:t>
      </w:r>
      <w:r w:rsidR="008C5C3D">
        <w:rPr>
          <w:sz w:val="28"/>
          <w:szCs w:val="28"/>
        </w:rPr>
        <w:t xml:space="preserve"> </w:t>
      </w:r>
      <w:r w:rsidRPr="00694D3D">
        <w:rPr>
          <w:sz w:val="28"/>
          <w:szCs w:val="28"/>
        </w:rPr>
        <w:t>Исходя из учения о Дао, даосизм предложил оригинальную концепцию наилучшего государственного управления - недеяния: если правитель пребывает в бездействии, то в силу Дао дела сами наладятся. И, так же как и другие философские учения, даосизм осуждает войну.</w:t>
      </w:r>
    </w:p>
    <w:p w:rsidR="006915FE" w:rsidRDefault="008C5C3D" w:rsidP="00EA15CD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Что может вызывать у человека, знакомого с китайской культурой упоминание о даосизме. </w:t>
      </w:r>
      <w:r w:rsidR="006915FE" w:rsidRPr="00694D3D">
        <w:rPr>
          <w:rFonts w:eastAsia="SimSun"/>
          <w:sz w:val="28"/>
          <w:szCs w:val="28"/>
        </w:rPr>
        <w:t xml:space="preserve">Это и стремление к единению с природой, возвращению к первозданной простоте, естественности, отображенное во множестве поэтических текстов и живописных свитков. Это и глубина философских размышлений о сущности бытия и внутренних принципах его вечного движения. Это и таинства даосской алхимии, направленной на создание эликсира бессмертия. И, наконец, это сам человек, следующий даосскому учению, – созерцатель-подвижник и обескураживающий парадоксами юродивый, мыслитель и поэт, политик и ученый. Столь же сложной, многогранной, как и сам даосизм, является и его история, как бы воплотившая в себе принцип единства многоразличного. </w:t>
      </w:r>
    </w:p>
    <w:p w:rsidR="008C5C3D" w:rsidRPr="00694D3D" w:rsidRDefault="008C5C3D" w:rsidP="00EA15CD">
      <w:pPr>
        <w:spacing w:line="360" w:lineRule="auto"/>
        <w:ind w:firstLine="709"/>
        <w:jc w:val="both"/>
        <w:rPr>
          <w:rFonts w:eastAsia="SimSun"/>
          <w:sz w:val="28"/>
          <w:szCs w:val="28"/>
        </w:rPr>
      </w:pPr>
    </w:p>
    <w:p w:rsidR="00DF69DC" w:rsidRDefault="00B61685" w:rsidP="00EA15C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</w:p>
    <w:p w:rsidR="007110BF" w:rsidRPr="00694D3D" w:rsidRDefault="00B61685" w:rsidP="00DF69DC">
      <w:pPr>
        <w:pStyle w:val="3"/>
        <w:spacing w:before="0" w:after="0"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bookmarkStart w:id="12" w:name="_Toc162793289"/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>- буддизм (как они повлияли на менталитет)</w:t>
      </w:r>
      <w:bookmarkEnd w:id="12"/>
    </w:p>
    <w:p w:rsidR="00780D66" w:rsidRPr="00694D3D" w:rsidRDefault="00780D66" w:rsidP="00EA15CD">
      <w:pPr>
        <w:spacing w:line="360" w:lineRule="auto"/>
        <w:jc w:val="both"/>
        <w:rPr>
          <w:sz w:val="28"/>
          <w:szCs w:val="28"/>
        </w:rPr>
      </w:pPr>
    </w:p>
    <w:p w:rsidR="00780D66" w:rsidRPr="00694D3D" w:rsidRDefault="00780D66" w:rsidP="00DF69DC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 xml:space="preserve">При рассмотрении конкретного процесса распространения китайской культуры за пределы Китая и превращения ее в некоторую культурную универсалию региона нетрудно заметить, что этот процесс совпадает с распространением в странах Дальнего Востока буддизма, который выступал в качестве посредника между китайской и местными традициями и представителя ценностей и норм уже не индийской, а китайской цивилизации. Именно через буддизм народы Восточной Азии знакомились с китайской культурой, в том числе и с ее небуддийскими пластами, хотя в дальнейшем буддизм мог быть (и зачастую бывал) оттеснен другими формами китайских идеологических доктрин (прежде всего конфуцианством). </w:t>
      </w:r>
    </w:p>
    <w:p w:rsidR="00780D66" w:rsidRPr="00694D3D" w:rsidRDefault="00780D66" w:rsidP="00DF69DC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>Почему именно буддизм выступил проводником китайской культурной традиции? Всегда воспринимавшийся в Китае как учение в достаточной степени чужеродное (хотя бы в силу его индийского происхождения) буддизм подвергся в этой стране мощному влиянию собственно китайской культуры, что превратило специфически китайские школы буддизма в своеобразный продукт межкультурного взаимодействия. Чрезвычайно важен тот факт, что буддизм – мировая религия с выраженной установкой на проповедь своей доктрины, проистекавшей из махаянской доктрины великого сострадания бодхисаттвы, дающего обет спасти все живые существа. Это делало буддизм гораздо более активным в отношении своего распространения за пределами Китая, нежели китаецентричные и не заинтересованные в проповеди своих учений конфуцианство и даосизм.</w:t>
      </w:r>
    </w:p>
    <w:p w:rsidR="00780D66" w:rsidRPr="00694D3D" w:rsidRDefault="00780D66" w:rsidP="00DF69DC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>Именно буддизм из всех идеологических течений Китая был меньше всего связан с китайской официальной идеологией и правящими кругами Государства Центра (т.е. он не мог использоваться в качестве орудия политического давления), что также способствовало его популярности в качестве средства приобщения к китайской культуре у народов Восточной Азии, особенно у тех, кто подобно вьетнамцам регулярно отстаивал свою независимость в вооруженных столкновениях с могучим соседом.</w:t>
      </w:r>
    </w:p>
    <w:p w:rsidR="00780D66" w:rsidRPr="00694D3D" w:rsidRDefault="00780D66" w:rsidP="00DF69DC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>Буддизм сыграл решающую роль в формировании дальневосточной (восточноазиатской) историко-культурной общности, продолжая оставаться важным фактором духовной, культурной, а подчас и политической (характерный пример – японская Партия Чистой Политики, Комэйто, тесно связанная с религиозно-общественной организацией Сока Гаккай, ориентирующейся на учение школы Нитирэн-сю) жизни стран этого региона и в настоящее время.</w:t>
      </w:r>
    </w:p>
    <w:p w:rsidR="00780D66" w:rsidRPr="00694D3D" w:rsidRDefault="00780D66" w:rsidP="00DF69DC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 xml:space="preserve">Тибет создал уникальную цивилизацию, в основе которой лежал буддийский проект. Это была культура духовности без коммерции, йогической практики во имя блага всех существ и схоластической учености, не озабоченной утилитарным применением своих достижений. Тибетские ученые монахи и йогины не только сохранили сокровища индийской культуры, почти забытые в самой Индии, но и преумножили их своими философскими, логическими, грамматическими и мистико-созерцательными трактатами. Буддизм способствовал смягчению нравов: уже через несколько столетий восприятия буддизма тибетцы перестали быть воинственным и свирепым народом, доставлявшим много беспокойства своим более мирным соседям и направили свою энергию в область духовной практики, ученых занятий, философских диспутов и медицины. Позднее такую же трансформацию пережили и монголы, познакомившиеся с буддизмом именно в его тибетской форме. </w:t>
      </w:r>
    </w:p>
    <w:p w:rsidR="00DF69DC" w:rsidRDefault="00780D66" w:rsidP="00DF69DC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 xml:space="preserve">Европа начала свое знакомство с буддизмом в самом начале XIX века и сразу же оказалась потрясена религией, не похожей ни на что, известное европейцам – ни на монотеистические “авраамические” религии, ни на политеизм Древнего мира. Европейцы (вначале ученые-востоковеды, а потом и более широкие круги “образованной публики”) увидели религию без Бога или богов в привычном смысле (дэвы буддизма – просто один из видов живых существ, подверженных рождению и смерти), религию, отрицающую существование души и заменяющую учение о промысле божьем и божьем суде доктриной причинной обусловленности и “законом кармы”). </w:t>
      </w:r>
    </w:p>
    <w:p w:rsidR="00780D66" w:rsidRPr="00694D3D" w:rsidRDefault="00780D66" w:rsidP="00DF69DC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>В настоящее время буддизм уже не является чисто восточной религией. В Германии и во Франции он уже стал третьей по многочисленности конфессией, существует Европейский Буддийский Союз (EBU – European Buddhist Union), регулярно проводящий свои конгрессы в престижных центрах европейских столиц. Но какова же возможная роль буддизма в контексте мировой цивилизации в наступающем столетии? Как ни неблагодарны подобного рода прогнозы, рискнем предпринять попытку сделать некоторые прогнозы.</w:t>
      </w:r>
    </w:p>
    <w:p w:rsidR="00780D66" w:rsidRPr="00694D3D" w:rsidRDefault="00780D66" w:rsidP="00EA15CD">
      <w:pPr>
        <w:spacing w:line="360" w:lineRule="auto"/>
        <w:jc w:val="both"/>
        <w:rPr>
          <w:sz w:val="28"/>
          <w:szCs w:val="28"/>
        </w:rPr>
      </w:pPr>
    </w:p>
    <w:p w:rsidR="00B61685" w:rsidRPr="00694D3D" w:rsidRDefault="007110BF" w:rsidP="00EA15CD">
      <w:pPr>
        <w:pStyle w:val="3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:rsidR="0034080A" w:rsidRPr="00694D3D" w:rsidRDefault="00B61685" w:rsidP="0082520C">
      <w:pPr>
        <w:pStyle w:val="3"/>
        <w:spacing w:before="0" w:after="0"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3" w:name="_Toc162793290"/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>2.3 Бизнес с китайцем</w:t>
      </w:r>
      <w:bookmarkEnd w:id="13"/>
    </w:p>
    <w:p w:rsidR="00142868" w:rsidRPr="00694D3D" w:rsidRDefault="00142868" w:rsidP="00EA15CD">
      <w:pPr>
        <w:spacing w:line="360" w:lineRule="auto"/>
        <w:jc w:val="both"/>
        <w:rPr>
          <w:sz w:val="28"/>
          <w:szCs w:val="28"/>
        </w:rPr>
      </w:pPr>
    </w:p>
    <w:p w:rsidR="001905B5" w:rsidRPr="00694D3D" w:rsidRDefault="001905B5" w:rsidP="00EA15CD">
      <w:pPr>
        <w:spacing w:line="360" w:lineRule="auto"/>
        <w:ind w:firstLine="720"/>
        <w:jc w:val="both"/>
        <w:rPr>
          <w:sz w:val="28"/>
          <w:szCs w:val="28"/>
        </w:rPr>
      </w:pPr>
      <w:r w:rsidRPr="00694D3D">
        <w:rPr>
          <w:sz w:val="28"/>
          <w:szCs w:val="28"/>
        </w:rPr>
        <w:t xml:space="preserve">Многочисленные этнографические исследования показывают, что солидарность </w:t>
      </w:r>
      <w:r w:rsidR="00C014B7" w:rsidRPr="00694D3D">
        <w:rPr>
          <w:sz w:val="28"/>
          <w:szCs w:val="28"/>
        </w:rPr>
        <w:t>является одной из характерных черт китайцев</w:t>
      </w:r>
      <w:r w:rsidRPr="00694D3D">
        <w:rPr>
          <w:sz w:val="28"/>
          <w:szCs w:val="28"/>
        </w:rPr>
        <w:t xml:space="preserve">. </w:t>
      </w:r>
      <w:r w:rsidR="00B506A8">
        <w:rPr>
          <w:sz w:val="28"/>
          <w:szCs w:val="28"/>
        </w:rPr>
        <w:t xml:space="preserve">Данное обстоятельство может быть проиллюстрировано на следующем примере, в условиях миграции часть из них </w:t>
      </w:r>
      <w:r w:rsidRPr="00694D3D">
        <w:rPr>
          <w:sz w:val="28"/>
          <w:szCs w:val="28"/>
        </w:rPr>
        <w:t>“растворяются” в местном населении, не обременяя себя ответственностью за судьбы земляков, в други</w:t>
      </w:r>
      <w:r w:rsidR="00B506A8">
        <w:rPr>
          <w:sz w:val="28"/>
          <w:szCs w:val="28"/>
        </w:rPr>
        <w:t>е</w:t>
      </w:r>
      <w:r w:rsidRPr="00694D3D">
        <w:rPr>
          <w:sz w:val="28"/>
          <w:szCs w:val="28"/>
        </w:rPr>
        <w:t xml:space="preserve"> - строят стратегию выживания на взаимной по</w:t>
      </w:r>
      <w:r w:rsidR="00C014B7" w:rsidRPr="00694D3D">
        <w:rPr>
          <w:sz w:val="28"/>
          <w:szCs w:val="28"/>
        </w:rPr>
        <w:t>ддержке и компактном проживании</w:t>
      </w:r>
      <w:r w:rsidRPr="00694D3D">
        <w:rPr>
          <w:sz w:val="28"/>
          <w:szCs w:val="28"/>
        </w:rPr>
        <w:t xml:space="preserve">. </w:t>
      </w:r>
    </w:p>
    <w:p w:rsidR="00C014B7" w:rsidRPr="00694D3D" w:rsidRDefault="00C014B7" w:rsidP="00EA15CD">
      <w:pPr>
        <w:spacing w:line="360" w:lineRule="auto"/>
        <w:ind w:firstLine="70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>Классической иллюстрацией последнего варианта служат</w:t>
      </w:r>
      <w:r w:rsidR="00B506A8">
        <w:rPr>
          <w:sz w:val="28"/>
          <w:szCs w:val="28"/>
        </w:rPr>
        <w:t xml:space="preserve"> широко известные Китайские</w:t>
      </w:r>
      <w:r w:rsidRPr="00694D3D">
        <w:rPr>
          <w:sz w:val="28"/>
          <w:szCs w:val="28"/>
        </w:rPr>
        <w:t xml:space="preserve"> кварталы (Chinatowns), созданные в начале века китайцами, дискриминация которых в   США была неприкрытой и неограниченной. Спустя годы эти районы стали очагами  быстро растущей самозанятости и этнического предпринимательства с опорой на  групповую этническую солидарность</w:t>
      </w:r>
    </w:p>
    <w:p w:rsidR="001905B5" w:rsidRPr="00694D3D" w:rsidRDefault="007E2CE8" w:rsidP="00EA15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Другой показательный пример. </w:t>
      </w:r>
      <w:r w:rsidR="001905B5" w:rsidRPr="00694D3D">
        <w:rPr>
          <w:sz w:val="28"/>
          <w:szCs w:val="28"/>
        </w:rPr>
        <w:t xml:space="preserve">Помимо неприятия принимающей стороной, важную роль играет степень культурной и лингвистической дистанции между мигрантами и аборигенами. Если мигранты способны “раствориться” в местной среде, то шансы возникновения в их рядах групповой солидарности значительно снижаются. Впрочем, не будем забывать, что лингвистические и культурные вариации старожилами расцениваются в терминах “многообразия” реальной действительности, тогда как различия с “пришлыми” - в духе “чуждости” и “инакости”, отчего совместная жизнь делается дискомфортной </w:t>
      </w:r>
      <w:r w:rsidR="001905B5" w:rsidRPr="00694D3D">
        <w:rPr>
          <w:sz w:val="28"/>
          <w:szCs w:val="28"/>
          <w:vertAlign w:val="superscript"/>
        </w:rPr>
        <w:t>8</w:t>
      </w:r>
    </w:p>
    <w:p w:rsidR="007E2CE8" w:rsidRDefault="001905B5" w:rsidP="00EA15CD">
      <w:pPr>
        <w:spacing w:line="360" w:lineRule="auto"/>
        <w:ind w:firstLine="720"/>
        <w:jc w:val="both"/>
        <w:rPr>
          <w:sz w:val="28"/>
          <w:szCs w:val="28"/>
        </w:rPr>
      </w:pPr>
      <w:r w:rsidRPr="00694D3D">
        <w:rPr>
          <w:sz w:val="28"/>
          <w:szCs w:val="28"/>
        </w:rPr>
        <w:t xml:space="preserve">Разделяющая культурная дистанция (и при отсутствии лингвистических трудностей) фиксируется у нас  все отчетливее. Даже по отношению к приезжающим русским как рефрен звучат фразы: “русские узбеки”, “онемеченные русские”, “казахстанские русские”. К тому же, в обыденном сознании оставляют след отличительные особенности трудовой этики мигрантов. </w:t>
      </w:r>
    </w:p>
    <w:p w:rsidR="0088467F" w:rsidRDefault="0034080A" w:rsidP="00EA15CD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:rsidR="007110BF" w:rsidRPr="00694D3D" w:rsidRDefault="0034080A" w:rsidP="00EA15CD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4" w:name="_Toc162793291"/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bookmarkEnd w:id="14"/>
    </w:p>
    <w:p w:rsidR="00F0454A" w:rsidRPr="00694D3D" w:rsidRDefault="00F0454A" w:rsidP="00EA15CD">
      <w:pPr>
        <w:spacing w:line="360" w:lineRule="auto"/>
        <w:rPr>
          <w:sz w:val="28"/>
          <w:szCs w:val="28"/>
        </w:rPr>
      </w:pPr>
    </w:p>
    <w:p w:rsidR="00694D3D" w:rsidRPr="00694D3D" w:rsidRDefault="00694D3D" w:rsidP="00944360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 xml:space="preserve">Таким образом, представляется возможным выделить следующие основные характеристики </w:t>
      </w:r>
      <w:r w:rsidR="00944360">
        <w:rPr>
          <w:sz w:val="28"/>
          <w:szCs w:val="28"/>
        </w:rPr>
        <w:t>современной китайской культуры.</w:t>
      </w:r>
    </w:p>
    <w:p w:rsidR="00694D3D" w:rsidRPr="00694D3D" w:rsidRDefault="00694D3D" w:rsidP="00944360">
      <w:pPr>
        <w:spacing w:line="360" w:lineRule="auto"/>
        <w:ind w:firstLine="106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 xml:space="preserve">Стремление новыми средствами и в новых условий возродить и переосмыслить национальную традицию, сделав ее ценности жизнеспособными в условиях XX века. </w:t>
      </w:r>
    </w:p>
    <w:p w:rsidR="00694D3D" w:rsidRPr="00694D3D" w:rsidRDefault="00694D3D" w:rsidP="00944360">
      <w:pPr>
        <w:spacing w:line="360" w:lineRule="auto"/>
        <w:ind w:firstLine="106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 xml:space="preserve">Установка на истолкование традиционной культуры в категориях западной философии для уяснения горизонтов ее жизнеспособности и плодотворности в контексте вызовов современного мира. Подчеркивание как национального, так и универсального характера ценностей традиционной китайской культуры. </w:t>
      </w:r>
    </w:p>
    <w:p w:rsidR="00944360" w:rsidRDefault="00694D3D" w:rsidP="00944360">
      <w:pPr>
        <w:pStyle w:val="a7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694D3D">
        <w:rPr>
          <w:sz w:val="28"/>
          <w:szCs w:val="28"/>
        </w:rPr>
        <w:t xml:space="preserve">Выяснение специфики национальной традиции через ее сопоставление с интеллектуальной и культурной традиции Запада и постепенный переход вначале к синтезу китайской и западной мысли при доминирующем значении первой, а затем и введение национальной традиции философствования в западную на правах равноправного участника современного философского процесса. </w:t>
      </w:r>
    </w:p>
    <w:p w:rsidR="00B61685" w:rsidRPr="00694D3D" w:rsidRDefault="007110BF" w:rsidP="00EA15CD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5" w:name="_Toc162793292"/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СПИСОК </w:t>
      </w:r>
      <w:r w:rsidR="000675D4">
        <w:rPr>
          <w:rFonts w:ascii="Times New Roman" w:hAnsi="Times New Roman" w:cs="Times New Roman"/>
          <w:b w:val="0"/>
          <w:bCs w:val="0"/>
          <w:sz w:val="28"/>
          <w:szCs w:val="28"/>
        </w:rPr>
        <w:t>ЛИТЕРАТУРЫ</w:t>
      </w:r>
      <w:r w:rsidRPr="00694D3D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bookmarkEnd w:id="15"/>
    </w:p>
    <w:p w:rsidR="00C014B7" w:rsidRPr="00694D3D" w:rsidRDefault="00C014B7" w:rsidP="00EA15CD">
      <w:pPr>
        <w:spacing w:line="360" w:lineRule="auto"/>
        <w:rPr>
          <w:sz w:val="28"/>
          <w:szCs w:val="28"/>
        </w:rPr>
      </w:pPr>
    </w:p>
    <w:p w:rsidR="000675D4" w:rsidRDefault="000675D4" w:rsidP="00EA15CD">
      <w:pPr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Большой Советский Энциклопедический словарь;</w:t>
      </w:r>
    </w:p>
    <w:p w:rsidR="000675D4" w:rsidRDefault="000675D4" w:rsidP="00EA15CD">
      <w:pPr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Социологический словарь</w:t>
      </w:r>
    </w:p>
    <w:p w:rsidR="000675D4" w:rsidRDefault="000675D4" w:rsidP="00EA15CD">
      <w:pPr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Социология под ред. Ядова</w:t>
      </w:r>
    </w:p>
    <w:p w:rsidR="00C014B7" w:rsidRPr="00694D3D" w:rsidRDefault="00C014B7" w:rsidP="00EA15CD">
      <w:pPr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694D3D">
        <w:rPr>
          <w:sz w:val="28"/>
          <w:szCs w:val="28"/>
        </w:rPr>
        <w:t>Словари Яндекс</w:t>
      </w:r>
      <w:r w:rsidR="000675D4">
        <w:rPr>
          <w:sz w:val="28"/>
          <w:szCs w:val="28"/>
        </w:rPr>
        <w:t>;</w:t>
      </w:r>
    </w:p>
    <w:p w:rsidR="00F0454A" w:rsidRPr="00694D3D" w:rsidRDefault="00F0454A" w:rsidP="00EA15CD">
      <w:pPr>
        <w:numPr>
          <w:ilvl w:val="0"/>
          <w:numId w:val="3"/>
        </w:numPr>
        <w:spacing w:line="360" w:lineRule="auto"/>
        <w:ind w:left="714" w:hanging="357"/>
        <w:rPr>
          <w:sz w:val="28"/>
          <w:szCs w:val="28"/>
        </w:rPr>
      </w:pPr>
      <w:r w:rsidRPr="00694D3D">
        <w:rPr>
          <w:sz w:val="28"/>
          <w:szCs w:val="28"/>
        </w:rPr>
        <w:t>http://oriental.ru/</w:t>
      </w:r>
      <w:r w:rsidR="000675D4">
        <w:rPr>
          <w:sz w:val="28"/>
          <w:szCs w:val="28"/>
        </w:rPr>
        <w:t>.</w:t>
      </w:r>
      <w:bookmarkStart w:id="16" w:name="_GoBack"/>
      <w:bookmarkEnd w:id="16"/>
    </w:p>
    <w:sectPr w:rsidR="00F0454A" w:rsidRPr="00694D3D" w:rsidSect="002030B4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37B" w:rsidRDefault="004B237B">
      <w:r>
        <w:separator/>
      </w:r>
    </w:p>
  </w:endnote>
  <w:endnote w:type="continuationSeparator" w:id="0">
    <w:p w:rsidR="004B237B" w:rsidRDefault="004B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CCF" w:rsidRDefault="0073544C" w:rsidP="00BA3E15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695CCF" w:rsidRDefault="00695CCF" w:rsidP="002030B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37B" w:rsidRDefault="004B237B">
      <w:r>
        <w:separator/>
      </w:r>
    </w:p>
  </w:footnote>
  <w:footnote w:type="continuationSeparator" w:id="0">
    <w:p w:rsidR="004B237B" w:rsidRDefault="004B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F7EC7"/>
    <w:multiLevelType w:val="multilevel"/>
    <w:tmpl w:val="669492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6BD492E"/>
    <w:multiLevelType w:val="multilevel"/>
    <w:tmpl w:val="2C0E61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D387578"/>
    <w:multiLevelType w:val="multilevel"/>
    <w:tmpl w:val="A82C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242AA"/>
    <w:multiLevelType w:val="hybridMultilevel"/>
    <w:tmpl w:val="8FFC6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685"/>
    <w:rsid w:val="000675D4"/>
    <w:rsid w:val="00133ED5"/>
    <w:rsid w:val="00142868"/>
    <w:rsid w:val="001905B5"/>
    <w:rsid w:val="001C76F1"/>
    <w:rsid w:val="002030B4"/>
    <w:rsid w:val="002127C3"/>
    <w:rsid w:val="00271737"/>
    <w:rsid w:val="00281591"/>
    <w:rsid w:val="002D7BA4"/>
    <w:rsid w:val="0034080A"/>
    <w:rsid w:val="00417C48"/>
    <w:rsid w:val="004B237B"/>
    <w:rsid w:val="004E4702"/>
    <w:rsid w:val="005F44B1"/>
    <w:rsid w:val="005F4648"/>
    <w:rsid w:val="006915FE"/>
    <w:rsid w:val="00694D3D"/>
    <w:rsid w:val="00695CCF"/>
    <w:rsid w:val="007110BF"/>
    <w:rsid w:val="0073544C"/>
    <w:rsid w:val="00780D66"/>
    <w:rsid w:val="007A0A74"/>
    <w:rsid w:val="007A7340"/>
    <w:rsid w:val="007E2CE8"/>
    <w:rsid w:val="008076D2"/>
    <w:rsid w:val="0082520C"/>
    <w:rsid w:val="0088467F"/>
    <w:rsid w:val="00887408"/>
    <w:rsid w:val="008B1001"/>
    <w:rsid w:val="008C5C3D"/>
    <w:rsid w:val="00902A58"/>
    <w:rsid w:val="00944360"/>
    <w:rsid w:val="00A633BB"/>
    <w:rsid w:val="00B506A8"/>
    <w:rsid w:val="00B61685"/>
    <w:rsid w:val="00BA3E15"/>
    <w:rsid w:val="00C014B7"/>
    <w:rsid w:val="00C805B7"/>
    <w:rsid w:val="00CE0E19"/>
    <w:rsid w:val="00CF64A4"/>
    <w:rsid w:val="00D117F6"/>
    <w:rsid w:val="00DF69DC"/>
    <w:rsid w:val="00EA15CD"/>
    <w:rsid w:val="00EC00FC"/>
    <w:rsid w:val="00F0454A"/>
    <w:rsid w:val="00F425D2"/>
    <w:rsid w:val="00F6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0FA9D2-DF9D-4584-B0FC-65AA4343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3E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7110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31">
    <w:name w:val="toc 3"/>
    <w:basedOn w:val="a"/>
    <w:next w:val="a"/>
    <w:autoRedefine/>
    <w:uiPriority w:val="99"/>
    <w:semiHidden/>
    <w:rsid w:val="007A0A74"/>
    <w:pPr>
      <w:tabs>
        <w:tab w:val="right" w:leader="dot" w:pos="9345"/>
      </w:tabs>
    </w:pPr>
  </w:style>
  <w:style w:type="character" w:styleId="a3">
    <w:name w:val="Hyperlink"/>
    <w:uiPriority w:val="99"/>
    <w:rsid w:val="007A0A74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2030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030B4"/>
  </w:style>
  <w:style w:type="paragraph" w:styleId="a7">
    <w:name w:val="Normal (Web)"/>
    <w:basedOn w:val="a"/>
    <w:uiPriority w:val="99"/>
    <w:rsid w:val="00780D66"/>
    <w:pPr>
      <w:spacing w:before="100" w:beforeAutospacing="1" w:after="100" w:afterAutospacing="1"/>
    </w:pPr>
  </w:style>
  <w:style w:type="paragraph" w:styleId="a8">
    <w:name w:val="Body Text"/>
    <w:basedOn w:val="a"/>
    <w:link w:val="a9"/>
    <w:uiPriority w:val="99"/>
    <w:rsid w:val="00417C48"/>
    <w:pPr>
      <w:jc w:val="both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1905B5"/>
    <w:pPr>
      <w:spacing w:after="120"/>
      <w:ind w:left="283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customStyle="1" w:styleId="image">
    <w:name w:val="image"/>
    <w:basedOn w:val="a"/>
    <w:uiPriority w:val="99"/>
    <w:rsid w:val="00133ED5"/>
    <w:pPr>
      <w:spacing w:after="240"/>
    </w:pPr>
  </w:style>
  <w:style w:type="character" w:styleId="aa">
    <w:name w:val="Strong"/>
    <w:uiPriority w:val="99"/>
    <w:qFormat/>
    <w:rsid w:val="00133ED5"/>
    <w:rPr>
      <w:b/>
      <w:bCs/>
    </w:rPr>
  </w:style>
  <w:style w:type="character" w:customStyle="1" w:styleId="plainlinks">
    <w:name w:val="plainlinks"/>
    <w:uiPriority w:val="99"/>
    <w:rsid w:val="00133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8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3992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3991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399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399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2330</Words>
  <Characters>13285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план:</vt:lpstr>
    </vt:vector>
  </TitlesOfParts>
  <Company>дом</Company>
  <LinksUpToDate>false</LinksUpToDate>
  <CharactersWithSpaces>15584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план:</dc:title>
  <dc:subject/>
  <dc:creator>Иришка</dc:creator>
  <cp:keywords/>
  <dc:description/>
  <cp:lastModifiedBy>admin</cp:lastModifiedBy>
  <cp:revision>2</cp:revision>
  <dcterms:created xsi:type="dcterms:W3CDTF">2014-02-22T01:34:00Z</dcterms:created>
  <dcterms:modified xsi:type="dcterms:W3CDTF">2014-02-22T01:34:00Z</dcterms:modified>
</cp:coreProperties>
</file>