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F6E6B" w:rsidRDefault="002A1A01">
      <w:r>
        <w:t>Оборона в горах. Горная местность с труднодоступными участками и большим количеством естественных препятствий позволяет подразделениям создавать непреодолимую и устойчивую оборону на более широком  фронте, перехватывая наиболее доступные направления действий противника.</w:t>
      </w:r>
    </w:p>
    <w:p w:rsidR="004F6E6B" w:rsidRDefault="002A1A01">
      <w:r>
        <w:t>Вместе с тем рельеф горной местности затрудняет подготовку и ведение оборонительного боя.</w:t>
      </w:r>
    </w:p>
    <w:p w:rsidR="004F6E6B" w:rsidRDefault="002A1A01">
      <w:r>
        <w:t>Ограниченное количество дорог и наличие разнообразных направлений стесняют маневр подразделений с одного направления на другое. Исходя из этого оборона строится отдельными опорными пунктами в целях удержания важных участков местности (господствующих высот, перевалов, узлов дорог ит.д.). На плоскогорье и в широкой долине оборона строится так же, как и в обычных условиях.</w:t>
      </w:r>
    </w:p>
    <w:p w:rsidR="004F6E6B" w:rsidRDefault="002A1A01">
      <w:r>
        <w:t>Исходя из этого основные усилия сосредотачиваются на обороне господствующих высот, перевалов, узлов дорог и других важных участков местности, Опорные пункты подготавливаются к круговой обороне. В промежутках между ними введется разведка и патрулирование, организуются огневые засады и устраиваются заграждения.</w:t>
      </w:r>
    </w:p>
    <w:p w:rsidR="004F6E6B" w:rsidRDefault="002A1A01">
      <w:r>
        <w:t>Передний край необходимо выбирать по склонам горных хребтов, высот и отрогам гор с тем расчетом, чтобы обеспечивался хороший обход и обстрел подступов к ним, а также на обратных скатах высот.</w:t>
      </w:r>
    </w:p>
    <w:p w:rsidR="004F6E6B" w:rsidRDefault="002A1A01">
      <w:r>
        <w:t>Для обороны на труднодоступных направлениях выделяется ограниченное количество сил и средств.</w:t>
      </w:r>
    </w:p>
    <w:p w:rsidR="004F6E6B" w:rsidRDefault="002A1A01">
      <w:r>
        <w:t>Система опорных пунктов, огневых позиций и траншей в районе(опорном пункте) может быть самой разнообразной. В перввом эшелоне обычно обороняются мотострелковые подразделения.</w:t>
      </w:r>
    </w:p>
    <w:p w:rsidR="004F6E6B" w:rsidRDefault="002A1A01">
      <w:r>
        <w:t>Если мотострелковой роте придаются танки, противотанковые орудия и установки противотанковых управляемых ракет, то они используются в опорных пунктах взводов. Обороняющихся на наиболее важных направлениях. Огневые позиции для них оборудуются в таких местах, откуда обеспечивается ведение огня на предельную дальность. Наиболее плотно всеми видами огня на предельную дальность. Наиболее плотно всеми видами огня в сочетании с заграждениями должны прикрываться дороги, ввыходды из ущелий, горных долин, тоннелей, теснин, удобные переправы через реки и переходы через каньоны, а также направления, которые могут быть использованы противником для обхода. Подразделения, обороняющие перевалы, командные высоты, переходы и узлы дорог, усиливаются огнеметчикамми.</w:t>
      </w:r>
    </w:p>
    <w:p w:rsidR="004F6E6B" w:rsidRDefault="002A1A01">
      <w:r>
        <w:t>Зенитное подразделение, а также мотострлковые подразделения, выделяемые для борьбы с воздушным противником, занимают позиции на высотах, обеспечивающих круговой обзор и обстрел самолетов, вертолетов и других воздушных целей.</w:t>
      </w:r>
    </w:p>
    <w:p w:rsidR="004F6E6B" w:rsidRDefault="002A1A01">
      <w:r>
        <w:t>Система огня должна строиться с учетом особенностей рельефа местности и так, чтобы перед передним краем обороны, на флангах и в промежутках между опорными пунктами не было мертвых пространств и скрытых подступов. С этой целью огневые средства целесообразно располагать ярусами как на скатах высот, обращенных к противнику, так и на обратных скатах, обеспечивая создание многоярусного фланговового, перекрестного и кинжального огня с учетом возможности осуществления меневра.</w:t>
      </w:r>
    </w:p>
    <w:p w:rsidR="004F6E6B" w:rsidRDefault="002A1A01">
      <w:r>
        <w:t>При организации обороны в горах командир батальона(роты) обычно кроме вопросов определяет, каким подразделениям (огн. Ср-вам) быть готовыми к уничтожению обходящего противника, и учитывает возможность внезапных изменений метеорологических условий, горных и снежных обвалов, лавин,. Селевых потоков, затопления русел высохших рек во время сильных дождей и таяния снегов.</w:t>
      </w:r>
    </w:p>
    <w:p w:rsidR="004F6E6B" w:rsidRDefault="002A1A01">
      <w:r>
        <w:t>При обороне узкой горной долины(ущелья) огневые ср-ва следует располагать на прилегающих скатах гор так чтобы обеспечивался прострел долины(ущелья)перекрестным огнем. Наиболее сильно укрепляются высоты, образующие входы в долину(у). Подступы к господствующим высотам прикрываются огнем артиллерии, минометных и гранатометных подразделений, противотанковых подразделений и противотанковых ср-в. Артиллерия при этом широко используется для стрельбы прямой наводкой.</w:t>
      </w:r>
    </w:p>
    <w:p w:rsidR="004F6E6B" w:rsidRDefault="002A1A01">
      <w:r>
        <w:t>При организации обороны перевала основные усилия сосредоточиваются на удержании высот, расположенных на подступах к нему. Часть сил роты(батальона) необходимо располагать непосредственно на перевале. На дорогах подходящих к перевалу с обеих сторон, устраиваются заграждения, подходы к которым должны простреливаться перекрестным огнем с прилегающих высот.</w:t>
      </w:r>
    </w:p>
    <w:p w:rsidR="004F6E6B" w:rsidRDefault="002A1A01">
      <w:r>
        <w:t>Перевалы, дороги, горные тропы и ущелья границами ротных опорных пунктов не назначаются.</w:t>
      </w:r>
    </w:p>
    <w:p w:rsidR="004F6E6B" w:rsidRDefault="002A1A01">
      <w:r>
        <w:t>Основные усилия разведки сосредоточиваются на направлениях, доступных для наступления противника, а также на направлениях, где возможен обход обороняющихся подразделений. Количество наблюдательных постов(наблюдателей) увеличивается.</w:t>
      </w:r>
    </w:p>
    <w:p w:rsidR="004F6E6B" w:rsidRDefault="002A1A01">
      <w:pPr>
        <w:rPr>
          <w:lang w:val="en-US"/>
        </w:rPr>
      </w:pPr>
      <w:r>
        <w:t>Для защиты от оружия массового поражения и высокоточного оружия широко используются складки местности. Горные выработки, пещеры.</w:t>
      </w:r>
      <w:r>
        <w:rPr>
          <w:lang w:val="en-US"/>
        </w:rPr>
        <w:t xml:space="preserve"> </w:t>
      </w:r>
    </w:p>
    <w:p w:rsidR="004F6E6B" w:rsidRDefault="002A1A01">
      <w:r>
        <w:t>При восстановлении боеспособности подразделений кроме обычных мероприятий немедленно организуется расчистка обвалов и завалов, препятствующих выходу людей и техники из сооружений.</w:t>
      </w:r>
    </w:p>
    <w:p w:rsidR="004F6E6B" w:rsidRDefault="002A1A01">
      <w:r>
        <w:t>Инженерному оборудованию опорных пунктов(районов обороны) придается важное значение в силу особенностей рельефа местности. Так, сооружения в скальных грунтах возводятся преимущественно полузаглубленного и насыпного типа с применением камней, прикрываемых слоем грунта, а также мешков с землей. Инженерное оборудование ведется в этих случаях с широким применением подрывных зарядов. Окопы, укрытия и другие сооружения оборудуются так, чтобы исключить возможность затекания в них зажигательной смеси и воды.</w:t>
      </w:r>
    </w:p>
    <w:p w:rsidR="004F6E6B" w:rsidRDefault="002A1A01">
      <w:r>
        <w:t>В опорном пункте (батальонном районе обороны) могут создаваться каменные, а в горно-лесистой местности и лесные завалы; участки дорог(троп) и искусственные сооружения подготавливаются для разрушения, на дорогах устраиваются минно-взрывные заграждения.</w:t>
      </w:r>
    </w:p>
    <w:p w:rsidR="004F6E6B" w:rsidRDefault="002A1A01">
      <w:r>
        <w:t>Маскировка подразделений достигается прежде всего умелым использованием маскирующих свойств местности.</w:t>
      </w:r>
    </w:p>
    <w:p w:rsidR="004F6E6B" w:rsidRDefault="002A1A01">
      <w:r>
        <w:t>Атака противника отражается всеми огневыми средствами с широким применением гранат. Танки противника наиболее целесообразно уничтожать во время преодоления ими подъемов, особенно на серпантинах.</w:t>
      </w:r>
    </w:p>
    <w:p w:rsidR="004F6E6B" w:rsidRDefault="002A1A01">
      <w:r>
        <w:t>При вклинении противника в оборону необходимо нанести ему поражение и удержать занимаемые позиции, особенно господствующие высоты. При благоприятных условиях вклинившийся противник уничтожается решительной контратакой. Она , как правило проводится сверху вниз, вдоль хребта или по долине. Перед контратакой необходиммо подразделения участвующие в решении этой задачи заблаговременно развертывать на заранее подготовленном рубеже. Это объясняется сложностью маневра, особенно при проведении контратаки ночью.</w:t>
      </w:r>
    </w:p>
    <w:p w:rsidR="004F6E6B" w:rsidRDefault="002A1A01">
      <w:r>
        <w:t>Если противник пытается обойти опорный пункт , то он уничтожается огнем артиллерии и других средств. А также решительными действиями подразделений второго эшелона(резерва) или бронегрупы роты(батальона)</w:t>
      </w:r>
    </w:p>
    <w:p w:rsidR="004F6E6B" w:rsidRDefault="002A1A01">
      <w:r>
        <w:t xml:space="preserve"> Особое внимание при обороне в горно-таежной местности подразделения технического обеспечения и тыла батальона размещаются в узлах дорог, топ в непосредственной близости от первого эшелона. В опорных пунктах рои и на огневых позициях артиллерии и зенитных средств создаются дополнительные запасы ракет, боеприпасов, продовольствия, вводы и топлива. В высокогорных районах личный состав обеспечивается специальным снаряжением, теплой одеждой и светозащитными очками; предусматриваются мероприятия по обогреву личного состава и по своевременной эвакуации раненых и больных</w:t>
      </w:r>
      <w:bookmarkStart w:id="0" w:name="_GoBack"/>
      <w:bookmarkEnd w:id="0"/>
    </w:p>
    <w:sectPr w:rsidR="004F6E6B">
      <w:pgSz w:w="11906" w:h="16838"/>
      <w:pgMar w:top="1440" w:right="1800" w:bottom="1440" w:left="180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revisionView w:markup="0"/>
  <w:doNotTrackMoves/>
  <w:doNotTrackFormatting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2A1A01"/>
    <w:rsid w:val="002A1A01"/>
    <w:rsid w:val="002E127D"/>
    <w:rsid w:val="004F6E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DEB9022-AD3F-4B25-B26D-DB9E456C97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1063</Words>
  <Characters>6060</Characters>
  <Application>Microsoft Office Word</Application>
  <DocSecurity>0</DocSecurity>
  <Lines>50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Оборона в горах</vt:lpstr>
    </vt:vector>
  </TitlesOfParts>
  <Company>Академия</Company>
  <LinksUpToDate>false</LinksUpToDate>
  <CharactersWithSpaces>7109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Оборона в горах</dc:title>
  <dc:subject/>
  <dc:creator>2 курс ФИБ</dc:creator>
  <cp:keywords/>
  <cp:lastModifiedBy>Irina</cp:lastModifiedBy>
  <cp:revision>2</cp:revision>
  <dcterms:created xsi:type="dcterms:W3CDTF">2014-09-05T15:55:00Z</dcterms:created>
  <dcterms:modified xsi:type="dcterms:W3CDTF">2014-09-05T15:55:00Z</dcterms:modified>
</cp:coreProperties>
</file>