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AC5" w:rsidRDefault="00093AC5">
      <w:pPr>
        <w:jc w:val="center"/>
        <w:rPr>
          <w:caps/>
          <w:sz w:val="40"/>
        </w:rPr>
      </w:pPr>
      <w:r>
        <w:rPr>
          <w:caps/>
          <w:sz w:val="40"/>
        </w:rPr>
        <w:t>Департамент образования и науки</w:t>
      </w:r>
    </w:p>
    <w:p w:rsidR="00093AC5" w:rsidRDefault="00093AC5">
      <w:pPr>
        <w:jc w:val="center"/>
        <w:rPr>
          <w:caps/>
          <w:sz w:val="40"/>
        </w:rPr>
      </w:pPr>
      <w:r>
        <w:rPr>
          <w:caps/>
          <w:sz w:val="40"/>
        </w:rPr>
        <w:t>адмистрации  Краснодарского края</w:t>
      </w:r>
    </w:p>
    <w:p w:rsidR="00093AC5" w:rsidRDefault="00093AC5">
      <w:pPr>
        <w:jc w:val="center"/>
        <w:rPr>
          <w:caps/>
          <w:sz w:val="40"/>
        </w:rPr>
      </w:pPr>
    </w:p>
    <w:p w:rsidR="00093AC5" w:rsidRDefault="00093AC5">
      <w:pPr>
        <w:jc w:val="center"/>
        <w:rPr>
          <w:caps/>
          <w:sz w:val="40"/>
        </w:rPr>
      </w:pPr>
      <w:r>
        <w:rPr>
          <w:caps/>
          <w:sz w:val="40"/>
        </w:rPr>
        <w:t>ПЛ №2</w:t>
      </w:r>
    </w:p>
    <w:p w:rsidR="00093AC5" w:rsidRDefault="00093AC5">
      <w:pPr>
        <w:jc w:val="center"/>
        <w:rPr>
          <w:caps/>
          <w:sz w:val="40"/>
        </w:rPr>
      </w:pPr>
    </w:p>
    <w:p w:rsidR="00093AC5" w:rsidRDefault="00093AC5">
      <w:pPr>
        <w:jc w:val="center"/>
        <w:rPr>
          <w:caps/>
          <w:sz w:val="40"/>
        </w:rPr>
      </w:pPr>
    </w:p>
    <w:p w:rsidR="00093AC5" w:rsidRDefault="00093AC5">
      <w:pPr>
        <w:jc w:val="center"/>
        <w:rPr>
          <w:caps/>
          <w:sz w:val="40"/>
        </w:rPr>
      </w:pPr>
    </w:p>
    <w:p w:rsidR="00093AC5" w:rsidRDefault="00093AC5">
      <w:pPr>
        <w:jc w:val="center"/>
        <w:rPr>
          <w:caps/>
          <w:sz w:val="72"/>
        </w:rPr>
      </w:pPr>
    </w:p>
    <w:p w:rsidR="00093AC5" w:rsidRDefault="00093AC5">
      <w:pPr>
        <w:jc w:val="center"/>
        <w:rPr>
          <w:caps/>
          <w:sz w:val="72"/>
        </w:rPr>
      </w:pPr>
    </w:p>
    <w:p w:rsidR="00093AC5" w:rsidRDefault="00093AC5">
      <w:pPr>
        <w:jc w:val="center"/>
        <w:rPr>
          <w:caps/>
          <w:sz w:val="72"/>
        </w:rPr>
      </w:pPr>
      <w:r>
        <w:rPr>
          <w:caps/>
          <w:sz w:val="72"/>
        </w:rPr>
        <w:t>ВЫПУСКНАЯ</w:t>
      </w:r>
    </w:p>
    <w:p w:rsidR="00093AC5" w:rsidRDefault="00093AC5">
      <w:pPr>
        <w:jc w:val="center"/>
        <w:rPr>
          <w:caps/>
          <w:sz w:val="72"/>
        </w:rPr>
      </w:pPr>
      <w:r>
        <w:rPr>
          <w:caps/>
          <w:sz w:val="72"/>
        </w:rPr>
        <w:t>КВАЛИФИКАЦИОННАЯ</w:t>
      </w:r>
    </w:p>
    <w:p w:rsidR="00093AC5" w:rsidRDefault="00093AC5">
      <w:pPr>
        <w:jc w:val="center"/>
        <w:rPr>
          <w:caps/>
          <w:sz w:val="72"/>
        </w:rPr>
      </w:pPr>
      <w:r>
        <w:rPr>
          <w:caps/>
          <w:sz w:val="72"/>
        </w:rPr>
        <w:t>РАБОТА</w:t>
      </w:r>
    </w:p>
    <w:p w:rsidR="00093AC5" w:rsidRDefault="00093AC5">
      <w:pPr>
        <w:jc w:val="center"/>
        <w:rPr>
          <w:caps/>
          <w:sz w:val="40"/>
        </w:rPr>
      </w:pPr>
    </w:p>
    <w:p w:rsidR="00093AC5" w:rsidRDefault="00093AC5">
      <w:pPr>
        <w:jc w:val="center"/>
        <w:rPr>
          <w:caps/>
          <w:sz w:val="40"/>
        </w:rPr>
      </w:pPr>
    </w:p>
    <w:p w:rsidR="00093AC5" w:rsidRDefault="00093AC5">
      <w:pPr>
        <w:jc w:val="center"/>
        <w:rPr>
          <w:caps/>
          <w:sz w:val="40"/>
        </w:rPr>
      </w:pPr>
    </w:p>
    <w:p w:rsidR="00093AC5" w:rsidRDefault="00093AC5">
      <w:pPr>
        <w:jc w:val="center"/>
        <w:rPr>
          <w:sz w:val="28"/>
        </w:rPr>
      </w:pPr>
    </w:p>
    <w:p w:rsidR="00093AC5" w:rsidRDefault="00093AC5">
      <w:pPr>
        <w:jc w:val="center"/>
        <w:rPr>
          <w:sz w:val="28"/>
        </w:rPr>
      </w:pPr>
    </w:p>
    <w:p w:rsidR="00093AC5" w:rsidRDefault="00093AC5">
      <w:pPr>
        <w:rPr>
          <w:b/>
          <w:sz w:val="36"/>
        </w:rPr>
      </w:pPr>
      <w:r>
        <w:rPr>
          <w:sz w:val="32"/>
        </w:rPr>
        <w:t>ТЕМА</w:t>
      </w:r>
      <w:r>
        <w:rPr>
          <w:sz w:val="36"/>
        </w:rPr>
        <w:t xml:space="preserve">: </w:t>
      </w:r>
      <w:r>
        <w:rPr>
          <w:b/>
          <w:sz w:val="36"/>
        </w:rPr>
        <w:t>ОСОБЕННОСТИ ОБРАБОТКИ ЗИМНИХ ИЗДЕЛИЙ</w:t>
      </w:r>
    </w:p>
    <w:p w:rsidR="00093AC5" w:rsidRDefault="00093AC5">
      <w:pPr>
        <w:rPr>
          <w:b/>
          <w:sz w:val="36"/>
        </w:rPr>
      </w:pPr>
      <w:r>
        <w:rPr>
          <w:sz w:val="32"/>
        </w:rPr>
        <w:t>ПРЕПОДАВАТЕЛЬ</w:t>
      </w:r>
      <w:r>
        <w:rPr>
          <w:b/>
          <w:sz w:val="32"/>
        </w:rPr>
        <w:t xml:space="preserve">: </w:t>
      </w:r>
      <w:r>
        <w:rPr>
          <w:b/>
          <w:sz w:val="36"/>
        </w:rPr>
        <w:t>БАТРАКОВА А.Е.</w:t>
      </w:r>
    </w:p>
    <w:p w:rsidR="00093AC5" w:rsidRDefault="00093AC5">
      <w:pPr>
        <w:rPr>
          <w:b/>
          <w:sz w:val="36"/>
        </w:rPr>
      </w:pPr>
      <w:r>
        <w:rPr>
          <w:sz w:val="32"/>
        </w:rPr>
        <w:t>УЧАЩАЯСЯ ГР. №</w:t>
      </w:r>
      <w:r>
        <w:rPr>
          <w:b/>
          <w:sz w:val="32"/>
        </w:rPr>
        <w:t xml:space="preserve"> 56  </w:t>
      </w:r>
      <w:r>
        <w:rPr>
          <w:b/>
          <w:caps/>
          <w:sz w:val="36"/>
        </w:rPr>
        <w:t>Дорошенко</w:t>
      </w:r>
      <w:r>
        <w:rPr>
          <w:b/>
          <w:sz w:val="36"/>
        </w:rPr>
        <w:t xml:space="preserve"> Г.А.</w:t>
      </w:r>
    </w:p>
    <w:p w:rsidR="00093AC5" w:rsidRDefault="00093AC5">
      <w:pPr>
        <w:rPr>
          <w:sz w:val="32"/>
        </w:rPr>
      </w:pPr>
    </w:p>
    <w:p w:rsidR="00093AC5" w:rsidRDefault="00093AC5">
      <w:pPr>
        <w:rPr>
          <w:sz w:val="32"/>
        </w:rPr>
      </w:pPr>
    </w:p>
    <w:p w:rsidR="00093AC5" w:rsidRDefault="00093AC5">
      <w:pPr>
        <w:jc w:val="center"/>
        <w:rPr>
          <w:sz w:val="28"/>
        </w:rPr>
      </w:pPr>
    </w:p>
    <w:p w:rsidR="00093AC5" w:rsidRDefault="00093AC5">
      <w:pPr>
        <w:jc w:val="center"/>
        <w:rPr>
          <w:sz w:val="28"/>
        </w:rPr>
      </w:pPr>
    </w:p>
    <w:p w:rsidR="00093AC5" w:rsidRDefault="00093AC5">
      <w:pPr>
        <w:jc w:val="center"/>
        <w:rPr>
          <w:sz w:val="28"/>
        </w:rPr>
      </w:pPr>
    </w:p>
    <w:p w:rsidR="00093AC5" w:rsidRDefault="00093AC5">
      <w:pPr>
        <w:jc w:val="center"/>
        <w:rPr>
          <w:sz w:val="28"/>
        </w:rPr>
      </w:pPr>
    </w:p>
    <w:p w:rsidR="00093AC5" w:rsidRDefault="00093AC5">
      <w:pPr>
        <w:jc w:val="center"/>
        <w:rPr>
          <w:sz w:val="28"/>
        </w:rPr>
      </w:pPr>
    </w:p>
    <w:p w:rsidR="00093AC5" w:rsidRDefault="00093AC5">
      <w:pPr>
        <w:jc w:val="center"/>
      </w:pPr>
      <w:r>
        <w:rPr>
          <w:sz w:val="28"/>
        </w:rPr>
        <w:t>Краснодар  2000</w:t>
      </w:r>
    </w:p>
    <w:p w:rsidR="00093AC5" w:rsidRDefault="00093AC5">
      <w:pPr>
        <w:jc w:val="center"/>
        <w:rPr>
          <w:b/>
          <w:sz w:val="36"/>
        </w:rPr>
      </w:pPr>
      <w:r>
        <w:rPr>
          <w:b/>
          <w:sz w:val="36"/>
        </w:rPr>
        <w:t>Содержание</w:t>
      </w:r>
    </w:p>
    <w:p w:rsidR="00093AC5" w:rsidRDefault="00093AC5">
      <w:pPr>
        <w:jc w:val="center"/>
        <w:rPr>
          <w:b/>
          <w:sz w:val="28"/>
        </w:rPr>
      </w:pPr>
    </w:p>
    <w:p w:rsidR="00093AC5" w:rsidRDefault="00093AC5">
      <w:pPr>
        <w:rPr>
          <w:sz w:val="28"/>
        </w:rPr>
      </w:pPr>
      <w:r>
        <w:rPr>
          <w:sz w:val="28"/>
        </w:rPr>
        <w:t xml:space="preserve">    1.Описание модели с указанием различных демисезонных и зимних изделий </w:t>
      </w:r>
    </w:p>
    <w:p w:rsidR="00093AC5" w:rsidRDefault="00093AC5">
      <w:pPr>
        <w:rPr>
          <w:sz w:val="28"/>
        </w:rPr>
      </w:pPr>
      <w:r>
        <w:rPr>
          <w:sz w:val="28"/>
        </w:rPr>
        <w:t xml:space="preserve">    2.Виды утеплителей; подготовление изделий к их пошиву</w:t>
      </w:r>
    </w:p>
    <w:p w:rsidR="00093AC5" w:rsidRDefault="00093AC5">
      <w:pPr>
        <w:rPr>
          <w:sz w:val="28"/>
        </w:rPr>
      </w:pPr>
      <w:r>
        <w:rPr>
          <w:sz w:val="28"/>
        </w:rPr>
        <w:t xml:space="preserve">    3.Особенности обработки воротников, воротников с мехом</w:t>
      </w:r>
    </w:p>
    <w:p w:rsidR="00093AC5" w:rsidRDefault="00093AC5">
      <w:pPr>
        <w:rPr>
          <w:sz w:val="28"/>
        </w:rPr>
      </w:pPr>
      <w:r>
        <w:rPr>
          <w:sz w:val="28"/>
        </w:rPr>
        <w:t xml:space="preserve">    4.1.Особенности обработки манжет с мехом </w:t>
      </w:r>
    </w:p>
    <w:p w:rsidR="00093AC5" w:rsidRDefault="00093AC5">
      <w:pPr>
        <w:rPr>
          <w:sz w:val="28"/>
        </w:rPr>
      </w:pPr>
      <w:r>
        <w:rPr>
          <w:sz w:val="28"/>
        </w:rPr>
        <w:t xml:space="preserve">    5.Подготовка подкладки и утеплителей к соединению с пальто</w:t>
      </w:r>
    </w:p>
    <w:p w:rsidR="00093AC5" w:rsidRDefault="00093AC5">
      <w:pPr>
        <w:rPr>
          <w:sz w:val="28"/>
        </w:rPr>
      </w:pPr>
      <w:r>
        <w:rPr>
          <w:sz w:val="28"/>
        </w:rPr>
        <w:t xml:space="preserve">    6.Соединение подкладки</w:t>
      </w:r>
    </w:p>
    <w:p w:rsidR="00093AC5" w:rsidRDefault="00093AC5">
      <w:pPr>
        <w:rPr>
          <w:sz w:val="28"/>
        </w:rPr>
      </w:pPr>
      <w:r>
        <w:rPr>
          <w:sz w:val="28"/>
        </w:rPr>
        <w:t>6.1. Способы соединения к подборту</w:t>
      </w:r>
    </w:p>
    <w:p w:rsidR="00093AC5" w:rsidRDefault="00093AC5">
      <w:pPr>
        <w:rPr>
          <w:sz w:val="28"/>
        </w:rPr>
      </w:pPr>
      <w:r>
        <w:rPr>
          <w:sz w:val="28"/>
        </w:rPr>
        <w:t>6.2. Различные соединения по пройме и горловине</w:t>
      </w: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jc w:val="both"/>
        <w:rPr>
          <w:b/>
          <w:sz w:val="36"/>
        </w:rPr>
      </w:pPr>
      <w:r>
        <w:rPr>
          <w:sz w:val="28"/>
        </w:rPr>
        <w:t xml:space="preserve">    </w:t>
      </w:r>
      <w:r>
        <w:rPr>
          <w:b/>
          <w:sz w:val="36"/>
        </w:rPr>
        <w:t>1. Описание модели с указанием различных демисезонных и зимних изделий</w:t>
      </w:r>
    </w:p>
    <w:p w:rsidR="00093AC5" w:rsidRDefault="00093AC5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093AC5" w:rsidRDefault="00093AC5">
      <w:pPr>
        <w:jc w:val="both"/>
        <w:rPr>
          <w:sz w:val="28"/>
        </w:rPr>
      </w:pPr>
      <w:r>
        <w:rPr>
          <w:sz w:val="28"/>
        </w:rPr>
        <w:t xml:space="preserve">    Одежда является предметом первой необходимости для человека. Она покрывает более 80 % его тела и защищает его от неблагоприятных условий внешней среды, поддерживает нормальное здоровое состояние организма и выполняет эстетические функции.</w:t>
      </w:r>
    </w:p>
    <w:p w:rsidR="00093AC5" w:rsidRDefault="00093AC5">
      <w:pPr>
        <w:jc w:val="both"/>
        <w:rPr>
          <w:sz w:val="28"/>
        </w:rPr>
      </w:pPr>
      <w:r>
        <w:rPr>
          <w:sz w:val="28"/>
        </w:rPr>
        <w:t xml:space="preserve">    К верхней одежде относят пальто, полупальто, плащи, жакеты, юбки, брюки, жилеты, платья, халаты и т.д.</w:t>
      </w:r>
    </w:p>
    <w:p w:rsidR="00093AC5" w:rsidRDefault="00093AC5">
      <w:pPr>
        <w:jc w:val="both"/>
        <w:rPr>
          <w:sz w:val="28"/>
        </w:rPr>
      </w:pPr>
      <w:r>
        <w:rPr>
          <w:sz w:val="28"/>
        </w:rPr>
        <w:t xml:space="preserve">    В зависимости от сезонного назначения одежду разделяют на зимнюю, демисезонную (весенне-осеннюю) летнюю и всесезонную.</w:t>
      </w:r>
    </w:p>
    <w:p w:rsidR="00093AC5" w:rsidRDefault="00093AC5">
      <w:pPr>
        <w:jc w:val="both"/>
        <w:rPr>
          <w:sz w:val="28"/>
        </w:rPr>
      </w:pPr>
      <w:r>
        <w:rPr>
          <w:sz w:val="28"/>
        </w:rPr>
        <w:t xml:space="preserve">    Большинство швейных изделий является многослойными, пакеты их включают основной материал подкладку, прокладочные материалы, а для зимних пальто  и утепляющую подкладку.</w:t>
      </w:r>
    </w:p>
    <w:p w:rsidR="00093AC5" w:rsidRDefault="00093AC5">
      <w:pPr>
        <w:jc w:val="both"/>
        <w:rPr>
          <w:sz w:val="28"/>
        </w:rPr>
      </w:pPr>
      <w:r>
        <w:rPr>
          <w:sz w:val="28"/>
        </w:rPr>
        <w:t xml:space="preserve">    Ассортимент верхней одежды очень разнообразен и постоянно обновляется вследствие роста потребителей. В зависимости от моды изделия могут быть разнообразных силуэтов, различной формы, отличаются конструкцией основных деталей и отделочных элементов. По силуэтам изделия разделяют на прямые, полуприлегающие, прилегающие и трапециевидные. Изделие может быть жесткой или мягкой формы. </w:t>
      </w:r>
    </w:p>
    <w:p w:rsidR="00093AC5" w:rsidRDefault="00093AC5">
      <w:pPr>
        <w:jc w:val="both"/>
        <w:rPr>
          <w:sz w:val="28"/>
        </w:rPr>
      </w:pPr>
      <w:r>
        <w:rPr>
          <w:sz w:val="28"/>
        </w:rPr>
        <w:t xml:space="preserve">    Борта застегиваются на пуговицы и петли, кнопки, застежки, молнии и др. </w:t>
      </w:r>
    </w:p>
    <w:p w:rsidR="00093AC5" w:rsidRDefault="00093AC5">
      <w:pPr>
        <w:jc w:val="both"/>
        <w:rPr>
          <w:sz w:val="28"/>
        </w:rPr>
      </w:pPr>
      <w:r>
        <w:rPr>
          <w:sz w:val="28"/>
        </w:rPr>
        <w:t xml:space="preserve">    Полочки и спинки могут быть цельными, со складками или разрезными  в вертикальном или горизонтальном направлениях.</w:t>
      </w:r>
    </w:p>
    <w:p w:rsidR="00093AC5" w:rsidRDefault="00093AC5">
      <w:pPr>
        <w:jc w:val="both"/>
        <w:rPr>
          <w:sz w:val="28"/>
        </w:rPr>
      </w:pPr>
      <w:r>
        <w:rPr>
          <w:sz w:val="28"/>
        </w:rPr>
        <w:t xml:space="preserve">    В зависимости от модели украшением модели могут быть кокетки различных размеров и форм, планки, хлястики, пяты и т.д.</w:t>
      </w:r>
    </w:p>
    <w:p w:rsidR="00093AC5" w:rsidRDefault="00093AC5">
      <w:pPr>
        <w:jc w:val="both"/>
        <w:rPr>
          <w:sz w:val="28"/>
        </w:rPr>
      </w:pPr>
      <w:r>
        <w:rPr>
          <w:sz w:val="28"/>
        </w:rPr>
        <w:t xml:space="preserve">    На полочках располагаются различные виды карманов : прорезные, непрорезные и накладные. В среднем шве спинки может быть обработана шлица.</w:t>
      </w:r>
    </w:p>
    <w:p w:rsidR="00093AC5" w:rsidRDefault="00093AC5">
      <w:pPr>
        <w:jc w:val="both"/>
        <w:rPr>
          <w:sz w:val="28"/>
        </w:rPr>
      </w:pPr>
      <w:r>
        <w:rPr>
          <w:sz w:val="28"/>
        </w:rPr>
        <w:t xml:space="preserve">    Изделия могут быть с различными воротниками (наложной, с капюшоном и в виде стойки), а также без воротников.</w:t>
      </w:r>
    </w:p>
    <w:p w:rsidR="00093AC5" w:rsidRDefault="00093AC5">
      <w:pPr>
        <w:jc w:val="both"/>
        <w:rPr>
          <w:sz w:val="28"/>
        </w:rPr>
      </w:pPr>
      <w:r>
        <w:rPr>
          <w:sz w:val="28"/>
        </w:rPr>
        <w:t xml:space="preserve">    По краю различают изделия с втачными рукавами, рукавами реглан, комбинированными и целькроенными с полочкой и спинкой.Рукава могут иметь различные виды отделок: хлястики, шлицы, манжеты  как с мехом, так и без него.</w:t>
      </w:r>
    </w:p>
    <w:p w:rsidR="00093AC5" w:rsidRDefault="00093AC5">
      <w:pPr>
        <w:jc w:val="both"/>
        <w:rPr>
          <w:sz w:val="28"/>
        </w:rPr>
      </w:pPr>
      <w:r>
        <w:rPr>
          <w:sz w:val="28"/>
        </w:rPr>
        <w:t xml:space="preserve">    Фурнитура применяется для женских изделий, имеет не только функциональное, но и декоративное назначение: пуговицы различных размеров и формы, кнопки, пряжки, крючки и петли, отделочные элементы из металла, кожи, замши и пластмассы..</w:t>
      </w:r>
    </w:p>
    <w:p w:rsidR="00093AC5" w:rsidRDefault="00093AC5">
      <w:pPr>
        <w:jc w:val="both"/>
        <w:rPr>
          <w:sz w:val="28"/>
        </w:rPr>
      </w:pPr>
      <w:r>
        <w:rPr>
          <w:sz w:val="28"/>
        </w:rPr>
        <w:t xml:space="preserve">    В качестве покровных материалов применяют ткани, трикотажные и нетканые полотна, искусственную и натуральную кожу, замшу и мех, многослойные дублированные и стеганные материалы. Внешний вид одежды зависит от качества внутренних поржов, подкладки, швейных ниток. В ассортименте этих видов материалов широко применяются синтетические волокна.  </w:t>
      </w: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rPr>
          <w:sz w:val="28"/>
        </w:rPr>
      </w:pPr>
    </w:p>
    <w:p w:rsidR="00093AC5" w:rsidRDefault="00093AC5">
      <w:pPr>
        <w:jc w:val="center"/>
        <w:rPr>
          <w:b/>
          <w:sz w:val="36"/>
        </w:rPr>
      </w:pPr>
      <w:r>
        <w:rPr>
          <w:b/>
          <w:sz w:val="36"/>
        </w:rPr>
        <w:t>2. Виды утеплителей (подготовка их к пошиву)</w:t>
      </w:r>
    </w:p>
    <w:p w:rsidR="00093AC5" w:rsidRDefault="00093AC5">
      <w:pPr>
        <w:rPr>
          <w:b/>
          <w:sz w:val="32"/>
        </w:rPr>
      </w:pPr>
      <w:r>
        <w:rPr>
          <w:b/>
          <w:sz w:val="32"/>
        </w:rPr>
        <w:t xml:space="preserve"> </w:t>
      </w:r>
    </w:p>
    <w:p w:rsidR="00093AC5" w:rsidRDefault="00093AC5">
      <w:pPr>
        <w:jc w:val="both"/>
        <w:rPr>
          <w:sz w:val="28"/>
        </w:rPr>
      </w:pPr>
      <w:r>
        <w:rPr>
          <w:b/>
          <w:sz w:val="32"/>
        </w:rPr>
        <w:t xml:space="preserve">  </w:t>
      </w:r>
      <w:r>
        <w:rPr>
          <w:sz w:val="28"/>
        </w:rPr>
        <w:t>В качестве утепляющих прокладок применяют различные материалы : вату (хлопчатобумажную, шерстяную и синтетическую), ватин  (хлопчатобумажный, шерстяной и полушерстяной), мех (искусственный и натуральный), пух и поролон. Способы обработки зависят от вида применяющегося утепляющего материала.</w:t>
      </w:r>
    </w:p>
    <w:p w:rsidR="00093AC5" w:rsidRDefault="00093AC5">
      <w:pPr>
        <w:jc w:val="both"/>
        <w:rPr>
          <w:sz w:val="28"/>
        </w:rPr>
      </w:pPr>
      <w:r>
        <w:rPr>
          <w:sz w:val="28"/>
        </w:rPr>
        <w:t xml:space="preserve">   При индивидуальном изготовлении изделий различной толщины  утепляющего слоя можно  скрыть некоторые недостатки фигуры человека : разный наклон плеч, впалую грудь, выпуклые лопатки.</w:t>
      </w:r>
    </w:p>
    <w:p w:rsidR="00093AC5" w:rsidRDefault="00093AC5">
      <w:pPr>
        <w:jc w:val="both"/>
        <w:rPr>
          <w:sz w:val="28"/>
        </w:rPr>
      </w:pPr>
      <w:r>
        <w:rPr>
          <w:sz w:val="28"/>
        </w:rPr>
        <w:t xml:space="preserve">    </w:t>
      </w:r>
      <w:r>
        <w:rPr>
          <w:b/>
          <w:sz w:val="28"/>
        </w:rPr>
        <w:t>Утепляющая прокладка из ваты</w:t>
      </w:r>
      <w:r>
        <w:rPr>
          <w:sz w:val="28"/>
        </w:rPr>
        <w:t>. Вата хлопчатобумажная или шерстяная должна обладать определенными свойствами: быть чистой, легкой, пушистой, рыхлой  и без запаха.</w:t>
      </w:r>
    </w:p>
    <w:p w:rsidR="00093AC5" w:rsidRDefault="00093AC5">
      <w:pPr>
        <w:jc w:val="both"/>
        <w:rPr>
          <w:sz w:val="28"/>
        </w:rPr>
      </w:pPr>
      <w:r>
        <w:rPr>
          <w:sz w:val="28"/>
        </w:rPr>
        <w:t xml:space="preserve">    Обработка цепляющей прокладки включает операции настилания ваты, выстегивания ватной прокладки и подрезки деталей кроя по лекалам. Ватный слой должен быть расположен между двумя слоями марли. Утепляющую прокладку выстегивают а специальной многоигольной машине М - 12  или на стачивающей машине.</w:t>
      </w:r>
    </w:p>
    <w:p w:rsidR="00093AC5" w:rsidRDefault="00093AC5">
      <w:pPr>
        <w:jc w:val="both"/>
        <w:rPr>
          <w:sz w:val="28"/>
        </w:rPr>
      </w:pPr>
      <w:r>
        <w:rPr>
          <w:sz w:val="28"/>
        </w:rPr>
        <w:t xml:space="preserve">   Выстегивание  утепляющей  прокладки  на стачивающей машине  выполняют с расстоянием между строчками 50-60 мм. Машинная строчка при выстегивании должна быть самой редкой. Выстеганные детали побрезают  по лекалам, на полочках вырезают нагрудные вытачки, а затем их стачивают  на машине стачным  или накладным швом  шириной 7-8 мм, к концам выточек шов сводят на нет. </w:t>
      </w:r>
    </w:p>
    <w:p w:rsidR="00093AC5" w:rsidRDefault="00093AC5">
      <w:pPr>
        <w:rPr>
          <w:sz w:val="28"/>
        </w:rPr>
      </w:pPr>
      <w:r>
        <w:rPr>
          <w:b/>
          <w:sz w:val="28"/>
        </w:rPr>
        <w:t xml:space="preserve">    Утепляющая подкладка из ватина. </w:t>
      </w:r>
      <w:r>
        <w:rPr>
          <w:sz w:val="28"/>
        </w:rPr>
        <w:t>Ватин имеет ряд преимуществ перед ватой: гладкую поверхность, эластичность, легкость и т.д. Детали полочек и спинок выкраивают в один слой или в два слоя. Один слой должен проходить от верха до низа изделия, а второй  только до линии бедер. Оба слоя скалывают начесом внутрь и выстегивают параллельными строчками с расстоянием между ними 100 - 120 мм. Наружный слой ватины перекрывают марлей, которую располагают  в сторону деталей из основной ткани. В изделиях с притачкой  по низу прокладкой  при хорошем качестве ватина утепляющую прокладку  обрабатывают без марли, а выточки сводят на нет.</w:t>
      </w:r>
    </w:p>
    <w:p w:rsidR="00093AC5" w:rsidRDefault="00093AC5">
      <w:pPr>
        <w:rPr>
          <w:b/>
          <w:color w:val="FF0000"/>
          <w:sz w:val="28"/>
        </w:rPr>
      </w:pPr>
      <w:r>
        <w:rPr>
          <w:b/>
          <w:color w:val="FF0000"/>
          <w:sz w:val="28"/>
        </w:rPr>
        <w:t>РИС</w:t>
      </w:r>
    </w:p>
    <w:p w:rsidR="00093AC5" w:rsidRDefault="00093AC5">
      <w:pPr>
        <w:rPr>
          <w:b/>
          <w:color w:val="FF0000"/>
          <w:sz w:val="28"/>
        </w:rPr>
      </w:pPr>
    </w:p>
    <w:p w:rsidR="00093AC5" w:rsidRDefault="00093AC5">
      <w:pPr>
        <w:rPr>
          <w:b/>
          <w:color w:val="FF0000"/>
          <w:sz w:val="28"/>
        </w:rPr>
      </w:pPr>
    </w:p>
    <w:p w:rsidR="00093AC5" w:rsidRDefault="00093AC5">
      <w:pPr>
        <w:rPr>
          <w:b/>
          <w:color w:val="FF0000"/>
          <w:sz w:val="28"/>
        </w:rPr>
      </w:pPr>
    </w:p>
    <w:p w:rsidR="00093AC5" w:rsidRDefault="00093AC5">
      <w:pPr>
        <w:rPr>
          <w:b/>
          <w:color w:val="FF0000"/>
          <w:sz w:val="28"/>
        </w:rPr>
      </w:pPr>
    </w:p>
    <w:p w:rsidR="00093AC5" w:rsidRDefault="00093AC5">
      <w:pPr>
        <w:rPr>
          <w:b/>
          <w:color w:val="FF0000"/>
          <w:sz w:val="28"/>
        </w:rPr>
      </w:pPr>
    </w:p>
    <w:p w:rsidR="00093AC5" w:rsidRDefault="00093AC5">
      <w:pPr>
        <w:rPr>
          <w:b/>
          <w:color w:val="FF0000"/>
          <w:sz w:val="28"/>
        </w:rPr>
      </w:pPr>
    </w:p>
    <w:p w:rsidR="00093AC5" w:rsidRDefault="00093AC5">
      <w:pPr>
        <w:rPr>
          <w:b/>
          <w:sz w:val="36"/>
        </w:rPr>
      </w:pPr>
      <w:r>
        <w:rPr>
          <w:b/>
          <w:color w:val="FF0000"/>
          <w:sz w:val="28"/>
        </w:rPr>
        <w:t xml:space="preserve">    </w:t>
      </w:r>
      <w:r>
        <w:rPr>
          <w:b/>
          <w:sz w:val="36"/>
        </w:rPr>
        <w:t>3.Особенности обработки воротников, воротников с мехом</w:t>
      </w:r>
    </w:p>
    <w:p w:rsidR="00093AC5" w:rsidRDefault="00093AC5">
      <w:pPr>
        <w:rPr>
          <w:b/>
          <w:sz w:val="36"/>
        </w:rPr>
      </w:pPr>
    </w:p>
    <w:p w:rsidR="00093AC5" w:rsidRDefault="00093AC5">
      <w:pPr>
        <w:jc w:val="both"/>
        <w:rPr>
          <w:sz w:val="28"/>
        </w:rPr>
      </w:pPr>
      <w:r>
        <w:rPr>
          <w:sz w:val="28"/>
        </w:rPr>
        <w:t xml:space="preserve">    Воротники в женской одежде отливаются большим разнообразием как по своей форме, так и по конструкции.</w:t>
      </w:r>
    </w:p>
    <w:p w:rsidR="00093AC5" w:rsidRDefault="00093AC5">
      <w:pPr>
        <w:jc w:val="both"/>
        <w:rPr>
          <w:sz w:val="28"/>
        </w:rPr>
      </w:pPr>
      <w:r>
        <w:rPr>
          <w:sz w:val="28"/>
        </w:rPr>
        <w:t xml:space="preserve">     Все воротники по  способу соединения  с горловиной делят на воротники, втачанные в горловину, и воротники цельнокроеные с основными деталями изделия. В зависимости от формы все воротники делятся на стоячие, стояче-отложные, полустоячие, плосколежащие и воротники покроя фантази. Воротники первых четырех видов отличаются  друг от друга соотношение высоты стойки  с шириной отлета. Наибольшая высота стойки - у стоячих, наименьшая  - у плосколежащих воротников. Кроме того, от  формы выреза горловины  воротники бывают с закрытой и с открытой горловиной.</w:t>
      </w:r>
    </w:p>
    <w:p w:rsidR="00093AC5" w:rsidRDefault="00093AC5">
      <w:pPr>
        <w:jc w:val="both"/>
        <w:rPr>
          <w:sz w:val="28"/>
        </w:rPr>
      </w:pPr>
      <w:r>
        <w:rPr>
          <w:sz w:val="28"/>
        </w:rPr>
        <w:t xml:space="preserve">    Воротники для демисезонных пальто обычно состоят  из верхнего, нижнего воротников и прокладки. В некоторых воротниках предусматривают дополнительную прокладку, клеевую или неклеевую. </w:t>
      </w:r>
    </w:p>
    <w:p w:rsidR="00093AC5" w:rsidRDefault="00093AC5">
      <w:pPr>
        <w:jc w:val="both"/>
        <w:rPr>
          <w:sz w:val="28"/>
        </w:rPr>
      </w:pPr>
      <w:r>
        <w:rPr>
          <w:sz w:val="28"/>
        </w:rPr>
        <w:t xml:space="preserve">    Верхний воротник выкраивают из основной, отделочной ткани или меха цельным или стачным посередине, а верхний воротник типа шали выкраивают вместе с подбортами. Долевая нить в верхнем воротнике должна проходить вдоль линии середины воротника, а в воротниках, цельнокроеных с подбортами как и в подбортах, т.е. параллельно их внешним срезам.</w:t>
      </w:r>
    </w:p>
    <w:p w:rsidR="00093AC5" w:rsidRDefault="00093AC5">
      <w:pPr>
        <w:jc w:val="both"/>
        <w:rPr>
          <w:sz w:val="28"/>
        </w:rPr>
      </w:pPr>
      <w:r>
        <w:rPr>
          <w:sz w:val="28"/>
        </w:rPr>
        <w:t xml:space="preserve">    Нижний воротник выкраивают из основной ткани изделия. Допускается выкраивать их из 2-4 частей. В нижнем воротнике нить основы должна проходить параллельно линии раскепов, параллельно  линии середины воротника или конца нижнего воротника; в нижних воротниках, цельнокроеных с полочками, нити основы должны быть расположены, как  и в полочных.</w:t>
      </w:r>
    </w:p>
    <w:p w:rsidR="00093AC5" w:rsidRDefault="00093AC5">
      <w:pPr>
        <w:jc w:val="both"/>
        <w:rPr>
          <w:b/>
          <w:color w:val="FF0000"/>
          <w:sz w:val="32"/>
        </w:rPr>
      </w:pPr>
      <w:r>
        <w:rPr>
          <w:b/>
          <w:color w:val="FF0000"/>
          <w:sz w:val="32"/>
        </w:rPr>
        <w:t>Рис</w:t>
      </w:r>
    </w:p>
    <w:p w:rsidR="00093AC5" w:rsidRDefault="00093AC5">
      <w:pPr>
        <w:jc w:val="both"/>
        <w:rPr>
          <w:b/>
          <w:color w:val="FF0000"/>
          <w:sz w:val="32"/>
        </w:rPr>
      </w:pPr>
    </w:p>
    <w:p w:rsidR="00093AC5" w:rsidRDefault="00093AC5">
      <w:pPr>
        <w:jc w:val="both"/>
        <w:rPr>
          <w:b/>
          <w:color w:val="FF0000"/>
          <w:sz w:val="32"/>
        </w:rPr>
      </w:pPr>
    </w:p>
    <w:p w:rsidR="00093AC5" w:rsidRDefault="00093AC5">
      <w:pPr>
        <w:jc w:val="both"/>
        <w:rPr>
          <w:b/>
          <w:color w:val="FF0000"/>
          <w:sz w:val="32"/>
        </w:rPr>
      </w:pPr>
    </w:p>
    <w:p w:rsidR="00093AC5" w:rsidRDefault="00093AC5">
      <w:pPr>
        <w:jc w:val="both"/>
        <w:rPr>
          <w:b/>
          <w:color w:val="FF0000"/>
          <w:sz w:val="32"/>
        </w:rPr>
      </w:pPr>
    </w:p>
    <w:p w:rsidR="00093AC5" w:rsidRDefault="00093AC5">
      <w:pPr>
        <w:jc w:val="both"/>
        <w:rPr>
          <w:b/>
          <w:color w:val="FF0000"/>
          <w:sz w:val="32"/>
        </w:rPr>
      </w:pPr>
    </w:p>
    <w:p w:rsidR="00093AC5" w:rsidRDefault="00093AC5">
      <w:pPr>
        <w:jc w:val="both"/>
        <w:rPr>
          <w:b/>
          <w:color w:val="FF0000"/>
          <w:sz w:val="32"/>
        </w:rPr>
      </w:pPr>
    </w:p>
    <w:p w:rsidR="00093AC5" w:rsidRDefault="00093AC5">
      <w:pPr>
        <w:jc w:val="both"/>
        <w:rPr>
          <w:b/>
          <w:color w:val="FF0000"/>
          <w:sz w:val="32"/>
        </w:rPr>
      </w:pPr>
    </w:p>
    <w:p w:rsidR="00093AC5" w:rsidRDefault="00093AC5">
      <w:pPr>
        <w:jc w:val="both"/>
        <w:rPr>
          <w:b/>
          <w:color w:val="FF0000"/>
          <w:sz w:val="32"/>
        </w:rPr>
      </w:pPr>
    </w:p>
    <w:p w:rsidR="00093AC5" w:rsidRDefault="00093AC5">
      <w:pPr>
        <w:jc w:val="both"/>
        <w:rPr>
          <w:b/>
          <w:color w:val="FF0000"/>
          <w:sz w:val="32"/>
        </w:rPr>
      </w:pPr>
    </w:p>
    <w:p w:rsidR="00093AC5" w:rsidRDefault="00093AC5">
      <w:pPr>
        <w:jc w:val="both"/>
        <w:rPr>
          <w:sz w:val="28"/>
        </w:rPr>
      </w:pPr>
      <w:r>
        <w:rPr>
          <w:b/>
          <w:color w:val="FF0000"/>
          <w:sz w:val="32"/>
        </w:rPr>
        <w:t xml:space="preserve"> </w:t>
      </w:r>
      <w:r>
        <w:rPr>
          <w:sz w:val="28"/>
        </w:rPr>
        <w:t>Меховой воротник накладывают на нижний волосяным покровом внутрь, уравнивая срезы, обтачивают на стачивающей машине  концы и отлет воротника  со стороны нижнего воротника швом шириной 5 - 7 мм. Шов воротника закрепляют  по лицевой  стороне  нижнего воротника на расстоянии 2 - 3 мм от края.</w:t>
      </w:r>
    </w:p>
    <w:p w:rsidR="00093AC5" w:rsidRDefault="00093AC5">
      <w:pPr>
        <w:jc w:val="both"/>
        <w:rPr>
          <w:b/>
          <w:color w:val="FF0000"/>
          <w:sz w:val="36"/>
        </w:rPr>
      </w:pPr>
      <w:r>
        <w:rPr>
          <w:b/>
          <w:color w:val="FF0000"/>
          <w:sz w:val="36"/>
        </w:rPr>
        <w:t>РИС</w:t>
      </w:r>
    </w:p>
    <w:p w:rsidR="00093AC5" w:rsidRDefault="00093AC5">
      <w:pPr>
        <w:jc w:val="both"/>
        <w:rPr>
          <w:b/>
          <w:color w:val="FF0000"/>
          <w:sz w:val="36"/>
        </w:rPr>
      </w:pPr>
    </w:p>
    <w:p w:rsidR="00093AC5" w:rsidRDefault="00093AC5">
      <w:pPr>
        <w:jc w:val="both"/>
        <w:rPr>
          <w:b/>
          <w:color w:val="FF0000"/>
          <w:sz w:val="36"/>
        </w:rPr>
      </w:pPr>
    </w:p>
    <w:p w:rsidR="00093AC5" w:rsidRDefault="00093AC5">
      <w:pPr>
        <w:jc w:val="both"/>
        <w:rPr>
          <w:b/>
          <w:color w:val="FF0000"/>
          <w:sz w:val="36"/>
        </w:rPr>
      </w:pPr>
    </w:p>
    <w:p w:rsidR="00093AC5" w:rsidRDefault="00093AC5">
      <w:pPr>
        <w:jc w:val="both"/>
        <w:rPr>
          <w:b/>
          <w:color w:val="FF0000"/>
          <w:sz w:val="36"/>
        </w:rPr>
      </w:pPr>
    </w:p>
    <w:p w:rsidR="00093AC5" w:rsidRDefault="00093AC5">
      <w:pPr>
        <w:jc w:val="both"/>
        <w:rPr>
          <w:b/>
          <w:color w:val="FF0000"/>
          <w:sz w:val="36"/>
        </w:rPr>
      </w:pPr>
    </w:p>
    <w:p w:rsidR="00093AC5" w:rsidRDefault="00093AC5">
      <w:pPr>
        <w:jc w:val="both"/>
        <w:rPr>
          <w:b/>
          <w:color w:val="FF0000"/>
          <w:sz w:val="36"/>
        </w:rPr>
      </w:pPr>
    </w:p>
    <w:p w:rsidR="00093AC5" w:rsidRDefault="00093AC5">
      <w:pPr>
        <w:jc w:val="both"/>
        <w:rPr>
          <w:b/>
          <w:color w:val="FF0000"/>
          <w:sz w:val="36"/>
        </w:rPr>
      </w:pPr>
    </w:p>
    <w:p w:rsidR="00093AC5" w:rsidRDefault="00093AC5">
      <w:pPr>
        <w:jc w:val="both"/>
        <w:rPr>
          <w:b/>
          <w:color w:val="FF0000"/>
          <w:sz w:val="36"/>
        </w:rPr>
      </w:pPr>
    </w:p>
    <w:p w:rsidR="00093AC5" w:rsidRDefault="00093AC5">
      <w:pPr>
        <w:jc w:val="both"/>
        <w:rPr>
          <w:b/>
          <w:color w:val="FF0000"/>
          <w:sz w:val="36"/>
        </w:rPr>
      </w:pPr>
    </w:p>
    <w:p w:rsidR="00093AC5" w:rsidRDefault="00093AC5">
      <w:pPr>
        <w:jc w:val="both"/>
        <w:rPr>
          <w:b/>
          <w:color w:val="FF0000"/>
          <w:sz w:val="36"/>
        </w:rPr>
      </w:pPr>
    </w:p>
    <w:p w:rsidR="00093AC5" w:rsidRDefault="00093AC5">
      <w:pPr>
        <w:jc w:val="both"/>
        <w:rPr>
          <w:color w:val="000000"/>
          <w:sz w:val="28"/>
        </w:rPr>
      </w:pPr>
      <w:r>
        <w:rPr>
          <w:b/>
          <w:color w:val="000000"/>
          <w:sz w:val="36"/>
        </w:rPr>
        <w:t xml:space="preserve">    </w:t>
      </w:r>
      <w:r>
        <w:rPr>
          <w:color w:val="000000"/>
          <w:sz w:val="28"/>
        </w:rPr>
        <w:t>Воротник наметывают  по линии стойки, делая припуски  на перегиб. Скрепление мехового воротника с нижним выполняют описанным выше способом..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В изделиях с воротниками из овчины и искусственного меха нижний воротник прикреплен к меховому на закрепочной машине семью-девятью закрепами, располагая их на расстоянии 10 - 15 мм от отлета и концов и на 15-20 мм от среза стойки.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Отлет и концы воротника могут обтачиваться скорняжной машине. Для этого срезы нижнего воротника застрачивают или  окантовывают полоской подкладной ткани или специальной тесьмой. Соединение на скорняжной машине выполняют от середины сначала в одну, а затем в другую сторону.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Края воротников, обработанных на скорняжной машине, не закрепляют.</w:t>
      </w: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    4.1. Особенности обработки манжет с мехом</w:t>
      </w:r>
    </w:p>
    <w:p w:rsidR="00093AC5" w:rsidRDefault="00093AC5">
      <w:pPr>
        <w:jc w:val="both"/>
        <w:rPr>
          <w:b/>
          <w:color w:val="000000"/>
          <w:sz w:val="36"/>
        </w:rPr>
      </w:pP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Меховые манжеты бывают съемные и несъемные, замкнутые и незамкнутые. При изготовлении изделий по индивидуальным заказам в практических целях рукава обрабатывают со съемными манжетами. Для обработки манжет необходимы следующие детали: манжеты из меха, подманжеты из основной или подкладной ткани, прокладка для укрепления тонкой  или непрочной кожаной ткани меха.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  <w:r>
        <w:rPr>
          <w:b/>
          <w:color w:val="000000"/>
          <w:sz w:val="28"/>
        </w:rPr>
        <w:t>Съемные замкнутые манжеты</w:t>
      </w:r>
      <w:r>
        <w:rPr>
          <w:color w:val="000000"/>
          <w:sz w:val="28"/>
        </w:rPr>
        <w:t>. Обработку съемных замкнутых манжет начинают с укрепления меховой манжеты прокладкой, которую выкраивают уже манжеты по верхнему  и нижнему  срезам  на 7 -10 мм. Прокладку закрепляют на спецмашине потайного станка с расстоянием  между строчками 20 мм. Боковые срезы меховых манжет стачивают вместе с прокладкой  на скорняжной или стачивающей машине, уравнивая срезы и заправляя волосяной покров внутрь. На стачивающей машине срезы срезы стачивают швом шириной 7 - 10 мм с последующим выправлением волосяного покрова на лицевую сторону. Подманжета должна быть уже манжеты по ширине на 10 - 20 мм, что зависит от ширины канта по верхнему и нижнему краям, и длиннее ее на 15 - 20 мм. Боковые срезы подманжеты стачивают швом шириной 8 - 10 мм и разутюживают.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  <w:r>
        <w:rPr>
          <w:b/>
          <w:color w:val="000000"/>
          <w:sz w:val="28"/>
        </w:rPr>
        <w:t>Несъемные замкнутые манжеты.</w:t>
      </w:r>
      <w:r>
        <w:rPr>
          <w:color w:val="000000"/>
          <w:sz w:val="28"/>
        </w:rPr>
        <w:t xml:space="preserve"> Обработка несъемных замкнутых манжет аналогична предыдущей обработке.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b/>
          <w:color w:val="000000"/>
          <w:sz w:val="36"/>
        </w:rPr>
        <w:t>Рис</w:t>
      </w:r>
      <w:r>
        <w:rPr>
          <w:color w:val="000000"/>
          <w:sz w:val="28"/>
        </w:rPr>
        <w:t>.</w:t>
      </w: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Меховой манжет укрепляют прокладкой. Ее закрепляют на спецмашине потайного станка.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Боковые срезы стачивают на стачивающей машине. Стачивают швом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7 - 10 мм.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Подманжета должна быть уже манжета по ширине на 10 -20 мм, что зависит от ширины канта, и длиннее на 15 - 20 мм.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По низу меховой манжеты при обтачивании оставляют отверстие для вывертывания на лицевую сторону.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Обработанную съемную манжету надевают на низ рукава выпуская на 2 - 3 мм  за нижний край.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Верхний край манжеты приклеивают к рукаву над швами, отогнув его на 10 - 20 мм. Стежками, не заметными с лицевой стороны.</w:t>
      </w: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Литература:</w:t>
      </w: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1. Литвинова Н.Н., Шахова Я.А.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Изготовление женской верхней одежды: учебник для средних. ПТУ - 3- е изд., перераб. и до. - М.% Легкопромбытиздат, 1991 - 304 с: ил.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2. Назарова А.И., Куликова И.А. Савостицкий А.В.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Технология швейных изделий по индивидуальным заказам.- Учеб. для ВУЗов - 2-е изд., испр. и доп. - М.: Легкопромбытиздат, 1986 - 336.: ил.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3. Ревичева Ф.А.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Изготовление женской и детской верхней одежды.- Учебник для учащихся профессионально-технических учебных заведений легкой промышленности. Изд. 2-у, испр. и доп. М., "Легкая индустрия", !972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4.Труханова А.Т.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Справочник молодого швейника. - 4-е изд. перераб. и доп. - М.: Высш. шк. 1993 - 431 с: ил.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5.Промышленная технология одежды: Справочник/ П.П. Кокеткин, Т.Н. Кочегура, В.И. Барышникова и др. - М.: Легкопромбытиздат, 1988 - 640с.</w:t>
      </w: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Введение</w:t>
      </w:r>
    </w:p>
    <w:p w:rsidR="00093AC5" w:rsidRDefault="00093AC5">
      <w:pPr>
        <w:jc w:val="center"/>
        <w:rPr>
          <w:b/>
          <w:color w:val="000000"/>
          <w:sz w:val="36"/>
        </w:rPr>
      </w:pP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Человек и одежда неотделимы друг от друга, прежде чем приобрести современный вид одежда прошла, длительны путь эволюции. Каждой эпохе, каждому историческому периоду были присущи свои формы и покрой, отделка и материалы одежды, цвет и рисунок ткани, набор предметов и их сочетание в костюме, что вместе создавало определенный стиль. Стиль в одежде - это своеобразное зеркало, той или иной эпохи, позволяющее судить о культуре и экономике, как эпохи, так и отдельного государства, а положение человека в обществе его классовой принадлежности.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Одежда - это изделие или совокупность изделий для предохранения человека от воздействий внешней среды и несущая утелетарные и эстетические функции.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Определенную систему элементов одежды, дополненную аксессуарами, украшениями, прической, гримом,  отражающую определенный образ человека и историческую эпоху, называют костюмом.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Костюм тесно  связан со стадиями развития самого человека. Известно, что каждая ступень развития самосознания человека отражается в его костюме, в способе его ношения, материале, методе его изготовления. Именно костюм является выразителем социальной и индивидуальной характеристики человека, его возраста, пола, характера, эстетического вкуса.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b/>
          <w:color w:val="000000"/>
          <w:sz w:val="36"/>
        </w:rPr>
      </w:pPr>
      <w:r>
        <w:rPr>
          <w:b/>
          <w:color w:val="000000"/>
          <w:sz w:val="36"/>
        </w:rPr>
        <w:t xml:space="preserve">     5. Подготовка подкладки и утеплителей к соединению с пальто</w:t>
      </w: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Основное назначение подкладки - повышение износостойкости изделия, обеспечение удобства его одевания  и носки; поэтому для подкладки используют  ткани, обладающие хорошим , устойчивые к стиранию. Подкладка изделия должна отвечать эстетическим и гигиеническим требованиям, иметь устойчивую окраску, быть паро-   и воздухопроницаемой. Цвет и структура прокладки должны соответствовать основной ткани изделия.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Содержание и последовательность выполнения операций по обработке подкладки зависит от ряда факторов: вида изделия (пальто женское и мужское, пиджак и т. д.), его покроя  (изделия с втачными рукавами, реглан или цельнокроеными), силуэта (прямой или прилегающий), конструктивных особенностей (с отрезными боковыми или верхними частями полочек или спинки и т.д.), способа соединения подкладки с верхом изделия  (соединение подкладки с внутренним срезами подборта и с утепляющей подкладкой).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Утепляющую подкладку подготовляют к соединению с верхом изделия по-разному, в зависимости от способов соединения со стачанными боковыми и плечевыми срезами;   с нестачанными боковыми и плечевыми срезами.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Боковые срезы утепляющей подкладки стачивают на стачивающей  машине стачным или накладным швом с открытыми срезами шириной 15 - 20 мм. При соединении деталей из ватина при отлетной по низу подкладки - накладным швом с открытыми срезами.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 xml:space="preserve">    Соединение с изделием утепляющей прокладки вместе с подкладкой по  индивидуальному заказу. </w:t>
      </w:r>
      <w:r>
        <w:rPr>
          <w:color w:val="000000"/>
          <w:sz w:val="28"/>
        </w:rPr>
        <w:t>Утепляющую прокладку с обработанными боковыми и нестачанными боковыми и плечевыми срезами</w:t>
      </w: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В качестве утепляющих подкладок применяют различные материалы: вату, ватин, мех, гагачий пух или поролон. </w:t>
      </w:r>
    </w:p>
    <w:p w:rsidR="00093AC5" w:rsidRDefault="00093AC5">
      <w:pPr>
        <w:jc w:val="center"/>
        <w:rPr>
          <w:b/>
          <w:color w:val="000000"/>
          <w:sz w:val="28"/>
        </w:rPr>
      </w:pPr>
    </w:p>
    <w:p w:rsidR="00093AC5" w:rsidRDefault="00093AC5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Утепляющая прокладка из ватина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Выкраивается прокладка в один или два слоя.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Для полочек и спинки один слой должен  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проходить от верха до низа изделия, а второй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только до линии бедер. Оба слоя складывают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начесом внутрь и выстегивают на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стачивающей  машине или на спецмашине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Л -12 Выстегивание выполняют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параллельными строчками, с расстоянием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между строчками 10 -12 мм. Наружный слой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ватина перекрывают марлей. которую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располагают в сторону основной ткани.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Выточки вырезают, затем стачивают или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накладным швом 7 - 8 мм.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093AC5" w:rsidRDefault="00093AC5">
      <w:pPr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               Обработка рукава</w:t>
      </w:r>
    </w:p>
    <w:p w:rsidR="00093AC5" w:rsidRDefault="00093AC5">
      <w:pPr>
        <w:rPr>
          <w:b/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   При обработке деталей, детали из ватина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выкраивают по деталям со стачными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передними швами, по всем срезам дают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припуски 2 - 3 см. Второй слой ватина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подкраивают только для верхней половинки.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 Он не должен доходить до срезов низа на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10 - 15 мм. Ватин выстегивают так же, как и в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полочке - параллельными строчками с 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расстоянием между ними 10 - 12 мм.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Подкладку рукава накладывают на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утепляющую прокладку лицевой стороной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вверх, отгибают нижнюю половинку  и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настрачивают припуски переднего шва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подкладки на подкладку. Стачивают,  не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доходя до верхних срезов на 10 -12 см, а до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нижних на 6 - 8 см. Затем подкладку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расправляют со стороны подкладки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параллельно окату на расстоянии 6 - 8 см.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Строчки не доходят до локтевых срезов на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3 - 4 см. Локтевые срезы стачивают со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                                  стороны нижних частей  рукавов, с посадкой</w:t>
      </w: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верхних частей, на уровне линии локтя швом 10 мм.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На участке локтевого шва от верхнего среза на 10 - 12 см и от нижнего среза на 6 - 8 см. Стягивание деталей прокладки выполняют по отдельности, а на остальной части шва  - вместе.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Рукава из основной ткани перед соединением с подкладкой и утепляющей подкладкой обрабатывают без подгибания нижнего среза.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Соединение деталей между собой начинают с закрепления их по локтевым швам. Для этого рукава верха вывертывают  на изнаночную сторону, складывают с подкладкой и утепляющей подкладкой нижними половинками и закрепляют на стачивающей машине по локтевым швам на участке линии локтя.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Затем рукава вывертывают подкладкой вверх, нижний срез утепляющей прокладки подметывают по линии подгиба нижнего края в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сторону утепляющей полкладки. Нижний срез подкладки расправляют, подгибают и заметывают, совмещая верха и подкладки. Утепляющую подкладку подрезают, выпуская ее относительно среза оката верха рукава в верхней части на 1 см, а в нижней - на 2 - 2,5 см. На остальных частях оката рукава подкладку подрезают с плавным переходом.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Рукава из основной ткани перед соединением с подкладкой и утепляющей прокладкой обрабатывают без прогиба нижнего среза.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Соединение деталей между собой начинают с их закрепления по локтевым швам. Для этого рукава верха вывертывают на изнаночную сторону, складывают с подкладкой и утепляющей подкладкой нижними половинками и закрепляют на стачивающей машине по локтевым швам  на участке линии локтя.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Затем рукава вывертывают подкладкой вверх нижний срез.</w:t>
      </w: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6. Соединение подкладки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Утепляющую подкладку соединяют с изделием по срезам борта, горловины, проймы, шлицы на спинке, а в изделиях с притачкой по низу подкладой и по боковым швам.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В изделиях с отлетной по низу подкладкой бортовые срезы полочек утепляющей подкладки соединяют строчкой 1 с полоской шириной 40 мм хлопчатобумажной ткани на стачивающей машине с ножом швом шириной 5 мм. В этом случае внутренние срезы подбортов располагаются встык со срезами утепляющей  прокладки.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Подкладку полочек притачивают  к подборту до нижнего обтачанного угла подборта, одновременно притачивая срез хлопчатобумажной полоски швом шириной 10 мм, уравнивая срезы и посаживая подкладку в области груди. Шов закрепляют клеевой паутиной.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Боковые срезы утепляющей подкладки стачивают со стороны спинки на стачивающей машине шириной 10 мм.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Плечевые срезы полочки и спинки стачивают швом 10 мм с посадкой на спине.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К швам втачивания рукава в пройму притачивают срезы утепляющей подкладки полочки, спинки и рукава, распределяя посадку.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Неровности подкладки по низу изделия подрезают так, чтобы срез ее располагался на 20 - 30 мм выше линии подгиба низа изделия с отлетной по низу подкладкой или заходил за срез низа изделия на 10 - 15 мм в изделиях  с притачной по низу  подкладкой.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В изделиях со шлицей утепляющую подкладку под шлицей  разрезают и прикрепляют эти срезы  к прокладке шлицы на машине потайного стежка  или клеевой  паутинкой, так же приклеивают срезы  низа утепляющей  подкладки в изделиях с притачной по низу подкладкой.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</w:p>
    <w:p w:rsidR="00093AC5" w:rsidRDefault="00093AC5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Соединение подкладки с изделием</w:t>
      </w:r>
    </w:p>
    <w:p w:rsidR="00093AC5" w:rsidRDefault="00093AC5">
      <w:pPr>
        <w:jc w:val="center"/>
        <w:rPr>
          <w:b/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Проверяют соответствие подкладки верху изделия по длине и ширине и ставят  контрольные меховые знаки для соединения подкладки с верхом изделия. Изделие  раскладывают на столе изнаночной стороной вверх . На него изнаночной стороной вниз кладут подкладку, боковые и плечевые швы которой совмещают с боковыми и плечевыми швами верха. В области груди предусматривается посадка подкладки.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Подкладку притачивают к внутренним срезам подбортов и  верхнему срезу воротника, начиная с левого подборта, совмещая контрольные знаки, нириной шва 10 мм. Строчку выполняют со стороны подкладки и посаживая подкладку в области груди. 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На спинке подкладке закладывают складку. Если предусмотрен внутренний карман , одновременно с притачиванием подкладки к подборту притягивают срез второй части подкладки внутреннего кармана, закрепляя концы строчек.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Соединяют подкладку рукава с рукавами верха изделия. Для этого вывертывают на подгиб низа рукава, сложив их лицевыми сторонами, совместив локтевые швы подкладки рукава. Строчку выполняют со стороны рукава, ширина шва 10 мм.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Рукава вывертывают на лицевую сторону и через отлетной низ подкладки изделия прикрепляют швы проймы подкладки к швам втачивания рукава  в   верхней   и   нижней    части    проймы    на    участке  8 - 10 см на стачивающей машине.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Пальто вывертывают на лицевую сторону, раскладывают на столе и уточняют низ подкладки, неровности подрезают. Низ подкладки подгибают и застрачивают на машине зигзагообразного стежка или на стачивающей машине.</w:t>
      </w: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</w:p>
    <w:p w:rsidR="00093AC5" w:rsidRDefault="00093AC5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</w:p>
    <w:p w:rsidR="00093AC5" w:rsidRDefault="00093AC5">
      <w:pPr>
        <w:jc w:val="both"/>
        <w:rPr>
          <w:color w:val="000000"/>
          <w:sz w:val="28"/>
        </w:rPr>
      </w:pPr>
      <w:bookmarkStart w:id="0" w:name="_GoBack"/>
      <w:bookmarkEnd w:id="0"/>
    </w:p>
    <w:sectPr w:rsidR="00093AC5">
      <w:headerReference w:type="even" r:id="rId6"/>
      <w:headerReference w:type="default" r:id="rId7"/>
      <w:pgSz w:w="11906" w:h="16838"/>
      <w:pgMar w:top="1440" w:right="1274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AC5" w:rsidRDefault="00093AC5">
      <w:r>
        <w:separator/>
      </w:r>
    </w:p>
  </w:endnote>
  <w:endnote w:type="continuationSeparator" w:id="0">
    <w:p w:rsidR="00093AC5" w:rsidRDefault="0009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AC5" w:rsidRDefault="00093AC5">
      <w:r>
        <w:separator/>
      </w:r>
    </w:p>
  </w:footnote>
  <w:footnote w:type="continuationSeparator" w:id="0">
    <w:p w:rsidR="00093AC5" w:rsidRDefault="00093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AC5" w:rsidRDefault="00093AC5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093AC5" w:rsidRDefault="00093A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AC5" w:rsidRDefault="00093AC5">
    <w:pPr>
      <w:pStyle w:val="a3"/>
      <w:framePr w:wrap="around" w:vAnchor="text" w:hAnchor="margin" w:xAlign="center" w:y="1"/>
      <w:rPr>
        <w:rStyle w:val="a4"/>
      </w:rPr>
    </w:pPr>
  </w:p>
  <w:p w:rsidR="00093AC5" w:rsidRDefault="00093A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56DC"/>
    <w:rsid w:val="00093AC5"/>
    <w:rsid w:val="00846CBF"/>
    <w:rsid w:val="00BC6B6B"/>
    <w:rsid w:val="00CD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8CC946-F31D-4C17-B1D0-11BC0084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3207</Words>
  <Characters>18283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Кавказ+</Company>
  <LinksUpToDate>false</LinksUpToDate>
  <CharactersWithSpaces>21448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ќ«п</dc:creator>
  <cp:keywords/>
  <cp:lastModifiedBy>admin</cp:lastModifiedBy>
  <cp:revision>2</cp:revision>
  <cp:lastPrinted>2000-06-27T16:13:00Z</cp:lastPrinted>
  <dcterms:created xsi:type="dcterms:W3CDTF">2014-02-02T18:50:00Z</dcterms:created>
  <dcterms:modified xsi:type="dcterms:W3CDTF">2014-02-02T18:50:00Z</dcterms:modified>
</cp:coreProperties>
</file>