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D67" w:rsidRPr="005E6057" w:rsidRDefault="005E6057" w:rsidP="005E6057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487D67" w:rsidRPr="005E6057" w:rsidRDefault="00487D67" w:rsidP="005E6057">
      <w:pPr>
        <w:pStyle w:val="a8"/>
        <w:keepNext w:val="0"/>
        <w:keepLines w:val="0"/>
        <w:widowControl w:val="0"/>
        <w:spacing w:before="0" w:line="360" w:lineRule="auto"/>
        <w:rPr>
          <w:rFonts w:ascii="Times New Roman" w:hAnsi="Times New Roman"/>
          <w:color w:val="auto"/>
        </w:rPr>
      </w:pPr>
    </w:p>
    <w:p w:rsidR="00487D67" w:rsidRPr="005E6057" w:rsidRDefault="00487D67" w:rsidP="005E6057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030AE1">
        <w:rPr>
          <w:rFonts w:ascii="Times New Roman" w:hAnsi="Times New Roman"/>
          <w:noProof/>
          <w:sz w:val="28"/>
          <w:szCs w:val="28"/>
        </w:rPr>
        <w:t>Введение.</w:t>
      </w:r>
      <w:r w:rsidRPr="005E6057">
        <w:rPr>
          <w:rFonts w:ascii="Times New Roman" w:hAnsi="Times New Roman"/>
          <w:noProof/>
          <w:webHidden/>
          <w:sz w:val="28"/>
          <w:szCs w:val="28"/>
        </w:rPr>
        <w:tab/>
      </w:r>
      <w:r w:rsidR="005E6057">
        <w:rPr>
          <w:rFonts w:ascii="Times New Roman" w:hAnsi="Times New Roman"/>
          <w:noProof/>
          <w:webHidden/>
          <w:sz w:val="28"/>
          <w:szCs w:val="28"/>
        </w:rPr>
        <w:t>2</w:t>
      </w:r>
    </w:p>
    <w:p w:rsidR="00487D67" w:rsidRPr="005E6057" w:rsidRDefault="00487D67" w:rsidP="005E6057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030AE1">
        <w:rPr>
          <w:rFonts w:ascii="Times New Roman" w:hAnsi="Times New Roman"/>
          <w:noProof/>
          <w:sz w:val="28"/>
          <w:szCs w:val="28"/>
        </w:rPr>
        <w:t>1. Язык как основное средство коммуникации современного города.</w:t>
      </w:r>
      <w:r w:rsidRPr="005E6057">
        <w:rPr>
          <w:rFonts w:ascii="Times New Roman" w:hAnsi="Times New Roman"/>
          <w:noProof/>
          <w:webHidden/>
          <w:sz w:val="28"/>
          <w:szCs w:val="28"/>
        </w:rPr>
        <w:tab/>
      </w:r>
      <w:r w:rsidR="005E6057">
        <w:rPr>
          <w:rFonts w:ascii="Times New Roman" w:hAnsi="Times New Roman"/>
          <w:noProof/>
          <w:webHidden/>
          <w:sz w:val="28"/>
          <w:szCs w:val="28"/>
        </w:rPr>
        <w:t>3</w:t>
      </w:r>
    </w:p>
    <w:p w:rsidR="00487D67" w:rsidRPr="005E6057" w:rsidRDefault="00487D67" w:rsidP="005E6057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030AE1">
        <w:rPr>
          <w:rFonts w:ascii="Times New Roman" w:hAnsi="Times New Roman"/>
          <w:noProof/>
          <w:sz w:val="28"/>
          <w:szCs w:val="28"/>
        </w:rPr>
        <w:t>2. Факторы, влияющие на формирование современной речи.</w:t>
      </w:r>
      <w:r w:rsidRPr="005E6057">
        <w:rPr>
          <w:rFonts w:ascii="Times New Roman" w:hAnsi="Times New Roman"/>
          <w:noProof/>
          <w:webHidden/>
          <w:sz w:val="28"/>
          <w:szCs w:val="28"/>
        </w:rPr>
        <w:tab/>
      </w:r>
      <w:r w:rsidR="005E6057">
        <w:rPr>
          <w:rFonts w:ascii="Times New Roman" w:hAnsi="Times New Roman"/>
          <w:noProof/>
          <w:webHidden/>
          <w:sz w:val="28"/>
          <w:szCs w:val="28"/>
        </w:rPr>
        <w:t>6</w:t>
      </w:r>
    </w:p>
    <w:p w:rsidR="00487D67" w:rsidRPr="005E6057" w:rsidRDefault="00487D67" w:rsidP="005E6057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030AE1">
        <w:rPr>
          <w:rFonts w:ascii="Times New Roman" w:hAnsi="Times New Roman"/>
          <w:noProof/>
          <w:sz w:val="28"/>
          <w:szCs w:val="28"/>
        </w:rPr>
        <w:t>3. Особенности общения в городе.</w:t>
      </w:r>
      <w:r w:rsidRPr="005E6057">
        <w:rPr>
          <w:rFonts w:ascii="Times New Roman" w:hAnsi="Times New Roman"/>
          <w:noProof/>
          <w:webHidden/>
          <w:sz w:val="28"/>
          <w:szCs w:val="28"/>
        </w:rPr>
        <w:tab/>
      </w:r>
      <w:r w:rsidR="005E6057">
        <w:rPr>
          <w:rFonts w:ascii="Times New Roman" w:hAnsi="Times New Roman"/>
          <w:noProof/>
          <w:webHidden/>
          <w:sz w:val="28"/>
          <w:szCs w:val="28"/>
        </w:rPr>
        <w:t>9</w:t>
      </w:r>
    </w:p>
    <w:p w:rsidR="00487D67" w:rsidRPr="005E6057" w:rsidRDefault="00487D67" w:rsidP="005E6057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030AE1">
        <w:rPr>
          <w:rFonts w:ascii="Times New Roman" w:hAnsi="Times New Roman"/>
          <w:noProof/>
          <w:sz w:val="28"/>
          <w:szCs w:val="28"/>
        </w:rPr>
        <w:t>4. Роль массовых информационных коммуникаций в жизни современного города.</w:t>
      </w:r>
      <w:r w:rsidRPr="005E6057">
        <w:rPr>
          <w:rFonts w:ascii="Times New Roman" w:hAnsi="Times New Roman"/>
          <w:noProof/>
          <w:webHidden/>
          <w:sz w:val="28"/>
          <w:szCs w:val="28"/>
        </w:rPr>
        <w:tab/>
      </w:r>
      <w:r w:rsidR="005E6057">
        <w:rPr>
          <w:rFonts w:ascii="Times New Roman" w:hAnsi="Times New Roman"/>
          <w:noProof/>
          <w:webHidden/>
          <w:sz w:val="28"/>
          <w:szCs w:val="28"/>
        </w:rPr>
        <w:t>12</w:t>
      </w:r>
    </w:p>
    <w:p w:rsidR="00487D67" w:rsidRPr="005E6057" w:rsidRDefault="00487D67" w:rsidP="005E6057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030AE1">
        <w:rPr>
          <w:rFonts w:ascii="Times New Roman" w:hAnsi="Times New Roman"/>
          <w:noProof/>
          <w:sz w:val="28"/>
          <w:szCs w:val="28"/>
        </w:rPr>
        <w:t>Заключение.</w:t>
      </w:r>
      <w:r w:rsidRPr="005E6057">
        <w:rPr>
          <w:rFonts w:ascii="Times New Roman" w:hAnsi="Times New Roman"/>
          <w:noProof/>
          <w:webHidden/>
          <w:sz w:val="28"/>
          <w:szCs w:val="28"/>
        </w:rPr>
        <w:tab/>
      </w:r>
      <w:r w:rsidR="005E6057">
        <w:rPr>
          <w:rFonts w:ascii="Times New Roman" w:hAnsi="Times New Roman"/>
          <w:noProof/>
          <w:webHidden/>
          <w:sz w:val="28"/>
          <w:szCs w:val="28"/>
        </w:rPr>
        <w:t>15</w:t>
      </w:r>
    </w:p>
    <w:p w:rsidR="00487D67" w:rsidRPr="005E6057" w:rsidRDefault="00487D67" w:rsidP="005E6057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030AE1">
        <w:rPr>
          <w:rFonts w:ascii="Times New Roman" w:hAnsi="Times New Roman"/>
          <w:noProof/>
          <w:sz w:val="28"/>
          <w:szCs w:val="28"/>
        </w:rPr>
        <w:t>Список литературы.</w:t>
      </w:r>
      <w:r w:rsidRPr="005E6057">
        <w:rPr>
          <w:rFonts w:ascii="Times New Roman" w:hAnsi="Times New Roman"/>
          <w:noProof/>
          <w:webHidden/>
          <w:sz w:val="28"/>
          <w:szCs w:val="28"/>
        </w:rPr>
        <w:tab/>
      </w:r>
      <w:r w:rsidR="005E6057">
        <w:rPr>
          <w:rFonts w:ascii="Times New Roman" w:hAnsi="Times New Roman"/>
          <w:noProof/>
          <w:webHidden/>
          <w:sz w:val="28"/>
          <w:szCs w:val="28"/>
        </w:rPr>
        <w:t>16</w:t>
      </w:r>
    </w:p>
    <w:p w:rsidR="00487D67" w:rsidRPr="005E6057" w:rsidRDefault="00487D67" w:rsidP="005E605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87D67" w:rsidRPr="005E6057" w:rsidRDefault="00487D67" w:rsidP="005E6057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E6057">
        <w:rPr>
          <w:rFonts w:ascii="Times New Roman" w:hAnsi="Times New Roman"/>
          <w:sz w:val="28"/>
          <w:szCs w:val="28"/>
        </w:rPr>
        <w:br w:type="page"/>
      </w:r>
      <w:bookmarkStart w:id="0" w:name="_Toc184638045"/>
      <w:r w:rsidRPr="005E6057">
        <w:rPr>
          <w:rFonts w:ascii="Times New Roman" w:hAnsi="Times New Roman"/>
          <w:b/>
          <w:sz w:val="28"/>
          <w:szCs w:val="28"/>
        </w:rPr>
        <w:t>Введение</w:t>
      </w:r>
      <w:bookmarkEnd w:id="0"/>
    </w:p>
    <w:p w:rsidR="005E6057" w:rsidRPr="005E6057" w:rsidRDefault="005E6057" w:rsidP="005E6057">
      <w:pPr>
        <w:widowControl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D67" w:rsidRPr="005E6057" w:rsidRDefault="00487D67" w:rsidP="005E6057">
      <w:pPr>
        <w:pStyle w:val="a3"/>
        <w:widowControl w:val="0"/>
        <w:spacing w:after="0" w:line="336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 xml:space="preserve">Язык современного российского города как сложный лингвистический, лингвосоциальный и лингвокультурный феномен изучается в самых разных аспектах. </w:t>
      </w:r>
    </w:p>
    <w:p w:rsidR="00487D67" w:rsidRPr="005E6057" w:rsidRDefault="00487D67" w:rsidP="005E6057">
      <w:pPr>
        <w:pStyle w:val="a3"/>
        <w:widowControl w:val="0"/>
        <w:spacing w:after="0" w:line="336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 xml:space="preserve">Исследуются и описываются различные формы и типы языковой (речевой) коммуникации в пространстве города: от литературного "стандарта" до маргинальных форм типа арго или сленга, разнообразные жанры речевого общения города (от устных, бытовых до письменных, комплексных), множество текстов городской среды (эпиграфика, урбонимика и пр.). </w:t>
      </w:r>
    </w:p>
    <w:p w:rsidR="00487D67" w:rsidRPr="005E6057" w:rsidRDefault="00487D67" w:rsidP="005E6057">
      <w:pPr>
        <w:pStyle w:val="a3"/>
        <w:widowControl w:val="0"/>
        <w:spacing w:after="0" w:line="336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 xml:space="preserve">В последние же годы все больше внимания стали обращать и на "нетрадиционные" для российского лингвоградоведения проблемы: лингвокультурные и лингвосемиотические аспекты городского пространства, вопросы языкового планирования, языковой политики и языкового прогнозирования в городской среде. </w:t>
      </w:r>
    </w:p>
    <w:p w:rsidR="00487D67" w:rsidRPr="005E6057" w:rsidRDefault="00487D67" w:rsidP="005E6057">
      <w:pPr>
        <w:pStyle w:val="a3"/>
        <w:widowControl w:val="0"/>
        <w:spacing w:after="0" w:line="336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Можно сказать, что общество имеет такой язык, какой обществом создан, и использует язык так, как умеет и может. Влияние языка на общество усиливается вместе с развитием самого общества - это влияние возрастает по мере развития производства, техники, науки, культуры и государства. Язык участвует в организации труда, в управлении общественным производством, деятельностью учреждении, в осуществлении процесса образования и воспитания членов общества, в развитии литературы и науки.</w:t>
      </w:r>
    </w:p>
    <w:p w:rsidR="005E6057" w:rsidRDefault="00487D67" w:rsidP="005E6057">
      <w:pPr>
        <w:pStyle w:val="a3"/>
        <w:widowControl w:val="0"/>
        <w:spacing w:after="0" w:line="336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Таким образом, целью данной работы является рассмотрение особенностей современной городской коммуникации. Данная цель предполагает решение следующих задач: рассмотреть особенности языка как основного средства коммуникации; описать основные факторы, влияющие на формирование современной речи горожан, рассмотреть особенности городского общения, выявить роль массовых коммуникаций в жизни современного города.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left="709"/>
        <w:contextualSpacing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1" w:name="_Toc184638046"/>
      <w:r w:rsidRPr="005E6057">
        <w:rPr>
          <w:rFonts w:ascii="Times New Roman" w:hAnsi="Times New Roman" w:cs="Times New Roman"/>
          <w:b/>
          <w:color w:val="auto"/>
          <w:sz w:val="28"/>
          <w:szCs w:val="28"/>
        </w:rPr>
        <w:t>1. Язык как основное средство коммуникации современного города.</w:t>
      </w:r>
      <w:bookmarkEnd w:id="1"/>
    </w:p>
    <w:p w:rsidR="005E6057" w:rsidRDefault="005E6057" w:rsidP="005E60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D67" w:rsidRPr="005E6057" w:rsidRDefault="00487D67" w:rsidP="005E60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Язык - главное средство человеческого общения: люди не могут без языка передавать и получать нужную информацию, воздействовать на окружающих.</w:t>
      </w:r>
    </w:p>
    <w:p w:rsidR="00487D67" w:rsidRPr="005E6057" w:rsidRDefault="00487D67" w:rsidP="005E60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Язык создан и развивается потому, что потребность общения постоянно сопутствует труду и быту людей, и ее удовлетворение оказывается необходимым. Поэтому язык, будучи средством общения, был и остается постоянным союзником и помощником человека в его труде, в его жизни.</w:t>
      </w:r>
    </w:p>
    <w:p w:rsidR="00487D67" w:rsidRPr="005E6057" w:rsidRDefault="00487D67" w:rsidP="005E60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Трудовая деятельность людей, какой бы сложной или простой она ни была, осуществляется при обязательном участии языка. Даже на предприятиях-автоматах, которыми управляют немногие работники и где потребность в языке, казалось бы, невелика, он все же необходим. Ведь для того, чтобы наладить и поддерживать бесперебойную работу такого предприятия, нужно построить совершенные механизмы и подготовить людей, способных управлять ими. Но для этого нужно овладеть знаниями, техническим опытом, нужна глубокая и напряженная работа мысли. И понятно, что ни овладение трудовым опытом, ни работа мысли невозможны без применения языка, позволяющего читать, книги, слушать лекции, беседовать, обмениваться советами и т. п.[5]</w:t>
      </w:r>
    </w:p>
    <w:p w:rsidR="00487D67" w:rsidRPr="005E6057" w:rsidRDefault="00487D67" w:rsidP="005E60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Еще очевиднее, доступнее для понимания роль языка в развитии науки, художественной литературы, образовательно-воспитательной деятельности общества. Нельзя развивать науку, не опираясь на то, что ею уже достигнуто, не выражая и не закрепляя работу мысли в слове. Плохой язык сочинений, в которых изложены те или иные научные результаты, очень заметно затрудняет овладение наукой. Не менее очевидно и то, что серьезные недочеты в речи, с помощью которой популяризируются достижения науки, могут возвести «китайскую стену» между автором научной работы и ее читателями.</w:t>
      </w:r>
    </w:p>
    <w:p w:rsidR="00487D67" w:rsidRPr="005E6057" w:rsidRDefault="00487D67" w:rsidP="005E60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Развитие художественной литературы неразрывно связано с языком. Чем полнее и глубже отражает писатель жизнь в своих произведениях, тем совершеннее должен быть их язык. Эту простую истину литераторы нередко забывают. Очень заметна роль языка и в агитационно-пропагандистской работе. Улучшить язык газет, радиовещания, телепередач, лекций и бесед на политические и научные темы — задача очень важная. Язык – орудие усвоения знаний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Языковое пространство города представляет собой форму существования языковой системы в языковом сознании горожан, объединенной единой языковой картиной мира, которая складывается из совокупности речевых произведений (текстов) различных языковых личностей в границах территории одного города.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Языковое пространство города неоднородно, оно состоит из различных компонентов, главными из которых являются литературная разговорная речь как один из вариантов кодифицированного литературного языка; народно-разговорная речь и топонимический компонент, включающий официальные и неофициальные наименования городских объектов.[8]</w:t>
      </w:r>
    </w:p>
    <w:p w:rsidR="00487D67" w:rsidRPr="005E6057" w:rsidRDefault="00487D67" w:rsidP="005E60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 xml:space="preserve">Сегодня ощутимой потерей на пути развития речи горожан стала почти всеобщая утрата языкового вкуса. Языковая игра, построенная на совмещении разных слоев языка (примеров в советский период множество: В.Высоцкий, А.Галич, Вен. Ерофеев и др.), или просто использование ярко выраженного социального стиля (например, М.Зощенко или А.Платонов) теперь едва ли возможны. Эти приемы стали нормой и перестали восприниматься как игра. Из новых речевых жанров, все-таки имеющих игровое начало, следует упомянуть сленг. Новизна его, впрочем, условна и скорее состоит в социализации, выходе на публичную трибуну. </w:t>
      </w:r>
    </w:p>
    <w:p w:rsidR="00487D67" w:rsidRPr="005E6057" w:rsidRDefault="00487D67" w:rsidP="005E60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Русский молодежный сленг представляет собой интересный лингвистический феномен, бытование которого ограничено не только определенными возрастными рамками, как это ясно из самой его номинации, но и социальными, временным» и пространственными рамками. Он бытует в среде городской учащейся молодежи – в отдельных более или менее замкнутых референтных группах.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Резко увеличился в последние десятилетия поток заимствований из английского языка. В наше время вопрос о целесообразности использования заимствований связывается с закреплением лексических средств за определенными функциональными стилями речи. Иностранная терминологическая лексика является незаменимым средством лаконичной и точной передачи информации в текстах, предназначенных для узких специалистов. Если мы попробуем выделить самые распространенные явления, характерные для разговорного языка жителей современного большого города, то в отличие от литературного языка (языка высокообразованных людей, а также "правильного" языка радио и телевидения), подобный жаргон будучи очень живым и неустойчивым, характеризуется некоторыми особенностями. [10]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 xml:space="preserve">Во-первых, в нем не так много иноязычных слов, как принято считать. Среди наиболее употребительных: бакс (американский доллар; из америк. англ. формы множественного числа bucks, воспринятой как начальная форма слова), ги(е)рла (девушка; заимствовано от англ. girl и оформлено при помощи окончания -а, характерного для слов молодежного жаргона), попса (популярная эстрадная музыка; от англ. pop. С этим словом связано соответствующее прилагательное попсовый), фе(э)йс (лицо; из школьного жаргона от англ. face) и некоторые другие. 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Во-вторых, язык по-прежнему создает семантические кальки: крестный отец (хозяин мафиозной группировки; описательная семантическая калька от англ. godfather), мыло (мыльная опера; усеченная семантическая калька от англ. soap opera - перевод первой части этого сочетания слов - soap). [1]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В-третьих, для данного типа разговорного языка характерны определенные словообразовательные приемы, например, активное использование суффиксов -ух(а) (заказ - заказуха, спокойствие - спокуха, расслабиться - расслабуха), -аг(а) (общежитие - общага), -уг(а) (шофер - шоферюга), -ар(а) (водка - водяра), -он (закидывать - закидон), -ота (лимитчики - лимита), -ёж</w:t>
      </w:r>
      <w:r w:rsidR="005E60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E6057">
        <w:rPr>
          <w:rFonts w:ascii="Times New Roman" w:hAnsi="Times New Roman" w:cs="Times New Roman"/>
          <w:color w:val="auto"/>
          <w:sz w:val="28"/>
          <w:szCs w:val="28"/>
        </w:rPr>
        <w:t>(балдеть - балдёж) и др.</w:t>
      </w:r>
      <w:r w:rsidR="005E60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Жаргонное словообразование очень любит каламбурные сближения: Дом культуры имени Горбунова в народе называется Горбушка, где одновременно звучит часть исходного имени и происходит каламбурное сближение с созвучным словом Горбунов-горбушка.[10]</w:t>
      </w:r>
    </w:p>
    <w:p w:rsidR="00487D67" w:rsidRPr="005E6057" w:rsidRDefault="00487D67" w:rsidP="005E60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87D67" w:rsidRPr="005E6057" w:rsidRDefault="00487D67" w:rsidP="005E6057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lang w:val="uk-UA"/>
        </w:rPr>
      </w:pPr>
      <w:bookmarkStart w:id="2" w:name="_Toc184638047"/>
      <w:r w:rsidRPr="005E6057">
        <w:rPr>
          <w:rFonts w:ascii="Times New Roman" w:hAnsi="Times New Roman"/>
          <w:color w:val="auto"/>
        </w:rPr>
        <w:t>2. Факторы, влияющие на формирование современной речи</w:t>
      </w:r>
      <w:bookmarkEnd w:id="2"/>
    </w:p>
    <w:p w:rsidR="005E6057" w:rsidRDefault="005E605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Современная речь отражает неустойчивое культурно-языковое состояние общества, балансирующее на грани литературного языка и жаргона. В разные периоды развития общества разным был и язык. В 20-30-е гг. разговорную речь захлестывали волны уличной стихии - беспризорников, воров, - а также митинговый язык революционных матросов и солдат (от них - обращение братишка). [10]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 xml:space="preserve">Остро встал вопрос о сохранении литературного языка, о путях его дальнейшего развития в связи с изменением контингента носителей - в этой формулировке выдающегося лингвиста Е.Д. Поливанова чувствуется не только революционный энтузиазм эпохи, но и горечь, и сознание трагизма момента, вызвавшего изменение контингента носителей. И сохранился, выстоял русский язык - в соответствии с парадоксом Е.Д. Поливанова: развитие литературного языка заключается, в частности, в том, что он все меньше изменяется. Жаргон, как видно, явление не новое в нашей языковой истории. Да и не только в нашей. Жаргон - английский сленг, французское арго - явление, характерное для языкового развития. 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В разные периоды истории сообщества людей, объединенные общим делом, общими интересами, а более всего - сознанием братства и отчужденности от остального общества, изобретали и свои особые способы общения, устные и письменные. Для них важно было, чтобы посторонние их не поняли, - и отсюда всякие приемы зашифровывания и переноса значений слов.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 xml:space="preserve">Сейчас же так называемый общий жаргон - заниженный стиль речи, размывающий и нормы языка, и нормы речевого этикета, - становится привычным не только в повседневном общении, но и звучит в теле- и радиоэфире. А также присутствующая в современном обществе актуальность культурных достижений западной цивилизации - вполне естественная плата за шаг, сделанный ей навстречу. То, что там связано с индустрией шоу, в основе которой лежат несколько эксплуатируемых обществом идей, связанных с деньгами, сексом, насилием, жаргоном, и то, что там воспринимается преимущественно как некая зрелищная форма, звучит у нас как своеобразное руководство к действию. 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Молодежь, являясь преимущественным носителем жаргона, делает его элементом поп-культуры, который в свою очередь делает его престижным и необходимым для самовыражения. Примеров тому достаточно в текстах песен («Мне все по барабану» - группа «Сплин», «Заколебал ты» - группа «Дискотека Авария»), в радиопередачах и музыкальном телевидении, на которые они и ориентируются.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 xml:space="preserve">Стремительное и постоянное ускорение и обновление - ведущие характеристики современной жизни, которой живет российский подросток. Научно-технические революции делают общение чрезвычайно динамичной системой, стимулируя радикальное изменение социальных связей и форм человеческих коммуникаций. 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В современной культуре присутствует ярко выраженный слой инноваций, которые постоянно взламывают и перестраивают культурную традицию, затрудняя тем самым процессы социализации и адаптации человека к постоянно меняющимся условиям и требованиям жизни. Усложнение социокультурной реальности, сопровождающейся ломкой традиций и норм разных сфер жизни, стремительное и всеохватывающее распространение продуктов массовой культуры обусловливают угрожающие масштабы современного кризиса общения.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Развитие мировой культуры выработало основные коммуникативные качества хорошей речи. Конечно, эти качества изменяются, развиваются, поэтому понятия о хорошей речи не во всем совпадают в разные эпохи и у представителей различных классов и мировоззрений.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Каждый человек должен излагать свои мысли так, чтобы его нельзя было не понять, а именно точно, ясно и просто. Если речь не ясна, то она не достигает цели.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Чтобы речь была точной, слова следует употреблять в полном соответствии с теми значениями, которые за ними закреплены.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Важнейшее условие хорошей речи логичность. Мы должны заботиться о том, чтобы наша речь не нарушала логических законов.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Речь - это связанное целое, и каждое слово в ней, любая конструкция должны быть целенаправленны, стилистически уместны.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Не для всякого общественного положения, не для всякого места подходит один и тот же стиль, но в каждой части речи, также как и в жизни, надо всегда иметь ввиду, что уместно. Соблюдение уместности предполагает знание стилей литературного языка.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Чистота речи также важна. Если в речи присутствуют слова-паразиты, речевые штампы, канцеляризмы, то это свидетельствует о бедности словарного запаса, о беспомощности говорящего.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Требования правильности речи относится не только к лексике - оно распространяется и на грамматику, словообразование, произношение, а в письменной речи на орфографию и пунктуацию. Соблюдение нормы главное условие культуры речи. Всякое отклонение от литературной нормы препятствует непосредственному и точному восприятию содержания письменной и устной речи.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Всякая речь имеет определенное содержание. Содержательность речи зависит от многих условий, которые влекут за собой многообразие форм подачи материала.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Чтобы достичь речевого богатства нужно изучать язык в его литературной и разговорной формах, его стиле, лексике, фразеологии, словообразовании и грамматике.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Существенное значение имеет выразительность речи, которая достигается четким ясным произношением, правильной интонацией, умело расставленными паузами. Должное внимание следует уделять темпу речи, силе голоса, убедительности тона а также особенностям ораторского искусства: позе, жестам, мимике.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Хорошая речь не может быть без соответствующих знаний, умений и навыков. Это все приходит как результат труда. Значит необходимо быть требовательным не только к речи других, но прежде всего к своей собственной.[4]</w:t>
      </w:r>
    </w:p>
    <w:p w:rsidR="00487D67" w:rsidRPr="005E6057" w:rsidRDefault="00487D67" w:rsidP="005E60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87D67" w:rsidRPr="005E6057" w:rsidRDefault="00487D67" w:rsidP="005E6057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  <w:lang w:val="uk-UA"/>
        </w:rPr>
      </w:pPr>
      <w:bookmarkStart w:id="3" w:name="_Toc184638048"/>
      <w:r w:rsidRPr="005E6057">
        <w:rPr>
          <w:rFonts w:ascii="Times New Roman" w:hAnsi="Times New Roman"/>
          <w:color w:val="auto"/>
        </w:rPr>
        <w:t>3. Особенности общения в городе</w:t>
      </w:r>
      <w:bookmarkEnd w:id="3"/>
    </w:p>
    <w:p w:rsidR="005E6057" w:rsidRDefault="005E6057" w:rsidP="005E605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D67" w:rsidRPr="005E6057" w:rsidRDefault="00487D67" w:rsidP="005E605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Общение в большом городе имеет ряд особенностей. Одна из них заключается в том, что городской человек не принадлежит полностью только одной социальной группе, а частично входит во множество социальных групп. Характеризуя эту особенность, М. Янович ввел термин "сообщество с ограниченной ответственностью". Опираясь на анализ местной прессы, Янович обнаружил наличие регулярных объединений жителей в рамках территорий совместного проживания, связанных друг с другом, существенно увеличивающих интенсивность социальных контактов в сообществе. Отсюда вытекает еще одна особенность общения в большом городе - огромная роль СМИ, включая Интернет.[2]</w:t>
      </w:r>
    </w:p>
    <w:p w:rsidR="00487D67" w:rsidRPr="005E6057" w:rsidRDefault="00487D67" w:rsidP="005E605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Т. Саттлс выделяет три типа городских сообществ: предполагающие общение "лицом к лицу", близких соседей; "оборонительные соседства" - соседи, объединенные защитой среды обитания и "сообщества с ограниченной ответственностью".[8]</w:t>
      </w:r>
    </w:p>
    <w:p w:rsidR="00487D67" w:rsidRPr="005E6057" w:rsidRDefault="00487D67" w:rsidP="005E605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 xml:space="preserve">Несколько иной подход к анализу специфики городского общения предлагает сторонник концепции социальных сетей Клод Фишер, определяющий сети через связи родства и близкой дружбы; контакты коллег и людей, объединенных сообществом. По его мнению, выбор горожанина относительно того, в какие ассоциации входить, свободен лишь до определенной степени, так как социально обусловлен набором социальных связей и близких контактов его семьи. Очень важной особенностью городской жизни, формирующей взаимодействие индивидов, является наличие в городе разнообразных суб- и контркультур. По словам Фишера, город - "мозаика социальных миров". </w:t>
      </w:r>
    </w:p>
    <w:p w:rsidR="00487D67" w:rsidRPr="005E6057" w:rsidRDefault="00487D67" w:rsidP="005E605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 xml:space="preserve">Полемизируя с классическими урбанистическими теориями, согласно которым урбанизм как таковой вызывает повышенное количество психологических расстройств, сокращение социального участия и упадок традиционных ценностей, Фишер предлагает альтернативное объяснение: поведение, считающееся девиантным в господствующей культуре, в альтернативной субкультуре может оказаться вполне приемлемым. </w:t>
      </w:r>
    </w:p>
    <w:p w:rsidR="00487D67" w:rsidRPr="005E6057" w:rsidRDefault="00487D67" w:rsidP="005E605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Исследование Фишера, проведенное в 50 северных калифорнийских сообществах, показало, что горожане более толерантны к нетрадиционным формам поведения. Именно поэтому в городах, выше доля психически нездоровых людей и людей с отклоняющимся поведением. Вместе с тем прямой связи между количеством жителей города и распространенностью социальных аномалий и психических расстройств зафиксировано не было.[8]</w:t>
      </w:r>
    </w:p>
    <w:p w:rsidR="00487D67" w:rsidRPr="005E6057" w:rsidRDefault="00487D67" w:rsidP="005E605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Согласно концепции Л. Вирта, город оказывается нечеловечным и негуманным вследствие доминирования вторичных групп над первичными группами. Результатом этого являются семейные разрывы, алкоголизм, преступность. Г. Гэнс указывает, что не городская среда сама по себе, а факторы, связанные с демографическими характеристиками населения, классовым положением, семейным статусом, образовательным уровнем способствуют обострению социальных и психологических проблем в городах. В этой связи Клод Фишер подчеркивает субкультурный аспект городской жизни: не городская жизнь как таковая является источником отклонений, она скорее дает возможность для устройства в нем представителей многих субкультур, а это в свою очередь "портит" картину благополучия в городах.</w:t>
      </w:r>
    </w:p>
    <w:p w:rsidR="00487D67" w:rsidRPr="005E6057" w:rsidRDefault="00487D67" w:rsidP="005E605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В соответствии с социопространственным подходом, концентрация людей и ресурсов, воздействие на крупнейшие метрополисы всемирных процессов, в том числе иммиграции вызывают многие социальные проблемы. Из этого вытекает еще одна особенность городской жизни - ее ускоренный ритм. Разговор с одной и той же целью может быть для селян главным образом "общением ради общения" и для горожан - "общением ради цели".</w:t>
      </w:r>
    </w:p>
    <w:p w:rsidR="00487D67" w:rsidRPr="005E6057" w:rsidRDefault="00487D67" w:rsidP="005E605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Общение между соседями в большом городе приобретает свои особенности. Альберт Хантер определил соседство как уникально сцепленные звенья социально-пространственной организации, на которые воздействуют силы и институты огромного общества и рутина повседневной жизни. К.Фишер при анализе городских сетей обнаружил, что чем более интенсивную жизнь ведет горожанин, чем больше контактирует с окружающими, тем меньше он контактирует с соседями. Последователями Фишера было выявлено, что рабочие более сильно заинтересованы в соседях, чем представители среднего класса.[7]</w:t>
      </w:r>
    </w:p>
    <w:p w:rsidR="00487D67" w:rsidRPr="005E6057" w:rsidRDefault="00487D67" w:rsidP="005E605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Трансформации, происходящие в российском обществе, обусловили возникновения специфических форм социального взаимодействия в городе. Совместные исследования санкт-петербургских и финских социологов (Е.Н. Порецкиной, Т. Юркинен-Паккасвиста) выявили тенденцию к интенсификации соседских и родственных контактов в целях самообеспечения и взаимопомощи. Такие контакты представляют собой способ компенсации негативных черт экономических и социальных преобразований.[9]</w:t>
      </w:r>
    </w:p>
    <w:p w:rsidR="00487D67" w:rsidRPr="005E6057" w:rsidRDefault="00487D67" w:rsidP="005E605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Таким образом, можно заключить, что городской образ жизни - результат взаимодействия социальных факторов и пространственной организации, и эти факторы оказывают существенное влияние на формы городского общения.</w:t>
      </w:r>
    </w:p>
    <w:p w:rsidR="00487D67" w:rsidRPr="005E6057" w:rsidRDefault="00487D67" w:rsidP="005E6057">
      <w:pPr>
        <w:widowControl w:val="0"/>
        <w:spacing w:after="0" w:line="360" w:lineRule="auto"/>
        <w:ind w:left="709"/>
        <w:rPr>
          <w:rFonts w:ascii="Times New Roman" w:hAnsi="Times New Roman"/>
          <w:b/>
          <w:sz w:val="28"/>
          <w:szCs w:val="28"/>
          <w:lang w:val="uk-UA"/>
        </w:rPr>
      </w:pPr>
      <w:r w:rsidRPr="005E6057">
        <w:rPr>
          <w:rFonts w:ascii="Times New Roman" w:hAnsi="Times New Roman"/>
          <w:sz w:val="28"/>
          <w:szCs w:val="28"/>
        </w:rPr>
        <w:br w:type="page"/>
      </w:r>
      <w:bookmarkStart w:id="4" w:name="_Toc184638049"/>
      <w:r w:rsidRPr="005E6057">
        <w:rPr>
          <w:rFonts w:ascii="Times New Roman" w:hAnsi="Times New Roman"/>
          <w:b/>
          <w:sz w:val="28"/>
          <w:szCs w:val="28"/>
        </w:rPr>
        <w:t>4. Роль массовых информационных коммуникаций в жизни современного города</w:t>
      </w:r>
      <w:bookmarkEnd w:id="4"/>
    </w:p>
    <w:p w:rsidR="005E6057" w:rsidRDefault="005E6057" w:rsidP="005E6057">
      <w:pPr>
        <w:pStyle w:val="HTML"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D67" w:rsidRPr="005E6057" w:rsidRDefault="00487D67" w:rsidP="005E6057">
      <w:pPr>
        <w:pStyle w:val="HTML"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57">
        <w:rPr>
          <w:rFonts w:ascii="Times New Roman" w:hAnsi="Times New Roman" w:cs="Times New Roman"/>
          <w:sz w:val="28"/>
          <w:szCs w:val="28"/>
        </w:rPr>
        <w:t>К средствам массовой коммуникации относятся кино, театр, цирк и т.д., все зрелищные представления, которые отличаются регулярностью обращения к массовой аудитории, а также такие технические средства массовой коммуникации, как телефон, телеграф, телетайп и т.д.[2]</w:t>
      </w:r>
    </w:p>
    <w:p w:rsidR="00487D67" w:rsidRPr="005E6057" w:rsidRDefault="00487D67" w:rsidP="005E6057">
      <w:pPr>
        <w:pStyle w:val="a3"/>
        <w:widowControl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Современный город – это, прежде всего, активное деловое, творческое и культурное общение горожан. Какую роль в современной городской коммуникации играют местные газеты и журналы, радио и телевидение, интернет? Как они способствуют формированию современной городской культуры?</w:t>
      </w:r>
    </w:p>
    <w:p w:rsidR="00487D67" w:rsidRPr="005E6057" w:rsidRDefault="00487D67" w:rsidP="005E60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Без какой-либо доли преувеличения Интернет можно рассматривать как некое глобальное средство массовой информации. Возможность иметь практически мгновенный доступ ко всем источникам информации одновременно и при этом делать индивидуальный выбор сегодня предоставлена жителям всех городов и уже не является диковинкой.</w:t>
      </w:r>
    </w:p>
    <w:p w:rsidR="00487D67" w:rsidRPr="005E6057" w:rsidRDefault="00487D67" w:rsidP="005E60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Миллионы людей каждый день используют Интернет для различных целей. Наиболее распространенное применение - электронная почта, которая приобрела особо важное значение и для граждан бывших союзных республик, устанавливающих связи с жителями зарубежья. К тому же, во времена кризиса Интернет оказался постоянным источником новостей и информации, в основном потому, что его нельзя полностью отключить.</w:t>
      </w:r>
    </w:p>
    <w:p w:rsidR="00487D67" w:rsidRPr="005E6057" w:rsidRDefault="00487D67" w:rsidP="005E605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Электронная почта, изначально предназначенная для обмена небольшими текстовыми сообщениями, развивается и совершенствуется. Современное электронное письмо,- это уже не просто короткий текст. В таком письме могут содержаться необходимые рисунки, и даже небольшие видеоролики с движущимися объектами, а также звуковое и музыкальное сопровождение письма.</w:t>
      </w:r>
    </w:p>
    <w:p w:rsidR="00487D67" w:rsidRPr="005E6057" w:rsidRDefault="00487D67" w:rsidP="005E605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Таким образом, современные электронные письма могут служить не только удобным способом общения, но и надежным и быстрым способом обмена информацией, незаменимым для общения ученых и изобретателей, музыкантов и художников.</w:t>
      </w:r>
    </w:p>
    <w:p w:rsidR="00487D67" w:rsidRPr="005E6057" w:rsidRDefault="00487D67" w:rsidP="005E605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Можно предположить, что с развитием качества связи, доля электронных посланий большого объема будет увеличиваться, а скорость их передачи возрастать, способствуя постоянному увеличению числа пользователей электронной почты.</w:t>
      </w:r>
    </w:p>
    <w:p w:rsidR="00487D67" w:rsidRPr="005E6057" w:rsidRDefault="00487D67" w:rsidP="005E6057">
      <w:pPr>
        <w:pStyle w:val="HTML"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57">
        <w:rPr>
          <w:rFonts w:ascii="Times New Roman" w:hAnsi="Times New Roman" w:cs="Times New Roman"/>
          <w:sz w:val="28"/>
          <w:szCs w:val="28"/>
        </w:rPr>
        <w:t>К тому же Интернет предоставляет не только огромное количество всевозможной информации, но и возможность общения в реальном времени, используя специальные программы. Плюсы подобной электронной коммуникации – уничтожение расстояний, возможность отсроченного ответа, создание сообществ по интересам, а также, при желании, полная анонимность и создание легенды, т.е. возможность «существовать» в другой физической и моральной оболочке (хотя о пользе последнего плюса сейчас идет широкая дискуссия в обществе).</w:t>
      </w:r>
    </w:p>
    <w:p w:rsidR="00487D67" w:rsidRPr="005E6057" w:rsidRDefault="00487D67" w:rsidP="005E60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Сегодня уже ни у кого не вызывает сомнения, что электронные цифровые технологии в сочетании с Интернетом (и технологиями следующего поколения информационных сетей) определяют будущее коммуникаций. Интернет уверенно отвоевывает себе жизненное пространство у других средств распространения и обмена информацией. В возникшей ситуации многим газетам и журналам приходится срочно делать выбор: размещать свое издание в сети Интернет или нет.[2]</w:t>
      </w:r>
    </w:p>
    <w:p w:rsidR="00487D67" w:rsidRPr="005E6057" w:rsidRDefault="00487D67" w:rsidP="005E605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Роль прессы заметно снижается. Однако телевидение по-прежнему занимает ведущие позиции в формировании культуры общения современного человека. Средства массовой информации – мощная сила воздействия на сознание людей, средство оперативного донесения информации в разные уголки мира, наиболее эффективное средство влияния на эмоции человека, способное убеждать реципиента наилучшим образом. Особенно четко это проявляется в отношении электронных СМИ. По мере расширения технических возможностей их роль возрастает. А по эмоциональному воздействию на чувства и сознание людей они остаются пока непревзойденными и собирают самую большую аудиторию.</w:t>
      </w:r>
    </w:p>
    <w:p w:rsidR="00487D67" w:rsidRPr="005E6057" w:rsidRDefault="00487D67" w:rsidP="005E605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Наличие театров, кинотеатров и других учреждений создаёт отличительную особенность городской коммуникации – горожане общаются «культурно», организованно. Наличие же качественной и дешёвой сотовой связи, электронной почты и т.д. обуславливает другую особенность: люди больше общаются опосредованно, язык речевых сообщений становится более лаконичным, возможность постоянного доступа к услугам связи.</w:t>
      </w:r>
    </w:p>
    <w:p w:rsidR="00487D67" w:rsidRPr="005E6057" w:rsidRDefault="00487D67" w:rsidP="005E605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Существуют также и проблемы, характерные для городской коммуникации, связанные с большой численностью населения, а значит и информационных сообщений, и информационного «мусора».</w:t>
      </w:r>
    </w:p>
    <w:p w:rsidR="00487D67" w:rsidRPr="005E6057" w:rsidRDefault="00487D67" w:rsidP="005E605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 xml:space="preserve">Информационное перенасыщение городского пространства, проявляющееся, в частности, в наружной рекламе, больнее всего ударяет по психике и самочувствию горожан. Становясь невольными заложниками навязчивых и агрессивных рекламы и масс медиа, жители мегаполисов испытывают стресс, подавленность, одиночество, страх. Современный город и человек в нем живут отдельной жизнью, город, заполненный рекламой, становится чужим, неродным и неуютным. Непричастность к судьбе города формирует у его жителей чувство безответственности и безразличия – разрыв становится все более драматичным и непреодолимым. Информационное насилие превращает человека в существо механическое и приводит к атрофии эмоций и рефлексии, лишая его критического подхода к окружающему миру. </w:t>
      </w:r>
    </w:p>
    <w:p w:rsidR="00487D67" w:rsidRPr="005E6057" w:rsidRDefault="00487D67" w:rsidP="005E6057">
      <w:pPr>
        <w:pStyle w:val="HTML"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57">
        <w:rPr>
          <w:rFonts w:ascii="Times New Roman" w:hAnsi="Times New Roman" w:cs="Times New Roman"/>
          <w:sz w:val="28"/>
          <w:szCs w:val="28"/>
        </w:rPr>
        <w:t>Функционирование средств массовой коммуникации немыслимо без соответствующего технического обеспечения в отличие, например, от средств устной коммуникации, связанных в первую очередь с живым, естественным, непосредственным общением между людьми. Научно-техническая революция создает оптимальные условия для технического развития средств массовой информации.[8]</w:t>
      </w:r>
    </w:p>
    <w:p w:rsidR="00487D67" w:rsidRPr="005E6057" w:rsidRDefault="00487D67" w:rsidP="005E605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E6057">
        <w:rPr>
          <w:rFonts w:ascii="Times New Roman" w:hAnsi="Times New Roman"/>
          <w:sz w:val="28"/>
          <w:szCs w:val="28"/>
        </w:rPr>
        <w:br w:type="page"/>
      </w:r>
      <w:bookmarkStart w:id="5" w:name="_Toc184638050"/>
      <w:r w:rsidRPr="005E6057">
        <w:rPr>
          <w:rFonts w:ascii="Times New Roman" w:hAnsi="Times New Roman"/>
          <w:b/>
          <w:sz w:val="28"/>
          <w:szCs w:val="28"/>
        </w:rPr>
        <w:t>Заключение</w:t>
      </w:r>
      <w:bookmarkEnd w:id="5"/>
    </w:p>
    <w:p w:rsidR="005E6057" w:rsidRDefault="005E6057" w:rsidP="005E6057">
      <w:pPr>
        <w:pStyle w:val="HTML"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7D67" w:rsidRPr="005E6057" w:rsidRDefault="00487D67" w:rsidP="005E6057">
      <w:pPr>
        <w:pStyle w:val="HTML"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57">
        <w:rPr>
          <w:rFonts w:ascii="Times New Roman" w:hAnsi="Times New Roman" w:cs="Times New Roman"/>
          <w:sz w:val="28"/>
          <w:szCs w:val="28"/>
        </w:rPr>
        <w:t xml:space="preserve">Основными особенностями современной городской коммуникации, таким образом, можно считать наличие и широкое употребление множества различных средств коммуникации, изменение языка: преобладание в нём жаргонизмов и заимствованных слов, лаконичность информационных сообщений и опосредованный характер коммуникации. </w:t>
      </w:r>
    </w:p>
    <w:p w:rsidR="00487D67" w:rsidRPr="005E6057" w:rsidRDefault="00487D67" w:rsidP="005E6057">
      <w:pPr>
        <w:pStyle w:val="HTML"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57">
        <w:rPr>
          <w:rFonts w:ascii="Times New Roman" w:hAnsi="Times New Roman" w:cs="Times New Roman"/>
          <w:sz w:val="28"/>
          <w:szCs w:val="28"/>
        </w:rPr>
        <w:t>Социальные факторы и пространственная организация оказывают существенное влияние на формы городского общения.</w:t>
      </w:r>
    </w:p>
    <w:p w:rsidR="00487D67" w:rsidRPr="005E6057" w:rsidRDefault="00487D67" w:rsidP="005E6057">
      <w:pPr>
        <w:pStyle w:val="HTML"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57">
        <w:rPr>
          <w:rFonts w:ascii="Times New Roman" w:hAnsi="Times New Roman" w:cs="Times New Roman"/>
          <w:sz w:val="28"/>
          <w:szCs w:val="28"/>
        </w:rPr>
        <w:t xml:space="preserve">Коммуникация между людьми существовала во все эпохи, а в наше время просто появились технические средства ее реализации (раньше информация на большие расстояния передавалась с помощью огня, гонгов и т.д., а сейчас - телевидения, интернета, радио, газет и т.п.). </w:t>
      </w:r>
    </w:p>
    <w:p w:rsidR="00487D67" w:rsidRPr="005E6057" w:rsidRDefault="00487D67" w:rsidP="005E6057">
      <w:pPr>
        <w:pStyle w:val="HTML"/>
        <w:widowControl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57">
        <w:rPr>
          <w:rFonts w:ascii="Times New Roman" w:hAnsi="Times New Roman" w:cs="Times New Roman"/>
          <w:sz w:val="28"/>
          <w:szCs w:val="28"/>
        </w:rPr>
        <w:t>Эволюция средств массовой коммуникации, рассматривая сквозь призму развития человеческой культуры, показывает, как постепенно увеличивалась скорость обмена информацией, с тем, чтобы сохранить путь к овладению человеком знаний, добытых предшествующими поколениями людей.</w:t>
      </w:r>
    </w:p>
    <w:p w:rsidR="00487D67" w:rsidRPr="005E6057" w:rsidRDefault="00487D67" w:rsidP="005E6057">
      <w:pPr>
        <w:widowControl w:val="0"/>
        <w:tabs>
          <w:tab w:val="left" w:pos="426"/>
        </w:tabs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E6057">
        <w:rPr>
          <w:rFonts w:ascii="Times New Roman" w:hAnsi="Times New Roman"/>
          <w:sz w:val="28"/>
          <w:szCs w:val="28"/>
        </w:rPr>
        <w:br w:type="page"/>
      </w:r>
      <w:bookmarkStart w:id="6" w:name="_Toc184638051"/>
      <w:r w:rsidRPr="005E6057">
        <w:rPr>
          <w:rFonts w:ascii="Times New Roman" w:hAnsi="Times New Roman"/>
          <w:b/>
          <w:sz w:val="28"/>
          <w:szCs w:val="28"/>
        </w:rPr>
        <w:t>Список литературы</w:t>
      </w:r>
      <w:bookmarkEnd w:id="6"/>
    </w:p>
    <w:p w:rsidR="005E6057" w:rsidRPr="005E6057" w:rsidRDefault="005E6057" w:rsidP="005E6057">
      <w:pPr>
        <w:widowControl w:val="0"/>
        <w:tabs>
          <w:tab w:val="left" w:pos="426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487D67" w:rsidRPr="005E6057" w:rsidRDefault="00487D67" w:rsidP="005E6057">
      <w:pPr>
        <w:pStyle w:val="HTML"/>
        <w:widowControl w:val="0"/>
        <w:numPr>
          <w:ilvl w:val="0"/>
          <w:numId w:val="3"/>
        </w:numPr>
        <w:tabs>
          <w:tab w:val="clear" w:pos="916"/>
          <w:tab w:val="left" w:pos="142"/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057">
        <w:rPr>
          <w:rFonts w:ascii="Times New Roman" w:hAnsi="Times New Roman" w:cs="Times New Roman"/>
          <w:sz w:val="28"/>
          <w:szCs w:val="28"/>
        </w:rPr>
        <w:t>Англо-русские языковые контакты.- Л., 1978.- 299с.</w:t>
      </w:r>
    </w:p>
    <w:p w:rsidR="00487D67" w:rsidRPr="005E6057" w:rsidRDefault="00487D67" w:rsidP="005E6057">
      <w:pPr>
        <w:pStyle w:val="HTML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E6057">
        <w:rPr>
          <w:rFonts w:ascii="Times New Roman" w:hAnsi="Times New Roman" w:cs="Times New Roman"/>
          <w:sz w:val="28"/>
          <w:szCs w:val="28"/>
        </w:rPr>
        <w:t>Богомолова Н. Н. Массовая коммуникация и общение.- М.: Знание, 1988.</w:t>
      </w:r>
    </w:p>
    <w:p w:rsidR="00487D67" w:rsidRPr="005E6057" w:rsidRDefault="00487D67" w:rsidP="005E6057">
      <w:pPr>
        <w:pStyle w:val="ac"/>
        <w:widowControl w:val="0"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Борисова-Лукашапец Е.Г. 1982 Лексические заимствования и</w:t>
      </w:r>
      <w:r w:rsidR="005E6057">
        <w:rPr>
          <w:rFonts w:ascii="Times New Roman" w:hAnsi="Times New Roman"/>
          <w:sz w:val="28"/>
          <w:szCs w:val="28"/>
        </w:rPr>
        <w:t xml:space="preserve"> </w:t>
      </w:r>
      <w:r w:rsidRPr="005E6057">
        <w:rPr>
          <w:rFonts w:ascii="Times New Roman" w:hAnsi="Times New Roman"/>
          <w:sz w:val="28"/>
          <w:szCs w:val="28"/>
        </w:rPr>
        <w:t>их</w:t>
      </w:r>
      <w:r w:rsidR="005E6057">
        <w:rPr>
          <w:rFonts w:ascii="Times New Roman" w:hAnsi="Times New Roman"/>
          <w:sz w:val="28"/>
          <w:szCs w:val="28"/>
        </w:rPr>
        <w:t xml:space="preserve"> </w:t>
      </w:r>
      <w:r w:rsidRPr="005E6057">
        <w:rPr>
          <w:rFonts w:ascii="Times New Roman" w:hAnsi="Times New Roman"/>
          <w:sz w:val="28"/>
          <w:szCs w:val="28"/>
        </w:rPr>
        <w:t>нормативная оценка.- М., 1992.- 634с.</w:t>
      </w:r>
    </w:p>
    <w:p w:rsidR="00487D67" w:rsidRPr="005E6057" w:rsidRDefault="00487D67" w:rsidP="005E6057">
      <w:pPr>
        <w:pStyle w:val="ac"/>
        <w:widowControl w:val="0"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Земская Е.А. Современный русский язык. - М., 1972.-382с.</w:t>
      </w:r>
    </w:p>
    <w:p w:rsidR="00487D67" w:rsidRPr="005E6057" w:rsidRDefault="00487D67" w:rsidP="005E6057">
      <w:pPr>
        <w:pStyle w:val="ac"/>
        <w:widowControl w:val="0"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Леонтьев А.А. Что такое язык.- М.: Педагогика, 1976.- 421с.</w:t>
      </w:r>
    </w:p>
    <w:p w:rsidR="00487D67" w:rsidRPr="005E6057" w:rsidRDefault="00487D67" w:rsidP="005E6057">
      <w:pPr>
        <w:pStyle w:val="a3"/>
        <w:widowControl w:val="0"/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E6057">
        <w:rPr>
          <w:rFonts w:ascii="Times New Roman" w:hAnsi="Times New Roman" w:cs="Times New Roman"/>
          <w:color w:val="auto"/>
          <w:sz w:val="28"/>
          <w:szCs w:val="28"/>
        </w:rPr>
        <w:t>Нестеренко В. Язык нетерпимости и язык доверия.//Свободная мысль. - 1992. - № 2. - С. 74 - 77.</w:t>
      </w:r>
    </w:p>
    <w:p w:rsidR="00487D67" w:rsidRPr="005E6057" w:rsidRDefault="00487D67" w:rsidP="005E6057">
      <w:pPr>
        <w:pStyle w:val="ac"/>
        <w:widowControl w:val="0"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Розенталь Д.Э., Голуб И.Б., Теленкова М.А. Современный русский язык. - М., - 2002.- 521с.</w:t>
      </w:r>
    </w:p>
    <w:p w:rsidR="00487D67" w:rsidRPr="005E6057" w:rsidRDefault="00487D67" w:rsidP="005E6057">
      <w:pPr>
        <w:pStyle w:val="ac"/>
        <w:widowControl w:val="0"/>
        <w:numPr>
          <w:ilvl w:val="0"/>
          <w:numId w:val="3"/>
        </w:numPr>
        <w:tabs>
          <w:tab w:val="left" w:pos="426"/>
          <w:tab w:val="left" w:pos="9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Сиротинина О.Б. Речь современного города.- Омск, 1995.- 244с.</w:t>
      </w:r>
    </w:p>
    <w:p w:rsidR="00487D67" w:rsidRPr="005E6057" w:rsidRDefault="00487D67" w:rsidP="005E6057">
      <w:pPr>
        <w:pStyle w:val="ac"/>
        <w:widowControl w:val="0"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Скворцов Л.И. Язык, общение и культура // Русский язык в школе. - № 1. – 1994.</w:t>
      </w:r>
    </w:p>
    <w:p w:rsidR="00487D67" w:rsidRPr="005E6057" w:rsidRDefault="00487D67" w:rsidP="005E6057">
      <w:pPr>
        <w:pStyle w:val="ac"/>
        <w:widowControl w:val="0"/>
        <w:numPr>
          <w:ilvl w:val="0"/>
          <w:numId w:val="3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5E6057">
        <w:rPr>
          <w:rFonts w:ascii="Times New Roman" w:hAnsi="Times New Roman"/>
          <w:sz w:val="28"/>
          <w:szCs w:val="28"/>
        </w:rPr>
        <w:t>Скребнев Ю.С. Исследования русской разговорной речи // Вопросы языкознания.- 1987.- № 4.</w:t>
      </w:r>
    </w:p>
    <w:p w:rsidR="00487D67" w:rsidRPr="005E6057" w:rsidRDefault="00487D67" w:rsidP="005E6057">
      <w:pPr>
        <w:pStyle w:val="a3"/>
        <w:widowControl w:val="0"/>
        <w:tabs>
          <w:tab w:val="left" w:pos="426"/>
        </w:tabs>
        <w:spacing w:after="0" w:line="360" w:lineRule="auto"/>
        <w:contextualSpacing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GoBack"/>
      <w:bookmarkEnd w:id="7"/>
    </w:p>
    <w:sectPr w:rsidR="00487D67" w:rsidRPr="005E6057" w:rsidSect="005E6057">
      <w:pgSz w:w="11906" w:h="16838" w:code="9"/>
      <w:pgMar w:top="1134" w:right="851" w:bottom="1134" w:left="1701" w:header="709" w:footer="2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0A4" w:rsidRDefault="00C660A4" w:rsidP="00155AAA">
      <w:pPr>
        <w:spacing w:after="0" w:line="240" w:lineRule="auto"/>
      </w:pPr>
      <w:r>
        <w:separator/>
      </w:r>
    </w:p>
  </w:endnote>
  <w:endnote w:type="continuationSeparator" w:id="0">
    <w:p w:rsidR="00C660A4" w:rsidRDefault="00C660A4" w:rsidP="0015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0A4" w:rsidRDefault="00C660A4" w:rsidP="00155AAA">
      <w:pPr>
        <w:spacing w:after="0" w:line="240" w:lineRule="auto"/>
      </w:pPr>
      <w:r>
        <w:separator/>
      </w:r>
    </w:p>
  </w:footnote>
  <w:footnote w:type="continuationSeparator" w:id="0">
    <w:p w:rsidR="00C660A4" w:rsidRDefault="00C660A4" w:rsidP="00155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3BEB"/>
    <w:multiLevelType w:val="hybridMultilevel"/>
    <w:tmpl w:val="B00419A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6CB3BC8"/>
    <w:multiLevelType w:val="hybridMultilevel"/>
    <w:tmpl w:val="38D6F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8579DD"/>
    <w:multiLevelType w:val="hybridMultilevel"/>
    <w:tmpl w:val="ECA8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AAA"/>
    <w:rsid w:val="00030AE1"/>
    <w:rsid w:val="000C1020"/>
    <w:rsid w:val="00155AAA"/>
    <w:rsid w:val="001641EC"/>
    <w:rsid w:val="00293C45"/>
    <w:rsid w:val="003E66BE"/>
    <w:rsid w:val="00487D67"/>
    <w:rsid w:val="004C1875"/>
    <w:rsid w:val="004E159F"/>
    <w:rsid w:val="005E6057"/>
    <w:rsid w:val="00701BEE"/>
    <w:rsid w:val="00840A57"/>
    <w:rsid w:val="009E6D33"/>
    <w:rsid w:val="00A8255E"/>
    <w:rsid w:val="00AB7959"/>
    <w:rsid w:val="00B235E5"/>
    <w:rsid w:val="00B53187"/>
    <w:rsid w:val="00B57A2A"/>
    <w:rsid w:val="00B775BB"/>
    <w:rsid w:val="00B8022C"/>
    <w:rsid w:val="00B82B54"/>
    <w:rsid w:val="00B955E2"/>
    <w:rsid w:val="00C660A4"/>
    <w:rsid w:val="00D748DC"/>
    <w:rsid w:val="00E10E68"/>
    <w:rsid w:val="00E936D4"/>
    <w:rsid w:val="00EB0786"/>
    <w:rsid w:val="00F5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FDE9B0-7F71-49C2-ABE7-9BF6AD87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5E5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55AA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55AA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155AAA"/>
    <w:pPr>
      <w:spacing w:after="100" w:line="240" w:lineRule="auto"/>
      <w:jc w:val="both"/>
    </w:pPr>
    <w:rPr>
      <w:rFonts w:ascii="Tahoma" w:hAnsi="Tahoma" w:cs="Tahoma"/>
      <w:color w:val="404040"/>
      <w:sz w:val="16"/>
      <w:szCs w:val="16"/>
    </w:rPr>
  </w:style>
  <w:style w:type="paragraph" w:styleId="a4">
    <w:name w:val="header"/>
    <w:basedOn w:val="a"/>
    <w:link w:val="a5"/>
    <w:uiPriority w:val="99"/>
    <w:semiHidden/>
    <w:unhideWhenUsed/>
    <w:rsid w:val="0015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155AA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5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155AAA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B80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8022C"/>
    <w:rPr>
      <w:rFonts w:ascii="Courier New" w:hAnsi="Courier New" w:cs="Courier New"/>
      <w:sz w:val="20"/>
      <w:szCs w:val="20"/>
    </w:rPr>
  </w:style>
  <w:style w:type="paragraph" w:styleId="a8">
    <w:name w:val="TOC Heading"/>
    <w:basedOn w:val="1"/>
    <w:next w:val="a"/>
    <w:uiPriority w:val="39"/>
    <w:semiHidden/>
    <w:unhideWhenUsed/>
    <w:qFormat/>
    <w:rsid w:val="001641EC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641EC"/>
    <w:pPr>
      <w:spacing w:after="100"/>
    </w:pPr>
  </w:style>
  <w:style w:type="character" w:styleId="a9">
    <w:name w:val="Hyperlink"/>
    <w:uiPriority w:val="99"/>
    <w:unhideWhenUsed/>
    <w:rsid w:val="001641EC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6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641E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64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10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3794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Komp6</dc:creator>
  <cp:keywords/>
  <dc:description/>
  <cp:lastModifiedBy>admin</cp:lastModifiedBy>
  <cp:revision>2</cp:revision>
  <cp:lastPrinted>2007-12-05T16:39:00Z</cp:lastPrinted>
  <dcterms:created xsi:type="dcterms:W3CDTF">2014-03-07T20:58:00Z</dcterms:created>
  <dcterms:modified xsi:type="dcterms:W3CDTF">2014-03-07T20:58:00Z</dcterms:modified>
</cp:coreProperties>
</file>