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AB" w:rsidRPr="009752BF" w:rsidRDefault="00F042AB" w:rsidP="009752BF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v_7_1"/>
      <w:r w:rsidRPr="009752BF">
        <w:rPr>
          <w:b/>
          <w:sz w:val="28"/>
          <w:szCs w:val="28"/>
        </w:rPr>
        <w:t>БЕЛОРУССКИЙ ГОСУДАРСТВЕННЫЙ УНИВЕРСИТЕТ ИНФОРМАТИКИ И РАДИОЭЛЕКТРОНИКИ</w:t>
      </w:r>
    </w:p>
    <w:p w:rsidR="00F042AB" w:rsidRPr="009752BF" w:rsidRDefault="00F042AB" w:rsidP="00975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52BF">
        <w:rPr>
          <w:b/>
          <w:sz w:val="28"/>
          <w:szCs w:val="28"/>
        </w:rPr>
        <w:t>Кафедра менеджмента</w:t>
      </w:r>
    </w:p>
    <w:p w:rsidR="00F042AB" w:rsidRPr="009752BF" w:rsidRDefault="00F042AB" w:rsidP="00975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52BF">
        <w:rPr>
          <w:b/>
          <w:sz w:val="28"/>
          <w:szCs w:val="28"/>
        </w:rPr>
        <w:t>РЕФЕРАТ</w:t>
      </w:r>
    </w:p>
    <w:p w:rsidR="00F042AB" w:rsidRPr="009752BF" w:rsidRDefault="00F042AB" w:rsidP="009752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52BF">
        <w:rPr>
          <w:b/>
          <w:sz w:val="28"/>
          <w:szCs w:val="28"/>
        </w:rPr>
        <w:t>На тему:</w:t>
      </w:r>
    </w:p>
    <w:p w:rsidR="00F042AB" w:rsidRPr="009752BF" w:rsidRDefault="00F042AB" w:rsidP="00975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52BF">
        <w:rPr>
          <w:b/>
          <w:sz w:val="28"/>
          <w:szCs w:val="28"/>
        </w:rPr>
        <w:t>«Особенности организации предметно-замкнутых участков»</w:t>
      </w:r>
    </w:p>
    <w:p w:rsidR="00F042AB" w:rsidRPr="009752BF" w:rsidRDefault="00F042AB" w:rsidP="009752B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42AB" w:rsidRDefault="00F042AB" w:rsidP="009752B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752BF" w:rsidRPr="009752BF" w:rsidRDefault="009752BF" w:rsidP="009752BF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042AB" w:rsidRPr="009752BF" w:rsidRDefault="00F042AB" w:rsidP="009752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52BF">
        <w:rPr>
          <w:b/>
          <w:sz w:val="28"/>
          <w:szCs w:val="28"/>
        </w:rPr>
        <w:t>МИНСК, 2008</w:t>
      </w:r>
    </w:p>
    <w:p w:rsidR="00F042AB" w:rsidRPr="009752BF" w:rsidRDefault="009752BF" w:rsidP="009752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End w:id="0"/>
      <w:r w:rsidR="00F042AB" w:rsidRPr="009752BF">
        <w:rPr>
          <w:sz w:val="28"/>
          <w:szCs w:val="28"/>
        </w:rPr>
        <w:t>На предметно-замкнутых участках (ПЗУ) производится полная обработка деталей (или почти полная, без отдельных операций), в результате которой получается законченная продукция.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На практике различают следующие разновидности ПЗУ обработки деталей: 1) участки с одинаковыми или однородными технологическими процессами или маршрутами движения (например, обработка корпусов одного типа, но разных размеров); 2) участки разнообразных деталей, сходных по конфигурации и операциям обработки (например, детали плоские, детали типа тел вращения и др.); 3) участки деталей, сходных по габаритам и операциям обработки (например, детали крупные, мелкие и т.д.); 4) участки деталей  из материалов и заготовок  определенного вида (ковок, штамповок, сплавов, пластмасс, керамики и т.д.).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Для организации работы таких ПЗУ необходимо рассчитывать следующие календарно-плановые нормативы: размер партии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-го наименования; периодичность (ритмичность) чередования партии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-го наименования; количество партий по каждому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-му наименованию деталей; количество единиц оборудования по каждой </w:t>
      </w:r>
      <w:r w:rsidRPr="009752BF">
        <w:rPr>
          <w:sz w:val="28"/>
          <w:szCs w:val="28"/>
          <w:lang w:val="en-US"/>
        </w:rPr>
        <w:t>i</w:t>
      </w:r>
      <w:r w:rsidRPr="009752BF">
        <w:rPr>
          <w:sz w:val="28"/>
          <w:szCs w:val="28"/>
        </w:rPr>
        <w:t xml:space="preserve">-й операции производственного процесса и коэффициент его загрузки; пооперационно-подетальный стандарт-план; длительность производственного цикла обработки партии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>-го наименования; нормативы заделов и незавершенного производства.</w:t>
      </w:r>
    </w:p>
    <w:p w:rsidR="00F042AB" w:rsidRPr="009752BF" w:rsidRDefault="00F042AB" w:rsidP="009752B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В основу расчета календарно-плановых нормативов закладываются: программа выпуска (запуска)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-го наименования на плановый период; технологический процесс и нормы времени обработки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-го наименования по каждой </w:t>
      </w:r>
      <w:r w:rsidRPr="009752BF">
        <w:rPr>
          <w:sz w:val="28"/>
          <w:szCs w:val="28"/>
          <w:lang w:val="en-US"/>
        </w:rPr>
        <w:t>i</w:t>
      </w:r>
      <w:r w:rsidRPr="009752BF">
        <w:rPr>
          <w:sz w:val="28"/>
          <w:szCs w:val="28"/>
        </w:rPr>
        <w:t xml:space="preserve">-й операции; нормы подготовительно-заключительного времени на каждую </w:t>
      </w:r>
      <w:r w:rsidRPr="009752BF">
        <w:rPr>
          <w:sz w:val="28"/>
          <w:szCs w:val="28"/>
          <w:lang w:val="en-US"/>
        </w:rPr>
        <w:t>i</w:t>
      </w:r>
      <w:r w:rsidRPr="009752BF">
        <w:rPr>
          <w:sz w:val="28"/>
          <w:szCs w:val="28"/>
        </w:rPr>
        <w:t xml:space="preserve">-ю операцию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-го наименования деталей; допустимый процент потерь рабочего времени на </w:t>
      </w:r>
      <w:r w:rsidR="00010144">
        <w:rPr>
          <w:sz w:val="28"/>
          <w:szCs w:val="28"/>
        </w:rPr>
        <w:t xml:space="preserve">переналадку и плановые ремонты </w:t>
      </w:r>
      <w:r w:rsidRPr="009752BF">
        <w:rPr>
          <w:sz w:val="28"/>
          <w:szCs w:val="28"/>
        </w:rPr>
        <w:t>оборудования; количество рабочих дней в плановом периоде, продолжительность рабочей смены и режим работы.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Предположим, что на ПЗУ будет обрабатываться три вида деталей: А,Б и В. Технологический процесс, нормы штучного времени, нормы подготовительно-заключитель</w:t>
      </w:r>
      <w:r w:rsidRPr="009752BF">
        <w:rPr>
          <w:sz w:val="28"/>
          <w:szCs w:val="28"/>
        </w:rPr>
        <w:softHyphen/>
        <w:t>ного времени и время на переналадку оборудования приведены в табл.1.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Месячная программа выпуска: </w:t>
      </w: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  <w:lang w:val="en-US"/>
        </w:rPr>
        <w:t>A</w:t>
      </w:r>
      <w:r w:rsidRPr="009752BF">
        <w:rPr>
          <w:sz w:val="28"/>
          <w:szCs w:val="28"/>
          <w:vertAlign w:val="subscript"/>
        </w:rPr>
        <w:t xml:space="preserve"> </w:t>
      </w:r>
      <w:r w:rsidRPr="009752BF">
        <w:rPr>
          <w:sz w:val="28"/>
          <w:szCs w:val="28"/>
        </w:rPr>
        <w:t xml:space="preserve">=1400 шт; </w:t>
      </w:r>
      <w:r w:rsidRPr="009752BF">
        <w:rPr>
          <w:sz w:val="28"/>
          <w:szCs w:val="28"/>
          <w:vertAlign w:val="subscript"/>
        </w:rPr>
        <w:t xml:space="preserve"> </w:t>
      </w: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</w:rPr>
        <w:t xml:space="preserve">Б </w:t>
      </w:r>
      <w:r w:rsidRPr="009752BF">
        <w:rPr>
          <w:sz w:val="28"/>
          <w:szCs w:val="28"/>
        </w:rPr>
        <w:t xml:space="preserve">=2100 шт; </w:t>
      </w:r>
      <w:r w:rsidRPr="009752BF">
        <w:rPr>
          <w:sz w:val="28"/>
          <w:szCs w:val="28"/>
          <w:vertAlign w:val="subscript"/>
        </w:rPr>
        <w:t xml:space="preserve"> </w:t>
      </w: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</w:rPr>
        <w:t>В</w:t>
      </w:r>
      <w:r w:rsidRPr="009752BF">
        <w:rPr>
          <w:sz w:val="28"/>
          <w:szCs w:val="28"/>
        </w:rPr>
        <w:t xml:space="preserve"> =1750 шт. Количество рабочих дней в месяце- Д</w:t>
      </w:r>
      <w:r w:rsidRPr="009752BF">
        <w:rPr>
          <w:sz w:val="28"/>
          <w:szCs w:val="28"/>
          <w:vertAlign w:val="subscript"/>
        </w:rPr>
        <w:t>р</w:t>
      </w:r>
      <w:r w:rsidRPr="009752BF">
        <w:rPr>
          <w:sz w:val="28"/>
          <w:szCs w:val="28"/>
        </w:rPr>
        <w:t>=21 день. Режим работы ПЗУ-  К</w:t>
      </w:r>
      <w:r w:rsidRPr="009752BF">
        <w:rPr>
          <w:sz w:val="28"/>
          <w:szCs w:val="28"/>
          <w:vertAlign w:val="subscript"/>
        </w:rPr>
        <w:t xml:space="preserve">см </w:t>
      </w:r>
      <w:r w:rsidRPr="009752BF">
        <w:rPr>
          <w:sz w:val="28"/>
          <w:szCs w:val="28"/>
        </w:rPr>
        <w:t xml:space="preserve">=2-х сменный. Потери времени на подналадку оборудования   </w:t>
      </w:r>
      <w:r w:rsidRPr="009752BF">
        <w:rPr>
          <w:sz w:val="28"/>
          <w:szCs w:val="28"/>
        </w:rPr>
        <w:sym w:font="Symbol" w:char="F061"/>
      </w:r>
      <w:r w:rsidRPr="009752BF">
        <w:rPr>
          <w:sz w:val="28"/>
          <w:szCs w:val="28"/>
          <w:vertAlign w:val="subscript"/>
        </w:rPr>
        <w:t xml:space="preserve">об </w:t>
      </w:r>
      <w:r w:rsidRPr="009752BF">
        <w:rPr>
          <w:sz w:val="28"/>
          <w:szCs w:val="28"/>
        </w:rPr>
        <w:t>=2% от номинального фонда времени.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Таблица 1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Технология обработки деталей, нормы  времени на выполнение операций, подготовительно-заключительное время и нормы времени на переналадку оборудования.</w:t>
      </w:r>
    </w:p>
    <w:tbl>
      <w:tblPr>
        <w:tblW w:w="88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799"/>
        <w:gridCol w:w="827"/>
        <w:gridCol w:w="828"/>
        <w:gridCol w:w="827"/>
        <w:gridCol w:w="827"/>
        <w:gridCol w:w="829"/>
        <w:gridCol w:w="827"/>
        <w:gridCol w:w="668"/>
        <w:gridCol w:w="648"/>
      </w:tblGrid>
      <w:tr w:rsidR="00F042AB" w:rsidRPr="009752BF" w:rsidTr="009752BF">
        <w:trPr>
          <w:trHeight w:val="309"/>
          <w:jc w:val="center"/>
        </w:trPr>
        <w:tc>
          <w:tcPr>
            <w:tcW w:w="1732" w:type="dxa"/>
            <w:vMerge w:val="restart"/>
            <w:vAlign w:val="center"/>
          </w:tcPr>
          <w:p w:rsidR="00F042AB" w:rsidRPr="009752BF" w:rsidRDefault="00F042AB" w:rsidP="009752BF">
            <w:pPr>
              <w:jc w:val="both"/>
            </w:pPr>
            <w:r w:rsidRPr="009752BF">
              <w:t>Наименование операции</w:t>
            </w:r>
          </w:p>
        </w:tc>
        <w:tc>
          <w:tcPr>
            <w:tcW w:w="7080" w:type="dxa"/>
            <w:gridSpan w:val="9"/>
            <w:vAlign w:val="center"/>
          </w:tcPr>
          <w:p w:rsidR="00F042AB" w:rsidRPr="009752BF" w:rsidRDefault="00F042AB" w:rsidP="009752BF">
            <w:pPr>
              <w:jc w:val="both"/>
            </w:pPr>
            <w:r w:rsidRPr="009752BF">
              <w:t>Нормы времени по деталям, мин</w:t>
            </w:r>
          </w:p>
        </w:tc>
      </w:tr>
      <w:tr w:rsidR="00F042AB" w:rsidRPr="009752BF" w:rsidTr="009752BF">
        <w:trPr>
          <w:trHeight w:val="142"/>
          <w:jc w:val="center"/>
        </w:trPr>
        <w:tc>
          <w:tcPr>
            <w:tcW w:w="1732" w:type="dxa"/>
            <w:vMerge/>
          </w:tcPr>
          <w:p w:rsidR="00F042AB" w:rsidRPr="009752BF" w:rsidRDefault="00F042AB" w:rsidP="009752BF">
            <w:pPr>
              <w:jc w:val="both"/>
            </w:pPr>
          </w:p>
        </w:tc>
        <w:tc>
          <w:tcPr>
            <w:tcW w:w="2454" w:type="dxa"/>
            <w:gridSpan w:val="3"/>
          </w:tcPr>
          <w:p w:rsidR="00F042AB" w:rsidRPr="009752BF" w:rsidRDefault="00F042AB" w:rsidP="009752BF">
            <w:pPr>
              <w:jc w:val="both"/>
            </w:pPr>
            <w:r w:rsidRPr="009752BF">
              <w:t>А</w:t>
            </w:r>
          </w:p>
        </w:tc>
        <w:tc>
          <w:tcPr>
            <w:tcW w:w="2483" w:type="dxa"/>
            <w:gridSpan w:val="3"/>
          </w:tcPr>
          <w:p w:rsidR="00F042AB" w:rsidRPr="009752BF" w:rsidRDefault="00F042AB" w:rsidP="009752BF">
            <w:pPr>
              <w:jc w:val="both"/>
            </w:pPr>
            <w:r w:rsidRPr="009752BF">
              <w:t>Б</w:t>
            </w:r>
          </w:p>
        </w:tc>
        <w:tc>
          <w:tcPr>
            <w:tcW w:w="2143" w:type="dxa"/>
            <w:gridSpan w:val="3"/>
          </w:tcPr>
          <w:p w:rsidR="00F042AB" w:rsidRPr="009752BF" w:rsidRDefault="00F042AB" w:rsidP="009752BF">
            <w:pPr>
              <w:jc w:val="both"/>
            </w:pPr>
            <w:r w:rsidRPr="009752BF">
              <w:t>В</w:t>
            </w:r>
          </w:p>
        </w:tc>
      </w:tr>
      <w:tr w:rsidR="00F042AB" w:rsidRPr="009752BF" w:rsidTr="009752BF">
        <w:trPr>
          <w:trHeight w:val="142"/>
          <w:jc w:val="center"/>
        </w:trPr>
        <w:tc>
          <w:tcPr>
            <w:tcW w:w="1732" w:type="dxa"/>
            <w:vMerge/>
          </w:tcPr>
          <w:p w:rsidR="00F042AB" w:rsidRPr="009752BF" w:rsidRDefault="00F042AB" w:rsidP="009752BF">
            <w:pPr>
              <w:jc w:val="both"/>
            </w:pPr>
          </w:p>
        </w:tc>
        <w:tc>
          <w:tcPr>
            <w:tcW w:w="799" w:type="dxa"/>
          </w:tcPr>
          <w:p w:rsidR="00F042AB" w:rsidRPr="009752BF" w:rsidRDefault="00F042AB" w:rsidP="009752BF">
            <w:pPr>
              <w:jc w:val="both"/>
            </w:pPr>
            <w:r w:rsidRPr="009752BF">
              <w:rPr>
                <w:lang w:val="en-US"/>
              </w:rPr>
              <w:t>t</w:t>
            </w:r>
            <w:r w:rsidRPr="009752BF">
              <w:rPr>
                <w:vertAlign w:val="subscript"/>
              </w:rPr>
              <w:t>шт.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rPr>
                <w:lang w:val="en-US"/>
              </w:rPr>
              <w:t>T</w:t>
            </w:r>
            <w:r w:rsidRPr="009752BF">
              <w:rPr>
                <w:vertAlign w:val="subscript"/>
              </w:rPr>
              <w:t>п.з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rPr>
                <w:lang w:val="en-US"/>
              </w:rPr>
              <w:t>t</w:t>
            </w:r>
            <w:r w:rsidRPr="009752BF">
              <w:rPr>
                <w:vertAlign w:val="subscript"/>
              </w:rPr>
              <w:t>н.о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rPr>
                <w:lang w:val="en-US"/>
              </w:rPr>
              <w:t>t</w:t>
            </w:r>
            <w:r w:rsidRPr="009752BF">
              <w:rPr>
                <w:vertAlign w:val="subscript"/>
              </w:rPr>
              <w:t>шт.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rPr>
                <w:lang w:val="en-US"/>
              </w:rPr>
              <w:t>t</w:t>
            </w:r>
            <w:r w:rsidRPr="009752BF">
              <w:rPr>
                <w:vertAlign w:val="subscript"/>
              </w:rPr>
              <w:t>п.з</w:t>
            </w:r>
          </w:p>
        </w:tc>
        <w:tc>
          <w:tcPr>
            <w:tcW w:w="828" w:type="dxa"/>
          </w:tcPr>
          <w:p w:rsidR="00F042AB" w:rsidRPr="009752BF" w:rsidRDefault="00F042AB" w:rsidP="009752BF">
            <w:pPr>
              <w:jc w:val="both"/>
            </w:pPr>
            <w:r w:rsidRPr="009752BF">
              <w:rPr>
                <w:lang w:val="en-US"/>
              </w:rPr>
              <w:t>t</w:t>
            </w:r>
            <w:r w:rsidRPr="009752BF">
              <w:rPr>
                <w:vertAlign w:val="subscript"/>
              </w:rPr>
              <w:t>н.о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rPr>
                <w:lang w:val="en-US"/>
              </w:rPr>
              <w:t>t</w:t>
            </w:r>
            <w:r w:rsidRPr="009752BF">
              <w:rPr>
                <w:vertAlign w:val="subscript"/>
              </w:rPr>
              <w:t>шт.</w:t>
            </w:r>
          </w:p>
        </w:tc>
        <w:tc>
          <w:tcPr>
            <w:tcW w:w="668" w:type="dxa"/>
          </w:tcPr>
          <w:p w:rsidR="00F042AB" w:rsidRPr="009752BF" w:rsidRDefault="00F042AB" w:rsidP="009752BF">
            <w:pPr>
              <w:jc w:val="both"/>
            </w:pPr>
            <w:r w:rsidRPr="009752BF">
              <w:rPr>
                <w:lang w:val="en-US"/>
              </w:rPr>
              <w:t>t</w:t>
            </w:r>
            <w:r w:rsidRPr="009752BF">
              <w:rPr>
                <w:vertAlign w:val="subscript"/>
              </w:rPr>
              <w:t>п.з</w:t>
            </w:r>
          </w:p>
        </w:tc>
        <w:tc>
          <w:tcPr>
            <w:tcW w:w="647" w:type="dxa"/>
          </w:tcPr>
          <w:p w:rsidR="00F042AB" w:rsidRPr="009752BF" w:rsidRDefault="00F042AB" w:rsidP="009752BF">
            <w:pPr>
              <w:jc w:val="both"/>
            </w:pPr>
            <w:r w:rsidRPr="009752BF">
              <w:rPr>
                <w:lang w:val="en-US"/>
              </w:rPr>
              <w:t>t</w:t>
            </w:r>
            <w:r w:rsidRPr="009752BF">
              <w:rPr>
                <w:vertAlign w:val="subscript"/>
              </w:rPr>
              <w:t>н.о</w:t>
            </w:r>
          </w:p>
        </w:tc>
      </w:tr>
      <w:tr w:rsidR="00F042AB" w:rsidRPr="009752BF" w:rsidTr="009752BF">
        <w:trPr>
          <w:trHeight w:val="222"/>
          <w:jc w:val="center"/>
        </w:trPr>
        <w:tc>
          <w:tcPr>
            <w:tcW w:w="1732" w:type="dxa"/>
          </w:tcPr>
          <w:p w:rsidR="00F042AB" w:rsidRPr="009752BF" w:rsidRDefault="00F042AB" w:rsidP="009752BF">
            <w:pPr>
              <w:jc w:val="both"/>
            </w:pPr>
            <w:r w:rsidRPr="009752BF">
              <w:t>1.Токарная</w:t>
            </w:r>
          </w:p>
        </w:tc>
        <w:tc>
          <w:tcPr>
            <w:tcW w:w="799" w:type="dxa"/>
          </w:tcPr>
          <w:p w:rsidR="00F042AB" w:rsidRPr="009752BF" w:rsidRDefault="00F042AB" w:rsidP="009752BF">
            <w:pPr>
              <w:jc w:val="both"/>
            </w:pPr>
            <w:r w:rsidRPr="009752BF">
              <w:t>3,53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15,0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20,0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3,95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15,0</w:t>
            </w:r>
          </w:p>
        </w:tc>
        <w:tc>
          <w:tcPr>
            <w:tcW w:w="828" w:type="dxa"/>
          </w:tcPr>
          <w:p w:rsidR="00F042AB" w:rsidRPr="009752BF" w:rsidRDefault="00F042AB" w:rsidP="009752BF">
            <w:pPr>
              <w:jc w:val="both"/>
            </w:pPr>
            <w:r w:rsidRPr="009752BF">
              <w:t>20,0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2,82</w:t>
            </w:r>
          </w:p>
        </w:tc>
        <w:tc>
          <w:tcPr>
            <w:tcW w:w="668" w:type="dxa"/>
          </w:tcPr>
          <w:p w:rsidR="00F042AB" w:rsidRPr="009752BF" w:rsidRDefault="00F042AB" w:rsidP="009752BF">
            <w:pPr>
              <w:jc w:val="both"/>
            </w:pPr>
            <w:r w:rsidRPr="009752BF">
              <w:t>15,0</w:t>
            </w:r>
          </w:p>
        </w:tc>
        <w:tc>
          <w:tcPr>
            <w:tcW w:w="647" w:type="dxa"/>
          </w:tcPr>
          <w:p w:rsidR="00F042AB" w:rsidRPr="009752BF" w:rsidRDefault="00F042AB" w:rsidP="009752BF">
            <w:pPr>
              <w:jc w:val="both"/>
            </w:pPr>
            <w:r w:rsidRPr="009752BF">
              <w:t>20,0</w:t>
            </w:r>
          </w:p>
        </w:tc>
      </w:tr>
      <w:tr w:rsidR="00F042AB" w:rsidRPr="009752BF" w:rsidTr="009752BF">
        <w:trPr>
          <w:trHeight w:val="269"/>
          <w:jc w:val="center"/>
        </w:trPr>
        <w:tc>
          <w:tcPr>
            <w:tcW w:w="1732" w:type="dxa"/>
          </w:tcPr>
          <w:p w:rsidR="00F042AB" w:rsidRPr="009752BF" w:rsidRDefault="00F042AB" w:rsidP="009752BF">
            <w:pPr>
              <w:jc w:val="both"/>
            </w:pPr>
            <w:r w:rsidRPr="009752BF">
              <w:t>2.Фрезерная</w:t>
            </w:r>
          </w:p>
        </w:tc>
        <w:tc>
          <w:tcPr>
            <w:tcW w:w="799" w:type="dxa"/>
          </w:tcPr>
          <w:p w:rsidR="00F042AB" w:rsidRPr="009752BF" w:rsidRDefault="00F042AB" w:rsidP="009752BF">
            <w:pPr>
              <w:jc w:val="both"/>
            </w:pPr>
            <w:r w:rsidRPr="009752BF">
              <w:t>2,33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15,0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20,0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4,75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15,0</w:t>
            </w:r>
          </w:p>
        </w:tc>
        <w:tc>
          <w:tcPr>
            <w:tcW w:w="828" w:type="dxa"/>
          </w:tcPr>
          <w:p w:rsidR="00F042AB" w:rsidRPr="009752BF" w:rsidRDefault="00F042AB" w:rsidP="009752BF">
            <w:pPr>
              <w:jc w:val="both"/>
            </w:pPr>
            <w:r w:rsidRPr="009752BF">
              <w:t>20,0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3,78</w:t>
            </w:r>
          </w:p>
        </w:tc>
        <w:tc>
          <w:tcPr>
            <w:tcW w:w="668" w:type="dxa"/>
          </w:tcPr>
          <w:p w:rsidR="00F042AB" w:rsidRPr="009752BF" w:rsidRDefault="00F042AB" w:rsidP="009752BF">
            <w:pPr>
              <w:jc w:val="both"/>
            </w:pPr>
            <w:r w:rsidRPr="009752BF">
              <w:t>15,0</w:t>
            </w:r>
          </w:p>
        </w:tc>
        <w:tc>
          <w:tcPr>
            <w:tcW w:w="647" w:type="dxa"/>
          </w:tcPr>
          <w:p w:rsidR="00F042AB" w:rsidRPr="009752BF" w:rsidRDefault="00F042AB" w:rsidP="009752BF">
            <w:pPr>
              <w:jc w:val="both"/>
            </w:pPr>
            <w:r w:rsidRPr="009752BF">
              <w:t>20,0</w:t>
            </w:r>
          </w:p>
        </w:tc>
      </w:tr>
      <w:tr w:rsidR="00F042AB" w:rsidRPr="009752BF" w:rsidTr="009752BF">
        <w:trPr>
          <w:trHeight w:val="258"/>
          <w:jc w:val="center"/>
        </w:trPr>
        <w:tc>
          <w:tcPr>
            <w:tcW w:w="1732" w:type="dxa"/>
          </w:tcPr>
          <w:p w:rsidR="00F042AB" w:rsidRPr="009752BF" w:rsidRDefault="00F042AB" w:rsidP="009752BF">
            <w:pPr>
              <w:jc w:val="both"/>
            </w:pPr>
            <w:r w:rsidRPr="009752BF">
              <w:t>3.Шлифовальная</w:t>
            </w:r>
          </w:p>
        </w:tc>
        <w:tc>
          <w:tcPr>
            <w:tcW w:w="799" w:type="dxa"/>
          </w:tcPr>
          <w:p w:rsidR="00F042AB" w:rsidRPr="009752BF" w:rsidRDefault="00F042AB" w:rsidP="009752BF">
            <w:pPr>
              <w:jc w:val="both"/>
            </w:pPr>
            <w:r w:rsidRPr="009752BF">
              <w:t>5,95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10,0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20,0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5,57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10,0</w:t>
            </w:r>
          </w:p>
        </w:tc>
        <w:tc>
          <w:tcPr>
            <w:tcW w:w="828" w:type="dxa"/>
          </w:tcPr>
          <w:p w:rsidR="00F042AB" w:rsidRPr="009752BF" w:rsidRDefault="00F042AB" w:rsidP="009752BF">
            <w:pPr>
              <w:jc w:val="both"/>
            </w:pPr>
            <w:r w:rsidRPr="009752BF">
              <w:t>20,0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7,64</w:t>
            </w:r>
          </w:p>
        </w:tc>
        <w:tc>
          <w:tcPr>
            <w:tcW w:w="668" w:type="dxa"/>
          </w:tcPr>
          <w:p w:rsidR="00F042AB" w:rsidRPr="009752BF" w:rsidRDefault="00F042AB" w:rsidP="009752BF">
            <w:pPr>
              <w:jc w:val="both"/>
            </w:pPr>
            <w:r w:rsidRPr="009752BF">
              <w:t>10,0</w:t>
            </w:r>
          </w:p>
        </w:tc>
        <w:tc>
          <w:tcPr>
            <w:tcW w:w="647" w:type="dxa"/>
          </w:tcPr>
          <w:p w:rsidR="00F042AB" w:rsidRPr="009752BF" w:rsidRDefault="00F042AB" w:rsidP="009752BF">
            <w:pPr>
              <w:jc w:val="both"/>
            </w:pPr>
            <w:r w:rsidRPr="009752BF">
              <w:t>20,0</w:t>
            </w:r>
          </w:p>
        </w:tc>
      </w:tr>
      <w:tr w:rsidR="00F042AB" w:rsidRPr="009752BF" w:rsidTr="009752BF">
        <w:trPr>
          <w:trHeight w:val="263"/>
          <w:jc w:val="center"/>
        </w:trPr>
        <w:tc>
          <w:tcPr>
            <w:tcW w:w="1732" w:type="dxa"/>
          </w:tcPr>
          <w:p w:rsidR="00F042AB" w:rsidRPr="009752BF" w:rsidRDefault="00F042AB" w:rsidP="009752BF">
            <w:pPr>
              <w:jc w:val="both"/>
            </w:pPr>
            <w:r w:rsidRPr="009752BF">
              <w:t>Итого Т</w:t>
            </w:r>
            <w:r w:rsidRPr="009752BF">
              <w:rPr>
                <w:vertAlign w:val="subscript"/>
              </w:rPr>
              <w:t>то</w:t>
            </w:r>
          </w:p>
        </w:tc>
        <w:tc>
          <w:tcPr>
            <w:tcW w:w="799" w:type="dxa"/>
          </w:tcPr>
          <w:p w:rsidR="00F042AB" w:rsidRPr="009752BF" w:rsidRDefault="00F042AB" w:rsidP="009752BF">
            <w:pPr>
              <w:jc w:val="both"/>
            </w:pPr>
            <w:r w:rsidRPr="009752BF">
              <w:t>11,81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40,0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60,0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14,27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40,0</w:t>
            </w:r>
          </w:p>
        </w:tc>
        <w:tc>
          <w:tcPr>
            <w:tcW w:w="828" w:type="dxa"/>
          </w:tcPr>
          <w:p w:rsidR="00F042AB" w:rsidRPr="009752BF" w:rsidRDefault="00F042AB" w:rsidP="009752BF">
            <w:pPr>
              <w:jc w:val="both"/>
            </w:pPr>
            <w:r w:rsidRPr="009752BF">
              <w:t>60,0</w:t>
            </w:r>
          </w:p>
        </w:tc>
        <w:tc>
          <w:tcPr>
            <w:tcW w:w="827" w:type="dxa"/>
          </w:tcPr>
          <w:p w:rsidR="00F042AB" w:rsidRPr="009752BF" w:rsidRDefault="00F042AB" w:rsidP="009752BF">
            <w:pPr>
              <w:jc w:val="both"/>
            </w:pPr>
            <w:r w:rsidRPr="009752BF">
              <w:t>14,24</w:t>
            </w:r>
          </w:p>
        </w:tc>
        <w:tc>
          <w:tcPr>
            <w:tcW w:w="668" w:type="dxa"/>
          </w:tcPr>
          <w:p w:rsidR="00F042AB" w:rsidRPr="009752BF" w:rsidRDefault="00F042AB" w:rsidP="009752BF">
            <w:pPr>
              <w:jc w:val="both"/>
            </w:pPr>
            <w:r w:rsidRPr="009752BF">
              <w:t>40,0</w:t>
            </w:r>
          </w:p>
        </w:tc>
        <w:tc>
          <w:tcPr>
            <w:tcW w:w="647" w:type="dxa"/>
          </w:tcPr>
          <w:p w:rsidR="00F042AB" w:rsidRPr="009752BF" w:rsidRDefault="00F042AB" w:rsidP="009752BF">
            <w:pPr>
              <w:jc w:val="both"/>
            </w:pPr>
            <w:r w:rsidRPr="009752BF">
              <w:t>60,0</w:t>
            </w:r>
          </w:p>
        </w:tc>
      </w:tr>
    </w:tbl>
    <w:p w:rsidR="00F042AB" w:rsidRPr="009752BF" w:rsidRDefault="00F042AB" w:rsidP="009752B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i/>
          <w:iCs/>
          <w:sz w:val="28"/>
          <w:szCs w:val="28"/>
        </w:rPr>
        <w:t xml:space="preserve">Расчет размера партии деталей </w:t>
      </w:r>
      <w:r w:rsidRPr="009752BF">
        <w:rPr>
          <w:i/>
          <w:iCs/>
          <w:sz w:val="28"/>
          <w:szCs w:val="28"/>
          <w:lang w:val="en-US"/>
        </w:rPr>
        <w:t>j</w:t>
      </w:r>
      <w:r w:rsidRPr="009752BF">
        <w:rPr>
          <w:i/>
          <w:iCs/>
          <w:sz w:val="28"/>
          <w:szCs w:val="28"/>
        </w:rPr>
        <w:t>-го наименования</w:t>
      </w:r>
      <w:r w:rsidRPr="009752BF">
        <w:rPr>
          <w:sz w:val="28"/>
          <w:szCs w:val="28"/>
        </w:rPr>
        <w:t xml:space="preserve">. Величина размера партии деталей зависит от многих экономических и организационно-производственных факторов, поэтому определение нормального (оптимального) размера партии по каждому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>-му наименованию деталей осуществляется, как правило, в два этапа.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На первом этапе устанавливается расчетная (минимальная) величина размера партии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-го наименования. Расчет ведется по формуле 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  <w:lang w:val="en-US"/>
        </w:rPr>
        <w:t>min</w:t>
      </w:r>
      <w:r w:rsidRPr="009752BF">
        <w:rPr>
          <w:sz w:val="28"/>
          <w:szCs w:val="28"/>
          <w:vertAlign w:val="subscript"/>
        </w:rPr>
        <w:t>.</w:t>
      </w:r>
      <w:r w:rsidRPr="009752BF">
        <w:rPr>
          <w:sz w:val="28"/>
          <w:szCs w:val="28"/>
          <w:vertAlign w:val="subscript"/>
          <w:lang w:val="en-US"/>
        </w:rPr>
        <w:t>j</w:t>
      </w:r>
      <w:r w:rsidRPr="009752BF">
        <w:rPr>
          <w:sz w:val="28"/>
          <w:szCs w:val="28"/>
        </w:rPr>
        <w:t>=</w:t>
      </w:r>
      <w:r w:rsidRPr="009752BF">
        <w:rPr>
          <w:position w:val="-60"/>
          <w:sz w:val="28"/>
          <w:szCs w:val="28"/>
          <w:lang w:val="en-US"/>
        </w:rPr>
        <w:object w:dxaOrig="2079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68.25pt" o:ole="" fillcolor="window">
            <v:imagedata r:id="rId7" o:title=""/>
          </v:shape>
          <o:OLEObject Type="Embed" ProgID="Equation.3" ShapeID="_x0000_i1025" DrawAspect="Content" ObjectID="_1469883628" r:id="rId8"/>
        </w:object>
      </w:r>
      <w:r w:rsidRPr="009752BF">
        <w:rPr>
          <w:sz w:val="28"/>
          <w:szCs w:val="28"/>
        </w:rPr>
        <w:tab/>
        <w:t xml:space="preserve">     (1)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где </w:t>
      </w:r>
      <w:r w:rsidRPr="009752BF">
        <w:rPr>
          <w:sz w:val="28"/>
          <w:szCs w:val="28"/>
        </w:rPr>
        <w:sym w:font="Symbol" w:char="F061"/>
      </w:r>
      <w:r w:rsidRPr="009752BF">
        <w:rPr>
          <w:sz w:val="28"/>
          <w:szCs w:val="28"/>
          <w:vertAlign w:val="subscript"/>
        </w:rPr>
        <w:t xml:space="preserve">об </w:t>
      </w:r>
      <w:r w:rsidRPr="009752BF">
        <w:rPr>
          <w:sz w:val="28"/>
          <w:szCs w:val="28"/>
        </w:rPr>
        <w:t xml:space="preserve">– допустимый процент потерь времени на переналадку оборудования; 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  <w:lang w:val="en-US"/>
        </w:rPr>
        <w:t>t</w:t>
      </w:r>
      <w:r w:rsidRPr="009752BF">
        <w:rPr>
          <w:sz w:val="28"/>
          <w:szCs w:val="28"/>
          <w:vertAlign w:val="subscript"/>
        </w:rPr>
        <w:t xml:space="preserve"> п.з.</w:t>
      </w:r>
      <w:r w:rsidRPr="009752BF">
        <w:rPr>
          <w:sz w:val="28"/>
          <w:szCs w:val="28"/>
          <w:vertAlign w:val="subscript"/>
          <w:lang w:val="en-US"/>
        </w:rPr>
        <w:t>i</w:t>
      </w:r>
      <w:r w:rsidRPr="009752BF">
        <w:rPr>
          <w:sz w:val="28"/>
          <w:szCs w:val="28"/>
          <w:vertAlign w:val="subscript"/>
        </w:rPr>
        <w:t>.</w:t>
      </w:r>
      <w:r w:rsidRPr="009752BF">
        <w:rPr>
          <w:sz w:val="28"/>
          <w:szCs w:val="28"/>
          <w:vertAlign w:val="subscript"/>
          <w:lang w:val="en-US"/>
        </w:rPr>
        <w:t>j</w:t>
      </w:r>
      <w:r w:rsidRPr="009752BF">
        <w:rPr>
          <w:sz w:val="28"/>
          <w:szCs w:val="28"/>
          <w:vertAlign w:val="subscript"/>
        </w:rPr>
        <w:t xml:space="preserve"> </w:t>
      </w:r>
      <w:r w:rsidRPr="009752BF">
        <w:rPr>
          <w:sz w:val="28"/>
          <w:szCs w:val="28"/>
        </w:rPr>
        <w:t xml:space="preserve">– подготовительно-заключительное время на </w:t>
      </w:r>
      <w:r w:rsidRPr="009752BF">
        <w:rPr>
          <w:sz w:val="28"/>
          <w:szCs w:val="28"/>
          <w:lang w:val="en-US"/>
        </w:rPr>
        <w:t>i</w:t>
      </w:r>
      <w:r w:rsidRPr="009752BF">
        <w:rPr>
          <w:sz w:val="28"/>
          <w:szCs w:val="28"/>
        </w:rPr>
        <w:t xml:space="preserve">-й операции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-го наименования изделия, мин; 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  <w:lang w:val="en-US"/>
        </w:rPr>
        <w:t>t</w:t>
      </w:r>
      <w:r w:rsidRPr="009752BF">
        <w:rPr>
          <w:sz w:val="28"/>
          <w:szCs w:val="28"/>
          <w:vertAlign w:val="subscript"/>
        </w:rPr>
        <w:t xml:space="preserve"> </w:t>
      </w:r>
      <w:r w:rsidRPr="009752BF">
        <w:rPr>
          <w:sz w:val="28"/>
          <w:szCs w:val="28"/>
          <w:vertAlign w:val="subscript"/>
          <w:lang w:val="en-US"/>
        </w:rPr>
        <w:t>i</w:t>
      </w:r>
      <w:r w:rsidRPr="009752BF">
        <w:rPr>
          <w:sz w:val="28"/>
          <w:szCs w:val="28"/>
          <w:vertAlign w:val="subscript"/>
        </w:rPr>
        <w:t>.</w:t>
      </w:r>
      <w:r w:rsidRPr="009752BF">
        <w:rPr>
          <w:sz w:val="28"/>
          <w:szCs w:val="28"/>
          <w:vertAlign w:val="subscript"/>
          <w:lang w:val="en-US"/>
        </w:rPr>
        <w:t>j</w:t>
      </w:r>
      <w:r w:rsidRPr="009752BF">
        <w:rPr>
          <w:sz w:val="28"/>
          <w:szCs w:val="28"/>
          <w:vertAlign w:val="subscript"/>
        </w:rPr>
        <w:t xml:space="preserve"> </w:t>
      </w:r>
      <w:r w:rsidRPr="009752BF">
        <w:rPr>
          <w:sz w:val="28"/>
          <w:szCs w:val="28"/>
        </w:rPr>
        <w:t xml:space="preserve">– норма штучного времени на </w:t>
      </w:r>
      <w:r w:rsidRPr="009752BF">
        <w:rPr>
          <w:sz w:val="28"/>
          <w:szCs w:val="28"/>
          <w:lang w:val="en-US"/>
        </w:rPr>
        <w:t>i</w:t>
      </w:r>
      <w:r w:rsidRPr="009752BF">
        <w:rPr>
          <w:sz w:val="28"/>
          <w:szCs w:val="28"/>
        </w:rPr>
        <w:t xml:space="preserve">-й операции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-го наименования изделия, мин; 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  <w:lang w:val="en-US"/>
        </w:rPr>
        <w:t>m</w:t>
      </w:r>
      <w:r w:rsidR="009752BF">
        <w:rPr>
          <w:sz w:val="28"/>
          <w:szCs w:val="28"/>
        </w:rPr>
        <w:t xml:space="preserve"> – количество </w:t>
      </w:r>
      <w:r w:rsidRPr="009752BF">
        <w:rPr>
          <w:sz w:val="28"/>
          <w:szCs w:val="28"/>
        </w:rPr>
        <w:t xml:space="preserve">операций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-го наименования изделий. По рассматриваемому примеру минимальный размер партии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>-го наименования составляет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  <w:lang w:val="en-US"/>
        </w:rPr>
        <w:t>min</w:t>
      </w:r>
      <w:r w:rsidRPr="009752BF">
        <w:rPr>
          <w:sz w:val="28"/>
          <w:szCs w:val="28"/>
          <w:vertAlign w:val="subscript"/>
        </w:rPr>
        <w:t>.</w:t>
      </w:r>
      <w:r w:rsidRPr="009752BF">
        <w:rPr>
          <w:sz w:val="28"/>
          <w:szCs w:val="28"/>
          <w:vertAlign w:val="subscript"/>
          <w:lang w:val="en-US"/>
        </w:rPr>
        <w:t>A</w:t>
      </w:r>
      <w:r w:rsidRPr="009752BF">
        <w:rPr>
          <w:sz w:val="28"/>
          <w:szCs w:val="28"/>
        </w:rPr>
        <w:t>=</w:t>
      </w:r>
      <w:r w:rsidRPr="009752BF">
        <w:rPr>
          <w:position w:val="-26"/>
          <w:sz w:val="28"/>
          <w:szCs w:val="28"/>
          <w:lang w:val="en-US"/>
        </w:rPr>
        <w:object w:dxaOrig="1920" w:dyaOrig="660">
          <v:shape id="_x0000_i1026" type="#_x0000_t75" style="width:96pt;height:33pt" o:ole="" fillcolor="window">
            <v:imagedata r:id="rId9" o:title=""/>
          </v:shape>
          <o:OLEObject Type="Embed" ProgID="Equation.3" ShapeID="_x0000_i1026" DrawAspect="Content" ObjectID="_1469883629" r:id="rId10"/>
        </w:object>
      </w:r>
      <w:r w:rsidRPr="009752BF">
        <w:rPr>
          <w:sz w:val="28"/>
          <w:szCs w:val="28"/>
        </w:rPr>
        <w:t xml:space="preserve"> шт; </w:t>
      </w: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  <w:lang w:val="en-US"/>
        </w:rPr>
        <w:t>min</w:t>
      </w:r>
      <w:r w:rsidRPr="009752BF">
        <w:rPr>
          <w:sz w:val="28"/>
          <w:szCs w:val="28"/>
          <w:vertAlign w:val="subscript"/>
        </w:rPr>
        <w:t>.Б</w:t>
      </w:r>
      <w:r w:rsidRPr="009752BF">
        <w:rPr>
          <w:sz w:val="28"/>
          <w:szCs w:val="28"/>
        </w:rPr>
        <w:t>=</w:t>
      </w:r>
      <w:r w:rsidRPr="009752BF">
        <w:rPr>
          <w:position w:val="-26"/>
          <w:sz w:val="28"/>
          <w:szCs w:val="28"/>
          <w:lang w:val="en-US"/>
        </w:rPr>
        <w:object w:dxaOrig="1920" w:dyaOrig="660">
          <v:shape id="_x0000_i1027" type="#_x0000_t75" style="width:96pt;height:33pt" o:ole="" fillcolor="window">
            <v:imagedata r:id="rId11" o:title=""/>
          </v:shape>
          <o:OLEObject Type="Embed" ProgID="Equation.3" ShapeID="_x0000_i1027" DrawAspect="Content" ObjectID="_1469883630" r:id="rId12"/>
        </w:object>
      </w:r>
      <w:r w:rsidRPr="009752BF">
        <w:rPr>
          <w:sz w:val="28"/>
          <w:szCs w:val="28"/>
        </w:rPr>
        <w:t xml:space="preserve"> шт; </w:t>
      </w: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  <w:lang w:val="en-US"/>
        </w:rPr>
        <w:t>min</w:t>
      </w:r>
      <w:r w:rsidRPr="009752BF">
        <w:rPr>
          <w:sz w:val="28"/>
          <w:szCs w:val="28"/>
          <w:vertAlign w:val="subscript"/>
        </w:rPr>
        <w:t>.В</w:t>
      </w:r>
      <w:r w:rsidRPr="009752BF">
        <w:rPr>
          <w:sz w:val="28"/>
          <w:szCs w:val="28"/>
        </w:rPr>
        <w:t>=</w:t>
      </w:r>
      <w:r w:rsidRPr="009752BF">
        <w:rPr>
          <w:position w:val="-26"/>
          <w:sz w:val="28"/>
          <w:szCs w:val="28"/>
          <w:lang w:val="en-US"/>
        </w:rPr>
        <w:object w:dxaOrig="1920" w:dyaOrig="660">
          <v:shape id="_x0000_i1028" type="#_x0000_t75" style="width:96pt;height:33pt" o:ole="" fillcolor="window">
            <v:imagedata r:id="rId13" o:title=""/>
          </v:shape>
          <o:OLEObject Type="Embed" ProgID="Equation.3" ShapeID="_x0000_i1028" DrawAspect="Content" ObjectID="_1469883631" r:id="rId14"/>
        </w:object>
      </w:r>
      <w:r w:rsidRPr="009752BF">
        <w:rPr>
          <w:sz w:val="28"/>
          <w:szCs w:val="28"/>
        </w:rPr>
        <w:t xml:space="preserve"> шт.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За максимальный размер партии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>-го наименования может быть принята месячная программа выпуска. По рассматриваемому примеру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  <w:lang w:val="en-US"/>
        </w:rPr>
        <w:t>max</w:t>
      </w:r>
      <w:r w:rsidRPr="009752BF">
        <w:rPr>
          <w:sz w:val="28"/>
          <w:szCs w:val="28"/>
          <w:vertAlign w:val="subscript"/>
        </w:rPr>
        <w:t xml:space="preserve">.А </w:t>
      </w:r>
      <w:r w:rsidRPr="009752BF">
        <w:rPr>
          <w:sz w:val="28"/>
          <w:szCs w:val="28"/>
        </w:rPr>
        <w:t xml:space="preserve">= </w:t>
      </w: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</w:rPr>
        <w:t xml:space="preserve">А </w:t>
      </w:r>
      <w:r w:rsidRPr="009752BF">
        <w:rPr>
          <w:sz w:val="28"/>
          <w:szCs w:val="28"/>
        </w:rPr>
        <w:t xml:space="preserve">= 1400 шт;     </w:t>
      </w: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  <w:lang w:val="en-US"/>
        </w:rPr>
        <w:t>max</w:t>
      </w:r>
      <w:r w:rsidRPr="009752BF">
        <w:rPr>
          <w:sz w:val="28"/>
          <w:szCs w:val="28"/>
          <w:vertAlign w:val="subscript"/>
        </w:rPr>
        <w:t xml:space="preserve">.Б </w:t>
      </w:r>
      <w:r w:rsidRPr="009752BF">
        <w:rPr>
          <w:sz w:val="28"/>
          <w:szCs w:val="28"/>
        </w:rPr>
        <w:t xml:space="preserve">= </w:t>
      </w: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</w:rPr>
        <w:t xml:space="preserve">Б </w:t>
      </w:r>
      <w:r w:rsidRPr="009752BF">
        <w:rPr>
          <w:sz w:val="28"/>
          <w:szCs w:val="28"/>
        </w:rPr>
        <w:t xml:space="preserve">= 2100 шт;     </w:t>
      </w: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  <w:lang w:val="en-US"/>
        </w:rPr>
        <w:t>max</w:t>
      </w:r>
      <w:r w:rsidRPr="009752BF">
        <w:rPr>
          <w:sz w:val="28"/>
          <w:szCs w:val="28"/>
          <w:vertAlign w:val="subscript"/>
        </w:rPr>
        <w:t xml:space="preserve">.В </w:t>
      </w:r>
      <w:r w:rsidRPr="009752BF">
        <w:rPr>
          <w:sz w:val="28"/>
          <w:szCs w:val="28"/>
        </w:rPr>
        <w:t xml:space="preserve">= </w:t>
      </w: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</w:rPr>
        <w:t xml:space="preserve">В </w:t>
      </w:r>
      <w:r w:rsidRPr="009752BF">
        <w:rPr>
          <w:sz w:val="28"/>
          <w:szCs w:val="28"/>
        </w:rPr>
        <w:t>= 1750 шт.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Второй этап определения размера партии деталей 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-го наименования заключается в корректировке полученных размеров партии деталей, т.е. </w:t>
      </w: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  <w:lang w:val="en-US"/>
        </w:rPr>
        <w:t>min</w:t>
      </w:r>
      <w:r w:rsidRPr="009752BF">
        <w:rPr>
          <w:sz w:val="28"/>
          <w:szCs w:val="28"/>
          <w:vertAlign w:val="subscript"/>
        </w:rPr>
        <w:t>.</w:t>
      </w:r>
      <w:r w:rsidRPr="009752BF">
        <w:rPr>
          <w:sz w:val="28"/>
          <w:szCs w:val="28"/>
          <w:vertAlign w:val="subscript"/>
          <w:lang w:val="en-US"/>
        </w:rPr>
        <w:t>i</w:t>
      </w:r>
      <w:r w:rsidRPr="009752BF">
        <w:rPr>
          <w:sz w:val="28"/>
          <w:szCs w:val="28"/>
          <w:vertAlign w:val="subscript"/>
        </w:rPr>
        <w:t>.</w:t>
      </w:r>
      <w:r w:rsidRPr="009752BF">
        <w:rPr>
          <w:sz w:val="28"/>
          <w:szCs w:val="28"/>
          <w:vertAlign w:val="subscript"/>
          <w:lang w:val="en-US"/>
        </w:rPr>
        <w:t>j</w:t>
      </w:r>
      <w:r w:rsidRPr="009752BF">
        <w:rPr>
          <w:sz w:val="28"/>
          <w:szCs w:val="28"/>
          <w:vertAlign w:val="subscript"/>
        </w:rPr>
        <w:t xml:space="preserve">  </w:t>
      </w:r>
      <w:r w:rsidRPr="009752BF">
        <w:rPr>
          <w:sz w:val="28"/>
          <w:szCs w:val="28"/>
        </w:rPr>
        <w:t xml:space="preserve">и </w:t>
      </w: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  <w:lang w:val="en-US"/>
        </w:rPr>
        <w:t>max</w:t>
      </w:r>
      <w:r w:rsidRPr="009752BF">
        <w:rPr>
          <w:sz w:val="28"/>
          <w:szCs w:val="28"/>
          <w:vertAlign w:val="subscript"/>
        </w:rPr>
        <w:t xml:space="preserve"> </w:t>
      </w:r>
      <w:r w:rsidRPr="009752BF">
        <w:rPr>
          <w:sz w:val="28"/>
          <w:szCs w:val="28"/>
          <w:vertAlign w:val="subscript"/>
          <w:lang w:val="en-US"/>
        </w:rPr>
        <w:t>i</w:t>
      </w:r>
      <w:r w:rsidRPr="009752BF">
        <w:rPr>
          <w:sz w:val="28"/>
          <w:szCs w:val="28"/>
          <w:vertAlign w:val="subscript"/>
        </w:rPr>
        <w:t>.</w:t>
      </w:r>
      <w:r w:rsidRPr="009752BF">
        <w:rPr>
          <w:sz w:val="28"/>
          <w:szCs w:val="28"/>
          <w:vertAlign w:val="subscript"/>
          <w:lang w:val="en-US"/>
        </w:rPr>
        <w:t>j</w:t>
      </w:r>
      <w:r w:rsidRPr="009752BF">
        <w:rPr>
          <w:sz w:val="28"/>
          <w:szCs w:val="28"/>
          <w:vertAlign w:val="subscript"/>
        </w:rPr>
        <w:t xml:space="preserve"> . </w:t>
      </w:r>
      <w:r w:rsidRPr="009752BF">
        <w:rPr>
          <w:sz w:val="28"/>
          <w:szCs w:val="28"/>
        </w:rPr>
        <w:t>Предел нормального (оптимального) размера партии ограничен неравенством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  <w:lang w:val="en-US"/>
        </w:rPr>
        <w:t>min</w:t>
      </w:r>
      <w:r w:rsidRPr="009752BF">
        <w:rPr>
          <w:sz w:val="28"/>
          <w:szCs w:val="28"/>
          <w:vertAlign w:val="subscript"/>
        </w:rPr>
        <w:t>.</w:t>
      </w:r>
      <w:r w:rsidRPr="009752BF">
        <w:rPr>
          <w:sz w:val="28"/>
          <w:szCs w:val="28"/>
          <w:vertAlign w:val="subscript"/>
          <w:lang w:val="en-US"/>
        </w:rPr>
        <w:t>j</w:t>
      </w:r>
      <w:r w:rsidRPr="009752BF">
        <w:rPr>
          <w:sz w:val="28"/>
          <w:szCs w:val="28"/>
          <w:vertAlign w:val="subscript"/>
        </w:rPr>
        <w:t xml:space="preserve"> </w:t>
      </w:r>
      <w:r w:rsidRPr="009752BF">
        <w:rPr>
          <w:sz w:val="28"/>
          <w:szCs w:val="28"/>
          <w:lang w:val="en-US"/>
        </w:rPr>
        <w:sym w:font="Symbol" w:char="F0A3"/>
      </w:r>
      <w:r w:rsidRPr="009752BF">
        <w:rPr>
          <w:sz w:val="28"/>
          <w:szCs w:val="28"/>
        </w:rPr>
        <w:t xml:space="preserve"> </w:t>
      </w: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</w:rPr>
        <w:t>н.</w:t>
      </w:r>
      <w:r w:rsidRPr="009752BF">
        <w:rPr>
          <w:sz w:val="28"/>
          <w:szCs w:val="28"/>
          <w:vertAlign w:val="subscript"/>
          <w:lang w:val="en-US"/>
        </w:rPr>
        <w:t>j</w:t>
      </w:r>
      <w:r w:rsidRPr="009752BF">
        <w:rPr>
          <w:sz w:val="28"/>
          <w:szCs w:val="28"/>
          <w:vertAlign w:val="subscript"/>
        </w:rPr>
        <w:t>.</w:t>
      </w:r>
      <w:r w:rsidRPr="009752BF">
        <w:rPr>
          <w:sz w:val="28"/>
          <w:szCs w:val="28"/>
        </w:rPr>
        <w:t xml:space="preserve"> </w:t>
      </w:r>
      <w:r w:rsidRPr="009752BF">
        <w:rPr>
          <w:sz w:val="28"/>
          <w:szCs w:val="28"/>
          <w:lang w:val="en-US"/>
        </w:rPr>
        <w:sym w:font="Symbol" w:char="F0A3"/>
      </w:r>
      <w:r w:rsidRPr="009752BF">
        <w:rPr>
          <w:sz w:val="28"/>
          <w:szCs w:val="28"/>
        </w:rPr>
        <w:t xml:space="preserve"> </w:t>
      </w: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  <w:lang w:val="en-US"/>
        </w:rPr>
        <w:t>max</w:t>
      </w:r>
      <w:r w:rsidRPr="009752BF">
        <w:rPr>
          <w:sz w:val="28"/>
          <w:szCs w:val="28"/>
          <w:vertAlign w:val="subscript"/>
        </w:rPr>
        <w:t>.</w:t>
      </w:r>
      <w:r w:rsidRPr="009752BF">
        <w:rPr>
          <w:sz w:val="28"/>
          <w:szCs w:val="28"/>
          <w:vertAlign w:val="subscript"/>
          <w:lang w:val="en-US"/>
        </w:rPr>
        <w:t>j</w:t>
      </w:r>
      <w:r w:rsidRPr="009752BF">
        <w:rPr>
          <w:sz w:val="28"/>
          <w:szCs w:val="28"/>
          <w:vertAlign w:val="subscript"/>
        </w:rPr>
        <w:t xml:space="preserve">                                          </w:t>
      </w:r>
      <w:r w:rsidRPr="009752BF">
        <w:rPr>
          <w:sz w:val="28"/>
          <w:szCs w:val="28"/>
        </w:rPr>
        <w:t>(2)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Корректировка предельных размеров партии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>-го наименования начинается с установления удобопланируемых ритмов. Ряды удобопланируемых ритмов зависят от количества рабочих дней в месяце. Для рассматриваемого примера удобопланируемыми ритмами могут быть 21; 7; 3; 1. день.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i/>
          <w:iCs/>
          <w:sz w:val="28"/>
          <w:szCs w:val="28"/>
        </w:rPr>
        <w:t>Расчет ритма (периода чередования) партии</w:t>
      </w:r>
      <w:r w:rsidRPr="009752BF">
        <w:rPr>
          <w:sz w:val="28"/>
          <w:szCs w:val="28"/>
        </w:rPr>
        <w:t xml:space="preserve">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-го наименования производится по формуле </w:t>
      </w:r>
      <w:r w:rsidRPr="009752BF">
        <w:rPr>
          <w:position w:val="-30"/>
          <w:sz w:val="28"/>
          <w:szCs w:val="28"/>
          <w:lang w:val="en-US"/>
        </w:rPr>
        <w:object w:dxaOrig="1540" w:dyaOrig="720">
          <v:shape id="_x0000_i1029" type="#_x0000_t75" style="width:77.25pt;height:36pt" o:ole="" fillcolor="window">
            <v:imagedata r:id="rId15" o:title=""/>
          </v:shape>
          <o:OLEObject Type="Embed" ProgID="Equation.3" ShapeID="_x0000_i1029" DrawAspect="Content" ObjectID="_1469883632" r:id="rId16"/>
        </w:objec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Если по расчету получилось не целое число, то из ряда удобопланируемых ритмов выбирается ближайшее целое число.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По рассматриваемому примеру размер ритма партий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>-го наименования составляет: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  <w:lang w:val="en-US"/>
        </w:rPr>
        <w:t>R</w:t>
      </w:r>
      <w:r w:rsidRPr="009752BF">
        <w:rPr>
          <w:sz w:val="28"/>
          <w:szCs w:val="28"/>
          <w:vertAlign w:val="subscript"/>
          <w:lang w:val="en-US"/>
        </w:rPr>
        <w:t>p</w:t>
      </w:r>
      <w:r w:rsidRPr="009752BF">
        <w:rPr>
          <w:sz w:val="28"/>
          <w:szCs w:val="28"/>
          <w:vertAlign w:val="subscript"/>
        </w:rPr>
        <w:t>.</w:t>
      </w:r>
      <w:r w:rsidRPr="009752BF">
        <w:rPr>
          <w:sz w:val="28"/>
          <w:szCs w:val="28"/>
          <w:vertAlign w:val="subscript"/>
          <w:lang w:val="en-US"/>
        </w:rPr>
        <w:t>A</w:t>
      </w:r>
      <w:r w:rsidRPr="009752BF">
        <w:rPr>
          <w:sz w:val="28"/>
          <w:szCs w:val="28"/>
        </w:rPr>
        <w:t xml:space="preserve"> = 2,49, а </w:t>
      </w:r>
      <w:r w:rsidRPr="009752BF">
        <w:rPr>
          <w:sz w:val="28"/>
          <w:szCs w:val="28"/>
          <w:lang w:val="en-US"/>
        </w:rPr>
        <w:t>R</w:t>
      </w:r>
      <w:r w:rsidRPr="009752BF">
        <w:rPr>
          <w:sz w:val="28"/>
          <w:szCs w:val="28"/>
          <w:vertAlign w:val="subscript"/>
        </w:rPr>
        <w:t>п</w:t>
      </w:r>
      <w:r w:rsidRPr="009752BF">
        <w:rPr>
          <w:sz w:val="28"/>
          <w:szCs w:val="28"/>
          <w:vertAlign w:val="subscript"/>
          <w:lang w:val="en-US"/>
        </w:rPr>
        <w:t>p</w:t>
      </w:r>
      <w:r w:rsidRPr="009752BF">
        <w:rPr>
          <w:sz w:val="28"/>
          <w:szCs w:val="28"/>
          <w:vertAlign w:val="subscript"/>
        </w:rPr>
        <w:t>.</w:t>
      </w:r>
      <w:r w:rsidRPr="009752BF">
        <w:rPr>
          <w:sz w:val="28"/>
          <w:szCs w:val="28"/>
          <w:vertAlign w:val="subscript"/>
          <w:lang w:val="en-US"/>
        </w:rPr>
        <w:t>A</w:t>
      </w:r>
      <w:r w:rsidRPr="009752BF">
        <w:rPr>
          <w:sz w:val="28"/>
          <w:szCs w:val="28"/>
        </w:rPr>
        <w:t xml:space="preserve"> = 3 дня;   </w:t>
      </w:r>
      <w:r w:rsidRPr="009752BF">
        <w:rPr>
          <w:sz w:val="28"/>
          <w:szCs w:val="28"/>
          <w:lang w:val="en-US"/>
        </w:rPr>
        <w:t>R</w:t>
      </w:r>
      <w:r w:rsidRPr="009752BF">
        <w:rPr>
          <w:sz w:val="28"/>
          <w:szCs w:val="28"/>
          <w:vertAlign w:val="subscript"/>
          <w:lang w:val="en-US"/>
        </w:rPr>
        <w:t>p</w:t>
      </w:r>
      <w:r w:rsidRPr="009752BF">
        <w:rPr>
          <w:sz w:val="28"/>
          <w:szCs w:val="28"/>
          <w:vertAlign w:val="subscript"/>
        </w:rPr>
        <w:t>.Б</w:t>
      </w:r>
      <w:r w:rsidRPr="009752BF">
        <w:rPr>
          <w:sz w:val="28"/>
          <w:szCs w:val="28"/>
        </w:rPr>
        <w:t xml:space="preserve"> = 1,37, а </w:t>
      </w:r>
      <w:r w:rsidRPr="009752BF">
        <w:rPr>
          <w:sz w:val="28"/>
          <w:szCs w:val="28"/>
          <w:lang w:val="en-US"/>
        </w:rPr>
        <w:t>R</w:t>
      </w:r>
      <w:r w:rsidRPr="009752BF">
        <w:rPr>
          <w:sz w:val="28"/>
          <w:szCs w:val="28"/>
          <w:vertAlign w:val="subscript"/>
        </w:rPr>
        <w:t>п</w:t>
      </w:r>
      <w:r w:rsidRPr="009752BF">
        <w:rPr>
          <w:sz w:val="28"/>
          <w:szCs w:val="28"/>
          <w:vertAlign w:val="subscript"/>
          <w:lang w:val="en-US"/>
        </w:rPr>
        <w:t>p</w:t>
      </w:r>
      <w:r w:rsidRPr="009752BF">
        <w:rPr>
          <w:sz w:val="28"/>
          <w:szCs w:val="28"/>
          <w:vertAlign w:val="subscript"/>
        </w:rPr>
        <w:t>.Б</w:t>
      </w:r>
      <w:r w:rsidRPr="009752BF">
        <w:rPr>
          <w:sz w:val="28"/>
          <w:szCs w:val="28"/>
        </w:rPr>
        <w:t xml:space="preserve">=1 день;   </w:t>
      </w:r>
      <w:r w:rsidRPr="009752BF">
        <w:rPr>
          <w:sz w:val="28"/>
          <w:szCs w:val="28"/>
          <w:lang w:val="en-US"/>
        </w:rPr>
        <w:t>R</w:t>
      </w:r>
      <w:r w:rsidRPr="009752BF">
        <w:rPr>
          <w:sz w:val="28"/>
          <w:szCs w:val="28"/>
          <w:vertAlign w:val="subscript"/>
          <w:lang w:val="en-US"/>
        </w:rPr>
        <w:t>p</w:t>
      </w:r>
      <w:r w:rsidRPr="009752BF">
        <w:rPr>
          <w:sz w:val="28"/>
          <w:szCs w:val="28"/>
          <w:vertAlign w:val="subscript"/>
        </w:rPr>
        <w:t>.В</w:t>
      </w:r>
      <w:r w:rsidRPr="009752BF">
        <w:rPr>
          <w:sz w:val="28"/>
          <w:szCs w:val="28"/>
        </w:rPr>
        <w:t xml:space="preserve"> = 1,67, а </w:t>
      </w:r>
      <w:r w:rsidRPr="009752BF">
        <w:rPr>
          <w:sz w:val="28"/>
          <w:szCs w:val="28"/>
          <w:lang w:val="en-US"/>
        </w:rPr>
        <w:t>R</w:t>
      </w:r>
      <w:r w:rsidRPr="009752BF">
        <w:rPr>
          <w:sz w:val="28"/>
          <w:szCs w:val="28"/>
          <w:vertAlign w:val="subscript"/>
        </w:rPr>
        <w:t>п</w:t>
      </w:r>
      <w:r w:rsidRPr="009752BF">
        <w:rPr>
          <w:sz w:val="28"/>
          <w:szCs w:val="28"/>
          <w:vertAlign w:val="subscript"/>
          <w:lang w:val="en-US"/>
        </w:rPr>
        <w:t>p</w:t>
      </w:r>
      <w:r w:rsidRPr="009752BF">
        <w:rPr>
          <w:sz w:val="28"/>
          <w:szCs w:val="28"/>
          <w:vertAlign w:val="subscript"/>
        </w:rPr>
        <w:t>.В</w:t>
      </w:r>
      <w:r w:rsidRPr="009752BF">
        <w:rPr>
          <w:sz w:val="28"/>
          <w:szCs w:val="28"/>
        </w:rPr>
        <w:t xml:space="preserve"> = 3 дня.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Далее для всех наименований деталей ПЗУ применяется общий (максимальный из всех принятых) период чередования. Для рассматриваемого примера </w:t>
      </w:r>
      <w:r w:rsidRPr="009752BF">
        <w:rPr>
          <w:sz w:val="28"/>
          <w:szCs w:val="28"/>
          <w:lang w:val="en-US"/>
        </w:rPr>
        <w:t>R</w:t>
      </w:r>
      <w:r w:rsidRPr="009752BF">
        <w:rPr>
          <w:sz w:val="28"/>
          <w:szCs w:val="28"/>
          <w:vertAlign w:val="subscript"/>
        </w:rPr>
        <w:t>п</w:t>
      </w:r>
      <w:r w:rsidRPr="009752BF">
        <w:rPr>
          <w:sz w:val="28"/>
          <w:szCs w:val="28"/>
          <w:vertAlign w:val="subscript"/>
          <w:lang w:val="en-US"/>
        </w:rPr>
        <w:t>p</w:t>
      </w:r>
      <w:r w:rsidRPr="009752BF">
        <w:rPr>
          <w:sz w:val="28"/>
          <w:szCs w:val="28"/>
          <w:vertAlign w:val="subscript"/>
        </w:rPr>
        <w:t>.</w:t>
      </w:r>
      <w:r w:rsidRPr="009752BF">
        <w:rPr>
          <w:sz w:val="28"/>
          <w:szCs w:val="28"/>
        </w:rPr>
        <w:t xml:space="preserve">=3 дня. После чего корректируются размеры партий деталей каждого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-го наименования. Расчет ведется по формуле </w:t>
      </w:r>
      <w:r w:rsidRPr="009752BF">
        <w:rPr>
          <w:position w:val="-32"/>
          <w:sz w:val="28"/>
          <w:szCs w:val="28"/>
        </w:rPr>
        <w:object w:dxaOrig="1440" w:dyaOrig="720">
          <v:shape id="_x0000_i1030" type="#_x0000_t75" style="width:1in;height:36pt" o:ole="" fillcolor="window">
            <v:imagedata r:id="rId17" o:title=""/>
          </v:shape>
          <o:OLEObject Type="Embed" ProgID="Equation.3" ShapeID="_x0000_i1030" DrawAspect="Content" ObjectID="_1469883633" r:id="rId18"/>
        </w:object>
      </w:r>
      <w:r w:rsidRPr="009752BF">
        <w:rPr>
          <w:sz w:val="28"/>
          <w:szCs w:val="28"/>
        </w:rPr>
        <w:t>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Размер партии и период чередования должны быть выбраны такими, чтобы обеспечивалась пропорциональность, соответствующий уровень производительности труда на каждом рабочем месте. По рассматриваемому примеру: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</w:rPr>
        <w:t>н.А</w:t>
      </w:r>
      <w:r w:rsidRPr="009752BF">
        <w:rPr>
          <w:sz w:val="28"/>
          <w:szCs w:val="28"/>
        </w:rPr>
        <w:t>=</w:t>
      </w:r>
      <w:r w:rsidRPr="009752BF">
        <w:rPr>
          <w:position w:val="-22"/>
          <w:sz w:val="28"/>
          <w:szCs w:val="28"/>
        </w:rPr>
        <w:object w:dxaOrig="1420" w:dyaOrig="620">
          <v:shape id="_x0000_i1031" type="#_x0000_t75" style="width:71.25pt;height:30.75pt" o:ole="" fillcolor="window">
            <v:imagedata r:id="rId19" o:title=""/>
          </v:shape>
          <o:OLEObject Type="Embed" ProgID="Equation.3" ShapeID="_x0000_i1031" DrawAspect="Content" ObjectID="_1469883634" r:id="rId20"/>
        </w:object>
      </w:r>
      <w:r w:rsidRPr="009752BF">
        <w:rPr>
          <w:sz w:val="28"/>
          <w:szCs w:val="28"/>
        </w:rPr>
        <w:t xml:space="preserve"> шт;  </w:t>
      </w: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</w:rPr>
        <w:t>н.Б.</w:t>
      </w:r>
      <w:r w:rsidRPr="009752BF">
        <w:rPr>
          <w:sz w:val="28"/>
          <w:szCs w:val="28"/>
        </w:rPr>
        <w:t>=</w:t>
      </w:r>
      <w:r w:rsidRPr="009752BF">
        <w:rPr>
          <w:position w:val="-22"/>
          <w:sz w:val="28"/>
          <w:szCs w:val="28"/>
        </w:rPr>
        <w:object w:dxaOrig="1440" w:dyaOrig="620">
          <v:shape id="_x0000_i1032" type="#_x0000_t75" style="width:1in;height:30.75pt" o:ole="" fillcolor="window">
            <v:imagedata r:id="rId21" o:title=""/>
          </v:shape>
          <o:OLEObject Type="Embed" ProgID="Equation.3" ShapeID="_x0000_i1032" DrawAspect="Content" ObjectID="_1469883635" r:id="rId22"/>
        </w:object>
      </w:r>
      <w:r w:rsidRPr="009752BF">
        <w:rPr>
          <w:sz w:val="28"/>
          <w:szCs w:val="28"/>
        </w:rPr>
        <w:t xml:space="preserve">шт;   </w:t>
      </w:r>
      <w:r w:rsidRPr="009752BF">
        <w:rPr>
          <w:sz w:val="28"/>
          <w:szCs w:val="28"/>
          <w:lang w:val="en-US"/>
        </w:rPr>
        <w:t>n</w:t>
      </w:r>
      <w:r w:rsidRPr="009752BF">
        <w:rPr>
          <w:sz w:val="28"/>
          <w:szCs w:val="28"/>
          <w:vertAlign w:val="subscript"/>
        </w:rPr>
        <w:t>н.В.</w:t>
      </w:r>
      <w:r w:rsidRPr="009752BF">
        <w:rPr>
          <w:sz w:val="28"/>
          <w:szCs w:val="28"/>
        </w:rPr>
        <w:t>=</w:t>
      </w:r>
      <w:r w:rsidRPr="009752BF">
        <w:rPr>
          <w:position w:val="-22"/>
          <w:sz w:val="28"/>
          <w:szCs w:val="28"/>
        </w:rPr>
        <w:object w:dxaOrig="1420" w:dyaOrig="620">
          <v:shape id="_x0000_i1033" type="#_x0000_t75" style="width:71.25pt;height:30.75pt" o:ole="" fillcolor="window">
            <v:imagedata r:id="rId23" o:title=""/>
          </v:shape>
          <o:OLEObject Type="Embed" ProgID="Equation.3" ShapeID="_x0000_i1033" DrawAspect="Content" ObjectID="_1469883636" r:id="rId24"/>
        </w:object>
      </w:r>
      <w:r w:rsidRPr="009752BF">
        <w:rPr>
          <w:sz w:val="28"/>
          <w:szCs w:val="28"/>
        </w:rPr>
        <w:t>шт.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Количество партий по каждому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>-му наименованию деталей (Х</w:t>
      </w:r>
      <w:r w:rsidRPr="009752BF">
        <w:rPr>
          <w:sz w:val="28"/>
          <w:szCs w:val="28"/>
          <w:vertAlign w:val="subscript"/>
          <w:lang w:val="en-US"/>
        </w:rPr>
        <w:t>j</w:t>
      </w:r>
      <w:r w:rsidRPr="009752BF">
        <w:rPr>
          <w:sz w:val="28"/>
          <w:szCs w:val="28"/>
        </w:rPr>
        <w:t xml:space="preserve">) определяется по формуле </w:t>
      </w:r>
      <w:r w:rsidRPr="009752BF">
        <w:rPr>
          <w:position w:val="-30"/>
          <w:sz w:val="28"/>
          <w:szCs w:val="28"/>
        </w:rPr>
        <w:object w:dxaOrig="900" w:dyaOrig="700">
          <v:shape id="_x0000_i1034" type="#_x0000_t75" style="width:45pt;height:35.25pt" o:ole="" fillcolor="window">
            <v:imagedata r:id="rId25" o:title=""/>
          </v:shape>
          <o:OLEObject Type="Embed" ProgID="Equation.3" ShapeID="_x0000_i1034" DrawAspect="Content" ObjectID="_1469883637" r:id="rId26"/>
        </w:object>
      </w:r>
      <w:r w:rsidRPr="009752BF">
        <w:rPr>
          <w:sz w:val="28"/>
          <w:szCs w:val="28"/>
        </w:rPr>
        <w:t>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По рассматриваемому примеру количество партий по каждому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>-ому наименованию деталей составляет: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Х</w:t>
      </w:r>
      <w:r w:rsidRPr="009752BF">
        <w:rPr>
          <w:sz w:val="28"/>
          <w:szCs w:val="28"/>
          <w:vertAlign w:val="subscript"/>
        </w:rPr>
        <w:t>А</w:t>
      </w:r>
      <w:r w:rsidRPr="009752BF">
        <w:rPr>
          <w:sz w:val="28"/>
          <w:szCs w:val="28"/>
        </w:rPr>
        <w:t>=</w:t>
      </w:r>
      <w:r w:rsidRPr="009752BF">
        <w:rPr>
          <w:position w:val="-22"/>
          <w:sz w:val="28"/>
          <w:szCs w:val="28"/>
        </w:rPr>
        <w:object w:dxaOrig="960" w:dyaOrig="620">
          <v:shape id="_x0000_i1035" type="#_x0000_t75" style="width:48pt;height:30.75pt" o:ole="" fillcolor="window">
            <v:imagedata r:id="rId27" o:title=""/>
          </v:shape>
          <o:OLEObject Type="Embed" ProgID="Equation.3" ShapeID="_x0000_i1035" DrawAspect="Content" ObjectID="_1469883638" r:id="rId28"/>
        </w:object>
      </w:r>
      <w:r w:rsidRPr="009752BF">
        <w:rPr>
          <w:sz w:val="28"/>
          <w:szCs w:val="28"/>
        </w:rPr>
        <w:t>;   Х</w:t>
      </w:r>
      <w:r w:rsidRPr="009752BF">
        <w:rPr>
          <w:sz w:val="28"/>
          <w:szCs w:val="28"/>
          <w:vertAlign w:val="subscript"/>
        </w:rPr>
        <w:t>Б</w:t>
      </w:r>
      <w:r w:rsidRPr="009752BF">
        <w:rPr>
          <w:sz w:val="28"/>
          <w:szCs w:val="28"/>
        </w:rPr>
        <w:t>=</w:t>
      </w:r>
      <w:r w:rsidRPr="009752BF">
        <w:rPr>
          <w:position w:val="-22"/>
          <w:sz w:val="28"/>
          <w:szCs w:val="28"/>
        </w:rPr>
        <w:object w:dxaOrig="960" w:dyaOrig="620">
          <v:shape id="_x0000_i1036" type="#_x0000_t75" style="width:48pt;height:30.75pt" o:ole="" fillcolor="window">
            <v:imagedata r:id="rId29" o:title=""/>
          </v:shape>
          <o:OLEObject Type="Embed" ProgID="Equation.3" ShapeID="_x0000_i1036" DrawAspect="Content" ObjectID="_1469883639" r:id="rId30"/>
        </w:object>
      </w:r>
      <w:r w:rsidRPr="009752BF">
        <w:rPr>
          <w:sz w:val="28"/>
          <w:szCs w:val="28"/>
        </w:rPr>
        <w:t>;   Х</w:t>
      </w:r>
      <w:r w:rsidRPr="009752BF">
        <w:rPr>
          <w:sz w:val="28"/>
          <w:szCs w:val="28"/>
          <w:vertAlign w:val="subscript"/>
        </w:rPr>
        <w:t>В</w:t>
      </w:r>
      <w:r w:rsidRPr="009752BF">
        <w:rPr>
          <w:sz w:val="28"/>
          <w:szCs w:val="28"/>
        </w:rPr>
        <w:t>=</w:t>
      </w:r>
      <w:r w:rsidRPr="009752BF">
        <w:rPr>
          <w:position w:val="-22"/>
          <w:sz w:val="28"/>
          <w:szCs w:val="28"/>
        </w:rPr>
        <w:object w:dxaOrig="960" w:dyaOrig="620">
          <v:shape id="_x0000_i1037" type="#_x0000_t75" style="width:48pt;height:30.75pt" o:ole="" fillcolor="window">
            <v:imagedata r:id="rId31" o:title=""/>
          </v:shape>
          <o:OLEObject Type="Embed" ProgID="Equation.3" ShapeID="_x0000_i1037" DrawAspect="Content" ObjectID="_1469883640" r:id="rId32"/>
        </w:object>
      </w:r>
      <w:r w:rsidRPr="009752BF">
        <w:rPr>
          <w:sz w:val="28"/>
          <w:szCs w:val="28"/>
        </w:rPr>
        <w:t>;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i/>
          <w:iCs/>
          <w:sz w:val="28"/>
          <w:szCs w:val="28"/>
        </w:rPr>
        <w:t>Расчет количества единиц оборудования</w:t>
      </w:r>
      <w:r w:rsidRPr="009752BF">
        <w:rPr>
          <w:sz w:val="28"/>
          <w:szCs w:val="28"/>
        </w:rPr>
        <w:t xml:space="preserve"> по каждой </w:t>
      </w:r>
      <w:r w:rsidRPr="009752BF">
        <w:rPr>
          <w:sz w:val="28"/>
          <w:szCs w:val="28"/>
          <w:lang w:val="en-US"/>
        </w:rPr>
        <w:t>i</w:t>
      </w:r>
      <w:r w:rsidRPr="009752BF">
        <w:rPr>
          <w:sz w:val="28"/>
          <w:szCs w:val="28"/>
        </w:rPr>
        <w:t>-ой операции производится по формуле: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С</w:t>
      </w:r>
      <w:r w:rsidRPr="009752BF">
        <w:rPr>
          <w:sz w:val="28"/>
          <w:szCs w:val="28"/>
          <w:vertAlign w:val="subscript"/>
        </w:rPr>
        <w:t>р.</w:t>
      </w:r>
      <w:r w:rsidRPr="009752BF">
        <w:rPr>
          <w:sz w:val="28"/>
          <w:szCs w:val="28"/>
          <w:vertAlign w:val="subscript"/>
          <w:lang w:val="en-US"/>
        </w:rPr>
        <w:t>i</w:t>
      </w:r>
      <w:r w:rsidRPr="009752BF">
        <w:rPr>
          <w:sz w:val="28"/>
          <w:szCs w:val="28"/>
        </w:rPr>
        <w:t>=</w:t>
      </w:r>
      <w:r w:rsidRPr="009752BF">
        <w:rPr>
          <w:position w:val="-28"/>
          <w:sz w:val="28"/>
          <w:szCs w:val="28"/>
          <w:lang w:val="en-US"/>
        </w:rPr>
        <w:object w:dxaOrig="3560" w:dyaOrig="1060">
          <v:shape id="_x0000_i1038" type="#_x0000_t75" style="width:177.75pt;height:53.25pt" o:ole="" fillcolor="window">
            <v:imagedata r:id="rId33" o:title=""/>
          </v:shape>
          <o:OLEObject Type="Embed" ProgID="Equation.3" ShapeID="_x0000_i1038" DrawAspect="Content" ObjectID="_1469883641" r:id="rId34"/>
        </w:object>
      </w:r>
      <w:r w:rsidRPr="009752BF">
        <w:rPr>
          <w:sz w:val="28"/>
          <w:szCs w:val="28"/>
        </w:rPr>
        <w:t xml:space="preserve">        (3)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где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=1,2...н </w:t>
      </w:r>
      <w:r w:rsidRPr="009752BF">
        <w:rPr>
          <w:sz w:val="28"/>
          <w:szCs w:val="28"/>
        </w:rPr>
        <w:sym w:font="Symbol" w:char="F02D"/>
      </w:r>
      <w:r w:rsidRPr="009752BF">
        <w:rPr>
          <w:sz w:val="28"/>
          <w:szCs w:val="28"/>
        </w:rPr>
        <w:t xml:space="preserve"> номенклатура  обрабатываемых деталей, закрепленных за ПЗУ;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  <w:lang w:val="en-US"/>
        </w:rPr>
        <w:t>t</w:t>
      </w:r>
      <w:r w:rsidRPr="009752BF">
        <w:rPr>
          <w:sz w:val="28"/>
          <w:szCs w:val="28"/>
          <w:vertAlign w:val="subscript"/>
        </w:rPr>
        <w:t xml:space="preserve">н.о </w:t>
      </w:r>
      <w:r w:rsidRPr="009752BF">
        <w:rPr>
          <w:sz w:val="28"/>
          <w:szCs w:val="28"/>
          <w:vertAlign w:val="subscript"/>
          <w:lang w:val="en-US"/>
        </w:rPr>
        <w:t>i</w:t>
      </w:r>
      <w:r w:rsidRPr="009752BF">
        <w:rPr>
          <w:sz w:val="28"/>
          <w:szCs w:val="28"/>
          <w:vertAlign w:val="subscript"/>
        </w:rPr>
        <w:t xml:space="preserve"> </w:t>
      </w:r>
      <w:r w:rsidRPr="009752BF">
        <w:rPr>
          <w:sz w:val="28"/>
          <w:szCs w:val="28"/>
          <w:vertAlign w:val="subscript"/>
          <w:lang w:val="en-US"/>
        </w:rPr>
        <w:t>j</w:t>
      </w:r>
      <w:r w:rsidRPr="009752BF">
        <w:rPr>
          <w:sz w:val="28"/>
          <w:szCs w:val="28"/>
          <w:vertAlign w:val="subscript"/>
        </w:rPr>
        <w:t xml:space="preserve"> </w:t>
      </w:r>
      <w:r w:rsidRPr="009752BF">
        <w:rPr>
          <w:sz w:val="28"/>
          <w:szCs w:val="28"/>
        </w:rPr>
        <w:t xml:space="preserve">– время затрачиваемое на переналадку оборудования на каждой </w:t>
      </w:r>
      <w:r w:rsidRPr="009752BF">
        <w:rPr>
          <w:sz w:val="28"/>
          <w:szCs w:val="28"/>
          <w:lang w:val="en-US"/>
        </w:rPr>
        <w:t>i</w:t>
      </w:r>
      <w:r w:rsidRPr="009752BF">
        <w:rPr>
          <w:sz w:val="28"/>
          <w:szCs w:val="28"/>
        </w:rPr>
        <w:t xml:space="preserve">-й операции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-го наименования детали, мин; 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  <w:lang w:val="en-US"/>
        </w:rPr>
        <w:t>F</w:t>
      </w:r>
      <w:r w:rsidRPr="009752BF">
        <w:rPr>
          <w:sz w:val="28"/>
          <w:szCs w:val="28"/>
          <w:vertAlign w:val="subscript"/>
        </w:rPr>
        <w:t>э</w:t>
      </w:r>
      <w:r w:rsidRPr="009752BF">
        <w:rPr>
          <w:sz w:val="28"/>
          <w:szCs w:val="28"/>
        </w:rPr>
        <w:t xml:space="preserve"> </w:t>
      </w:r>
      <w:r w:rsidRPr="009752BF">
        <w:rPr>
          <w:sz w:val="28"/>
          <w:szCs w:val="28"/>
        </w:rPr>
        <w:sym w:font="Symbol" w:char="F02D"/>
      </w:r>
      <w:r w:rsidRPr="009752BF">
        <w:rPr>
          <w:sz w:val="28"/>
          <w:szCs w:val="28"/>
        </w:rPr>
        <w:t xml:space="preserve"> эффективный фонд времени работы оборудования за плановый период времени с учетом режима работы участка, мин; 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К</w:t>
      </w:r>
      <w:r w:rsidRPr="009752BF">
        <w:rPr>
          <w:sz w:val="28"/>
          <w:szCs w:val="28"/>
          <w:vertAlign w:val="subscript"/>
        </w:rPr>
        <w:t>В</w:t>
      </w:r>
      <w:r w:rsidRPr="009752BF">
        <w:rPr>
          <w:sz w:val="28"/>
          <w:szCs w:val="28"/>
        </w:rPr>
        <w:t xml:space="preserve"> </w:t>
      </w:r>
      <w:r w:rsidRPr="009752BF">
        <w:rPr>
          <w:sz w:val="28"/>
          <w:szCs w:val="28"/>
        </w:rPr>
        <w:sym w:font="Symbol" w:char="F02D"/>
      </w:r>
      <w:r w:rsidRPr="009752BF">
        <w:rPr>
          <w:sz w:val="28"/>
          <w:szCs w:val="28"/>
        </w:rPr>
        <w:t xml:space="preserve"> коэффициент выполнения норм времени.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Для рассматриваемого примера по первой (токарной) операции количество рабочих мест составляет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С</w:t>
      </w:r>
      <w:r w:rsidRPr="009752BF">
        <w:rPr>
          <w:sz w:val="28"/>
          <w:szCs w:val="28"/>
          <w:vertAlign w:val="subscript"/>
        </w:rPr>
        <w:t>р.1</w:t>
      </w:r>
      <w:r w:rsidRPr="009752BF">
        <w:rPr>
          <w:sz w:val="28"/>
          <w:szCs w:val="28"/>
        </w:rPr>
        <w:t>=</w:t>
      </w:r>
      <w:r w:rsidRPr="009752BF">
        <w:rPr>
          <w:position w:val="-26"/>
          <w:sz w:val="28"/>
          <w:szCs w:val="28"/>
        </w:rPr>
        <w:object w:dxaOrig="6660" w:dyaOrig="660">
          <v:shape id="_x0000_i1039" type="#_x0000_t75" style="width:333pt;height:33pt" o:ole="" fillcolor="window">
            <v:imagedata r:id="rId35" o:title=""/>
          </v:shape>
          <o:OLEObject Type="Embed" ProgID="Equation.3" ShapeID="_x0000_i1039" DrawAspect="Content" ObjectID="_1469883642" r:id="rId36"/>
        </w:object>
      </w:r>
      <w:r w:rsidRPr="009752BF">
        <w:rPr>
          <w:sz w:val="28"/>
          <w:szCs w:val="28"/>
        </w:rPr>
        <w:t>=0,96 ст.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принимаем С</w:t>
      </w:r>
      <w:r w:rsidRPr="009752BF">
        <w:rPr>
          <w:sz w:val="28"/>
          <w:szCs w:val="28"/>
          <w:vertAlign w:val="subscript"/>
        </w:rPr>
        <w:t>р.1</w:t>
      </w:r>
      <w:r w:rsidRPr="009752BF">
        <w:rPr>
          <w:sz w:val="28"/>
          <w:szCs w:val="28"/>
        </w:rPr>
        <w:t>=1 станок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Коэффициент загрузки оборудования определяется по формуле и составляет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К</w:t>
      </w:r>
      <w:r w:rsidRPr="009752BF">
        <w:rPr>
          <w:sz w:val="28"/>
          <w:szCs w:val="28"/>
          <w:vertAlign w:val="subscript"/>
        </w:rPr>
        <w:t xml:space="preserve">З. </w:t>
      </w:r>
      <w:r w:rsidRPr="009752BF">
        <w:rPr>
          <w:sz w:val="28"/>
          <w:szCs w:val="28"/>
          <w:vertAlign w:val="subscript"/>
          <w:lang w:val="en-US"/>
        </w:rPr>
        <w:t>I</w:t>
      </w:r>
      <w:r w:rsidRPr="009752BF">
        <w:rPr>
          <w:sz w:val="28"/>
          <w:szCs w:val="28"/>
          <w:vertAlign w:val="subscript"/>
        </w:rPr>
        <w:t xml:space="preserve"> </w:t>
      </w:r>
      <w:r w:rsidRPr="009752BF">
        <w:rPr>
          <w:sz w:val="28"/>
          <w:szCs w:val="28"/>
        </w:rPr>
        <w:t>=</w:t>
      </w:r>
      <w:r w:rsidRPr="009752BF">
        <w:rPr>
          <w:position w:val="-26"/>
          <w:sz w:val="28"/>
          <w:szCs w:val="28"/>
        </w:rPr>
        <w:object w:dxaOrig="660" w:dyaOrig="660">
          <v:shape id="_x0000_i1040" type="#_x0000_t75" style="width:33pt;height:33pt" o:ole="" fillcolor="window">
            <v:imagedata r:id="rId37" o:title=""/>
          </v:shape>
          <o:OLEObject Type="Embed" ProgID="Equation.3" ShapeID="_x0000_i1040" DrawAspect="Content" ObjectID="_1469883643" r:id="rId38"/>
        </w:object>
      </w:r>
      <w:r w:rsidRPr="009752BF">
        <w:rPr>
          <w:sz w:val="28"/>
          <w:szCs w:val="28"/>
        </w:rPr>
        <w:t>=</w:t>
      </w:r>
      <w:r w:rsidRPr="009752BF">
        <w:rPr>
          <w:position w:val="-22"/>
          <w:sz w:val="28"/>
          <w:szCs w:val="28"/>
        </w:rPr>
        <w:object w:dxaOrig="520" w:dyaOrig="620">
          <v:shape id="_x0000_i1041" type="#_x0000_t75" style="width:26.25pt;height:30.75pt" o:ole="" fillcolor="window">
            <v:imagedata r:id="rId39" o:title=""/>
          </v:shape>
          <o:OLEObject Type="Embed" ProgID="Equation.3" ShapeID="_x0000_i1041" DrawAspect="Content" ObjectID="_1469883644" r:id="rId40"/>
        </w:object>
      </w:r>
      <w:r w:rsidRPr="009752BF">
        <w:rPr>
          <w:sz w:val="28"/>
          <w:szCs w:val="28"/>
        </w:rPr>
        <w:t>=0,96.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Для остальных операций расчет потребности в оборудовании и коэффициент его загрузки производится аналогично. В частности С</w:t>
      </w:r>
      <w:r w:rsidRPr="009752BF">
        <w:rPr>
          <w:sz w:val="28"/>
          <w:szCs w:val="28"/>
          <w:vertAlign w:val="subscript"/>
        </w:rPr>
        <w:t>р.2</w:t>
      </w:r>
      <w:r w:rsidRPr="009752BF">
        <w:rPr>
          <w:sz w:val="28"/>
          <w:szCs w:val="28"/>
        </w:rPr>
        <w:t xml:space="preserve"> = 1,05; С</w:t>
      </w:r>
      <w:r w:rsidRPr="009752BF">
        <w:rPr>
          <w:sz w:val="28"/>
          <w:szCs w:val="28"/>
          <w:vertAlign w:val="subscript"/>
        </w:rPr>
        <w:t>пр.2</w:t>
      </w:r>
      <w:r w:rsidRPr="009752BF">
        <w:rPr>
          <w:sz w:val="28"/>
          <w:szCs w:val="28"/>
        </w:rPr>
        <w:t xml:space="preserve"> = 1; К</w:t>
      </w:r>
      <w:r w:rsidRPr="009752BF">
        <w:rPr>
          <w:sz w:val="28"/>
          <w:szCs w:val="28"/>
          <w:vertAlign w:val="subscript"/>
        </w:rPr>
        <w:t>з.2</w:t>
      </w:r>
      <w:r w:rsidRPr="009752BF">
        <w:rPr>
          <w:sz w:val="28"/>
          <w:szCs w:val="28"/>
        </w:rPr>
        <w:t xml:space="preserve"> = 1; С</w:t>
      </w:r>
      <w:r w:rsidRPr="009752BF">
        <w:rPr>
          <w:sz w:val="28"/>
          <w:szCs w:val="28"/>
          <w:vertAlign w:val="subscript"/>
        </w:rPr>
        <w:t>р.3</w:t>
      </w:r>
      <w:r w:rsidRPr="009752BF">
        <w:rPr>
          <w:sz w:val="28"/>
          <w:szCs w:val="28"/>
        </w:rPr>
        <w:t xml:space="preserve"> = 1,75; С</w:t>
      </w:r>
      <w:r w:rsidRPr="009752BF">
        <w:rPr>
          <w:sz w:val="28"/>
          <w:szCs w:val="28"/>
          <w:vertAlign w:val="subscript"/>
        </w:rPr>
        <w:t>пр.3</w:t>
      </w:r>
      <w:r w:rsidRPr="009752BF">
        <w:rPr>
          <w:sz w:val="28"/>
          <w:szCs w:val="28"/>
        </w:rPr>
        <w:t>=2; К</w:t>
      </w:r>
      <w:r w:rsidRPr="009752BF">
        <w:rPr>
          <w:sz w:val="28"/>
          <w:szCs w:val="28"/>
          <w:vertAlign w:val="subscript"/>
        </w:rPr>
        <w:t>з.3</w:t>
      </w:r>
      <w:r w:rsidRPr="009752BF">
        <w:rPr>
          <w:sz w:val="28"/>
          <w:szCs w:val="28"/>
        </w:rPr>
        <w:t xml:space="preserve"> = 0,88.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i/>
          <w:iCs/>
          <w:sz w:val="28"/>
          <w:szCs w:val="28"/>
        </w:rPr>
        <w:t>Построение стандарт-плана ПЗУ</w:t>
      </w:r>
      <w:r w:rsidRPr="009752BF">
        <w:rPr>
          <w:sz w:val="28"/>
          <w:szCs w:val="28"/>
        </w:rPr>
        <w:t xml:space="preserve">. Пооперационный подетальный стандарт-план устанавливает повторяющиеся стандартные сроки запуска и выпуска партий деталей каждого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-го наименования по каждой </w:t>
      </w:r>
      <w:r w:rsidRPr="009752BF">
        <w:rPr>
          <w:sz w:val="28"/>
          <w:szCs w:val="28"/>
          <w:lang w:val="en-US"/>
        </w:rPr>
        <w:t>i</w:t>
      </w:r>
      <w:r w:rsidRPr="009752BF">
        <w:rPr>
          <w:sz w:val="28"/>
          <w:szCs w:val="28"/>
        </w:rPr>
        <w:t xml:space="preserve">-й операции. Стандарт план строится на определенный период времени ( ритм чередования партий деталей </w:t>
      </w:r>
      <w:r w:rsidRPr="009752BF">
        <w:rPr>
          <w:sz w:val="28"/>
          <w:szCs w:val="28"/>
          <w:lang w:val="en-US"/>
        </w:rPr>
        <w:t>R</w:t>
      </w:r>
      <w:r w:rsidRPr="009752BF">
        <w:rPr>
          <w:sz w:val="28"/>
          <w:szCs w:val="28"/>
          <w:vertAlign w:val="subscript"/>
        </w:rPr>
        <w:t>пр</w:t>
      </w:r>
      <w:r w:rsidRPr="009752BF">
        <w:rPr>
          <w:sz w:val="28"/>
          <w:szCs w:val="28"/>
        </w:rPr>
        <w:t>) и работа по нему повторяется из периода в период без изменений до тех пор, пока действует данная производственная программа.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Для всех наименований деталей ПЗУ принимается общий ритм (наибольший из всех принятых). Для рассматриваемого примера </w:t>
      </w:r>
      <w:r w:rsidRPr="009752BF">
        <w:rPr>
          <w:sz w:val="28"/>
          <w:szCs w:val="28"/>
          <w:lang w:val="en-US"/>
        </w:rPr>
        <w:t>R</w:t>
      </w:r>
      <w:r w:rsidRPr="009752BF">
        <w:rPr>
          <w:sz w:val="28"/>
          <w:szCs w:val="28"/>
          <w:vertAlign w:val="subscript"/>
        </w:rPr>
        <w:t>пр</w:t>
      </w:r>
      <w:r w:rsidRPr="009752BF">
        <w:rPr>
          <w:sz w:val="28"/>
          <w:szCs w:val="28"/>
        </w:rPr>
        <w:t>=3 дн.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При построении стандарт-плана разрабатываются три календарных графика (рис.1).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Порядок построения первого графика следующий. Исходя из установленного срока изготовления партии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-го наименования на календарный план наносятся длительности циклов обработки каждой партии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-го наименования по операциям производственного процесса, начиная с последней и кончая первой (в порядке обратном ходу технологического процесса) без учета загрузки рабочих мест. Расчет длительности операционного цикла производится по формуле 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position w:val="-28"/>
          <w:sz w:val="28"/>
          <w:szCs w:val="28"/>
        </w:rPr>
        <w:object w:dxaOrig="2280" w:dyaOrig="720">
          <v:shape id="_x0000_i1042" type="#_x0000_t75" style="width:114pt;height:36pt" o:ole="" fillcolor="window">
            <v:imagedata r:id="rId41" o:title=""/>
          </v:shape>
          <o:OLEObject Type="Embed" ProgID="Equation.3" ShapeID="_x0000_i1042" DrawAspect="Content" ObjectID="_1469883645" r:id="rId42"/>
        </w:object>
      </w:r>
      <w:r w:rsidRPr="009752BF">
        <w:rPr>
          <w:sz w:val="28"/>
          <w:szCs w:val="28"/>
        </w:rPr>
        <w:t>, час      (4)</w:t>
      </w:r>
    </w:p>
    <w:p w:rsidR="00F042AB" w:rsidRPr="009752BF" w:rsidRDefault="00F042AB" w:rsidP="009752BF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По рассматриваемому примеру длительность операционного цикла по детали А на первой операции составляет величину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position w:val="-22"/>
          <w:sz w:val="28"/>
          <w:szCs w:val="28"/>
        </w:rPr>
        <w:object w:dxaOrig="2820" w:dyaOrig="620">
          <v:shape id="_x0000_i1043" type="#_x0000_t75" style="width:141pt;height:30.75pt" o:ole="" fillcolor="window">
            <v:imagedata r:id="rId43" o:title=""/>
          </v:shape>
          <o:OLEObject Type="Embed" ProgID="Equation.3" ShapeID="_x0000_i1043" DrawAspect="Content" ObjectID="_1469883646" r:id="rId44"/>
        </w:object>
      </w:r>
      <w:r w:rsidRPr="009752BF">
        <w:rPr>
          <w:sz w:val="28"/>
          <w:szCs w:val="28"/>
        </w:rPr>
        <w:t xml:space="preserve">  смены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Расчет длительности операционных циклов по всем деталям и операциям производится в табличной форме (табл. 2).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Таблица 2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Расчет длительности операционных циклов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9"/>
        <w:gridCol w:w="1767"/>
        <w:gridCol w:w="1767"/>
        <w:gridCol w:w="1767"/>
      </w:tblGrid>
      <w:tr w:rsidR="00F042AB" w:rsidRPr="00A5000B" w:rsidTr="00A5000B">
        <w:trPr>
          <w:trHeight w:val="457"/>
          <w:jc w:val="center"/>
        </w:trPr>
        <w:tc>
          <w:tcPr>
            <w:tcW w:w="2049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042AB" w:rsidRPr="00A5000B" w:rsidRDefault="00F042AB" w:rsidP="00A5000B">
            <w:r w:rsidRPr="00A5000B">
              <w:t>Наименование</w:t>
            </w:r>
          </w:p>
          <w:p w:rsidR="00F042AB" w:rsidRPr="00A5000B" w:rsidRDefault="00F042AB" w:rsidP="00A5000B">
            <w:r w:rsidRPr="00A5000B">
              <w:t>операции</w:t>
            </w:r>
          </w:p>
        </w:tc>
        <w:tc>
          <w:tcPr>
            <w:tcW w:w="5301" w:type="dxa"/>
            <w:gridSpan w:val="3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F042AB" w:rsidRPr="00A5000B" w:rsidRDefault="00F042AB" w:rsidP="00A5000B">
            <w:r w:rsidRPr="00A5000B">
              <w:t>Длительность цикла обработки партии деталей по операциям и деталям, смен</w:t>
            </w:r>
          </w:p>
        </w:tc>
      </w:tr>
      <w:tr w:rsidR="00F042AB" w:rsidRPr="00A5000B" w:rsidTr="00A5000B">
        <w:trPr>
          <w:trHeight w:val="229"/>
          <w:jc w:val="center"/>
        </w:trPr>
        <w:tc>
          <w:tcPr>
            <w:tcW w:w="2049" w:type="dxa"/>
            <w:tcBorders>
              <w:top w:val="nil"/>
              <w:bottom w:val="nil"/>
              <w:right w:val="single" w:sz="4" w:space="0" w:color="auto"/>
            </w:tcBorders>
          </w:tcPr>
          <w:p w:rsidR="00F042AB" w:rsidRPr="00A5000B" w:rsidRDefault="00F042AB" w:rsidP="00A5000B"/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AB" w:rsidRPr="00A5000B" w:rsidRDefault="00F042AB" w:rsidP="00A5000B">
            <w:r w:rsidRPr="00A5000B">
              <w:t>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2AB" w:rsidRPr="00A5000B" w:rsidRDefault="00F042AB" w:rsidP="00A5000B">
            <w:r w:rsidRPr="00A5000B">
              <w:t>Б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2AB" w:rsidRPr="00A5000B" w:rsidRDefault="00F042AB" w:rsidP="00A5000B">
            <w:r w:rsidRPr="00A5000B">
              <w:t>В</w:t>
            </w:r>
          </w:p>
        </w:tc>
      </w:tr>
      <w:tr w:rsidR="00F042AB" w:rsidRPr="00A5000B" w:rsidTr="00A5000B">
        <w:trPr>
          <w:trHeight w:val="229"/>
          <w:jc w:val="center"/>
        </w:trPr>
        <w:tc>
          <w:tcPr>
            <w:tcW w:w="2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AB" w:rsidRPr="00A5000B" w:rsidRDefault="00F042AB" w:rsidP="00A5000B">
            <w:r w:rsidRPr="00A5000B">
              <w:t>Размер партии, шт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2AB" w:rsidRPr="00A5000B" w:rsidRDefault="00F042AB" w:rsidP="00A5000B">
            <w:r w:rsidRPr="00A5000B"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2AB" w:rsidRPr="00A5000B" w:rsidRDefault="00F042AB" w:rsidP="00A5000B">
            <w:r w:rsidRPr="00A5000B">
              <w:t>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</w:tcBorders>
          </w:tcPr>
          <w:p w:rsidR="00F042AB" w:rsidRPr="00A5000B" w:rsidRDefault="00F042AB" w:rsidP="00A5000B">
            <w:r w:rsidRPr="00A5000B">
              <w:t>250</w:t>
            </w:r>
          </w:p>
        </w:tc>
      </w:tr>
      <w:tr w:rsidR="00F042AB" w:rsidRPr="00A5000B" w:rsidTr="00A5000B">
        <w:trPr>
          <w:trHeight w:val="229"/>
          <w:jc w:val="center"/>
        </w:trPr>
        <w:tc>
          <w:tcPr>
            <w:tcW w:w="2049" w:type="dxa"/>
            <w:tcBorders>
              <w:top w:val="nil"/>
              <w:right w:val="single" w:sz="4" w:space="0" w:color="auto"/>
            </w:tcBorders>
          </w:tcPr>
          <w:p w:rsidR="00F042AB" w:rsidRPr="00A5000B" w:rsidRDefault="00F042AB" w:rsidP="00A5000B">
            <w:r w:rsidRPr="00A5000B">
              <w:t>1.Токарная</w:t>
            </w:r>
          </w:p>
        </w:tc>
        <w:tc>
          <w:tcPr>
            <w:tcW w:w="1767" w:type="dxa"/>
            <w:tcBorders>
              <w:top w:val="nil"/>
              <w:left w:val="nil"/>
              <w:right w:val="single" w:sz="4" w:space="0" w:color="auto"/>
            </w:tcBorders>
          </w:tcPr>
          <w:p w:rsidR="00F042AB" w:rsidRPr="00A5000B" w:rsidRDefault="00F042AB" w:rsidP="00A5000B">
            <w:r w:rsidRPr="00A5000B">
              <w:t>1,50</w:t>
            </w:r>
          </w:p>
        </w:tc>
        <w:tc>
          <w:tcPr>
            <w:tcW w:w="1767" w:type="dxa"/>
            <w:tcBorders>
              <w:top w:val="nil"/>
              <w:left w:val="nil"/>
              <w:right w:val="single" w:sz="4" w:space="0" w:color="auto"/>
            </w:tcBorders>
          </w:tcPr>
          <w:p w:rsidR="00F042AB" w:rsidRPr="00A5000B" w:rsidRDefault="00F042AB" w:rsidP="00A5000B">
            <w:r w:rsidRPr="00A5000B">
              <w:t>2,50</w:t>
            </w:r>
          </w:p>
        </w:tc>
        <w:tc>
          <w:tcPr>
            <w:tcW w:w="1767" w:type="dxa"/>
            <w:tcBorders>
              <w:top w:val="nil"/>
              <w:left w:val="nil"/>
            </w:tcBorders>
          </w:tcPr>
          <w:p w:rsidR="00F042AB" w:rsidRPr="00A5000B" w:rsidRDefault="00F042AB" w:rsidP="00A5000B">
            <w:r w:rsidRPr="00A5000B">
              <w:t>1,50</w:t>
            </w:r>
          </w:p>
        </w:tc>
      </w:tr>
      <w:tr w:rsidR="00F042AB" w:rsidRPr="00A5000B" w:rsidTr="00A5000B">
        <w:trPr>
          <w:trHeight w:val="244"/>
          <w:jc w:val="center"/>
        </w:trPr>
        <w:tc>
          <w:tcPr>
            <w:tcW w:w="2049" w:type="dxa"/>
            <w:tcBorders>
              <w:right w:val="single" w:sz="4" w:space="0" w:color="auto"/>
            </w:tcBorders>
          </w:tcPr>
          <w:p w:rsidR="00F042AB" w:rsidRPr="00A5000B" w:rsidRDefault="00F042AB" w:rsidP="00A5000B">
            <w:r w:rsidRPr="00A5000B">
              <w:t>2. Фрезерная</w:t>
            </w:r>
          </w:p>
        </w:tc>
        <w:tc>
          <w:tcPr>
            <w:tcW w:w="1767" w:type="dxa"/>
            <w:tcBorders>
              <w:left w:val="nil"/>
              <w:right w:val="single" w:sz="4" w:space="0" w:color="auto"/>
            </w:tcBorders>
          </w:tcPr>
          <w:p w:rsidR="00F042AB" w:rsidRPr="00A5000B" w:rsidRDefault="00F042AB" w:rsidP="00A5000B">
            <w:r w:rsidRPr="00A5000B">
              <w:t>1,00</w:t>
            </w:r>
          </w:p>
        </w:tc>
        <w:tc>
          <w:tcPr>
            <w:tcW w:w="1767" w:type="dxa"/>
            <w:tcBorders>
              <w:top w:val="nil"/>
              <w:left w:val="nil"/>
              <w:right w:val="single" w:sz="4" w:space="0" w:color="auto"/>
            </w:tcBorders>
          </w:tcPr>
          <w:p w:rsidR="00F042AB" w:rsidRPr="00A5000B" w:rsidRDefault="00F042AB" w:rsidP="00A5000B">
            <w:r w:rsidRPr="00A5000B">
              <w:t>3,00</w:t>
            </w:r>
          </w:p>
        </w:tc>
        <w:tc>
          <w:tcPr>
            <w:tcW w:w="1767" w:type="dxa"/>
            <w:tcBorders>
              <w:left w:val="nil"/>
            </w:tcBorders>
          </w:tcPr>
          <w:p w:rsidR="00F042AB" w:rsidRPr="00A5000B" w:rsidRDefault="00F042AB" w:rsidP="00A5000B">
            <w:r w:rsidRPr="00A5000B">
              <w:t>2,00</w:t>
            </w:r>
          </w:p>
        </w:tc>
      </w:tr>
      <w:tr w:rsidR="00F042AB" w:rsidRPr="00A5000B" w:rsidTr="00A5000B">
        <w:trPr>
          <w:trHeight w:val="229"/>
          <w:jc w:val="center"/>
        </w:trPr>
        <w:tc>
          <w:tcPr>
            <w:tcW w:w="2049" w:type="dxa"/>
            <w:tcBorders>
              <w:bottom w:val="nil"/>
              <w:right w:val="single" w:sz="4" w:space="0" w:color="auto"/>
            </w:tcBorders>
          </w:tcPr>
          <w:p w:rsidR="00F042AB" w:rsidRPr="00A5000B" w:rsidRDefault="00F042AB" w:rsidP="00A5000B">
            <w:r w:rsidRPr="00A5000B">
              <w:t>3. Шлифовальная</w:t>
            </w:r>
          </w:p>
        </w:tc>
        <w:tc>
          <w:tcPr>
            <w:tcW w:w="1767" w:type="dxa"/>
            <w:tcBorders>
              <w:left w:val="nil"/>
              <w:bottom w:val="nil"/>
              <w:right w:val="single" w:sz="4" w:space="0" w:color="auto"/>
            </w:tcBorders>
          </w:tcPr>
          <w:p w:rsidR="00F042AB" w:rsidRPr="00A5000B" w:rsidRDefault="00F042AB" w:rsidP="00A5000B">
            <w:r w:rsidRPr="00A5000B">
              <w:t>2,50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2AB" w:rsidRPr="00A5000B" w:rsidRDefault="00F042AB" w:rsidP="00A5000B">
            <w:r w:rsidRPr="00A5000B">
              <w:t>3,50</w:t>
            </w:r>
          </w:p>
        </w:tc>
        <w:tc>
          <w:tcPr>
            <w:tcW w:w="1767" w:type="dxa"/>
            <w:tcBorders>
              <w:left w:val="nil"/>
              <w:bottom w:val="nil"/>
            </w:tcBorders>
          </w:tcPr>
          <w:p w:rsidR="00F042AB" w:rsidRPr="00A5000B" w:rsidRDefault="00F042AB" w:rsidP="00A5000B">
            <w:r w:rsidRPr="00A5000B">
              <w:t>4,00</w:t>
            </w:r>
          </w:p>
        </w:tc>
      </w:tr>
      <w:tr w:rsidR="00F042AB" w:rsidRPr="00A5000B" w:rsidTr="00A5000B">
        <w:trPr>
          <w:trHeight w:val="229"/>
          <w:jc w:val="center"/>
        </w:trPr>
        <w:tc>
          <w:tcPr>
            <w:tcW w:w="2049" w:type="dxa"/>
            <w:tcBorders>
              <w:top w:val="single" w:sz="4" w:space="0" w:color="auto"/>
              <w:right w:val="single" w:sz="4" w:space="0" w:color="auto"/>
            </w:tcBorders>
          </w:tcPr>
          <w:p w:rsidR="00F042AB" w:rsidRPr="00A5000B" w:rsidRDefault="00F042AB" w:rsidP="00A5000B">
            <w:r w:rsidRPr="00A5000B">
              <w:t>Итого Т</w:t>
            </w:r>
            <w:r w:rsidRPr="00A5000B">
              <w:rPr>
                <w:vertAlign w:val="subscript"/>
              </w:rPr>
              <w:t>то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42AB" w:rsidRPr="00A5000B" w:rsidRDefault="00F042AB" w:rsidP="00A5000B">
            <w:r w:rsidRPr="00A5000B">
              <w:t>5,00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42AB" w:rsidRPr="00A5000B" w:rsidRDefault="00F042AB" w:rsidP="00A5000B">
            <w:r w:rsidRPr="00A5000B">
              <w:t>9,00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</w:tcBorders>
          </w:tcPr>
          <w:p w:rsidR="00F042AB" w:rsidRPr="00A5000B" w:rsidRDefault="00F042AB" w:rsidP="00A5000B">
            <w:r w:rsidRPr="00A5000B">
              <w:t>7,50</w:t>
            </w:r>
          </w:p>
        </w:tc>
      </w:tr>
    </w:tbl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График 1 (рис. 1, а) один не рационален, так как он построен без учета загрузки рабочих мест. Так, на 12 рабочий день, согласно графика, должна обрабатываться вся номенклатура деталей на шлифовальных станках, а станков всего два, изделия Б и В должны обрабатываться одновременно на токарных станках на 9-й день и на фрезерных станках на 10-й день, но в наличии имеется по одному станку данных моделей. Исходя из этого необходимо закрепить операции за рабочими местами и установить очередность обработки партий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>-го наименования, а затем построить график 2 – загрузки рабочих мест (см. рис. 1, б). При этом график загрузки рабочих мест должен быть построен таким образом, чтобы обеспечить наиболее полное и непрерывное использование оборудования и полную занятость рабочих.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Календарное сочетание операций по каждой данной партии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>-го наименования следует строить, приближаясь по возможности к параллельно-последовательному виду движений.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На этом же графике строится собственно стандарт-план, где представлены стандартные повторяющиеся сроки выполнения всех операций обработки партий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>-го наименования.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После построения графика 2 строится уточненный график 3 технологического цикла обработки партий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 xml:space="preserve">-го наименования с учетом загрузки рабочих мест (рис. 1, в). При построении графика 3 необходимо стремиться к тому, чтобы длительности циклов отдельных операций графика 2 являлись проекциями на графике 3. По этому графику определяется длительность технологического цикла партий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>-го наименования, опережение запуска, выпуска, время пролеживания партий деталей в ожидании высвобождения оборудования от обработки предыдущей партии и совокупная длительность производственного цикла комплекта партий деталей Т</w:t>
      </w:r>
      <w:r w:rsidRPr="009752BF">
        <w:rPr>
          <w:sz w:val="28"/>
          <w:szCs w:val="28"/>
          <w:vertAlign w:val="subscript"/>
        </w:rPr>
        <w:t>ц.к</w:t>
      </w:r>
      <w:r w:rsidRPr="009752BF">
        <w:rPr>
          <w:sz w:val="28"/>
          <w:szCs w:val="28"/>
        </w:rPr>
        <w:t>, изготавливаемых на ПЗУ.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i/>
          <w:iCs/>
          <w:sz w:val="28"/>
          <w:szCs w:val="28"/>
        </w:rPr>
        <w:t>Расчет длительности производственного цикла</w:t>
      </w:r>
      <w:r w:rsidRPr="009752BF">
        <w:rPr>
          <w:sz w:val="28"/>
          <w:szCs w:val="28"/>
        </w:rPr>
        <w:t xml:space="preserve">. Расчет производится по каждой партии деталей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>-го наименования по стандарт-плану (графический метод) и по формулам (аналитический метод).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Графически с учетом загрузки рабочих мест и с учетом пролеживания деталей, длительность производственного цикла составляет соответственно: Т</w:t>
      </w:r>
      <w:r w:rsidRPr="009752BF">
        <w:rPr>
          <w:sz w:val="28"/>
          <w:szCs w:val="28"/>
          <w:vertAlign w:val="subscript"/>
        </w:rPr>
        <w:t>ц.А</w:t>
      </w:r>
      <w:r w:rsidRPr="009752BF">
        <w:rPr>
          <w:sz w:val="28"/>
          <w:szCs w:val="28"/>
        </w:rPr>
        <w:t>=7,5 смены, Т</w:t>
      </w:r>
      <w:r w:rsidRPr="009752BF">
        <w:rPr>
          <w:sz w:val="28"/>
          <w:szCs w:val="28"/>
          <w:vertAlign w:val="subscript"/>
        </w:rPr>
        <w:t>ц.Б</w:t>
      </w:r>
      <w:r w:rsidRPr="009752BF">
        <w:rPr>
          <w:sz w:val="28"/>
          <w:szCs w:val="28"/>
        </w:rPr>
        <w:t>=9 смен, Т</w:t>
      </w:r>
      <w:r w:rsidRPr="009752BF">
        <w:rPr>
          <w:sz w:val="28"/>
          <w:szCs w:val="28"/>
          <w:vertAlign w:val="subscript"/>
        </w:rPr>
        <w:t>ц.В</w:t>
      </w:r>
      <w:r w:rsidRPr="009752BF">
        <w:rPr>
          <w:sz w:val="28"/>
          <w:szCs w:val="28"/>
        </w:rPr>
        <w:t xml:space="preserve"> =9 смен, а  совокупная  длительность производственного цикла комплекта партий деталей составляет: Т</w:t>
      </w:r>
      <w:r w:rsidRPr="009752BF">
        <w:rPr>
          <w:sz w:val="28"/>
          <w:szCs w:val="28"/>
          <w:vertAlign w:val="subscript"/>
        </w:rPr>
        <w:t>ц.к</w:t>
      </w:r>
      <w:r w:rsidRPr="009752BF">
        <w:rPr>
          <w:sz w:val="28"/>
          <w:szCs w:val="28"/>
        </w:rPr>
        <w:t>=11,5 смен. Опережения запуска-выпуска с учетом пролеживания составляет величину (см. рис. 1, в).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Аналитическим методом длительность производственного цикла определяется по формуле (приблизительное значение, так как в формуле не учитывается время пролеживания деталей и принимается среднеарифметическое значение количества единиц оборудования).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position w:val="-28"/>
          <w:sz w:val="28"/>
          <w:szCs w:val="28"/>
        </w:rPr>
        <w:object w:dxaOrig="6500" w:dyaOrig="720">
          <v:shape id="_x0000_i1044" type="#_x0000_t75" style="width:324.75pt;height:36pt" o:ole="" fillcolor="window">
            <v:imagedata r:id="rId45" o:title=""/>
          </v:shape>
          <o:OLEObject Type="Embed" ProgID="Equation.3" ShapeID="_x0000_i1044" DrawAspect="Content" ObjectID="_1469883647" r:id="rId46"/>
        </w:object>
      </w:r>
      <w:r w:rsidRPr="009752BF">
        <w:rPr>
          <w:sz w:val="28"/>
          <w:szCs w:val="28"/>
        </w:rPr>
        <w:t>, час        (5)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где </w:t>
      </w:r>
      <w:r w:rsidRPr="009752BF">
        <w:rPr>
          <w:sz w:val="28"/>
          <w:szCs w:val="28"/>
          <w:lang w:val="en-US"/>
        </w:rPr>
        <w:t>t</w:t>
      </w:r>
      <w:r w:rsidRPr="009752BF">
        <w:rPr>
          <w:sz w:val="28"/>
          <w:szCs w:val="28"/>
          <w:vertAlign w:val="subscript"/>
        </w:rPr>
        <w:t>зах</w:t>
      </w:r>
      <w:r w:rsidRPr="009752BF">
        <w:rPr>
          <w:sz w:val="28"/>
          <w:szCs w:val="28"/>
        </w:rPr>
        <w:t xml:space="preserve"> </w:t>
      </w:r>
      <w:r w:rsidRPr="009752BF">
        <w:rPr>
          <w:sz w:val="28"/>
          <w:szCs w:val="28"/>
        </w:rPr>
        <w:sym w:font="Symbol" w:char="F02D"/>
      </w:r>
      <w:r w:rsidRPr="009752BF">
        <w:rPr>
          <w:sz w:val="28"/>
          <w:szCs w:val="28"/>
        </w:rPr>
        <w:t xml:space="preserve"> время на одну заходку деталей в другие цехи, мин;  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sym w:font="Symbol" w:char="F077"/>
      </w:r>
      <w:r w:rsidRPr="009752BF">
        <w:rPr>
          <w:sz w:val="28"/>
          <w:szCs w:val="28"/>
          <w:vertAlign w:val="subscript"/>
        </w:rPr>
        <w:t>З</w:t>
      </w:r>
      <w:r w:rsidRPr="009752BF">
        <w:rPr>
          <w:sz w:val="28"/>
          <w:szCs w:val="28"/>
        </w:rPr>
        <w:t xml:space="preserve"> </w:t>
      </w:r>
      <w:r w:rsidRPr="009752BF">
        <w:rPr>
          <w:sz w:val="28"/>
          <w:szCs w:val="28"/>
        </w:rPr>
        <w:sym w:font="Symbol" w:char="F02D"/>
      </w:r>
      <w:r w:rsidRPr="009752BF">
        <w:rPr>
          <w:sz w:val="28"/>
          <w:szCs w:val="28"/>
        </w:rPr>
        <w:t xml:space="preserve"> число заходов партии деталей в другие ехи;  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  <w:lang w:val="en-US"/>
        </w:rPr>
        <w:t>t</w:t>
      </w:r>
      <w:r w:rsidRPr="009752BF">
        <w:rPr>
          <w:sz w:val="28"/>
          <w:szCs w:val="28"/>
          <w:vertAlign w:val="subscript"/>
        </w:rPr>
        <w:t>е</w:t>
      </w:r>
      <w:r w:rsidRPr="009752BF">
        <w:rPr>
          <w:sz w:val="28"/>
          <w:szCs w:val="28"/>
        </w:rPr>
        <w:t xml:space="preserve"> </w:t>
      </w:r>
      <w:r w:rsidRPr="009752BF">
        <w:rPr>
          <w:sz w:val="28"/>
          <w:szCs w:val="28"/>
        </w:rPr>
        <w:sym w:font="Symbol" w:char="F02D"/>
      </w:r>
      <w:r w:rsidRPr="009752BF">
        <w:rPr>
          <w:sz w:val="28"/>
          <w:szCs w:val="28"/>
        </w:rPr>
        <w:t xml:space="preserve"> время затрачиваемое на естественные процессы (сушка, остывание и др.),мин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i/>
          <w:iCs/>
          <w:sz w:val="28"/>
          <w:szCs w:val="28"/>
        </w:rPr>
        <w:t>Определение среднего размера заделов и незавершенного производства</w:t>
      </w:r>
      <w:r w:rsidRPr="009752BF">
        <w:rPr>
          <w:sz w:val="28"/>
          <w:szCs w:val="28"/>
        </w:rPr>
        <w:t xml:space="preserve">. Размер задела по каждому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>-му наименованию деталей определяется по формуле: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position w:val="-30"/>
          <w:sz w:val="28"/>
          <w:szCs w:val="28"/>
          <w:lang w:val="en-US"/>
        </w:rPr>
        <w:object w:dxaOrig="1340" w:dyaOrig="740">
          <v:shape id="_x0000_i1045" type="#_x0000_t75" style="width:66.75pt;height:36.75pt" o:ole="" fillcolor="window">
            <v:imagedata r:id="rId47" o:title=""/>
          </v:shape>
          <o:OLEObject Type="Embed" ProgID="Equation.3" ShapeID="_x0000_i1045" DrawAspect="Content" ObjectID="_1469883648" r:id="rId48"/>
        </w:object>
      </w:r>
      <w:r w:rsidRPr="009752BF">
        <w:rPr>
          <w:sz w:val="28"/>
          <w:szCs w:val="28"/>
        </w:rPr>
        <w:t xml:space="preserve">              (6)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По рассматриваемому примеру размер по каждому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>-ому наименованию деталей составляет: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position w:val="-22"/>
          <w:sz w:val="28"/>
          <w:szCs w:val="28"/>
          <w:lang w:val="en-US"/>
        </w:rPr>
        <w:object w:dxaOrig="1980" w:dyaOrig="620">
          <v:shape id="_x0000_i1046" type="#_x0000_t75" style="width:99pt;height:30.75pt" o:ole="" fillcolor="window">
            <v:imagedata r:id="rId49" o:title=""/>
          </v:shape>
          <o:OLEObject Type="Embed" ProgID="Equation.3" ShapeID="_x0000_i1046" DrawAspect="Content" ObjectID="_1469883649" r:id="rId50"/>
        </w:object>
      </w:r>
      <w:r w:rsidRPr="009752BF">
        <w:rPr>
          <w:sz w:val="28"/>
          <w:szCs w:val="28"/>
        </w:rPr>
        <w:t xml:space="preserve"> шт;  </w:t>
      </w:r>
      <w:r w:rsidRPr="009752BF">
        <w:rPr>
          <w:position w:val="-22"/>
          <w:sz w:val="28"/>
          <w:szCs w:val="28"/>
          <w:lang w:val="en-US"/>
        </w:rPr>
        <w:object w:dxaOrig="2000" w:dyaOrig="620">
          <v:shape id="_x0000_i1047" type="#_x0000_t75" style="width:99.75pt;height:30.75pt" o:ole="" fillcolor="window">
            <v:imagedata r:id="rId51" o:title=""/>
          </v:shape>
          <o:OLEObject Type="Embed" ProgID="Equation.3" ShapeID="_x0000_i1047" DrawAspect="Content" ObjectID="_1469883650" r:id="rId52"/>
        </w:object>
      </w:r>
      <w:r w:rsidRPr="009752BF">
        <w:rPr>
          <w:sz w:val="28"/>
          <w:szCs w:val="28"/>
        </w:rPr>
        <w:t xml:space="preserve"> шт;   </w:t>
      </w:r>
      <w:r w:rsidRPr="009752BF">
        <w:rPr>
          <w:position w:val="-22"/>
          <w:sz w:val="28"/>
          <w:szCs w:val="28"/>
          <w:lang w:val="en-US"/>
        </w:rPr>
        <w:object w:dxaOrig="1980" w:dyaOrig="620">
          <v:shape id="_x0000_i1048" type="#_x0000_t75" style="width:99pt;height:30.75pt" o:ole="" fillcolor="window">
            <v:imagedata r:id="rId53" o:title=""/>
          </v:shape>
          <o:OLEObject Type="Embed" ProgID="Equation.3" ShapeID="_x0000_i1048" DrawAspect="Content" ObjectID="_1469883651" r:id="rId54"/>
        </w:object>
      </w:r>
      <w:r w:rsidRPr="009752BF">
        <w:rPr>
          <w:sz w:val="28"/>
          <w:szCs w:val="28"/>
        </w:rPr>
        <w:t xml:space="preserve"> шт;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Величина незавершенного производства, без учета затрат труда на предыдущих стадиях обработки деталей, определяется по формуле: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position w:val="-62"/>
          <w:sz w:val="28"/>
          <w:szCs w:val="28"/>
        </w:rPr>
        <w:object w:dxaOrig="3200" w:dyaOrig="1400">
          <v:shape id="_x0000_i1049" type="#_x0000_t75" style="width:159.75pt;height:69.75pt" o:ole="" fillcolor="window">
            <v:imagedata r:id="rId55" o:title=""/>
          </v:shape>
          <o:OLEObject Type="Embed" ProgID="Equation.3" ShapeID="_x0000_i1049" DrawAspect="Content" ObjectID="_1469883652" r:id="rId56"/>
        </w:object>
      </w:r>
      <w:r w:rsidRPr="009752BF">
        <w:rPr>
          <w:sz w:val="28"/>
          <w:szCs w:val="28"/>
        </w:rPr>
        <w:t>, н/ч        (7)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sz w:val="28"/>
          <w:szCs w:val="28"/>
        </w:rPr>
        <w:t xml:space="preserve">По рассматриваемому примеру величина незавершённого производства по каждому </w:t>
      </w:r>
      <w:r w:rsidRPr="009752BF">
        <w:rPr>
          <w:sz w:val="28"/>
          <w:szCs w:val="28"/>
          <w:lang w:val="en-US"/>
        </w:rPr>
        <w:t>j</w:t>
      </w:r>
      <w:r w:rsidRPr="009752BF">
        <w:rPr>
          <w:sz w:val="28"/>
          <w:szCs w:val="28"/>
        </w:rPr>
        <w:t>-ому наименованию деталей составляет:</w:t>
      </w:r>
    </w:p>
    <w:p w:rsidR="00F042AB" w:rsidRPr="00FA482E" w:rsidRDefault="00F042AB" w:rsidP="009752BF">
      <w:pPr>
        <w:spacing w:line="360" w:lineRule="auto"/>
        <w:ind w:firstLine="709"/>
        <w:jc w:val="both"/>
        <w:rPr>
          <w:sz w:val="28"/>
          <w:szCs w:val="28"/>
        </w:rPr>
      </w:pPr>
      <w:r w:rsidRPr="009752BF">
        <w:rPr>
          <w:i/>
          <w:iCs/>
          <w:sz w:val="28"/>
          <w:szCs w:val="28"/>
        </w:rPr>
        <w:t>Н</w:t>
      </w:r>
      <w:r w:rsidRPr="009752BF">
        <w:rPr>
          <w:i/>
          <w:iCs/>
          <w:sz w:val="28"/>
          <w:szCs w:val="28"/>
          <w:vertAlign w:val="subscript"/>
        </w:rPr>
        <w:t>ср.В.А</w:t>
      </w:r>
      <w:r w:rsidRPr="009752BF">
        <w:rPr>
          <w:sz w:val="28"/>
          <w:szCs w:val="28"/>
        </w:rPr>
        <w:t xml:space="preserve"> = 1501,25 мин или 25 ч; </w:t>
      </w:r>
      <w:r w:rsidRPr="009752BF">
        <w:rPr>
          <w:i/>
          <w:iCs/>
          <w:sz w:val="28"/>
          <w:szCs w:val="28"/>
        </w:rPr>
        <w:t>Н</w:t>
      </w:r>
      <w:r w:rsidRPr="009752BF">
        <w:rPr>
          <w:i/>
          <w:iCs/>
          <w:sz w:val="28"/>
          <w:szCs w:val="28"/>
          <w:vertAlign w:val="subscript"/>
        </w:rPr>
        <w:t>ср.В.Б</w:t>
      </w:r>
      <w:r w:rsidRPr="009752BF">
        <w:rPr>
          <w:sz w:val="28"/>
          <w:szCs w:val="28"/>
        </w:rPr>
        <w:t xml:space="preserve"> = 3240 мин или 54 ч; </w:t>
      </w:r>
      <w:r w:rsidRPr="009752BF">
        <w:rPr>
          <w:i/>
          <w:iCs/>
          <w:sz w:val="28"/>
          <w:szCs w:val="28"/>
        </w:rPr>
        <w:t>Н</w:t>
      </w:r>
      <w:r w:rsidRPr="009752BF">
        <w:rPr>
          <w:i/>
          <w:iCs/>
          <w:sz w:val="28"/>
          <w:szCs w:val="28"/>
          <w:vertAlign w:val="subscript"/>
        </w:rPr>
        <w:t>ср.В.В</w:t>
      </w:r>
      <w:r w:rsidRPr="009752BF">
        <w:rPr>
          <w:sz w:val="28"/>
          <w:szCs w:val="28"/>
        </w:rPr>
        <w:t xml:space="preserve"> = 2700 мин или 45 ч;</w:t>
      </w:r>
    </w:p>
    <w:p w:rsidR="00A5000B" w:rsidRPr="00FA482E" w:rsidRDefault="00A5000B" w:rsidP="009752BF">
      <w:pPr>
        <w:spacing w:line="360" w:lineRule="auto"/>
        <w:ind w:firstLine="709"/>
        <w:jc w:val="both"/>
        <w:rPr>
          <w:sz w:val="28"/>
          <w:szCs w:val="28"/>
        </w:rPr>
      </w:pPr>
    </w:p>
    <w:p w:rsidR="00F042AB" w:rsidRPr="009752BF" w:rsidRDefault="00F042AB" w:rsidP="009752BF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  <w:sectPr w:rsidR="00F042AB" w:rsidRPr="009752BF" w:rsidSect="009752BF">
          <w:footerReference w:type="even" r:id="rId57"/>
          <w:pgSz w:w="11906" w:h="16838"/>
          <w:pgMar w:top="1134" w:right="851" w:bottom="1134" w:left="1701" w:header="720" w:footer="720" w:gutter="0"/>
          <w:pgNumType w:start="66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709"/>
        <w:gridCol w:w="709"/>
        <w:gridCol w:w="897"/>
        <w:gridCol w:w="898"/>
        <w:gridCol w:w="898"/>
        <w:gridCol w:w="898"/>
        <w:gridCol w:w="897"/>
        <w:gridCol w:w="898"/>
        <w:gridCol w:w="898"/>
        <w:gridCol w:w="898"/>
        <w:gridCol w:w="897"/>
        <w:gridCol w:w="898"/>
        <w:gridCol w:w="898"/>
        <w:gridCol w:w="898"/>
      </w:tblGrid>
      <w:tr w:rsidR="00F042AB" w:rsidRPr="00A5000B">
        <w:trPr>
          <w:cantSplit/>
          <w:trHeight w:val="144"/>
        </w:trPr>
        <w:tc>
          <w:tcPr>
            <w:tcW w:w="959" w:type="dxa"/>
            <w:vMerge w:val="restart"/>
          </w:tcPr>
          <w:p w:rsidR="00F042AB" w:rsidRPr="00A5000B" w:rsidRDefault="00F042AB" w:rsidP="00A5000B">
            <w:r w:rsidRPr="00A5000B">
              <w:t>Усл. обозн.</w:t>
            </w:r>
          </w:p>
          <w:p w:rsidR="00F042AB" w:rsidRPr="00A5000B" w:rsidRDefault="00F042AB" w:rsidP="00A5000B">
            <w:r w:rsidRPr="00A5000B">
              <w:t>деталей</w:t>
            </w:r>
          </w:p>
        </w:tc>
        <w:tc>
          <w:tcPr>
            <w:tcW w:w="850" w:type="dxa"/>
            <w:vMerge w:val="restart"/>
          </w:tcPr>
          <w:p w:rsidR="00F042AB" w:rsidRPr="00A5000B" w:rsidRDefault="00F042AB" w:rsidP="00A5000B">
            <w:r w:rsidRPr="00A5000B">
              <w:t>Т</w:t>
            </w:r>
            <w:r w:rsidRPr="00A5000B">
              <w:rPr>
                <w:vertAlign w:val="subscript"/>
              </w:rPr>
              <w:t>ц.оп.j</w:t>
            </w:r>
            <w:r w:rsidRPr="00A5000B">
              <w:t>, см</w:t>
            </w:r>
          </w:p>
        </w:tc>
        <w:tc>
          <w:tcPr>
            <w:tcW w:w="709" w:type="dxa"/>
            <w:vMerge w:val="restart"/>
          </w:tcPr>
          <w:p w:rsidR="00F042AB" w:rsidRPr="00A5000B" w:rsidRDefault="00F042AB" w:rsidP="00A5000B">
            <w:r w:rsidRPr="00A5000B">
              <w:t>Опер.</w:t>
            </w:r>
          </w:p>
          <w:p w:rsidR="00F042AB" w:rsidRPr="00A5000B" w:rsidRDefault="00F042AB" w:rsidP="00A5000B">
            <w:r w:rsidRPr="00A5000B">
              <w:t>Выпуска</w:t>
            </w:r>
          </w:p>
        </w:tc>
        <w:tc>
          <w:tcPr>
            <w:tcW w:w="709" w:type="dxa"/>
            <w:vMerge w:val="restart"/>
          </w:tcPr>
          <w:p w:rsidR="00F042AB" w:rsidRPr="00A5000B" w:rsidRDefault="00F042AB" w:rsidP="00A5000B">
            <w:r w:rsidRPr="00A5000B">
              <w:t>Опер.</w:t>
            </w:r>
          </w:p>
          <w:p w:rsidR="00F042AB" w:rsidRPr="00A5000B" w:rsidRDefault="00F042AB" w:rsidP="00A5000B">
            <w:r w:rsidRPr="00A5000B">
              <w:t>Запу ска</w:t>
            </w:r>
          </w:p>
        </w:tc>
        <w:tc>
          <w:tcPr>
            <w:tcW w:w="10773" w:type="dxa"/>
            <w:gridSpan w:val="12"/>
          </w:tcPr>
          <w:p w:rsidR="00F042AB" w:rsidRPr="00A5000B" w:rsidRDefault="00F042AB" w:rsidP="00A5000B">
            <w:r w:rsidRPr="00A5000B">
              <w:t>Период чередования, дни, смены</w:t>
            </w:r>
          </w:p>
        </w:tc>
      </w:tr>
      <w:tr w:rsidR="00F042AB" w:rsidRPr="00A5000B">
        <w:trPr>
          <w:cantSplit/>
          <w:trHeight w:val="142"/>
        </w:trPr>
        <w:tc>
          <w:tcPr>
            <w:tcW w:w="959" w:type="dxa"/>
            <w:vMerge/>
          </w:tcPr>
          <w:p w:rsidR="00F042AB" w:rsidRPr="00A5000B" w:rsidRDefault="00F042AB" w:rsidP="00A5000B"/>
        </w:tc>
        <w:tc>
          <w:tcPr>
            <w:tcW w:w="850" w:type="dxa"/>
            <w:vMerge/>
          </w:tcPr>
          <w:p w:rsidR="00F042AB" w:rsidRPr="00A5000B" w:rsidRDefault="00F042AB" w:rsidP="00A5000B"/>
        </w:tc>
        <w:tc>
          <w:tcPr>
            <w:tcW w:w="709" w:type="dxa"/>
            <w:vMerge/>
          </w:tcPr>
          <w:p w:rsidR="00F042AB" w:rsidRPr="00A5000B" w:rsidRDefault="00F042AB" w:rsidP="00A5000B"/>
        </w:tc>
        <w:tc>
          <w:tcPr>
            <w:tcW w:w="709" w:type="dxa"/>
            <w:vMerge/>
          </w:tcPr>
          <w:p w:rsidR="00F042AB" w:rsidRPr="00A5000B" w:rsidRDefault="00F042AB" w:rsidP="00A5000B"/>
        </w:tc>
        <w:tc>
          <w:tcPr>
            <w:tcW w:w="2693" w:type="dxa"/>
            <w:gridSpan w:val="3"/>
          </w:tcPr>
          <w:p w:rsidR="00F042AB" w:rsidRPr="00A5000B" w:rsidRDefault="00F042AB" w:rsidP="00A5000B">
            <w:r w:rsidRPr="00A5000B">
              <w:rPr>
                <w:lang w:val="en-US"/>
              </w:rPr>
              <w:t>R</w:t>
            </w:r>
            <w:r w:rsidRPr="00A5000B">
              <w:t>чер=3</w:t>
            </w:r>
          </w:p>
        </w:tc>
        <w:tc>
          <w:tcPr>
            <w:tcW w:w="2693" w:type="dxa"/>
            <w:gridSpan w:val="3"/>
          </w:tcPr>
          <w:p w:rsidR="00F042AB" w:rsidRPr="00A5000B" w:rsidRDefault="00F042AB" w:rsidP="00A5000B">
            <w:r w:rsidRPr="00A5000B">
              <w:rPr>
                <w:lang w:val="en-US"/>
              </w:rPr>
              <w:t>R</w:t>
            </w:r>
            <w:r w:rsidRPr="00A5000B">
              <w:t>чер=3</w:t>
            </w:r>
          </w:p>
        </w:tc>
        <w:tc>
          <w:tcPr>
            <w:tcW w:w="2693" w:type="dxa"/>
            <w:gridSpan w:val="3"/>
          </w:tcPr>
          <w:p w:rsidR="00F042AB" w:rsidRPr="00A5000B" w:rsidRDefault="00F042AB" w:rsidP="00A5000B">
            <w:r w:rsidRPr="00A5000B">
              <w:rPr>
                <w:lang w:val="en-US"/>
              </w:rPr>
              <w:t>R</w:t>
            </w:r>
            <w:r w:rsidRPr="00A5000B">
              <w:t>чер=3</w:t>
            </w:r>
          </w:p>
        </w:tc>
        <w:tc>
          <w:tcPr>
            <w:tcW w:w="2694" w:type="dxa"/>
            <w:gridSpan w:val="3"/>
          </w:tcPr>
          <w:p w:rsidR="00F042AB" w:rsidRPr="00A5000B" w:rsidRDefault="00F042AB" w:rsidP="00A5000B">
            <w:r w:rsidRPr="00A5000B">
              <w:rPr>
                <w:lang w:val="en-US"/>
              </w:rPr>
              <w:t>R</w:t>
            </w:r>
            <w:r w:rsidRPr="00A5000B">
              <w:t>чер=3</w:t>
            </w:r>
          </w:p>
        </w:tc>
      </w:tr>
      <w:tr w:rsidR="00F042AB" w:rsidRPr="00A5000B">
        <w:trPr>
          <w:cantSplit/>
          <w:trHeight w:val="142"/>
        </w:trPr>
        <w:tc>
          <w:tcPr>
            <w:tcW w:w="959" w:type="dxa"/>
            <w:vMerge/>
          </w:tcPr>
          <w:p w:rsidR="00F042AB" w:rsidRPr="00A5000B" w:rsidRDefault="00F042AB" w:rsidP="00A5000B"/>
        </w:tc>
        <w:tc>
          <w:tcPr>
            <w:tcW w:w="850" w:type="dxa"/>
            <w:vMerge/>
          </w:tcPr>
          <w:p w:rsidR="00F042AB" w:rsidRPr="00A5000B" w:rsidRDefault="00F042AB" w:rsidP="00A5000B"/>
        </w:tc>
        <w:tc>
          <w:tcPr>
            <w:tcW w:w="709" w:type="dxa"/>
            <w:vMerge/>
          </w:tcPr>
          <w:p w:rsidR="00F042AB" w:rsidRPr="00A5000B" w:rsidRDefault="00F042AB" w:rsidP="00A5000B"/>
        </w:tc>
        <w:tc>
          <w:tcPr>
            <w:tcW w:w="709" w:type="dxa"/>
            <w:vMerge/>
          </w:tcPr>
          <w:p w:rsidR="00F042AB" w:rsidRPr="00A5000B" w:rsidRDefault="00F042AB" w:rsidP="00A5000B"/>
        </w:tc>
        <w:tc>
          <w:tcPr>
            <w:tcW w:w="897" w:type="dxa"/>
          </w:tcPr>
          <w:p w:rsidR="00F042AB" w:rsidRPr="00A5000B" w:rsidRDefault="00F042AB" w:rsidP="00A5000B">
            <w:r w:rsidRPr="00A5000B">
              <w:t>1</w:t>
            </w:r>
          </w:p>
        </w:tc>
        <w:tc>
          <w:tcPr>
            <w:tcW w:w="898" w:type="dxa"/>
          </w:tcPr>
          <w:p w:rsidR="00F042AB" w:rsidRPr="00A5000B" w:rsidRDefault="00F042AB" w:rsidP="00A5000B">
            <w:r w:rsidRPr="00A5000B">
              <w:t>2</w:t>
            </w:r>
          </w:p>
        </w:tc>
        <w:tc>
          <w:tcPr>
            <w:tcW w:w="898" w:type="dxa"/>
          </w:tcPr>
          <w:p w:rsidR="00F042AB" w:rsidRPr="00A5000B" w:rsidRDefault="00F042AB" w:rsidP="00A5000B">
            <w:r w:rsidRPr="00A5000B">
              <w:t>3</w:t>
            </w:r>
          </w:p>
        </w:tc>
        <w:tc>
          <w:tcPr>
            <w:tcW w:w="898" w:type="dxa"/>
          </w:tcPr>
          <w:p w:rsidR="00F042AB" w:rsidRPr="00A5000B" w:rsidRDefault="00F042AB" w:rsidP="00A5000B">
            <w:r w:rsidRPr="00A5000B">
              <w:t>4</w:t>
            </w:r>
          </w:p>
        </w:tc>
        <w:tc>
          <w:tcPr>
            <w:tcW w:w="897" w:type="dxa"/>
          </w:tcPr>
          <w:p w:rsidR="00F042AB" w:rsidRPr="00A5000B" w:rsidRDefault="00F042AB" w:rsidP="00A5000B">
            <w:r w:rsidRPr="00A5000B">
              <w:t>5</w:t>
            </w:r>
          </w:p>
        </w:tc>
        <w:tc>
          <w:tcPr>
            <w:tcW w:w="898" w:type="dxa"/>
          </w:tcPr>
          <w:p w:rsidR="00F042AB" w:rsidRPr="00A5000B" w:rsidRDefault="00F042AB" w:rsidP="00A5000B">
            <w:r w:rsidRPr="00A5000B">
              <w:t>6</w:t>
            </w:r>
          </w:p>
        </w:tc>
        <w:tc>
          <w:tcPr>
            <w:tcW w:w="898" w:type="dxa"/>
          </w:tcPr>
          <w:p w:rsidR="00F042AB" w:rsidRPr="00A5000B" w:rsidRDefault="00F042AB" w:rsidP="00A5000B">
            <w:r w:rsidRPr="00A5000B">
              <w:t>7</w:t>
            </w:r>
          </w:p>
        </w:tc>
        <w:tc>
          <w:tcPr>
            <w:tcW w:w="898" w:type="dxa"/>
          </w:tcPr>
          <w:p w:rsidR="00F042AB" w:rsidRPr="00A5000B" w:rsidRDefault="00F042AB" w:rsidP="00A5000B">
            <w:r w:rsidRPr="00A5000B">
              <w:t>8</w:t>
            </w:r>
          </w:p>
        </w:tc>
        <w:tc>
          <w:tcPr>
            <w:tcW w:w="897" w:type="dxa"/>
          </w:tcPr>
          <w:p w:rsidR="00F042AB" w:rsidRPr="00A5000B" w:rsidRDefault="00F042AB" w:rsidP="00A5000B">
            <w:r w:rsidRPr="00A5000B">
              <w:t>9</w:t>
            </w:r>
          </w:p>
        </w:tc>
        <w:tc>
          <w:tcPr>
            <w:tcW w:w="898" w:type="dxa"/>
          </w:tcPr>
          <w:p w:rsidR="00F042AB" w:rsidRPr="00A5000B" w:rsidRDefault="00F042AB" w:rsidP="00A5000B">
            <w:r w:rsidRPr="00A5000B">
              <w:t>10</w:t>
            </w:r>
          </w:p>
        </w:tc>
        <w:tc>
          <w:tcPr>
            <w:tcW w:w="898" w:type="dxa"/>
          </w:tcPr>
          <w:p w:rsidR="00F042AB" w:rsidRPr="00A5000B" w:rsidRDefault="00F042AB" w:rsidP="00A5000B">
            <w:r w:rsidRPr="00A5000B">
              <w:t>11</w:t>
            </w:r>
          </w:p>
        </w:tc>
        <w:tc>
          <w:tcPr>
            <w:tcW w:w="898" w:type="dxa"/>
          </w:tcPr>
          <w:p w:rsidR="00F042AB" w:rsidRPr="00A5000B" w:rsidRDefault="00F042AB" w:rsidP="00A5000B">
            <w:r w:rsidRPr="00A5000B">
              <w:t>12</w:t>
            </w:r>
          </w:p>
        </w:tc>
      </w:tr>
      <w:tr w:rsidR="00F042AB" w:rsidRPr="00A5000B">
        <w:trPr>
          <w:cantSplit/>
          <w:trHeight w:val="142"/>
        </w:trPr>
        <w:tc>
          <w:tcPr>
            <w:tcW w:w="959" w:type="dxa"/>
            <w:vMerge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50" w:type="dxa"/>
            <w:vMerge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709" w:type="dxa"/>
            <w:vMerge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709" w:type="dxa"/>
            <w:vMerge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1      2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1      2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1      2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1      2</w:t>
            </w:r>
          </w:p>
        </w:tc>
        <w:tc>
          <w:tcPr>
            <w:tcW w:w="897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1      2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1      2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1      2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1      2</w:t>
            </w:r>
          </w:p>
        </w:tc>
        <w:tc>
          <w:tcPr>
            <w:tcW w:w="897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1      2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1      2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1      2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1      2</w:t>
            </w:r>
          </w:p>
        </w:tc>
      </w:tr>
      <w:tr w:rsidR="00F042AB" w:rsidRPr="00A5000B">
        <w:trPr>
          <w:cantSplit/>
        </w:trPr>
        <w:tc>
          <w:tcPr>
            <w:tcW w:w="959" w:type="dxa"/>
            <w:tcBorders>
              <w:bottom w:val="nil"/>
            </w:tcBorders>
          </w:tcPr>
          <w:p w:rsidR="00F042AB" w:rsidRPr="00A5000B" w:rsidRDefault="00532FA0" w:rsidP="00A5000B">
            <w:r>
              <w:rPr>
                <w:noProof/>
              </w:rPr>
              <w:pict>
                <v:line id="_x0000_s1026" style="position:absolute;z-index:251624960;mso-position-horizontal-relative:text;mso-position-vertical-relative:text" from="640.05pt,8.05pt" to="640.05pt,15.25pt" o:allowincell="f" strokeweight="2.25pt"/>
              </w:pict>
            </w:r>
            <w:r>
              <w:rPr>
                <w:noProof/>
              </w:rPr>
              <w:pict>
                <v:line id="_x0000_s1027" style="position:absolute;z-index:251625984;mso-position-horizontal-relative:text;mso-position-vertical-relative:text" from="615.75pt,8.05pt" to="615.75pt,15.25pt" o:allowincell="f" strokeweight="2.25pt"/>
              </w:pict>
            </w:r>
            <w:r>
              <w:rPr>
                <w:noProof/>
              </w:rPr>
              <w:pict>
                <v:line id="_x0000_s1028" style="position:absolute;z-index:251627008;mso-position-horizontal-relative:text;mso-position-vertical-relative:text" from="585.45pt,8.05pt" to="585.45pt,15.25pt" o:allowincell="f" strokeweight="2.25pt"/>
              </w:pict>
            </w:r>
            <w:r>
              <w:rPr>
                <w:noProof/>
              </w:rPr>
              <w:pict>
                <v:line id="_x0000_s1029" style="position:absolute;flip:x;z-index:251623936;mso-position-horizontal-relative:text;mso-position-vertical-relative:text" from="585.45pt,11.05pt" to="693.45pt,11.05pt" o:allowincell="f" strokeweight="2.25pt"/>
              </w:pict>
            </w:r>
            <w:r w:rsidR="00F042AB" w:rsidRPr="00A5000B">
              <w:t>А</w:t>
            </w:r>
          </w:p>
          <w:p w:rsidR="00F042AB" w:rsidRPr="00A5000B" w:rsidRDefault="00F042AB" w:rsidP="00A5000B"/>
        </w:tc>
        <w:tc>
          <w:tcPr>
            <w:tcW w:w="850" w:type="dxa"/>
            <w:tcBorders>
              <w:left w:val="nil"/>
              <w:bottom w:val="nil"/>
            </w:tcBorders>
          </w:tcPr>
          <w:p w:rsidR="00F042AB" w:rsidRPr="00A5000B" w:rsidRDefault="00F042AB" w:rsidP="00A5000B">
            <w:r w:rsidRPr="00A5000B">
              <w:t>5,00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F042AB" w:rsidRPr="00A5000B" w:rsidRDefault="00F042AB" w:rsidP="00A5000B">
            <w:r w:rsidRPr="00A5000B">
              <w:t>0,00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F042AB" w:rsidRPr="00A5000B" w:rsidRDefault="00F042AB" w:rsidP="00A5000B">
            <w:r w:rsidRPr="00A5000B">
              <w:t>5,0</w:t>
            </w:r>
          </w:p>
        </w:tc>
        <w:tc>
          <w:tcPr>
            <w:tcW w:w="897" w:type="dxa"/>
            <w:tcBorders>
              <w:left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1,5</w:t>
            </w:r>
          </w:p>
          <w:p w:rsidR="00F042AB" w:rsidRPr="00A5000B" w:rsidRDefault="00F042AB" w:rsidP="00A5000B">
            <w:r w:rsidRPr="00A5000B">
              <w:t>т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1,0</w:t>
            </w:r>
          </w:p>
          <w:p w:rsidR="00F042AB" w:rsidRPr="00A5000B" w:rsidRDefault="00F042AB" w:rsidP="00A5000B">
            <w:r w:rsidRPr="00A5000B">
              <w:t>ф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2,5</w:t>
            </w:r>
          </w:p>
          <w:p w:rsidR="00F042AB" w:rsidRPr="00A5000B" w:rsidRDefault="00F042AB" w:rsidP="00A5000B">
            <w:r w:rsidRPr="00A5000B">
              <w:t>ш</w:t>
            </w:r>
          </w:p>
        </w:tc>
      </w:tr>
      <w:tr w:rsidR="00F042AB" w:rsidRPr="00A5000B">
        <w:trPr>
          <w:cantSplit/>
        </w:trPr>
        <w:tc>
          <w:tcPr>
            <w:tcW w:w="959" w:type="dxa"/>
            <w:tcBorders>
              <w:top w:val="nil"/>
              <w:bottom w:val="nil"/>
            </w:tcBorders>
          </w:tcPr>
          <w:p w:rsidR="00F042AB" w:rsidRPr="00A5000B" w:rsidRDefault="00532FA0" w:rsidP="00A5000B">
            <w:r>
              <w:rPr>
                <w:noProof/>
              </w:rPr>
              <w:pict>
                <v:line id="_x0000_s1030" style="position:absolute;z-index:251629056;mso-position-horizontal-relative:text;mso-position-vertical-relative:text" from="629.25pt,9.15pt" to="629.25pt,16.35pt" o:allowincell="f" strokeweight="2.25pt"/>
              </w:pict>
            </w:r>
            <w:r>
              <w:rPr>
                <w:noProof/>
              </w:rPr>
              <w:pict>
                <v:line id="_x0000_s1031" style="position:absolute;z-index:251630080;mso-position-horizontal-relative:text;mso-position-vertical-relative:text" from="547.2pt,9.15pt" to="547.2pt,16.35pt" o:allowincell="f" strokeweight="2.25pt"/>
              </w:pict>
            </w:r>
            <w:r>
              <w:rPr>
                <w:noProof/>
              </w:rPr>
              <w:pict>
                <v:line id="_x0000_s1032" style="position:absolute;z-index:251631104;mso-position-horizontal-relative:text;mso-position-vertical-relative:text" from="491.1pt,9.15pt" to="491.1pt,16.35pt" o:allowincell="f" strokeweight="2.25pt"/>
              </w:pict>
            </w:r>
            <w:r>
              <w:rPr>
                <w:noProof/>
              </w:rPr>
              <w:pict>
                <v:line id="_x0000_s1033" style="position:absolute;flip:x;z-index:251628032;mso-position-horizontal-relative:text;mso-position-vertical-relative:text" from="491.85pt,12.6pt" to="693.45pt,12.6pt" o:allowincell="f" strokeweight="2.25pt"/>
              </w:pict>
            </w:r>
            <w:r w:rsidR="00F042AB" w:rsidRPr="00A5000B">
              <w:t>Б</w:t>
            </w:r>
          </w:p>
          <w:p w:rsidR="00F042AB" w:rsidRPr="00A5000B" w:rsidRDefault="00F042AB" w:rsidP="00A5000B"/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F042AB" w:rsidRPr="00A5000B" w:rsidRDefault="00F042AB" w:rsidP="00A5000B">
            <w:r w:rsidRPr="00A5000B">
              <w:t>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042AB" w:rsidRPr="00A5000B" w:rsidRDefault="00F042AB" w:rsidP="00A5000B">
            <w:r w:rsidRPr="00A5000B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042AB" w:rsidRPr="00A5000B" w:rsidRDefault="00F042AB" w:rsidP="00A5000B">
            <w:r w:rsidRPr="00A5000B">
              <w:t>9,0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</w:tcBorders>
          </w:tcPr>
          <w:p w:rsidR="00F042AB" w:rsidRPr="00A5000B" w:rsidRDefault="00F042AB" w:rsidP="00A5000B">
            <w:r w:rsidRPr="00A5000B">
              <w:t>1)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2,5</w:t>
            </w:r>
          </w:p>
          <w:p w:rsidR="00F042AB" w:rsidRPr="00A5000B" w:rsidRDefault="00F042AB" w:rsidP="00A5000B">
            <w:r w:rsidRPr="00A5000B">
              <w:t>т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3,0</w:t>
            </w:r>
          </w:p>
          <w:p w:rsidR="00F042AB" w:rsidRPr="00A5000B" w:rsidRDefault="00F042AB" w:rsidP="00A5000B">
            <w:r w:rsidRPr="00A5000B">
              <w:t>ф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3,5</w:t>
            </w:r>
          </w:p>
          <w:p w:rsidR="00F042AB" w:rsidRPr="00A5000B" w:rsidRDefault="00F042AB" w:rsidP="00A5000B">
            <w:r w:rsidRPr="00A5000B">
              <w:t>ш</w:t>
            </w:r>
          </w:p>
        </w:tc>
      </w:tr>
      <w:tr w:rsidR="00F042AB" w:rsidRPr="00A5000B">
        <w:trPr>
          <w:cantSplit/>
        </w:trPr>
        <w:tc>
          <w:tcPr>
            <w:tcW w:w="959" w:type="dxa"/>
            <w:tcBorders>
              <w:top w:val="nil"/>
            </w:tcBorders>
          </w:tcPr>
          <w:p w:rsidR="00F042AB" w:rsidRPr="00A5000B" w:rsidRDefault="00532FA0" w:rsidP="00A5000B">
            <w:r>
              <w:rPr>
                <w:noProof/>
              </w:rPr>
              <w:pict>
                <v:line id="_x0000_s1034" style="position:absolute;z-index:251635200;mso-position-horizontal-relative:text;mso-position-vertical-relative:text" from="535.5pt,9.25pt" to="535.5pt,16.45pt" o:allowincell="f" strokeweight="2.25pt"/>
              </w:pict>
            </w:r>
            <w:r>
              <w:rPr>
                <w:noProof/>
              </w:rPr>
              <w:pict>
                <v:line id="_x0000_s1035" style="position:absolute;z-index:251634176;mso-position-horizontal-relative:text;mso-position-vertical-relative:text" from="559.35pt,9.25pt" to="559.35pt,16.45pt" o:allowincell="f" strokeweight="2.25pt"/>
              </w:pict>
            </w:r>
            <w:r>
              <w:rPr>
                <w:noProof/>
              </w:rPr>
              <w:pict>
                <v:line id="_x0000_s1036" style="position:absolute;z-index:251633152;mso-position-horizontal-relative:text;mso-position-vertical-relative:text" from="604.8pt,9.25pt" to="604.8pt,16.45pt" o:allowincell="f" strokeweight="2.25pt"/>
              </w:pict>
            </w:r>
            <w:r>
              <w:rPr>
                <w:noProof/>
              </w:rPr>
              <w:pict>
                <v:line id="_x0000_s1037" style="position:absolute;flip:x;z-index:251632128;mso-position-horizontal-relative:text;mso-position-vertical-relative:text" from="535.05pt,12.7pt" to="693.45pt,12.7pt" o:allowincell="f" strokeweight="2.25pt"/>
              </w:pict>
            </w:r>
            <w:r w:rsidR="00F042AB" w:rsidRPr="00A5000B">
              <w:t>В</w:t>
            </w:r>
          </w:p>
          <w:p w:rsidR="00F042AB" w:rsidRPr="00A5000B" w:rsidRDefault="00F042AB" w:rsidP="00A5000B"/>
        </w:tc>
        <w:tc>
          <w:tcPr>
            <w:tcW w:w="850" w:type="dxa"/>
            <w:tcBorders>
              <w:top w:val="nil"/>
              <w:left w:val="nil"/>
            </w:tcBorders>
          </w:tcPr>
          <w:p w:rsidR="00F042AB" w:rsidRPr="00A5000B" w:rsidRDefault="00F042AB" w:rsidP="00A5000B">
            <w:r w:rsidRPr="00A5000B">
              <w:t>7,50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F042AB" w:rsidRPr="00A5000B" w:rsidRDefault="00F042AB" w:rsidP="00A5000B">
            <w:r w:rsidRPr="00A5000B">
              <w:t>0,0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F042AB" w:rsidRPr="00A5000B" w:rsidRDefault="00F042AB" w:rsidP="00A5000B">
            <w:r w:rsidRPr="00A5000B">
              <w:t>7,5</w:t>
            </w:r>
          </w:p>
        </w:tc>
        <w:tc>
          <w:tcPr>
            <w:tcW w:w="897" w:type="dxa"/>
            <w:tcBorders>
              <w:top w:val="nil"/>
              <w:left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top w:val="nil"/>
            </w:tcBorders>
          </w:tcPr>
          <w:p w:rsidR="00F042AB" w:rsidRPr="00A5000B" w:rsidRDefault="00F042AB" w:rsidP="00A5000B">
            <w:r w:rsidRPr="00A5000B">
              <w:t>1,5</w:t>
            </w:r>
          </w:p>
          <w:p w:rsidR="00F042AB" w:rsidRPr="00A5000B" w:rsidRDefault="00F042AB" w:rsidP="00A5000B">
            <w:r w:rsidRPr="00A5000B">
              <w:t>т</w:t>
            </w:r>
          </w:p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>
            <w:r w:rsidRPr="00A5000B">
              <w:t>2,0</w:t>
            </w:r>
          </w:p>
          <w:p w:rsidR="00F042AB" w:rsidRPr="00A5000B" w:rsidRDefault="00F042AB" w:rsidP="00A5000B">
            <w:r w:rsidRPr="00A5000B">
              <w:t>ф</w:t>
            </w:r>
          </w:p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>
            <w:r w:rsidRPr="00A5000B">
              <w:t>4,0</w:t>
            </w:r>
          </w:p>
          <w:p w:rsidR="00F042AB" w:rsidRPr="00A5000B" w:rsidRDefault="00F042AB" w:rsidP="00A5000B">
            <w:r w:rsidRPr="00A5000B">
              <w:t>ш</w:t>
            </w:r>
          </w:p>
        </w:tc>
      </w:tr>
      <w:tr w:rsidR="00F042AB" w:rsidRPr="00A5000B">
        <w:trPr>
          <w:cantSplit/>
        </w:trPr>
        <w:tc>
          <w:tcPr>
            <w:tcW w:w="959" w:type="dxa"/>
            <w:tcBorders>
              <w:bottom w:val="nil"/>
            </w:tcBorders>
          </w:tcPr>
          <w:p w:rsidR="00F042AB" w:rsidRPr="00A5000B" w:rsidRDefault="00532FA0" w:rsidP="00A5000B">
            <w:r>
              <w:rPr>
                <w:noProof/>
              </w:rPr>
              <w:pict>
                <v:line id="_x0000_s1038" style="position:absolute;flip:y;z-index:251644416;mso-position-horizontal-relative:text;mso-position-vertical-relative:text" from="424.8pt,33.95pt" to="424.8pt,120.35pt" o:allowincell="f" strokeweight="1.5pt"/>
              </w:pict>
            </w:r>
            <w:r>
              <w:rPr>
                <w:noProof/>
              </w:rPr>
              <w:pict>
                <v:line id="_x0000_s1039" style="position:absolute;flip:x;z-index:251636224;mso-position-horizontal-relative:text;mso-position-vertical-relative:text" from="491.85pt,6.35pt" to="693.45pt,6.35pt" o:allowincell="f" strokeweight="1.5pt">
                  <v:stroke startarrow="block" endarrow="block"/>
                </v:line>
              </w:pict>
            </w:r>
            <w:r w:rsidR="00F042AB" w:rsidRPr="00A5000B">
              <w:t>Усл.</w:t>
            </w:r>
          </w:p>
          <w:p w:rsidR="00F042AB" w:rsidRPr="00A5000B" w:rsidRDefault="00F042AB" w:rsidP="00A5000B">
            <w:r w:rsidRPr="00A5000B">
              <w:t>Обозн.</w:t>
            </w:r>
          </w:p>
          <w:p w:rsidR="00F042AB" w:rsidRPr="00A5000B" w:rsidRDefault="00F042AB" w:rsidP="00A5000B">
            <w:r w:rsidRPr="00A5000B">
              <w:t>дет.</w:t>
            </w:r>
          </w:p>
        </w:tc>
        <w:tc>
          <w:tcPr>
            <w:tcW w:w="850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Т</w:t>
            </w:r>
            <w:r w:rsidRPr="00A5000B">
              <w:rPr>
                <w:vertAlign w:val="subscript"/>
              </w:rPr>
              <w:t>ц.оп.j</w:t>
            </w:r>
            <w:r w:rsidRPr="00A5000B">
              <w:t>, см</w:t>
            </w:r>
          </w:p>
        </w:tc>
        <w:tc>
          <w:tcPr>
            <w:tcW w:w="709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№ оп.</w:t>
            </w:r>
          </w:p>
          <w:p w:rsidR="00F042AB" w:rsidRPr="00A5000B" w:rsidRDefault="00F042AB" w:rsidP="00A5000B"/>
        </w:tc>
        <w:tc>
          <w:tcPr>
            <w:tcW w:w="709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№ раб.м</w:t>
            </w:r>
          </w:p>
        </w:tc>
        <w:tc>
          <w:tcPr>
            <w:tcW w:w="897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  <w:p w:rsidR="00F042AB" w:rsidRPr="00A5000B" w:rsidRDefault="00F042AB" w:rsidP="00A5000B">
            <w:r w:rsidRPr="00A5000B">
              <w:rPr>
                <w:lang w:val="en-US"/>
              </w:rPr>
              <w:t>t</w:t>
            </w:r>
            <w:r w:rsidRPr="00A5000B">
              <w:rPr>
                <w:vertAlign w:val="subscript"/>
              </w:rPr>
              <w:t>ц</w:t>
            </w:r>
            <w:r w:rsidRPr="00A5000B">
              <w:t>=9,0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</w:tr>
      <w:tr w:rsidR="00F042AB" w:rsidRPr="00A5000B">
        <w:trPr>
          <w:cantSplit/>
        </w:trPr>
        <w:tc>
          <w:tcPr>
            <w:tcW w:w="959" w:type="dxa"/>
            <w:tcBorders>
              <w:bottom w:val="nil"/>
            </w:tcBorders>
          </w:tcPr>
          <w:p w:rsidR="00F042AB" w:rsidRPr="00A5000B" w:rsidRDefault="00532FA0" w:rsidP="00A5000B">
            <w:r>
              <w:rPr>
                <w:noProof/>
              </w:rPr>
              <w:pict>
                <v:line id="_x0000_s1040" style="position:absolute;z-index:251645440;mso-position-horizontal-relative:text;mso-position-vertical-relative:text" from="424.05pt,.15pt" to="560.85pt,.15pt" o:allowincell="f" strokeweight="1.5pt"/>
              </w:pict>
            </w:r>
            <w:r>
              <w:rPr>
                <w:noProof/>
              </w:rPr>
              <w:pict>
                <v:line id="_x0000_s1041" style="position:absolute;z-index:251642368;mso-position-horizontal-relative:text;mso-position-vertical-relative:text" from="559.65pt,.15pt" to="559.65pt,86.55pt" o:allowincell="f" strokeweight="1.5pt"/>
              </w:pict>
            </w:r>
            <w:r>
              <w:rPr>
                <w:noProof/>
              </w:rPr>
              <w:pict>
                <v:line id="_x0000_s1042" style="position:absolute;z-index:251638272;mso-position-horizontal-relative:text;mso-position-vertical-relative:text" from="471pt,19.5pt" to="514.2pt,19.5pt" o:allowincell="f" strokeweight="2.25pt">
                  <v:stroke dashstyle="1 1"/>
                </v:line>
              </w:pict>
            </w:r>
            <w:r>
              <w:rPr>
                <w:noProof/>
              </w:rPr>
              <w:pict>
                <v:line id="_x0000_s1043" style="position:absolute;flip:x;z-index:251637248;mso-position-horizontal-relative:text;mso-position-vertical-relative:text" from="426.3pt,14.55pt" to="692.7pt,14.55pt" o:allowincell="f" strokeweight="2.25pt"/>
              </w:pict>
            </w:r>
            <w:r w:rsidR="00F042AB" w:rsidRPr="00A5000B">
              <w:t>В</w:t>
            </w:r>
          </w:p>
          <w:p w:rsidR="00F042AB" w:rsidRPr="00A5000B" w:rsidRDefault="00F042AB" w:rsidP="00A5000B"/>
        </w:tc>
        <w:tc>
          <w:tcPr>
            <w:tcW w:w="850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4,0</w:t>
            </w:r>
          </w:p>
        </w:tc>
        <w:tc>
          <w:tcPr>
            <w:tcW w:w="709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3</w:t>
            </w:r>
          </w:p>
        </w:tc>
        <w:tc>
          <w:tcPr>
            <w:tcW w:w="709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IV ш</w:t>
            </w:r>
          </w:p>
        </w:tc>
        <w:tc>
          <w:tcPr>
            <w:tcW w:w="897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В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В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В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4,0</w:t>
            </w:r>
          </w:p>
        </w:tc>
      </w:tr>
      <w:tr w:rsidR="00F042AB" w:rsidRPr="00A5000B">
        <w:trPr>
          <w:cantSplit/>
        </w:trPr>
        <w:tc>
          <w:tcPr>
            <w:tcW w:w="959" w:type="dxa"/>
            <w:tcBorders>
              <w:top w:val="nil"/>
              <w:bottom w:val="nil"/>
            </w:tcBorders>
          </w:tcPr>
          <w:p w:rsidR="00F042AB" w:rsidRPr="00A5000B" w:rsidRDefault="00532FA0" w:rsidP="00A5000B">
            <w:r>
              <w:rPr>
                <w:noProof/>
              </w:rPr>
              <w:pict>
                <v:line id="_x0000_s1044" style="position:absolute;flip:x;z-index:251657728;mso-position-horizontal-relative:text;mso-position-vertical-relative:text" from="491.1pt,19.85pt" to="505.5pt,19.85pt" o:allowincell="f" strokeweight="2.25pt">
                  <v:stroke dashstyle="1 1"/>
                </v:line>
              </w:pict>
            </w:r>
            <w:r>
              <w:rPr>
                <w:noProof/>
              </w:rPr>
              <w:pict>
                <v:line id="_x0000_s1045" style="position:absolute;z-index:251656704;mso-position-horizontal-relative:text;mso-position-vertical-relative:text" from="7in,12.65pt" to="7in,19.85pt" o:allowincell="f" strokeweight="2.25pt">
                  <v:stroke dashstyle="1 1"/>
                </v:line>
              </w:pict>
            </w:r>
            <w:r>
              <w:rPr>
                <w:noProof/>
              </w:rPr>
              <w:pict>
                <v:line id="_x0000_s1046" style="position:absolute;flip:y;z-index:251655680;mso-position-horizontal-relative:text;mso-position-vertical-relative:text" from="491.85pt,12.65pt" to="491.85pt,34.25pt" o:allowincell="f" strokeweight="2.25pt">
                  <v:stroke dashstyle="1 1"/>
                </v:line>
              </w:pict>
            </w:r>
            <w:r>
              <w:rPr>
                <w:noProof/>
              </w:rPr>
              <w:pict>
                <v:line id="_x0000_s1047" style="position:absolute;z-index:251647488;mso-position-horizontal-relative:text;mso-position-vertical-relative:text" from="7in,8.9pt" to="7in,16.1pt" o:allowincell="f" strokeweight="2.25pt"/>
              </w:pict>
            </w:r>
            <w:r>
              <w:rPr>
                <w:noProof/>
              </w:rPr>
              <w:pict>
                <v:line id="_x0000_s1048" style="position:absolute;z-index:251648512;mso-position-horizontal-relative:text;mso-position-vertical-relative:text" from="367.2pt,8.45pt" to="367.2pt,15.65pt" o:allowincell="f" strokeweight="2.25pt"/>
              </w:pict>
            </w:r>
            <w:r>
              <w:rPr>
                <w:noProof/>
              </w:rPr>
              <w:pict>
                <v:line id="_x0000_s1049" style="position:absolute;z-index:251646464;mso-position-horizontal-relative:text;mso-position-vertical-relative:text" from="633.6pt,8.45pt" to="633.6pt,15.65pt" o:allowincell="f" strokeweight="2.25pt"/>
              </w:pict>
            </w:r>
            <w:r>
              <w:rPr>
                <w:noProof/>
              </w:rPr>
              <w:pict>
                <v:line id="_x0000_s1050" style="position:absolute;flip:x;z-index:251639296;mso-position-horizontal-relative:text;mso-position-vertical-relative:text" from="290.25pt,12.65pt" to="693.45pt,12.65pt" o:allowincell="f" strokeweight="2.25pt"/>
              </w:pict>
            </w:r>
            <w:r w:rsidR="00F042AB" w:rsidRPr="00A5000B">
              <w:t>Б,А</w:t>
            </w:r>
          </w:p>
          <w:p w:rsidR="00F042AB" w:rsidRPr="00A5000B" w:rsidRDefault="00F042AB" w:rsidP="00A5000B"/>
        </w:tc>
        <w:tc>
          <w:tcPr>
            <w:tcW w:w="850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3,5;2,5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III ш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Б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А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Б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А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Б3,5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А2,5</w:t>
            </w:r>
          </w:p>
        </w:tc>
      </w:tr>
      <w:tr w:rsidR="00F042AB" w:rsidRPr="00A5000B">
        <w:trPr>
          <w:cantSplit/>
        </w:trPr>
        <w:tc>
          <w:tcPr>
            <w:tcW w:w="959" w:type="dxa"/>
            <w:tcBorders>
              <w:top w:val="nil"/>
              <w:bottom w:val="nil"/>
            </w:tcBorders>
          </w:tcPr>
          <w:p w:rsidR="00F042AB" w:rsidRPr="00A5000B" w:rsidRDefault="00532FA0" w:rsidP="00A5000B">
            <w:r>
              <w:rPr>
                <w:noProof/>
              </w:rPr>
              <w:pict>
                <v:line id="_x0000_s1051" style="position:absolute;z-index:251668992;mso-position-horizontal-relative:text;mso-position-vertical-relative:text" from="535.05pt,18.45pt" to="556.65pt,18.45pt" o:allowincell="f" strokeweight="2.25pt">
                  <v:stroke dashstyle="1 1"/>
                </v:line>
              </w:pict>
            </w:r>
            <w:r>
              <w:rPr>
                <w:noProof/>
              </w:rPr>
              <w:pict>
                <v:line id="_x0000_s1052" style="position:absolute;flip:y;z-index:251667968;mso-position-horizontal-relative:text;mso-position-vertical-relative:text" from="532.8pt,18.45pt" to="532.8pt,32.85pt" o:allowincell="f" strokeweight="2.25pt">
                  <v:stroke dashstyle="1 1"/>
                </v:line>
              </w:pict>
            </w:r>
            <w:r>
              <w:rPr>
                <w:noProof/>
              </w:rPr>
              <w:pict>
                <v:line id="_x0000_s1053" style="position:absolute;z-index:251660800;mso-position-horizontal-relative:text;mso-position-vertical-relative:text" from="367.2pt,8.25pt" to="367.2pt,15.45pt" o:allowincell="f" strokeweight="2.25pt"/>
              </w:pict>
            </w:r>
            <w:r>
              <w:rPr>
                <w:noProof/>
              </w:rPr>
              <w:pict>
                <v:line id="_x0000_s1054" style="position:absolute;z-index:251659776;mso-position-horizontal-relative:text;mso-position-vertical-relative:text" from="424.8pt,7.8pt" to="424.8pt,15pt" o:allowincell="f" strokeweight="2.25pt"/>
              </w:pict>
            </w:r>
            <w:r>
              <w:rPr>
                <w:noProof/>
              </w:rPr>
              <w:pict>
                <v:line id="_x0000_s1055" style="position:absolute;z-index:251658752;mso-position-horizontal-relative:text;mso-position-vertical-relative:text" from="469.5pt,8.25pt" to="469.5pt,15.45pt" o:allowincell="f" strokeweight="2.25pt"/>
              </w:pict>
            </w:r>
            <w:r>
              <w:rPr>
                <w:noProof/>
              </w:rPr>
              <w:pict>
                <v:line id="_x0000_s1056" style="position:absolute;z-index:251654656;mso-position-horizontal-relative:text;mso-position-vertical-relative:text" from="492.3pt,8.25pt" to="492.3pt,15.45pt" o:allowincell="f" strokeweight="2.25pt"/>
              </w:pict>
            </w:r>
            <w:r>
              <w:rPr>
                <w:noProof/>
              </w:rPr>
              <w:pict>
                <v:line id="_x0000_s1057" style="position:absolute;z-index:251653632;mso-position-horizontal-relative:text;mso-position-vertical-relative:text" from="558.9pt,8.25pt" to="558.9pt,15.45pt" o:allowincell="f" strokeweight="2.25pt"/>
              </w:pict>
            </w:r>
            <w:r>
              <w:rPr>
                <w:noProof/>
              </w:rPr>
              <w:pict>
                <v:line id="_x0000_s1058" style="position:absolute;z-index:251652608;mso-position-horizontal-relative:text;mso-position-vertical-relative:text" from="604.8pt,8.25pt" to="604.8pt,15.45pt" o:allowincell="f" strokeweight="2.25pt"/>
              </w:pict>
            </w:r>
            <w:r>
              <w:rPr>
                <w:noProof/>
              </w:rPr>
              <w:pict>
                <v:line id="_x0000_s1059" style="position:absolute;z-index:251651584;mso-position-horizontal-relative:text;mso-position-vertical-relative:text" from="617.55pt,7.8pt" to="617.55pt,15pt" o:allowincell="f" strokeweight="2.25pt"/>
              </w:pict>
            </w:r>
            <w:r>
              <w:rPr>
                <w:noProof/>
              </w:rPr>
              <w:pict>
                <v:line id="_x0000_s1060" style="position:absolute;flip:x;z-index:251650560;mso-position-horizontal-relative:text;mso-position-vertical-relative:text" from="222.45pt,12pt" to="618.45pt,12pt" o:allowincell="f" strokeweight="2.25pt"/>
              </w:pict>
            </w:r>
            <w:r>
              <w:rPr>
                <w:noProof/>
              </w:rPr>
              <w:pict>
                <v:line id="_x0000_s1061" style="position:absolute;z-index:251649536;mso-position-horizontal-relative:text;mso-position-vertical-relative:text" from="619.2pt,12pt" to="633.6pt,12pt" o:allowincell="f" strokeweight="2.25pt">
                  <v:stroke dashstyle="1 1"/>
                </v:line>
              </w:pict>
            </w:r>
            <w:r w:rsidR="00F042AB" w:rsidRPr="00A5000B">
              <w:t>Б,В,А</w:t>
            </w:r>
          </w:p>
          <w:p w:rsidR="00F042AB" w:rsidRPr="00A5000B" w:rsidRDefault="00F042AB" w:rsidP="00A5000B"/>
        </w:tc>
        <w:tc>
          <w:tcPr>
            <w:tcW w:w="850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3;2;1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II ф</w:t>
            </w:r>
          </w:p>
          <w:p w:rsidR="00F042AB" w:rsidRPr="00A5000B" w:rsidRDefault="00F042AB" w:rsidP="00A5000B"/>
        </w:tc>
        <w:tc>
          <w:tcPr>
            <w:tcW w:w="897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2)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Б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В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А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Б3,0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В2,0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А1,0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</w:tr>
      <w:tr w:rsidR="00F042AB" w:rsidRPr="00A5000B">
        <w:trPr>
          <w:cantSplit/>
        </w:trPr>
        <w:tc>
          <w:tcPr>
            <w:tcW w:w="959" w:type="dxa"/>
            <w:tcBorders>
              <w:top w:val="nil"/>
            </w:tcBorders>
          </w:tcPr>
          <w:p w:rsidR="00F042AB" w:rsidRPr="00A5000B" w:rsidRDefault="00532FA0" w:rsidP="00A5000B">
            <w:r>
              <w:rPr>
                <w:noProof/>
              </w:rPr>
              <w:pict>
                <v:line id="_x0000_s1062" style="position:absolute;z-index:251666944;mso-position-horizontal-relative:text;mso-position-vertical-relative:text" from="315.3pt,6.55pt" to="315.3pt,13.75pt" o:allowincell="f" strokeweight="2.25pt"/>
              </w:pict>
            </w:r>
            <w:r>
              <w:rPr>
                <w:noProof/>
              </w:rPr>
              <w:pict>
                <v:line id="_x0000_s1063" style="position:absolute;z-index:251665920;mso-position-horizontal-relative:text;mso-position-vertical-relative:text" from="367.2pt,6.55pt" to="367.2pt,13.75pt" o:allowincell="f" strokeweight="2.25pt"/>
              </w:pict>
            </w:r>
            <w:r>
              <w:rPr>
                <w:noProof/>
              </w:rPr>
              <w:pict>
                <v:line id="_x0000_s1064" style="position:absolute;z-index:251664896;mso-position-horizontal-relative:text;mso-position-vertical-relative:text" from="403.2pt,6.4pt" to="403.2pt,13.6pt" o:allowincell="f" strokeweight="2.25pt"/>
              </w:pict>
            </w:r>
            <w:r>
              <w:rPr>
                <w:noProof/>
              </w:rPr>
              <w:pict>
                <v:line id="_x0000_s1065" style="position:absolute;z-index:251663872;mso-position-horizontal-relative:text;mso-position-vertical-relative:text" from="438.3pt,6.4pt" to="438.3pt,13.6pt" o:allowincell="f" strokeweight="2.25pt"/>
              </w:pict>
            </w:r>
            <w:r>
              <w:rPr>
                <w:noProof/>
              </w:rPr>
              <w:pict>
                <v:line id="_x0000_s1066" style="position:absolute;z-index:251662848;mso-position-horizontal-relative:text;mso-position-vertical-relative:text" from="493.05pt,6.4pt" to="493.05pt,13.6pt" o:allowincell="f" strokeweight="2.25pt"/>
              </w:pict>
            </w:r>
            <w:r>
              <w:rPr>
                <w:noProof/>
              </w:rPr>
              <w:pict>
                <v:line id="_x0000_s1067" style="position:absolute;z-index:251661824;mso-position-horizontal-relative:text;mso-position-vertical-relative:text" from="532.35pt,6.1pt" to="532.35pt,13.3pt" o:allowincell="f" strokeweight="2.25pt"/>
              </w:pict>
            </w:r>
            <w:r>
              <w:rPr>
                <w:noProof/>
              </w:rPr>
              <w:pict>
                <v:line id="_x0000_s1068" style="position:absolute;flip:x;z-index:251643392;mso-position-horizontal-relative:text;mso-position-vertical-relative:text" from="423.6pt,16.3pt" to="560.4pt,16.3pt" o:allowincell="f" strokeweight="1.5pt"/>
              </w:pict>
            </w:r>
            <w:r>
              <w:rPr>
                <w:noProof/>
              </w:rPr>
              <w:pict>
                <v:line id="_x0000_s1069" style="position:absolute;flip:x;z-index:251641344;mso-position-horizontal-relative:text;mso-position-vertical-relative:text" from="560.1pt,9.85pt" to="603.3pt,9.85pt" o:allowincell="f" strokeweight="2.25pt">
                  <v:stroke dashstyle="1 1"/>
                </v:line>
              </w:pict>
            </w:r>
            <w:r>
              <w:rPr>
                <w:noProof/>
              </w:rPr>
              <w:pict>
                <v:line id="_x0000_s1070" style="position:absolute;flip:x;z-index:251640320;mso-position-horizontal-relative:text;mso-position-vertical-relative:text" from="314.55pt,9.85pt" to="559.35pt,9.85pt" o:allowincell="f" strokeweight="2.25pt"/>
              </w:pict>
            </w:r>
            <w:r w:rsidR="00F042AB" w:rsidRPr="00A5000B">
              <w:t>Б,В,А</w:t>
            </w:r>
          </w:p>
          <w:p w:rsidR="00F042AB" w:rsidRPr="00A5000B" w:rsidRDefault="00F042AB" w:rsidP="00A5000B"/>
        </w:tc>
        <w:tc>
          <w:tcPr>
            <w:tcW w:w="850" w:type="dxa"/>
            <w:tcBorders>
              <w:top w:val="nil"/>
            </w:tcBorders>
          </w:tcPr>
          <w:p w:rsidR="00F042AB" w:rsidRPr="00A5000B" w:rsidRDefault="00F042AB" w:rsidP="00A5000B">
            <w:r w:rsidRPr="00A5000B">
              <w:t>2,5;1,5; А 1,5</w:t>
            </w:r>
          </w:p>
        </w:tc>
        <w:tc>
          <w:tcPr>
            <w:tcW w:w="709" w:type="dxa"/>
            <w:tcBorders>
              <w:top w:val="nil"/>
            </w:tcBorders>
          </w:tcPr>
          <w:p w:rsidR="00F042AB" w:rsidRPr="00A5000B" w:rsidRDefault="00F042AB" w:rsidP="00A5000B">
            <w:r w:rsidRPr="00A5000B"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F042AB" w:rsidRPr="00A5000B" w:rsidRDefault="00F042AB" w:rsidP="00A5000B">
            <w:r w:rsidRPr="00A5000B">
              <w:t>I т</w:t>
            </w:r>
          </w:p>
          <w:p w:rsidR="00F042AB" w:rsidRPr="00A5000B" w:rsidRDefault="00F042AB" w:rsidP="00A5000B"/>
        </w:tc>
        <w:tc>
          <w:tcPr>
            <w:tcW w:w="897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top w:val="nil"/>
            </w:tcBorders>
          </w:tcPr>
          <w:p w:rsidR="00F042AB" w:rsidRPr="00A5000B" w:rsidRDefault="00F042AB" w:rsidP="00A5000B">
            <w:r w:rsidRPr="00A5000B">
              <w:t>Б</w:t>
            </w:r>
          </w:p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>
            <w:r w:rsidRPr="00A5000B">
              <w:t xml:space="preserve"> В    А</w:t>
            </w:r>
          </w:p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>
            <w:r w:rsidRPr="00A5000B">
              <w:t>Б2,5</w:t>
            </w:r>
          </w:p>
          <w:p w:rsidR="00F042AB" w:rsidRPr="00A5000B" w:rsidRDefault="00F042AB" w:rsidP="00A5000B">
            <w:pPr>
              <w:tabs>
                <w:tab w:val="left" w:pos="176"/>
                <w:tab w:val="left" w:pos="318"/>
              </w:tabs>
            </w:pPr>
            <w:r w:rsidRPr="00A5000B">
              <w:t>Ст-</w:t>
            </w:r>
          </w:p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>
            <w:r w:rsidRPr="00A5000B">
              <w:t xml:space="preserve">        В1,5</w:t>
            </w:r>
          </w:p>
          <w:p w:rsidR="00F042AB" w:rsidRPr="00A5000B" w:rsidRDefault="00F042AB" w:rsidP="00A5000B">
            <w:r w:rsidRPr="00A5000B">
              <w:t>план</w:t>
            </w:r>
          </w:p>
        </w:tc>
        <w:tc>
          <w:tcPr>
            <w:tcW w:w="897" w:type="dxa"/>
            <w:tcBorders>
              <w:top w:val="nil"/>
            </w:tcBorders>
          </w:tcPr>
          <w:p w:rsidR="00F042AB" w:rsidRPr="00A5000B" w:rsidRDefault="00F042AB" w:rsidP="00A5000B">
            <w:r w:rsidRPr="00A5000B">
              <w:t xml:space="preserve">     А1,5</w:t>
            </w:r>
          </w:p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</w:tr>
      <w:tr w:rsidR="00F042AB" w:rsidRPr="00A5000B">
        <w:trPr>
          <w:cantSplit/>
        </w:trPr>
        <w:tc>
          <w:tcPr>
            <w:tcW w:w="959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Усл.</w:t>
            </w:r>
          </w:p>
          <w:p w:rsidR="00F042AB" w:rsidRPr="00A5000B" w:rsidRDefault="00F042AB" w:rsidP="00A5000B">
            <w:r w:rsidRPr="00A5000B">
              <w:t>Обозн.</w:t>
            </w:r>
          </w:p>
          <w:p w:rsidR="00F042AB" w:rsidRPr="00A5000B" w:rsidRDefault="00F042AB" w:rsidP="00A5000B">
            <w:r w:rsidRPr="00A5000B">
              <w:t>Дет.</w:t>
            </w:r>
          </w:p>
        </w:tc>
        <w:tc>
          <w:tcPr>
            <w:tcW w:w="850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Т</w:t>
            </w:r>
            <w:r w:rsidRPr="00A5000B">
              <w:rPr>
                <w:vertAlign w:val="subscript"/>
              </w:rPr>
              <w:t>ц.оп.j</w:t>
            </w:r>
            <w:r w:rsidRPr="00A5000B">
              <w:t>, см</w:t>
            </w:r>
          </w:p>
        </w:tc>
        <w:tc>
          <w:tcPr>
            <w:tcW w:w="709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Опер.</w:t>
            </w:r>
          </w:p>
          <w:p w:rsidR="00F042AB" w:rsidRPr="00A5000B" w:rsidRDefault="00F042AB" w:rsidP="00A5000B">
            <w:r w:rsidRPr="00A5000B">
              <w:t>Выпус-ка, см</w:t>
            </w:r>
          </w:p>
        </w:tc>
        <w:tc>
          <w:tcPr>
            <w:tcW w:w="709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Опер.</w:t>
            </w:r>
          </w:p>
          <w:p w:rsidR="00F042AB" w:rsidRPr="00A5000B" w:rsidRDefault="00F042AB" w:rsidP="00A5000B">
            <w:r w:rsidRPr="00A5000B">
              <w:t>Запу-ска, см</w:t>
            </w:r>
          </w:p>
        </w:tc>
        <w:tc>
          <w:tcPr>
            <w:tcW w:w="897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</w:tr>
      <w:tr w:rsidR="00F042AB" w:rsidRPr="00A5000B">
        <w:trPr>
          <w:cantSplit/>
        </w:trPr>
        <w:tc>
          <w:tcPr>
            <w:tcW w:w="959" w:type="dxa"/>
            <w:tcBorders>
              <w:bottom w:val="nil"/>
            </w:tcBorders>
          </w:tcPr>
          <w:p w:rsidR="00F042AB" w:rsidRPr="00A5000B" w:rsidRDefault="00532FA0" w:rsidP="00A5000B">
            <w:r>
              <w:rPr>
                <w:noProof/>
              </w:rPr>
              <w:pict>
                <v:line id="_x0000_s1071" style="position:absolute;z-index:251679232;mso-position-horizontal-relative:text;mso-position-vertical-relative:text" from="532.8pt,12.35pt" to="532.8pt,55.55pt" o:allowincell="f" strokeweight="2.25pt">
                  <v:stroke dashstyle="dash"/>
                </v:line>
              </w:pict>
            </w:r>
            <w:r>
              <w:rPr>
                <w:noProof/>
              </w:rPr>
              <w:pict>
                <v:line id="_x0000_s1072" style="position:absolute;z-index:251676160;mso-position-horizontal-relative:text;mso-position-vertical-relative:text" from="640.8pt,12.35pt" to="640.8pt,33.95pt" o:allowincell="f" strokeweight="2.25pt">
                  <v:stroke dashstyle="dash"/>
                </v:line>
              </w:pict>
            </w:r>
            <w:r>
              <w:rPr>
                <w:noProof/>
              </w:rPr>
              <w:pict>
                <v:line id="_x0000_s1073" style="position:absolute;flip:x;z-index:251674112;mso-position-horizontal-relative:text;mso-position-vertical-relative:text" from="532.8pt,10.85pt" to="561.6pt,10.85pt" o:allowincell="f" strokeweight="2.25pt"/>
              </w:pict>
            </w:r>
            <w:r>
              <w:rPr>
                <w:noProof/>
              </w:rPr>
              <w:pict>
                <v:line id="_x0000_s1074" style="position:absolute;flip:x;z-index:251673088;mso-position-horizontal-relative:text;mso-position-vertical-relative:text" from="554.4pt,10.85pt" to="604.8pt,10.85pt" o:allowincell="f" strokeweight="2.25pt">
                  <v:stroke dashstyle="1 1"/>
                </v:line>
              </w:pict>
            </w:r>
            <w:r>
              <w:rPr>
                <w:noProof/>
              </w:rPr>
              <w:pict>
                <v:line id="_x0000_s1075" style="position:absolute;flip:x;z-index:251672064;mso-position-horizontal-relative:text;mso-position-vertical-relative:text" from="604.8pt,10.85pt" to="626.4pt,10.85pt" o:allowincell="f" strokeweight="2.25pt"/>
              </w:pict>
            </w:r>
            <w:r>
              <w:rPr>
                <w:noProof/>
              </w:rPr>
              <w:pict>
                <v:line id="_x0000_s1076" style="position:absolute;flip:x;z-index:251671040;mso-position-horizontal-relative:text;mso-position-vertical-relative:text" from="626.4pt,10.85pt" to="640.8pt,10.85pt" o:allowincell="f" strokeweight="2.25pt">
                  <v:stroke dashstyle="1 1"/>
                </v:line>
              </w:pict>
            </w:r>
            <w:r>
              <w:rPr>
                <w:noProof/>
              </w:rPr>
              <w:pict>
                <v:line id="_x0000_s1077" style="position:absolute;flip:x;z-index:251670016;mso-position-horizontal-relative:text;mso-position-vertical-relative:text" from="643.05pt,10.85pt" to="693.45pt,10.85pt" o:allowincell="f" strokeweight="2.25pt"/>
              </w:pict>
            </w:r>
            <w:r w:rsidR="00F042AB" w:rsidRPr="00A5000B">
              <w:t>А</w:t>
            </w:r>
          </w:p>
          <w:p w:rsidR="00F042AB" w:rsidRPr="00A5000B" w:rsidRDefault="00F042AB" w:rsidP="00A5000B"/>
        </w:tc>
        <w:tc>
          <w:tcPr>
            <w:tcW w:w="850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5,0</w:t>
            </w:r>
          </w:p>
        </w:tc>
        <w:tc>
          <w:tcPr>
            <w:tcW w:w="709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7,5</w:t>
            </w:r>
          </w:p>
        </w:tc>
        <w:tc>
          <w:tcPr>
            <w:tcW w:w="897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Т.1,5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2,0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ф1,0 0,5</w:t>
            </w:r>
          </w:p>
        </w:tc>
        <w:tc>
          <w:tcPr>
            <w:tcW w:w="898" w:type="dxa"/>
            <w:tcBorders>
              <w:bottom w:val="nil"/>
            </w:tcBorders>
          </w:tcPr>
          <w:p w:rsidR="00F042AB" w:rsidRPr="00A5000B" w:rsidRDefault="00F042AB" w:rsidP="00A5000B">
            <w:r w:rsidRPr="00A5000B">
              <w:t>ш2,5</w:t>
            </w:r>
          </w:p>
        </w:tc>
      </w:tr>
      <w:tr w:rsidR="00F042AB" w:rsidRPr="00A5000B">
        <w:trPr>
          <w:cantSplit/>
        </w:trPr>
        <w:tc>
          <w:tcPr>
            <w:tcW w:w="959" w:type="dxa"/>
            <w:tcBorders>
              <w:top w:val="nil"/>
              <w:bottom w:val="nil"/>
            </w:tcBorders>
          </w:tcPr>
          <w:p w:rsidR="00F042AB" w:rsidRPr="00A5000B" w:rsidRDefault="00532FA0" w:rsidP="00A5000B">
            <w:r>
              <w:rPr>
                <w:noProof/>
              </w:rPr>
              <w:pict>
                <v:line id="_x0000_s1078" style="position:absolute;z-index:251687424;mso-position-horizontal-relative:text;mso-position-vertical-relative:text" from="496.8pt,10.5pt" to="496.8pt,32.1pt" o:allowincell="f" strokeweight="2.25pt">
                  <v:stroke dashstyle="dash"/>
                </v:line>
              </w:pict>
            </w:r>
            <w:r>
              <w:rPr>
                <w:noProof/>
              </w:rPr>
              <w:pict>
                <v:line id="_x0000_s1079" style="position:absolute;z-index:251683328;mso-position-horizontal-relative:text;mso-position-vertical-relative:text" from="438.75pt,7.5pt" to="438.75pt,14.7pt" o:allowincell="f" strokeweight="2.25pt"/>
              </w:pict>
            </w:r>
            <w:r>
              <w:rPr>
                <w:noProof/>
              </w:rPr>
              <w:pict>
                <v:line id="_x0000_s1080" style="position:absolute;z-index:251682304;mso-position-horizontal-relative:text;mso-position-vertical-relative:text" from="496.05pt,6.75pt" to="496.05pt,13.95pt" o:allowincell="f" strokeweight="2.25pt"/>
              </w:pict>
            </w:r>
            <w:r>
              <w:rPr>
                <w:noProof/>
              </w:rPr>
              <w:pict>
                <v:line id="_x0000_s1081" style="position:absolute;z-index:251681280;mso-position-horizontal-relative:text;mso-position-vertical-relative:text" from="559.65pt,7.05pt" to="559.65pt,14.25pt" o:allowincell="f" strokeweight="2.25pt"/>
              </w:pict>
            </w:r>
            <w:r>
              <w:rPr>
                <w:noProof/>
              </w:rPr>
              <w:pict>
                <v:line id="_x0000_s1082" style="position:absolute;flip:x;z-index:251675136;mso-position-horizontal-relative:text;mso-position-vertical-relative:text" from="439.2pt,10.5pt" to="640.8pt,10.5pt" o:allowincell="f" strokeweight="2.25pt"/>
              </w:pict>
            </w:r>
            <w:r w:rsidR="00F042AB" w:rsidRPr="00A5000B">
              <w:t>Б</w:t>
            </w:r>
          </w:p>
          <w:p w:rsidR="00F042AB" w:rsidRPr="00A5000B" w:rsidRDefault="00F042AB" w:rsidP="00A5000B"/>
        </w:tc>
        <w:tc>
          <w:tcPr>
            <w:tcW w:w="850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9,0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2,5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11,5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3)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Т2,5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Ф3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>
            <w:r w:rsidRPr="00A5000B">
              <w:t>Ш3,5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  <w:bottom w:val="nil"/>
            </w:tcBorders>
          </w:tcPr>
          <w:p w:rsidR="00F042AB" w:rsidRPr="00A5000B" w:rsidRDefault="00F042AB" w:rsidP="00A5000B"/>
        </w:tc>
      </w:tr>
      <w:tr w:rsidR="00F042AB" w:rsidRPr="00A5000B">
        <w:trPr>
          <w:cantSplit/>
        </w:trPr>
        <w:tc>
          <w:tcPr>
            <w:tcW w:w="959" w:type="dxa"/>
            <w:tcBorders>
              <w:top w:val="nil"/>
            </w:tcBorders>
          </w:tcPr>
          <w:p w:rsidR="00F042AB" w:rsidRPr="00A5000B" w:rsidRDefault="00532FA0" w:rsidP="00A5000B">
            <w:r>
              <w:rPr>
                <w:noProof/>
              </w:rPr>
              <w:pict>
                <v:line id="_x0000_s1083" style="position:absolute;z-index:251686400;mso-position-horizontal-relative:text;mso-position-vertical-relative:text" from="560.1pt,5.5pt" to="560.1pt,12.7pt" o:allowincell="f" strokeweight="2.25pt"/>
              </w:pict>
            </w:r>
            <w:r>
              <w:rPr>
                <w:noProof/>
              </w:rPr>
              <w:pict>
                <v:line id="_x0000_s1084" style="position:absolute;z-index:251685376;mso-position-horizontal-relative:text;mso-position-vertical-relative:text" from="604.05pt,6.25pt" to="604.05pt,13.45pt" o:allowincell="f" strokeweight="2.25pt"/>
              </w:pict>
            </w:r>
            <w:r>
              <w:rPr>
                <w:noProof/>
              </w:rPr>
              <w:pict>
                <v:line id="_x0000_s1085" style="position:absolute;z-index:251684352;mso-position-horizontal-relative:text;mso-position-vertical-relative:text" from="533.1pt,5.65pt" to="533.1pt,12.85pt" o:allowincell="f" strokeweight="2.25pt"/>
              </w:pict>
            </w:r>
            <w:r>
              <w:rPr>
                <w:noProof/>
              </w:rPr>
              <w:pict>
                <v:line id="_x0000_s1086" style="position:absolute;flip:x;z-index:251680256;mso-position-horizontal-relative:text;mso-position-vertical-relative:text" from="496.8pt,9.1pt" to="532.8pt,9.1pt" o:allowincell="f" strokeweight="2.25pt"/>
              </w:pict>
            </w:r>
            <w:r>
              <w:rPr>
                <w:noProof/>
              </w:rPr>
              <w:pict>
                <v:line id="_x0000_s1087" style="position:absolute;flip:x;z-index:251678208;mso-position-horizontal-relative:text;mso-position-vertical-relative:text" from="532.8pt,9.1pt" to="561.6pt,9.1pt" o:allowincell="f" strokeweight="2.25pt">
                  <v:stroke dashstyle="1 1"/>
                </v:line>
              </w:pict>
            </w:r>
            <w:r>
              <w:rPr>
                <w:noProof/>
              </w:rPr>
              <w:pict>
                <v:line id="_x0000_s1088" style="position:absolute;flip:x;z-index:251677184;mso-position-horizontal-relative:text;mso-position-vertical-relative:text" from="561.6pt,9.1pt" to="691.2pt,9.1pt" o:allowincell="f" strokeweight="2.25pt"/>
              </w:pict>
            </w:r>
            <w:r w:rsidR="00F042AB" w:rsidRPr="00A5000B">
              <w:t>В</w:t>
            </w:r>
          </w:p>
          <w:p w:rsidR="00F042AB" w:rsidRPr="00A5000B" w:rsidRDefault="00F042AB" w:rsidP="00A5000B"/>
        </w:tc>
        <w:tc>
          <w:tcPr>
            <w:tcW w:w="850" w:type="dxa"/>
            <w:tcBorders>
              <w:top w:val="nil"/>
            </w:tcBorders>
          </w:tcPr>
          <w:p w:rsidR="00F042AB" w:rsidRPr="00A5000B" w:rsidRDefault="00F042AB" w:rsidP="00A5000B">
            <w:r w:rsidRPr="00A5000B">
              <w:t>7,5</w:t>
            </w:r>
          </w:p>
        </w:tc>
        <w:tc>
          <w:tcPr>
            <w:tcW w:w="709" w:type="dxa"/>
            <w:tcBorders>
              <w:top w:val="nil"/>
            </w:tcBorders>
          </w:tcPr>
          <w:p w:rsidR="00F042AB" w:rsidRPr="00A5000B" w:rsidRDefault="00F042AB" w:rsidP="00A5000B">
            <w:r w:rsidRPr="00A5000B"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F042AB" w:rsidRPr="00A5000B" w:rsidRDefault="00F042AB" w:rsidP="00A5000B">
            <w:r w:rsidRPr="00A5000B">
              <w:t>9,0</w:t>
            </w:r>
          </w:p>
        </w:tc>
        <w:tc>
          <w:tcPr>
            <w:tcW w:w="897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  <w:tc>
          <w:tcPr>
            <w:tcW w:w="897" w:type="dxa"/>
            <w:tcBorders>
              <w:top w:val="nil"/>
            </w:tcBorders>
          </w:tcPr>
          <w:p w:rsidR="00F042AB" w:rsidRPr="00A5000B" w:rsidRDefault="00F042AB" w:rsidP="00A5000B">
            <w:r w:rsidRPr="00A5000B">
              <w:t>Т1,5 1,5</w:t>
            </w:r>
          </w:p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>
            <w:r w:rsidRPr="00A5000B">
              <w:t>Ф2</w:t>
            </w:r>
          </w:p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>
            <w:r w:rsidRPr="00A5000B">
              <w:t>Ш4,0</w:t>
            </w:r>
          </w:p>
        </w:tc>
        <w:tc>
          <w:tcPr>
            <w:tcW w:w="898" w:type="dxa"/>
            <w:tcBorders>
              <w:top w:val="nil"/>
            </w:tcBorders>
          </w:tcPr>
          <w:p w:rsidR="00F042AB" w:rsidRPr="00A5000B" w:rsidRDefault="00F042AB" w:rsidP="00A5000B"/>
        </w:tc>
      </w:tr>
    </w:tbl>
    <w:p w:rsidR="00F042AB" w:rsidRPr="009752BF" w:rsidRDefault="00532FA0" w:rsidP="009752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9" style="position:absolute;left:0;text-align:left;flip:x;z-index:251688448;mso-position-horizontal-relative:text;mso-position-vertical-relative:text" from="439.2pt,3pt" to="691.2pt,3pt" o:allowincell="f">
            <v:stroke startarrow="block" endarrow="block"/>
          </v:line>
        </w:pict>
      </w:r>
      <w:r w:rsidR="00F042AB" w:rsidRPr="009752BF">
        <w:rPr>
          <w:sz w:val="28"/>
          <w:szCs w:val="28"/>
        </w:rPr>
        <w:t>Условные обозначения</w:t>
      </w:r>
      <w:r w:rsidR="00F042AB" w:rsidRPr="009752BF">
        <w:rPr>
          <w:sz w:val="28"/>
          <w:szCs w:val="28"/>
        </w:rPr>
        <w:tab/>
      </w:r>
      <w:r w:rsidR="00F042AB" w:rsidRPr="009752BF">
        <w:rPr>
          <w:sz w:val="28"/>
          <w:szCs w:val="28"/>
        </w:rPr>
        <w:tab/>
      </w:r>
      <w:r w:rsidR="00F042AB" w:rsidRPr="009752BF">
        <w:rPr>
          <w:sz w:val="28"/>
          <w:szCs w:val="28"/>
          <w:lang w:val="en-US"/>
        </w:rPr>
        <w:t>T</w:t>
      </w:r>
      <w:r w:rsidR="00F042AB" w:rsidRPr="009752BF">
        <w:rPr>
          <w:sz w:val="28"/>
          <w:szCs w:val="28"/>
          <w:vertAlign w:val="subscript"/>
        </w:rPr>
        <w:t>ц</w:t>
      </w:r>
      <w:r w:rsidR="00F042AB" w:rsidRPr="009752BF">
        <w:rPr>
          <w:sz w:val="28"/>
          <w:szCs w:val="28"/>
        </w:rPr>
        <w:t>=11,5</w:t>
      </w:r>
    </w:p>
    <w:p w:rsidR="00F042AB" w:rsidRPr="009752BF" w:rsidRDefault="00532FA0" w:rsidP="009752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0" style="position:absolute;left:0;text-align:left;z-index:251691520" from="209.4pt,5.8pt" to="274.2pt,5.8pt" o:allowincell="f" strokeweight="2.25pt">
            <v:stroke dashstyle="dash"/>
          </v:line>
        </w:pict>
      </w:r>
      <w:r>
        <w:rPr>
          <w:noProof/>
        </w:rPr>
        <w:pict>
          <v:line id="_x0000_s1091" style="position:absolute;left:0;text-align:left;z-index:251689472" from="7.2pt,5.8pt" to="50.4pt,5.8pt" o:allowincell="f" strokeweight="2.25pt"/>
        </w:pict>
      </w:r>
      <w:r w:rsidR="00F042AB" w:rsidRPr="009752BF">
        <w:rPr>
          <w:sz w:val="28"/>
          <w:szCs w:val="28"/>
        </w:rPr>
        <w:t xml:space="preserve">      </w:t>
      </w:r>
      <w:r w:rsidR="00A5000B">
        <w:rPr>
          <w:sz w:val="28"/>
          <w:szCs w:val="28"/>
        </w:rPr>
        <w:t>Обработка деталей ;</w:t>
      </w:r>
      <w:r w:rsidR="00F042AB" w:rsidRPr="009752BF">
        <w:rPr>
          <w:sz w:val="28"/>
          <w:szCs w:val="28"/>
        </w:rPr>
        <w:t xml:space="preserve">                           зависимость между смежными опер.</w:t>
      </w:r>
    </w:p>
    <w:p w:rsidR="00F042AB" w:rsidRPr="009752BF" w:rsidRDefault="00532FA0" w:rsidP="009752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2" style="position:absolute;left:0;text-align:left;z-index:251690496" from="7.2pt,8.7pt" to="50.4pt,8.7pt" o:allowincell="f" strokeweight="2.25pt">
            <v:stroke dashstyle="1 1"/>
          </v:line>
        </w:pict>
      </w:r>
      <w:r w:rsidR="00F042AB" w:rsidRPr="009752BF">
        <w:rPr>
          <w:sz w:val="28"/>
          <w:szCs w:val="28"/>
        </w:rPr>
        <w:t xml:space="preserve">                        Пролеживание деталей в ожидании высвобождения стан;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9752BF">
        <w:rPr>
          <w:sz w:val="28"/>
          <w:szCs w:val="28"/>
        </w:rPr>
        <w:t>Рис. 1. Стандарт-план ПЗУ</w:t>
      </w:r>
    </w:p>
    <w:p w:rsidR="00F042AB" w:rsidRPr="009752BF" w:rsidRDefault="00F042AB" w:rsidP="009752BF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  <w:sectPr w:rsidR="00F042AB" w:rsidRPr="009752BF" w:rsidSect="009752BF">
          <w:pgSz w:w="16838" w:h="11906" w:orient="landscape"/>
          <w:pgMar w:top="1134" w:right="851" w:bottom="1134" w:left="1701" w:header="720" w:footer="720" w:gutter="0"/>
          <w:pgNumType w:start="66"/>
          <w:cols w:space="720"/>
        </w:sectPr>
      </w:pPr>
    </w:p>
    <w:p w:rsidR="004967EB" w:rsidRDefault="00F042AB" w:rsidP="00A5000B">
      <w:pPr>
        <w:spacing w:line="360" w:lineRule="auto"/>
        <w:ind w:firstLine="1418"/>
        <w:jc w:val="both"/>
        <w:rPr>
          <w:sz w:val="28"/>
          <w:szCs w:val="28"/>
          <w:lang w:val="en-US"/>
        </w:rPr>
      </w:pPr>
      <w:r w:rsidRPr="009752BF">
        <w:rPr>
          <w:sz w:val="28"/>
          <w:szCs w:val="28"/>
        </w:rPr>
        <w:t>ЛИТЕРАТУРА</w:t>
      </w:r>
    </w:p>
    <w:p w:rsidR="00FA482E" w:rsidRPr="00FA482E" w:rsidRDefault="00FA482E" w:rsidP="00A5000B">
      <w:pPr>
        <w:spacing w:line="360" w:lineRule="auto"/>
        <w:ind w:firstLine="1418"/>
        <w:jc w:val="both"/>
        <w:rPr>
          <w:sz w:val="28"/>
          <w:szCs w:val="28"/>
          <w:lang w:val="en-US"/>
        </w:rPr>
      </w:pPr>
    </w:p>
    <w:p w:rsidR="00F042AB" w:rsidRPr="009752BF" w:rsidRDefault="00F042AB" w:rsidP="00FA482E">
      <w:pPr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Организация производства и управление предприятием. Учебное пособие / Под ред. О.Г.Туровца. – М.: ИНФРА-М, 2002. – 350 с.</w:t>
      </w:r>
    </w:p>
    <w:p w:rsidR="00F042AB" w:rsidRPr="009752BF" w:rsidRDefault="00F042AB" w:rsidP="00FA482E">
      <w:pPr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Организация, планирование и управление предприятием машиностроения.. И.М.Разумов, Л.А.Глаголева, М.И.Ипатов и др. – М.: Машиностроение, 2002. – 544 с.</w:t>
      </w:r>
    </w:p>
    <w:p w:rsidR="00F042AB" w:rsidRPr="009752BF" w:rsidRDefault="00F042AB" w:rsidP="00FA482E">
      <w:pPr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9752BF">
        <w:rPr>
          <w:sz w:val="28"/>
          <w:szCs w:val="28"/>
        </w:rPr>
        <w:t>Организация и планирование радиотехнического производства. Управление предприятием радиопромышленности/ Под ред. А.И.Кноля, Г.М.Лапшина. – М.: Высшая школа, 2003. – 352 с.</w:t>
      </w:r>
      <w:bookmarkStart w:id="1" w:name="_GoBack"/>
      <w:bookmarkEnd w:id="1"/>
    </w:p>
    <w:sectPr w:rsidR="00F042AB" w:rsidRPr="009752BF" w:rsidSect="009752B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D20" w:rsidRDefault="00474D20">
      <w:r>
        <w:separator/>
      </w:r>
    </w:p>
  </w:endnote>
  <w:endnote w:type="continuationSeparator" w:id="0">
    <w:p w:rsidR="00474D20" w:rsidRDefault="0047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2AB" w:rsidRDefault="00F042A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42AB" w:rsidRDefault="00F042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D20" w:rsidRDefault="00474D20">
      <w:r>
        <w:separator/>
      </w:r>
    </w:p>
  </w:footnote>
  <w:footnote w:type="continuationSeparator" w:id="0">
    <w:p w:rsidR="00474D20" w:rsidRDefault="0047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01F3"/>
    <w:multiLevelType w:val="hybridMultilevel"/>
    <w:tmpl w:val="F050F4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2AB"/>
    <w:rsid w:val="00010144"/>
    <w:rsid w:val="00262093"/>
    <w:rsid w:val="0034472D"/>
    <w:rsid w:val="00474D20"/>
    <w:rsid w:val="004967EB"/>
    <w:rsid w:val="00532FA0"/>
    <w:rsid w:val="005B4592"/>
    <w:rsid w:val="00725100"/>
    <w:rsid w:val="007B7732"/>
    <w:rsid w:val="009752BF"/>
    <w:rsid w:val="00A5000B"/>
    <w:rsid w:val="00C14483"/>
    <w:rsid w:val="00E24D4F"/>
    <w:rsid w:val="00F042AB"/>
    <w:rsid w:val="00FA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/>
    <o:shapelayout v:ext="edit">
      <o:idmap v:ext="edit" data="1"/>
    </o:shapelayout>
  </w:shapeDefaults>
  <w:decimalSymbol w:val=","/>
  <w:listSeparator w:val=";"/>
  <w14:defaultImageDpi w14:val="0"/>
  <w15:chartTrackingRefBased/>
  <w15:docId w15:val="{EEF5530B-1481-4BED-8BB9-A3722E96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AB"/>
  </w:style>
  <w:style w:type="paragraph" w:styleId="2">
    <w:name w:val="heading 2"/>
    <w:basedOn w:val="a"/>
    <w:next w:val="a"/>
    <w:link w:val="20"/>
    <w:uiPriority w:val="9"/>
    <w:qFormat/>
    <w:rsid w:val="00F042AB"/>
    <w:pPr>
      <w:keepNext/>
      <w:spacing w:before="120" w:after="120" w:line="360" w:lineRule="auto"/>
      <w:ind w:firstLine="851"/>
      <w:jc w:val="both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3"/>
    <w:basedOn w:val="a"/>
    <w:link w:val="30"/>
    <w:uiPriority w:val="99"/>
    <w:rsid w:val="00F042AB"/>
    <w:pPr>
      <w:widowControl w:val="0"/>
      <w:spacing w:line="480" w:lineRule="auto"/>
    </w:pPr>
    <w:rPr>
      <w:sz w:val="23"/>
    </w:rPr>
  </w:style>
  <w:style w:type="character" w:customStyle="1" w:styleId="30">
    <w:name w:val="Основний текст 3 Знак"/>
    <w:link w:val="3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sid w:val="00F042AB"/>
    <w:pPr>
      <w:widowControl w:val="0"/>
      <w:ind w:firstLine="720"/>
      <w:jc w:val="center"/>
    </w:pPr>
    <w:rPr>
      <w:b/>
      <w:i/>
      <w:sz w:val="32"/>
    </w:rPr>
  </w:style>
  <w:style w:type="character" w:customStyle="1" w:styleId="22">
    <w:name w:val="Основний текст 2 Знак"/>
    <w:link w:val="21"/>
    <w:uiPriority w:val="99"/>
    <w:semiHidden/>
  </w:style>
  <w:style w:type="paragraph" w:styleId="a3">
    <w:name w:val="footer"/>
    <w:basedOn w:val="a"/>
    <w:link w:val="a4"/>
    <w:uiPriority w:val="99"/>
    <w:rsid w:val="00F042AB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</w:style>
  <w:style w:type="character" w:styleId="a5">
    <w:name w:val="page number"/>
    <w:uiPriority w:val="99"/>
    <w:rsid w:val="00F042AB"/>
    <w:rPr>
      <w:rFonts w:cs="Times New Roman"/>
    </w:rPr>
  </w:style>
  <w:style w:type="paragraph" w:styleId="a6">
    <w:name w:val="header"/>
    <w:basedOn w:val="a"/>
    <w:link w:val="a7"/>
    <w:uiPriority w:val="99"/>
    <w:rsid w:val="009752B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9752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Irina</cp:lastModifiedBy>
  <cp:revision>2</cp:revision>
  <dcterms:created xsi:type="dcterms:W3CDTF">2014-08-18T13:13:00Z</dcterms:created>
  <dcterms:modified xsi:type="dcterms:W3CDTF">2014-08-18T13:13:00Z</dcterms:modified>
</cp:coreProperties>
</file>