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116" w:rsidRDefault="00757116" w:rsidP="00757116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4"/>
          <w:lang w:val="en-US"/>
        </w:rPr>
      </w:pPr>
    </w:p>
    <w:p w:rsidR="00757116" w:rsidRDefault="00757116" w:rsidP="00757116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4"/>
          <w:lang w:val="en-US"/>
        </w:rPr>
      </w:pPr>
    </w:p>
    <w:p w:rsidR="00757116" w:rsidRDefault="00757116" w:rsidP="00757116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4"/>
          <w:lang w:val="en-US"/>
        </w:rPr>
      </w:pPr>
    </w:p>
    <w:p w:rsidR="00757116" w:rsidRDefault="00757116" w:rsidP="00757116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4"/>
          <w:lang w:val="en-US"/>
        </w:rPr>
      </w:pPr>
    </w:p>
    <w:p w:rsidR="00757116" w:rsidRDefault="00757116" w:rsidP="00757116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4"/>
          <w:lang w:val="en-US"/>
        </w:rPr>
      </w:pPr>
    </w:p>
    <w:p w:rsidR="00757116" w:rsidRDefault="00757116" w:rsidP="00757116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4"/>
          <w:lang w:val="en-US"/>
        </w:rPr>
      </w:pPr>
    </w:p>
    <w:p w:rsidR="00757116" w:rsidRDefault="00757116" w:rsidP="00757116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4"/>
          <w:lang w:val="en-US"/>
        </w:rPr>
      </w:pPr>
    </w:p>
    <w:p w:rsidR="00757116" w:rsidRDefault="00757116" w:rsidP="00757116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4"/>
          <w:lang w:val="en-US"/>
        </w:rPr>
      </w:pPr>
    </w:p>
    <w:p w:rsidR="00757116" w:rsidRDefault="00757116" w:rsidP="00757116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4"/>
          <w:lang w:val="en-US"/>
        </w:rPr>
      </w:pPr>
    </w:p>
    <w:p w:rsidR="00757116" w:rsidRDefault="00757116" w:rsidP="00757116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4"/>
          <w:lang w:val="en-US"/>
        </w:rPr>
      </w:pPr>
    </w:p>
    <w:p w:rsidR="00757116" w:rsidRDefault="00757116" w:rsidP="00757116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4"/>
          <w:lang w:val="en-US"/>
        </w:rPr>
      </w:pPr>
    </w:p>
    <w:p w:rsidR="00757116" w:rsidRDefault="00757116" w:rsidP="00757116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4"/>
          <w:lang w:val="en-US"/>
        </w:rPr>
      </w:pPr>
    </w:p>
    <w:p w:rsidR="00AC58EA" w:rsidRPr="00757116" w:rsidRDefault="00AC58EA" w:rsidP="00757116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757116">
        <w:rPr>
          <w:rFonts w:ascii="Times New Roman" w:hAnsi="Times New Roman" w:cs="Times New Roman"/>
          <w:bCs/>
          <w:sz w:val="28"/>
          <w:szCs w:val="24"/>
        </w:rPr>
        <w:t>Особенности периферического кровообращения</w:t>
      </w:r>
    </w:p>
    <w:p w:rsidR="00757116" w:rsidRPr="00757116" w:rsidRDefault="0075711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  <w:lang w:val="en-US"/>
        </w:rPr>
      </w:pPr>
    </w:p>
    <w:p w:rsidR="007B1D82" w:rsidRPr="00757116" w:rsidRDefault="0075711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  <w:lang w:val="en-US"/>
        </w:rPr>
      </w:pPr>
      <w:r w:rsidRPr="00757116">
        <w:rPr>
          <w:rFonts w:ascii="Times New Roman" w:hAnsi="Times New Roman" w:cs="Times New Roman"/>
          <w:bCs/>
          <w:sz w:val="28"/>
          <w:szCs w:val="24"/>
          <w:lang w:val="en-US"/>
        </w:rPr>
        <w:br w:type="page"/>
      </w:r>
      <w:r w:rsidR="00AC58EA" w:rsidRPr="00757116">
        <w:rPr>
          <w:rFonts w:ascii="Times New Roman" w:hAnsi="Times New Roman" w:cs="Times New Roman"/>
          <w:bCs/>
          <w:sz w:val="28"/>
          <w:szCs w:val="24"/>
        </w:rPr>
        <w:t>А</w:t>
      </w:r>
      <w:r w:rsidR="007B1D82" w:rsidRPr="00757116">
        <w:rPr>
          <w:rFonts w:ascii="Times New Roman" w:hAnsi="Times New Roman" w:cs="Times New Roman"/>
          <w:bCs/>
          <w:sz w:val="28"/>
          <w:szCs w:val="24"/>
        </w:rPr>
        <w:t>натоми</w:t>
      </w:r>
      <w:r w:rsidR="00AC58EA" w:rsidRPr="00757116">
        <w:rPr>
          <w:rFonts w:ascii="Times New Roman" w:hAnsi="Times New Roman" w:cs="Times New Roman"/>
          <w:bCs/>
          <w:sz w:val="28"/>
          <w:szCs w:val="24"/>
        </w:rPr>
        <w:t>я</w:t>
      </w:r>
      <w:r w:rsidR="007B1D82" w:rsidRPr="00757116">
        <w:rPr>
          <w:rFonts w:ascii="Times New Roman" w:hAnsi="Times New Roman" w:cs="Times New Roman"/>
          <w:bCs/>
          <w:sz w:val="28"/>
          <w:szCs w:val="24"/>
        </w:rPr>
        <w:t xml:space="preserve"> и физиологи</w:t>
      </w:r>
      <w:r w:rsidR="00AC58EA" w:rsidRPr="00757116">
        <w:rPr>
          <w:rFonts w:ascii="Times New Roman" w:hAnsi="Times New Roman" w:cs="Times New Roman"/>
          <w:bCs/>
          <w:sz w:val="28"/>
          <w:szCs w:val="24"/>
        </w:rPr>
        <w:t>я</w:t>
      </w:r>
      <w:r w:rsidR="007B1D82" w:rsidRPr="00757116">
        <w:rPr>
          <w:rFonts w:ascii="Times New Roman" w:hAnsi="Times New Roman" w:cs="Times New Roman"/>
          <w:bCs/>
          <w:sz w:val="28"/>
          <w:szCs w:val="24"/>
        </w:rPr>
        <w:t xml:space="preserve"> периферического кровообращения</w:t>
      </w:r>
    </w:p>
    <w:p w:rsidR="00757116" w:rsidRPr="00757116" w:rsidRDefault="0075711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7B1D82" w:rsidRPr="00757116" w:rsidRDefault="007B1D82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Вся система кровообращения делится на следующие отделы: сердце, аорта, артерии, артериолы, капилляры, венулы, вены. Стенка артерии состоит из трех слоев: наружного (адвентиция), среднего (медиа) и внутреннего (интима).</w:t>
      </w:r>
    </w:p>
    <w:p w:rsidR="007B1D82" w:rsidRPr="00757116" w:rsidRDefault="007B1D82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 xml:space="preserve">Адвентиция, по существу, является своего рода плотной сеткой из соединительной ткани, через которую в артерию проникают нервные окончания и питающие стенку артерии сосуды (есть и такие сосуды — они называются </w:t>
      </w:r>
      <w:r w:rsidR="00757116">
        <w:rPr>
          <w:rFonts w:ascii="Times New Roman" w:hAnsi="Times New Roman" w:cs="Times New Roman"/>
          <w:sz w:val="28"/>
          <w:szCs w:val="16"/>
        </w:rPr>
        <w:t>"</w:t>
      </w:r>
      <w:r w:rsidRPr="00757116">
        <w:rPr>
          <w:rFonts w:ascii="Times New Roman" w:hAnsi="Times New Roman" w:cs="Times New Roman"/>
          <w:sz w:val="28"/>
          <w:szCs w:val="16"/>
        </w:rPr>
        <w:t>сосуды сосудов</w:t>
      </w:r>
      <w:r w:rsidR="00757116">
        <w:rPr>
          <w:rFonts w:ascii="Times New Roman" w:hAnsi="Times New Roman" w:cs="Times New Roman"/>
          <w:sz w:val="28"/>
          <w:szCs w:val="16"/>
        </w:rPr>
        <w:t>"</w:t>
      </w:r>
      <w:r w:rsidRPr="00757116">
        <w:rPr>
          <w:rFonts w:ascii="Times New Roman" w:hAnsi="Times New Roman" w:cs="Times New Roman"/>
          <w:sz w:val="28"/>
          <w:szCs w:val="16"/>
        </w:rPr>
        <w:t>). Благодаря богатой иннервации артерии оказываются чрезвычайно чувствительными к любым раздражителям, хотя их реакция чаще однотипна</w:t>
      </w:r>
      <w:r w:rsidR="00AC58EA" w:rsidRPr="00757116">
        <w:rPr>
          <w:rFonts w:ascii="Times New Roman" w:hAnsi="Times New Roman" w:cs="Times New Roman"/>
          <w:sz w:val="28"/>
          <w:szCs w:val="16"/>
        </w:rPr>
        <w:t xml:space="preserve"> </w:t>
      </w:r>
      <w:r w:rsidRPr="00757116">
        <w:rPr>
          <w:rFonts w:ascii="Times New Roman" w:hAnsi="Times New Roman" w:cs="Times New Roman"/>
          <w:sz w:val="28"/>
          <w:szCs w:val="16"/>
        </w:rPr>
        <w:t>— они сжимаются (спазмирую</w:t>
      </w:r>
      <w:r w:rsidR="00AC58EA" w:rsidRPr="00757116">
        <w:rPr>
          <w:rFonts w:ascii="Times New Roman" w:hAnsi="Times New Roman" w:cs="Times New Roman"/>
          <w:sz w:val="28"/>
          <w:szCs w:val="16"/>
        </w:rPr>
        <w:t>т</w:t>
      </w:r>
      <w:r w:rsidRPr="00757116">
        <w:rPr>
          <w:rFonts w:ascii="Times New Roman" w:hAnsi="Times New Roman" w:cs="Times New Roman"/>
          <w:sz w:val="28"/>
          <w:szCs w:val="16"/>
        </w:rPr>
        <w:t>ся).</w:t>
      </w:r>
    </w:p>
    <w:p w:rsidR="007B1D82" w:rsidRPr="00757116" w:rsidRDefault="007B1D82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Обычно механическое раздражение, химические и термические воздействия приводят первоначально к спазму, который может быть длительным и явиться причиной отсутствия пульса на артерии.</w:t>
      </w:r>
      <w:r w:rsidR="00AC58EA" w:rsidRPr="00757116">
        <w:rPr>
          <w:rFonts w:ascii="Times New Roman" w:hAnsi="Times New Roman" w:cs="Times New Roman"/>
          <w:sz w:val="28"/>
          <w:szCs w:val="16"/>
        </w:rPr>
        <w:t xml:space="preserve"> </w:t>
      </w:r>
      <w:r w:rsidRPr="00757116">
        <w:rPr>
          <w:rFonts w:ascii="Times New Roman" w:hAnsi="Times New Roman" w:cs="Times New Roman"/>
          <w:sz w:val="28"/>
          <w:szCs w:val="16"/>
        </w:rPr>
        <w:t>Резкий спазм сосудов является одной из причин повреждения интимы (при болезни Рейно, облитерирующем эндартериите</w:t>
      </w:r>
      <w:r w:rsidR="00AC58EA" w:rsidRPr="00757116">
        <w:rPr>
          <w:rFonts w:ascii="Times New Roman" w:hAnsi="Times New Roman" w:cs="Times New Roman"/>
          <w:sz w:val="28"/>
          <w:szCs w:val="16"/>
        </w:rPr>
        <w:t>)</w:t>
      </w:r>
      <w:r w:rsidRPr="00757116">
        <w:rPr>
          <w:rFonts w:ascii="Times New Roman" w:hAnsi="Times New Roman" w:cs="Times New Roman"/>
          <w:sz w:val="28"/>
          <w:szCs w:val="16"/>
        </w:rPr>
        <w:t xml:space="preserve"> и последующей закупорки их просвета. Флегмоны, абсцессы, остеомиелиты, артриты, артрозы,</w:t>
      </w:r>
      <w:r w:rsidR="00757116">
        <w:rPr>
          <w:rFonts w:ascii="Times New Roman" w:hAnsi="Times New Roman" w:cs="Times New Roman"/>
          <w:sz w:val="28"/>
          <w:szCs w:val="16"/>
        </w:rPr>
        <w:t xml:space="preserve"> </w:t>
      </w:r>
      <w:r w:rsidRPr="00757116">
        <w:rPr>
          <w:rFonts w:ascii="Times New Roman" w:hAnsi="Times New Roman" w:cs="Times New Roman"/>
          <w:sz w:val="28"/>
          <w:szCs w:val="16"/>
        </w:rPr>
        <w:t>переломы костей, сдавление мягких тканей</w:t>
      </w:r>
      <w:r w:rsidR="00AC58EA" w:rsidRPr="00757116">
        <w:rPr>
          <w:rFonts w:ascii="Times New Roman" w:hAnsi="Times New Roman" w:cs="Times New Roman"/>
          <w:sz w:val="28"/>
          <w:szCs w:val="16"/>
        </w:rPr>
        <w:t>,</w:t>
      </w:r>
      <w:r w:rsidRPr="00757116">
        <w:rPr>
          <w:rFonts w:ascii="Times New Roman" w:hAnsi="Times New Roman" w:cs="Times New Roman"/>
          <w:sz w:val="28"/>
          <w:szCs w:val="16"/>
        </w:rPr>
        <w:t xml:space="preserve"> отморожения, ожоги — вся эта обширная патология приводит к</w:t>
      </w:r>
      <w:r w:rsidR="00AC58EA" w:rsidRPr="00757116">
        <w:rPr>
          <w:rFonts w:ascii="Times New Roman" w:hAnsi="Times New Roman" w:cs="Times New Roman"/>
          <w:sz w:val="28"/>
          <w:szCs w:val="16"/>
        </w:rPr>
        <w:t xml:space="preserve"> </w:t>
      </w:r>
      <w:r w:rsidRPr="00757116">
        <w:rPr>
          <w:rFonts w:ascii="Times New Roman" w:hAnsi="Times New Roman" w:cs="Times New Roman"/>
          <w:sz w:val="28"/>
          <w:szCs w:val="16"/>
        </w:rPr>
        <w:t>значительному спазму артерий.</w:t>
      </w:r>
    </w:p>
    <w:p w:rsidR="007B1D82" w:rsidRPr="00757116" w:rsidRDefault="007B1D82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Со всей определенностью можно сказать, что снятие спазма, улучшение кровообращения при указанных патологических процессах</w:t>
      </w:r>
      <w:r w:rsidR="00757116">
        <w:rPr>
          <w:rFonts w:ascii="Times New Roman" w:hAnsi="Times New Roman" w:cs="Times New Roman"/>
          <w:sz w:val="28"/>
          <w:szCs w:val="16"/>
        </w:rPr>
        <w:t xml:space="preserve"> </w:t>
      </w:r>
      <w:r w:rsidRPr="00757116">
        <w:rPr>
          <w:rFonts w:ascii="Times New Roman" w:hAnsi="Times New Roman" w:cs="Times New Roman"/>
          <w:sz w:val="28"/>
          <w:szCs w:val="16"/>
        </w:rPr>
        <w:t>приводят к быстрой регенерации (восстановлению) тканей, снятию воспаления и к заживлению патологического процесса.</w:t>
      </w:r>
    </w:p>
    <w:p w:rsidR="007B1D82" w:rsidRPr="00757116" w:rsidRDefault="007B1D82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Средняя оболочка сосуда (медиа) состоит из мышечных эластических и коллагеновых волокон, за счет которых она обеспечивает сосудистый тонус. Медиа бедна сосудами сосудов, что в определенной степени делает ее слабо защищенной от различных поражений. От состояния питания средней оболочки зависит жизнеспособность интимы (внутренней оболочки), не имеющей своих питающих сосудов.</w:t>
      </w:r>
    </w:p>
    <w:p w:rsidR="007B1D82" w:rsidRPr="00757116" w:rsidRDefault="007B1D82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Интима состоит из эндотелия, подэндотелиального слоя и эластической оболочки, покрывающей внутреннюю поверхность сосуда. Примечательно, что, находясь постоянно в контакте с кровью, интима получает питательные вещества не бесперебойно от этой крови, как может показаться на первый взгляд, а как всем стенкам сосуда питание ей доставляют сосуды сосудов. Мало того, ее (интимы) положение в этом отношении зависимо от адвентиции и средней оболочки, откуда питательные вещества</w:t>
      </w:r>
      <w:r w:rsidR="00757116">
        <w:rPr>
          <w:rFonts w:ascii="Times New Roman" w:hAnsi="Times New Roman" w:cs="Times New Roman"/>
          <w:sz w:val="28"/>
          <w:szCs w:val="16"/>
        </w:rPr>
        <w:t xml:space="preserve"> </w:t>
      </w:r>
      <w:r w:rsidRPr="00757116">
        <w:rPr>
          <w:rFonts w:ascii="Times New Roman" w:hAnsi="Times New Roman" w:cs="Times New Roman"/>
          <w:sz w:val="28"/>
          <w:szCs w:val="16"/>
        </w:rPr>
        <w:t>поступают диффузно.</w:t>
      </w:r>
    </w:p>
    <w:p w:rsidR="00A826C7" w:rsidRPr="00757116" w:rsidRDefault="007B1D82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Наш рассказ о периферическом кровообращении бу</w:t>
      </w:r>
      <w:r w:rsidR="00A826C7" w:rsidRPr="00757116">
        <w:rPr>
          <w:rFonts w:ascii="Times New Roman" w:hAnsi="Times New Roman" w:cs="Times New Roman"/>
          <w:iCs/>
          <w:sz w:val="28"/>
          <w:szCs w:val="16"/>
        </w:rPr>
        <w:t xml:space="preserve">дет неполным, </w:t>
      </w:r>
      <w:r w:rsidR="00A826C7" w:rsidRPr="00757116">
        <w:rPr>
          <w:rFonts w:ascii="Times New Roman" w:hAnsi="Times New Roman" w:cs="Times New Roman"/>
          <w:sz w:val="28"/>
          <w:szCs w:val="16"/>
        </w:rPr>
        <w:t>если мы не остановимся на системе микроциркуляции. Она бывает затронутой при развитии сосудистых заболеваний. Анатомический субстрат микроциркуляторной системы — это артериолы, метартериолы, капилляры, превенулы, венулы и артериоло-венулярные шунты (с сосудами соединения). Главную роль в доставке непосредственно к тканям и клеткам кислорода, глюкозы, аминокислот и других питательных веществ, а также в удалении из клеток отработанных продуктов обмена играют капилляры.</w:t>
      </w:r>
    </w:p>
    <w:p w:rsidR="00A826C7" w:rsidRPr="00757116" w:rsidRDefault="00A826C7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Артерии — это поставщики, но не распределители, распределением питательных веществ в тканях занимаются капилляры. Не случайно из общего объема крови 10% приходится на артерии, столько же — на вены, а остальные 80% падают на артериолы, венулы и капилляры.</w:t>
      </w:r>
    </w:p>
    <w:p w:rsidR="00A826C7" w:rsidRPr="00757116" w:rsidRDefault="00A826C7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 xml:space="preserve">Протяженность капилляров у человека массой </w:t>
      </w:r>
      <w:smartTag w:uri="urn:schemas-microsoft-com:office:smarttags" w:element="metricconverter">
        <w:smartTagPr>
          <w:attr w:name="ProductID" w:val="60 кг"/>
        </w:smartTagPr>
        <w:r w:rsidRPr="00757116">
          <w:rPr>
            <w:rFonts w:ascii="Times New Roman" w:hAnsi="Times New Roman" w:cs="Times New Roman"/>
            <w:sz w:val="28"/>
            <w:szCs w:val="16"/>
          </w:rPr>
          <w:t>60 кг</w:t>
        </w:r>
      </w:smartTag>
      <w:r w:rsidRPr="00757116">
        <w:rPr>
          <w:rFonts w:ascii="Times New Roman" w:hAnsi="Times New Roman" w:cs="Times New Roman"/>
          <w:sz w:val="28"/>
          <w:szCs w:val="16"/>
        </w:rPr>
        <w:t xml:space="preserve"> достигает 100 тыс. км, что в 2,5 раза превышает окружность земного шара. Общая поверхность капилляров, находящихся в мышечной системе</w:t>
      </w:r>
      <w:r w:rsidR="00757116">
        <w:rPr>
          <w:rFonts w:ascii="Times New Roman" w:hAnsi="Times New Roman" w:cs="Times New Roman"/>
          <w:sz w:val="28"/>
          <w:szCs w:val="16"/>
        </w:rPr>
        <w:t xml:space="preserve"> </w:t>
      </w:r>
      <w:r w:rsidRPr="00757116">
        <w:rPr>
          <w:rFonts w:ascii="Times New Roman" w:hAnsi="Times New Roman" w:cs="Times New Roman"/>
          <w:sz w:val="28"/>
          <w:szCs w:val="16"/>
        </w:rPr>
        <w:t xml:space="preserve">человека массой </w:t>
      </w:r>
      <w:smartTag w:uri="urn:schemas-microsoft-com:office:smarttags" w:element="metricconverter">
        <w:smartTagPr>
          <w:attr w:name="ProductID" w:val="60 кг"/>
        </w:smartTagPr>
        <w:r w:rsidRPr="00757116">
          <w:rPr>
            <w:rFonts w:ascii="Times New Roman" w:hAnsi="Times New Roman" w:cs="Times New Roman"/>
            <w:sz w:val="28"/>
            <w:szCs w:val="16"/>
          </w:rPr>
          <w:t>60 кг</w:t>
        </w:r>
      </w:smartTag>
      <w:r w:rsidRPr="00757116">
        <w:rPr>
          <w:rFonts w:ascii="Times New Roman" w:hAnsi="Times New Roman" w:cs="Times New Roman"/>
          <w:sz w:val="28"/>
          <w:szCs w:val="16"/>
        </w:rPr>
        <w:t xml:space="preserve">, составляет </w:t>
      </w:r>
      <w:smartTag w:uri="urn:schemas-microsoft-com:office:smarttags" w:element="metricconverter">
        <w:smartTagPr>
          <w:attr w:name="ProductID" w:val="6300 м2"/>
        </w:smartTagPr>
        <w:r w:rsidRPr="00757116">
          <w:rPr>
            <w:rFonts w:ascii="Times New Roman" w:hAnsi="Times New Roman" w:cs="Times New Roman"/>
            <w:sz w:val="28"/>
            <w:szCs w:val="16"/>
          </w:rPr>
          <w:t>6300 м</w:t>
        </w:r>
        <w:r w:rsidRPr="00757116">
          <w:rPr>
            <w:rFonts w:ascii="Times New Roman" w:hAnsi="Times New Roman" w:cs="Times New Roman"/>
            <w:sz w:val="28"/>
            <w:szCs w:val="16"/>
            <w:vertAlign w:val="superscript"/>
          </w:rPr>
          <w:t>2</w:t>
        </w:r>
      </w:smartTag>
      <w:r w:rsidRPr="00757116">
        <w:rPr>
          <w:rFonts w:ascii="Times New Roman" w:hAnsi="Times New Roman" w:cs="Times New Roman"/>
          <w:sz w:val="28"/>
          <w:szCs w:val="16"/>
        </w:rPr>
        <w:t xml:space="preserve">, то есть ленту шириной чуть больше </w:t>
      </w:r>
      <w:smartTag w:uri="urn:schemas-microsoft-com:office:smarttags" w:element="metricconverter">
        <w:smartTagPr>
          <w:attr w:name="ProductID" w:val="1 м"/>
        </w:smartTagPr>
        <w:r w:rsidRPr="00757116">
          <w:rPr>
            <w:rFonts w:ascii="Times New Roman" w:hAnsi="Times New Roman" w:cs="Times New Roman"/>
            <w:sz w:val="28"/>
            <w:szCs w:val="16"/>
          </w:rPr>
          <w:t>1 м</w:t>
        </w:r>
      </w:smartTag>
      <w:r w:rsidRPr="00757116">
        <w:rPr>
          <w:rFonts w:ascii="Times New Roman" w:hAnsi="Times New Roman" w:cs="Times New Roman"/>
          <w:sz w:val="28"/>
          <w:szCs w:val="16"/>
        </w:rPr>
        <w:t xml:space="preserve"> и длиной больше </w:t>
      </w:r>
      <w:smartTag w:uri="urn:schemas-microsoft-com:office:smarttags" w:element="metricconverter">
        <w:smartTagPr>
          <w:attr w:name="ProductID" w:val="6 км"/>
        </w:smartTagPr>
        <w:r w:rsidRPr="00757116">
          <w:rPr>
            <w:rFonts w:ascii="Times New Roman" w:hAnsi="Times New Roman" w:cs="Times New Roman"/>
            <w:sz w:val="28"/>
            <w:szCs w:val="16"/>
          </w:rPr>
          <w:t>6 км</w:t>
        </w:r>
      </w:smartTag>
      <w:r w:rsidRPr="00757116">
        <w:rPr>
          <w:rFonts w:ascii="Times New Roman" w:hAnsi="Times New Roman" w:cs="Times New Roman"/>
          <w:sz w:val="28"/>
          <w:szCs w:val="16"/>
        </w:rPr>
        <w:t xml:space="preserve">. Эти величины меняются в зависимости от изменений диаметра капилляров. В </w:t>
      </w:r>
      <w:r w:rsidRPr="00757116">
        <w:rPr>
          <w:rFonts w:ascii="Times New Roman" w:hAnsi="Times New Roman" w:cs="Times New Roman"/>
          <w:sz w:val="28"/>
          <w:szCs w:val="16"/>
          <w:lang w:val="uk-UA"/>
        </w:rPr>
        <w:t>процес</w:t>
      </w:r>
      <w:r w:rsidRPr="00757116">
        <w:rPr>
          <w:rFonts w:ascii="Times New Roman" w:hAnsi="Times New Roman" w:cs="Times New Roman"/>
          <w:sz w:val="28"/>
          <w:szCs w:val="16"/>
        </w:rPr>
        <w:t>се жизнедеятельности капилляры активно сокращаются, их диаметр изменяется от 6 до 30 мкм.</w:t>
      </w:r>
    </w:p>
    <w:p w:rsidR="00A826C7" w:rsidRPr="00757116" w:rsidRDefault="00A826C7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 xml:space="preserve">Можно сказать, что жизнь тканей зависит от циркулирующей в капиллярах крови, а функция сердца, артерий и вен сводится лишь к переносу крови к капиллярам. Капиллярная циркуляция — главное звено обмена кислорода и питательных веществ между кровью и тканями. Если мышечную массу взрослого человека исчислить приблизительно в </w:t>
      </w:r>
      <w:smartTag w:uri="urn:schemas-microsoft-com:office:smarttags" w:element="metricconverter">
        <w:smartTagPr>
          <w:attr w:name="ProductID" w:val="24 кг"/>
        </w:smartTagPr>
        <w:r w:rsidRPr="00757116">
          <w:rPr>
            <w:rFonts w:ascii="Times New Roman" w:hAnsi="Times New Roman" w:cs="Times New Roman"/>
            <w:sz w:val="28"/>
            <w:szCs w:val="16"/>
          </w:rPr>
          <w:t>24 кг</w:t>
        </w:r>
      </w:smartTag>
      <w:r w:rsidRPr="00757116">
        <w:rPr>
          <w:rFonts w:ascii="Times New Roman" w:hAnsi="Times New Roman" w:cs="Times New Roman"/>
          <w:sz w:val="28"/>
          <w:szCs w:val="16"/>
        </w:rPr>
        <w:t xml:space="preserve">, то площадь обмена по капиллярам будет равной </w:t>
      </w:r>
      <w:smartTag w:uri="urn:schemas-microsoft-com:office:smarttags" w:element="metricconverter">
        <w:smartTagPr>
          <w:attr w:name="ProductID" w:val="3000 м2"/>
        </w:smartTagPr>
        <w:r w:rsidRPr="00757116">
          <w:rPr>
            <w:rFonts w:ascii="Times New Roman" w:hAnsi="Times New Roman" w:cs="Times New Roman"/>
            <w:sz w:val="28"/>
            <w:szCs w:val="16"/>
          </w:rPr>
          <w:t>3000 м</w:t>
        </w:r>
        <w:r w:rsidRPr="00757116">
          <w:rPr>
            <w:rFonts w:ascii="Times New Roman" w:hAnsi="Times New Roman" w:cs="Times New Roman"/>
            <w:sz w:val="28"/>
            <w:szCs w:val="16"/>
            <w:vertAlign w:val="superscript"/>
          </w:rPr>
          <w:t>2</w:t>
        </w:r>
      </w:smartTag>
      <w:r w:rsidRPr="00757116">
        <w:rPr>
          <w:rFonts w:ascii="Times New Roman" w:hAnsi="Times New Roman" w:cs="Times New Roman"/>
          <w:sz w:val="28"/>
          <w:szCs w:val="16"/>
        </w:rPr>
        <w:t xml:space="preserve"> — это в состоянии покоя. При работе их площадь увеличивается в 4—5 раз; в покое 4/5 капилляров закрыты, находится как бы в спавшемся состоянии.</w:t>
      </w:r>
    </w:p>
    <w:p w:rsidR="00A826C7" w:rsidRPr="00757116" w:rsidRDefault="00A826C7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Изменение площади капиллярного русла, давление в нем моментально отражаются на обмене между кровью и тканевой жидкостью.</w:t>
      </w:r>
    </w:p>
    <w:p w:rsidR="00A826C7" w:rsidRPr="00757116" w:rsidRDefault="00A826C7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 xml:space="preserve">Деятельность капилляров (некоторые ученые называют ее </w:t>
      </w:r>
      <w:r w:rsidR="00757116">
        <w:rPr>
          <w:rFonts w:ascii="Times New Roman" w:hAnsi="Times New Roman" w:cs="Times New Roman"/>
          <w:sz w:val="28"/>
          <w:szCs w:val="16"/>
        </w:rPr>
        <w:t>"</w:t>
      </w:r>
      <w:r w:rsidRPr="00757116">
        <w:rPr>
          <w:rFonts w:ascii="Times New Roman" w:hAnsi="Times New Roman" w:cs="Times New Roman"/>
          <w:sz w:val="28"/>
          <w:szCs w:val="16"/>
        </w:rPr>
        <w:t>млечным путем</w:t>
      </w:r>
      <w:r w:rsidR="00757116">
        <w:rPr>
          <w:rFonts w:ascii="Times New Roman" w:hAnsi="Times New Roman" w:cs="Times New Roman"/>
          <w:sz w:val="28"/>
          <w:szCs w:val="16"/>
        </w:rPr>
        <w:t>"</w:t>
      </w:r>
      <w:r w:rsidRPr="00757116">
        <w:rPr>
          <w:rFonts w:ascii="Times New Roman" w:hAnsi="Times New Roman" w:cs="Times New Roman"/>
          <w:sz w:val="28"/>
          <w:szCs w:val="16"/>
        </w:rPr>
        <w:t xml:space="preserve"> жизни) определяют как нормальное, так и патологическое состояние. Всякая болезнь — это местная или общая приостановка этого пути жизни. Без задержки кровообращения, без преграды движению внеклеточных жидкостей нет болезни.</w:t>
      </w:r>
    </w:p>
    <w:p w:rsidR="00A826C7" w:rsidRPr="00757116" w:rsidRDefault="00A826C7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Для изучения капилляров пользуются капилляроскопом или обыкновенным микроскопом.</w:t>
      </w:r>
    </w:p>
    <w:p w:rsidR="00A826C7" w:rsidRPr="00757116" w:rsidRDefault="00A826C7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Важным звеном в системе микроциркуляции являются венулы, которые оказывают значительное влияние на объем циркулирующей в организме крови. От их состояния во многом зависит функция артериол.</w:t>
      </w:r>
    </w:p>
    <w:p w:rsidR="00A826C7" w:rsidRPr="00757116" w:rsidRDefault="00A826C7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Между венулами и артериолами имеются связи в виде сосудов малого калибра. Последние называются артериоло-венулярными анастомозами. Они играют большую роль в местном кровообращении. Анастомозы ускоряют и выравнивают кровоток в тканях и органах в зависимости от приходящейся на</w:t>
      </w:r>
      <w:r w:rsidR="00757116">
        <w:rPr>
          <w:rFonts w:ascii="Times New Roman" w:hAnsi="Times New Roman" w:cs="Times New Roman"/>
          <w:sz w:val="28"/>
          <w:szCs w:val="16"/>
        </w:rPr>
        <w:t xml:space="preserve"> </w:t>
      </w:r>
      <w:r w:rsidRPr="00757116">
        <w:rPr>
          <w:rFonts w:ascii="Times New Roman" w:hAnsi="Times New Roman" w:cs="Times New Roman"/>
          <w:sz w:val="28"/>
          <w:szCs w:val="16"/>
        </w:rPr>
        <w:t>них функциональной нагрузки.</w:t>
      </w:r>
    </w:p>
    <w:p w:rsidR="00A826C7" w:rsidRPr="00757116" w:rsidRDefault="00A826C7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Чувствительность сосудов к температуре, давлению и химическим веществам (проявляющаяся в основном в их сужении и расширении) определяется богатой сетью заложенных в их стенках сосудов. Иннервация артериальной системы осуществляется волокнами соматических нервов и вегетативной нервной системой.</w:t>
      </w:r>
    </w:p>
    <w:p w:rsidR="00A826C7" w:rsidRPr="00757116" w:rsidRDefault="00A826C7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Сосуды конечностей обеспечены:</w:t>
      </w:r>
    </w:p>
    <w:p w:rsidR="00A826C7" w:rsidRPr="00757116" w:rsidRDefault="00A826C7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1) продольной иннервацией — волокнами, выходящими из спинного мозга в составе спинномозговых нервов;</w:t>
      </w:r>
    </w:p>
    <w:p w:rsidR="00A826C7" w:rsidRPr="00757116" w:rsidRDefault="00A826C7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2) ганглиозными клетками околососудистой оболочки;</w:t>
      </w:r>
    </w:p>
    <w:p w:rsidR="00757116" w:rsidRDefault="00A826C7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757116">
        <w:rPr>
          <w:rFonts w:ascii="Times New Roman" w:hAnsi="Times New Roman" w:cs="Times New Roman"/>
          <w:sz w:val="28"/>
          <w:szCs w:val="16"/>
        </w:rPr>
        <w:t>3) адвентициальными, мышечными, субэндотелиальными</w:t>
      </w:r>
      <w:r w:rsidR="00B04AEC" w:rsidRPr="00757116">
        <w:rPr>
          <w:rFonts w:ascii="Times New Roman" w:hAnsi="Times New Roman" w:cs="Times New Roman"/>
          <w:sz w:val="28"/>
          <w:szCs w:val="16"/>
        </w:rPr>
        <w:t xml:space="preserve"> нервными сплетениями в стенках сосудов;</w:t>
      </w:r>
    </w:p>
    <w:p w:rsidR="00B04AEC" w:rsidRPr="00757116" w:rsidRDefault="00B04AEC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4) сегментарной иннервацией из нервов, проходящих параллельно сосудам.</w:t>
      </w:r>
    </w:p>
    <w:p w:rsidR="00B04AEC" w:rsidRPr="00757116" w:rsidRDefault="00B04AEC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Сужение сосудов осуществляется вегетативной нервной системой, рецепторы которой, заложенные в стенке сосудов, реагируют на адреналиноподобные вещества.</w:t>
      </w:r>
    </w:p>
    <w:p w:rsidR="00B04AEC" w:rsidRPr="00757116" w:rsidRDefault="00B04AEC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В ответ на вредные влияния факторов внешней среды выделение сосудосуживающих веществ осуществляется двуфазно: в первой фазе из гипоталамуса и ретикулярной формации выделяется норадреналин, во второй из надпочечников — адреналин и норадреналин.</w:t>
      </w:r>
    </w:p>
    <w:p w:rsidR="00B04AEC" w:rsidRPr="00757116" w:rsidRDefault="00B04AEC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Расширение сосудов осуществляется таким активным медиатором, как ацетилхолин. Ацетилхолин находится в гранулах в виде запасов в окончаниях двигательного нерва. При появлении нервного импульса</w:t>
      </w:r>
      <w:r w:rsidR="00622C26" w:rsidRPr="00757116">
        <w:rPr>
          <w:rFonts w:ascii="Times New Roman" w:hAnsi="Times New Roman" w:cs="Times New Roman"/>
          <w:sz w:val="28"/>
          <w:szCs w:val="16"/>
        </w:rPr>
        <w:t xml:space="preserve"> </w:t>
      </w:r>
      <w:r w:rsidRPr="00757116">
        <w:rPr>
          <w:rFonts w:ascii="Times New Roman" w:hAnsi="Times New Roman" w:cs="Times New Roman"/>
          <w:sz w:val="28"/>
          <w:szCs w:val="16"/>
        </w:rPr>
        <w:t>- происходит высвобождение ацетилхолина и при достаточной его концентрации сосуды расширяются. С возрастом и при облитерирующем эндартериите запасы ацетилхолина иссякают.</w:t>
      </w:r>
    </w:p>
    <w:p w:rsidR="00B04AEC" w:rsidRPr="00757116" w:rsidRDefault="00B04AEC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Значение вегетативной нервной системы определяется тем, что она удерживает организм в определенных строгих рамках, не позволяющих расходоваться нашим потенциальным возможностям.</w:t>
      </w:r>
    </w:p>
    <w:p w:rsidR="00B04AEC" w:rsidRPr="00757116" w:rsidRDefault="00B04AEC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Так, например, при любой даже незначительной травме организм в целях самосохранения реагирует повышением артериального давления, увеличением в крови концентрации сахара и адреналина, повышением свертываемости крови, учащением сердечных сокращений. Если бы все это продолжалось неопределенно долго, то меры защиты принесли бы организму больше вреда, чем сама первоначальная причина — в данном случае травма. Так вот вегетативная нервная система сдерживает такие реакции, не позволяет им перерасти в свою противоположность.</w:t>
      </w:r>
    </w:p>
    <w:p w:rsidR="00B04AEC" w:rsidRPr="00757116" w:rsidRDefault="00B04AEC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Кровяное давление в организме на оптимальном уровне поддерживается сократительной деятельностью сердца и тонусом периферических сосудов, оказывающих сопротивление току крови. Тонус сосудов зависит от центральной и местной нервной регуляции. Из общего периферического сопротивления 80% приходится на артериолы и капилляры. При артериальном давлении в какой-либо зоне ниже критического (минимальное давление, при котором ткань может функционировать) выключается капиллярный кровоток и обеспечение кровью тканей, после чего начинается гибельное кислородное голодание тканей.</w:t>
      </w:r>
    </w:p>
    <w:p w:rsidR="00B04AEC" w:rsidRPr="00757116" w:rsidRDefault="00B04AEC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 xml:space="preserve">Критическое давление в артериях нижних конечностей ровно </w:t>
      </w:r>
      <w:smartTag w:uri="urn:schemas-microsoft-com:office:smarttags" w:element="metricconverter">
        <w:smartTagPr>
          <w:attr w:name="ProductID" w:val="50 мм"/>
        </w:smartTagPr>
        <w:r w:rsidRPr="00757116">
          <w:rPr>
            <w:rFonts w:ascii="Times New Roman" w:hAnsi="Times New Roman" w:cs="Times New Roman"/>
            <w:sz w:val="28"/>
            <w:szCs w:val="16"/>
          </w:rPr>
          <w:t>50 мм</w:t>
        </w:r>
      </w:smartTag>
      <w:r w:rsidRPr="00757116">
        <w:rPr>
          <w:rFonts w:ascii="Times New Roman" w:hAnsi="Times New Roman" w:cs="Times New Roman"/>
          <w:sz w:val="28"/>
          <w:szCs w:val="16"/>
        </w:rPr>
        <w:t xml:space="preserve"> рт. ст., критическое давление в артериолах — 45, а в капиллярах — </w:t>
      </w:r>
      <w:smartTag w:uri="urn:schemas-microsoft-com:office:smarttags" w:element="metricconverter">
        <w:smartTagPr>
          <w:attr w:name="ProductID" w:val="10 мм"/>
        </w:smartTagPr>
        <w:r w:rsidRPr="00757116">
          <w:rPr>
            <w:rFonts w:ascii="Times New Roman" w:hAnsi="Times New Roman" w:cs="Times New Roman"/>
            <w:sz w:val="28"/>
            <w:szCs w:val="16"/>
          </w:rPr>
          <w:t>10 мм</w:t>
        </w:r>
      </w:smartTag>
      <w:r w:rsidRPr="00757116">
        <w:rPr>
          <w:rFonts w:ascii="Times New Roman" w:hAnsi="Times New Roman" w:cs="Times New Roman"/>
          <w:sz w:val="28"/>
          <w:szCs w:val="16"/>
        </w:rPr>
        <w:t xml:space="preserve"> рт. ст.</w:t>
      </w:r>
    </w:p>
    <w:p w:rsidR="00B04AEC" w:rsidRPr="00757116" w:rsidRDefault="00B04AEC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Опыты на животных и клинические наблюдения показали, что после выключения центральной нервной регуляции резкое снижение сосудистого тонуса непродолжительно. Такое явление наблюдается у больных после повреждения спинного мозга в шейном отделе. Значит, просвет периферических сосудов зависит не только от центральных влияний, но и от местных факторов, которые поддерживают основной тонус сосудов.</w:t>
      </w:r>
    </w:p>
    <w:p w:rsidR="00B04AEC" w:rsidRPr="00757116" w:rsidRDefault="00B04AEC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При появлении в тканях изменений (на почве травмы, воспаления), связанных с накоплением большого количества сосудистоактивных веществ (гистамина, серотонина, кининов), и раскрытии запасных капилляров для нормального кровоснабжения необходимо усиление кровотока: повышение его скорости, расширение артериол. Так и происходит в нормальных условиях. При патологических состояниях этого бывает недостаточно: для лучшего кровотока повышается местное артериальное давление за счет спазма крупных сосудов.</w:t>
      </w:r>
    </w:p>
    <w:p w:rsidR="00B04AEC" w:rsidRPr="00757116" w:rsidRDefault="00B04AEC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Тонус местных сосудов (например, артерии голени) повышается при увеличении сопротивления на уровне артериол и капилляров. Если это явление временное, то оно проходит бесследно для тканей и сосудов. А длительное повышение тонуса местных сосудов приводит к гипертрофии их мышечной</w:t>
      </w:r>
      <w:r w:rsidR="00757116">
        <w:rPr>
          <w:rFonts w:ascii="Times New Roman" w:hAnsi="Times New Roman" w:cs="Times New Roman"/>
          <w:sz w:val="28"/>
          <w:szCs w:val="16"/>
        </w:rPr>
        <w:t xml:space="preserve"> </w:t>
      </w:r>
      <w:r w:rsidRPr="00757116">
        <w:rPr>
          <w:rFonts w:ascii="Times New Roman" w:hAnsi="Times New Roman" w:cs="Times New Roman"/>
          <w:sz w:val="28"/>
          <w:szCs w:val="16"/>
        </w:rPr>
        <w:t>стенки.</w:t>
      </w:r>
    </w:p>
    <w:p w:rsidR="00622C26" w:rsidRPr="00757116" w:rsidRDefault="00B04AEC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Приспособление местного кровотока к условиям повышенного обмена объясняется накоплением в тканях метаболитов (продуктов обмена), обладающих выраженным местным сосудорасширяющим свойством. Выключая действие факторов, которые поддерживают сосудистый тонус, увеличивая пассивную растяжимость сосудов, метаболиты резко увеличивают кровоток в тканях. При усиливающемся кровотоке удаляются или инак</w:t>
      </w:r>
      <w:r w:rsidR="00622C26" w:rsidRPr="00757116">
        <w:rPr>
          <w:rFonts w:ascii="Times New Roman" w:hAnsi="Times New Roman" w:cs="Times New Roman"/>
          <w:sz w:val="28"/>
          <w:szCs w:val="16"/>
        </w:rPr>
        <w:t>тивируются шлаки и восстанавливается исходный тонус.</w:t>
      </w:r>
    </w:p>
    <w:p w:rsidR="00622C26" w:rsidRPr="00757116" w:rsidRDefault="00622C2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Описанная саморегуляция микроциркуляции — это приспособление кровотока к уровню тканевого обмена. В условиях относительного покоя 75% артериол и, естественно, отходящих от них капилляров закрыто, действует только 20—25% капилляров (попеременно то одних, то других). Раскрытие прекапиллярных сфинктеров происходит под влиянием гистамина, кининов и т.д.</w:t>
      </w:r>
    </w:p>
    <w:p w:rsidR="00622C26" w:rsidRPr="00757116" w:rsidRDefault="00622C2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Теперь мы остановим внимание на венозной системе, которая представлена в организме системами верхней и нижней полых вен, впадающих в правое предсердие. Верхняя полая вена и ее крупные притоки собирают кровь и лимфу от головы, шеи, верхней части туловища и верхних конечностей. Нижняя полая вена — наиболее мощная вена человека, в которую впадают вены органов брюшной полости (почек, половых органов) и нижних конечностей.</w:t>
      </w:r>
    </w:p>
    <w:p w:rsidR="00622C26" w:rsidRPr="00757116" w:rsidRDefault="00622C2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У здорового человека отток крови из нижних конечностей осуществляется тремя взаимосвязанными системами: поверхностными венами, глубокими и связывающими их коммуникационными венами.</w:t>
      </w:r>
    </w:p>
    <w:p w:rsidR="00622C26" w:rsidRPr="00757116" w:rsidRDefault="00622C2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Запасными путями оттока крови из нижних конечностей являются мышечные вены, которые образуют довольно мощное сосудистое русло. При закупорке вышеуказанных сосудистых магистралей они становятся главной компенсаторной системой.</w:t>
      </w:r>
    </w:p>
    <w:p w:rsidR="00622C26" w:rsidRPr="00757116" w:rsidRDefault="00622C2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В норме 80—90% венозной крови оттекает по глубоким венам, на поверхностные вены падает 15—20%. Стенки вен находятся под постоянным воздействием гидродинамических и гидростатических сил. Вертикальное положение человека и создает проблему гидродинамического воздействия. Характерно, что самая прочная стенка, способная противостоять гидростатическому и гидродинамическому давлению и имеющая эластическое сопротивление, у поверхностных подкожных вен. Менее прочная она у глубоких и самая тонкая у мышечных вен. Это сказывается на</w:t>
      </w:r>
      <w:r w:rsidR="00757116">
        <w:rPr>
          <w:rFonts w:ascii="Times New Roman" w:hAnsi="Times New Roman" w:cs="Times New Roman"/>
          <w:sz w:val="28"/>
          <w:szCs w:val="16"/>
        </w:rPr>
        <w:t xml:space="preserve"> </w:t>
      </w:r>
      <w:r w:rsidRPr="00757116">
        <w:rPr>
          <w:rFonts w:ascii="Times New Roman" w:hAnsi="Times New Roman" w:cs="Times New Roman"/>
          <w:sz w:val="28"/>
          <w:szCs w:val="16"/>
        </w:rPr>
        <w:t>частоте</w:t>
      </w:r>
      <w:r w:rsidR="00757116">
        <w:rPr>
          <w:rFonts w:ascii="Times New Roman" w:hAnsi="Times New Roman" w:cs="Times New Roman"/>
          <w:sz w:val="28"/>
          <w:szCs w:val="16"/>
        </w:rPr>
        <w:t xml:space="preserve"> </w:t>
      </w:r>
      <w:r w:rsidRPr="00757116">
        <w:rPr>
          <w:rFonts w:ascii="Times New Roman" w:hAnsi="Times New Roman" w:cs="Times New Roman"/>
          <w:sz w:val="28"/>
          <w:szCs w:val="16"/>
        </w:rPr>
        <w:t>их</w:t>
      </w:r>
      <w:r w:rsidR="00757116">
        <w:rPr>
          <w:rFonts w:ascii="Times New Roman" w:hAnsi="Times New Roman" w:cs="Times New Roman"/>
          <w:sz w:val="28"/>
          <w:szCs w:val="16"/>
        </w:rPr>
        <w:t xml:space="preserve"> </w:t>
      </w:r>
      <w:r w:rsidRPr="00757116">
        <w:rPr>
          <w:rFonts w:ascii="Times New Roman" w:hAnsi="Times New Roman" w:cs="Times New Roman"/>
          <w:sz w:val="28"/>
          <w:szCs w:val="16"/>
        </w:rPr>
        <w:t>поражения.</w:t>
      </w:r>
    </w:p>
    <w:p w:rsidR="00622C26" w:rsidRPr="00757116" w:rsidRDefault="00622C2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При вертикальном положении, когда увеличивается давление, поверхностные вены справляются с такой нагрузкой за счет эластического сопротивления, а глубокие и мышечные вены, у которых такой силы нет, расширяются, насколько позволяют им окружающие ткани.</w:t>
      </w:r>
    </w:p>
    <w:p w:rsidR="00622C26" w:rsidRPr="00757116" w:rsidRDefault="00622C2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Истоком системы вен нижних конечностей служат вены стоп, собирающие кровь с тыльной и подошвенной поверхностей. Как на стопе, так и на голени поверхностные и глубокие вены широко анастомозируют и в особых ситуациях выручают друг друга. По анастомозам на стопе кровь поступает из глубоких сосудов в поверхностные, на голени и бедре — в обратном направлении. Поверхностные вены на голени сообщаются с глубокими посредством перфорирующих вен, или перфорантов, их называют также комиссуральными, или коммуникационными</w:t>
      </w:r>
      <w:r w:rsidR="00757116">
        <w:rPr>
          <w:rFonts w:ascii="Times New Roman" w:hAnsi="Times New Roman" w:cs="Times New Roman"/>
          <w:sz w:val="28"/>
          <w:szCs w:val="16"/>
        </w:rPr>
        <w:t xml:space="preserve"> </w:t>
      </w:r>
      <w:r w:rsidRPr="00757116">
        <w:rPr>
          <w:rFonts w:ascii="Times New Roman" w:hAnsi="Times New Roman" w:cs="Times New Roman"/>
          <w:sz w:val="28"/>
          <w:szCs w:val="16"/>
        </w:rPr>
        <w:t>венами.</w:t>
      </w:r>
    </w:p>
    <w:p w:rsidR="00622C26" w:rsidRPr="00757116" w:rsidRDefault="00622C2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Роль поверхностных вен в осуществлении оттока невелика, непроходимость одной или даже обеих поверхностных вен голени обычно не проявляется нарушениями кровообращения.</w:t>
      </w:r>
    </w:p>
    <w:p w:rsidR="00622C26" w:rsidRPr="00757116" w:rsidRDefault="00622C2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Поверхностные, глубокие и комиссуральные (соединяющие их) вены имеют клапаны, анатомическое строение которых таково, что они в нормальном состоянии препятствуют обратному току крови.</w:t>
      </w:r>
    </w:p>
    <w:p w:rsidR="00622C26" w:rsidRPr="00757116" w:rsidRDefault="00622C2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Количество и расположение клапанов подчинено одной цели — транспортировке крови по направлению к сердцу. Бедренная вена имеет 2—4 клапана, задняя большеберцовая — 20, а передняя большеберцовая — около 10. Комиссуральные вены, которых обычно три на голени и одна на бедре, имеют по одному клапану. Поверхностные вены обладают 8—10 клапанами.</w:t>
      </w:r>
    </w:p>
    <w:p w:rsidR="00622C26" w:rsidRPr="00757116" w:rsidRDefault="00622C2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Нижняя полая вена не имеет клапанов, а в крупных венах таза они также встречаются редко.</w:t>
      </w:r>
    </w:p>
    <w:p w:rsidR="00CB4A26" w:rsidRPr="00757116" w:rsidRDefault="00622C2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 xml:space="preserve">Таким образом, первой преградой на пути возвратного движения крови, связано с повышением внутрибрюшного давления любой причины, является клапан, расположенный в бедренной вене, находящийся выше устья большой подколенной вены. При поражении этого клапана и его недостаточности высокое давление распространяется ниже и </w:t>
      </w:r>
      <w:r w:rsidR="00757116">
        <w:rPr>
          <w:rFonts w:ascii="Times New Roman" w:hAnsi="Times New Roman" w:cs="Times New Roman"/>
          <w:sz w:val="28"/>
          <w:szCs w:val="16"/>
        </w:rPr>
        <w:t>"</w:t>
      </w:r>
      <w:r w:rsidRPr="00757116">
        <w:rPr>
          <w:rFonts w:ascii="Times New Roman" w:hAnsi="Times New Roman" w:cs="Times New Roman"/>
          <w:sz w:val="28"/>
          <w:szCs w:val="16"/>
        </w:rPr>
        <w:t>расшатывает</w:t>
      </w:r>
      <w:r w:rsidR="00757116">
        <w:rPr>
          <w:rFonts w:ascii="Times New Roman" w:hAnsi="Times New Roman" w:cs="Times New Roman"/>
          <w:sz w:val="28"/>
          <w:szCs w:val="16"/>
        </w:rPr>
        <w:t>"</w:t>
      </w:r>
      <w:r w:rsidRPr="00757116">
        <w:rPr>
          <w:rFonts w:ascii="Times New Roman" w:hAnsi="Times New Roman" w:cs="Times New Roman"/>
          <w:sz w:val="28"/>
          <w:szCs w:val="16"/>
        </w:rPr>
        <w:t xml:space="preserve"> как клапан поверх</w:t>
      </w:r>
      <w:r w:rsidR="00CB4A26" w:rsidRPr="00757116">
        <w:rPr>
          <w:rFonts w:ascii="Times New Roman" w:hAnsi="Times New Roman" w:cs="Times New Roman"/>
          <w:sz w:val="28"/>
          <w:szCs w:val="16"/>
        </w:rPr>
        <w:t>ностной вены у ее устья, так и последующие клапаны глубокой</w:t>
      </w:r>
      <w:r w:rsidR="00757116">
        <w:rPr>
          <w:rFonts w:ascii="Times New Roman" w:hAnsi="Times New Roman" w:cs="Times New Roman"/>
          <w:sz w:val="28"/>
          <w:szCs w:val="16"/>
        </w:rPr>
        <w:t xml:space="preserve"> </w:t>
      </w:r>
      <w:r w:rsidR="00CB4A26" w:rsidRPr="00757116">
        <w:rPr>
          <w:rFonts w:ascii="Times New Roman" w:hAnsi="Times New Roman" w:cs="Times New Roman"/>
          <w:sz w:val="28"/>
          <w:szCs w:val="16"/>
        </w:rPr>
        <w:t>вены.</w:t>
      </w:r>
    </w:p>
    <w:p w:rsidR="00CB4A26" w:rsidRPr="00757116" w:rsidRDefault="00CB4A2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 xml:space="preserve">Основным </w:t>
      </w:r>
      <w:r w:rsidR="00757116">
        <w:rPr>
          <w:rFonts w:ascii="Times New Roman" w:hAnsi="Times New Roman" w:cs="Times New Roman"/>
          <w:sz w:val="28"/>
          <w:szCs w:val="16"/>
        </w:rPr>
        <w:t>"</w:t>
      </w:r>
      <w:r w:rsidRPr="00757116">
        <w:rPr>
          <w:rFonts w:ascii="Times New Roman" w:hAnsi="Times New Roman" w:cs="Times New Roman"/>
          <w:sz w:val="28"/>
          <w:szCs w:val="16"/>
        </w:rPr>
        <w:t>мотором</w:t>
      </w:r>
      <w:r w:rsidR="00757116">
        <w:rPr>
          <w:rFonts w:ascii="Times New Roman" w:hAnsi="Times New Roman" w:cs="Times New Roman"/>
          <w:sz w:val="28"/>
          <w:szCs w:val="16"/>
        </w:rPr>
        <w:t>"</w:t>
      </w:r>
      <w:r w:rsidRPr="00757116">
        <w:rPr>
          <w:rFonts w:ascii="Times New Roman" w:hAnsi="Times New Roman" w:cs="Times New Roman"/>
          <w:sz w:val="28"/>
          <w:szCs w:val="16"/>
        </w:rPr>
        <w:t xml:space="preserve"> венозного кровообращения по глубоким и мышечным венам служат мышцы ног. Сокращение мышц повышает гидродинамическое давление, при расслаблении мышц кровь устремляется вниз, но этому мешают клапаны. Мышечный </w:t>
      </w:r>
      <w:r w:rsidR="00757116">
        <w:rPr>
          <w:rFonts w:ascii="Times New Roman" w:hAnsi="Times New Roman" w:cs="Times New Roman"/>
          <w:sz w:val="28"/>
          <w:szCs w:val="16"/>
        </w:rPr>
        <w:t>"</w:t>
      </w:r>
      <w:r w:rsidRPr="00757116">
        <w:rPr>
          <w:rFonts w:ascii="Times New Roman" w:hAnsi="Times New Roman" w:cs="Times New Roman"/>
          <w:sz w:val="28"/>
          <w:szCs w:val="16"/>
        </w:rPr>
        <w:t>насос</w:t>
      </w:r>
      <w:r w:rsidR="00757116">
        <w:rPr>
          <w:rFonts w:ascii="Times New Roman" w:hAnsi="Times New Roman" w:cs="Times New Roman"/>
          <w:sz w:val="28"/>
          <w:szCs w:val="16"/>
        </w:rPr>
        <w:t>"</w:t>
      </w:r>
      <w:r w:rsidRPr="00757116">
        <w:rPr>
          <w:rFonts w:ascii="Times New Roman" w:hAnsi="Times New Roman" w:cs="Times New Roman"/>
          <w:sz w:val="28"/>
          <w:szCs w:val="16"/>
        </w:rPr>
        <w:t>, продвигающий венозную кровь, нормально функционирует только при сохранении клапанного аппарата.</w:t>
      </w:r>
    </w:p>
    <w:p w:rsidR="00CB4A26" w:rsidRPr="00757116" w:rsidRDefault="00CB4A2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При нефункционирующих клапанах сокращение мышц двигает кровь не только к сердцу, но и в обратном направлении, и такой извращенный кровоток губительно влияет на микроциркуляторные сосуды.</w:t>
      </w:r>
    </w:p>
    <w:p w:rsidR="00CB4A26" w:rsidRPr="00757116" w:rsidRDefault="00CB4A2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При наличии клапанной недостаточности комиссуральных (соединяющих) и подкожных вен, которая развилась вторично, во время мышечных сокращений кровь поступает из глубокой системы в поверхностную, при расслаблении мышц</w:t>
      </w:r>
      <w:r w:rsidR="00A03C17" w:rsidRPr="00757116">
        <w:rPr>
          <w:rFonts w:ascii="Times New Roman" w:hAnsi="Times New Roman" w:cs="Times New Roman"/>
          <w:sz w:val="28"/>
          <w:szCs w:val="16"/>
        </w:rPr>
        <w:t xml:space="preserve"> </w:t>
      </w:r>
      <w:r w:rsidRPr="00757116">
        <w:rPr>
          <w:rFonts w:ascii="Times New Roman" w:hAnsi="Times New Roman" w:cs="Times New Roman"/>
          <w:sz w:val="28"/>
          <w:szCs w:val="16"/>
        </w:rPr>
        <w:t>—</w:t>
      </w:r>
      <w:r w:rsidR="00A03C17" w:rsidRPr="00757116">
        <w:rPr>
          <w:rFonts w:ascii="Times New Roman" w:hAnsi="Times New Roman" w:cs="Times New Roman"/>
          <w:sz w:val="28"/>
          <w:szCs w:val="16"/>
        </w:rPr>
        <w:t xml:space="preserve"> </w:t>
      </w:r>
      <w:r w:rsidRPr="00757116">
        <w:rPr>
          <w:rFonts w:ascii="Times New Roman" w:hAnsi="Times New Roman" w:cs="Times New Roman"/>
          <w:sz w:val="28"/>
          <w:szCs w:val="16"/>
        </w:rPr>
        <w:t xml:space="preserve">в обратном направлении, создавая </w:t>
      </w:r>
      <w:r w:rsidR="00757116">
        <w:rPr>
          <w:rFonts w:ascii="Times New Roman" w:hAnsi="Times New Roman" w:cs="Times New Roman"/>
          <w:sz w:val="28"/>
          <w:szCs w:val="16"/>
        </w:rPr>
        <w:t>"</w:t>
      </w:r>
      <w:r w:rsidRPr="00757116">
        <w:rPr>
          <w:rFonts w:ascii="Times New Roman" w:hAnsi="Times New Roman" w:cs="Times New Roman"/>
          <w:sz w:val="28"/>
          <w:szCs w:val="16"/>
        </w:rPr>
        <w:t>балансирующий</w:t>
      </w:r>
      <w:r w:rsidR="00757116">
        <w:rPr>
          <w:rFonts w:ascii="Times New Roman" w:hAnsi="Times New Roman" w:cs="Times New Roman"/>
          <w:sz w:val="28"/>
          <w:szCs w:val="16"/>
        </w:rPr>
        <w:t xml:space="preserve">" </w:t>
      </w:r>
      <w:r w:rsidRPr="00757116">
        <w:rPr>
          <w:rFonts w:ascii="Times New Roman" w:hAnsi="Times New Roman" w:cs="Times New Roman"/>
          <w:sz w:val="28"/>
          <w:szCs w:val="16"/>
        </w:rPr>
        <w:t>кровоток.</w:t>
      </w:r>
    </w:p>
    <w:p w:rsidR="00CB4A26" w:rsidRPr="00757116" w:rsidRDefault="00CB4A2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Высокое давление крови в венозной части капилляра затрудняет кровоток в артериальной его части, в результате чего открываются артериоло-венулярные анастомозы. Повышение проницаемости капилляров приводит к выходу в ткани элементов крови, отсюда создаются условия для возникновения склероза, бурой пигментации кожи</w:t>
      </w:r>
      <w:r w:rsidR="00757116">
        <w:rPr>
          <w:rFonts w:ascii="Times New Roman" w:hAnsi="Times New Roman" w:cs="Times New Roman"/>
          <w:sz w:val="28"/>
          <w:szCs w:val="16"/>
        </w:rPr>
        <w:t xml:space="preserve"> </w:t>
      </w:r>
      <w:r w:rsidRPr="00757116">
        <w:rPr>
          <w:rFonts w:ascii="Times New Roman" w:hAnsi="Times New Roman" w:cs="Times New Roman"/>
          <w:sz w:val="28"/>
          <w:szCs w:val="16"/>
        </w:rPr>
        <w:t>и трофических</w:t>
      </w:r>
      <w:r w:rsidR="00757116">
        <w:rPr>
          <w:rFonts w:ascii="Times New Roman" w:hAnsi="Times New Roman" w:cs="Times New Roman"/>
          <w:sz w:val="28"/>
          <w:szCs w:val="16"/>
        </w:rPr>
        <w:t xml:space="preserve"> </w:t>
      </w:r>
      <w:r w:rsidRPr="00757116">
        <w:rPr>
          <w:rFonts w:ascii="Times New Roman" w:hAnsi="Times New Roman" w:cs="Times New Roman"/>
          <w:sz w:val="28"/>
          <w:szCs w:val="16"/>
        </w:rPr>
        <w:t>расстройств.</w:t>
      </w:r>
    </w:p>
    <w:p w:rsidR="00757116" w:rsidRPr="00757116" w:rsidRDefault="0075711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B4A26" w:rsidRPr="00757116" w:rsidRDefault="0075711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6"/>
          <w:lang w:val="en-US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  <w:r w:rsidR="00CB4A26" w:rsidRPr="00757116">
        <w:rPr>
          <w:rFonts w:ascii="Times New Roman" w:hAnsi="Times New Roman" w:cs="Times New Roman"/>
          <w:sz w:val="28"/>
          <w:szCs w:val="24"/>
        </w:rPr>
        <w:t xml:space="preserve">Острые нарушения артериального кровообращения. </w:t>
      </w:r>
      <w:r w:rsidR="00CB4A26" w:rsidRPr="00757116">
        <w:rPr>
          <w:rFonts w:ascii="Times New Roman" w:hAnsi="Times New Roman" w:cs="Times New Roman"/>
          <w:sz w:val="28"/>
          <w:szCs w:val="16"/>
        </w:rPr>
        <w:t>Тромбозы и эмболии</w:t>
      </w:r>
    </w:p>
    <w:p w:rsidR="00757116" w:rsidRPr="00757116" w:rsidRDefault="0075711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CB4A26" w:rsidRPr="00757116" w:rsidRDefault="00CB4A2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Тромбозы и эмболии относятся к острым нарушениям артериального кровообращения, которые вызывают тяжелые последствия, если своевременно не оказана квалифицированная медицинская, в частности хирургическая, помощь.</w:t>
      </w:r>
    </w:p>
    <w:p w:rsidR="00CB4A26" w:rsidRPr="00757116" w:rsidRDefault="00CB4A2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Острый тромбоз следует рассматривать как локальное проявление патологии всей сосудистой системы. В механизме развития тромба играет роль триада (сейчас считающаяся классической): изменение стенки сосуда, свертывающая система крови и скорость кровотока.</w:t>
      </w:r>
    </w:p>
    <w:p w:rsidR="00CB4A26" w:rsidRPr="00757116" w:rsidRDefault="00CB4A2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Неровности стенки (атеросклеротические бляшки), сужение просвета сосуда являются предпосылками для развития тромба.</w:t>
      </w:r>
    </w:p>
    <w:p w:rsidR="00CB4A26" w:rsidRPr="00757116" w:rsidRDefault="00CB4A2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Но дело не только в указанных механических факторах. Ведущую роль в образовании тромба играют биохимические изменения самой сосудистой стенки, которая в норме содержит целый ряд ферментов, как препятствующих, так и способствующих тромбообразованию. При тромбоэмболических заболеваниях противосвертывающая активность сосудистой стенки подавляется.</w:t>
      </w:r>
    </w:p>
    <w:p w:rsidR="00CB4A26" w:rsidRPr="00757116" w:rsidRDefault="00CB4A2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В крови содержатся факторы свертывания (прокоагулянты), а также противосвертывающая система, стоящая на страже жидкого состояния крови (гепарин, фибринолизин). Прокоагулянтов в крови всегда достаточно. Если представить себе теоретически, что антисвертывающая система изъята из организма, то вся кровь свернется за 1,5 мин.</w:t>
      </w:r>
    </w:p>
    <w:p w:rsidR="00CB4A26" w:rsidRPr="00757116" w:rsidRDefault="00CB4A2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В организме ежеминутно образуются тысячи микротромбов, но они растворяются противосвертывающей системой</w:t>
      </w:r>
      <w:r w:rsidR="00757116">
        <w:rPr>
          <w:rFonts w:ascii="Times New Roman" w:hAnsi="Times New Roman" w:cs="Times New Roman"/>
          <w:sz w:val="28"/>
          <w:szCs w:val="16"/>
        </w:rPr>
        <w:t xml:space="preserve"> </w:t>
      </w:r>
      <w:r w:rsidRPr="00757116">
        <w:rPr>
          <w:rFonts w:ascii="Times New Roman" w:hAnsi="Times New Roman" w:cs="Times New Roman"/>
          <w:sz w:val="28"/>
          <w:szCs w:val="16"/>
        </w:rPr>
        <w:t>крови.</w:t>
      </w:r>
    </w:p>
    <w:p w:rsidR="00CB4A26" w:rsidRPr="00757116" w:rsidRDefault="00CB4A2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Кровь состоит из жидкой части — полупрозрачной желтоватого цвета плазмы и взвешенных в ней клеток, выпадающих при отстаивании в осадок красного цвета. На долю клеток приходится 40—45% объема крови, остальные 55—60% крови — плазма.</w:t>
      </w:r>
    </w:p>
    <w:p w:rsidR="00CB4A26" w:rsidRPr="00757116" w:rsidRDefault="00CB4A2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Клеточный состав крови неоднороден. Основную массу клеток (почти 99%) составляют красные кровяные тельца — эритроциты, а 1 % клеточного состава крови приходится на долю белых кровяных телец — лейкоцитов и кровяных пластинок — тромбоцитов. Последние участвуют в процессах свертывания крови.</w:t>
      </w:r>
    </w:p>
    <w:p w:rsidR="00CB4A26" w:rsidRPr="00757116" w:rsidRDefault="00CB4A2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Тромбоциты, количество которых в 1 мл</w:t>
      </w:r>
      <w:r w:rsidRPr="00757116">
        <w:rPr>
          <w:rFonts w:ascii="Times New Roman" w:hAnsi="Times New Roman" w:cs="Times New Roman"/>
          <w:sz w:val="28"/>
          <w:szCs w:val="16"/>
          <w:vertAlign w:val="superscript"/>
        </w:rPr>
        <w:t>3</w:t>
      </w:r>
      <w:r w:rsidRPr="00757116">
        <w:rPr>
          <w:rFonts w:ascii="Times New Roman" w:hAnsi="Times New Roman" w:cs="Times New Roman"/>
          <w:sz w:val="28"/>
          <w:szCs w:val="16"/>
        </w:rPr>
        <w:t xml:space="preserve"> крови составляет от 200 000 до 400 000, обеспечивают образование сгустка на месте повреждения сосуда. Сгусток закрывает сосудистую рану и способствует прекращению кровотечения.</w:t>
      </w:r>
    </w:p>
    <w:p w:rsidR="00D33CC9" w:rsidRPr="00757116" w:rsidRDefault="00CB4A2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Белки крови при кровотечениях развивают максимальную активность, способствуя привлечению в кровь тканевой жидкости и одновременно с помощью фибрино</w:t>
      </w:r>
      <w:r w:rsidR="00D33CC9" w:rsidRPr="00757116">
        <w:rPr>
          <w:rFonts w:ascii="Times New Roman" w:hAnsi="Times New Roman" w:cs="Times New Roman"/>
          <w:sz w:val="28"/>
          <w:szCs w:val="16"/>
        </w:rPr>
        <w:t>гена формируя кровяные сгустки в месте повреждения сосудов.</w:t>
      </w:r>
    </w:p>
    <w:p w:rsidR="00D33CC9" w:rsidRPr="00757116" w:rsidRDefault="00D33CC9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Белковых компонентов, способствующих свертыванию крови, насчитывается около 20. Путем постепенного превращения из них образуется сначала протромбин, а затем другое белковое вещество — тромбин, служащий основой образования тромба.</w:t>
      </w:r>
    </w:p>
    <w:p w:rsidR="00D33CC9" w:rsidRPr="00757116" w:rsidRDefault="00D33CC9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Фибриноген, растворенный в плазме крови, под влиянием тромбина превращается в фибрин, микроскопические нити которого, свернутые в клубок, и образуют тромб, закупоривающий поврежденный сосуд. Процесс тромбообразования очень важен как защитный фактор, охраняющий организм от кровопотерь при различных травмах сосудов и тканей. С помощью маленьких кровяных пробочек — тромбов как бы тампонируется место ранения сосуда.</w:t>
      </w:r>
    </w:p>
    <w:p w:rsidR="00D33CC9" w:rsidRPr="00757116" w:rsidRDefault="00D33CC9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В организме не образуются тромбы, если свертывающая и противосвертывающая системы взаимодействуют нормально, то есть между ними существует функциональное динамическое равновесие. Указанные системы действуют под влиянием сложных нервных механизмов.</w:t>
      </w:r>
    </w:p>
    <w:p w:rsidR="00D33CC9" w:rsidRPr="00757116" w:rsidRDefault="00D33CC9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Образованию тромбов способствует спазм сосудов, сопровождающийся болью. Дело в том, что на любое болевое раздражение нервная система реагирует тем, что вызывает спазм сосудов, организм как бы защищается, собираясь, образно говоря, в комок.</w:t>
      </w:r>
    </w:p>
    <w:p w:rsidR="00D33CC9" w:rsidRPr="00757116" w:rsidRDefault="00D33CC9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К заболеваниям и состояниям, способствующим образованию тромба,</w:t>
      </w:r>
      <w:r w:rsidR="00757116">
        <w:rPr>
          <w:rFonts w:ascii="Times New Roman" w:hAnsi="Times New Roman" w:cs="Times New Roman"/>
          <w:sz w:val="28"/>
          <w:szCs w:val="16"/>
        </w:rPr>
        <w:t xml:space="preserve"> </w:t>
      </w:r>
      <w:r w:rsidRPr="00757116">
        <w:rPr>
          <w:rFonts w:ascii="Times New Roman" w:hAnsi="Times New Roman" w:cs="Times New Roman"/>
          <w:sz w:val="28"/>
          <w:szCs w:val="16"/>
        </w:rPr>
        <w:t>относятся: атеросклероз аорты</w:t>
      </w:r>
      <w:r w:rsidR="00757116">
        <w:rPr>
          <w:rFonts w:ascii="Times New Roman" w:hAnsi="Times New Roman" w:cs="Times New Roman"/>
          <w:sz w:val="28"/>
          <w:szCs w:val="16"/>
        </w:rPr>
        <w:t xml:space="preserve"> </w:t>
      </w:r>
      <w:r w:rsidRPr="00757116">
        <w:rPr>
          <w:rFonts w:ascii="Times New Roman" w:hAnsi="Times New Roman" w:cs="Times New Roman"/>
          <w:sz w:val="28"/>
          <w:szCs w:val="16"/>
        </w:rPr>
        <w:t>и артерий</w:t>
      </w:r>
      <w:r w:rsidR="00757116">
        <w:rPr>
          <w:rFonts w:ascii="Times New Roman" w:hAnsi="Times New Roman" w:cs="Times New Roman"/>
          <w:sz w:val="28"/>
          <w:szCs w:val="16"/>
        </w:rPr>
        <w:t xml:space="preserve"> </w:t>
      </w:r>
      <w:r w:rsidRPr="00757116">
        <w:rPr>
          <w:rFonts w:ascii="Times New Roman" w:hAnsi="Times New Roman" w:cs="Times New Roman"/>
          <w:sz w:val="28"/>
          <w:szCs w:val="16"/>
        </w:rPr>
        <w:t>конечностей; различные оперативные вмешательства; травмы механического, физического и химического происхождения; болезни крови.</w:t>
      </w:r>
    </w:p>
    <w:p w:rsidR="00D33CC9" w:rsidRPr="00757116" w:rsidRDefault="00D33CC9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На процесс развития тромба влияют резкие перепады температуры, влажности, атмосферного давления, изменения ионизации и электромагнитных колебаний в атмосфере.</w:t>
      </w:r>
    </w:p>
    <w:p w:rsidR="00D33CC9" w:rsidRPr="00757116" w:rsidRDefault="00D33CC9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 xml:space="preserve">Эмболия (от греческого слова </w:t>
      </w:r>
      <w:r w:rsidR="00757116">
        <w:rPr>
          <w:rFonts w:ascii="Times New Roman" w:hAnsi="Times New Roman" w:cs="Times New Roman"/>
          <w:sz w:val="28"/>
          <w:szCs w:val="16"/>
        </w:rPr>
        <w:t>"</w:t>
      </w:r>
      <w:r w:rsidRPr="00757116">
        <w:rPr>
          <w:rFonts w:ascii="Times New Roman" w:hAnsi="Times New Roman" w:cs="Times New Roman"/>
          <w:sz w:val="28"/>
          <w:szCs w:val="16"/>
        </w:rPr>
        <w:t>вторжение</w:t>
      </w:r>
      <w:r w:rsidR="00757116">
        <w:rPr>
          <w:rFonts w:ascii="Times New Roman" w:hAnsi="Times New Roman" w:cs="Times New Roman"/>
          <w:sz w:val="28"/>
          <w:szCs w:val="16"/>
        </w:rPr>
        <w:t>"</w:t>
      </w:r>
      <w:r w:rsidRPr="00757116">
        <w:rPr>
          <w:rFonts w:ascii="Times New Roman" w:hAnsi="Times New Roman" w:cs="Times New Roman"/>
          <w:sz w:val="28"/>
          <w:szCs w:val="16"/>
        </w:rPr>
        <w:t xml:space="preserve">, </w:t>
      </w:r>
      <w:r w:rsidR="00757116">
        <w:rPr>
          <w:rFonts w:ascii="Times New Roman" w:hAnsi="Times New Roman" w:cs="Times New Roman"/>
          <w:sz w:val="28"/>
          <w:szCs w:val="16"/>
        </w:rPr>
        <w:t>"</w:t>
      </w:r>
      <w:r w:rsidRPr="00757116">
        <w:rPr>
          <w:rFonts w:ascii="Times New Roman" w:hAnsi="Times New Roman" w:cs="Times New Roman"/>
          <w:sz w:val="28"/>
          <w:szCs w:val="16"/>
        </w:rPr>
        <w:t>выбрасывание</w:t>
      </w:r>
      <w:r w:rsidR="00757116">
        <w:rPr>
          <w:rFonts w:ascii="Times New Roman" w:hAnsi="Times New Roman" w:cs="Times New Roman"/>
          <w:sz w:val="28"/>
          <w:szCs w:val="16"/>
        </w:rPr>
        <w:t>"</w:t>
      </w:r>
      <w:r w:rsidRPr="00757116">
        <w:rPr>
          <w:rFonts w:ascii="Times New Roman" w:hAnsi="Times New Roman" w:cs="Times New Roman"/>
          <w:sz w:val="28"/>
          <w:szCs w:val="16"/>
        </w:rPr>
        <w:t>) в большинстве случаев развивается от подвижного тромба, образовавшегося в одном из отделов сердечнососудистой системы.</w:t>
      </w:r>
    </w:p>
    <w:p w:rsidR="00D33CC9" w:rsidRPr="00757116" w:rsidRDefault="00D33CC9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Образование тромба с последующим отрывом его от стенки сосуда (всего или части) наблюдается при самых различных заболеваниях. Первое место среди них принадлежит ревматическому пороку сердца, при котором тромбы</w:t>
      </w:r>
      <w:r w:rsidR="00757116">
        <w:rPr>
          <w:rFonts w:ascii="Times New Roman" w:hAnsi="Times New Roman" w:cs="Times New Roman"/>
          <w:sz w:val="28"/>
          <w:szCs w:val="16"/>
        </w:rPr>
        <w:t xml:space="preserve"> </w:t>
      </w:r>
      <w:r w:rsidRPr="00757116">
        <w:rPr>
          <w:rFonts w:ascii="Times New Roman" w:hAnsi="Times New Roman" w:cs="Times New Roman"/>
          <w:sz w:val="28"/>
          <w:szCs w:val="16"/>
        </w:rPr>
        <w:t>образуются</w:t>
      </w:r>
      <w:r w:rsidR="00757116">
        <w:rPr>
          <w:rFonts w:ascii="Times New Roman" w:hAnsi="Times New Roman" w:cs="Times New Roman"/>
          <w:sz w:val="28"/>
          <w:szCs w:val="16"/>
        </w:rPr>
        <w:t xml:space="preserve"> </w:t>
      </w:r>
      <w:r w:rsidRPr="00757116">
        <w:rPr>
          <w:rFonts w:ascii="Times New Roman" w:hAnsi="Times New Roman" w:cs="Times New Roman"/>
          <w:sz w:val="28"/>
          <w:szCs w:val="16"/>
        </w:rPr>
        <w:t>в</w:t>
      </w:r>
      <w:r w:rsidR="00757116">
        <w:rPr>
          <w:rFonts w:ascii="Times New Roman" w:hAnsi="Times New Roman" w:cs="Times New Roman"/>
          <w:sz w:val="28"/>
          <w:szCs w:val="16"/>
        </w:rPr>
        <w:t xml:space="preserve"> </w:t>
      </w:r>
      <w:r w:rsidRPr="00757116">
        <w:rPr>
          <w:rFonts w:ascii="Times New Roman" w:hAnsi="Times New Roman" w:cs="Times New Roman"/>
          <w:sz w:val="28"/>
          <w:szCs w:val="16"/>
        </w:rPr>
        <w:t>предсердии.</w:t>
      </w:r>
    </w:p>
    <w:p w:rsidR="00D33CC9" w:rsidRPr="00757116" w:rsidRDefault="00D33CC9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На втором месте среди заболеваний, приводящих к тромбозу, стоит инфаркт миокарда. Частота эмболических осложнений увеличивается при повторных инфарктах миокарда. Угрозу в смысле развития эмболии представляют также такие заболевания, как аневризма сердца, септический эндокардит, атеросклероз аорты. Известны артериальные закупорки инородными телами: пулей, глистами, кусочками злокачественных опухолей, но они крайне редки.</w:t>
      </w:r>
    </w:p>
    <w:p w:rsidR="00D33CC9" w:rsidRPr="00757116" w:rsidRDefault="00D33CC9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Нужно отметить, что возникновение эмболии в возрасте до 60 лет связано очень часто с ревматическими пороками сердца, а у больных более пожилого возраста причиной в основном являются инфаркт миокарда и атеросклероз аорты.</w:t>
      </w:r>
    </w:p>
    <w:p w:rsidR="00D33CC9" w:rsidRPr="00757116" w:rsidRDefault="00D33CC9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Механизм развития эмболии можно свести к нескольким</w:t>
      </w:r>
      <w:r w:rsidR="00757116">
        <w:rPr>
          <w:rFonts w:ascii="Times New Roman" w:hAnsi="Times New Roman" w:cs="Times New Roman"/>
          <w:sz w:val="28"/>
          <w:szCs w:val="16"/>
        </w:rPr>
        <w:t xml:space="preserve"> </w:t>
      </w:r>
      <w:r w:rsidRPr="00757116">
        <w:rPr>
          <w:rFonts w:ascii="Times New Roman" w:hAnsi="Times New Roman" w:cs="Times New Roman"/>
          <w:sz w:val="28"/>
          <w:szCs w:val="16"/>
        </w:rPr>
        <w:t>последовательным фазам: образование тромба в каком-либо отделе сердечнососудистой системы; отрыв части тромба и продвижение ее по сосудистому руслу; внедрение эмбола в периферический участок артерии и его фиксация; местные и общие нарушения, связанные с острой непроходимостью артерий.</w:t>
      </w:r>
    </w:p>
    <w:p w:rsidR="00D33CC9" w:rsidRPr="00757116" w:rsidRDefault="00D33CC9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Артерии верхних конечностей подвергаются тромбоэмболическим поражениям значительно реже, чем нижних, что объясняется механическими и гемодинамическими причинами. Дело в том, что угол отхождения артерий нижних конечностей острее и поэтому эмболы, встречая меньше сопротивления, устремляются в них. Излюбленным местом остановки эмболов являются бедренные и подколенные артерии, затем развилка аорты, артерии</w:t>
      </w:r>
      <w:r w:rsidR="00757116">
        <w:rPr>
          <w:rFonts w:ascii="Times New Roman" w:hAnsi="Times New Roman" w:cs="Times New Roman"/>
          <w:sz w:val="28"/>
          <w:szCs w:val="16"/>
        </w:rPr>
        <w:t xml:space="preserve"> </w:t>
      </w:r>
      <w:r w:rsidRPr="00757116">
        <w:rPr>
          <w:rFonts w:ascii="Times New Roman" w:hAnsi="Times New Roman" w:cs="Times New Roman"/>
          <w:sz w:val="28"/>
          <w:szCs w:val="16"/>
        </w:rPr>
        <w:t>голени.</w:t>
      </w:r>
    </w:p>
    <w:p w:rsidR="00911B2D" w:rsidRPr="00757116" w:rsidRDefault="00D33CC9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К движению первичного тромба приводят резкие перепады артериального давления, психическое возбуждение и физическое перенапряжение. Во сне эмболии</w:t>
      </w:r>
      <w:r w:rsidR="00911B2D" w:rsidRPr="00757116">
        <w:rPr>
          <w:rFonts w:ascii="Times New Roman" w:hAnsi="Times New Roman" w:cs="Times New Roman"/>
          <w:sz w:val="28"/>
          <w:szCs w:val="16"/>
        </w:rPr>
        <w:t xml:space="preserve"> почти не возникают, но они могут появляться при изменении положения тела в постели, при вставании, ходьбе, акте дефекации и т. д.</w:t>
      </w:r>
    </w:p>
    <w:p w:rsidR="00911B2D" w:rsidRPr="00757116" w:rsidRDefault="00911B2D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Известно также, что наибольшее количество эмболических осложнений встречается в осенне-зимний период.</w:t>
      </w:r>
    </w:p>
    <w:p w:rsidR="00911B2D" w:rsidRPr="00757116" w:rsidRDefault="00911B2D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16">
        <w:rPr>
          <w:rFonts w:ascii="Times New Roman" w:hAnsi="Times New Roman" w:cs="Times New Roman"/>
          <w:sz w:val="28"/>
          <w:szCs w:val="16"/>
        </w:rPr>
        <w:t>Длина пути тромба и его фиксация зависят от размера, плотности и конфигурации самого эмбола, скорости кровотока. На месте остановки эмбола очень скоро развивается свежий тромб, окончательно и на большом протяжении к периферии закрывающий просвет артерии.</w:t>
      </w:r>
    </w:p>
    <w:p w:rsidR="00911B2D" w:rsidRPr="00757116" w:rsidRDefault="00911B2D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A429D" w:rsidRPr="00757116" w:rsidRDefault="007B1D82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757116">
        <w:rPr>
          <w:rFonts w:ascii="Times New Roman" w:hAnsi="Times New Roman" w:cs="Times New Roman"/>
          <w:sz w:val="28"/>
          <w:szCs w:val="24"/>
        </w:rPr>
        <w:br w:type="page"/>
      </w:r>
      <w:r w:rsidR="003A429D" w:rsidRPr="00757116">
        <w:rPr>
          <w:rFonts w:ascii="Times New Roman" w:hAnsi="Times New Roman" w:cs="Times New Roman"/>
          <w:sz w:val="28"/>
          <w:szCs w:val="24"/>
        </w:rPr>
        <w:t>Литература</w:t>
      </w:r>
    </w:p>
    <w:p w:rsidR="00757116" w:rsidRPr="00757116" w:rsidRDefault="00757116" w:rsidP="0075711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3A429D" w:rsidRPr="00757116" w:rsidRDefault="003A429D" w:rsidP="00757116">
      <w:pPr>
        <w:pStyle w:val="a3"/>
        <w:spacing w:before="0" w:beforeAutospacing="0" w:after="0" w:afterAutospacing="0" w:line="360" w:lineRule="auto"/>
        <w:rPr>
          <w:sz w:val="28"/>
        </w:rPr>
      </w:pPr>
      <w:r w:rsidRPr="00757116">
        <w:rPr>
          <w:bCs/>
          <w:sz w:val="28"/>
        </w:rPr>
        <w:t>1. Бондарчук А.В.</w:t>
      </w:r>
      <w:r w:rsidRPr="00757116">
        <w:rPr>
          <w:sz w:val="28"/>
        </w:rPr>
        <w:t xml:space="preserve"> Заболевания периферических сосудов.- Л, 1999</w:t>
      </w:r>
    </w:p>
    <w:p w:rsidR="003A429D" w:rsidRPr="00757116" w:rsidRDefault="003A429D" w:rsidP="00757116">
      <w:pPr>
        <w:pStyle w:val="a3"/>
        <w:spacing w:before="0" w:beforeAutospacing="0" w:after="0" w:afterAutospacing="0" w:line="360" w:lineRule="auto"/>
        <w:rPr>
          <w:sz w:val="28"/>
        </w:rPr>
      </w:pPr>
      <w:r w:rsidRPr="00757116">
        <w:rPr>
          <w:bCs/>
          <w:sz w:val="28"/>
        </w:rPr>
        <w:t xml:space="preserve">2. Батуев А.С., Куликов Г.А. </w:t>
      </w:r>
      <w:r w:rsidRPr="00757116">
        <w:rPr>
          <w:sz w:val="28"/>
        </w:rPr>
        <w:t>Введение в физиологию сенсорных систем. – М, 1993</w:t>
      </w:r>
    </w:p>
    <w:p w:rsidR="003A429D" w:rsidRPr="00757116" w:rsidRDefault="003A429D" w:rsidP="00757116">
      <w:pPr>
        <w:pStyle w:val="a3"/>
        <w:spacing w:before="0" w:beforeAutospacing="0" w:after="0" w:afterAutospacing="0" w:line="360" w:lineRule="auto"/>
        <w:rPr>
          <w:sz w:val="28"/>
        </w:rPr>
      </w:pPr>
      <w:r w:rsidRPr="00757116">
        <w:rPr>
          <w:bCs/>
          <w:sz w:val="28"/>
        </w:rPr>
        <w:t>3. Вишневский А.А. и др.</w:t>
      </w:r>
      <w:r w:rsidRPr="00757116">
        <w:rPr>
          <w:sz w:val="28"/>
        </w:rPr>
        <w:t xml:space="preserve"> Облитерирующие заболевания артерий конечностей / А.А.Вишневский,</w:t>
      </w:r>
      <w:r w:rsidR="007B1D82" w:rsidRPr="00757116">
        <w:rPr>
          <w:sz w:val="28"/>
        </w:rPr>
        <w:t xml:space="preserve"> </w:t>
      </w:r>
      <w:r w:rsidRPr="00757116">
        <w:rPr>
          <w:sz w:val="28"/>
        </w:rPr>
        <w:t>Н.И.Краковский, В.Я.Золотаревский/. – М, 2002</w:t>
      </w:r>
    </w:p>
    <w:p w:rsidR="003A429D" w:rsidRPr="00757116" w:rsidRDefault="003A429D" w:rsidP="00757116">
      <w:pPr>
        <w:pStyle w:val="a3"/>
        <w:spacing w:before="0" w:beforeAutospacing="0" w:after="0" w:afterAutospacing="0" w:line="360" w:lineRule="auto"/>
        <w:rPr>
          <w:sz w:val="28"/>
        </w:rPr>
      </w:pPr>
      <w:r w:rsidRPr="00757116">
        <w:rPr>
          <w:bCs/>
          <w:sz w:val="28"/>
        </w:rPr>
        <w:t>4. Епифанов А.Г</w:t>
      </w:r>
      <w:r w:rsidRPr="00757116">
        <w:rPr>
          <w:sz w:val="28"/>
        </w:rPr>
        <w:t>. Целенаправленная деятельность человека и животного с системно-энергетических позиций (новая концепция) - Рязань,1987</w:t>
      </w:r>
    </w:p>
    <w:p w:rsidR="003A429D" w:rsidRPr="00757116" w:rsidRDefault="003A429D" w:rsidP="00757116">
      <w:pPr>
        <w:pStyle w:val="a3"/>
        <w:spacing w:before="0" w:beforeAutospacing="0" w:after="0" w:afterAutospacing="0" w:line="360" w:lineRule="auto"/>
        <w:rPr>
          <w:sz w:val="28"/>
        </w:rPr>
      </w:pPr>
      <w:r w:rsidRPr="00757116">
        <w:rPr>
          <w:bCs/>
          <w:sz w:val="28"/>
        </w:rPr>
        <w:t>5. Захарова Г.Н</w:t>
      </w:r>
      <w:r w:rsidRPr="00757116">
        <w:rPr>
          <w:sz w:val="28"/>
        </w:rPr>
        <w:t>. Облитерирующий эндартериит. – Саратов,</w:t>
      </w:r>
      <w:r w:rsidR="007B1D82" w:rsidRPr="00757116">
        <w:rPr>
          <w:sz w:val="28"/>
        </w:rPr>
        <w:t>199</w:t>
      </w:r>
      <w:r w:rsidRPr="00757116">
        <w:rPr>
          <w:sz w:val="28"/>
        </w:rPr>
        <w:t>2</w:t>
      </w:r>
      <w:bookmarkStart w:id="0" w:name="_GoBack"/>
      <w:bookmarkEnd w:id="0"/>
    </w:p>
    <w:sectPr w:rsidR="003A429D" w:rsidRPr="00757116" w:rsidSect="00757116">
      <w:pgSz w:w="11909" w:h="16834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8EA"/>
    <w:rsid w:val="00206CD8"/>
    <w:rsid w:val="003A429D"/>
    <w:rsid w:val="004C7FDB"/>
    <w:rsid w:val="00594EDA"/>
    <w:rsid w:val="006151EA"/>
    <w:rsid w:val="00622C26"/>
    <w:rsid w:val="007550F7"/>
    <w:rsid w:val="00757116"/>
    <w:rsid w:val="007B1D82"/>
    <w:rsid w:val="007D7432"/>
    <w:rsid w:val="0084316F"/>
    <w:rsid w:val="00911B2D"/>
    <w:rsid w:val="00974912"/>
    <w:rsid w:val="00A03C17"/>
    <w:rsid w:val="00A62DDC"/>
    <w:rsid w:val="00A826C7"/>
    <w:rsid w:val="00AC58EA"/>
    <w:rsid w:val="00B04AEC"/>
    <w:rsid w:val="00CB4A26"/>
    <w:rsid w:val="00D33CC9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CE3188-D0A2-4599-9AC5-20059369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429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2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4691">
          <w:marLeft w:val="7"/>
          <w:marRight w:val="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3164</Words>
  <Characters>18036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2014-02-25T05:32:00Z</dcterms:created>
  <dcterms:modified xsi:type="dcterms:W3CDTF">2014-02-25T05:32:00Z</dcterms:modified>
</cp:coreProperties>
</file>