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B3" w:rsidRPr="00AB2C4D" w:rsidRDefault="008B53B3" w:rsidP="00AB2C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C4D">
        <w:rPr>
          <w:rFonts w:ascii="Times New Roman" w:hAnsi="Times New Roman"/>
          <w:b/>
          <w:sz w:val="28"/>
          <w:szCs w:val="28"/>
        </w:rPr>
        <w:t>Содержание</w:t>
      </w:r>
    </w:p>
    <w:p w:rsidR="002A36C0" w:rsidRPr="00AB2C4D" w:rsidRDefault="002A36C0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3B3" w:rsidRPr="00AB2C4D" w:rsidRDefault="008B53B3" w:rsidP="00AB2C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Факторы физической работоспособности</w:t>
      </w:r>
    </w:p>
    <w:p w:rsidR="008B53B3" w:rsidRPr="00AB2C4D" w:rsidRDefault="008B53B3" w:rsidP="00AB2C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Особенности организации преподавания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="006E66BA" w:rsidRPr="00AB2C4D">
        <w:rPr>
          <w:rFonts w:ascii="Times New Roman" w:hAnsi="Times New Roman"/>
          <w:sz w:val="28"/>
          <w:szCs w:val="28"/>
        </w:rPr>
        <w:t>ф</w:t>
      </w:r>
      <w:r w:rsidRPr="00AB2C4D">
        <w:rPr>
          <w:rFonts w:ascii="Times New Roman" w:hAnsi="Times New Roman"/>
          <w:sz w:val="28"/>
          <w:szCs w:val="28"/>
        </w:rPr>
        <w:t>изической</w:t>
      </w:r>
      <w:r w:rsidR="006E66BA" w:rsidRPr="00AB2C4D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 xml:space="preserve">культуры </w:t>
      </w:r>
      <w:r w:rsidR="002A36C0" w:rsidRPr="00AB2C4D">
        <w:rPr>
          <w:rFonts w:ascii="Times New Roman" w:hAnsi="Times New Roman"/>
          <w:sz w:val="28"/>
          <w:szCs w:val="28"/>
        </w:rPr>
        <w:t>юношам</w:t>
      </w:r>
      <w:r w:rsidRPr="00AB2C4D">
        <w:rPr>
          <w:rFonts w:ascii="Times New Roman" w:hAnsi="Times New Roman"/>
          <w:sz w:val="28"/>
          <w:szCs w:val="28"/>
        </w:rPr>
        <w:t xml:space="preserve"> и девушкам</w:t>
      </w:r>
    </w:p>
    <w:p w:rsidR="002A36C0" w:rsidRPr="00AB2C4D" w:rsidRDefault="002A36C0" w:rsidP="00AB2C4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Основные правила для организации спортивной тренировки юношей и девушек</w:t>
      </w:r>
    </w:p>
    <w:p w:rsidR="002A36C0" w:rsidRPr="00AB2C4D" w:rsidRDefault="002A36C0" w:rsidP="00AB2C4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082F47" w:rsidRDefault="00AB2C4D" w:rsidP="00AB2C4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B2C4D">
        <w:rPr>
          <w:rFonts w:ascii="Times New Roman" w:hAnsi="Times New Roman"/>
          <w:sz w:val="28"/>
          <w:szCs w:val="28"/>
        </w:rPr>
        <w:br w:type="page"/>
      </w:r>
      <w:r w:rsidRPr="00AB2C4D">
        <w:rPr>
          <w:rFonts w:ascii="Times New Roman" w:hAnsi="Times New Roman"/>
          <w:b/>
          <w:sz w:val="28"/>
          <w:szCs w:val="28"/>
        </w:rPr>
        <w:t>1.</w:t>
      </w:r>
      <w:r w:rsidRPr="00AB2C4D">
        <w:rPr>
          <w:rFonts w:ascii="Times New Roman" w:hAnsi="Times New Roman"/>
          <w:sz w:val="28"/>
          <w:szCs w:val="28"/>
        </w:rPr>
        <w:t xml:space="preserve"> </w:t>
      </w:r>
      <w:r w:rsidR="00E3422F" w:rsidRPr="00AB2C4D">
        <w:rPr>
          <w:rFonts w:ascii="Times New Roman" w:hAnsi="Times New Roman"/>
          <w:b/>
          <w:sz w:val="28"/>
          <w:szCs w:val="28"/>
        </w:rPr>
        <w:t>Факто</w:t>
      </w:r>
      <w:r>
        <w:rPr>
          <w:rFonts w:ascii="Times New Roman" w:hAnsi="Times New Roman"/>
          <w:b/>
          <w:sz w:val="28"/>
          <w:szCs w:val="28"/>
        </w:rPr>
        <w:t>ры физической работоспособности</w:t>
      </w:r>
    </w:p>
    <w:p w:rsidR="00AB2C4D" w:rsidRPr="00AB2C4D" w:rsidRDefault="00AB2C4D" w:rsidP="00AB2C4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3422F" w:rsidRPr="00AB2C4D" w:rsidRDefault="00E3422F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Физическая работоспособность человека зависит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>от многих факторов. Среди них выделяют несколько основных, «ведущих», которые в наибольшей мере определяют конкретное проявление работоспособности. К этим факторам обычно относят следующие: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Сократительные особенности нервно-мышечного аппарата, т.е. скоростно-</w:t>
      </w:r>
      <w:r w:rsidR="00AB2C4D">
        <w:rPr>
          <w:rFonts w:ascii="Times New Roman" w:hAnsi="Times New Roman"/>
          <w:sz w:val="28"/>
          <w:szCs w:val="28"/>
          <w:lang w:val="en-US"/>
        </w:rPr>
        <w:t>c</w:t>
      </w:r>
      <w:r w:rsidRPr="00AB2C4D">
        <w:rPr>
          <w:rFonts w:ascii="Times New Roman" w:hAnsi="Times New Roman"/>
          <w:sz w:val="28"/>
          <w:szCs w:val="28"/>
        </w:rPr>
        <w:t>иловые возможности двигательной системы.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Особенности координаций движений.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Биоэнергетические возможности организма.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Мощность и устойчивость вегетативных систем обеспечения двигательной активности.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Технику выполнения двигательных действий.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Тактику решения двигательных задач в процессе спортивной или профессиональной деятельности.</w:t>
      </w:r>
    </w:p>
    <w:p w:rsidR="00E3422F" w:rsidRPr="00AB2C4D" w:rsidRDefault="00E3422F" w:rsidP="00AB2C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Психическую подготовку человека, его мотивацию, волю и т.д.</w:t>
      </w:r>
    </w:p>
    <w:p w:rsidR="00E3422F" w:rsidRPr="00AB2C4D" w:rsidRDefault="00E3422F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Скоростно-силовые качества, координационные способности, возможности биоэнергетики и вегетативных систем обеспечения двигательной активности составляют группу внутренних, или потенциальных факторов.</w:t>
      </w:r>
    </w:p>
    <w:p w:rsidR="00E3422F" w:rsidRPr="00AB2C4D" w:rsidRDefault="00E3422F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Степень реализации этих потенциальных возможностей</w:t>
      </w:r>
      <w:r w:rsidR="00957608" w:rsidRPr="00AB2C4D">
        <w:rPr>
          <w:rFonts w:ascii="Times New Roman" w:hAnsi="Times New Roman"/>
          <w:sz w:val="28"/>
          <w:szCs w:val="28"/>
        </w:rPr>
        <w:t xml:space="preserve"> в конкретных условиях какой</w:t>
      </w:r>
      <w:r w:rsidR="004277D0">
        <w:rPr>
          <w:rFonts w:ascii="Times New Roman" w:hAnsi="Times New Roman"/>
          <w:sz w:val="28"/>
          <w:szCs w:val="28"/>
        </w:rPr>
        <w:t>-</w:t>
      </w:r>
      <w:r w:rsidR="00957608" w:rsidRPr="00AB2C4D">
        <w:rPr>
          <w:rFonts w:ascii="Times New Roman" w:hAnsi="Times New Roman"/>
          <w:sz w:val="28"/>
          <w:szCs w:val="28"/>
        </w:rPr>
        <w:t>либо двигательной деятельности (спортивной или профессиональной)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="00957608" w:rsidRPr="00AB2C4D">
        <w:rPr>
          <w:rFonts w:ascii="Times New Roman" w:hAnsi="Times New Roman"/>
          <w:sz w:val="28"/>
          <w:szCs w:val="28"/>
        </w:rPr>
        <w:t>определяется факторами производительности: технической, тактической и психической подготовленностью человека.</w:t>
      </w:r>
    </w:p>
    <w:p w:rsidR="00957608" w:rsidRPr="00AB2C4D" w:rsidRDefault="00957608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Рациональная техника выполнения спортивных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>или профессионально-прикладных действий позволяет более эффективно использовать скоростно-силовой и энергетический потенциалы, координационные возможности, а совершенная тактика выполнения двигательных действий позволяет лучше распределить и реализовать потенциальные возможности на определенном отрезке времени.</w:t>
      </w:r>
    </w:p>
    <w:p w:rsidR="00957608" w:rsidRDefault="00957608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B2C4D">
        <w:rPr>
          <w:rFonts w:ascii="Times New Roman" w:hAnsi="Times New Roman"/>
          <w:sz w:val="28"/>
          <w:szCs w:val="28"/>
        </w:rPr>
        <w:t>Любая двигательная, в том числе и спортивная, деятельность совершается при помощи мышц при их сокращении. Поэтому строение и функциональные возможности мускулатуры необходимо знать всем людям, но в особенности тем, кто занимается физической культурой и спортом.</w:t>
      </w:r>
    </w:p>
    <w:p w:rsidR="00AB2C4D" w:rsidRPr="00AB2C4D" w:rsidRDefault="00AB2C4D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7608" w:rsidRPr="00AB2C4D" w:rsidRDefault="00AB2C4D" w:rsidP="00AB2C4D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B2C4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57608" w:rsidRPr="00AB2C4D">
        <w:rPr>
          <w:rFonts w:ascii="Times New Roman" w:hAnsi="Times New Roman"/>
          <w:b/>
          <w:sz w:val="28"/>
          <w:szCs w:val="28"/>
        </w:rPr>
        <w:t>Особенности организации</w:t>
      </w:r>
      <w:r w:rsidR="0041566A" w:rsidRPr="00AB2C4D">
        <w:rPr>
          <w:rFonts w:ascii="Times New Roman" w:hAnsi="Times New Roman"/>
          <w:b/>
          <w:sz w:val="28"/>
          <w:szCs w:val="28"/>
        </w:rPr>
        <w:t xml:space="preserve"> преподавания физиче</w:t>
      </w:r>
      <w:r>
        <w:rPr>
          <w:rFonts w:ascii="Times New Roman" w:hAnsi="Times New Roman"/>
          <w:b/>
          <w:sz w:val="28"/>
          <w:szCs w:val="28"/>
        </w:rPr>
        <w:t>ской культуры парням и девушкам</w:t>
      </w:r>
    </w:p>
    <w:p w:rsidR="00AB2C4D" w:rsidRPr="00AB2C4D" w:rsidRDefault="00AB2C4D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78D" w:rsidRPr="00AB2C4D" w:rsidRDefault="0041566A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Правильно организованные занятия по физической подготовке благотворно влияют на здоровье</w:t>
      </w:r>
      <w:r w:rsidR="00083B0D" w:rsidRPr="00AB2C4D">
        <w:rPr>
          <w:rFonts w:ascii="Times New Roman" w:hAnsi="Times New Roman"/>
          <w:sz w:val="28"/>
          <w:szCs w:val="28"/>
        </w:rPr>
        <w:t xml:space="preserve"> и развитие человека. Особенно важным в настоящее время представляется вопрос, правильного преподавания физической культуры молодому подрастающему поколению, то есть парням и девушкам возрастной категории от 6 до 23 лет. Именно в эти годы молодые люди как правило проходят обучение и следовательно могут быть приобщены к занятием физической культурой как в оздоровительном, так и в спортивном планах.</w:t>
      </w:r>
    </w:p>
    <w:p w:rsidR="0041566A" w:rsidRPr="00AB2C4D" w:rsidRDefault="00D2078D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Мифы о вреде для них силовых упражнений в период развития совершенно не обоснованы – вред может быть нанесен только чрезмерными, неправильно спланированными нагрузками. Экспериментальными исследованиями установлено, что даже шестилетние дети, занимаясь атлетическими упражнениями разных классов, прогрессируют в своем развитии, спортивном мастерстве и не имеют отклонений в состоянии здоровья при рационально построенном тренировочном процессе. Вместе с тем, необходимо учитывать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>возрастные и половые особенности организма людей, занимающихся спортивными упражнениями для укрепл</w:t>
      </w:r>
      <w:r w:rsidR="002A36C0" w:rsidRPr="00AB2C4D">
        <w:rPr>
          <w:rFonts w:ascii="Times New Roman" w:hAnsi="Times New Roman"/>
          <w:sz w:val="28"/>
          <w:szCs w:val="28"/>
        </w:rPr>
        <w:t>ения здоровья и профессионально-</w:t>
      </w:r>
      <w:r w:rsidRPr="00AB2C4D">
        <w:rPr>
          <w:rFonts w:ascii="Times New Roman" w:hAnsi="Times New Roman"/>
          <w:sz w:val="28"/>
          <w:szCs w:val="28"/>
        </w:rPr>
        <w:t>прикладной подготовки.</w:t>
      </w:r>
    </w:p>
    <w:p w:rsidR="00D2078D" w:rsidRPr="00AB2C4D" w:rsidRDefault="00D2078D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 xml:space="preserve">Даже если </w:t>
      </w:r>
      <w:r w:rsidR="003D67F5" w:rsidRPr="00AB2C4D">
        <w:rPr>
          <w:rFonts w:ascii="Times New Roman" w:hAnsi="Times New Roman"/>
          <w:sz w:val="28"/>
          <w:szCs w:val="28"/>
        </w:rPr>
        <w:t>подростки и девушки внешне походят на взрослых, вполне сложившихся людей, это совершенно не означает, что они способны выполнять такие же силовые нагрузки, как и взрослые люди. Обычно, именно в этот период их жизни может быть заложена надежная функциональная база для обеспечения дальнейшей успешной учебы, профессиональной деятельности, военной службы.</w:t>
      </w:r>
    </w:p>
    <w:p w:rsidR="003D67F5" w:rsidRPr="00AB2C4D" w:rsidRDefault="003D67F5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В период 12-16 лет происходит интенсивное развитие организма парней и девушек. Это проявляется в быстром росте тела и укреплении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 xml:space="preserve">опорно-двигательного аппарата, наращивании мышечной массы, изменениях в нервной и эндокринной системах, половом созревании. В этот период возможности </w:t>
      </w:r>
      <w:r w:rsidR="004277D0" w:rsidRPr="00AB2C4D">
        <w:rPr>
          <w:rFonts w:ascii="Times New Roman" w:hAnsi="Times New Roman"/>
          <w:sz w:val="28"/>
          <w:szCs w:val="28"/>
        </w:rPr>
        <w:t>сердечнососудистой</w:t>
      </w:r>
      <w:r w:rsidRPr="00AB2C4D">
        <w:rPr>
          <w:rFonts w:ascii="Times New Roman" w:hAnsi="Times New Roman"/>
          <w:sz w:val="28"/>
          <w:szCs w:val="28"/>
        </w:rPr>
        <w:t xml:space="preserve"> системы не всегда «поспевают» за интенсивным развитием других систем организма, и чрезмерные нагрузки могут привести к преждевременной остановке роста и развития.</w:t>
      </w:r>
    </w:p>
    <w:p w:rsidR="003D67F5" w:rsidRPr="00AB2C4D" w:rsidRDefault="003D67F5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Главным стимулятором роста мышц и увеличения силы является тестостерон – мужской половой гормон. В подростковом возрасте во время полового созревания секреция гормонов значительно усиливается. Поэтому уже в возрасте 11-13 лет у девочек и в 13-15 лет у мальчиков появляются благоприятные условия для развития силы. Этот период продолжается примерно до 30 лет и более.</w:t>
      </w:r>
      <w:r w:rsidR="00B5166C" w:rsidRPr="00AB2C4D">
        <w:rPr>
          <w:rFonts w:ascii="Times New Roman" w:hAnsi="Times New Roman"/>
          <w:sz w:val="28"/>
          <w:szCs w:val="28"/>
        </w:rPr>
        <w:t xml:space="preserve"> Ограничения касаются больших отягощений, которые могут привести к нарушениям в развитии позвоночника, появлению паховых грыж. Противопоказаны также упражнения с сильным натуживанием. Развитие силы желательно проводить или без отягощения, или с отягощением в 50-60 % от максимальной силы мальчиков и девочек, и под обязательным контролем врача. Цель спортивной тренировки в этом возрастном периоде – формирование мощного мышечного корсета, защищающего и поддерживающего туловище и внутренние органы, создание базы для дальнейших силовых нагрузок. Силовые упражнения ни в коем случае не должны быть ориентированы на развитие максимальной или скоростной силы. Углубленным занятием силовыми упражнениями должна предшествовать общефизическая подготовка.</w:t>
      </w:r>
    </w:p>
    <w:p w:rsidR="007A2F62" w:rsidRPr="00AB2C4D" w:rsidRDefault="007A2F62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В последние годы все большее число девушек занимается спортивными упражнениями, причем не только для повышения работоспособности, но и для улучшения своего физического состояния, коррекции фигуры. Абсолютные физические показател</w:t>
      </w:r>
      <w:r w:rsidR="007D4884" w:rsidRPr="00AB2C4D">
        <w:rPr>
          <w:rFonts w:ascii="Times New Roman" w:hAnsi="Times New Roman"/>
          <w:sz w:val="28"/>
          <w:szCs w:val="28"/>
        </w:rPr>
        <w:t>и у девушек намного ниже чем у юношей</w:t>
      </w:r>
      <w:r w:rsidRPr="00AB2C4D">
        <w:rPr>
          <w:rFonts w:ascii="Times New Roman" w:hAnsi="Times New Roman"/>
          <w:sz w:val="28"/>
          <w:szCs w:val="28"/>
        </w:rPr>
        <w:t xml:space="preserve">: сила девушек составляет 60-80 % силы парней. В общих чертах методика развития силы для обоих полов совпадает. </w:t>
      </w:r>
    </w:p>
    <w:p w:rsidR="007A2F62" w:rsidRPr="00AB2C4D" w:rsidRDefault="007A2F62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Вместе с тем имеются некоторые различия:</w:t>
      </w:r>
    </w:p>
    <w:p w:rsidR="007A2F62" w:rsidRPr="00AB2C4D" w:rsidRDefault="007A2F62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 xml:space="preserve">- Особенности спортивной тренировки женщин связаны с физиологическими особенностями их организма, объективными различиями между </w:t>
      </w:r>
      <w:r w:rsidR="007D4884" w:rsidRPr="00AB2C4D">
        <w:rPr>
          <w:rFonts w:ascii="Times New Roman" w:hAnsi="Times New Roman"/>
          <w:sz w:val="28"/>
          <w:szCs w:val="28"/>
        </w:rPr>
        <w:t>юношами</w:t>
      </w:r>
      <w:r w:rsidRPr="00AB2C4D">
        <w:rPr>
          <w:rFonts w:ascii="Times New Roman" w:hAnsi="Times New Roman"/>
          <w:sz w:val="28"/>
          <w:szCs w:val="28"/>
        </w:rPr>
        <w:t xml:space="preserve"> и девушками;</w:t>
      </w:r>
    </w:p>
    <w:p w:rsidR="007A2F62" w:rsidRPr="00AB2C4D" w:rsidRDefault="007A2F62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 xml:space="preserve">- Девушки в среднем меньше и легче </w:t>
      </w:r>
      <w:r w:rsidR="007D4884" w:rsidRPr="00AB2C4D">
        <w:rPr>
          <w:rFonts w:ascii="Times New Roman" w:hAnsi="Times New Roman"/>
          <w:sz w:val="28"/>
          <w:szCs w:val="28"/>
        </w:rPr>
        <w:t>юношей</w:t>
      </w:r>
      <w:r w:rsidRPr="00AB2C4D">
        <w:rPr>
          <w:rFonts w:ascii="Times New Roman" w:hAnsi="Times New Roman"/>
          <w:sz w:val="28"/>
          <w:szCs w:val="28"/>
        </w:rPr>
        <w:t>;</w:t>
      </w:r>
    </w:p>
    <w:p w:rsidR="007A2F62" w:rsidRPr="00AB2C4D" w:rsidRDefault="007A2F62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Гормональная структура женского организма ограничивает рост мышечной массы;</w:t>
      </w:r>
    </w:p>
    <w:p w:rsidR="007A2F62" w:rsidRPr="00AB2C4D" w:rsidRDefault="007A2F62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Доля мышц в общей массе тела</w:t>
      </w:r>
      <w:r w:rsidR="007D4884" w:rsidRPr="00AB2C4D">
        <w:rPr>
          <w:rFonts w:ascii="Times New Roman" w:hAnsi="Times New Roman"/>
          <w:sz w:val="28"/>
          <w:szCs w:val="28"/>
        </w:rPr>
        <w:t xml:space="preserve"> у девушек значительно меньше и составляет всего 30-35 % по сравнению с 40-47 % у юношей;</w:t>
      </w:r>
    </w:p>
    <w:p w:rsidR="007D4884" w:rsidRPr="00AB2C4D" w:rsidRDefault="007D4884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Центр масс тела девушек находится ниже, чем у юношей в связи с особенностями телосложения -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>у женщин более длинное туловище и более короткие ноги;</w:t>
      </w:r>
    </w:p>
    <w:p w:rsidR="007D4884" w:rsidRPr="00AB2C4D" w:rsidRDefault="007D4884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Девушки, в силу более быстрого созревания их организма, на 2-4 года быстрее юношей достигают своих физических, в том числе и силовых, кондиций;</w:t>
      </w:r>
    </w:p>
    <w:p w:rsidR="007D4884" w:rsidRPr="00AB2C4D" w:rsidRDefault="007D4884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Для женщин характерным является увеличение жировых отложений на бедрах и ягодицах («груши»), у мужчин на животе («яблоки»).</w:t>
      </w:r>
    </w:p>
    <w:p w:rsidR="007D4884" w:rsidRPr="00AB2C4D" w:rsidRDefault="007D4884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Девушки, в среднем. Обладают большей гибкостью по сравнению с юношами;</w:t>
      </w:r>
    </w:p>
    <w:p w:rsidR="007D4884" w:rsidRPr="00AB2C4D" w:rsidRDefault="007D4884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Девушки имеют более высокий болевой порог ( то есть они более «терпеливы»), чем юноши.</w:t>
      </w:r>
    </w:p>
    <w:p w:rsidR="007D4884" w:rsidRPr="00AB2C4D" w:rsidRDefault="007D4884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Научные исследования и практический опыт показы</w:t>
      </w:r>
      <w:r w:rsidR="00EF3AE0" w:rsidRPr="00AB2C4D">
        <w:rPr>
          <w:rFonts w:ascii="Times New Roman" w:hAnsi="Times New Roman"/>
          <w:sz w:val="28"/>
          <w:szCs w:val="28"/>
        </w:rPr>
        <w:t>вают, что спортивная тренировка, при учете физиологических особенностей женского организма, способствует улучшению здоровья, укрепляет мышцы и связки тазового дна, улучшает фигуру.</w:t>
      </w:r>
    </w:p>
    <w:p w:rsidR="00EF3AE0" w:rsidRPr="00AB2C4D" w:rsidRDefault="00EF3AE0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Значительно хуже переносит большие силовые нагрузки опорно-связочный аппарат девушек. При тренировках им следует избегать работы с предельными и близкими к ним отягощениями. Предпочтение надо отдавать упражнениям, не «перегружающим» позвоночник, то есть выполняемым в положении сидя или лежа. Женский организм гораздо лучше переносит нагрузки, направленные на развитие выносливости. Поэтому, в тренировках девушек широко применяются методы развития силовой выносливости: они связаны с небольшими отягощениями, быстро снижают жировой компонент массы тела, способствуют решению задач эстетической коррекции телосложения.</w:t>
      </w:r>
    </w:p>
    <w:p w:rsidR="00EF3AE0" w:rsidRPr="00AB2C4D" w:rsidRDefault="00EF3AE0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Для эффективного решения таких задач девушкам, как и юношам необходимо уделять повышенное внимание развитию аэробной выносливости, гибкости и координации движений</w:t>
      </w:r>
    </w:p>
    <w:p w:rsidR="00EF3AE0" w:rsidRPr="00AB2C4D" w:rsidRDefault="00EF3AE0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В настоящее время</w:t>
      </w:r>
      <w:r w:rsidR="00E01131" w:rsidRPr="00AB2C4D">
        <w:rPr>
          <w:rFonts w:ascii="Times New Roman" w:hAnsi="Times New Roman"/>
          <w:sz w:val="28"/>
          <w:szCs w:val="28"/>
        </w:rPr>
        <w:t xml:space="preserve"> широкое распространение у женщин получили занятия силовыми упражнениями в форме ритмической гимнастики и шейпинга.</w:t>
      </w:r>
    </w:p>
    <w:p w:rsidR="002A36C0" w:rsidRDefault="002A36C0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131" w:rsidRDefault="004277D0" w:rsidP="004277D0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01131" w:rsidRPr="00AB2C4D">
        <w:rPr>
          <w:rFonts w:ascii="Times New Roman" w:hAnsi="Times New Roman"/>
          <w:b/>
          <w:sz w:val="28"/>
          <w:szCs w:val="28"/>
        </w:rPr>
        <w:t>Основные правила для организации спортив</w:t>
      </w:r>
      <w:r>
        <w:rPr>
          <w:rFonts w:ascii="Times New Roman" w:hAnsi="Times New Roman"/>
          <w:b/>
          <w:sz w:val="28"/>
          <w:szCs w:val="28"/>
        </w:rPr>
        <w:t>ной тренировки юношей и девушек</w:t>
      </w:r>
    </w:p>
    <w:p w:rsidR="004277D0" w:rsidRPr="00AB2C4D" w:rsidRDefault="004277D0" w:rsidP="004277D0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C53EF" w:rsidRPr="00AB2C4D" w:rsidRDefault="00E01131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Занимаясь силовыми упражнениями</w:t>
      </w:r>
      <w:r w:rsidR="003F2143" w:rsidRPr="00AB2C4D">
        <w:rPr>
          <w:rFonts w:ascii="Times New Roman" w:hAnsi="Times New Roman"/>
          <w:sz w:val="28"/>
          <w:szCs w:val="28"/>
        </w:rPr>
        <w:t>,</w:t>
      </w:r>
      <w:r w:rsidRPr="00AB2C4D">
        <w:rPr>
          <w:rFonts w:ascii="Times New Roman" w:hAnsi="Times New Roman"/>
          <w:sz w:val="28"/>
          <w:szCs w:val="28"/>
        </w:rPr>
        <w:t xml:space="preserve"> соблюдайте общие методические принципы построения тренировочного процесса</w:t>
      </w:r>
    </w:p>
    <w:p w:rsidR="007A2F62" w:rsidRPr="00AB2C4D" w:rsidRDefault="003F2143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Общефизическая подготовка – основ успеха в развитии силы. Поэтому. Включайте в тренировку упражнения на развитие выносливости, быстроты, гибкости, координации и точности движений, спортивные и подвижные игры</w:t>
      </w:r>
      <w:r w:rsidR="00210545" w:rsidRPr="00AB2C4D">
        <w:rPr>
          <w:rFonts w:ascii="Times New Roman" w:hAnsi="Times New Roman"/>
          <w:sz w:val="28"/>
          <w:szCs w:val="28"/>
        </w:rPr>
        <w:t>.</w:t>
      </w:r>
    </w:p>
    <w:p w:rsidR="00210545" w:rsidRPr="00AB2C4D" w:rsidRDefault="00210545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Тренировки не должны быть монотонными.- До 16 лет не выполняйте силовые упражнения</w:t>
      </w:r>
      <w:r w:rsidR="00136B8E" w:rsidRPr="00AB2C4D">
        <w:rPr>
          <w:rFonts w:ascii="Times New Roman" w:hAnsi="Times New Roman"/>
          <w:sz w:val="28"/>
          <w:szCs w:val="28"/>
        </w:rPr>
        <w:t xml:space="preserve"> с максимальными весами. Применяйте более легкие отягощения с возможностью</w:t>
      </w:r>
      <w:r w:rsidR="00AB2C4D" w:rsidRPr="00AB2C4D">
        <w:rPr>
          <w:rFonts w:ascii="Times New Roman" w:hAnsi="Times New Roman"/>
          <w:sz w:val="28"/>
          <w:szCs w:val="28"/>
        </w:rPr>
        <w:t xml:space="preserve"> </w:t>
      </w:r>
      <w:r w:rsidR="00136B8E" w:rsidRPr="00AB2C4D">
        <w:rPr>
          <w:rFonts w:ascii="Times New Roman" w:hAnsi="Times New Roman"/>
          <w:sz w:val="28"/>
          <w:szCs w:val="28"/>
        </w:rPr>
        <w:t>выполнить каждое тренировочное упражнение до 10-15 раз.</w:t>
      </w:r>
    </w:p>
    <w:p w:rsidR="00136B8E" w:rsidRPr="00AB2C4D" w:rsidRDefault="00136B8E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Уделяйте внимание укреплению мышц брюшного пресса и спины.</w:t>
      </w:r>
    </w:p>
    <w:p w:rsidR="00136B8E" w:rsidRPr="00AB2C4D" w:rsidRDefault="00136B8E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Предупреждайте травмы – они являются следствием неправильной тренировки.</w:t>
      </w:r>
    </w:p>
    <w:p w:rsidR="00136B8E" w:rsidRPr="00AB2C4D" w:rsidRDefault="00136B8E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 xml:space="preserve">- не выполняйте глубоких приседаний с большими отягощениями и прыжки в глубину, становые тяги штанги, жимы тяжелой штанги в положении стоя. </w:t>
      </w:r>
    </w:p>
    <w:p w:rsidR="00094AEF" w:rsidRPr="00AB2C4D" w:rsidRDefault="00094AEF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Не увлекайтесь упражнениями с уступающим (эксцентрическим) режимом работы.</w:t>
      </w:r>
    </w:p>
    <w:p w:rsidR="00094AEF" w:rsidRPr="00AB2C4D" w:rsidRDefault="00094AEF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 Прекращайте тренировку при возникновении болей.</w:t>
      </w:r>
    </w:p>
    <w:p w:rsidR="008B53B3" w:rsidRPr="00AB2C4D" w:rsidRDefault="00094AEF" w:rsidP="00AB2C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-</w:t>
      </w:r>
      <w:r w:rsidR="004277D0">
        <w:rPr>
          <w:rFonts w:ascii="Times New Roman" w:hAnsi="Times New Roman"/>
          <w:sz w:val="28"/>
          <w:szCs w:val="28"/>
        </w:rPr>
        <w:t xml:space="preserve"> </w:t>
      </w:r>
      <w:r w:rsidRPr="00AB2C4D">
        <w:rPr>
          <w:rFonts w:ascii="Times New Roman" w:hAnsi="Times New Roman"/>
          <w:sz w:val="28"/>
          <w:szCs w:val="28"/>
        </w:rPr>
        <w:t>Регулярно проходите осмотр у врача.</w:t>
      </w:r>
    </w:p>
    <w:p w:rsidR="007225DC" w:rsidRPr="00AB2C4D" w:rsidRDefault="008B53B3" w:rsidP="00AB2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C4D">
        <w:rPr>
          <w:rFonts w:ascii="Times New Roman" w:hAnsi="Times New Roman"/>
          <w:sz w:val="28"/>
          <w:szCs w:val="28"/>
        </w:rPr>
        <w:t>Таким образом, можно сказать, что при правильном применении и дозированной нагрузке физические упражнения приносят несомненную пользу организму как юношей так и девушек независимо от возрастной категории.</w:t>
      </w:r>
    </w:p>
    <w:p w:rsidR="007225DC" w:rsidRPr="00AB2C4D" w:rsidRDefault="004277D0" w:rsidP="004277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25DC" w:rsidRPr="00AB2C4D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6E66BA" w:rsidRPr="00AB2C4D" w:rsidRDefault="006E66BA" w:rsidP="00AB2C4D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1.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Ананьев Б.Г. Человек как предмет познания Л.: 1968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2.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Бажуков С.М. Здоровье детей - общая забота.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 xml:space="preserve">М.: Физкультура и спорт, 1996. 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3.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Вайбаум Я. С.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Гигиена физического воспитания. М.: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 xml:space="preserve">Просвещение, </w:t>
      </w:r>
      <w:r w:rsidR="00F05E77" w:rsidRPr="00AB2C4D">
        <w:rPr>
          <w:sz w:val="28"/>
          <w:szCs w:val="28"/>
        </w:rPr>
        <w:t>2000</w:t>
      </w:r>
      <w:r w:rsidRPr="00AB2C4D">
        <w:rPr>
          <w:sz w:val="28"/>
          <w:szCs w:val="28"/>
        </w:rPr>
        <w:t>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4.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Курысь В.Н., Яровой Н.М., Титаренко Е.В. Общеразвивающие упражнения в школе. Ст.: СГПУ,1995.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5.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Куколевский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Г.М.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Здоровье и физическая культура. М.: Медицина ,</w:t>
      </w:r>
      <w:r w:rsidR="00F05E77" w:rsidRPr="00AB2C4D">
        <w:rPr>
          <w:sz w:val="28"/>
          <w:szCs w:val="28"/>
        </w:rPr>
        <w:t>2006</w:t>
      </w:r>
      <w:r w:rsidRPr="00AB2C4D">
        <w:rPr>
          <w:sz w:val="28"/>
          <w:szCs w:val="28"/>
        </w:rPr>
        <w:t>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6.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Козлова Т.В., Рябухина Т.А.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Физкультура для всей семьи. М.: Физкультура и спорт, 1988.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7.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Коробков А.В. Движения и здоровье.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М.: Знание, 19</w:t>
      </w:r>
      <w:r w:rsidR="00F05E77" w:rsidRPr="00AB2C4D">
        <w:rPr>
          <w:sz w:val="28"/>
          <w:szCs w:val="28"/>
        </w:rPr>
        <w:t>9</w:t>
      </w:r>
      <w:r w:rsidRPr="00AB2C4D">
        <w:rPr>
          <w:sz w:val="28"/>
          <w:szCs w:val="28"/>
        </w:rPr>
        <w:t>4.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8.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Куценко Г.И., Кононов И.Ф. Режим дня школьника. М.: Медицина, 1987.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9.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Матвеев Л.П., Новиков А.Д.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Теория и методика физического воспитания.</w:t>
      </w:r>
      <w:r w:rsidR="00AB2C4D" w:rsidRPr="00AB2C4D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М.: Физкультура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и спорт, 1976.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10.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Платонов В.Н. Подготовка квалифицированных спортсменов. М.: Физкультура и спорт,1986.</w:t>
      </w:r>
    </w:p>
    <w:p w:rsidR="007225DC" w:rsidRPr="00AB2C4D" w:rsidRDefault="007225DC" w:rsidP="004277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C4D">
        <w:rPr>
          <w:sz w:val="28"/>
          <w:szCs w:val="28"/>
        </w:rPr>
        <w:t>11.</w:t>
      </w:r>
      <w:r w:rsidR="004277D0">
        <w:rPr>
          <w:sz w:val="28"/>
          <w:szCs w:val="28"/>
        </w:rPr>
        <w:t xml:space="preserve"> </w:t>
      </w:r>
      <w:r w:rsidRPr="00AB2C4D">
        <w:rPr>
          <w:sz w:val="28"/>
          <w:szCs w:val="28"/>
        </w:rPr>
        <w:t>Пономарев Я.А. Психология творчества и педагогика. М.: 1976.</w:t>
      </w:r>
      <w:bookmarkStart w:id="0" w:name="_GoBack"/>
      <w:bookmarkEnd w:id="0"/>
    </w:p>
    <w:sectPr w:rsidR="007225DC" w:rsidRPr="00AB2C4D" w:rsidSect="00AB2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AD" w:rsidRDefault="00E074AD" w:rsidP="008B53B3">
      <w:pPr>
        <w:spacing w:after="0" w:line="240" w:lineRule="auto"/>
      </w:pPr>
      <w:r>
        <w:separator/>
      </w:r>
    </w:p>
  </w:endnote>
  <w:endnote w:type="continuationSeparator" w:id="0">
    <w:p w:rsidR="00E074AD" w:rsidRDefault="00E074AD" w:rsidP="008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AD" w:rsidRDefault="00E074AD" w:rsidP="008B53B3">
      <w:pPr>
        <w:spacing w:after="0" w:line="240" w:lineRule="auto"/>
      </w:pPr>
      <w:r>
        <w:separator/>
      </w:r>
    </w:p>
  </w:footnote>
  <w:footnote w:type="continuationSeparator" w:id="0">
    <w:p w:rsidR="00E074AD" w:rsidRDefault="00E074AD" w:rsidP="008B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7C49"/>
    <w:multiLevelType w:val="hybridMultilevel"/>
    <w:tmpl w:val="EDC095F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5AD41B0"/>
    <w:multiLevelType w:val="hybridMultilevel"/>
    <w:tmpl w:val="8E469ADE"/>
    <w:lvl w:ilvl="0" w:tplc="1A0E0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D305F8"/>
    <w:multiLevelType w:val="hybridMultilevel"/>
    <w:tmpl w:val="D42A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22F"/>
    <w:rsid w:val="00082F47"/>
    <w:rsid w:val="00083B0D"/>
    <w:rsid w:val="00094AEF"/>
    <w:rsid w:val="000E14F7"/>
    <w:rsid w:val="00136B8E"/>
    <w:rsid w:val="00210545"/>
    <w:rsid w:val="002A36C0"/>
    <w:rsid w:val="003D67F5"/>
    <w:rsid w:val="003F2143"/>
    <w:rsid w:val="0041566A"/>
    <w:rsid w:val="004277D0"/>
    <w:rsid w:val="0047463F"/>
    <w:rsid w:val="006E66BA"/>
    <w:rsid w:val="00702755"/>
    <w:rsid w:val="007225DC"/>
    <w:rsid w:val="007A2F62"/>
    <w:rsid w:val="007D4884"/>
    <w:rsid w:val="008B53B3"/>
    <w:rsid w:val="008D275E"/>
    <w:rsid w:val="00910BA5"/>
    <w:rsid w:val="00957608"/>
    <w:rsid w:val="009C53EF"/>
    <w:rsid w:val="00AB2C4D"/>
    <w:rsid w:val="00B5166C"/>
    <w:rsid w:val="00D2078D"/>
    <w:rsid w:val="00E01131"/>
    <w:rsid w:val="00E074AD"/>
    <w:rsid w:val="00E3422F"/>
    <w:rsid w:val="00EF3AE0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69AB4E-EA33-4D5B-B1F0-B01F402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53B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8B53B3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B53B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8B53B3"/>
    <w:rPr>
      <w:rFonts w:cs="Times New Roman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2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"Megateg"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Irina</cp:lastModifiedBy>
  <cp:revision>2</cp:revision>
  <dcterms:created xsi:type="dcterms:W3CDTF">2014-08-11T13:50:00Z</dcterms:created>
  <dcterms:modified xsi:type="dcterms:W3CDTF">2014-08-11T13:50:00Z</dcterms:modified>
</cp:coreProperties>
</file>