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134" w:rsidRPr="004F6134" w:rsidRDefault="004F6134" w:rsidP="004F6134">
      <w:pPr>
        <w:pStyle w:val="41"/>
      </w:pPr>
      <w:r w:rsidRPr="004F6134">
        <w:t>Содержание</w:t>
      </w:r>
    </w:p>
    <w:p w:rsidR="004F6134" w:rsidRPr="004F6134" w:rsidRDefault="004F6134" w:rsidP="004F6134"/>
    <w:p w:rsidR="004F6134" w:rsidRPr="004F6134" w:rsidRDefault="004F6134" w:rsidP="004F6134">
      <w:pPr>
        <w:pStyle w:val="41"/>
        <w:tabs>
          <w:tab w:val="clear" w:pos="9628"/>
          <w:tab w:val="right" w:leader="dot" w:pos="9356"/>
        </w:tabs>
        <w:ind w:firstLine="0"/>
        <w:rPr>
          <w:b w:val="0"/>
          <w:noProof/>
          <w:szCs w:val="24"/>
        </w:rPr>
      </w:pPr>
      <w:r w:rsidRPr="002F0E08">
        <w:rPr>
          <w:rStyle w:val="af5"/>
          <w:b w:val="0"/>
          <w:noProof/>
          <w:color w:val="auto"/>
          <w:szCs w:val="28"/>
          <w:u w:val="none"/>
        </w:rPr>
        <w:t>Введение</w:t>
      </w:r>
      <w:r w:rsidRPr="004F6134">
        <w:rPr>
          <w:b w:val="0"/>
          <w:noProof/>
          <w:webHidden/>
        </w:rPr>
        <w:tab/>
        <w:t>3</w:t>
      </w:r>
    </w:p>
    <w:p w:rsidR="004F6134" w:rsidRPr="004F6134" w:rsidRDefault="004F6134" w:rsidP="004F6134">
      <w:pPr>
        <w:pStyle w:val="41"/>
        <w:tabs>
          <w:tab w:val="clear" w:pos="9628"/>
          <w:tab w:val="right" w:leader="dot" w:pos="9356"/>
        </w:tabs>
        <w:ind w:firstLine="0"/>
        <w:rPr>
          <w:b w:val="0"/>
          <w:noProof/>
          <w:szCs w:val="24"/>
        </w:rPr>
      </w:pPr>
      <w:r w:rsidRPr="002F0E08">
        <w:rPr>
          <w:rStyle w:val="af5"/>
          <w:b w:val="0"/>
          <w:noProof/>
          <w:color w:val="auto"/>
          <w:szCs w:val="28"/>
          <w:u w:val="none"/>
        </w:rPr>
        <w:t>1.</w:t>
      </w:r>
      <w:r w:rsidRPr="004F6134">
        <w:rPr>
          <w:b w:val="0"/>
          <w:noProof/>
          <w:szCs w:val="24"/>
        </w:rPr>
        <w:tab/>
      </w:r>
      <w:r w:rsidRPr="002F0E08">
        <w:rPr>
          <w:rStyle w:val="af5"/>
          <w:b w:val="0"/>
          <w:noProof/>
          <w:color w:val="auto"/>
          <w:szCs w:val="28"/>
          <w:u w:val="none"/>
        </w:rPr>
        <w:t>Порядок разработки проекта и принятия конституции в зарубежных странах</w:t>
      </w:r>
      <w:r w:rsidRPr="004F6134">
        <w:rPr>
          <w:b w:val="0"/>
          <w:noProof/>
          <w:webHidden/>
        </w:rPr>
        <w:t>4</w:t>
      </w:r>
    </w:p>
    <w:p w:rsidR="004F6134" w:rsidRPr="004F6134" w:rsidRDefault="004F6134" w:rsidP="004F6134">
      <w:pPr>
        <w:pStyle w:val="41"/>
        <w:tabs>
          <w:tab w:val="clear" w:pos="9628"/>
          <w:tab w:val="right" w:leader="dot" w:pos="9356"/>
        </w:tabs>
        <w:ind w:firstLine="0"/>
        <w:jc w:val="both"/>
        <w:rPr>
          <w:b w:val="0"/>
          <w:noProof/>
          <w:szCs w:val="24"/>
        </w:rPr>
      </w:pPr>
      <w:r w:rsidRPr="002F0E08">
        <w:rPr>
          <w:rStyle w:val="af5"/>
          <w:b w:val="0"/>
          <w:noProof/>
          <w:color w:val="auto"/>
          <w:szCs w:val="28"/>
          <w:u w:val="none"/>
        </w:rPr>
        <w:t>2. Порядок внесения изменений и дополнений конституций в зарубежных странах</w:t>
      </w:r>
      <w:r w:rsidRPr="004F6134">
        <w:rPr>
          <w:b w:val="0"/>
          <w:noProof/>
          <w:webHidden/>
        </w:rPr>
        <w:tab/>
        <w:t>15</w:t>
      </w:r>
    </w:p>
    <w:p w:rsidR="004F6134" w:rsidRPr="004F6134" w:rsidRDefault="004F6134" w:rsidP="004F6134">
      <w:pPr>
        <w:pStyle w:val="41"/>
        <w:tabs>
          <w:tab w:val="clear" w:pos="9628"/>
          <w:tab w:val="right" w:leader="dot" w:pos="9356"/>
        </w:tabs>
        <w:ind w:firstLine="0"/>
        <w:rPr>
          <w:b w:val="0"/>
          <w:noProof/>
          <w:szCs w:val="24"/>
        </w:rPr>
      </w:pPr>
      <w:r w:rsidRPr="002F0E08">
        <w:rPr>
          <w:rStyle w:val="af5"/>
          <w:b w:val="0"/>
          <w:noProof/>
          <w:color w:val="auto"/>
          <w:szCs w:val="28"/>
          <w:u w:val="none"/>
        </w:rPr>
        <w:t>Заключение</w:t>
      </w:r>
      <w:r w:rsidRPr="004F6134">
        <w:rPr>
          <w:b w:val="0"/>
          <w:noProof/>
          <w:webHidden/>
        </w:rPr>
        <w:tab/>
        <w:t>20</w:t>
      </w:r>
    </w:p>
    <w:p w:rsidR="004F6134" w:rsidRPr="004F6134" w:rsidRDefault="004F6134" w:rsidP="004F6134">
      <w:pPr>
        <w:pStyle w:val="41"/>
        <w:tabs>
          <w:tab w:val="clear" w:pos="9628"/>
          <w:tab w:val="right" w:leader="dot" w:pos="9356"/>
        </w:tabs>
        <w:ind w:firstLine="0"/>
        <w:rPr>
          <w:b w:val="0"/>
          <w:noProof/>
          <w:szCs w:val="24"/>
        </w:rPr>
      </w:pPr>
      <w:r w:rsidRPr="002F0E08">
        <w:rPr>
          <w:rStyle w:val="af5"/>
          <w:b w:val="0"/>
          <w:noProof/>
          <w:color w:val="auto"/>
          <w:szCs w:val="28"/>
          <w:u w:val="none"/>
        </w:rPr>
        <w:t>Литература</w:t>
      </w:r>
      <w:r w:rsidRPr="004F6134">
        <w:rPr>
          <w:b w:val="0"/>
          <w:noProof/>
          <w:webHidden/>
        </w:rPr>
        <w:tab/>
        <w:t>21</w:t>
      </w:r>
    </w:p>
    <w:p w:rsidR="004F6134" w:rsidRPr="004F6134" w:rsidRDefault="004F6134" w:rsidP="004F6134">
      <w:pPr>
        <w:pStyle w:val="4"/>
        <w:tabs>
          <w:tab w:val="right" w:leader="dot" w:pos="9356"/>
        </w:tabs>
        <w:spacing w:before="0"/>
        <w:jc w:val="both"/>
        <w:rPr>
          <w:b w:val="0"/>
          <w:spacing w:val="0"/>
        </w:rPr>
      </w:pPr>
    </w:p>
    <w:p w:rsidR="004F6134" w:rsidRPr="004F6134" w:rsidRDefault="004F6134" w:rsidP="004F6134">
      <w:pPr>
        <w:jc w:val="center"/>
        <w:rPr>
          <w:b/>
        </w:rPr>
      </w:pPr>
      <w:r>
        <w:br w:type="page"/>
      </w:r>
      <w:bookmarkStart w:id="0" w:name="_Toc177480316"/>
      <w:r w:rsidRPr="004F6134">
        <w:rPr>
          <w:b/>
        </w:rPr>
        <w:t>Введение</w:t>
      </w:r>
      <w:bookmarkEnd w:id="0"/>
    </w:p>
    <w:p w:rsidR="004F6134" w:rsidRPr="004F6134" w:rsidRDefault="004F6134" w:rsidP="004F6134"/>
    <w:p w:rsidR="004F6134" w:rsidRPr="004F6134" w:rsidRDefault="004F6134" w:rsidP="004F6134">
      <w:r w:rsidRPr="004F6134">
        <w:t>В современной науке конституционного права термин «конституция» употребляется в двух основных значениях: конституция фактическая и конституция юридическая.</w:t>
      </w:r>
    </w:p>
    <w:p w:rsidR="004F6134" w:rsidRPr="004F6134" w:rsidRDefault="004F6134" w:rsidP="004F6134">
      <w:r w:rsidRPr="004F6134">
        <w:t>Фактическая конституция — это реально существующие основы общественно-политического строя, действительное положение личности в той или иной стране.</w:t>
      </w:r>
    </w:p>
    <w:p w:rsidR="004F6134" w:rsidRPr="004F6134" w:rsidRDefault="004F6134" w:rsidP="004F6134">
      <w:r w:rsidRPr="004F6134">
        <w:t>Конституция юридическая — это документ, основной</w:t>
      </w:r>
      <w:r>
        <w:t xml:space="preserve"> </w:t>
      </w:r>
      <w:r w:rsidRPr="004F6134">
        <w:t xml:space="preserve">закон (несколько основных законов) имеющий высшую юридическую силу, принимаемый и изменяемый в особом порядке, регулирующий в большем или меньшем объеме основы социально-экономического строя, политической системы, правового статуса личности, духовной жизни общества, т.е. имеющий особый объект. </w:t>
      </w:r>
    </w:p>
    <w:p w:rsidR="004F6134" w:rsidRPr="004F6134" w:rsidRDefault="004F6134" w:rsidP="004F6134">
      <w:pPr>
        <w:rPr>
          <w:rFonts w:eastAsia="Arial Unicode MS"/>
        </w:rPr>
      </w:pPr>
      <w:r w:rsidRPr="004F6134">
        <w:t>Как синоним термина «фактическая</w:t>
      </w:r>
      <w:r>
        <w:t xml:space="preserve"> </w:t>
      </w:r>
      <w:r w:rsidRPr="004F6134">
        <w:t>конституция» в зарубежных странах часто употребляется термин «социальная конституция» или конституция в материальном смысле слова, а вместо термина юридическая конституция» используется понятие «формальная конституция».</w:t>
      </w:r>
      <w:r>
        <w:t xml:space="preserve"> </w:t>
      </w:r>
    </w:p>
    <w:p w:rsidR="004F6134" w:rsidRPr="004F6134" w:rsidRDefault="004F6134" w:rsidP="004F6134">
      <w:r w:rsidRPr="004F6134">
        <w:t>Высшая юридическая сила конституции означает, что все остальные законы, иные акты, правоприменительная практика должны соответствовать ей, иначе они недействительны.</w:t>
      </w:r>
    </w:p>
    <w:p w:rsidR="004F6134" w:rsidRPr="004F6134" w:rsidRDefault="004F6134" w:rsidP="004F6134">
      <w:r w:rsidRPr="004F6134">
        <w:t xml:space="preserve">Особый порядок принятия конституции обычно предполагает принятие конституции специально созываемым для этого учредительным собранием, другим высшим представительным органом (парламентом) квалифицированным большинством голосов (2/3, 3/5 и т.д.) всего состава парламента, референдумом или иными способами, обладающими особой авторитетностью. </w:t>
      </w:r>
    </w:p>
    <w:p w:rsidR="004F6134" w:rsidRPr="004F6134" w:rsidRDefault="004F6134" w:rsidP="004F6134">
      <w:r w:rsidRPr="004F6134">
        <w:t>Квалифицированным большинством голосов осуществляется обычно и внесение поправок и дополнений в конституцию, иногда для этого требуется и референдум.</w:t>
      </w:r>
    </w:p>
    <w:p w:rsidR="004F6134" w:rsidRPr="004F6134" w:rsidRDefault="004F6134" w:rsidP="004F6134">
      <w:pPr>
        <w:pStyle w:val="4"/>
        <w:numPr>
          <w:ilvl w:val="0"/>
          <w:numId w:val="2"/>
        </w:numPr>
        <w:spacing w:before="0"/>
        <w:ind w:left="0" w:firstLine="709"/>
        <w:rPr>
          <w:smallCaps w:val="0"/>
          <w:spacing w:val="0"/>
        </w:rPr>
      </w:pPr>
      <w:bookmarkStart w:id="1" w:name="_Toc177480317"/>
      <w:r w:rsidRPr="004F6134">
        <w:rPr>
          <w:smallCaps w:val="0"/>
          <w:spacing w:val="0"/>
        </w:rPr>
        <w:t>Порядок разработки проекта и принятия конституции в зарубежных странах</w:t>
      </w:r>
      <w:bookmarkEnd w:id="1"/>
    </w:p>
    <w:p w:rsidR="004F6134" w:rsidRPr="004F6134" w:rsidRDefault="004F6134" w:rsidP="004F6134"/>
    <w:p w:rsidR="004F6134" w:rsidRPr="004F6134" w:rsidRDefault="004F6134" w:rsidP="004F6134">
      <w:r w:rsidRPr="004F6134">
        <w:rPr>
          <w:bCs/>
          <w:iCs/>
        </w:rPr>
        <w:t>Разработка проекта конституции</w:t>
      </w:r>
      <w:r w:rsidRPr="004F6134">
        <w:rPr>
          <w:iCs/>
        </w:rPr>
        <w:t xml:space="preserve">. </w:t>
      </w:r>
      <w:r w:rsidRPr="004F6134">
        <w:t>Новая конституция обычно принимается при возникновении нового государства, смене политических режимов (особенно в результате революционных событий), при существенных изменениях в общественном строе, если текст старой конституции нельзя привести в соответствие с ними путем принятия поправок. Однако во многих развивающихся, да и не только развивающихся, странах принятие новых (особенно временных) конституций было связано с военными и государственными переворотами, с приходом к власти новой группы лиц, что не изменяло существенно общественный строй, а иногда и политическую систему, с субъективными, а иногда и волюнтаристскими факторами (например, в Африке). Поэтому в некоторых странах конституции заменялись новыми в среднем через пять — семь лет, а то и чаще (Венесуэла, Гана, Йемен, Таиланд и др.)</w:t>
      </w:r>
      <w:r w:rsidRPr="004F6134">
        <w:rPr>
          <w:rStyle w:val="ac"/>
          <w:szCs w:val="24"/>
        </w:rPr>
        <w:footnoteReference w:id="1"/>
      </w:r>
      <w:r w:rsidRPr="004F6134">
        <w:t>.</w:t>
      </w:r>
    </w:p>
    <w:p w:rsidR="004F6134" w:rsidRPr="004F6134" w:rsidRDefault="004F6134" w:rsidP="004F6134">
      <w:r w:rsidRPr="004F6134">
        <w:t xml:space="preserve">Существуют различные способы подготовки проекта конституции. В редких случаях проект от начала до конца создается специально образованным </w:t>
      </w:r>
      <w:r w:rsidRPr="004F6134">
        <w:rPr>
          <w:iCs/>
        </w:rPr>
        <w:t xml:space="preserve">учредительным собранием </w:t>
      </w:r>
      <w:r w:rsidRPr="004F6134">
        <w:t xml:space="preserve">(конституционным собранием, Народным собранием и т.д.) или </w:t>
      </w:r>
      <w:r w:rsidRPr="004F6134">
        <w:rPr>
          <w:iCs/>
        </w:rPr>
        <w:t xml:space="preserve">действующим парламентом. </w:t>
      </w:r>
      <w:r w:rsidRPr="004F6134">
        <w:t>В этих случаях ведущую роль обычно играет конституционный комитет (комиссия), который создается представительным органом и фактически разрабатывает проект. Во многих странах роль учредительного собрания или парламента в подготовке проекта и в ходе его обсуждения на пленарных заседаниях бывает весьма значительной. Так было при разработке конституций Италии 1947г., Индии 1949г., Бразилии 1988г., Болгарии 1991г. и др. Иногда парламент принимает специальный закон о порядке подготовки проекта. Так было во Франции, Польше. Нередко процесс подготовки проекта длится долго: на Украине (при подготовке проекта Конституции 1996г.) и в Польше (при подготовке Конституции 1997г.) он занял в первом случае пять, во втором — семь лет.</w:t>
      </w:r>
    </w:p>
    <w:p w:rsidR="004F6134" w:rsidRPr="004F6134" w:rsidRDefault="004F6134" w:rsidP="004F6134">
      <w:r w:rsidRPr="004F6134">
        <w:t>В некоторых странах конституционные комиссии для разработки проекта основного закона создавались не представительными органами, а президентами или правительствами. Такими комиссиями были разработаны проекты конституций Франции 1958г. (вынесенный затем на референдум, минуя парламент), Греции 1975г. В ФРГ проект конституции 1949г. был подготовлен Парламентским советом (основную работу провели профессора по конституционному праву), состоявшим из представителей региональных парламентов (ландтагов), земель, и утвержден командованием оккупационных войск. В Алжире проект конституции 1989г. подготовила группа советников при президенте, и он также был вынесен на референдум (эта конституция заменена другой в 1996г.). После военных переворотов проекты новых конституций разрабатываются или их основные положения формулируются обычно военными правительствами (например, конституции Турции 1982г., Нигерии 1989г.), но проект Конституции Фиджи 1990г. - после такого переворота подготовила в основном группа племенных вождей.</w:t>
      </w:r>
    </w:p>
    <w:p w:rsidR="004F6134" w:rsidRPr="004F6134" w:rsidRDefault="004F6134" w:rsidP="004F6134">
      <w:r w:rsidRPr="004F6134">
        <w:t>При предоставлении независимости колониям проекты конституций новых государств разрабатывались министерствами, колоний (например, Великобританией для Нигерии в 1964г.; впоследствии уже учредительными, хотя и своеобразно сформированными, собраниями в Нигерии были приняты другие конституции), местными властями с участием советников метрополии (например, конституция Мадагаскара 1960г.), в ходе переговоров на заседаниях «круглых столов», в которых участвовали представители колониальной державы и деятели национально-освободительного движения (Зимбабве, 1979г.).</w:t>
      </w:r>
    </w:p>
    <w:p w:rsidR="004F6134" w:rsidRPr="004F6134" w:rsidRDefault="004F6134" w:rsidP="004F6134">
      <w:r w:rsidRPr="004F6134">
        <w:t>При переходе от тоталитарного к либеральному, полудемократическому, демократическому режимам конституции или их принципиальные положения (включая новую редакцию) разрабатывались на общенациональных конференциях представителей различных партий и различных сил общества, на заседаниях гражданских комитетов, «круглых столов» и т.д. В них участвовали и представители партий (коммунистических, революционно-демократических, пробуржуазно-авторитарных), утрачивающих господствующую роль, лидеры уходящих режимов (Венгрия, Чехия, Конго, Замбия и др.).</w:t>
      </w:r>
    </w:p>
    <w:p w:rsidR="004F6134" w:rsidRPr="004F6134" w:rsidRDefault="004F6134" w:rsidP="004F6134">
      <w:r w:rsidRPr="004F6134">
        <w:t>В странах тоталитарного социализма и государствах социалистической ориентации, а иногда и в других государствах с однопартийными системами подготовка проекта имеет свои особенности. Во-первых, она начинается по инициативе центрального органа правящей</w:t>
      </w:r>
      <w:r w:rsidRPr="004F6134">
        <w:rPr>
          <w:iCs/>
        </w:rPr>
        <w:t xml:space="preserve"> </w:t>
      </w:r>
      <w:r w:rsidRPr="004F6134">
        <w:t>(как правило, единственной) партии</w:t>
      </w:r>
      <w:r w:rsidRPr="004F6134">
        <w:rPr>
          <w:iCs/>
        </w:rPr>
        <w:t xml:space="preserve">, </w:t>
      </w:r>
      <w:r w:rsidRPr="004F6134">
        <w:t xml:space="preserve">который создает комиссию (она утверждается парламентом, а иногда действует и без такого утверждения), устанавливает основные принципы будущей конституции, обсуждает проект и принимает решение о его представлении парламенту или на референдум. Так разрабатывались конституции практически всех стран тоталитарного социализма (Кубы 1976г., КНР 1982г., Вьетнама 1992г. и др.), государств социалистической ориентации в прошлом (Бенина 1977г., Эфиопии 1977г. </w:t>
      </w:r>
    </w:p>
    <w:p w:rsidR="004F6134" w:rsidRPr="004F6134" w:rsidRDefault="004F6134" w:rsidP="004F6134">
      <w:r w:rsidRPr="004F6134">
        <w:t xml:space="preserve">Во-вторых, проект, подготовленный комиссией и одобренный высшим партийным органом, выносится на </w:t>
      </w:r>
      <w:r w:rsidRPr="004F6134">
        <w:rPr>
          <w:iCs/>
        </w:rPr>
        <w:t xml:space="preserve">общегосударственное обсуждение с </w:t>
      </w:r>
      <w:r w:rsidRPr="004F6134">
        <w:t xml:space="preserve">активным участием в нем массовых организаций. Обычно проводится множество собраний, иногда предлагаются тысячи поправок и дополнений. Практические результаты такого обсуждения, как правило, бывают не очень значительными (хотя в проекты конституций Бенина 1977г., Вьетнама 1980г., Эфиопии 1987г. и других стран вносились существенные поправки), а само обсуждение в ряде случаев приобретает характер парадного одобрения проекта (во всяком случае, его основных положений). Тем не менее, эта стадия конституционного правотворчества имеет важное значение для политической активизации населения, служит формой его </w:t>
      </w:r>
      <w:r w:rsidRPr="004F6134">
        <w:rPr>
          <w:iCs/>
        </w:rPr>
        <w:t xml:space="preserve">партиципации </w:t>
      </w:r>
      <w:r w:rsidRPr="004F6134">
        <w:t>— участия в управлении страной.</w:t>
      </w:r>
      <w:r w:rsidRPr="004F6134">
        <w:rPr>
          <w:rStyle w:val="ac"/>
        </w:rPr>
        <w:footnoteReference w:id="2"/>
      </w:r>
    </w:p>
    <w:p w:rsidR="004F6134" w:rsidRPr="004F6134" w:rsidRDefault="004F6134" w:rsidP="004F6134">
      <w:r w:rsidRPr="004F6134">
        <w:t xml:space="preserve">В некоторых государствах капиталистической ориентации также предпринимались меры для того, чтобы ознакомить население с проектами конституций и учесть его мнение (Папуа — Новая Гвинея 1975 г., Либерия 1984 г. и др.). Однако круг лиц, принимавших участие в обсуждении, как правило, ограничивался элитой общества. К тому же, согласно постановлениям органов, выносивших проект на обсуждение, иногда оно могло касаться только деталей, а не основных принципов (Шри-Ланка 1972 г.). Иногда для обсуждения проекта или его основных положений созывались массовые собрания представителей различных слоев населения (Ассамблея народов Казахстана в 1995 г. и др.), заключались </w:t>
      </w:r>
      <w:r w:rsidRPr="004F6134">
        <w:rPr>
          <w:iCs/>
        </w:rPr>
        <w:t xml:space="preserve">пакты и соглашения </w:t>
      </w:r>
      <w:r w:rsidRPr="004F6134">
        <w:t>между различными политическими силами по поводу основных положений проекта (Ливан, Испания и др.).</w:t>
      </w:r>
    </w:p>
    <w:p w:rsidR="004F6134" w:rsidRPr="004F6134" w:rsidRDefault="004F6134" w:rsidP="004F6134">
      <w:r w:rsidRPr="004F6134">
        <w:rPr>
          <w:bCs/>
          <w:iCs/>
          <w:szCs w:val="24"/>
        </w:rPr>
        <w:t xml:space="preserve">Принятие конституции. </w:t>
      </w:r>
      <w:r w:rsidRPr="004F6134">
        <w:t>Государственная практика зарубежных стран выработала ряд способов принятия конституций, которые могут быть сведены к нескольким основным видам. Право на принятие первой или новой писаной конституции, обычно именуемое в литературе учредительной властью, может быть осуществлено трояко: представительным учреждением, избирательным корпусом и исполнительной властью. Эти три основных способа принятия писаной конституции могут быть применены как в чистом виде, так и в различного рода сочетаниях</w:t>
      </w:r>
      <w:r w:rsidRPr="004F6134">
        <w:rPr>
          <w:rStyle w:val="ac"/>
        </w:rPr>
        <w:footnoteReference w:id="3"/>
      </w:r>
      <w:r w:rsidRPr="004F6134">
        <w:t xml:space="preserve">. </w:t>
      </w:r>
    </w:p>
    <w:p w:rsidR="004F6134" w:rsidRPr="004F6134" w:rsidRDefault="004F6134" w:rsidP="004F6134">
      <w:r w:rsidRPr="004F6134">
        <w:t xml:space="preserve">1. Одним из наиболее демократичных способов принятия конституции считается принятие ее специально избранным для этой цели </w:t>
      </w:r>
      <w:r w:rsidRPr="004F6134">
        <w:rPr>
          <w:iCs/>
        </w:rPr>
        <w:t xml:space="preserve">учредительным собранием. </w:t>
      </w:r>
      <w:r w:rsidRPr="004F6134">
        <w:t>В отличие от парламента, это обычно орган однопалатный (в Бразилии он был двухпалатным) и после принятия конституции он нередко распускается, уступая место парламенту, избранному на основе новой конституции, но иногда продолжает свою деятельность в качестве обычного парламента.</w:t>
      </w:r>
    </w:p>
    <w:p w:rsidR="004F6134" w:rsidRPr="004F6134" w:rsidRDefault="004F6134" w:rsidP="004F6134">
      <w:r w:rsidRPr="004F6134">
        <w:t xml:space="preserve">Первые писаные конституции - американская 1787 года и французская 1791 года были приняты представительными учреждениями, соответственно конвентом (учредительным собранием) и Генеральными штатами (парламентом). И в первом и во втором случае была осуществлена первоначальная учредительная власть. </w:t>
      </w:r>
    </w:p>
    <w:p w:rsidR="004F6134" w:rsidRPr="004F6134" w:rsidRDefault="004F6134" w:rsidP="004F6134">
      <w:r w:rsidRPr="004F6134">
        <w:t>Когда речь идет об осуществлении производной учредительной власти, имеется в виду принятие очередной, а не первой конституции. Ныне действующая конституция США была принята конституционным конвентом, который собрался в мае 1787 года в Филадельфии по решению Континентального конгресса для пересмотра статей конфедерации 1781 года. Этот орган формально не был наделен учредительной властью. 55 делегатов конвента, представлявшие 12 из 13 тогдашних суверенных штатов, объединенных в конфедеративный союз, сами присвоили себе учредительные полномочия. 17 сентября 1787г. 39 делегатов, остававшихся к этому времени в Филадельфии, подписали проект конституции, который затем был направлен Континентальным конгрессом штатам для ратификации. В штатах с этой целью также были избраны конвенты, т.е. штатные учредительные собрания, на которые возлагалась задача "утверждения и ратификации" проекта конституции. Для ратификации нужно было получить одобрение 9 штатов. Одобрило конституцию 11 штатов, после чего 4 марта 1789г. она официально вступила в силу. Таким образом, завершенная процедура принятия американской конституции распадается на два этапа: разработка и одобрение проекта конституции (филадельфийский конвент) и утверждение и ратификация проекта конституции (конвенты штатов).</w:t>
      </w:r>
    </w:p>
    <w:p w:rsidR="004F6134" w:rsidRPr="004F6134" w:rsidRDefault="004F6134" w:rsidP="004F6134">
      <w:r w:rsidRPr="004F6134">
        <w:t xml:space="preserve">Французская конституция 1791 года была принята Учредительным собранием. Одобренный им текст конституции был представлен королю для получения санкции, однако этот акт имел чисто символический характер. Во всяком случае, официальной датой вступления конституции в силу является 3 сентября, т. е. день одобрения конституции Учредительным собранием, а не 14 сентября, когда она была подписана Людовиком XVI. Таким образом. Учредительное собрание фактически полностью завершило весь процесс принятия конституции. </w:t>
      </w:r>
    </w:p>
    <w:p w:rsidR="004F6134" w:rsidRPr="004F6134" w:rsidRDefault="004F6134" w:rsidP="004F6134">
      <w:r w:rsidRPr="004F6134">
        <w:t xml:space="preserve">5 мая 1789г. королем были созваны Генеральные штаты. 17 июня того же года депутаты третьего сословия провозгласили себя Национальным собранием, а после революции 14 июля Национальное собрание преобразовало себя в Учредительное собрание. </w:t>
      </w:r>
    </w:p>
    <w:p w:rsidR="004F6134" w:rsidRPr="004F6134" w:rsidRDefault="004F6134" w:rsidP="004F6134">
      <w:r w:rsidRPr="004F6134">
        <w:t>В новейшей политической практике зарубежных стран принятие конституций представительными учреждениями широко распространено. Осуществление учредительной власти предоставляется как учредительным собраниям, которые специально для этого избираются, так и парламентам, образованным на основании положений предшествующих конституций. Как правило, вся процедура принятия новой конституции - от разработки проекта до его окончательного утверждения - осуществляется самим представительным учреждением и создаваемыми им вспомогательными органами.</w:t>
      </w:r>
    </w:p>
    <w:p w:rsidR="004F6134" w:rsidRPr="004F6134" w:rsidRDefault="004F6134" w:rsidP="004F6134">
      <w:r w:rsidRPr="004F6134">
        <w:t xml:space="preserve">Только учредительными собраниями (с разными названиями) были приняты конституции Италии 1947г., Индии 1950г., Боливии 1967г., Бангладеш 1972г., Туниса 1956г., Намибии 1990г., Болгарии 1991г. </w:t>
      </w:r>
    </w:p>
    <w:p w:rsidR="004F6134" w:rsidRPr="004F6134" w:rsidRDefault="004F6134" w:rsidP="004F6134">
      <w:r w:rsidRPr="004F6134">
        <w:t>Учредительное собрание не всегда формируется только путем выборов. В Нигерии в 1978г., в Гане в 1979г., в Турции в 1982г. оно частично избиралось на корпоративной основе из представителей различных групп населения, а частично назначалось военными властями. Такие учредительные собрания обычно играют роль консультативных (в Турции в 1982г., в Нигерии в 1978г. они так и назывались консультативными), поскольку их решения утверждаются уходящими при переходе к гражданскому правлению военными властями. Консультативное учредительное собрание приняло Конституцию Кувейта 1962г., утвержденную королем (эмиром).</w:t>
      </w:r>
    </w:p>
    <w:p w:rsidR="004F6134" w:rsidRPr="004F6134" w:rsidRDefault="004F6134" w:rsidP="004F6134">
      <w:pPr>
        <w:rPr>
          <w:rFonts w:eastAsia="Arial Unicode MS"/>
        </w:rPr>
      </w:pPr>
      <w:r w:rsidRPr="004F6134">
        <w:t xml:space="preserve">Некоторые конституции приняты </w:t>
      </w:r>
      <w:r w:rsidRPr="004F6134">
        <w:rPr>
          <w:iCs/>
        </w:rPr>
        <w:t xml:space="preserve">парламентами, </w:t>
      </w:r>
      <w:r w:rsidRPr="004F6134">
        <w:t xml:space="preserve">иногда провозглашавшими себя для этой цели учредительными собраниями (в Шри-Ланке 1972г., Папуа — Новой Гвинее 1975г., Пакистана 1973г., Таиланда 1974г., Греции 1975г., Танзании 1977г., Нидерландах 1983г., Бразилии 1988 г., в Замбии 1992г.). Парламентами без переименования их в учредительные собрания приняты конституции Китая 1982г., Мозамбика 1990г., Вьетнама 1992г., Грузии 1995г., Украины 1996г., Польши 1997г. </w:t>
      </w:r>
    </w:p>
    <w:p w:rsidR="004F6134" w:rsidRPr="004F6134" w:rsidRDefault="004F6134" w:rsidP="004F6134">
      <w:r w:rsidRPr="004F6134">
        <w:t xml:space="preserve">В отдельных странах конституции приняты </w:t>
      </w:r>
      <w:r w:rsidRPr="004F6134">
        <w:rPr>
          <w:iCs/>
        </w:rPr>
        <w:t xml:space="preserve">надпарламентскими органами, </w:t>
      </w:r>
      <w:r w:rsidRPr="004F6134">
        <w:t>составной частью которых иногда были, а иногда и не были парламенты (например, Народным консультативным конгрессом в Индонезии в 1945 г., Великой джиргой в Афганистане в 1987г., Великим народным хуралом в Монголии в 1992г.).</w:t>
      </w:r>
    </w:p>
    <w:p w:rsidR="004F6134" w:rsidRPr="004F6134" w:rsidRDefault="004F6134" w:rsidP="004F6134">
      <w:r w:rsidRPr="004F6134">
        <w:t xml:space="preserve">Конституции нередко принимаются путем </w:t>
      </w:r>
      <w:r w:rsidRPr="004F6134">
        <w:rPr>
          <w:iCs/>
        </w:rPr>
        <w:t xml:space="preserve">референдума </w:t>
      </w:r>
      <w:r w:rsidRPr="004F6134">
        <w:t xml:space="preserve">общегосударственного голосования избирателей (Франция 1958г., Египет 1971г., Филиппины 1986г., Йемен 1991г., Алжир 1996г., Белоруссия 1996г., Швейцария 1999г. и др.). Референдум — демократический институт, но на нем избиратель может лишь ответить «да» или «нет» на вопрос, одобряет ли он конституцию; предложить, же какие-то поправки он не может. Однако без предварительного обсуждения проекта населением или хотя бы в парламенте гражданину очень нелегко разобраться в таком сложном документе, как конституция. В ряде случаев путем референдума принимались реакционные конституции (в Греции, колониальной Родезии и др.). </w:t>
      </w:r>
    </w:p>
    <w:p w:rsidR="004F6134" w:rsidRPr="004F6134" w:rsidRDefault="004F6134" w:rsidP="004F6134">
      <w:r w:rsidRPr="004F6134">
        <w:t xml:space="preserve">Иногда на референдум выносятся конституции, подвергавшиеся предварительному обсуждению в представительных органах, уже принятые парламентами или учредительными собраниями (Греция в 1975г., Испания в 1978г., Польша в 1997г.), а иногда конституции, уже принятые референдумом, затем утверждаются избранными на основе этих конституций парламентами (Бирма в 1974г., Эфиопия в 1987г.). Этот </w:t>
      </w:r>
      <w:r w:rsidRPr="004F6134">
        <w:rPr>
          <w:iCs/>
        </w:rPr>
        <w:t xml:space="preserve">комбинированный </w:t>
      </w:r>
      <w:r w:rsidRPr="004F6134">
        <w:t>способ: высший представительный орган плюс референдум получает все более широкое распространение.</w:t>
      </w:r>
    </w:p>
    <w:p w:rsidR="004F6134" w:rsidRPr="004F6134" w:rsidRDefault="004F6134" w:rsidP="004F6134">
      <w:r w:rsidRPr="004F6134">
        <w:t>2. В некоторых случаях учредительное собрание лишь разрабатывает и одобряет проект конституции, а окончательное решение о его принятии передается избирательному корпусу. Так, конституция IV Республики Франции 1946 года была разработана учредительным собранием и одобрена всенародным голосованием (референдум).</w:t>
      </w:r>
    </w:p>
    <w:p w:rsidR="004F6134" w:rsidRPr="004F6134" w:rsidRDefault="004F6134" w:rsidP="004F6134">
      <w:r w:rsidRPr="004F6134">
        <w:t>Принятие конституции избирательным корпусом складывается из двух этапов - разработка проекта конституции и окончательное его одобрение, после чего она вступает в силу. Совершенно естественно, что сам избирательный корпус разработать проект конституции не может. Это делает либо специальный конституционный комитет</w:t>
      </w:r>
      <w:r>
        <w:t>, либо учредительное собрание.</w:t>
      </w:r>
    </w:p>
    <w:p w:rsidR="004F6134" w:rsidRPr="004F6134" w:rsidRDefault="004F6134" w:rsidP="004F6134">
      <w:r w:rsidRPr="004F6134">
        <w:t xml:space="preserve">Так, предварительный проект конституции Франции 1958г. был разработан правительством в соответствии с указаниями генерала Шарля де Голля. Затем он был направлен консультативному конституционному комитету, созданному в соответствии с конституционным законом от 3 июня 1958г. Этот комитет состоял из 39 членов, из которых 26 были избраны парламентскими комиссиями обеих палат, а 13 назначены правительством. Конституционный консультативный комитет представлял собой чисто правительственный орган. Во время своих закрытых заседаний с 29 июля по 14 августа он не внес ничего существенного в предварительный проект. Окончательный проект был утвержден советом министров и опубликован 4 сентября. Исход референдума 28 сентября был фактически предрешен, так как все влиятельные политические партии, кроме коммунистов, призвали своих избирателей проголосовать, "за". 4 октября 1958г. конституция V Республики была промульгирована. </w:t>
      </w:r>
    </w:p>
    <w:p w:rsidR="004F6134" w:rsidRPr="004F6134" w:rsidRDefault="004F6134" w:rsidP="004F6134">
      <w:r w:rsidRPr="004F6134">
        <w:t>История конституционных референдумов насчитывает почти два столетия. В 1799 году посредством "народного голосования" (по французской терминологии - плебисцит) была утверждена Конституция 1800 года, оформившая переворот 18 брюмера. В том же порядке были утверждены основные принципы конституции 1852 года, которая институализировала государственный переворот Луи Бонапарта.</w:t>
      </w:r>
    </w:p>
    <w:p w:rsidR="004F6134" w:rsidRPr="004F6134" w:rsidRDefault="004F6134" w:rsidP="004F6134">
      <w:r w:rsidRPr="004F6134">
        <w:t xml:space="preserve">Впоследствии конституционный референдум неоднократно применялся для легализации государственных переворотов (Турция - в 1961г., Греция - в 1968г., Малагасийская республика - в 1972г.). Обращает на себя внимание то обстоятельство, что к этой процедуре неоднократно прибегали фашистские режимы в Германии и Испании. В послевоенный период избирательным корпусом были одобрены конституция Дании 1953г., конституция Сенегала 1963г. и конституционная реформа 1970г., конституция Гамбии 1970г., конституция Камеруна 1972г. В 1987году в ходе референдума была одобрена новая конституция Филиппин. </w:t>
      </w:r>
    </w:p>
    <w:p w:rsidR="004F6134" w:rsidRPr="004F6134" w:rsidRDefault="004F6134" w:rsidP="004F6134">
      <w:r w:rsidRPr="004F6134">
        <w:t xml:space="preserve">В некоторых странах конституции, особенно временные, были приняты фактически </w:t>
      </w:r>
      <w:r w:rsidRPr="004F6134">
        <w:rPr>
          <w:iCs/>
        </w:rPr>
        <w:t xml:space="preserve">военными властями, </w:t>
      </w:r>
      <w:r w:rsidRPr="004F6134">
        <w:t xml:space="preserve">провозгласившими переход таким путем к гражданскому правлению. Военные советы в качестве последней инстанции утвердили принятые консультативными учредительными собраниями конституции, иногда внося в них существенные поправки (Турция в 1982г., Нигерия в 1989г.). В отдельных странах социалистической ориентации, где революционно-демократические (единственные) партии осуществляли важные государственные функции, первые конституции непосредственно принимались </w:t>
      </w:r>
      <w:r w:rsidRPr="004F6134">
        <w:rPr>
          <w:iCs/>
        </w:rPr>
        <w:t xml:space="preserve">высшими партийными органами </w:t>
      </w:r>
      <w:r w:rsidRPr="004F6134">
        <w:t xml:space="preserve">— съездами (Конго в 1973г.) или исполнительными комитетами </w:t>
      </w:r>
      <w:r w:rsidRPr="004F6134">
        <w:rPr>
          <w:iCs/>
        </w:rPr>
        <w:t xml:space="preserve">партий </w:t>
      </w:r>
      <w:r w:rsidRPr="004F6134">
        <w:t xml:space="preserve">(Ангола и Мозамбик в 1975г.). В настоящее время и в Конго, и в других странах эти конституции заменены. Во время крушения тоталитарных режимов в некоторых африканских странах новые конституции принимались на </w:t>
      </w:r>
      <w:r w:rsidRPr="004F6134">
        <w:rPr>
          <w:iCs/>
        </w:rPr>
        <w:t xml:space="preserve">общенациональных конференциях </w:t>
      </w:r>
      <w:r w:rsidRPr="004F6134">
        <w:t xml:space="preserve">представителей различных политических сил и групп населения. Конституции Боснии и Герцеговины 1995г. и ее двух составных частей — мусульманско-хорватской Федерации и Республики Сербской были приняты в результате соглашения трех враждовавших сторон на встрече их представителей на американской военной базе в Дейтоне (США), куда они были приглашены после ракетных ударов НАТО с угрозой их повторения, если стороны не договорятся. Роль национальных конференций, «круглых столов», ассамблей народа и т.д. все чаще свидетельствует об элементах </w:t>
      </w:r>
      <w:r w:rsidRPr="004F6134">
        <w:rPr>
          <w:iCs/>
        </w:rPr>
        <w:t xml:space="preserve">договорного </w:t>
      </w:r>
      <w:r w:rsidRPr="004F6134">
        <w:t>принятия конституций в кризисных ситуациях, хотя добровольность таких соглашений нередко весьма своеобразна.</w:t>
      </w:r>
    </w:p>
    <w:p w:rsidR="004F6134" w:rsidRPr="004F6134" w:rsidRDefault="004F6134" w:rsidP="004F6134">
      <w:r w:rsidRPr="004F6134">
        <w:t xml:space="preserve">3. Принятие конституции односторонним актом исполнительной власти - октроирование. В ряде монархических государств происходило </w:t>
      </w:r>
      <w:r w:rsidRPr="004F6134">
        <w:rPr>
          <w:iCs/>
        </w:rPr>
        <w:t xml:space="preserve">октроирование конституций: </w:t>
      </w:r>
      <w:r w:rsidRPr="004F6134">
        <w:t xml:space="preserve">они даровались «хорошим» монархом своему «верному народу». Проект конституции составляется правительственным аппаратом без какого бы то ни было участия общественности. Разработанный таким способом проект утверждается и промульгируется главой государства. Впервые октроирование было применено во Франции в 1814 году. С тех пор этот способ принятия конституций считался чисто монархическим (конституция Бельгии 1831г., Канады 1867г., Ирана 1906 -1907гг., Монако 1911г., Иордании 1952г., Кувейта 1963г., Непала в 1962 г., Свазиленда в 1978г., Саудовской Аравии в 1992г., Омана в 1996т., Японии в 1889г. и др.). Однако новейшая история знает случаи (конституция Пакистана 1962г.), когда октроирование осуществлялось президентом - главой государства при республиканской форме правления. </w:t>
      </w:r>
    </w:p>
    <w:p w:rsidR="004F6134" w:rsidRPr="004F6134" w:rsidRDefault="004F6134" w:rsidP="004F6134">
      <w:r w:rsidRPr="004F6134">
        <w:t xml:space="preserve">В некоторых странах президентами, военными советами октроировались лишь временные конституции (Египет, Ирак и др.). В ходе крушения колониальных империй октроирование приобрело иную форму: метрополия (обычно после конференций «круглого стола») даровала конституцию своим прежним колониям, объявляемым независимыми государствами. </w:t>
      </w:r>
    </w:p>
    <w:p w:rsidR="004F6134" w:rsidRPr="004F6134" w:rsidRDefault="004F6134" w:rsidP="004F6134">
      <w:r w:rsidRPr="004F6134">
        <w:t xml:space="preserve">В период распада британской колониальной империи октроирование широко применялось британской короной. Молодые освободившиеся государства получили первые свои конституции в виде "приказа в совете" - нормативного акта монарха в Тайном совете, который состоит приблизительно из 300 человек — членов правительства, духовных иерархов, знати, высокопоставленных лиц, но для принятия его постановлений достаточно присутствия трех человек. </w:t>
      </w:r>
    </w:p>
    <w:p w:rsidR="004F6134" w:rsidRPr="004F6134" w:rsidRDefault="004F6134" w:rsidP="004F6134">
      <w:r w:rsidRPr="004F6134">
        <w:t>«Приказ в совете» затем подтверждался британским Парламентом, а позже конституция еще раз принималась созданным парламентом нового государства). Таким образом, было принято более 30 конституций для британских колоний, получивших независимость (большинство этих актов ныне заменены). Октроирование почти всегда было не добровольным, а вынужденным актом.</w:t>
      </w:r>
    </w:p>
    <w:p w:rsidR="004F6134" w:rsidRPr="004F6134" w:rsidRDefault="004F6134" w:rsidP="004F6134">
      <w:r w:rsidRPr="004F6134">
        <w:t xml:space="preserve">Способ принятия конституции имеет огромное значение, так как от него в значительной степени зависит само содержание основного закона. Каждый рассмотренный нами способ осуществления учредительной власти нуждается в политической оценке с точки зрения его демократизма. Нет нужды доказывать, что октроирование конституций является чисто авторитарным актом, не совместимым с демократией. Глава государства не столько дарует (по прямому смыслу самого термина "октроирование"), сколько навязывает народу конституцию. </w:t>
      </w:r>
    </w:p>
    <w:p w:rsidR="004F6134" w:rsidRPr="004F6134" w:rsidRDefault="004F6134" w:rsidP="004F6134">
      <w:r w:rsidRPr="004F6134">
        <w:t xml:space="preserve">Референдум, как способ принятия конституции, обладает чертами демократизма, так как проект основного закона утверждается избирательным корпусом. Однако для оценки референдума необходимо принять во внимание следующие факторы. Во-первых, проект конституции обычно разрабатывается административным органом - комитетом с ограниченными представительными полномочиями. Во-вторых, избирательному корпусу предоставляется возможность однозначно - "да" или "нет" - определить свое отношение ко всему проекту конституции. Избиратель не может одобрить или отклонить отдельные положения или статьи проекта. В этих условиях огромное значение приобретает проблема мотивации воли избирателя: голосует ли он суверенно или его волеизъявление предопределено, детерминировано. Нельзя забывать, что разумная оценка такого сложного документа, как проект конституции, посильна далеко не для всех. Поведение участника референдума в кабине для голосования во многом является результатом воздействия на него политических партий, церкви, средств массовой коммуникации - пресса, радио, телевидение и т.д. </w:t>
      </w:r>
    </w:p>
    <w:p w:rsidR="004F6134" w:rsidRPr="004F6134" w:rsidRDefault="004F6134" w:rsidP="004F6134">
      <w:r w:rsidRPr="004F6134">
        <w:t xml:space="preserve">Политический опыт современности свидетельствует о том, что наиболее демократическим способом разработки, принятия и утверждения конституции является учредительное собрание. Если учредительное собрание сформировано на основе всеобщего избирательного права и пропорциональной избирательной системы, оно может обладать представительным характером. Это означает, что в его состав входят представители всех основных политических партий и организаций, выражающие интересы всех основных социальных групп. Составляющие учредительное собрание фракции имеют возможность детально обсудить все статьи конституции, выслушать и обсудить мнения всех социальных групп, выработать и утвердить окончательно текст основного закона. Учредительное собрание должно обладать суверенной учредительной властью. Если ему предоставляется право лишь выработать проект конституции с последующим вынесением его на референдум (Франция, 1946 г.), то это есть ограничение суверенитета учредительного собрания. Образцом является Итальянское учредительное собрание, которое работало с июня 1946 по декабрь 1947 года и одобрило конституцию, справедливо считающуюся величайшим завоеванием итальянского народа. </w:t>
      </w:r>
      <w:r w:rsidRPr="004F6134">
        <w:rPr>
          <w:rStyle w:val="ac"/>
        </w:rPr>
        <w:footnoteReference w:id="4"/>
      </w:r>
    </w:p>
    <w:p w:rsidR="004F6134" w:rsidRPr="004F6134" w:rsidRDefault="004F6134" w:rsidP="004F6134">
      <w:pPr>
        <w:pStyle w:val="4"/>
        <w:spacing w:before="0"/>
        <w:ind w:firstLine="709"/>
        <w:rPr>
          <w:smallCaps w:val="0"/>
          <w:spacing w:val="0"/>
        </w:rPr>
      </w:pPr>
      <w:bookmarkStart w:id="2" w:name="_Toc177480318"/>
      <w:r>
        <w:rPr>
          <w:b w:val="0"/>
          <w:spacing w:val="0"/>
        </w:rPr>
        <w:br w:type="page"/>
      </w:r>
      <w:r w:rsidRPr="004F6134">
        <w:rPr>
          <w:smallCaps w:val="0"/>
          <w:spacing w:val="0"/>
        </w:rPr>
        <w:t>2. Порядок внесения изменений и дополнений конституций в зарубежных странах</w:t>
      </w:r>
      <w:bookmarkEnd w:id="2"/>
    </w:p>
    <w:p w:rsidR="004F6134" w:rsidRPr="004F6134" w:rsidRDefault="004F6134" w:rsidP="004F6134"/>
    <w:p w:rsidR="004F6134" w:rsidRPr="004F6134" w:rsidRDefault="004F6134" w:rsidP="004F6134">
      <w:r w:rsidRPr="004F6134">
        <w:t xml:space="preserve">Изменение конституции связано с изменениями в общественной жизни, в соотношении политических сил. На порядок изменения конституции влияет форма политико-территориального устройства государства. В федеративных и унитарных государствах верхнему уровню местной власти предоставляются широкие права. </w:t>
      </w:r>
    </w:p>
    <w:p w:rsidR="004F6134" w:rsidRPr="004F6134" w:rsidRDefault="004F6134" w:rsidP="004F6134">
      <w:r w:rsidRPr="004F6134">
        <w:t>По способу изменения, внесения поправок и дополнений конституции зарубежных стран подразделяются на две группы.</w:t>
      </w:r>
    </w:p>
    <w:p w:rsidR="004F6134" w:rsidRPr="004F6134" w:rsidRDefault="004F6134" w:rsidP="004F6134">
      <w:r w:rsidRPr="004F6134">
        <w:rPr>
          <w:bCs/>
        </w:rPr>
        <w:t>Жесткие</w:t>
      </w:r>
      <w:r w:rsidRPr="004F6134">
        <w:t xml:space="preserve"> конституции изменяются и дополняются в особом порядке, более сложном, чем тот, который принят для обычной законодательной процедуры. Если парламентские законы принимаются простым (50% кворума + 1) большинством голосов, то для принятия поправок и дополнений к конституции устанавливается в самом основном законе особая процедура. По общему правилу конституция изменяется в том же порядке, в каком она была принята. Иными словами, как принятие конституции, так и изменение ее относится к компетенции учредительной власти, а она функционирует в соответствии с более строгими процедурными правилами, чем власть законодательная.</w:t>
      </w:r>
    </w:p>
    <w:p w:rsidR="004F6134" w:rsidRPr="004F6134" w:rsidRDefault="004F6134" w:rsidP="004F6134">
      <w:r w:rsidRPr="004F6134">
        <w:t>Лучшим средством, способным обеспечить необходимую стабильность конституционных норм, считается более сложный порядок внесения изменений в конституцию по сравнению с обычным законом. Созыва учредительного собрания для внесения поправок в текст уже действующей конституции созыва учредительного собрания обычно не требуется, но в некоторых странах, например в Болгарии, для изменения «укрепленных» статей конституции (нормы о территории государства, государственном строе и др.) это необходимо. Поправки вносятся по решению парламента или на основании итогов референдума, однако принятие таких решений связано со специальными требованиями. Прежде всего, само предложение о внесении поправок требует соблюдения определенных условий. Если проект обычного закона в ряде стран может внести один член парламента, то проект об изменении конституции вносится только главой государства, правительством, определенной группой депутатов (в Турции — 1/3 всего состава парламента, в Болгарии 1/4), субъектами федерации (в Бразилии — половиной штатов) и т.д.</w:t>
      </w:r>
    </w:p>
    <w:p w:rsidR="004F6134" w:rsidRPr="004F6134" w:rsidRDefault="004F6134" w:rsidP="004F6134">
      <w:pPr>
        <w:rPr>
          <w:rFonts w:eastAsia="Arial Unicode MS"/>
        </w:rPr>
      </w:pPr>
      <w:r w:rsidRPr="004F6134">
        <w:t>Правда, в США поправку к конституции может внести и один депутат, и за 200 лет их было предложено более 10 тыс., но принято только 27.</w:t>
      </w:r>
      <w:r>
        <w:t xml:space="preserve"> </w:t>
      </w:r>
      <w:r w:rsidRPr="004F6134">
        <w:t>Поправки к конституциям</w:t>
      </w:r>
      <w:r>
        <w:t xml:space="preserve"> </w:t>
      </w:r>
      <w:r w:rsidRPr="004F6134">
        <w:t>штатов</w:t>
      </w:r>
      <w:r>
        <w:t xml:space="preserve"> </w:t>
      </w:r>
      <w:r w:rsidRPr="004F6134">
        <w:t>в</w:t>
      </w:r>
      <w:r>
        <w:t xml:space="preserve"> </w:t>
      </w:r>
      <w:r w:rsidRPr="004F6134">
        <w:t>США</w:t>
      </w:r>
      <w:r>
        <w:t xml:space="preserve"> </w:t>
      </w:r>
      <w:r w:rsidRPr="004F6134">
        <w:t>могут</w:t>
      </w:r>
      <w:r>
        <w:t xml:space="preserve"> </w:t>
      </w:r>
      <w:r w:rsidRPr="004F6134">
        <w:t>быть</w:t>
      </w:r>
      <w:r>
        <w:t xml:space="preserve"> </w:t>
      </w:r>
      <w:r w:rsidRPr="004F6134">
        <w:t>внесены</w:t>
      </w:r>
      <w:r>
        <w:t xml:space="preserve"> </w:t>
      </w:r>
      <w:r w:rsidRPr="004F6134">
        <w:t>и</w:t>
      </w:r>
      <w:r>
        <w:t xml:space="preserve"> </w:t>
      </w:r>
      <w:r w:rsidRPr="004F6134">
        <w:t>в</w:t>
      </w:r>
      <w:r>
        <w:t xml:space="preserve"> </w:t>
      </w:r>
      <w:r w:rsidRPr="004F6134">
        <w:t>порядке</w:t>
      </w:r>
      <w:r>
        <w:t xml:space="preserve"> </w:t>
      </w:r>
      <w:r w:rsidRPr="004F6134">
        <w:t>народной инициативы — группой избирателей: в разных штатах от 3 до</w:t>
      </w:r>
      <w:r>
        <w:t xml:space="preserve"> </w:t>
      </w:r>
      <w:r w:rsidRPr="004F6134">
        <w:t>20%</w:t>
      </w:r>
      <w:r>
        <w:t xml:space="preserve"> </w:t>
      </w:r>
      <w:r w:rsidRPr="004F6134">
        <w:t>избирателей, участвовавших в последних выборах губернатора штата.</w:t>
      </w:r>
      <w:r w:rsidRPr="004F6134">
        <w:rPr>
          <w:rStyle w:val="ac"/>
        </w:rPr>
        <w:footnoteReference w:id="5"/>
      </w:r>
    </w:p>
    <w:p w:rsidR="004F6134" w:rsidRPr="004F6134" w:rsidRDefault="004F6134" w:rsidP="004F6134">
      <w:r w:rsidRPr="004F6134">
        <w:t xml:space="preserve">В зарубежных странах применяются различные способы изменения юридических конституций, которые можно подразделить на три основных стадии. Во-первых, инициатива изменения конституции, которая обычно предоставляется либо парламенту, либо главе государства. </w:t>
      </w:r>
    </w:p>
    <w:p w:rsidR="004F6134" w:rsidRPr="004F6134" w:rsidRDefault="004F6134" w:rsidP="004F6134">
      <w:r w:rsidRPr="004F6134">
        <w:t xml:space="preserve">Во-вторых, поправка должна быть принята не простым, а квалифицированным большинством в каждой палате парламента (2/3 общего числа голосов в Австрии, Италии, Нидерландах и др., 3/5 — в Греции, Испании при частичных поправках, 3/4 — в Болгарии) или (что реже) на совместном заседании палат (3/5 голосов во Франции). Такое решение не всегда является окончательным. Часто необходимо, чтобы оно было принято парламентом дважды с определенным интервалом (в Греции — не менее месяца, в Италии - три месяца). В некоторых странах второй вотум (голосование) должен иметь место только после избрания нового состава парламента (Бельгия, Финляндия). Иногда принятие поправки парламентом бывает предварительным и на другой сессии, особо повышенным квалифицированным большинством — окончательным (Украина и др.). </w:t>
      </w:r>
    </w:p>
    <w:p w:rsidR="004F6134" w:rsidRPr="004F6134" w:rsidRDefault="004F6134" w:rsidP="004F6134">
      <w:r w:rsidRPr="004F6134">
        <w:t>И, наконец, окончательное одобрение принятого проекта изменения конституции. Эта функция, если она вообще предусмотрена, осуществляется либо главой государства, либо избирательным корпусом посредством референ</w:t>
      </w:r>
      <w:r>
        <w:t>дума.</w:t>
      </w:r>
    </w:p>
    <w:p w:rsidR="004F6134" w:rsidRPr="004F6134" w:rsidRDefault="004F6134" w:rsidP="004F6134">
      <w:r w:rsidRPr="004F6134">
        <w:t>После того как парламент принял поправку к конституции, в некоторых федерациях его решение должно быть утверждено определенным большинством субъектов федерации (в США — 3/4). В Дании, Египте, Швейцарии, некоторых других странах оно утверждается референдумом. Во Франции указанные 3/5 голосов конгресса (совместного заседания палат) — это тоже утверждение ранее принятых решений палат.</w:t>
      </w:r>
    </w:p>
    <w:p w:rsidR="004F6134" w:rsidRPr="004F6134" w:rsidRDefault="004F6134" w:rsidP="004F6134">
      <w:pPr>
        <w:rPr>
          <w:rFonts w:eastAsia="Arial Unicode MS"/>
        </w:rPr>
      </w:pPr>
      <w:r w:rsidRPr="004F6134">
        <w:t>Определенные статьи конституции изменяются решением квалифицированного большинства, другие — простым большинством</w:t>
      </w:r>
      <w:r>
        <w:t xml:space="preserve"> </w:t>
      </w:r>
      <w:r w:rsidRPr="004F6134">
        <w:t>(например, в Индии).</w:t>
      </w:r>
    </w:p>
    <w:p w:rsidR="004F6134" w:rsidRPr="004F6134" w:rsidRDefault="004F6134" w:rsidP="004F6134">
      <w:r w:rsidRPr="004F6134">
        <w:t>В некоторых странах (США, Франция, Италия, Индия) предусматривается возможность приме44 нения различных процедур изменения конституции. Рассмотрим основные варианты.</w:t>
      </w:r>
    </w:p>
    <w:p w:rsidR="004F6134" w:rsidRPr="004F6134" w:rsidRDefault="004F6134" w:rsidP="004F6134">
      <w:pPr>
        <w:rPr>
          <w:rFonts w:eastAsia="Arial Unicode MS"/>
        </w:rPr>
      </w:pPr>
      <w:r w:rsidRPr="004F6134">
        <w:t>Наиболее сложная процедура изменения основного закона предусмотрена конституцией США. Объединенная резолюция, содержащая в себе проект поправки к конституции, должна быть одобрена либо двумя третями голосов обеих палат конгресса, либо специальным конвентом, созываемым по требованию законодательных собраний двух третей штатов. В обоих случаях одобренный проект поправки должен быть ратифицирован либо тремя четвертями законодательных собраний штатов, либо тремя четвертями конвентов штатов. Одобрение поправки штатами является окончательным. Анализ текста Главы V конституции США позволяет заключить, что возможно применение четырех процедур принятия поправок к основному закону: конгресс -легислатуры, конгресс - конвенты, конвент - конвенты, конвент -легислатуры. На практике применялся фактически только первый вариант. К настоящему времени принято 27 поправок к конституции. Поправки к конституции в ее текст не вносятся, а</w:t>
      </w:r>
      <w:r>
        <w:t xml:space="preserve"> </w:t>
      </w:r>
      <w:r w:rsidRPr="004F6134">
        <w:t>прилагаются к ней в определенной нумерации.</w:t>
      </w:r>
      <w:r>
        <w:t xml:space="preserve"> </w:t>
      </w:r>
    </w:p>
    <w:p w:rsidR="004F6134" w:rsidRPr="004F6134" w:rsidRDefault="004F6134" w:rsidP="004F6134">
      <w:r w:rsidRPr="004F6134">
        <w:t>Конституция Франции 1958 года предусматривает две процедуры изменения основного закона. Инициатива пересмотра осуществляется либо президентом, либо парламентом (президент вносит проект пересмотра, а парламентарии - предложение о пересмотре). В соответствии с первой процедурой проект или предложение должны быть одобрены в идентичной редакции обеими палатами парламента. Вторая процедура является более суммарной. Президент может представить свой проект пересмотра конституции парламенту, созванному в качестве конгресса. "В этом случае проект пересмотра считает одобренным только тогда, когда он получит большинство в три пятых общего числа поданных голосов". Таким образом, второй вариант пересмотра конституции исключает обращение к избирательному корпусу (референдум).</w:t>
      </w:r>
    </w:p>
    <w:p w:rsidR="004F6134" w:rsidRPr="004F6134" w:rsidRDefault="004F6134" w:rsidP="004F6134">
      <w:r w:rsidRPr="004F6134">
        <w:t xml:space="preserve">Двойные процедуры изменения конституций предусмотрены основными законами Италии, Индии, Японии и некоторых других стран. В ст. 138 Итальянской конституции сказано: "Законы, изменяющие Конституцию, и другие конституционные законы принимаются каждой из палат после двух последовательных обсуждений с промежутком не менее трех месяцев и одобряются абсолютным большинством членов каждой палаты при втором 45 голосовании". Принятые в таком порядке поправки могут быть вынесены на референдум по требованию одной пятой членов одной из палат парламента, пяти областных советов или пятисот тысяч избирателей. Если при втором голосовании в парламенте поправка к конституции была одобрена квалифицированным большинством в две трети голосов, то референдум не проводится. Таким образом, речь идет о двух процедурах изменения конституции - чисто парламентской и смешанной, допускающей возможность обращения к избирательному корпусу. </w:t>
      </w:r>
    </w:p>
    <w:p w:rsidR="004F6134" w:rsidRPr="004F6134" w:rsidRDefault="004F6134" w:rsidP="004F6134">
      <w:r w:rsidRPr="004F6134">
        <w:t xml:space="preserve">Конституция Индии в качестве основной предусматривает чисто парламентскую процедуру изменения основного закона (ст.368). Однако в тех случаях, когда поправка затрагивает исполнительную власть Союза, судебную власть Союза, высшие суды штатов, отношения между Союзом и штатами, правовое положение штатов и самою ст. 368, поправка должна быть ратифицирована легислатурами не менее половины штатов. В некоторых странах (ФРГ, Греция) применяется чисто парламентская процедура изменения конституции. Основной закон ФРГ может быть изменен только законом, который должен быть принят большинством двух третей голосов бундестага и бундесрата (ст. 79). </w:t>
      </w:r>
    </w:p>
    <w:p w:rsidR="004F6134" w:rsidRPr="004F6134" w:rsidRDefault="004F6134" w:rsidP="004F6134">
      <w:pPr>
        <w:rPr>
          <w:rFonts w:eastAsia="Arial Unicode MS"/>
        </w:rPr>
      </w:pPr>
      <w:r w:rsidRPr="004F6134">
        <w:t xml:space="preserve">Отмена конституций, лишь в случае, если речь идет о жесткой конституции. Чаще всего конституции отменяются в результате революций. </w:t>
      </w:r>
    </w:p>
    <w:p w:rsidR="004F6134" w:rsidRPr="004F6134" w:rsidRDefault="004F6134" w:rsidP="004F6134">
      <w:r w:rsidRPr="004F6134">
        <w:t xml:space="preserve">Также может отменяться в предусмотренном его же порядке в результате коренных изменений в жизни страны, когда складывается новая расстановка политических сил. Нередко конституции предусматривают более сложный порядок для полной конституционной реформы по сравнению с частичной. </w:t>
      </w:r>
    </w:p>
    <w:p w:rsidR="004F6134" w:rsidRPr="004F6134" w:rsidRDefault="004F6134" w:rsidP="004F6134">
      <w:r w:rsidRPr="004F6134">
        <w:rPr>
          <w:bCs/>
        </w:rPr>
        <w:t>Гибкие</w:t>
      </w:r>
      <w:r w:rsidRPr="004F6134">
        <w:t xml:space="preserve"> конституции изменяются и дополняются в том же порядке, что и обычные парламентские законы. Никаких особых процедур для этого случая не предусмотрено, так как отсутствует сам писаный текст основного закона. При изменении гибкой конституции каждый последующий закон содержащий конституционные нормы, изменяет либо замещает предыдущий или устанавливает положения ранее не регулировавшие, либо регулировавшиеся обычным правом. К этому типу относятся конституции Великобритании и Новой Зеландии.</w:t>
      </w:r>
    </w:p>
    <w:p w:rsidR="004F6134" w:rsidRPr="004F6134" w:rsidRDefault="004F6134" w:rsidP="004F6134">
      <w:r w:rsidRPr="004F6134">
        <w:t>Почти всегда в новые конституции включаются нормы, запрещающие пересматривать некоторые положения (в ряде стран - республиканскую форму правления, в Португалии — право на демократическую оппозицию, в Германии — принципы правового, демократического и федеративного государства, в Мавритании — принципы многопартийности). В некоторых странах (Греция, Румыния) неизменными объявлены целые разделы конституции. Нередко запрещается изменение конституции в период чрезвычайного положения (например, в Испании), иногда — в течение определенного срока после ее принятия (в Бразилии, Греции, Португалии — 5 лет). В иных же странах в конституциях, согласно установленным ими правилам, некоторые положения могут изменяться упрощенным образом, без квалифицированного большинства (Индия и др.).</w:t>
      </w:r>
    </w:p>
    <w:p w:rsidR="004F6134" w:rsidRPr="004F6134" w:rsidRDefault="004F6134" w:rsidP="004F6134">
      <w:r w:rsidRPr="004F6134">
        <w:t>В большинстве случаев конституционные поправки не подлежат вето главы государства (его требованию вторично рассмотреть закон) и должны быть опубликованы, но в некоторых странах вето главы государства распространяется и на законы о поправках (Индия, Нидерланды, Пакистан), хотя на практике не применяется.</w:t>
      </w:r>
    </w:p>
    <w:p w:rsidR="004F6134" w:rsidRPr="004F6134" w:rsidRDefault="004F6134" w:rsidP="004F6134">
      <w:r w:rsidRPr="004F6134">
        <w:t xml:space="preserve">При военных переворотах нередко используется чрезвычайный порядок изменения и отмены конституции: военные советы отменяют или приостанавливают ее некоторые главы или статьи, а порой и весь текст. </w:t>
      </w:r>
    </w:p>
    <w:p w:rsidR="004F6134" w:rsidRPr="004F6134" w:rsidRDefault="004F6134" w:rsidP="004F6134">
      <w:pPr>
        <w:pStyle w:val="4"/>
        <w:spacing w:before="0"/>
        <w:ind w:firstLine="709"/>
        <w:rPr>
          <w:smallCaps w:val="0"/>
          <w:spacing w:val="0"/>
        </w:rPr>
      </w:pPr>
      <w:bookmarkStart w:id="3" w:name="_Toc177480319"/>
      <w:r>
        <w:rPr>
          <w:b w:val="0"/>
          <w:spacing w:val="0"/>
        </w:rPr>
        <w:br w:type="page"/>
      </w:r>
      <w:r w:rsidRPr="004F6134">
        <w:rPr>
          <w:smallCaps w:val="0"/>
          <w:spacing w:val="0"/>
        </w:rPr>
        <w:t>Заключение</w:t>
      </w:r>
      <w:bookmarkEnd w:id="3"/>
    </w:p>
    <w:p w:rsidR="004F6134" w:rsidRPr="004F6134" w:rsidRDefault="004F6134" w:rsidP="004F6134"/>
    <w:p w:rsidR="004F6134" w:rsidRPr="004F6134" w:rsidRDefault="004F6134" w:rsidP="004F6134">
      <w:r w:rsidRPr="004F6134">
        <w:rPr>
          <w:iCs/>
        </w:rPr>
        <w:t xml:space="preserve">По порядку издания </w:t>
      </w:r>
      <w:r w:rsidRPr="004F6134">
        <w:t>конституции зарубежных стран подразделяются на: октроированные (дарованные); принятые представительным органом (учредительным собранием, парламентом); одобренные на референдуме.</w:t>
      </w:r>
    </w:p>
    <w:p w:rsidR="004F6134" w:rsidRPr="004F6134" w:rsidRDefault="004F6134" w:rsidP="004F6134">
      <w:r w:rsidRPr="004F6134">
        <w:t xml:space="preserve">Право на принятие первой или новой конституции является проявлением учредительной власти и осуществляется тремя способами: </w:t>
      </w:r>
      <w:r w:rsidRPr="004F6134">
        <w:rPr>
          <w:iCs/>
        </w:rPr>
        <w:t>избирательным корпусом, представительным учреждением, исполнительной властью.</w:t>
      </w:r>
      <w:r w:rsidRPr="004F6134">
        <w:t xml:space="preserve"> В теории принятие конституции путем референдума более всего соответствует концепции о принадлежности учредительной власти народу. Принятие конституции избирательным корпусом складывается из двух этапов: разработка проекта конституции и окончательное его одобрение (Франция). Принятие конституции органами, созываемыми специально с этой целью, — учредительными собраниями (конституционными ассамблеями и конвентами). В современной практике учредительным органом все чаще становится обычный законодательный орган. Конституция может быть принята односторонним актом исполнительной власти — октроирование, т.е. «дарование». </w:t>
      </w:r>
    </w:p>
    <w:p w:rsidR="004F6134" w:rsidRPr="004F6134" w:rsidRDefault="004F6134" w:rsidP="004F6134">
      <w:r w:rsidRPr="004F6134">
        <w:t xml:space="preserve">По </w:t>
      </w:r>
      <w:r w:rsidRPr="004F6134">
        <w:rPr>
          <w:iCs/>
        </w:rPr>
        <w:t xml:space="preserve">способу изменения </w:t>
      </w:r>
      <w:r w:rsidRPr="004F6134">
        <w:t>различаются «гибкие» и «жесткие» конституции. «Гибкими» называют те из них, которые изменяются в том же порядке, что и другие законы (такова, например, неписаная конституция Великобритании). Для внесения изменений в «жесткие» конституции требуются особые условия, указанные выше ("квалифицированное большинство голосов, двойной вотум, утверждение на референдуме и др.).</w:t>
      </w:r>
    </w:p>
    <w:p w:rsidR="004F6134" w:rsidRPr="004F6134" w:rsidRDefault="004F6134" w:rsidP="004F6134">
      <w:r w:rsidRPr="004F6134">
        <w:t xml:space="preserve">В настоящее время наблюдается тенденция появления все большего числа «смешанных» по порядку изменения конституций: одни их статьи не подлежат изменению вообще, другие изменяются в усложненном порядке, третьи ~ в у прощенном. Внести поправку в «жесткую» конституцию, естественно, труднее, чем в «гибкую», но если текст конституционного документа остается без изменений в течение длительного времени, то это еще не значит, что неизменной остается также и фактическая конституция страны. </w:t>
      </w:r>
    </w:p>
    <w:p w:rsidR="004F6134" w:rsidRPr="004F6134" w:rsidRDefault="004F6134" w:rsidP="004F6134">
      <w:pPr>
        <w:pStyle w:val="4"/>
        <w:spacing w:before="0"/>
        <w:ind w:firstLine="709"/>
        <w:rPr>
          <w:smallCaps w:val="0"/>
          <w:spacing w:val="0"/>
        </w:rPr>
      </w:pPr>
      <w:bookmarkStart w:id="4" w:name="_Toc177480320"/>
      <w:r w:rsidRPr="004F6134">
        <w:rPr>
          <w:smallCaps w:val="0"/>
          <w:spacing w:val="0"/>
        </w:rPr>
        <w:t>Литература</w:t>
      </w:r>
      <w:bookmarkEnd w:id="4"/>
    </w:p>
    <w:p w:rsidR="004F6134" w:rsidRPr="004F6134" w:rsidRDefault="004F6134" w:rsidP="004F6134"/>
    <w:p w:rsidR="004F6134" w:rsidRPr="004F6134" w:rsidRDefault="004F6134" w:rsidP="004F6134">
      <w:pPr>
        <w:numPr>
          <w:ilvl w:val="0"/>
          <w:numId w:val="4"/>
        </w:numPr>
        <w:ind w:left="0" w:firstLine="709"/>
      </w:pPr>
      <w:r w:rsidRPr="004F6134">
        <w:t xml:space="preserve">Иностранное конституционное право / Отв. ред. В.В. Маклаков. - М., 1999. </w:t>
      </w:r>
    </w:p>
    <w:p w:rsidR="004F6134" w:rsidRPr="004F6134" w:rsidRDefault="004F6134" w:rsidP="004F6134">
      <w:pPr>
        <w:numPr>
          <w:ilvl w:val="0"/>
          <w:numId w:val="4"/>
        </w:numPr>
        <w:ind w:left="0" w:firstLine="709"/>
      </w:pPr>
      <w:r w:rsidRPr="004F6134">
        <w:t>Конституционное право зарубежных стран. / Под. ред. М. В. Баглая, Ю.И. Лейбо, Л.М. Энтина.</w:t>
      </w:r>
      <w:r>
        <w:t xml:space="preserve"> </w:t>
      </w:r>
      <w:r w:rsidRPr="004F6134">
        <w:t>— М., 1999.</w:t>
      </w:r>
    </w:p>
    <w:p w:rsidR="004F6134" w:rsidRPr="004F6134" w:rsidRDefault="004F6134" w:rsidP="004F6134">
      <w:pPr>
        <w:numPr>
          <w:ilvl w:val="0"/>
          <w:numId w:val="4"/>
        </w:numPr>
        <w:ind w:left="0" w:firstLine="709"/>
      </w:pPr>
      <w:r w:rsidRPr="004F6134">
        <w:t>Лукашук И.И. Конституции государств и международное право. -М. 1998.</w:t>
      </w:r>
      <w:r>
        <w:t xml:space="preserve"> </w:t>
      </w:r>
    </w:p>
    <w:p w:rsidR="004F6134" w:rsidRPr="004F6134" w:rsidRDefault="004F6134" w:rsidP="004F6134">
      <w:pPr>
        <w:numPr>
          <w:ilvl w:val="0"/>
          <w:numId w:val="4"/>
        </w:numPr>
        <w:ind w:left="0" w:firstLine="709"/>
      </w:pPr>
      <w:r w:rsidRPr="004F6134">
        <w:t>Маклаков В.В. Конституции зарубежных государств. – М.: Волтерс-Клувер. – 2003.</w:t>
      </w:r>
    </w:p>
    <w:p w:rsidR="004F6134" w:rsidRPr="004F6134" w:rsidRDefault="004F6134" w:rsidP="004F6134">
      <w:pPr>
        <w:numPr>
          <w:ilvl w:val="0"/>
          <w:numId w:val="4"/>
        </w:numPr>
        <w:ind w:left="0" w:firstLine="709"/>
      </w:pPr>
      <w:r w:rsidRPr="004F6134">
        <w:t>Мишин А.А. Конституционное</w:t>
      </w:r>
      <w:r>
        <w:t xml:space="preserve"> </w:t>
      </w:r>
      <w:r w:rsidRPr="004F6134">
        <w:t>право</w:t>
      </w:r>
      <w:r>
        <w:t xml:space="preserve"> </w:t>
      </w:r>
      <w:r w:rsidRPr="004F6134">
        <w:t>зарубежных</w:t>
      </w:r>
      <w:r>
        <w:t xml:space="preserve"> </w:t>
      </w:r>
      <w:r w:rsidRPr="004F6134">
        <w:t>стран: Учебник. – М.: Белые альвы, 1998.</w:t>
      </w:r>
    </w:p>
    <w:p w:rsidR="004F6134" w:rsidRPr="004F6134" w:rsidRDefault="004F6134" w:rsidP="004F6134">
      <w:pPr>
        <w:numPr>
          <w:ilvl w:val="0"/>
          <w:numId w:val="4"/>
        </w:numPr>
        <w:ind w:left="0" w:firstLine="709"/>
      </w:pPr>
      <w:r w:rsidRPr="004F6134">
        <w:t>Чиркин В.Е. Конституционное право зарубежных стран. - М.: Юрист, 1999.</w:t>
      </w:r>
    </w:p>
    <w:p w:rsidR="004F6134" w:rsidRPr="004F6134" w:rsidRDefault="004F6134" w:rsidP="004F6134">
      <w:pPr>
        <w:numPr>
          <w:ilvl w:val="0"/>
          <w:numId w:val="4"/>
        </w:numPr>
        <w:ind w:left="0" w:firstLine="709"/>
      </w:pPr>
      <w:r w:rsidRPr="004F6134">
        <w:t xml:space="preserve">Чиркин В.Е. Основы конституционного права: Учебное пособие. - М.,1998. </w:t>
      </w:r>
      <w:bookmarkStart w:id="5" w:name="_GoBack"/>
      <w:bookmarkEnd w:id="5"/>
    </w:p>
    <w:sectPr w:rsidR="004F6134" w:rsidRPr="004F6134" w:rsidSect="004F6134">
      <w:headerReference w:type="even" r:id="rId7"/>
      <w:headerReference w:type="default" r:id="rId8"/>
      <w:pgSz w:w="11906" w:h="16838" w:code="9"/>
      <w:pgMar w:top="1134" w:right="851" w:bottom="1134" w:left="1701" w:header="51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B35" w:rsidRDefault="00296B35" w:rsidP="008A4538">
      <w:r>
        <w:separator/>
      </w:r>
    </w:p>
  </w:endnote>
  <w:endnote w:type="continuationSeparator" w:id="0">
    <w:p w:rsidR="00296B35" w:rsidRDefault="00296B35" w:rsidP="008A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B35" w:rsidRDefault="00296B35" w:rsidP="008A4538">
      <w:r>
        <w:separator/>
      </w:r>
    </w:p>
  </w:footnote>
  <w:footnote w:type="continuationSeparator" w:id="0">
    <w:p w:rsidR="00296B35" w:rsidRDefault="00296B35" w:rsidP="008A4538">
      <w:r>
        <w:continuationSeparator/>
      </w:r>
    </w:p>
  </w:footnote>
  <w:footnote w:id="1">
    <w:p w:rsidR="00296B35" w:rsidRDefault="004F6134">
      <w:pPr>
        <w:pStyle w:val="aa"/>
      </w:pPr>
      <w:r>
        <w:rPr>
          <w:rStyle w:val="ac"/>
        </w:rPr>
        <w:footnoteRef/>
      </w:r>
      <w:r>
        <w:t xml:space="preserve"> </w:t>
      </w:r>
      <w:r>
        <w:rPr>
          <w:szCs w:val="24"/>
        </w:rPr>
        <w:t xml:space="preserve">Чиркин В.Е. Конституционное право зарубежных стран. - </w:t>
      </w:r>
      <w:r>
        <w:t>М.: Юрист, 1999</w:t>
      </w:r>
      <w:r>
        <w:tab/>
      </w:r>
    </w:p>
  </w:footnote>
  <w:footnote w:id="2">
    <w:p w:rsidR="004F6134" w:rsidRDefault="004F6134">
      <w:pPr>
        <w:shd w:val="clear" w:color="auto" w:fill="FFFFFF"/>
        <w:tabs>
          <w:tab w:val="left" w:pos="355"/>
          <w:tab w:val="left" w:pos="426"/>
        </w:tabs>
        <w:spacing w:beforeLines="60" w:before="144" w:afterLines="60" w:after="144" w:line="312" w:lineRule="auto"/>
        <w:ind w:firstLine="0"/>
        <w:rPr>
          <w:color w:val="000000"/>
          <w:spacing w:val="-16"/>
          <w:sz w:val="20"/>
          <w:szCs w:val="24"/>
        </w:rPr>
      </w:pPr>
      <w:r>
        <w:rPr>
          <w:rStyle w:val="ac"/>
          <w:sz w:val="20"/>
        </w:rPr>
        <w:footnoteRef/>
      </w:r>
      <w:r>
        <w:rPr>
          <w:sz w:val="20"/>
        </w:rPr>
        <w:t xml:space="preserve"> </w:t>
      </w:r>
      <w:r>
        <w:rPr>
          <w:color w:val="000000"/>
          <w:spacing w:val="3"/>
          <w:sz w:val="20"/>
          <w:szCs w:val="24"/>
        </w:rPr>
        <w:t xml:space="preserve">Конституционное право зарубежных стран. / Под.ред. М.В.Баглая, </w:t>
      </w:r>
      <w:r>
        <w:rPr>
          <w:color w:val="000000"/>
          <w:spacing w:val="-3"/>
          <w:sz w:val="20"/>
          <w:szCs w:val="24"/>
        </w:rPr>
        <w:t>Ю.И. Лейбо, Л.М. Энтина.- М., 1999.</w:t>
      </w:r>
    </w:p>
    <w:p w:rsidR="00296B35" w:rsidRDefault="00296B35">
      <w:pPr>
        <w:shd w:val="clear" w:color="auto" w:fill="FFFFFF"/>
        <w:tabs>
          <w:tab w:val="left" w:pos="355"/>
          <w:tab w:val="left" w:pos="426"/>
        </w:tabs>
        <w:spacing w:beforeLines="60" w:before="144" w:afterLines="60" w:after="144" w:line="312" w:lineRule="auto"/>
        <w:ind w:firstLine="0"/>
      </w:pPr>
    </w:p>
  </w:footnote>
  <w:footnote w:id="3">
    <w:p w:rsidR="00296B35" w:rsidRDefault="004F6134">
      <w:r>
        <w:rPr>
          <w:rStyle w:val="ac"/>
          <w:sz w:val="20"/>
        </w:rPr>
        <w:footnoteRef/>
      </w:r>
      <w:r>
        <w:rPr>
          <w:sz w:val="20"/>
        </w:rPr>
        <w:t xml:space="preserve"> Мишин А.А. Конституционное  право  зарубежных  стран: Учебник. – М.: Белые альвы, 1998.</w:t>
      </w:r>
    </w:p>
  </w:footnote>
  <w:footnote w:id="4">
    <w:p w:rsidR="00296B35" w:rsidRDefault="004F6134">
      <w:pPr>
        <w:pStyle w:val="aa"/>
      </w:pPr>
      <w:r>
        <w:rPr>
          <w:rStyle w:val="ac"/>
        </w:rPr>
        <w:footnoteRef/>
      </w:r>
      <w:r>
        <w:t xml:space="preserve"> Мишин А.А.  Указ. соч. С. 123.   </w:t>
      </w:r>
    </w:p>
  </w:footnote>
  <w:footnote w:id="5">
    <w:p w:rsidR="004F6134" w:rsidRDefault="004F6134">
      <w:pPr>
        <w:shd w:val="clear" w:color="auto" w:fill="FFFFFF"/>
        <w:tabs>
          <w:tab w:val="left" w:pos="355"/>
          <w:tab w:val="left" w:pos="426"/>
        </w:tabs>
        <w:spacing w:beforeLines="60" w:before="144" w:afterLines="60" w:after="144" w:line="312" w:lineRule="auto"/>
        <w:ind w:firstLine="0"/>
        <w:rPr>
          <w:sz w:val="20"/>
          <w:szCs w:val="24"/>
        </w:rPr>
      </w:pPr>
      <w:r>
        <w:rPr>
          <w:rStyle w:val="ac"/>
          <w:sz w:val="20"/>
        </w:rPr>
        <w:footnoteRef/>
      </w:r>
      <w:r>
        <w:rPr>
          <w:sz w:val="20"/>
        </w:rPr>
        <w:t xml:space="preserve"> </w:t>
      </w:r>
      <w:r>
        <w:rPr>
          <w:sz w:val="20"/>
          <w:szCs w:val="24"/>
        </w:rPr>
        <w:t>Лукашук И.И. Конституции государств и международное право. - М. 1998.</w:t>
      </w:r>
    </w:p>
    <w:p w:rsidR="00296B35" w:rsidRDefault="00296B35">
      <w:pPr>
        <w:shd w:val="clear" w:color="auto" w:fill="FFFFFF"/>
        <w:tabs>
          <w:tab w:val="left" w:pos="355"/>
          <w:tab w:val="left" w:pos="426"/>
        </w:tabs>
        <w:spacing w:beforeLines="60" w:before="144" w:afterLines="60" w:after="144" w:line="312" w:lineRule="auto"/>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134" w:rsidRDefault="004F6134">
    <w:pPr>
      <w:pStyle w:val="af3"/>
      <w:framePr w:wrap="around" w:vAnchor="text" w:hAnchor="margin" w:xAlign="right" w:y="1"/>
      <w:rPr>
        <w:rStyle w:val="af"/>
      </w:rPr>
    </w:pPr>
  </w:p>
  <w:p w:rsidR="004F6134" w:rsidRDefault="004F6134">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134" w:rsidRDefault="002F0E08">
    <w:pPr>
      <w:pStyle w:val="af3"/>
      <w:framePr w:wrap="around" w:vAnchor="text" w:hAnchor="margin" w:xAlign="right" w:y="1"/>
      <w:rPr>
        <w:rStyle w:val="af"/>
      </w:rPr>
    </w:pPr>
    <w:r>
      <w:rPr>
        <w:rStyle w:val="af"/>
        <w:noProof/>
      </w:rPr>
      <w:t>3</w:t>
    </w:r>
  </w:p>
  <w:p w:rsidR="004F6134" w:rsidRDefault="004F6134">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D793B"/>
    <w:multiLevelType w:val="hybridMultilevel"/>
    <w:tmpl w:val="8438F3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D804800"/>
    <w:multiLevelType w:val="hybridMultilevel"/>
    <w:tmpl w:val="F300E0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DA7203C"/>
    <w:multiLevelType w:val="hybridMultilevel"/>
    <w:tmpl w:val="BDE20156"/>
    <w:lvl w:ilvl="0" w:tplc="657E21BE">
      <w:start w:val="1"/>
      <w:numFmt w:val="decimal"/>
      <w:lvlText w:val="%1."/>
      <w:lvlJc w:val="left"/>
      <w:pPr>
        <w:tabs>
          <w:tab w:val="num" w:pos="1579"/>
        </w:tabs>
        <w:ind w:left="766" w:firstLine="453"/>
      </w:pPr>
      <w:rPr>
        <w:rFonts w:cs="Times New Roman" w:hint="default"/>
        <w:b w:val="0"/>
        <w:i w:val="0"/>
        <w:sz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6F9457D0"/>
    <w:multiLevelType w:val="hybridMultilevel"/>
    <w:tmpl w:val="217E5C42"/>
    <w:lvl w:ilvl="0" w:tplc="81D8D58C">
      <w:start w:val="1"/>
      <w:numFmt w:val="decimal"/>
      <w:lvlText w:val="%1."/>
      <w:legacy w:legacy="1" w:legacySpace="0" w:legacyIndent="355"/>
      <w:lvlJc w:val="left"/>
      <w:rPr>
        <w:rFonts w:ascii="Bookman Old Style" w:hAnsi="Bookman Old Style"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134"/>
    <w:rsid w:val="00296B35"/>
    <w:rsid w:val="002F0E08"/>
    <w:rsid w:val="004F6134"/>
    <w:rsid w:val="008A4538"/>
    <w:rsid w:val="00A106DB"/>
    <w:rsid w:val="00C84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7E506A-49C0-45C2-9F52-9193771D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i/>
      <w:color w:val="000000"/>
      <w:spacing w:val="4"/>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a3">
    <w:name w:val="Пример"/>
    <w:basedOn w:val="a"/>
    <w:uiPriority w:val="99"/>
    <w:pPr>
      <w:spacing w:after="120"/>
      <w:ind w:left="284" w:right="4251"/>
    </w:pPr>
    <w:rPr>
      <w:rFonts w:ascii="Courier New" w:hAnsi="Courier New"/>
      <w:emboss/>
      <w:color w:val="000000"/>
      <w:kern w:val="28"/>
      <w:lang w:val="en-US"/>
    </w:rPr>
  </w:style>
  <w:style w:type="character" w:customStyle="1" w:styleId="a4">
    <w:name w:val="Пример (символ)"/>
    <w:uiPriority w:val="99"/>
    <w:rPr>
      <w:rFonts w:ascii="Courier" w:hAnsi="Courier" w:cs="Times New Roman"/>
      <w:sz w:val="26"/>
    </w:rPr>
  </w:style>
  <w:style w:type="paragraph" w:customStyle="1" w:styleId="a5">
    <w:name w:val="Название таблицы"/>
    <w:basedOn w:val="a"/>
    <w:next w:val="a"/>
    <w:uiPriority w:val="99"/>
    <w:pPr>
      <w:ind w:firstLine="0"/>
      <w:jc w:val="center"/>
    </w:pPr>
  </w:style>
  <w:style w:type="paragraph" w:customStyle="1" w:styleId="a6">
    <w:name w:val="Подпись к таблице"/>
    <w:basedOn w:val="a"/>
    <w:uiPriority w:val="99"/>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paragraph" w:customStyle="1" w:styleId="ad">
    <w:name w:val="Подпись к рисунку"/>
    <w:basedOn w:val="a"/>
    <w:uiPriority w:val="99"/>
    <w:pPr>
      <w:keepLines/>
      <w:suppressAutoHyphens/>
      <w:spacing w:after="360"/>
      <w:ind w:firstLine="0"/>
      <w:jc w:val="center"/>
    </w:pPr>
    <w:rPr>
      <w:sz w:val="24"/>
    </w:rPr>
  </w:style>
  <w:style w:type="paragraph" w:customStyle="1" w:styleId="ae">
    <w:name w:val="Экспликация"/>
    <w:basedOn w:val="a"/>
    <w:next w:val="a"/>
    <w:uiPriority w:val="99"/>
    <w:pPr>
      <w:tabs>
        <w:tab w:val="left" w:pos="1276"/>
      </w:tabs>
      <w:ind w:left="907" w:firstLine="0"/>
    </w:pPr>
    <w:rPr>
      <w:sz w:val="20"/>
      <w:lang w:val="en-US"/>
    </w:rPr>
  </w:style>
  <w:style w:type="character" w:styleId="af">
    <w:name w:val="page number"/>
    <w:uiPriority w:val="99"/>
    <w:rPr>
      <w:rFonts w:cs="Times New Roman"/>
      <w:sz w:val="24"/>
    </w:rPr>
  </w:style>
  <w:style w:type="paragraph" w:styleId="af0">
    <w:name w:val="Normal (Web)"/>
    <w:basedOn w:val="a"/>
    <w:uiPriority w:val="99"/>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s="Arial Unicode MS"/>
      <w:sz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f1">
    <w:name w:val="Document Map"/>
    <w:basedOn w:val="a"/>
    <w:link w:val="af2"/>
    <w:uiPriority w:val="99"/>
    <w:semiHidden/>
    <w:pPr>
      <w:shd w:val="clear" w:color="auto" w:fill="000080"/>
    </w:pPr>
    <w:rPr>
      <w:rFonts w:ascii="Tahoma" w:hAnsi="Tahoma" w:cs="Tahoma"/>
    </w:rPr>
  </w:style>
  <w:style w:type="character" w:customStyle="1" w:styleId="af2">
    <w:name w:val="Схема документа Знак"/>
    <w:link w:val="af1"/>
    <w:uiPriority w:val="99"/>
    <w:semiHidden/>
    <w:rPr>
      <w:rFonts w:ascii="Tahoma" w:hAnsi="Tahoma" w:cs="Tahoma"/>
      <w:sz w:val="16"/>
      <w:szCs w:val="16"/>
    </w:rPr>
  </w:style>
  <w:style w:type="paragraph" w:styleId="af3">
    <w:name w:val="header"/>
    <w:basedOn w:val="a"/>
    <w:link w:val="af4"/>
    <w:uiPriority w:val="99"/>
    <w:pPr>
      <w:tabs>
        <w:tab w:val="center" w:pos="4677"/>
        <w:tab w:val="right" w:pos="9355"/>
      </w:tabs>
    </w:pPr>
  </w:style>
  <w:style w:type="character" w:customStyle="1" w:styleId="af4">
    <w:name w:val="Верхний колонтитул Знак"/>
    <w:link w:val="af3"/>
    <w:uiPriority w:val="99"/>
    <w:semiHidden/>
    <w:rPr>
      <w:sz w:val="28"/>
      <w:szCs w:val="20"/>
    </w:rPr>
  </w:style>
  <w:style w:type="paragraph" w:styleId="11">
    <w:name w:val="toc 1"/>
    <w:basedOn w:val="a"/>
    <w:next w:val="a"/>
    <w:autoRedefine/>
    <w:uiPriority w:val="99"/>
    <w:semiHidden/>
  </w:style>
  <w:style w:type="paragraph" w:styleId="21">
    <w:name w:val="toc 2"/>
    <w:basedOn w:val="a"/>
    <w:next w:val="a"/>
    <w:autoRedefine/>
    <w:uiPriority w:val="99"/>
    <w:semiHidden/>
    <w:pPr>
      <w:ind w:left="280"/>
    </w:pPr>
  </w:style>
  <w:style w:type="paragraph" w:styleId="31">
    <w:name w:val="toc 3"/>
    <w:basedOn w:val="a"/>
    <w:next w:val="a"/>
    <w:autoRedefine/>
    <w:uiPriority w:val="99"/>
    <w:semiHidden/>
    <w:pPr>
      <w:ind w:left="560"/>
    </w:pPr>
  </w:style>
  <w:style w:type="paragraph" w:styleId="41">
    <w:name w:val="toc 4"/>
    <w:basedOn w:val="a"/>
    <w:next w:val="a"/>
    <w:autoRedefine/>
    <w:uiPriority w:val="99"/>
    <w:semiHidden/>
    <w:rsid w:val="004F6134"/>
    <w:pPr>
      <w:tabs>
        <w:tab w:val="right" w:leader="dot" w:pos="9628"/>
      </w:tabs>
      <w:jc w:val="center"/>
    </w:pPr>
    <w:rPr>
      <w:b/>
    </w:rPr>
  </w:style>
  <w:style w:type="paragraph" w:styleId="51">
    <w:name w:val="toc 5"/>
    <w:basedOn w:val="a"/>
    <w:next w:val="a"/>
    <w:autoRedefine/>
    <w:uiPriority w:val="99"/>
    <w:semiHidden/>
    <w:pPr>
      <w:ind w:left="1120"/>
    </w:pPr>
  </w:style>
  <w:style w:type="paragraph" w:styleId="61">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character" w:styleId="af5">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5367</Words>
  <Characters>30597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35893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Дополнения для Word 97/2000</dc:subject>
  <dc:creator>МИЛЬБЕРГ</dc:creator>
  <cp:keywords/>
  <dc:description/>
  <cp:lastModifiedBy>admin</cp:lastModifiedBy>
  <cp:revision>2</cp:revision>
  <dcterms:created xsi:type="dcterms:W3CDTF">2014-03-06T16:03:00Z</dcterms:created>
  <dcterms:modified xsi:type="dcterms:W3CDTF">2014-03-06T16:03:00Z</dcterms:modified>
</cp:coreProperties>
</file>