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D4" w:rsidRDefault="004F27D4" w:rsidP="0070048E">
      <w:pPr>
        <w:spacing w:line="360" w:lineRule="auto"/>
        <w:jc w:val="center"/>
      </w:pPr>
    </w:p>
    <w:p w:rsidR="0070048E" w:rsidRDefault="008C2193" w:rsidP="0070048E">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4.75pt">
            <v:imagedata r:id="rId7" o:title="МГЮА"/>
          </v:shape>
        </w:pict>
      </w:r>
    </w:p>
    <w:p w:rsidR="0070048E" w:rsidRPr="00552029" w:rsidRDefault="0070048E" w:rsidP="0070048E">
      <w:pPr>
        <w:jc w:val="center"/>
        <w:rPr>
          <w:b/>
          <w:sz w:val="28"/>
          <w:szCs w:val="28"/>
        </w:rPr>
      </w:pPr>
      <w:r w:rsidRPr="00552029">
        <w:rPr>
          <w:b/>
          <w:sz w:val="28"/>
          <w:szCs w:val="28"/>
        </w:rPr>
        <w:t>Министерство образования и науки РФ</w:t>
      </w:r>
    </w:p>
    <w:p w:rsidR="0070048E" w:rsidRPr="00552029" w:rsidRDefault="0070048E" w:rsidP="0070048E">
      <w:pPr>
        <w:jc w:val="center"/>
        <w:rPr>
          <w:b/>
          <w:sz w:val="28"/>
          <w:szCs w:val="28"/>
        </w:rPr>
      </w:pPr>
      <w:r w:rsidRPr="00552029">
        <w:rPr>
          <w:b/>
          <w:sz w:val="28"/>
          <w:szCs w:val="28"/>
        </w:rPr>
        <w:t xml:space="preserve">Государственное образовательное учреждение </w:t>
      </w:r>
    </w:p>
    <w:p w:rsidR="0070048E" w:rsidRPr="00552029" w:rsidRDefault="0070048E" w:rsidP="0070048E">
      <w:pPr>
        <w:jc w:val="center"/>
        <w:rPr>
          <w:b/>
          <w:sz w:val="28"/>
          <w:szCs w:val="28"/>
        </w:rPr>
      </w:pPr>
      <w:r w:rsidRPr="00552029">
        <w:rPr>
          <w:b/>
          <w:sz w:val="28"/>
          <w:szCs w:val="28"/>
        </w:rPr>
        <w:t>высшего профессионального образования</w:t>
      </w:r>
    </w:p>
    <w:p w:rsidR="0070048E" w:rsidRPr="00552029" w:rsidRDefault="0070048E" w:rsidP="0070048E">
      <w:pPr>
        <w:jc w:val="center"/>
        <w:rPr>
          <w:b/>
          <w:sz w:val="28"/>
          <w:szCs w:val="28"/>
        </w:rPr>
      </w:pPr>
      <w:r w:rsidRPr="00552029">
        <w:rPr>
          <w:b/>
          <w:sz w:val="28"/>
          <w:szCs w:val="28"/>
        </w:rPr>
        <w:t>«Московская государственная юридическая академия</w:t>
      </w:r>
    </w:p>
    <w:p w:rsidR="0070048E" w:rsidRPr="00552029" w:rsidRDefault="0070048E" w:rsidP="0070048E">
      <w:pPr>
        <w:spacing w:before="60" w:line="240" w:lineRule="exact"/>
        <w:jc w:val="center"/>
        <w:rPr>
          <w:b/>
          <w:bCs/>
          <w:sz w:val="28"/>
        </w:rPr>
      </w:pPr>
      <w:r w:rsidRPr="00552029">
        <w:rPr>
          <w:b/>
          <w:sz w:val="28"/>
          <w:szCs w:val="28"/>
        </w:rPr>
        <w:t>имени О.Е. Кутафина»</w:t>
      </w:r>
    </w:p>
    <w:p w:rsidR="0070048E" w:rsidRDefault="0070048E" w:rsidP="0070048E"/>
    <w:p w:rsidR="0070048E" w:rsidRDefault="0070048E" w:rsidP="0070048E"/>
    <w:p w:rsidR="0070048E" w:rsidRPr="00DC66DC" w:rsidRDefault="0070048E" w:rsidP="0070048E">
      <w:pPr>
        <w:ind w:right="-1049"/>
        <w:jc w:val="center"/>
      </w:pPr>
      <w:r w:rsidRPr="005D3821">
        <w:rPr>
          <w:b/>
        </w:rPr>
        <w:t>Кафедра</w:t>
      </w:r>
      <w:r>
        <w:t xml:space="preserve"> </w:t>
      </w:r>
      <w:r>
        <w:rPr>
          <w:rFonts w:cs="Tahoma"/>
        </w:rPr>
        <w:t>у</w:t>
      </w:r>
      <w:r w:rsidRPr="00DC66DC">
        <w:rPr>
          <w:rFonts w:cs="Tahoma"/>
          <w:lang w:val="x-none"/>
        </w:rPr>
        <w:t>головно-процессуального</w:t>
      </w:r>
      <w:r>
        <w:rPr>
          <w:rFonts w:cs="Tahoma"/>
        </w:rPr>
        <w:t xml:space="preserve"> п</w:t>
      </w:r>
      <w:r w:rsidRPr="00DC66DC">
        <w:rPr>
          <w:rFonts w:cs="Tahoma"/>
        </w:rPr>
        <w:t>рава</w:t>
      </w:r>
    </w:p>
    <w:p w:rsidR="0070048E" w:rsidRDefault="0070048E" w:rsidP="0070048E">
      <w:pPr>
        <w:ind w:right="-1049"/>
        <w:jc w:val="center"/>
      </w:pPr>
    </w:p>
    <w:p w:rsidR="0070048E" w:rsidRDefault="0070048E" w:rsidP="0070048E">
      <w:pPr>
        <w:ind w:right="-1049"/>
        <w:jc w:val="center"/>
      </w:pPr>
      <w:r>
        <w:t>Зелтынь-Абрамов Артём Евгеньевич</w:t>
      </w:r>
    </w:p>
    <w:p w:rsidR="0070048E" w:rsidRDefault="0070048E" w:rsidP="0070048E">
      <w:pPr>
        <w:ind w:right="-1049"/>
        <w:jc w:val="center"/>
      </w:pPr>
    </w:p>
    <w:p w:rsidR="0070048E" w:rsidRPr="00DC66DC" w:rsidRDefault="0070048E" w:rsidP="0070048E">
      <w:pPr>
        <w:autoSpaceDE w:val="0"/>
        <w:autoSpaceDN w:val="0"/>
        <w:adjustRightInd w:val="0"/>
        <w:jc w:val="center"/>
        <w:rPr>
          <w:rFonts w:cs="Tahoma"/>
          <w:lang w:val="x-none"/>
        </w:rPr>
      </w:pPr>
      <w:r>
        <w:rPr>
          <w:rFonts w:cs="Tahoma"/>
        </w:rPr>
        <w:t xml:space="preserve">                      </w:t>
      </w:r>
      <w:r w:rsidRPr="00DC66DC">
        <w:rPr>
          <w:rFonts w:cs="Tahoma"/>
          <w:lang w:val="x-none"/>
        </w:rPr>
        <w:t>Особенности проведения допроса несовершеннолетнего</w:t>
      </w:r>
    </w:p>
    <w:p w:rsidR="0070048E" w:rsidRDefault="0070048E" w:rsidP="0070048E">
      <w:pPr>
        <w:autoSpaceDE w:val="0"/>
        <w:autoSpaceDN w:val="0"/>
        <w:adjustRightInd w:val="0"/>
        <w:rPr>
          <w:rFonts w:ascii="Arial" w:hAnsi="Arial" w:cs="Arial"/>
          <w:sz w:val="10"/>
          <w:szCs w:val="10"/>
          <w:lang w:val="x-none"/>
        </w:rPr>
      </w:pPr>
    </w:p>
    <w:p w:rsidR="0070048E" w:rsidRPr="00DC66DC" w:rsidRDefault="0070048E" w:rsidP="0070048E">
      <w:pPr>
        <w:ind w:right="-1049"/>
        <w:jc w:val="center"/>
        <w:rPr>
          <w:lang w:val="x-none"/>
        </w:rPr>
      </w:pPr>
    </w:p>
    <w:p w:rsidR="0070048E" w:rsidRPr="005D3821" w:rsidRDefault="0070048E" w:rsidP="0070048E">
      <w:pPr>
        <w:ind w:right="-1049"/>
        <w:jc w:val="center"/>
        <w:rPr>
          <w:b/>
        </w:rPr>
      </w:pPr>
      <w:r w:rsidRPr="005D3821">
        <w:rPr>
          <w:b/>
        </w:rPr>
        <w:t>Курсовая работа</w:t>
      </w:r>
    </w:p>
    <w:p w:rsidR="0070048E" w:rsidRPr="005D3821" w:rsidRDefault="0070048E" w:rsidP="0070048E">
      <w:pPr>
        <w:ind w:right="-1049"/>
        <w:jc w:val="center"/>
      </w:pPr>
      <w:r w:rsidRPr="005D3821">
        <w:rPr>
          <w:b/>
        </w:rPr>
        <w:t>студента </w:t>
      </w:r>
      <w:r>
        <w:t>13</w:t>
      </w:r>
      <w:r w:rsidRPr="005D3821">
        <w:t> </w:t>
      </w:r>
      <w:r w:rsidRPr="005D3821">
        <w:rPr>
          <w:b/>
        </w:rPr>
        <w:t>группы, </w:t>
      </w:r>
      <w:r>
        <w:t>3</w:t>
      </w:r>
      <w:r w:rsidRPr="005D3821">
        <w:t xml:space="preserve"> </w:t>
      </w:r>
      <w:r w:rsidRPr="005D3821">
        <w:rPr>
          <w:b/>
        </w:rPr>
        <w:t>курса</w:t>
      </w:r>
    </w:p>
    <w:p w:rsidR="0070048E" w:rsidRPr="005D3821" w:rsidRDefault="0070048E" w:rsidP="0070048E">
      <w:pPr>
        <w:ind w:right="-1049"/>
        <w:jc w:val="center"/>
      </w:pPr>
      <w:r w:rsidRPr="005D3821">
        <w:rPr>
          <w:b/>
        </w:rPr>
        <w:t>Института</w:t>
      </w:r>
      <w:r w:rsidRPr="005D3821">
        <w:t xml:space="preserve"> </w:t>
      </w:r>
      <w:r>
        <w:t>правоведения</w:t>
      </w:r>
    </w:p>
    <w:p w:rsidR="0070048E" w:rsidRDefault="0070048E" w:rsidP="0070048E">
      <w:pPr>
        <w:ind w:right="-1049"/>
        <w:jc w:val="center"/>
        <w:rPr>
          <w:b/>
        </w:rPr>
      </w:pPr>
      <w:r>
        <w:t xml:space="preserve">Очной </w:t>
      </w:r>
      <w:r w:rsidRPr="005D3821">
        <w:rPr>
          <w:b/>
        </w:rPr>
        <w:t>формы обучения</w:t>
      </w:r>
    </w:p>
    <w:p w:rsidR="0070048E" w:rsidRDefault="0070048E" w:rsidP="0070048E">
      <w:pPr>
        <w:ind w:right="-1049"/>
        <w:jc w:val="center"/>
      </w:pPr>
    </w:p>
    <w:p w:rsidR="0070048E" w:rsidRPr="00A35506" w:rsidRDefault="0070048E" w:rsidP="0070048E">
      <w:pPr>
        <w:ind w:right="-1049"/>
        <w:jc w:val="center"/>
        <w:rPr>
          <w:b/>
        </w:rPr>
      </w:pPr>
      <w:r w:rsidRPr="00A35506">
        <w:rPr>
          <w:b/>
        </w:rPr>
        <w:t>Научный руководитель:</w:t>
      </w:r>
    </w:p>
    <w:p w:rsidR="0070048E" w:rsidRPr="00DC66DC" w:rsidRDefault="0070048E" w:rsidP="0070048E">
      <w:pPr>
        <w:ind w:right="-1049"/>
        <w:jc w:val="center"/>
      </w:pPr>
      <w:r w:rsidRPr="00DC66DC">
        <w:rPr>
          <w:rFonts w:cs="Tahoma"/>
          <w:lang w:val="x-none"/>
        </w:rPr>
        <w:t>к.ю.н., доцент Нека Людмила Ивановна</w:t>
      </w:r>
    </w:p>
    <w:p w:rsidR="0070048E" w:rsidRDefault="0070048E" w:rsidP="0070048E">
      <w:pPr>
        <w:ind w:right="-1049"/>
        <w:jc w:val="center"/>
      </w:pPr>
    </w:p>
    <w:p w:rsidR="0070048E" w:rsidRDefault="0070048E" w:rsidP="0070048E">
      <w:pPr>
        <w:ind w:right="-1049"/>
        <w:jc w:val="both"/>
      </w:pPr>
      <w:r w:rsidRPr="00B9531B">
        <w:rPr>
          <w:b/>
        </w:rPr>
        <w:t>Дата сдачи:</w:t>
      </w:r>
      <w:r>
        <w:rPr>
          <w:b/>
        </w:rPr>
        <w:t xml:space="preserve"> </w:t>
      </w:r>
      <w:r>
        <w:t>__________________</w:t>
      </w:r>
    </w:p>
    <w:p w:rsidR="0070048E" w:rsidRDefault="0070048E" w:rsidP="0070048E">
      <w:pPr>
        <w:ind w:right="-1049"/>
        <w:jc w:val="both"/>
      </w:pPr>
      <w:r w:rsidRPr="00B9531B">
        <w:rPr>
          <w:b/>
        </w:rPr>
        <w:t>Дата рецензирования:</w:t>
      </w:r>
      <w:r>
        <w:rPr>
          <w:b/>
        </w:rPr>
        <w:t xml:space="preserve"> </w:t>
      </w:r>
      <w:r>
        <w:t>_________</w:t>
      </w:r>
    </w:p>
    <w:p w:rsidR="0070048E" w:rsidRDefault="0070048E" w:rsidP="0070048E">
      <w:pPr>
        <w:ind w:right="-1049"/>
        <w:jc w:val="both"/>
      </w:pPr>
      <w:r w:rsidRPr="00B9531B">
        <w:rPr>
          <w:b/>
        </w:rPr>
        <w:t>Дата защиты:</w:t>
      </w:r>
      <w:r>
        <w:rPr>
          <w:b/>
        </w:rPr>
        <w:t xml:space="preserve"> </w:t>
      </w:r>
      <w:r>
        <w:t>________________</w:t>
      </w:r>
    </w:p>
    <w:p w:rsidR="0070048E" w:rsidRDefault="0070048E" w:rsidP="0070048E">
      <w:pPr>
        <w:ind w:right="-1049"/>
        <w:jc w:val="both"/>
      </w:pPr>
      <w:r w:rsidRPr="00B9531B">
        <w:rPr>
          <w:b/>
        </w:rPr>
        <w:t>Оценка:</w:t>
      </w:r>
      <w:r>
        <w:rPr>
          <w:b/>
        </w:rPr>
        <w:t xml:space="preserve"> </w:t>
      </w:r>
      <w:r>
        <w:t>_____________________</w:t>
      </w: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Pr="00B9531B" w:rsidRDefault="0070048E" w:rsidP="0070048E">
      <w:pPr>
        <w:ind w:right="-1049"/>
        <w:jc w:val="center"/>
        <w:rPr>
          <w:b/>
        </w:rPr>
      </w:pPr>
      <w:r w:rsidRPr="00B9531B">
        <w:rPr>
          <w:b/>
        </w:rPr>
        <w:t>Москва</w:t>
      </w: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p>
    <w:p w:rsidR="0070048E" w:rsidRDefault="0070048E" w:rsidP="0070048E">
      <w:pPr>
        <w:ind w:right="-1049"/>
        <w:jc w:val="center"/>
      </w:pPr>
      <w:r>
        <w:t>2011</w:t>
      </w:r>
    </w:p>
    <w:p w:rsidR="0070048E" w:rsidRDefault="0070048E" w:rsidP="0070048E"/>
    <w:p w:rsidR="0070048E" w:rsidRDefault="0070048E" w:rsidP="0070048E">
      <w:pPr>
        <w:jc w:val="center"/>
      </w:pPr>
    </w:p>
    <w:p w:rsidR="0070048E" w:rsidRDefault="0070048E"/>
    <w:p w:rsidR="0070048E" w:rsidRDefault="0070048E"/>
    <w:p w:rsidR="0070048E" w:rsidRDefault="0070048E"/>
    <w:p w:rsidR="0070048E" w:rsidRDefault="0070048E"/>
    <w:p w:rsidR="0070048E" w:rsidRDefault="0070048E"/>
    <w:p w:rsidR="0070048E" w:rsidRPr="00263ACE" w:rsidRDefault="0070048E" w:rsidP="00263ACE">
      <w:pPr>
        <w:keepNext/>
        <w:widowControl w:val="0"/>
        <w:spacing w:line="360" w:lineRule="auto"/>
        <w:ind w:firstLine="709"/>
        <w:jc w:val="center"/>
        <w:rPr>
          <w:sz w:val="28"/>
          <w:szCs w:val="28"/>
        </w:rPr>
      </w:pPr>
      <w:r w:rsidRPr="00263ACE">
        <w:rPr>
          <w:sz w:val="28"/>
          <w:szCs w:val="28"/>
        </w:rPr>
        <w:t>ПЛАН</w:t>
      </w:r>
    </w:p>
    <w:p w:rsidR="0070048E" w:rsidRPr="00263ACE" w:rsidRDefault="0070048E" w:rsidP="00263ACE">
      <w:pPr>
        <w:keepNext/>
        <w:widowControl w:val="0"/>
        <w:spacing w:line="360" w:lineRule="auto"/>
        <w:ind w:firstLine="709"/>
        <w:jc w:val="both"/>
        <w:rPr>
          <w:sz w:val="28"/>
          <w:szCs w:val="28"/>
        </w:rPr>
      </w:pPr>
    </w:p>
    <w:p w:rsidR="0070048E" w:rsidRPr="00263ACE" w:rsidRDefault="0070048E" w:rsidP="00263ACE">
      <w:pPr>
        <w:keepNext/>
        <w:widowControl w:val="0"/>
        <w:spacing w:line="360" w:lineRule="auto"/>
        <w:ind w:firstLine="709"/>
        <w:jc w:val="both"/>
        <w:rPr>
          <w:sz w:val="28"/>
          <w:szCs w:val="28"/>
        </w:rPr>
      </w:pPr>
      <w:r w:rsidRPr="00263ACE">
        <w:rPr>
          <w:sz w:val="28"/>
          <w:szCs w:val="28"/>
        </w:rPr>
        <w:t>Введение</w:t>
      </w:r>
    </w:p>
    <w:p w:rsidR="0070048E" w:rsidRPr="00263ACE" w:rsidRDefault="0070048E" w:rsidP="00263ACE">
      <w:pPr>
        <w:keepNext/>
        <w:widowControl w:val="0"/>
        <w:spacing w:line="360" w:lineRule="auto"/>
        <w:ind w:firstLine="709"/>
        <w:jc w:val="both"/>
        <w:rPr>
          <w:sz w:val="28"/>
          <w:szCs w:val="28"/>
        </w:rPr>
      </w:pPr>
      <w:r w:rsidRPr="00263ACE">
        <w:rPr>
          <w:sz w:val="28"/>
          <w:szCs w:val="28"/>
        </w:rPr>
        <w:t>Глава 1.     Понятие и сущность допроса</w:t>
      </w:r>
    </w:p>
    <w:p w:rsidR="0070048E" w:rsidRPr="00263ACE" w:rsidRDefault="0070048E" w:rsidP="00263ACE">
      <w:pPr>
        <w:keepNext/>
        <w:widowControl w:val="0"/>
        <w:spacing w:line="360" w:lineRule="auto"/>
        <w:ind w:firstLine="709"/>
        <w:jc w:val="both"/>
        <w:rPr>
          <w:sz w:val="28"/>
          <w:szCs w:val="28"/>
        </w:rPr>
      </w:pPr>
      <w:r w:rsidRPr="00263ACE">
        <w:rPr>
          <w:sz w:val="28"/>
          <w:szCs w:val="28"/>
        </w:rPr>
        <w:t>Глава 2.     Возрастные особенности несовершеннолетнего</w:t>
      </w:r>
    </w:p>
    <w:p w:rsidR="0070048E" w:rsidRPr="00263ACE" w:rsidRDefault="0070048E" w:rsidP="00263ACE">
      <w:pPr>
        <w:spacing w:line="360" w:lineRule="auto"/>
        <w:ind w:firstLine="709"/>
        <w:rPr>
          <w:sz w:val="28"/>
          <w:szCs w:val="28"/>
        </w:rPr>
      </w:pPr>
      <w:r w:rsidRPr="00263ACE">
        <w:rPr>
          <w:sz w:val="28"/>
          <w:szCs w:val="28"/>
        </w:rPr>
        <w:t>Глава 3.     Процессуальный порядок допроса несовершеннолетних</w:t>
      </w:r>
    </w:p>
    <w:p w:rsidR="0070048E" w:rsidRPr="00263ACE" w:rsidRDefault="0070048E" w:rsidP="00263ACE">
      <w:pPr>
        <w:spacing w:line="360" w:lineRule="auto"/>
        <w:ind w:firstLine="709"/>
        <w:rPr>
          <w:sz w:val="28"/>
          <w:szCs w:val="28"/>
        </w:rPr>
      </w:pPr>
      <w:r w:rsidRPr="00263ACE">
        <w:rPr>
          <w:sz w:val="28"/>
          <w:szCs w:val="28"/>
        </w:rPr>
        <w:t>Глава 4.     Специфика допроса несовершеннолетнего обвиняемого (подозреваемого):</w:t>
      </w:r>
    </w:p>
    <w:p w:rsidR="0070048E" w:rsidRPr="00263ACE" w:rsidRDefault="0070048E" w:rsidP="00263ACE">
      <w:pPr>
        <w:spacing w:line="360" w:lineRule="auto"/>
        <w:ind w:firstLine="709"/>
        <w:rPr>
          <w:sz w:val="28"/>
          <w:szCs w:val="28"/>
        </w:rPr>
      </w:pPr>
      <w:r w:rsidRPr="00263ACE">
        <w:rPr>
          <w:sz w:val="28"/>
          <w:szCs w:val="28"/>
        </w:rPr>
        <w:t>4.1. Особенности допроса несовершеннолетнего обвиняемого (подозреваемого)</w:t>
      </w:r>
    </w:p>
    <w:p w:rsidR="0070048E" w:rsidRPr="00263ACE" w:rsidRDefault="0070048E" w:rsidP="00263ACE">
      <w:pPr>
        <w:spacing w:line="360" w:lineRule="auto"/>
        <w:ind w:firstLine="709"/>
        <w:rPr>
          <w:sz w:val="28"/>
          <w:szCs w:val="28"/>
        </w:rPr>
      </w:pPr>
      <w:r w:rsidRPr="00263ACE">
        <w:rPr>
          <w:sz w:val="28"/>
          <w:szCs w:val="28"/>
        </w:rPr>
        <w:t>4.2.  Проблемы участия специалиста-психолога в допросе несовершеннолетних обвиняемых и подозреваемых</w:t>
      </w:r>
    </w:p>
    <w:p w:rsidR="0070048E" w:rsidRPr="00263ACE" w:rsidRDefault="0070048E" w:rsidP="00263ACE">
      <w:pPr>
        <w:spacing w:line="360" w:lineRule="auto"/>
        <w:ind w:firstLine="709"/>
        <w:rPr>
          <w:sz w:val="28"/>
          <w:szCs w:val="28"/>
        </w:rPr>
      </w:pPr>
      <w:r w:rsidRPr="00263ACE">
        <w:rPr>
          <w:sz w:val="28"/>
          <w:szCs w:val="28"/>
        </w:rPr>
        <w:t>Заключение</w:t>
      </w:r>
    </w:p>
    <w:p w:rsidR="0070048E" w:rsidRPr="00263ACE" w:rsidRDefault="0070048E" w:rsidP="00263ACE">
      <w:pPr>
        <w:spacing w:line="360" w:lineRule="auto"/>
        <w:ind w:firstLine="709"/>
        <w:rPr>
          <w:sz w:val="28"/>
          <w:szCs w:val="28"/>
        </w:rPr>
      </w:pPr>
      <w:r w:rsidRPr="00263ACE">
        <w:rPr>
          <w:sz w:val="28"/>
          <w:szCs w:val="28"/>
        </w:rPr>
        <w:t>Список литературы</w:t>
      </w: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F4697C">
      <w:pPr>
        <w:spacing w:line="360" w:lineRule="auto"/>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keepNext/>
        <w:widowControl w:val="0"/>
        <w:spacing w:line="360" w:lineRule="auto"/>
        <w:ind w:firstLine="709"/>
        <w:jc w:val="center"/>
        <w:rPr>
          <w:b/>
          <w:sz w:val="28"/>
          <w:szCs w:val="28"/>
        </w:rPr>
      </w:pPr>
      <w:r w:rsidRPr="00263ACE">
        <w:rPr>
          <w:b/>
          <w:sz w:val="28"/>
          <w:szCs w:val="28"/>
        </w:rPr>
        <w:t>ВВЕДЕНИЕ</w:t>
      </w:r>
    </w:p>
    <w:p w:rsidR="0070048E" w:rsidRPr="00263ACE" w:rsidRDefault="0070048E" w:rsidP="00263ACE">
      <w:pPr>
        <w:keepNext/>
        <w:widowControl w:val="0"/>
        <w:spacing w:line="360" w:lineRule="auto"/>
        <w:ind w:firstLine="709"/>
        <w:jc w:val="both"/>
        <w:rPr>
          <w:sz w:val="28"/>
          <w:szCs w:val="28"/>
        </w:rPr>
      </w:pPr>
    </w:p>
    <w:p w:rsidR="0070048E" w:rsidRPr="00263ACE" w:rsidRDefault="0070048E" w:rsidP="00263ACE">
      <w:pPr>
        <w:pStyle w:val="a3"/>
        <w:keepNext/>
        <w:widowControl w:val="0"/>
        <w:spacing w:line="360" w:lineRule="auto"/>
        <w:ind w:firstLine="709"/>
        <w:rPr>
          <w:rFonts w:ascii="Times New Roman" w:hAnsi="Times New Roman"/>
          <w:szCs w:val="28"/>
        </w:rPr>
      </w:pPr>
      <w:r w:rsidRPr="00263ACE">
        <w:rPr>
          <w:rFonts w:ascii="Times New Roman" w:hAnsi="Times New Roman"/>
          <w:szCs w:val="28"/>
        </w:rPr>
        <w:t>Конституция Российской Федерации провозгласила: человек, его права и свободы являются наивысшей ценностью. Признание, соблюдение и защита прав и свобод человека – обязанность государства (ст.2). Речь идет об охране прав и свобод всех граждан от преступных посягательств и других неправомерных действий, включая и охрану прав и законных интересов лиц, виновных в совершении преступлений, и лиц, отбывающих наказание, назначенное судом за их преступные действия. Указанные конституционные положения имеют важное значение во всех сферах государственной деятельности, однако, их роль особенно велика в сфере уголовного судопроизводства, где права и свободы граждан затрагиваются наиболее ощутимо.</w:t>
      </w:r>
    </w:p>
    <w:p w:rsidR="0070048E" w:rsidRPr="00263ACE" w:rsidRDefault="0070048E" w:rsidP="00263ACE">
      <w:pPr>
        <w:pStyle w:val="a3"/>
        <w:keepNext/>
        <w:widowControl w:val="0"/>
        <w:spacing w:line="360" w:lineRule="auto"/>
        <w:ind w:firstLine="709"/>
        <w:rPr>
          <w:rFonts w:ascii="Times New Roman" w:hAnsi="Times New Roman"/>
          <w:szCs w:val="28"/>
        </w:rPr>
      </w:pPr>
      <w:r w:rsidRPr="00263ACE">
        <w:rPr>
          <w:rFonts w:ascii="Times New Roman" w:hAnsi="Times New Roman"/>
          <w:szCs w:val="28"/>
        </w:rPr>
        <w:t xml:space="preserve">Согласно ст.19 Конвенции о правах ребенка Генеральной ассамблеи ООН от 20 ноября </w:t>
      </w:r>
      <w:smartTag w:uri="urn:schemas-microsoft-com:office:smarttags" w:element="metricconverter">
        <w:smartTagPr>
          <w:attr w:name="ProductID" w:val="1989 г"/>
        </w:smartTagPr>
        <w:r w:rsidRPr="00263ACE">
          <w:rPr>
            <w:rFonts w:ascii="Times New Roman" w:hAnsi="Times New Roman"/>
            <w:szCs w:val="28"/>
          </w:rPr>
          <w:t>1989 г</w:t>
        </w:r>
      </w:smartTag>
      <w:r w:rsidRPr="00263ACE">
        <w:rPr>
          <w:rFonts w:ascii="Times New Roman" w:hAnsi="Times New Roman"/>
          <w:szCs w:val="28"/>
        </w:rPr>
        <w:t>.</w:t>
      </w:r>
      <w:r w:rsidRPr="00263ACE">
        <w:rPr>
          <w:rStyle w:val="a7"/>
          <w:rFonts w:ascii="Times New Roman" w:hAnsi="Times New Roman"/>
          <w:szCs w:val="28"/>
        </w:rPr>
        <w:footnoteReference w:id="1"/>
      </w:r>
      <w:r w:rsidRPr="00263ACE">
        <w:rPr>
          <w:rFonts w:ascii="Times New Roman" w:hAnsi="Times New Roman"/>
          <w:szCs w:val="28"/>
        </w:rPr>
        <w:t>, посвященной защите чести и достоинства детей от всех форм физического и психического насилия, объектом особого внимания государства должны стать права и законные интересы несовершеннолетних, попавших в сферу уголовного судопроизводства. Особенно важно в этой связи, что наличествует опасная тенденция к увеличению числа несовершеннолетних, участвующих в уголовном процессе в качестве различных субъектов (потерпевших, свидетелей, лиц, совершивших общественно – опасные деяния). Отсутствие четкой регламентации их правового статуса, механизма реализации предоставленных им прав существенно ослабляет правовую защищенность этой категории граждан.</w:t>
      </w:r>
    </w:p>
    <w:p w:rsidR="0070048E" w:rsidRPr="00263ACE" w:rsidRDefault="0070048E" w:rsidP="00263ACE">
      <w:pPr>
        <w:pStyle w:val="a3"/>
        <w:keepNext/>
        <w:widowControl w:val="0"/>
        <w:spacing w:line="360" w:lineRule="auto"/>
        <w:ind w:firstLine="709"/>
        <w:rPr>
          <w:rFonts w:ascii="Times New Roman" w:hAnsi="Times New Roman"/>
          <w:szCs w:val="28"/>
        </w:rPr>
      </w:pPr>
      <w:r w:rsidRPr="00263ACE">
        <w:rPr>
          <w:rFonts w:ascii="Times New Roman" w:hAnsi="Times New Roman"/>
          <w:szCs w:val="28"/>
        </w:rPr>
        <w:t>Практика свидетельствует о серьезном обострении криминальной ситуации в молодежной среде, низкой эффективности прежних средств профилактики в изменившихся социальных и экономических условиях развития государства.</w:t>
      </w:r>
    </w:p>
    <w:p w:rsidR="0070048E" w:rsidRPr="00263ACE" w:rsidRDefault="0070048E" w:rsidP="00263ACE">
      <w:pPr>
        <w:keepNext/>
        <w:widowControl w:val="0"/>
        <w:spacing w:line="360" w:lineRule="auto"/>
        <w:ind w:firstLine="709"/>
        <w:jc w:val="both"/>
        <w:rPr>
          <w:sz w:val="28"/>
          <w:szCs w:val="28"/>
        </w:rPr>
      </w:pPr>
      <w:r w:rsidRPr="00263ACE">
        <w:rPr>
          <w:sz w:val="28"/>
          <w:szCs w:val="28"/>
        </w:rPr>
        <w:t>Допрос несовершеннолетних относится к самому сложному следственному действию по делам рассматриваемой категории. Эта сложность обусловливается рядом моментов: теми, которые определяют сложность любого допроса (трудностью формирования контакта, необходимостью получения полных и правдивых показаний о событиях, давно прошедших, отсутствием доброй воли и т.д.); особенностями психологии несовершеннолетних, склонных к фантазированию, самовнушению; более частыми, чем при расследовании преступлений, совершенных взрослыми, случаями допроса малолетних потерпевших и свидетелей; необходимостью допрашивать несовершеннолетнего подозреваемого, обвиняемого с участием адвоката, законных представителей и педагога, имеющих право задавать вопросы. Как показывает практика, указанные вопросы решаются неоднозначно.</w:t>
      </w:r>
    </w:p>
    <w:p w:rsidR="0070048E" w:rsidRPr="00263ACE" w:rsidRDefault="0070048E" w:rsidP="00263ACE">
      <w:pPr>
        <w:pStyle w:val="a3"/>
        <w:keepNext/>
        <w:widowControl w:val="0"/>
        <w:spacing w:line="360" w:lineRule="auto"/>
        <w:ind w:firstLine="709"/>
        <w:rPr>
          <w:rFonts w:ascii="Times New Roman" w:hAnsi="Times New Roman"/>
          <w:szCs w:val="28"/>
        </w:rPr>
      </w:pPr>
      <w:r w:rsidRPr="00263ACE">
        <w:rPr>
          <w:rFonts w:ascii="Times New Roman" w:hAnsi="Times New Roman"/>
          <w:szCs w:val="28"/>
        </w:rPr>
        <w:t>В данной курсовой работе я попытался выявить некоторые закономерности при проведении допроса несовершеннолетнего лица.</w:t>
      </w:r>
    </w:p>
    <w:p w:rsidR="0070048E" w:rsidRPr="00263ACE" w:rsidRDefault="0070048E" w:rsidP="00263ACE">
      <w:pPr>
        <w:pStyle w:val="a3"/>
        <w:keepNext/>
        <w:widowControl w:val="0"/>
        <w:spacing w:line="360" w:lineRule="auto"/>
        <w:ind w:firstLine="709"/>
        <w:rPr>
          <w:rFonts w:ascii="Times New Roman" w:hAnsi="Times New Roman"/>
          <w:szCs w:val="28"/>
        </w:rPr>
      </w:pPr>
    </w:p>
    <w:p w:rsidR="0070048E" w:rsidRPr="00263ACE" w:rsidRDefault="0070048E" w:rsidP="00263ACE">
      <w:pPr>
        <w:pStyle w:val="a3"/>
        <w:keepNext/>
        <w:widowControl w:val="0"/>
        <w:spacing w:line="360" w:lineRule="auto"/>
        <w:ind w:firstLine="709"/>
        <w:rPr>
          <w:rFonts w:ascii="Times New Roman" w:hAnsi="Times New Roman"/>
          <w:szCs w:val="28"/>
        </w:rPr>
      </w:pPr>
    </w:p>
    <w:p w:rsidR="0070048E" w:rsidRPr="00263ACE" w:rsidRDefault="0070048E" w:rsidP="00263ACE">
      <w:pPr>
        <w:pStyle w:val="a3"/>
        <w:keepNext/>
        <w:widowControl w:val="0"/>
        <w:spacing w:line="360" w:lineRule="auto"/>
        <w:ind w:firstLine="709"/>
        <w:rPr>
          <w:rFonts w:ascii="Times New Roman" w:hAnsi="Times New Roman"/>
          <w:szCs w:val="28"/>
        </w:rPr>
      </w:pPr>
    </w:p>
    <w:p w:rsidR="0070048E" w:rsidRPr="00263ACE" w:rsidRDefault="0070048E" w:rsidP="00263ACE">
      <w:pPr>
        <w:pStyle w:val="a3"/>
        <w:keepNext/>
        <w:widowControl w:val="0"/>
        <w:spacing w:line="360" w:lineRule="auto"/>
        <w:ind w:firstLine="709"/>
        <w:rPr>
          <w:rFonts w:ascii="Times New Roman" w:hAnsi="Times New Roman"/>
          <w:szCs w:val="28"/>
        </w:rPr>
      </w:pPr>
    </w:p>
    <w:p w:rsidR="0070048E" w:rsidRPr="00263ACE" w:rsidRDefault="0070048E" w:rsidP="00263ACE">
      <w:pPr>
        <w:pStyle w:val="a3"/>
        <w:keepNext/>
        <w:widowControl w:val="0"/>
        <w:spacing w:line="360" w:lineRule="auto"/>
        <w:ind w:firstLine="709"/>
        <w:rPr>
          <w:rFonts w:ascii="Times New Roman" w:hAnsi="Times New Roman"/>
          <w:szCs w:val="28"/>
        </w:rPr>
      </w:pPr>
    </w:p>
    <w:p w:rsidR="0070048E" w:rsidRPr="00263ACE" w:rsidRDefault="0070048E" w:rsidP="00263ACE">
      <w:pPr>
        <w:pStyle w:val="a3"/>
        <w:keepNext/>
        <w:widowControl w:val="0"/>
        <w:spacing w:line="360" w:lineRule="auto"/>
        <w:ind w:firstLine="709"/>
        <w:rPr>
          <w:rFonts w:ascii="Times New Roman" w:hAnsi="Times New Roman"/>
          <w:szCs w:val="28"/>
        </w:rPr>
      </w:pPr>
    </w:p>
    <w:p w:rsidR="0070048E" w:rsidRPr="00263ACE" w:rsidRDefault="0070048E" w:rsidP="00F4697C">
      <w:pPr>
        <w:pStyle w:val="a3"/>
        <w:keepNext/>
        <w:widowControl w:val="0"/>
        <w:spacing w:line="360" w:lineRule="auto"/>
        <w:rPr>
          <w:rFonts w:ascii="Times New Roman" w:hAnsi="Times New Roman"/>
          <w:szCs w:val="28"/>
        </w:rPr>
      </w:pPr>
    </w:p>
    <w:p w:rsidR="0070048E" w:rsidRPr="00263ACE" w:rsidRDefault="0070048E" w:rsidP="00263ACE">
      <w:pPr>
        <w:pStyle w:val="a3"/>
        <w:keepNext/>
        <w:widowControl w:val="0"/>
        <w:spacing w:line="360" w:lineRule="auto"/>
        <w:ind w:firstLine="709"/>
        <w:rPr>
          <w:rFonts w:ascii="Times New Roman" w:hAnsi="Times New Roman"/>
          <w:szCs w:val="28"/>
        </w:rPr>
      </w:pPr>
    </w:p>
    <w:p w:rsidR="0070048E" w:rsidRPr="00263ACE" w:rsidRDefault="0070048E" w:rsidP="00263ACE">
      <w:pPr>
        <w:keepNext/>
        <w:widowControl w:val="0"/>
        <w:spacing w:line="360" w:lineRule="auto"/>
        <w:ind w:firstLine="709"/>
        <w:jc w:val="center"/>
        <w:rPr>
          <w:b/>
          <w:sz w:val="28"/>
          <w:szCs w:val="28"/>
        </w:rPr>
      </w:pPr>
    </w:p>
    <w:p w:rsidR="0070048E" w:rsidRPr="00263ACE" w:rsidRDefault="0070048E" w:rsidP="00263ACE">
      <w:pPr>
        <w:keepNext/>
        <w:widowControl w:val="0"/>
        <w:spacing w:line="360" w:lineRule="auto"/>
        <w:ind w:firstLine="709"/>
        <w:jc w:val="center"/>
        <w:rPr>
          <w:b/>
          <w:sz w:val="28"/>
          <w:szCs w:val="28"/>
        </w:rPr>
      </w:pPr>
    </w:p>
    <w:p w:rsidR="0070048E" w:rsidRPr="00263ACE" w:rsidRDefault="0070048E" w:rsidP="00263ACE">
      <w:pPr>
        <w:keepNext/>
        <w:widowControl w:val="0"/>
        <w:spacing w:line="360" w:lineRule="auto"/>
        <w:ind w:firstLine="709"/>
        <w:jc w:val="center"/>
        <w:rPr>
          <w:b/>
          <w:sz w:val="28"/>
          <w:szCs w:val="28"/>
        </w:rPr>
      </w:pPr>
    </w:p>
    <w:p w:rsidR="0070048E" w:rsidRPr="00263ACE" w:rsidRDefault="0070048E" w:rsidP="00263ACE">
      <w:pPr>
        <w:keepNext/>
        <w:widowControl w:val="0"/>
        <w:spacing w:line="360" w:lineRule="auto"/>
        <w:ind w:firstLine="709"/>
        <w:jc w:val="center"/>
        <w:rPr>
          <w:b/>
          <w:sz w:val="28"/>
          <w:szCs w:val="28"/>
        </w:rPr>
      </w:pPr>
    </w:p>
    <w:p w:rsidR="0070048E" w:rsidRPr="00263ACE" w:rsidRDefault="0070048E" w:rsidP="00263ACE">
      <w:pPr>
        <w:keepNext/>
        <w:widowControl w:val="0"/>
        <w:spacing w:line="360" w:lineRule="auto"/>
        <w:ind w:firstLine="709"/>
        <w:jc w:val="center"/>
        <w:rPr>
          <w:b/>
          <w:sz w:val="28"/>
          <w:szCs w:val="28"/>
        </w:rPr>
      </w:pPr>
    </w:p>
    <w:p w:rsidR="0070048E" w:rsidRPr="00263ACE" w:rsidRDefault="0070048E" w:rsidP="00263ACE">
      <w:pPr>
        <w:keepNext/>
        <w:widowControl w:val="0"/>
        <w:spacing w:line="360" w:lineRule="auto"/>
        <w:ind w:firstLine="709"/>
        <w:jc w:val="center"/>
        <w:rPr>
          <w:b/>
          <w:sz w:val="28"/>
          <w:szCs w:val="28"/>
        </w:rPr>
      </w:pPr>
    </w:p>
    <w:p w:rsidR="0070048E" w:rsidRPr="00263ACE" w:rsidRDefault="0070048E" w:rsidP="00263ACE">
      <w:pPr>
        <w:keepNext/>
        <w:widowControl w:val="0"/>
        <w:spacing w:line="360" w:lineRule="auto"/>
        <w:ind w:firstLine="709"/>
        <w:jc w:val="center"/>
        <w:rPr>
          <w:b/>
          <w:sz w:val="28"/>
          <w:szCs w:val="28"/>
        </w:rPr>
      </w:pPr>
      <w:r w:rsidRPr="00263ACE">
        <w:rPr>
          <w:b/>
          <w:sz w:val="28"/>
          <w:szCs w:val="28"/>
        </w:rPr>
        <w:t>Глава 1. Понятие и сущность допроса</w:t>
      </w:r>
    </w:p>
    <w:p w:rsidR="0070048E" w:rsidRPr="00263ACE" w:rsidRDefault="0070048E" w:rsidP="00263ACE">
      <w:pPr>
        <w:keepNext/>
        <w:widowControl w:val="0"/>
        <w:spacing w:line="360" w:lineRule="auto"/>
        <w:ind w:firstLine="709"/>
        <w:jc w:val="both"/>
        <w:rPr>
          <w:sz w:val="28"/>
          <w:szCs w:val="28"/>
        </w:rPr>
      </w:pPr>
    </w:p>
    <w:p w:rsidR="0070048E" w:rsidRPr="00263ACE" w:rsidRDefault="0070048E" w:rsidP="00263ACE">
      <w:pPr>
        <w:keepNext/>
        <w:widowControl w:val="0"/>
        <w:spacing w:line="360" w:lineRule="auto"/>
        <w:ind w:firstLine="709"/>
        <w:jc w:val="both"/>
        <w:rPr>
          <w:sz w:val="28"/>
          <w:szCs w:val="28"/>
        </w:rPr>
      </w:pPr>
      <w:r w:rsidRPr="00263ACE">
        <w:rPr>
          <w:sz w:val="28"/>
          <w:szCs w:val="28"/>
        </w:rPr>
        <w:t>Допрос – это сложное следственное действие, имеющее процессуальный, криминалистический, психологический, этический аспекты. Допрос является не только самым распространенным следственным действием по собиранию в установленном уголовно-процессуальном порядке доказательственной информации, выяснению всех обстоятельств, подлежащих доказыванию, но и является самым психологизированным следственным действием, связанным с личностными особенностями допрашиваемого и допрашивающего, с психическим взаимодействием между ними.</w:t>
      </w:r>
    </w:p>
    <w:p w:rsidR="0070048E" w:rsidRPr="00263ACE" w:rsidRDefault="0070048E" w:rsidP="00263ACE">
      <w:pPr>
        <w:keepNext/>
        <w:widowControl w:val="0"/>
        <w:spacing w:line="360" w:lineRule="auto"/>
        <w:ind w:firstLine="709"/>
        <w:jc w:val="both"/>
        <w:rPr>
          <w:sz w:val="28"/>
          <w:szCs w:val="28"/>
        </w:rPr>
      </w:pPr>
      <w:r w:rsidRPr="00263ACE">
        <w:rPr>
          <w:sz w:val="28"/>
          <w:szCs w:val="28"/>
        </w:rPr>
        <w:t xml:space="preserve">В уголовно-процессуальном и криминалистическом аспекте допрос определяется как, «следственное действие, заключающееся в получении органом расследования в соответствии с правилами, установленными процессуальным законом, показаний допрашиваемого об известных ему фактах, входящих в предмет доказывания по делу» </w:t>
      </w:r>
      <w:r w:rsidRPr="00263ACE">
        <w:rPr>
          <w:rStyle w:val="a7"/>
          <w:sz w:val="28"/>
          <w:szCs w:val="28"/>
        </w:rPr>
        <w:footnoteReference w:id="2"/>
      </w:r>
      <w:r w:rsidRPr="00263ACE">
        <w:rPr>
          <w:sz w:val="28"/>
          <w:szCs w:val="28"/>
        </w:rPr>
        <w:t>.</w:t>
      </w:r>
    </w:p>
    <w:p w:rsidR="0070048E" w:rsidRPr="00263ACE" w:rsidRDefault="0070048E" w:rsidP="00263ACE">
      <w:pPr>
        <w:keepNext/>
        <w:widowControl w:val="0"/>
        <w:spacing w:line="360" w:lineRule="auto"/>
        <w:ind w:firstLine="709"/>
        <w:jc w:val="both"/>
        <w:rPr>
          <w:sz w:val="28"/>
          <w:szCs w:val="28"/>
        </w:rPr>
      </w:pPr>
      <w:r w:rsidRPr="00263ACE">
        <w:rPr>
          <w:sz w:val="28"/>
          <w:szCs w:val="28"/>
        </w:rPr>
        <w:t>Допрос является сложной комплексной проблемой, стоящей на стыке криминалистики, судебной психиатрии, психологии.</w:t>
      </w:r>
    </w:p>
    <w:p w:rsidR="0070048E" w:rsidRPr="00263ACE" w:rsidRDefault="0070048E" w:rsidP="00263ACE">
      <w:pPr>
        <w:keepNext/>
        <w:widowControl w:val="0"/>
        <w:spacing w:line="360" w:lineRule="auto"/>
        <w:ind w:firstLine="709"/>
        <w:jc w:val="both"/>
        <w:rPr>
          <w:sz w:val="28"/>
          <w:szCs w:val="28"/>
        </w:rPr>
      </w:pPr>
      <w:r w:rsidRPr="00263ACE">
        <w:rPr>
          <w:sz w:val="28"/>
          <w:szCs w:val="28"/>
        </w:rPr>
        <w:t>Сущность допроса – в психологическом воздействии допрашивающего на допрашиваемого с целью получения от последнего сведений о событиях преступления, лицах, его совершивших, характере и размере причиненного преступлением ущерба, причинах, вызвавших преступное деяние, а также условиях, способе его совершения</w:t>
      </w:r>
      <w:r w:rsidRPr="00263ACE">
        <w:rPr>
          <w:rStyle w:val="a7"/>
          <w:sz w:val="28"/>
          <w:szCs w:val="28"/>
        </w:rPr>
        <w:footnoteReference w:id="3"/>
      </w:r>
      <w:r w:rsidRPr="00263ACE">
        <w:rPr>
          <w:sz w:val="28"/>
          <w:szCs w:val="28"/>
        </w:rPr>
        <w:t>. При допросе могут быть получены сведения и о других обстоятельствах, подлежащих выяснению по уголовному делу.</w:t>
      </w:r>
    </w:p>
    <w:p w:rsidR="0070048E" w:rsidRPr="00263ACE" w:rsidRDefault="0070048E" w:rsidP="00263ACE">
      <w:pPr>
        <w:keepNext/>
        <w:widowControl w:val="0"/>
        <w:spacing w:line="360" w:lineRule="auto"/>
        <w:ind w:firstLine="709"/>
        <w:jc w:val="both"/>
        <w:rPr>
          <w:sz w:val="28"/>
          <w:szCs w:val="28"/>
        </w:rPr>
      </w:pPr>
      <w:r w:rsidRPr="00263ACE">
        <w:rPr>
          <w:sz w:val="28"/>
          <w:szCs w:val="28"/>
        </w:rPr>
        <w:t>При производстве допроса необходимо соблюдать правила, разработанные представителями различных отраслей правовой науки, и в первую очередь норм уголовно – процессуального законодательства, устанавливающий порядок допроса на предварительном следствии, определяющий его предмет и содержание.</w:t>
      </w:r>
    </w:p>
    <w:p w:rsidR="0070048E" w:rsidRPr="00263ACE" w:rsidRDefault="0070048E" w:rsidP="00263ACE">
      <w:pPr>
        <w:pStyle w:val="3"/>
        <w:keepNext/>
        <w:widowControl w:val="0"/>
        <w:spacing w:after="0" w:line="360" w:lineRule="auto"/>
        <w:ind w:left="0" w:firstLine="709"/>
        <w:rPr>
          <w:sz w:val="28"/>
          <w:szCs w:val="28"/>
        </w:rPr>
      </w:pPr>
      <w:r w:rsidRPr="00263ACE">
        <w:rPr>
          <w:sz w:val="28"/>
          <w:szCs w:val="28"/>
        </w:rPr>
        <w:t>Уголовно процессуальное законодательство разделяет допрашиваемых на 2 группы: 1) свидетели, потерпевшие, эксперты – которые не только вправе, но и обязаны давать показания; 2) подозреваемые и обвиняемые, которые вправе, но не обязаны давать показания.</w:t>
      </w:r>
    </w:p>
    <w:p w:rsidR="0070048E" w:rsidRPr="00263ACE" w:rsidRDefault="0070048E" w:rsidP="00263ACE">
      <w:pPr>
        <w:keepNext/>
        <w:widowControl w:val="0"/>
        <w:spacing w:line="360" w:lineRule="auto"/>
        <w:ind w:firstLine="709"/>
        <w:jc w:val="both"/>
        <w:rPr>
          <w:sz w:val="28"/>
          <w:szCs w:val="28"/>
        </w:rPr>
      </w:pPr>
      <w:r w:rsidRPr="00263ACE">
        <w:rPr>
          <w:sz w:val="28"/>
          <w:szCs w:val="28"/>
        </w:rPr>
        <w:t>С психологической точки зрения допрос – это управляемый допрашивающим процесс общения, в ходе которого от допрашиваемого получается информация, необходимая для расследования. Процесс общения регламентирован УПК, а его результаты удостоверяются особым документом – протоколом допроса.</w:t>
      </w:r>
    </w:p>
    <w:p w:rsidR="0070048E" w:rsidRPr="00263ACE" w:rsidRDefault="0070048E" w:rsidP="00263ACE">
      <w:pPr>
        <w:keepNext/>
        <w:widowControl w:val="0"/>
        <w:spacing w:line="360" w:lineRule="auto"/>
        <w:ind w:firstLine="709"/>
        <w:jc w:val="both"/>
        <w:rPr>
          <w:sz w:val="28"/>
          <w:szCs w:val="28"/>
        </w:rPr>
      </w:pPr>
      <w:r w:rsidRPr="00263ACE">
        <w:rPr>
          <w:sz w:val="28"/>
          <w:szCs w:val="28"/>
        </w:rPr>
        <w:t>Цель допроса – в получение от допрашиваемого правдивых, полных показаний о событии преступления и лицах, его совершивших, о причинах и условиях, способствовавших совершению преступления и иных обстоятельствах, имеющих значение для дела. Чтобы решить какую тактику избрать, следователь, прежде всего, должен знать психологические особенности допрашиваемого. Эти особенности зависят от процессуального положения лица и личных качеств допрашиваемых, процессуального порядка проведения допроса.</w:t>
      </w:r>
    </w:p>
    <w:p w:rsidR="0070048E" w:rsidRPr="00263ACE" w:rsidRDefault="0070048E" w:rsidP="00263ACE">
      <w:pPr>
        <w:pStyle w:val="a8"/>
        <w:keepNext/>
        <w:widowControl w:val="0"/>
        <w:spacing w:after="0" w:line="360" w:lineRule="auto"/>
        <w:ind w:left="0" w:firstLine="709"/>
        <w:rPr>
          <w:sz w:val="28"/>
          <w:szCs w:val="28"/>
        </w:rPr>
      </w:pPr>
      <w:r w:rsidRPr="00263ACE">
        <w:rPr>
          <w:sz w:val="28"/>
          <w:szCs w:val="28"/>
        </w:rPr>
        <w:t>Порядок допроса несовершеннолетних регламентирован ст.ст.191,425 УПК РФ. Несоблюдение процессуальных правил является существенным нарушением закона. Вместе с тем процессуальные правила носят общий характер и не устанавливают тех конкретных приемов и методов, которые следователь в каждом отдельном случае применяет к допрашиваемым лицам. Эту роль выполняют тактические приемы, разрабатываемые следственной практикой и криминалистической наукой. Последние постоянно меняются, варьируются в зависимости от индивидуальных психологических особенностей участников допроса, характера и объема собранных доказательств. Процессуальные правила производства допроса, таким образом, дополняются тактическими приемами, тем самым, помогая следователю целеустремленно и успешно проводить расследование по делу, использовать возможность каждого следственного действия по собиранию, проверке и оценке доказательств, добиваясь экономии времени и сил</w:t>
      </w:r>
      <w:r w:rsidRPr="00263ACE">
        <w:rPr>
          <w:rStyle w:val="a7"/>
          <w:sz w:val="28"/>
          <w:szCs w:val="28"/>
        </w:rPr>
        <w:footnoteReference w:id="4"/>
      </w:r>
      <w:r w:rsidRPr="00263ACE">
        <w:rPr>
          <w:sz w:val="28"/>
          <w:szCs w:val="28"/>
        </w:rPr>
        <w:t>.</w:t>
      </w:r>
    </w:p>
    <w:p w:rsidR="0070048E" w:rsidRPr="00263ACE" w:rsidRDefault="0070048E" w:rsidP="00263ACE">
      <w:pPr>
        <w:pStyle w:val="a3"/>
        <w:keepNext/>
        <w:widowControl w:val="0"/>
        <w:spacing w:line="360" w:lineRule="auto"/>
        <w:ind w:firstLine="709"/>
        <w:rPr>
          <w:rFonts w:ascii="Times New Roman" w:hAnsi="Times New Roman"/>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F4697C">
      <w:pPr>
        <w:keepNext/>
        <w:widowControl w:val="0"/>
        <w:spacing w:line="360" w:lineRule="auto"/>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p>
    <w:p w:rsidR="0070048E" w:rsidRPr="00263ACE" w:rsidRDefault="0070048E" w:rsidP="00263ACE">
      <w:pPr>
        <w:keepNext/>
        <w:widowControl w:val="0"/>
        <w:spacing w:line="360" w:lineRule="auto"/>
        <w:ind w:firstLine="709"/>
        <w:rPr>
          <w:b/>
          <w:bCs/>
          <w:sz w:val="28"/>
          <w:szCs w:val="28"/>
        </w:rPr>
      </w:pPr>
      <w:r w:rsidRPr="00263ACE">
        <w:rPr>
          <w:b/>
          <w:bCs/>
          <w:sz w:val="28"/>
          <w:szCs w:val="28"/>
        </w:rPr>
        <w:t>Глава 2. Возрастные особенности несовершеннолетних</w:t>
      </w:r>
    </w:p>
    <w:p w:rsidR="0070048E" w:rsidRPr="00263ACE" w:rsidRDefault="0070048E" w:rsidP="00263ACE">
      <w:pPr>
        <w:keepNext/>
        <w:widowControl w:val="0"/>
        <w:spacing w:line="360" w:lineRule="auto"/>
        <w:ind w:firstLine="709"/>
        <w:jc w:val="both"/>
        <w:rPr>
          <w:sz w:val="28"/>
          <w:szCs w:val="28"/>
        </w:rPr>
      </w:pPr>
    </w:p>
    <w:p w:rsidR="0070048E" w:rsidRPr="00263ACE" w:rsidRDefault="0070048E" w:rsidP="00263ACE">
      <w:pPr>
        <w:keepNext/>
        <w:widowControl w:val="0"/>
        <w:spacing w:line="360" w:lineRule="auto"/>
        <w:ind w:firstLine="709"/>
        <w:jc w:val="both"/>
        <w:rPr>
          <w:sz w:val="28"/>
          <w:szCs w:val="28"/>
        </w:rPr>
      </w:pPr>
      <w:r w:rsidRPr="00263ACE">
        <w:rPr>
          <w:sz w:val="28"/>
          <w:szCs w:val="28"/>
        </w:rPr>
        <w:t>Допрос несовершеннолетних имеет свою специфику, которая обусловлена возрастными особенностями, своеобразием психологии детей и подростков. Эти обстоятельства предопределили необходимость установления дополнительных процессуальных гарантий, обеспечивающих его объективность, а процесс его проведения требует, соответственно, особых тактических приемов, разрабатываемых криминалистикой.</w:t>
      </w:r>
    </w:p>
    <w:p w:rsidR="0070048E" w:rsidRPr="00263ACE" w:rsidRDefault="0070048E" w:rsidP="00263ACE">
      <w:pPr>
        <w:keepNext/>
        <w:widowControl w:val="0"/>
        <w:spacing w:line="360" w:lineRule="auto"/>
        <w:ind w:firstLine="709"/>
        <w:jc w:val="both"/>
        <w:rPr>
          <w:sz w:val="28"/>
          <w:szCs w:val="28"/>
        </w:rPr>
      </w:pPr>
      <w:r w:rsidRPr="00263ACE">
        <w:rPr>
          <w:sz w:val="28"/>
          <w:szCs w:val="28"/>
        </w:rPr>
        <w:t>Такие науки как педагогика и психология различают шесть групп несовершеннолетних в зависимости от их возраста и психического развития:</w:t>
      </w:r>
    </w:p>
    <w:p w:rsidR="0070048E" w:rsidRPr="00263ACE" w:rsidRDefault="0070048E" w:rsidP="00263ACE">
      <w:pPr>
        <w:keepNext/>
        <w:widowControl w:val="0"/>
        <w:numPr>
          <w:ilvl w:val="0"/>
          <w:numId w:val="2"/>
        </w:numPr>
        <w:tabs>
          <w:tab w:val="clear" w:pos="1200"/>
        </w:tabs>
        <w:spacing w:line="360" w:lineRule="auto"/>
        <w:ind w:left="0" w:firstLine="709"/>
        <w:jc w:val="both"/>
        <w:rPr>
          <w:sz w:val="28"/>
          <w:szCs w:val="28"/>
        </w:rPr>
      </w:pPr>
      <w:r w:rsidRPr="00263ACE">
        <w:rPr>
          <w:sz w:val="28"/>
          <w:szCs w:val="28"/>
        </w:rPr>
        <w:t>младенческий возраст (от рождения до 1 года),</w:t>
      </w:r>
    </w:p>
    <w:p w:rsidR="0070048E" w:rsidRPr="00263ACE" w:rsidRDefault="0070048E" w:rsidP="00263ACE">
      <w:pPr>
        <w:keepNext/>
        <w:widowControl w:val="0"/>
        <w:numPr>
          <w:ilvl w:val="0"/>
          <w:numId w:val="2"/>
        </w:numPr>
        <w:tabs>
          <w:tab w:val="clear" w:pos="1200"/>
        </w:tabs>
        <w:spacing w:line="360" w:lineRule="auto"/>
        <w:ind w:left="0" w:firstLine="709"/>
        <w:jc w:val="both"/>
        <w:rPr>
          <w:sz w:val="28"/>
          <w:szCs w:val="28"/>
        </w:rPr>
      </w:pPr>
      <w:r w:rsidRPr="00263ACE">
        <w:rPr>
          <w:sz w:val="28"/>
          <w:szCs w:val="28"/>
        </w:rPr>
        <w:t>ранее детство (от 1 года до 3 лет),</w:t>
      </w:r>
    </w:p>
    <w:p w:rsidR="0070048E" w:rsidRPr="00263ACE" w:rsidRDefault="0070048E" w:rsidP="00263ACE">
      <w:pPr>
        <w:keepNext/>
        <w:widowControl w:val="0"/>
        <w:numPr>
          <w:ilvl w:val="0"/>
          <w:numId w:val="2"/>
        </w:numPr>
        <w:tabs>
          <w:tab w:val="clear" w:pos="1200"/>
        </w:tabs>
        <w:spacing w:line="360" w:lineRule="auto"/>
        <w:ind w:left="0" w:firstLine="709"/>
        <w:jc w:val="both"/>
        <w:rPr>
          <w:sz w:val="28"/>
          <w:szCs w:val="28"/>
        </w:rPr>
      </w:pPr>
      <w:r w:rsidRPr="00263ACE">
        <w:rPr>
          <w:sz w:val="28"/>
          <w:szCs w:val="28"/>
        </w:rPr>
        <w:t>дошкольный возраст (от 3 до 7 лет),</w:t>
      </w:r>
    </w:p>
    <w:p w:rsidR="0070048E" w:rsidRPr="00263ACE" w:rsidRDefault="0070048E" w:rsidP="00263ACE">
      <w:pPr>
        <w:keepNext/>
        <w:widowControl w:val="0"/>
        <w:numPr>
          <w:ilvl w:val="0"/>
          <w:numId w:val="2"/>
        </w:numPr>
        <w:tabs>
          <w:tab w:val="clear" w:pos="1200"/>
        </w:tabs>
        <w:spacing w:line="360" w:lineRule="auto"/>
        <w:ind w:left="0" w:firstLine="709"/>
        <w:jc w:val="both"/>
        <w:rPr>
          <w:sz w:val="28"/>
          <w:szCs w:val="28"/>
        </w:rPr>
      </w:pPr>
      <w:r w:rsidRPr="00263ACE">
        <w:rPr>
          <w:sz w:val="28"/>
          <w:szCs w:val="28"/>
        </w:rPr>
        <w:t>младший школьный возраст (от 7 до 11 лет),</w:t>
      </w:r>
    </w:p>
    <w:p w:rsidR="0070048E" w:rsidRPr="00263ACE" w:rsidRDefault="0070048E" w:rsidP="00263ACE">
      <w:pPr>
        <w:keepNext/>
        <w:widowControl w:val="0"/>
        <w:numPr>
          <w:ilvl w:val="0"/>
          <w:numId w:val="2"/>
        </w:numPr>
        <w:tabs>
          <w:tab w:val="clear" w:pos="1200"/>
        </w:tabs>
        <w:spacing w:line="360" w:lineRule="auto"/>
        <w:ind w:left="0" w:firstLine="709"/>
        <w:jc w:val="both"/>
        <w:rPr>
          <w:sz w:val="28"/>
          <w:szCs w:val="28"/>
        </w:rPr>
      </w:pPr>
      <w:r w:rsidRPr="00263ACE">
        <w:rPr>
          <w:sz w:val="28"/>
          <w:szCs w:val="28"/>
        </w:rPr>
        <w:t>подростки (от 11 до 14-15 лет),</w:t>
      </w:r>
    </w:p>
    <w:p w:rsidR="0070048E" w:rsidRPr="00263ACE" w:rsidRDefault="0070048E" w:rsidP="00263ACE">
      <w:pPr>
        <w:keepNext/>
        <w:widowControl w:val="0"/>
        <w:numPr>
          <w:ilvl w:val="0"/>
          <w:numId w:val="2"/>
        </w:numPr>
        <w:tabs>
          <w:tab w:val="clear" w:pos="1200"/>
        </w:tabs>
        <w:spacing w:line="360" w:lineRule="auto"/>
        <w:ind w:left="0" w:firstLine="709"/>
        <w:jc w:val="both"/>
        <w:rPr>
          <w:sz w:val="28"/>
          <w:szCs w:val="28"/>
        </w:rPr>
      </w:pPr>
      <w:r w:rsidRPr="00263ACE">
        <w:rPr>
          <w:sz w:val="28"/>
          <w:szCs w:val="28"/>
        </w:rPr>
        <w:t>старший школьный возраст (от 14-15 до 17-18 лет),</w:t>
      </w:r>
    </w:p>
    <w:p w:rsidR="0070048E" w:rsidRPr="00263ACE" w:rsidRDefault="0070048E" w:rsidP="00263ACE">
      <w:pPr>
        <w:keepNext/>
        <w:widowControl w:val="0"/>
        <w:spacing w:line="360" w:lineRule="auto"/>
        <w:ind w:firstLine="709"/>
        <w:jc w:val="both"/>
        <w:rPr>
          <w:sz w:val="28"/>
          <w:szCs w:val="28"/>
        </w:rPr>
      </w:pPr>
      <w:r w:rsidRPr="00263ACE">
        <w:rPr>
          <w:sz w:val="28"/>
          <w:szCs w:val="28"/>
        </w:rPr>
        <w:t>Рассмотрим возрастную таблицу психологических особенностей несовершеннолетних последних четырех групп, т.е. тех несовершеннолетних, которых нередко приходится допрашивать на предварительном следствии и в процессе судебного разбирательства. Дело в том, что с учетом этих особенностей строится тактика допроса, формулируются допросы, избирается линия поведения следователя.</w:t>
      </w:r>
    </w:p>
    <w:p w:rsidR="0070048E" w:rsidRPr="00263ACE" w:rsidRDefault="0070048E" w:rsidP="00263ACE">
      <w:pPr>
        <w:keepNext/>
        <w:widowControl w:val="0"/>
        <w:spacing w:line="360" w:lineRule="auto"/>
        <w:ind w:firstLine="709"/>
        <w:jc w:val="both"/>
        <w:rPr>
          <w:sz w:val="28"/>
          <w:szCs w:val="28"/>
        </w:rPr>
      </w:pPr>
      <w:r w:rsidRPr="00263ACE">
        <w:rPr>
          <w:sz w:val="28"/>
          <w:szCs w:val="28"/>
        </w:rPr>
        <w:t>Дошкольники от 3-7 лет начинают осмысливать окружающую их действительность, запоминать и логически передавать увиденное. Особенностью их восприятия является то, что они плохо еще разбираются в причинных связях, воспринимают события не в целом, а лишь отдельные факты, второстепенные его стороны. Дети этого возраста, наблюдая за действиями взрослых, стараются им подражать, что особенно ярко проявляется в игре. К концу дошкольного возраста дети приобретают простейшие формы логического мышления. Если предмет допроса ребенку понятен, он может быть допрошен независимо от возраста. ‘’ Имеется такая возрастная черта, за пределами которой допрос ребенка является совершенно бесполезным, но эта черта не может быть дана в виде конкретного указания возраста... Возраст этот может меняться в зависимости от индивидуальных особенностей ребенка и от тех фактов, о которых следует ребенка допрашивать’’</w:t>
      </w:r>
      <w:r w:rsidRPr="00263ACE">
        <w:rPr>
          <w:rStyle w:val="a7"/>
          <w:sz w:val="28"/>
          <w:szCs w:val="28"/>
        </w:rPr>
        <w:footnoteReference w:id="5"/>
      </w:r>
      <w:r w:rsidRPr="00263ACE">
        <w:rPr>
          <w:sz w:val="28"/>
          <w:szCs w:val="28"/>
        </w:rPr>
        <w:t>.</w:t>
      </w:r>
    </w:p>
    <w:p w:rsidR="0070048E" w:rsidRPr="00263ACE" w:rsidRDefault="0070048E" w:rsidP="00263ACE">
      <w:pPr>
        <w:keepNext/>
        <w:widowControl w:val="0"/>
        <w:spacing w:line="360" w:lineRule="auto"/>
        <w:ind w:firstLine="709"/>
        <w:jc w:val="both"/>
        <w:rPr>
          <w:sz w:val="28"/>
          <w:szCs w:val="28"/>
        </w:rPr>
      </w:pPr>
      <w:r w:rsidRPr="00263ACE">
        <w:rPr>
          <w:sz w:val="28"/>
          <w:szCs w:val="28"/>
        </w:rPr>
        <w:t>Из изученных уголовных дел в пример хотелось бы привести дело № 03/420 по обвинению гр. Смирнова Ю.А. в совершении преступлений, предусмотренных ст.ст.119, 116 УК РФ, где обвиняемый Смирнов Ю.А. угрожал своей сожительнице Фроловой Е.В. убийством и подвергал ее избиению в присутствии ее малолетних детей. Допрошенный по данному уголовному делу шестилетний Вадим дал подробные показания об увиденном. Воспроизвести картину преступления удалось за счет его точных, детализированных показаний. Малолетний свидетель отчетливо запомнил детали происходящего события, изложил по-своему действия участников события – Смирнова Ю.А. и Фроловой Е.В., их реплики, указав, что Смирнов Ю.А. приставлял к шее матери нож, обещая при этом ее убить. Данные показания были изложены следователю и легли в основу обвинения Смирнова Ю.А.</w:t>
      </w:r>
    </w:p>
    <w:p w:rsidR="0070048E" w:rsidRPr="00263ACE" w:rsidRDefault="0070048E" w:rsidP="00263ACE">
      <w:pPr>
        <w:keepNext/>
        <w:widowControl w:val="0"/>
        <w:spacing w:line="360" w:lineRule="auto"/>
        <w:ind w:firstLine="709"/>
        <w:jc w:val="both"/>
        <w:rPr>
          <w:sz w:val="28"/>
          <w:szCs w:val="28"/>
        </w:rPr>
      </w:pPr>
      <w:r w:rsidRPr="00263ACE">
        <w:rPr>
          <w:sz w:val="28"/>
          <w:szCs w:val="28"/>
        </w:rPr>
        <w:t>У детей младшего школьного возраста от 7 до 11 лет уже вырабатываются навыки преднамеренного восприятия, логического рассуждения, повествования. ‘’... появляется самоконтроль запоминания речи и деятельности; умение действовать в соответствии с поставленной задачей; формируется система взаимосвязанных понятий; накапливается практический опыт’’</w:t>
      </w:r>
      <w:r w:rsidRPr="00263ACE">
        <w:rPr>
          <w:rStyle w:val="a7"/>
          <w:sz w:val="28"/>
          <w:szCs w:val="28"/>
        </w:rPr>
        <w:footnoteReference w:id="6"/>
      </w:r>
      <w:r w:rsidRPr="00263ACE">
        <w:rPr>
          <w:sz w:val="28"/>
          <w:szCs w:val="28"/>
        </w:rPr>
        <w:t>. Дети этого возраста еще не всегда могут правильно отличить главное от второстепенного, поэтому отсутствие жизненного опыта заполняют воображением и фантазией, а результаты воображения выдают за подлинную действительность. Они склонны к преувеличению, не всегда способны описать увиденные им предметы, но хорошо их узнают. Поэтому в процессе допроса для оживления памяти целесообразно предъявлять ребенку эти предметы.</w:t>
      </w:r>
    </w:p>
    <w:p w:rsidR="0070048E" w:rsidRPr="00263ACE" w:rsidRDefault="0070048E" w:rsidP="00263ACE">
      <w:pPr>
        <w:keepNext/>
        <w:widowControl w:val="0"/>
        <w:spacing w:line="360" w:lineRule="auto"/>
        <w:ind w:firstLine="709"/>
        <w:jc w:val="both"/>
        <w:rPr>
          <w:sz w:val="28"/>
          <w:szCs w:val="28"/>
        </w:rPr>
      </w:pPr>
      <w:r w:rsidRPr="00263ACE">
        <w:rPr>
          <w:sz w:val="28"/>
          <w:szCs w:val="28"/>
        </w:rPr>
        <w:t>Уголовное дело № 03/1231 по обвинению Фроловой А.П. в совершении преступлений, предусмотренных ст.ст. 111ч.1, 213 ч.3 УК РФ: несовершеннолетняя Фролова А.П. причинила тяжкий вред здоровью своей матери Кисленко В.И., при допросе ее несовершеннолетней сестры Марии следователь не мог установить, каким ножом Фролова А.П. нанесла ранение своей матери, т.е. девочка не могла описать орудие преступления и некоторые детали самого преступления. При предъявлении Марии нескольких типов и разновидностей ножей, она восстановила в своей памяти события того дня и детали преступления, после чего подробно описала нож, которым был нанесен удар матери. После чего орудие преступления было обнаружено и изъято.</w:t>
      </w:r>
    </w:p>
    <w:p w:rsidR="0070048E" w:rsidRPr="00263ACE" w:rsidRDefault="0070048E" w:rsidP="00263ACE">
      <w:pPr>
        <w:keepNext/>
        <w:widowControl w:val="0"/>
        <w:spacing w:line="360" w:lineRule="auto"/>
        <w:ind w:firstLine="709"/>
        <w:jc w:val="both"/>
        <w:rPr>
          <w:sz w:val="28"/>
          <w:szCs w:val="28"/>
        </w:rPr>
      </w:pPr>
      <w:r w:rsidRPr="00263ACE">
        <w:rPr>
          <w:sz w:val="28"/>
          <w:szCs w:val="28"/>
        </w:rPr>
        <w:t>Психология подростков среднего школьного возраста от 11 до 14-15 лет характеризуется более широкими познавательными процессами, усилением самосознания, проявлением чувства долга и ответственности, потребности к общению. Подростки стараются проявить самостоятельность в работе, подражать взрослым, но в силу возрастных особенностей психики не всегда правильно воспринимают поступки людей. Поэтому иногда встречаются случаи, когда подростки одобряют отрицательные действия морально неустойчивых людей. В этом возрасте у подростков сильно развиты такие чувства, как самоуверенность, большая чувствительность к замечаниям со стороны окружающих, иногда резкость и грубость, недостаточна критическая оценка своих поступков, недостаточная твердость воли. Активизация памяти взрослыми способствует как известно, логическому восстановлению событий, на что несовершеннолетние в возрасте до 14 лет почти не способны.</w:t>
      </w:r>
    </w:p>
    <w:p w:rsidR="0070048E" w:rsidRPr="00263ACE" w:rsidRDefault="0070048E" w:rsidP="00263ACE">
      <w:pPr>
        <w:keepNext/>
        <w:widowControl w:val="0"/>
        <w:spacing w:line="360" w:lineRule="auto"/>
        <w:ind w:firstLine="709"/>
        <w:jc w:val="both"/>
        <w:rPr>
          <w:sz w:val="28"/>
          <w:szCs w:val="28"/>
        </w:rPr>
      </w:pPr>
      <w:r w:rsidRPr="00263ACE">
        <w:rPr>
          <w:sz w:val="28"/>
          <w:szCs w:val="28"/>
        </w:rPr>
        <w:t>Подростки старшего школьного возраста от 14-15лет до 17-18 лет находятся в процессе интенсивного развития личности. В зависимости от индивидуальных особенностей, условий жизни и воспитания этот процесс у разных лиц протекает неодинаково, но он всегда представляет собой переход от детства к взрослости. ’’Подросток уже неудовлетворен пассивной ролью опекаемого ребенка, но еще не созрел для ответственных ролей взрослого. Поэтому его тяга к самоутверждению часто принимает стихийные формы’’</w:t>
      </w:r>
      <w:r w:rsidRPr="00263ACE">
        <w:rPr>
          <w:rStyle w:val="a7"/>
          <w:sz w:val="28"/>
          <w:szCs w:val="28"/>
        </w:rPr>
        <w:footnoteReference w:id="7"/>
      </w:r>
      <w:r w:rsidRPr="00263ACE">
        <w:rPr>
          <w:sz w:val="28"/>
          <w:szCs w:val="28"/>
        </w:rPr>
        <w:t>. Возраст от 14-18 лет характеризуется глубокой физиологической и психологической перестройкой организма в целом, ростом физических и интеллектуальных сил и возможностей. Это так называемый переходный период – период становления личности, утверждения ее в обществе. Психика таких несовершеннолетних характеризуется стремлением к самостоятельности и независимости, преувеличенным мнением о своих возможностях, их поведению свойственны повышенная активность и подвижность, большая возбудимость и резкая смена настроений. Характер и мировоззрение еще не сформировались полностью. Порой подростки этого возраста не в состоянии отличить плохое от хорошего, смелость от лихачества, свободу от своеволия, чувство собственного достоинства от себялюбия, реальную мечту от фантазии; бывают готовы ради ложного геройства и неправильно понятого товарищества совершить преступление, взять на себя чужую вину.</w:t>
      </w:r>
    </w:p>
    <w:p w:rsidR="0070048E" w:rsidRPr="00263ACE" w:rsidRDefault="0070048E" w:rsidP="00263ACE">
      <w:pPr>
        <w:pStyle w:val="21"/>
        <w:keepNext/>
        <w:widowControl w:val="0"/>
        <w:spacing w:after="0" w:line="360" w:lineRule="auto"/>
        <w:ind w:firstLine="709"/>
        <w:rPr>
          <w:sz w:val="28"/>
          <w:szCs w:val="28"/>
        </w:rPr>
      </w:pPr>
      <w:r w:rsidRPr="00263ACE">
        <w:rPr>
          <w:sz w:val="28"/>
          <w:szCs w:val="28"/>
        </w:rPr>
        <w:t>Так, в пример приведу уголовное дело № 03/895 по обвинению Мартыненко И.К. в совершении преступлений, предусмотренных ст.ст.158ч.2, 161 ч.2 УК РФ. В процессе расследования по данному уголовному делу было установлено, что несовершеннолетний обвиняемый Мартыненко И.К. совершил кражу по сговору с неустановленным следствием лицом (имелись показания свидетелей преступления). Однако, несовершеннолетний обвиняемый Мартыненко И.К. категорически отрицал причастность к совершению данного преступления других лиц, взяв на себя всю вину. Аналогичная ситуация просматривается в уголовном деле № 03/1121 по обвинению Фролова Е.А. в совершении преступления, предусмотренного ст.158ч.2 УК РФ.</w:t>
      </w:r>
    </w:p>
    <w:p w:rsidR="0070048E" w:rsidRPr="00263ACE" w:rsidRDefault="0070048E" w:rsidP="00263ACE">
      <w:pPr>
        <w:pStyle w:val="2"/>
        <w:widowControl w:val="0"/>
        <w:ind w:firstLine="709"/>
        <w:rPr>
          <w:rFonts w:ascii="Times New Roman" w:hAnsi="Times New Roman"/>
          <w:szCs w:val="28"/>
        </w:rPr>
      </w:pPr>
      <w:r w:rsidRPr="00263ACE">
        <w:rPr>
          <w:rFonts w:ascii="Times New Roman" w:hAnsi="Times New Roman"/>
          <w:szCs w:val="28"/>
        </w:rPr>
        <w:t>К полному совершеннолетию, т.е. к 18 годам, формируется та зрелость, которая свойственна каждому человеку, и которая определяет его лицо в обществе. С учетом всего изложенного существует объективная основа для предъявления к поведению лиц в возрасте от 14-18 лет достаточно высоких требований. Включая обязанность нести уголовную ответственность за совершенные преступления. Но в тоже время нельзя забывать, что по уровню интеллектуального и волевого развития эти лиц, по общему правилу, еще уступают взрослым, что сказывается на мотивации и характере многих поступков.</w:t>
      </w:r>
    </w:p>
    <w:p w:rsidR="0070048E" w:rsidRPr="00263ACE" w:rsidRDefault="0070048E" w:rsidP="00263ACE">
      <w:pPr>
        <w:keepNext/>
        <w:widowControl w:val="0"/>
        <w:spacing w:line="360" w:lineRule="auto"/>
        <w:ind w:firstLine="709"/>
        <w:jc w:val="both"/>
        <w:rPr>
          <w:sz w:val="28"/>
          <w:szCs w:val="28"/>
        </w:rPr>
      </w:pPr>
      <w:r w:rsidRPr="00263ACE">
        <w:rPr>
          <w:sz w:val="28"/>
          <w:szCs w:val="28"/>
        </w:rPr>
        <w:t>На мотивацию поведения подростков (в том числе и на их позицию в ходе судопроизводства) существенное влияние может оказать эмоциональная возбудимость, сопряженная с колебаниями настроения, раздражительностью. Возрастной ответственностью личности несовершеннолетних, значимой для уголовного судопроизводства, является также недостаток жизненного опыта. Еще одна особенность подростков состоит в особом значении для их мнения лиц из ближайшего окружения. Весьма существенное значение для уголовного права, судопроизводства, тактики следствия и судебного разбирательства по делам несовершеннолетних имеет свойственное подросткам подражание, копирование действий и поведения других лиц, особенно старших, повышенная внушаемость и податливость убеждениям, уговорам, обещаниям, угрозам.</w:t>
      </w:r>
    </w:p>
    <w:p w:rsidR="0070048E" w:rsidRPr="00263ACE" w:rsidRDefault="0070048E" w:rsidP="00263ACE">
      <w:pPr>
        <w:keepNext/>
        <w:widowControl w:val="0"/>
        <w:spacing w:line="360" w:lineRule="auto"/>
        <w:ind w:firstLine="709"/>
        <w:jc w:val="both"/>
        <w:rPr>
          <w:sz w:val="28"/>
          <w:szCs w:val="28"/>
        </w:rPr>
      </w:pPr>
      <w:r w:rsidRPr="00263ACE">
        <w:rPr>
          <w:sz w:val="28"/>
          <w:szCs w:val="28"/>
        </w:rPr>
        <w:t>В подтверждение вышесказанному, можно привести уголовное дело № 03/2446 по обвинению несовершеннолетнего Борисова А.В. и взрослого, неоднократно судимого Дерешева К.Д. за совершение ряда преступлений, предусмотренных ст.ст.158ч.2 УК РФ. Взрослый Дерешева К.Д. уговорами и обещаниями оказывал влияние на подростка Борисова А.В., побуждая его к совместному совершению преступлений. При проведении следственных действий несовершеннолетний Борисов А.В. подражал поведению Дерешева К.Д., использовал обороты речи, присущие взрослому Дерешеву К.Д., т.е. ‘’говорил его словами’’, копировал жесты взрослого подельника, создавая, таким образом, мнение о себе перед взрослым ‘’товарищем’’.</w:t>
      </w:r>
    </w:p>
    <w:p w:rsidR="0070048E" w:rsidRPr="00263ACE" w:rsidRDefault="0070048E" w:rsidP="00263ACE">
      <w:pPr>
        <w:keepNext/>
        <w:widowControl w:val="0"/>
        <w:spacing w:line="360" w:lineRule="auto"/>
        <w:ind w:firstLine="709"/>
        <w:jc w:val="both"/>
        <w:rPr>
          <w:sz w:val="28"/>
          <w:szCs w:val="28"/>
        </w:rPr>
      </w:pPr>
      <w:r w:rsidRPr="00263ACE">
        <w:rPr>
          <w:sz w:val="28"/>
          <w:szCs w:val="28"/>
        </w:rPr>
        <w:t>Принимая во внимание все эти моменты, уголовный закон:</w:t>
      </w:r>
    </w:p>
    <w:p w:rsidR="0070048E" w:rsidRPr="00263ACE" w:rsidRDefault="0070048E" w:rsidP="00263ACE">
      <w:pPr>
        <w:keepNext/>
        <w:widowControl w:val="0"/>
        <w:numPr>
          <w:ilvl w:val="0"/>
          <w:numId w:val="3"/>
        </w:numPr>
        <w:tabs>
          <w:tab w:val="clear" w:pos="1275"/>
        </w:tabs>
        <w:spacing w:line="360" w:lineRule="auto"/>
        <w:ind w:left="0" w:firstLine="709"/>
        <w:jc w:val="both"/>
        <w:rPr>
          <w:sz w:val="28"/>
          <w:szCs w:val="28"/>
        </w:rPr>
      </w:pPr>
      <w:r w:rsidRPr="00263ACE">
        <w:rPr>
          <w:sz w:val="28"/>
          <w:szCs w:val="28"/>
        </w:rPr>
        <w:t>устанавливает возрастные ‘’пороги’’ уголовной ответственности,</w:t>
      </w:r>
    </w:p>
    <w:p w:rsidR="0070048E" w:rsidRPr="00263ACE" w:rsidRDefault="0070048E" w:rsidP="00263ACE">
      <w:pPr>
        <w:keepNext/>
        <w:widowControl w:val="0"/>
        <w:numPr>
          <w:ilvl w:val="0"/>
          <w:numId w:val="3"/>
        </w:numPr>
        <w:tabs>
          <w:tab w:val="clear" w:pos="1275"/>
        </w:tabs>
        <w:spacing w:line="360" w:lineRule="auto"/>
        <w:ind w:left="0" w:firstLine="709"/>
        <w:jc w:val="both"/>
        <w:rPr>
          <w:sz w:val="28"/>
          <w:szCs w:val="28"/>
        </w:rPr>
      </w:pPr>
      <w:r w:rsidRPr="00263ACE">
        <w:rPr>
          <w:sz w:val="28"/>
          <w:szCs w:val="28"/>
        </w:rPr>
        <w:t>устанавливает более узкие границы уголовной ответственности несовершеннолетних, нежели взрослых лиц, за совершение некоторых деяний,</w:t>
      </w:r>
    </w:p>
    <w:p w:rsidR="0070048E" w:rsidRPr="00263ACE" w:rsidRDefault="0070048E" w:rsidP="00263ACE">
      <w:pPr>
        <w:keepNext/>
        <w:widowControl w:val="0"/>
        <w:numPr>
          <w:ilvl w:val="0"/>
          <w:numId w:val="3"/>
        </w:numPr>
        <w:tabs>
          <w:tab w:val="clear" w:pos="1275"/>
        </w:tabs>
        <w:spacing w:line="360" w:lineRule="auto"/>
        <w:ind w:left="0" w:firstLine="709"/>
        <w:jc w:val="both"/>
        <w:rPr>
          <w:sz w:val="28"/>
          <w:szCs w:val="28"/>
        </w:rPr>
      </w:pPr>
      <w:r w:rsidRPr="00263ACE">
        <w:rPr>
          <w:sz w:val="28"/>
          <w:szCs w:val="28"/>
        </w:rPr>
        <w:t>устанавливает дополнительные формы замены уголовного наказания иными мерами,</w:t>
      </w:r>
    </w:p>
    <w:p w:rsidR="0070048E" w:rsidRPr="00263ACE" w:rsidRDefault="0070048E" w:rsidP="00263ACE">
      <w:pPr>
        <w:keepNext/>
        <w:widowControl w:val="0"/>
        <w:numPr>
          <w:ilvl w:val="0"/>
          <w:numId w:val="3"/>
        </w:numPr>
        <w:tabs>
          <w:tab w:val="clear" w:pos="1275"/>
        </w:tabs>
        <w:spacing w:line="360" w:lineRule="auto"/>
        <w:ind w:left="0" w:firstLine="709"/>
        <w:jc w:val="both"/>
        <w:rPr>
          <w:sz w:val="28"/>
          <w:szCs w:val="28"/>
        </w:rPr>
      </w:pPr>
      <w:r w:rsidRPr="00263ACE">
        <w:rPr>
          <w:sz w:val="28"/>
          <w:szCs w:val="28"/>
        </w:rPr>
        <w:t>ограничивает максимальное наказание, которое может быть назначено несовершеннолетнему, 10 годами лишения свободы,</w:t>
      </w:r>
    </w:p>
    <w:p w:rsidR="0070048E" w:rsidRPr="00263ACE" w:rsidRDefault="0070048E" w:rsidP="00263ACE">
      <w:pPr>
        <w:keepNext/>
        <w:widowControl w:val="0"/>
        <w:numPr>
          <w:ilvl w:val="0"/>
          <w:numId w:val="3"/>
        </w:numPr>
        <w:tabs>
          <w:tab w:val="clear" w:pos="1275"/>
        </w:tabs>
        <w:spacing w:line="360" w:lineRule="auto"/>
        <w:ind w:left="0" w:firstLine="709"/>
        <w:jc w:val="both"/>
        <w:rPr>
          <w:sz w:val="28"/>
          <w:szCs w:val="28"/>
        </w:rPr>
      </w:pPr>
      <w:r w:rsidRPr="00263ACE">
        <w:rPr>
          <w:sz w:val="28"/>
          <w:szCs w:val="28"/>
        </w:rPr>
        <w:t>запрещает применение к несовершеннолетним некоторых видов уголовного наказания,</w:t>
      </w:r>
    </w:p>
    <w:p w:rsidR="0070048E" w:rsidRPr="00263ACE" w:rsidRDefault="0070048E" w:rsidP="00263ACE">
      <w:pPr>
        <w:keepNext/>
        <w:widowControl w:val="0"/>
        <w:numPr>
          <w:ilvl w:val="0"/>
          <w:numId w:val="3"/>
        </w:numPr>
        <w:tabs>
          <w:tab w:val="clear" w:pos="1275"/>
        </w:tabs>
        <w:spacing w:line="360" w:lineRule="auto"/>
        <w:ind w:left="0" w:firstLine="709"/>
        <w:jc w:val="both"/>
        <w:rPr>
          <w:sz w:val="28"/>
          <w:szCs w:val="28"/>
        </w:rPr>
      </w:pPr>
      <w:r w:rsidRPr="00263ACE">
        <w:rPr>
          <w:sz w:val="28"/>
          <w:szCs w:val="28"/>
        </w:rPr>
        <w:t>придает особое значение некоторым смягчающим обстоятельствам, расширяет круг смягчающих и ‘’нейтрализует’’ некоторые отягчающие обстоятельства,</w:t>
      </w:r>
    </w:p>
    <w:p w:rsidR="0070048E" w:rsidRPr="00263ACE" w:rsidRDefault="0070048E" w:rsidP="00263ACE">
      <w:pPr>
        <w:keepNext/>
        <w:widowControl w:val="0"/>
        <w:numPr>
          <w:ilvl w:val="0"/>
          <w:numId w:val="3"/>
        </w:numPr>
        <w:tabs>
          <w:tab w:val="clear" w:pos="1275"/>
        </w:tabs>
        <w:spacing w:line="360" w:lineRule="auto"/>
        <w:ind w:left="0" w:firstLine="709"/>
        <w:jc w:val="both"/>
        <w:rPr>
          <w:sz w:val="28"/>
          <w:szCs w:val="28"/>
        </w:rPr>
      </w:pPr>
      <w:r w:rsidRPr="00263ACE">
        <w:rPr>
          <w:sz w:val="28"/>
          <w:szCs w:val="28"/>
        </w:rPr>
        <w:t>устанавливает специализацию режима исполнения наказания,</w:t>
      </w:r>
    </w:p>
    <w:p w:rsidR="0070048E" w:rsidRPr="00263ACE" w:rsidRDefault="0070048E" w:rsidP="00263ACE">
      <w:pPr>
        <w:keepNext/>
        <w:widowControl w:val="0"/>
        <w:spacing w:line="360" w:lineRule="auto"/>
        <w:ind w:firstLine="709"/>
        <w:jc w:val="both"/>
        <w:rPr>
          <w:sz w:val="28"/>
          <w:szCs w:val="28"/>
        </w:rPr>
      </w:pPr>
      <w:r w:rsidRPr="00263ACE">
        <w:rPr>
          <w:sz w:val="28"/>
          <w:szCs w:val="28"/>
        </w:rPr>
        <w:t>8) предусматривает особенности оснований и порядок условно-досрочного прекращения исполнения наказания.</w:t>
      </w:r>
    </w:p>
    <w:p w:rsidR="0070048E" w:rsidRPr="00263ACE" w:rsidRDefault="0070048E" w:rsidP="00263ACE">
      <w:pPr>
        <w:keepNext/>
        <w:widowControl w:val="0"/>
        <w:spacing w:line="360" w:lineRule="auto"/>
        <w:ind w:firstLine="709"/>
        <w:jc w:val="both"/>
        <w:rPr>
          <w:sz w:val="28"/>
          <w:szCs w:val="28"/>
        </w:rPr>
      </w:pPr>
      <w:r w:rsidRPr="00263ACE">
        <w:rPr>
          <w:sz w:val="28"/>
          <w:szCs w:val="28"/>
        </w:rPr>
        <w:t>Знание возрастных особенностей и их влияние на психику несовершеннолетних необходимо следователю, прокурору, судье, адвокату, оперативному работнику для того, чтобы правильно применять специальные нормы закона, относящиеся к производству по этим делам, обеспечить выявление всех существенных обстоятельств дела, тактически правильно осуществить следственные и судебные действия, в которых участвуют несовершеннолетние.</w:t>
      </w:r>
    </w:p>
    <w:p w:rsidR="0070048E" w:rsidRPr="00263ACE" w:rsidRDefault="0070048E" w:rsidP="00F4697C">
      <w:pPr>
        <w:spacing w:line="360" w:lineRule="auto"/>
        <w:rPr>
          <w:b/>
          <w:sz w:val="28"/>
          <w:szCs w:val="28"/>
        </w:rPr>
      </w:pPr>
    </w:p>
    <w:p w:rsidR="0070048E" w:rsidRPr="00263ACE" w:rsidRDefault="0070048E" w:rsidP="00F4697C">
      <w:pPr>
        <w:spacing w:line="360" w:lineRule="auto"/>
        <w:rPr>
          <w:b/>
          <w:sz w:val="28"/>
          <w:szCs w:val="28"/>
        </w:rPr>
      </w:pPr>
    </w:p>
    <w:p w:rsidR="0070048E" w:rsidRPr="00263ACE" w:rsidRDefault="0070048E" w:rsidP="00263ACE">
      <w:pPr>
        <w:spacing w:line="360" w:lineRule="auto"/>
        <w:ind w:firstLine="709"/>
        <w:jc w:val="center"/>
        <w:rPr>
          <w:b/>
          <w:sz w:val="28"/>
          <w:szCs w:val="28"/>
        </w:rPr>
      </w:pPr>
    </w:p>
    <w:p w:rsidR="0070048E" w:rsidRPr="00263ACE" w:rsidRDefault="0070048E" w:rsidP="00263ACE">
      <w:pPr>
        <w:spacing w:line="360" w:lineRule="auto"/>
        <w:ind w:firstLine="709"/>
        <w:jc w:val="center"/>
        <w:rPr>
          <w:b/>
          <w:sz w:val="28"/>
          <w:szCs w:val="28"/>
        </w:rPr>
      </w:pPr>
    </w:p>
    <w:p w:rsidR="0070048E" w:rsidRPr="00263ACE" w:rsidRDefault="0070048E" w:rsidP="00263ACE">
      <w:pPr>
        <w:spacing w:line="360" w:lineRule="auto"/>
        <w:ind w:firstLine="709"/>
        <w:jc w:val="center"/>
        <w:rPr>
          <w:b/>
          <w:sz w:val="28"/>
          <w:szCs w:val="28"/>
        </w:rPr>
      </w:pPr>
      <w:r w:rsidRPr="00263ACE">
        <w:rPr>
          <w:b/>
          <w:sz w:val="28"/>
          <w:szCs w:val="28"/>
        </w:rPr>
        <w:t>Глава 3. Процессуальный порядок допроса несовершеннолетних</w:t>
      </w:r>
    </w:p>
    <w:p w:rsidR="0070048E" w:rsidRPr="00263ACE" w:rsidRDefault="0070048E" w:rsidP="00263ACE">
      <w:pPr>
        <w:spacing w:line="360" w:lineRule="auto"/>
        <w:ind w:firstLine="709"/>
        <w:rPr>
          <w:b/>
          <w:sz w:val="28"/>
          <w:szCs w:val="28"/>
        </w:rPr>
      </w:pPr>
    </w:p>
    <w:p w:rsidR="0070048E" w:rsidRPr="00263ACE" w:rsidRDefault="0070048E" w:rsidP="00263ACE">
      <w:pPr>
        <w:pStyle w:val="a9"/>
        <w:spacing w:before="0" w:beforeAutospacing="0" w:after="0" w:afterAutospacing="0" w:line="360" w:lineRule="auto"/>
        <w:ind w:firstLine="709"/>
        <w:rPr>
          <w:sz w:val="28"/>
          <w:szCs w:val="28"/>
        </w:rPr>
      </w:pPr>
      <w:r w:rsidRPr="00263ACE">
        <w:rPr>
          <w:bCs/>
          <w:sz w:val="28"/>
          <w:szCs w:val="28"/>
        </w:rPr>
        <w:t>Процессуальный порядок допроса несовершеннолетних</w:t>
      </w:r>
      <w:r w:rsidRPr="00263ACE">
        <w:rPr>
          <w:sz w:val="28"/>
          <w:szCs w:val="28"/>
        </w:rPr>
        <w:t xml:space="preserve"> в основном не отличается от порядка допроса взрослых за исключением того, что свидетели (потерпевшие), не достигшие 16-летнего возраста, не предупреждаются об уголовной ответственности за отказ или уклонение от дачи показаний и за дачу заведомо ложных показаний.</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Перед началом допроса следователь разъясняет допрашиваемому необходимость правдиво рассказать все известное ему по делу (ч. 3 ст. 158 УПК).</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В допросе несовершеннолетнего участвует педагог, законный представитель и защитник, которым следователь обязан разъяснить их права (задавать вопросы с разрешения следователя; ознакомиться с протоколом допроса и ходатайствовать о внесении в него дополнений и поправок) и обязанность подтвердить по окончании допроса своей подписью правильность записи показаний.</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Личность допрашиваемого удостоверяется путем предъявления документов либо лично допрашиваемым, либо это делают участвующие в допросе законные представители, которые сообщают следователю необходимые анкетные данные и дают пояснения о взаимоотношениях несовершеннолетнего свидетеля (потерпевшего) с обвиняемым (подозреваемым).</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На подготовительной стадии допроса следователь должен установить психологический контакт с допрашиваемым.</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Некоторые особенности имеют последующие стадии допроса: свободного рассказа и ответов на вопросы.</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Желательно, чтобы несовершеннолетний давал показания в форме свободного рассказа. Однако следует иметь в виду, что свободный рассказ несовершеннолетних обычно отрывочен, сбивчив и непоследователен. От следователя требуется умение применять тактические приемы, направленные на то, чтобы помочь допрашиваемому не терять нить изложения. Для этого следователь с максимальной осторожностью, не допуская постановки наводящих вопросов, должен направлять рассказ несовершеннолетнего в нужное русло.</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Задавая вопросы, необходимо убедиться в том, что допрашиваемый правильно уяснил их содержание и в случае необходимости изменить формулировку вопроса, упростить вопрос или разделить его на несколько более конкретных и простых вопросов.</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Особое значение для получения показаний от несовершеннолетнего имеет стадия ответов на вопросы, в которой следователь путем постановки уточняющих, дополняющих и напоминающих вопросов получает интересующую его информацию. Содержание и направленность вопросов в этой стадии зависят от характера полученных показаний и процессуального положения допрашиваемого.</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Несовершеннолетнему, который дал правильные, хотя и неполные, неточные показания, следователь задает уточняющие, дополняющие и напоминающие вопросы. При этом они должны быть несложными, четкими, понятными, конкретными, недвусмысленными и не содержать терминов, недоступных пониманию допрашиваемого.</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В ряде случаев на показания несовершеннолетнего может оказать влияние интонация, с которой задан вопрос. Если, задавая вопрос, следователь интонацией демонстрирует свою уверенность, твердое убеждение, достоверное знание определенных фактов, то тем самым он оказывает внушающее психическое воздействие, которое может привести к даче недостоверных, не соответствующих действительности показаний.</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При постановке детализирующих вопросов следует помнить, что несовершеннолетние запоминают события (факты, явления) выборочно и поэтому полностью устранить пробелы в их показаниях иногда не представляется возможным. Слишком настойчивые попытки добиться желаемого результата, основанные на постановке напоминающих вопросов, могут привести к тому, что недостающие детали в показаниях окажутся вымышленными.</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Поскольку для несовершеннолетних бывает легче узнать тот или иной объект (предмет, место и т.п.) и вспомнить связанные с ним события, постольку эффективным способом получения более полных и точных показаний является допрос несовершеннолетнего в том месте, где он воспринимал событие (факт, явление), по поводу которого ему необходимо дать показания.</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В ходе допроса несовершеннолетнего свидетеля (потерпевшего) следует обращать внимание на соответствие изложения показаний уровню психического развития допрашиваемого. Гладкость, заученность показаний, употребление формулировок и оборотов, не свойственных возрасту подростка, противоречия между показаниями, которые были даны в ходе свободного рассказа и в стадии ответов на вопросы, и некоторые другие признаки, могут свидетельствовать о том, что несовершеннолетний дает показания под чьим-то влиянием. Поэтому следователь должен выяснить, кто расспрашивал подростка или с кем он общался и обсуждал обстоятельства, по поводу которых давал показания, обсуждались ли эти обстоятельства в его присутствии другими лицами, не подсказывал ли ему кто-либо ответы, которые он должен давать на допросе и т.п.</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Если несовершеннолетний уклоняется от дачи показаний или дает заведомо ложные показания, следователь обязан выяснить причины этого (чувство товарищества, страх, стыд, угрозы со стороны соучастников и т.п.) и с учетом установленных обстоятельств применить тактические приемы, направленные на изменение позиции, занятой несовершеннолетним на допросе. При этом должно соблюдаться непременное условие: применяемые тактические приемы должны быть основаны только на методах убеждения и переубеждения.</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Следует иметь в виду, что на процесс формирования показаний несовершеннолетних свидетелей также влияют объективные и субъективные факторы (свойства восприятия и памяти, физическое и психическое состояние свидетеля в момент восприятия, направленность внимания свидетеля, патологические дефекты психики и нервной системы; обстановка восприятия события и т.д.).</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Поэтому, обнаружив в показаниях несовершеннолетнего неполноту и неточности, следователь должен выяснить, не являются ли причиной этого дефекты органов чувств, нервное потрясение от увиденного и другие факторы, которые могли оказать негативное влияние на восприятие и запоминание несовершеннолетним того или иного события (факта, явления).</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В ходе допроса несовершеннолетнего обвиняемого (подозреваемого), впервые совершившего преступление, наибольший эффект достигается применением такого тактического приема, как использование положительных свойств личности допрашиваемого. В следственной практике встречается немало случаев, когда следователь, умело используя смелость, правдолюбие, стремление быть первым и другие качества несовершеннолетних обвиняемых (подозреваемых), получал от них полные и правдивые показания.</w:t>
      </w:r>
    </w:p>
    <w:p w:rsidR="0070048E" w:rsidRPr="00263ACE" w:rsidRDefault="0070048E" w:rsidP="00263ACE">
      <w:pPr>
        <w:pStyle w:val="a9"/>
        <w:spacing w:before="0" w:beforeAutospacing="0" w:after="0" w:afterAutospacing="0" w:line="360" w:lineRule="auto"/>
        <w:ind w:firstLine="709"/>
        <w:rPr>
          <w:sz w:val="28"/>
          <w:szCs w:val="28"/>
        </w:rPr>
      </w:pPr>
      <w:r w:rsidRPr="00263ACE">
        <w:rPr>
          <w:sz w:val="28"/>
          <w:szCs w:val="28"/>
        </w:rPr>
        <w:t>Акцентирование следователем внимания, без особой в том необходимости, на отрицательных сторонах жизни несовершеннолетнего обвиняемого (подозреваемого), как правило, приводит к тому, что допрашиваемый замыкается в себе и отказывается давать показания.</w:t>
      </w:r>
    </w:p>
    <w:p w:rsidR="0070048E" w:rsidRPr="00263ACE" w:rsidRDefault="0070048E" w:rsidP="00263ACE">
      <w:pPr>
        <w:pStyle w:val="a9"/>
        <w:spacing w:before="0" w:beforeAutospacing="0" w:after="0" w:afterAutospacing="0" w:line="360" w:lineRule="auto"/>
        <w:ind w:firstLine="709"/>
        <w:rPr>
          <w:b/>
          <w:sz w:val="28"/>
          <w:szCs w:val="28"/>
        </w:rPr>
      </w:pPr>
    </w:p>
    <w:p w:rsidR="0070048E" w:rsidRPr="00263ACE" w:rsidRDefault="0070048E" w:rsidP="00263ACE">
      <w:pPr>
        <w:pStyle w:val="a9"/>
        <w:spacing w:before="0" w:beforeAutospacing="0" w:after="0" w:afterAutospacing="0" w:line="360" w:lineRule="auto"/>
        <w:ind w:firstLine="709"/>
        <w:rPr>
          <w:b/>
          <w:sz w:val="28"/>
          <w:szCs w:val="28"/>
        </w:rPr>
      </w:pPr>
    </w:p>
    <w:p w:rsidR="0070048E" w:rsidRPr="00263ACE" w:rsidRDefault="0070048E" w:rsidP="00263ACE">
      <w:pPr>
        <w:pStyle w:val="a9"/>
        <w:spacing w:before="0" w:beforeAutospacing="0" w:after="0" w:afterAutospacing="0" w:line="360" w:lineRule="auto"/>
        <w:ind w:firstLine="709"/>
        <w:rPr>
          <w:b/>
          <w:sz w:val="28"/>
          <w:szCs w:val="28"/>
        </w:rPr>
      </w:pPr>
    </w:p>
    <w:p w:rsidR="0070048E" w:rsidRPr="00263ACE" w:rsidRDefault="0070048E" w:rsidP="00263ACE">
      <w:pPr>
        <w:pStyle w:val="a9"/>
        <w:spacing w:before="0" w:beforeAutospacing="0" w:after="0" w:afterAutospacing="0" w:line="360" w:lineRule="auto"/>
        <w:ind w:firstLine="709"/>
        <w:rPr>
          <w:b/>
          <w:sz w:val="28"/>
          <w:szCs w:val="28"/>
        </w:rPr>
      </w:pPr>
    </w:p>
    <w:p w:rsidR="0070048E" w:rsidRPr="00263ACE" w:rsidRDefault="0070048E" w:rsidP="00263ACE">
      <w:pPr>
        <w:pStyle w:val="a9"/>
        <w:spacing w:before="0" w:beforeAutospacing="0" w:after="0" w:afterAutospacing="0" w:line="360" w:lineRule="auto"/>
        <w:ind w:firstLine="709"/>
        <w:rPr>
          <w:b/>
          <w:sz w:val="28"/>
          <w:szCs w:val="28"/>
        </w:rPr>
      </w:pPr>
    </w:p>
    <w:p w:rsidR="0070048E" w:rsidRPr="00263ACE" w:rsidRDefault="0070048E" w:rsidP="00263ACE">
      <w:pPr>
        <w:pStyle w:val="a9"/>
        <w:spacing w:before="0" w:beforeAutospacing="0" w:after="0" w:afterAutospacing="0" w:line="360" w:lineRule="auto"/>
        <w:ind w:firstLine="709"/>
        <w:rPr>
          <w:b/>
          <w:sz w:val="28"/>
          <w:szCs w:val="28"/>
        </w:rPr>
      </w:pPr>
    </w:p>
    <w:p w:rsidR="0070048E" w:rsidRPr="00263ACE" w:rsidRDefault="0070048E" w:rsidP="00263ACE">
      <w:pPr>
        <w:pStyle w:val="a9"/>
        <w:spacing w:before="0" w:beforeAutospacing="0" w:after="0" w:afterAutospacing="0" w:line="360" w:lineRule="auto"/>
        <w:ind w:firstLine="709"/>
        <w:rPr>
          <w:b/>
          <w:sz w:val="28"/>
          <w:szCs w:val="28"/>
        </w:rPr>
      </w:pPr>
    </w:p>
    <w:p w:rsidR="00F4697C" w:rsidRDefault="00F4697C" w:rsidP="00263ACE">
      <w:pPr>
        <w:pStyle w:val="a9"/>
        <w:spacing w:before="0" w:beforeAutospacing="0" w:after="0" w:afterAutospacing="0" w:line="360" w:lineRule="auto"/>
        <w:ind w:firstLine="709"/>
        <w:rPr>
          <w:b/>
          <w:sz w:val="28"/>
          <w:szCs w:val="28"/>
        </w:rPr>
      </w:pPr>
    </w:p>
    <w:p w:rsidR="0070048E" w:rsidRPr="00263ACE" w:rsidRDefault="0070048E" w:rsidP="00263ACE">
      <w:pPr>
        <w:pStyle w:val="a9"/>
        <w:spacing w:before="0" w:beforeAutospacing="0" w:after="0" w:afterAutospacing="0" w:line="360" w:lineRule="auto"/>
        <w:ind w:firstLine="709"/>
        <w:rPr>
          <w:b/>
          <w:sz w:val="28"/>
          <w:szCs w:val="28"/>
        </w:rPr>
      </w:pPr>
      <w:r w:rsidRPr="00263ACE">
        <w:rPr>
          <w:b/>
          <w:sz w:val="28"/>
          <w:szCs w:val="28"/>
        </w:rPr>
        <w:t>Глава 4.  Специфика допроса несовершеннолетнего обвиняемого (подозреваемого)</w:t>
      </w:r>
    </w:p>
    <w:p w:rsidR="0070048E" w:rsidRPr="00263ACE" w:rsidRDefault="0070048E" w:rsidP="00263ACE">
      <w:pPr>
        <w:spacing w:line="360" w:lineRule="auto"/>
        <w:ind w:firstLine="709"/>
        <w:rPr>
          <w:b/>
          <w:sz w:val="28"/>
          <w:szCs w:val="28"/>
        </w:rPr>
      </w:pPr>
      <w:r w:rsidRPr="00263ACE">
        <w:rPr>
          <w:b/>
          <w:sz w:val="28"/>
          <w:szCs w:val="28"/>
        </w:rPr>
        <w:t>4.1. Особенности допроса несовершеннолетнего обвиняемого (подозреваемого)</w:t>
      </w:r>
    </w:p>
    <w:p w:rsidR="0070048E" w:rsidRPr="00263ACE" w:rsidRDefault="0070048E" w:rsidP="00263ACE">
      <w:pPr>
        <w:spacing w:line="360" w:lineRule="auto"/>
        <w:ind w:firstLine="709"/>
        <w:jc w:val="center"/>
        <w:rPr>
          <w:sz w:val="28"/>
          <w:szCs w:val="28"/>
        </w:rPr>
      </w:pPr>
    </w:p>
    <w:p w:rsidR="0070048E" w:rsidRPr="00263ACE" w:rsidRDefault="0070048E" w:rsidP="00263ACE">
      <w:pPr>
        <w:spacing w:line="360" w:lineRule="auto"/>
        <w:ind w:firstLine="709"/>
        <w:rPr>
          <w:sz w:val="28"/>
          <w:szCs w:val="28"/>
        </w:rPr>
      </w:pPr>
      <w:r w:rsidRPr="00263ACE">
        <w:rPr>
          <w:sz w:val="28"/>
          <w:szCs w:val="28"/>
        </w:rPr>
        <w:t>Допрос подозреваемого (обвиняемого) в возрасте от 14 до 17 лет обладает рядом особенностей, обусловленных нравственно-психологическими характеристиками указанной возрастной группы. Следует отметить:</w:t>
      </w:r>
    </w:p>
    <w:p w:rsidR="0070048E" w:rsidRPr="00263ACE" w:rsidRDefault="0070048E" w:rsidP="00263ACE">
      <w:pPr>
        <w:spacing w:line="360" w:lineRule="auto"/>
        <w:ind w:firstLine="709"/>
        <w:rPr>
          <w:sz w:val="28"/>
          <w:szCs w:val="28"/>
        </w:rPr>
      </w:pPr>
      <w:r w:rsidRPr="00263ACE">
        <w:rPr>
          <w:sz w:val="28"/>
          <w:szCs w:val="28"/>
        </w:rPr>
        <w:t>- меньший, чем у взрослых, объем знаний и жизненного опыта;</w:t>
      </w:r>
    </w:p>
    <w:p w:rsidR="0070048E" w:rsidRPr="00263ACE" w:rsidRDefault="0070048E" w:rsidP="00263ACE">
      <w:pPr>
        <w:spacing w:line="360" w:lineRule="auto"/>
        <w:ind w:firstLine="709"/>
        <w:rPr>
          <w:sz w:val="28"/>
          <w:szCs w:val="28"/>
        </w:rPr>
      </w:pPr>
      <w:r w:rsidRPr="00263ACE">
        <w:rPr>
          <w:sz w:val="28"/>
          <w:szCs w:val="28"/>
        </w:rPr>
        <w:t>- слабую сосредоточенность;</w:t>
      </w:r>
    </w:p>
    <w:p w:rsidR="0070048E" w:rsidRPr="00263ACE" w:rsidRDefault="0070048E" w:rsidP="00263ACE">
      <w:pPr>
        <w:spacing w:line="360" w:lineRule="auto"/>
        <w:ind w:firstLine="709"/>
        <w:rPr>
          <w:sz w:val="28"/>
          <w:szCs w:val="28"/>
        </w:rPr>
      </w:pPr>
      <w:r w:rsidRPr="00263ACE">
        <w:rPr>
          <w:sz w:val="28"/>
          <w:szCs w:val="28"/>
        </w:rPr>
        <w:t>- повышенную внушаемость;</w:t>
      </w:r>
    </w:p>
    <w:p w:rsidR="0070048E" w:rsidRPr="00263ACE" w:rsidRDefault="0070048E" w:rsidP="00263ACE">
      <w:pPr>
        <w:spacing w:line="360" w:lineRule="auto"/>
        <w:ind w:firstLine="709"/>
        <w:rPr>
          <w:sz w:val="28"/>
          <w:szCs w:val="28"/>
        </w:rPr>
      </w:pPr>
      <w:r w:rsidRPr="00263ACE">
        <w:rPr>
          <w:sz w:val="28"/>
          <w:szCs w:val="28"/>
        </w:rPr>
        <w:t>- меньшее развитие аналитических навыков при восприятии и оценке воспринятого;</w:t>
      </w:r>
    </w:p>
    <w:p w:rsidR="0070048E" w:rsidRPr="00263ACE" w:rsidRDefault="0070048E" w:rsidP="00263ACE">
      <w:pPr>
        <w:spacing w:line="360" w:lineRule="auto"/>
        <w:ind w:firstLine="709"/>
        <w:rPr>
          <w:sz w:val="28"/>
          <w:szCs w:val="28"/>
        </w:rPr>
      </w:pPr>
      <w:r w:rsidRPr="00263ACE">
        <w:rPr>
          <w:sz w:val="28"/>
          <w:szCs w:val="28"/>
        </w:rPr>
        <w:t>- тенденцию смешивать реально воспринятое и воображаемое;</w:t>
      </w:r>
    </w:p>
    <w:p w:rsidR="0070048E" w:rsidRPr="00263ACE" w:rsidRDefault="0070048E" w:rsidP="00263ACE">
      <w:pPr>
        <w:spacing w:line="360" w:lineRule="auto"/>
        <w:ind w:firstLine="709"/>
        <w:rPr>
          <w:sz w:val="28"/>
          <w:szCs w:val="28"/>
        </w:rPr>
      </w:pPr>
      <w:r w:rsidRPr="00263ACE">
        <w:rPr>
          <w:sz w:val="28"/>
          <w:szCs w:val="28"/>
        </w:rPr>
        <w:t>- эмоциональность суждений и действий.</w:t>
      </w:r>
    </w:p>
    <w:p w:rsidR="0070048E" w:rsidRPr="00263ACE" w:rsidRDefault="0070048E" w:rsidP="00263ACE">
      <w:pPr>
        <w:spacing w:line="360" w:lineRule="auto"/>
        <w:ind w:firstLine="709"/>
        <w:rPr>
          <w:sz w:val="28"/>
          <w:szCs w:val="28"/>
        </w:rPr>
      </w:pPr>
      <w:r w:rsidRPr="00263ACE">
        <w:rPr>
          <w:sz w:val="28"/>
          <w:szCs w:val="28"/>
        </w:rPr>
        <w:t>Несовершеннолетние уступают взрослым в способности осознавать событие в целом, не всегда могут выделить главное, обращая внимание лишь на те факты, которые им интересны или произвели сильное впечатление. Они чаще взрослых ошибаются при определении расстояний, последовательности действий и событий; быстрее забывают воспринятые события. Обладают повышенной эмоциональной возбудимостью и неуравновешенностью, им присущи быстрые смены настроения и поведенческих реакций. При этом степень выраженности указанных особенностей носит индивидуальный характер и определяется условиями развития и воспитания подростка.</w:t>
      </w:r>
    </w:p>
    <w:p w:rsidR="0070048E" w:rsidRPr="00263ACE" w:rsidRDefault="0070048E" w:rsidP="00263ACE">
      <w:pPr>
        <w:spacing w:line="360" w:lineRule="auto"/>
        <w:ind w:firstLine="709"/>
        <w:rPr>
          <w:sz w:val="28"/>
          <w:szCs w:val="28"/>
        </w:rPr>
      </w:pPr>
      <w:r w:rsidRPr="00263ACE">
        <w:rPr>
          <w:sz w:val="28"/>
          <w:szCs w:val="28"/>
        </w:rPr>
        <w:t>В процессе развития подростка в возрасте от 14 до 17 лет происходят серьезные физиологические изменения. Усиленное функционирование гормональной системы повышает нервную возбудимость подростка, делает его реактивным, экспрессивным. Особенно ярко проявляются такие свойства личности, как несдержанность, вспыльчивость, резкость. Особенности психики подростка проявляются на фоне отсутствия достаточного жизненного опыта, знаний и представлений.</w:t>
      </w:r>
    </w:p>
    <w:p w:rsidR="0070048E" w:rsidRPr="00263ACE" w:rsidRDefault="0070048E" w:rsidP="00263ACE">
      <w:pPr>
        <w:spacing w:line="360" w:lineRule="auto"/>
        <w:ind w:firstLine="709"/>
        <w:rPr>
          <w:sz w:val="28"/>
          <w:szCs w:val="28"/>
        </w:rPr>
      </w:pPr>
      <w:r w:rsidRPr="00263ACE">
        <w:rPr>
          <w:sz w:val="28"/>
          <w:szCs w:val="28"/>
        </w:rPr>
        <w:t>Изложенные особенности необходимо учитывать, определяя тактику допроса несовершеннолетнего.</w:t>
      </w:r>
    </w:p>
    <w:p w:rsidR="0070048E" w:rsidRPr="00263ACE" w:rsidRDefault="0070048E" w:rsidP="00263ACE">
      <w:pPr>
        <w:spacing w:line="360" w:lineRule="auto"/>
        <w:ind w:firstLine="709"/>
        <w:rPr>
          <w:sz w:val="28"/>
          <w:szCs w:val="28"/>
        </w:rPr>
      </w:pPr>
      <w:r w:rsidRPr="00263ACE">
        <w:rPr>
          <w:sz w:val="28"/>
          <w:szCs w:val="28"/>
        </w:rPr>
        <w:t>Одной из психологических характеристик изучаемой возрастной группы, по мнению психологов, является повышенная потребность в самоутверждении, что, в свою очередь, проявляется в демонстративной независимости, браваде, повышенной подражательности. Результаты изучения уголовных дел о преступлениях, совершенных несовершеннолетними в группе, показали, что групповая солидарность как ведущий мотив в механизме совершения преступления характерна для 34% изученных ситуаций, еще 20% преступлений были совершены подростками на основе подражательной мотивации, мотив самоутверждения характерен для 12% изученных преступлений.</w:t>
      </w:r>
    </w:p>
    <w:p w:rsidR="0070048E" w:rsidRPr="00263ACE" w:rsidRDefault="0070048E" w:rsidP="00263ACE">
      <w:pPr>
        <w:spacing w:line="360" w:lineRule="auto"/>
        <w:ind w:firstLine="709"/>
        <w:rPr>
          <w:sz w:val="28"/>
          <w:szCs w:val="28"/>
        </w:rPr>
      </w:pPr>
      <w:r w:rsidRPr="00263ACE">
        <w:rPr>
          <w:sz w:val="28"/>
          <w:szCs w:val="28"/>
        </w:rPr>
        <w:t xml:space="preserve">Другая возрастная особенность несовершеннолетних допрашиваемых подозреваемых (обвиняемых) обусловлена отсутствием достаточного жизненного опыта и незавершенностью формирования интеллектуальной сферы личности. </w:t>
      </w:r>
    </w:p>
    <w:p w:rsidR="0070048E" w:rsidRPr="00263ACE" w:rsidRDefault="0070048E" w:rsidP="00263ACE">
      <w:pPr>
        <w:spacing w:line="360" w:lineRule="auto"/>
        <w:ind w:firstLine="709"/>
        <w:rPr>
          <w:sz w:val="28"/>
          <w:szCs w:val="28"/>
        </w:rPr>
      </w:pPr>
      <w:r w:rsidRPr="00263ACE">
        <w:rPr>
          <w:sz w:val="28"/>
          <w:szCs w:val="28"/>
        </w:rPr>
        <w:t>В плане расследования указанные обстоятельства должны учитываться в разных аспектах. С одной стороны, допрашиваемые, не достигшие 18-летнего возраста, нередко прибегают к даче заведомо ложных показаний. Однако в большинстве случаев такие показания бывают недостаточно продуманны, не обладают логической стройностью и как следствие - характеризуются множеством противоречий. По результатам исследований, 46% несовершеннолетних подозреваемых (обвиняемых) прибегали к даче ложных показаний на предварительном следствии. При этом в подавляющем большинстве случаев они использовали ложь частичную, 68% таких показаний характеризовались пробелами, противоречиями и логическими несоответствиями. Следовательно, максимальная детализация полученных показаний в совокупности с использованием противоречий и предъявлением доказательств является лучшим способом разоблачения лжи в показаниях несовершеннолетних подозреваемых (обвиняемых).</w:t>
      </w:r>
    </w:p>
    <w:p w:rsidR="0070048E" w:rsidRPr="00263ACE" w:rsidRDefault="0070048E" w:rsidP="00263ACE">
      <w:pPr>
        <w:spacing w:line="360" w:lineRule="auto"/>
        <w:ind w:firstLine="709"/>
        <w:rPr>
          <w:sz w:val="28"/>
          <w:szCs w:val="28"/>
        </w:rPr>
      </w:pPr>
      <w:r w:rsidRPr="00263ACE">
        <w:rPr>
          <w:sz w:val="28"/>
          <w:szCs w:val="28"/>
        </w:rPr>
        <w:t>Одной из особенностей допрашиваемого, не достигшего 18-летнего возраста, может быть склонность к фантазированию, что проявляется в надуманных объяснениях произошедших событий, придумывании деталей и обстоятельств, не имевших места в действительности. При этом сам допрашиваемый, высказывая свою версию случившегося, начинает верить, что все происходило именно таким образом.</w:t>
      </w:r>
    </w:p>
    <w:p w:rsidR="0070048E" w:rsidRPr="00263ACE" w:rsidRDefault="0070048E" w:rsidP="00263ACE">
      <w:pPr>
        <w:spacing w:line="360" w:lineRule="auto"/>
        <w:ind w:firstLine="709"/>
        <w:rPr>
          <w:sz w:val="28"/>
          <w:szCs w:val="28"/>
        </w:rPr>
      </w:pPr>
      <w:r w:rsidRPr="00263ACE">
        <w:rPr>
          <w:sz w:val="28"/>
          <w:szCs w:val="28"/>
        </w:rPr>
        <w:t>В процессе допроса несовершеннолетнего подозреваемого (обвиняемого) следует учитывать склонность подростков к групповому поведению. Молодым людям свойственно реализовывать свою социальную активность не в одиночку, а в группе, поскольку такая форма поведения позволяет чувствовать эмоциональную, моральную, а подчас и физическую поддержку себе подобных. Для большинства подростков в период становления личности общение со сверстниками является наиболее ценным и оказывает значительное влияние на жизненную позицию. Именно по этой причине преступность несовершеннолетних преимущественно носит групповой характер. Указанная особенность оказывает влияние и на поведение несовершеннолетнего в процессе допроса. Результаты изучения уголовных дел свидетельствуют, что каждый десятый несовершеннолетний подозреваемый (обвиняемый) дает ложные показания с целью выгородить соучастника или соучастников. В этой связи перед следователем встает задача правильного определения очередности допросов несовершеннолетних, совершивших преступление в группе.</w:t>
      </w:r>
    </w:p>
    <w:p w:rsidR="0070048E" w:rsidRPr="00263ACE" w:rsidRDefault="0070048E" w:rsidP="00263ACE">
      <w:pPr>
        <w:spacing w:line="360" w:lineRule="auto"/>
        <w:ind w:firstLine="709"/>
        <w:rPr>
          <w:sz w:val="28"/>
          <w:szCs w:val="28"/>
        </w:rPr>
      </w:pPr>
      <w:r w:rsidRPr="00263ACE">
        <w:rPr>
          <w:sz w:val="28"/>
          <w:szCs w:val="28"/>
        </w:rPr>
        <w:t>Определенными особенностями обладает протоколирование показаний несовершеннолетних подозреваемых, обвиняемых. Подростки нередко употребляют слова и выражения, не являющиеся общепринятыми, но активно используемые в кругу несовершеннолетних. В такой ситуации рекомендуется в протоколе допроса разъяснять, что понимает подросток под тем или иным словом. Особенно это относится к сленговым и жаргонным выражениям, кличкам, названиям домов и улиц.</w:t>
      </w:r>
    </w:p>
    <w:p w:rsidR="0070048E" w:rsidRPr="00263ACE" w:rsidRDefault="0070048E" w:rsidP="00263ACE">
      <w:pPr>
        <w:spacing w:line="360" w:lineRule="auto"/>
        <w:ind w:firstLine="709"/>
        <w:rPr>
          <w:sz w:val="28"/>
          <w:szCs w:val="28"/>
        </w:rPr>
      </w:pPr>
      <w:r w:rsidRPr="00263ACE">
        <w:rPr>
          <w:sz w:val="28"/>
          <w:szCs w:val="28"/>
        </w:rPr>
        <w:t>Допрашивая несовершеннолетних подозреваемых (обвиняемых), следователь должен учитывать особенности их личности. Эффективно и качественно произвести допрос несовершеннолетнего подозреваемого, обвиняемого можно только на основе знаний общей и подростковой психологии, а также умения таким образом определить свою собственную линию поведения, чтобы при строжайшем выполнении закона обеспечить успешное выполнение поставленной задачи.</w:t>
      </w:r>
    </w:p>
    <w:p w:rsidR="0070048E" w:rsidRPr="00263ACE" w:rsidRDefault="0070048E" w:rsidP="00263ACE">
      <w:pPr>
        <w:spacing w:line="360" w:lineRule="auto"/>
        <w:ind w:firstLine="709"/>
        <w:rPr>
          <w:sz w:val="28"/>
          <w:szCs w:val="28"/>
        </w:rPr>
      </w:pPr>
    </w:p>
    <w:p w:rsidR="0070048E" w:rsidRPr="00263ACE" w:rsidRDefault="0070048E" w:rsidP="00263ACE">
      <w:pPr>
        <w:numPr>
          <w:ilvl w:val="1"/>
          <w:numId w:val="4"/>
        </w:numPr>
        <w:spacing w:line="360" w:lineRule="auto"/>
        <w:ind w:left="0" w:firstLine="709"/>
        <w:jc w:val="center"/>
        <w:rPr>
          <w:b/>
          <w:sz w:val="28"/>
          <w:szCs w:val="28"/>
        </w:rPr>
      </w:pPr>
      <w:r w:rsidRPr="00263ACE">
        <w:rPr>
          <w:b/>
          <w:sz w:val="28"/>
          <w:szCs w:val="28"/>
        </w:rPr>
        <w:t>Проблемы участия специалиста-психолога в допросе несовершеннолетних обвиняемых и подозреваемых</w:t>
      </w:r>
    </w:p>
    <w:p w:rsidR="0070048E" w:rsidRPr="00263ACE" w:rsidRDefault="0070048E" w:rsidP="00263ACE">
      <w:pPr>
        <w:spacing w:line="360" w:lineRule="auto"/>
        <w:ind w:firstLine="709"/>
        <w:rPr>
          <w:b/>
          <w:sz w:val="28"/>
          <w:szCs w:val="28"/>
        </w:rPr>
      </w:pPr>
    </w:p>
    <w:p w:rsidR="0070048E" w:rsidRPr="00263ACE" w:rsidRDefault="0070048E" w:rsidP="00263ACE">
      <w:pPr>
        <w:spacing w:line="360" w:lineRule="auto"/>
        <w:ind w:firstLine="709"/>
        <w:rPr>
          <w:sz w:val="28"/>
          <w:szCs w:val="28"/>
        </w:rPr>
      </w:pPr>
      <w:r w:rsidRPr="00263ACE">
        <w:rPr>
          <w:sz w:val="28"/>
          <w:szCs w:val="28"/>
        </w:rPr>
        <w:t>Одной из характерных особенностей допроса несовершеннолетнего подозреваемого, обвиняемого является впервые предусмотренная УПК РФ возможность участия в нем психолога. Так, в соответствии с ч. 3 ст. 425 УПК РФ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p>
    <w:p w:rsidR="0070048E" w:rsidRPr="00263ACE" w:rsidRDefault="0070048E" w:rsidP="00263ACE">
      <w:pPr>
        <w:spacing w:line="360" w:lineRule="auto"/>
        <w:ind w:firstLine="709"/>
        <w:rPr>
          <w:sz w:val="28"/>
          <w:szCs w:val="28"/>
        </w:rPr>
      </w:pPr>
      <w:r w:rsidRPr="00263ACE">
        <w:rPr>
          <w:sz w:val="28"/>
          <w:szCs w:val="28"/>
        </w:rPr>
        <w:t>Таким образом, в законе предусмотрена возможность выбора между двумя специалистами - психологом либо педагогом. Однако УПК РФ не содержит положений о том, в каких случаях для участия в допросе вызывается психолог, а в каких - педагог, оставив решение этого вопроса на усмотрение лиц, ведущих предварительное расследование.</w:t>
      </w:r>
    </w:p>
    <w:p w:rsidR="0070048E" w:rsidRPr="00263ACE" w:rsidRDefault="0070048E" w:rsidP="00263ACE">
      <w:pPr>
        <w:spacing w:line="360" w:lineRule="auto"/>
        <w:ind w:firstLine="709"/>
        <w:rPr>
          <w:sz w:val="28"/>
          <w:szCs w:val="28"/>
        </w:rPr>
      </w:pPr>
      <w:r w:rsidRPr="00263ACE">
        <w:rPr>
          <w:sz w:val="28"/>
          <w:szCs w:val="28"/>
        </w:rPr>
        <w:t>Вопрос о целесообразности участия при производстве по уголовным делам в отношении несовершеннолетних психолога и педагога является дискуссионным. В процессуальной науке высказываются различные мнения на этот счет. Например, Э.Б. Мельникова полагает, что "более полезными при допросе будут специальные познания не педагога, а психолога или врача-психотерапевта, присутствие при допросе несовершеннолетнего такого специалиста позволит обеспечить полноту допроса с помощью правильно сформулированных вопросов". И.И. Мамайчук также отмечает, что функции педагога как участника допроса несовершеннолетнего "может более успешно осуществить детский психолог как специалист, обладающий научными знаниями в области психологии детей и подростков и владеющий профессиональными практическими навыками общения с ними".</w:t>
      </w:r>
    </w:p>
    <w:p w:rsidR="0070048E" w:rsidRPr="00263ACE" w:rsidRDefault="0070048E" w:rsidP="00263ACE">
      <w:pPr>
        <w:spacing w:line="360" w:lineRule="auto"/>
        <w:ind w:firstLine="709"/>
        <w:rPr>
          <w:sz w:val="28"/>
          <w:szCs w:val="28"/>
        </w:rPr>
      </w:pPr>
      <w:r w:rsidRPr="00263ACE">
        <w:rPr>
          <w:sz w:val="28"/>
          <w:szCs w:val="28"/>
        </w:rPr>
        <w:t>И.В. Гецманова, С.Г. Любичев, А.Н. Попов предлагают исключить педагога из числа лиц, участвующих в допросе несовершеннолетнего. По мнению И.В. Гецмановой, "представляется целесообразным заменить участие педагога в уголовном процессе по делам несовершеннолетних участием специалиста в области подростковой и социальной психологии".  С.Г. Любичев пишет о том, что "участие педагога в допросе является архаизмом, отголоском того времени, когда в образовательных учреждениях и других организациях отсутствовали кадры профессиональных психологов, функции которых и возлагались на педагогов тех или иных учебных заведений как лиц, работающих с детьми и в ходе получения профессии изучавших учебный курс психологии. Только профессиональный психолог, обладающий фундаментальными знаниями, знающий особенности подростковой психологии, закономерности формирования и развития личности несовершеннолетнего, может в полной мере осуществить возложенные на него обязанности в уголовном процессе". А.Н. Попов считает, что необходимо "исключить педагога из числа специалистов, участие которых обязательно".</w:t>
      </w:r>
    </w:p>
    <w:p w:rsidR="0070048E" w:rsidRPr="00263ACE" w:rsidRDefault="0070048E" w:rsidP="00263ACE">
      <w:pPr>
        <w:spacing w:line="360" w:lineRule="auto"/>
        <w:ind w:firstLine="709"/>
        <w:rPr>
          <w:sz w:val="28"/>
          <w:szCs w:val="28"/>
        </w:rPr>
      </w:pPr>
      <w:r w:rsidRPr="00263ACE">
        <w:rPr>
          <w:sz w:val="28"/>
          <w:szCs w:val="28"/>
        </w:rPr>
        <w:t>Следует отметить, что на практике возможности психолога не используются в полной мере, в том числе указанные лица очень редко привлекаются к участию в допросе несовершеннолетних. Можно сказать, что одной из причин недооценки роли психолога в допросе несовершеннолетнего является процессуальное упрощенчество, когда обязанность вызвать психолога рассматривается некоторыми практическими работниками как обременительная формальность. Педагог - более распространенная профессия, нежели психолог, в силу чего обеспечить участие педагога в уголовном процессе гораздо проще, чем участие психолога. Другая причина кроется в отсутствии достаточно четкого и полного регулирования всех вопросов, связанных с участием в уголовном деле психолога.</w:t>
      </w:r>
    </w:p>
    <w:p w:rsidR="0070048E" w:rsidRPr="00263ACE" w:rsidRDefault="0070048E" w:rsidP="00263ACE">
      <w:pPr>
        <w:spacing w:line="360" w:lineRule="auto"/>
        <w:ind w:firstLine="709"/>
        <w:rPr>
          <w:sz w:val="28"/>
          <w:szCs w:val="28"/>
        </w:rPr>
      </w:pPr>
      <w:r w:rsidRPr="00263ACE">
        <w:rPr>
          <w:sz w:val="28"/>
          <w:szCs w:val="28"/>
        </w:rPr>
        <w:t>По-разному установлена возрастная граница несовершеннолетних подозреваемых, обвиняемых, допрашиваемых с участием педагога или психолога. Согласно ч. 3 ст. 425 УПК РФ участие педагога или психолога обязательно только при допросе несовершеннолетнего подозреваемого, обвиняемого в возрасте до 16 лет либо достигшего этого возраста, но страдающего психическим расстройством или отстающего в психическом развитии.</w:t>
      </w:r>
    </w:p>
    <w:p w:rsidR="0070048E" w:rsidRPr="00263ACE" w:rsidRDefault="0070048E" w:rsidP="00263ACE">
      <w:pPr>
        <w:spacing w:line="360" w:lineRule="auto"/>
        <w:ind w:firstLine="709"/>
        <w:rPr>
          <w:sz w:val="28"/>
          <w:szCs w:val="28"/>
        </w:rPr>
      </w:pPr>
      <w:r w:rsidRPr="00263ACE">
        <w:rPr>
          <w:sz w:val="28"/>
          <w:szCs w:val="28"/>
        </w:rPr>
        <w:t>Непонятно, почему законодатель ограничивает право психически здорового подростка, которому исполнилось 16 лет, на участие психолога (педагога) в допросе. Представляется, что ограничения относительно участия психолога (педагога) в допросе несовершеннолетнего подозреваемого, обвиняемого недостаточно научно обоснованны. Положение закона об обязательном участии психолога (педагога) в допросе должно быть распространено на указанных лиц, не достигших восемнадцатилетнего возраста.</w:t>
      </w:r>
    </w:p>
    <w:p w:rsidR="0070048E" w:rsidRPr="00263ACE" w:rsidRDefault="0070048E" w:rsidP="00263ACE">
      <w:pPr>
        <w:spacing w:line="360" w:lineRule="auto"/>
        <w:ind w:firstLine="709"/>
        <w:rPr>
          <w:sz w:val="28"/>
          <w:szCs w:val="28"/>
        </w:rPr>
      </w:pPr>
      <w:r w:rsidRPr="00263ACE">
        <w:rPr>
          <w:sz w:val="28"/>
          <w:szCs w:val="28"/>
        </w:rPr>
        <w:t>В литературе справедливо рекомендуется приглашать психолога, а не педагога, на допрос умственно отсталых подростков, а также тех, которым "свойственны ярко выраженные индивидуально-психологические особенности (эмоционально-волевое недоразвитие или, напротив, интенсивное развитие интеллектуальных способностей, чрезмерная импульсивность, заметное преобладание процессов возбуждения над процессами торможения и т.д.)".</w:t>
      </w:r>
    </w:p>
    <w:p w:rsidR="0070048E" w:rsidRPr="00263ACE" w:rsidRDefault="0070048E" w:rsidP="00263ACE">
      <w:pPr>
        <w:spacing w:line="360" w:lineRule="auto"/>
        <w:ind w:firstLine="709"/>
        <w:rPr>
          <w:sz w:val="28"/>
          <w:szCs w:val="28"/>
        </w:rPr>
      </w:pPr>
      <w:r w:rsidRPr="00263ACE">
        <w:rPr>
          <w:sz w:val="28"/>
          <w:szCs w:val="28"/>
        </w:rPr>
        <w:t>При рассмотрении вопросов обязательного участия психолога в допросе несовершеннолетнего необходимо затронуть вопрос о том, каким образом должны быть установлены психическое расстройство и отставание в психическом развитии. Как отмечают Н.М. Букаев и В.В. Мальцев, необходимы документальные данные об этом. Ж.В. Эстерлейн считает, что "сам факт психического расстройства или отставания в психическом развитии несовершеннолетнего должен быть установлен дознавателем и подтвержден соответствующими документами (медицинской справкой, выпиской из истории болезни, заключением эксперта)".</w:t>
      </w:r>
    </w:p>
    <w:p w:rsidR="0070048E" w:rsidRPr="00263ACE" w:rsidRDefault="0070048E" w:rsidP="00263ACE">
      <w:pPr>
        <w:spacing w:line="360" w:lineRule="auto"/>
        <w:ind w:firstLine="709"/>
        <w:rPr>
          <w:sz w:val="28"/>
          <w:szCs w:val="28"/>
        </w:rPr>
      </w:pPr>
      <w:r w:rsidRPr="00263ACE">
        <w:rPr>
          <w:sz w:val="28"/>
          <w:szCs w:val="28"/>
        </w:rPr>
        <w:t>А как быть в случае, когда необходимо допросить несовершеннолетнего подозреваемого, страдающего психическим расстройством или отстающего в психическом развитии? Можно утверждать, что заключение судебно-психиатрической, судебно-психологической либо комплексной психолого-психиатрической экспертизы невозможно получить к моменту допроса несовершеннолетнего подозреваемого. Как показывает практика, несовершеннолетние обвиняемые также допрашиваются, когда в деле еще отсутствует заключение эксперта, так как экспертиза - одно из самых продолжительных процессуальных действий, для ее производства в распоряжение эксперта необходимо предоставить достаточное количество материалов, характеризующих личность подростка, включая протоколы допросов и других следственных действий. Однако момент появления в уголовном деле подозреваемого по общему правилу характеризуется отсутствием той содержательной доказательственной базы, которая должна быть предоставлена эксперту вместе с постановлением о назначении психологической (психиатрической, комплексной психолого-психиатрической) экспертизы. Поэтому наличие в уголовном деле соответствующего заключения эксперта о том, что несовершеннолетний страдает психическим расстройством или отстает в психическом развитии, не может быть признано единственным основанием для обеспечения обязательного участия психолога в допросе такого несовершеннолетнего. На мой взгляд, данные обстоятельства могут быть подтверждены медицинской документацией, справкой из психоневрологического диспансера о том, что несовершеннолетний состоит на учете, школьными характеристиками, показаниями родителей и иных участников уголовного процесса и т.д.</w:t>
      </w: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Default="0070048E"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Default="00F4697C" w:rsidP="00263ACE">
      <w:pPr>
        <w:spacing w:line="360" w:lineRule="auto"/>
        <w:ind w:firstLine="709"/>
        <w:jc w:val="center"/>
        <w:rPr>
          <w:sz w:val="28"/>
          <w:szCs w:val="28"/>
        </w:rPr>
      </w:pPr>
    </w:p>
    <w:p w:rsidR="00F4697C" w:rsidRPr="00263ACE" w:rsidRDefault="00F4697C" w:rsidP="00263ACE">
      <w:pPr>
        <w:spacing w:line="360" w:lineRule="auto"/>
        <w:ind w:firstLine="709"/>
        <w:jc w:val="center"/>
        <w:rPr>
          <w:sz w:val="28"/>
          <w:szCs w:val="28"/>
        </w:rPr>
      </w:pPr>
    </w:p>
    <w:p w:rsidR="0070048E" w:rsidRPr="00263ACE" w:rsidRDefault="0070048E" w:rsidP="00263ACE">
      <w:pPr>
        <w:spacing w:line="360" w:lineRule="auto"/>
        <w:ind w:firstLine="709"/>
        <w:jc w:val="center"/>
        <w:rPr>
          <w:b/>
          <w:sz w:val="28"/>
          <w:szCs w:val="28"/>
        </w:rPr>
      </w:pPr>
      <w:r w:rsidRPr="00263ACE">
        <w:rPr>
          <w:b/>
          <w:sz w:val="28"/>
          <w:szCs w:val="28"/>
        </w:rPr>
        <w:t>Заключение</w:t>
      </w:r>
    </w:p>
    <w:p w:rsidR="0070048E" w:rsidRPr="00263ACE" w:rsidRDefault="0070048E" w:rsidP="00263ACE">
      <w:pPr>
        <w:spacing w:line="360" w:lineRule="auto"/>
        <w:ind w:firstLine="709"/>
        <w:rPr>
          <w:sz w:val="28"/>
          <w:szCs w:val="28"/>
        </w:rPr>
      </w:pPr>
    </w:p>
    <w:p w:rsidR="0070048E" w:rsidRPr="00263ACE" w:rsidRDefault="0070048E" w:rsidP="00263ACE">
      <w:pPr>
        <w:pStyle w:val="22"/>
        <w:keepNext/>
        <w:widowControl w:val="0"/>
        <w:spacing w:after="0" w:line="360" w:lineRule="auto"/>
        <w:ind w:left="0" w:firstLine="709"/>
        <w:rPr>
          <w:sz w:val="28"/>
          <w:szCs w:val="28"/>
        </w:rPr>
      </w:pPr>
      <w:r w:rsidRPr="00263ACE">
        <w:rPr>
          <w:sz w:val="28"/>
          <w:szCs w:val="28"/>
        </w:rPr>
        <w:t>При написании данной курсовой работы была сделана попытка отразить, что допрос несовершеннолетнего имеет свои специфические особенности в отличии от допроса взрослых. Это связано с особенностями психического развития детей и подростков. Для правильной оценки несовершеннолетнего и его показаний следователю желательно иметь психологическую информацию о допрашиваемом:</w:t>
      </w:r>
    </w:p>
    <w:p w:rsidR="0070048E" w:rsidRPr="00263ACE" w:rsidRDefault="0070048E" w:rsidP="00263ACE">
      <w:pPr>
        <w:keepNext/>
        <w:widowControl w:val="0"/>
        <w:numPr>
          <w:ilvl w:val="0"/>
          <w:numId w:val="5"/>
        </w:numPr>
        <w:tabs>
          <w:tab w:val="clear" w:pos="1050"/>
        </w:tabs>
        <w:spacing w:line="360" w:lineRule="auto"/>
        <w:ind w:left="0" w:firstLine="709"/>
        <w:jc w:val="both"/>
        <w:rPr>
          <w:sz w:val="28"/>
          <w:szCs w:val="28"/>
        </w:rPr>
      </w:pPr>
      <w:r w:rsidRPr="00263ACE">
        <w:rPr>
          <w:sz w:val="28"/>
          <w:szCs w:val="28"/>
        </w:rPr>
        <w:t>об индивидуальных особенностях подростка,</w:t>
      </w:r>
    </w:p>
    <w:p w:rsidR="0070048E" w:rsidRPr="00263ACE" w:rsidRDefault="0070048E" w:rsidP="00263ACE">
      <w:pPr>
        <w:keepNext/>
        <w:widowControl w:val="0"/>
        <w:numPr>
          <w:ilvl w:val="0"/>
          <w:numId w:val="5"/>
        </w:numPr>
        <w:tabs>
          <w:tab w:val="clear" w:pos="1050"/>
        </w:tabs>
        <w:spacing w:line="360" w:lineRule="auto"/>
        <w:ind w:left="0" w:firstLine="709"/>
        <w:jc w:val="both"/>
        <w:rPr>
          <w:sz w:val="28"/>
          <w:szCs w:val="28"/>
        </w:rPr>
      </w:pPr>
      <w:r w:rsidRPr="00263ACE">
        <w:rPr>
          <w:sz w:val="28"/>
          <w:szCs w:val="28"/>
        </w:rPr>
        <w:t>об особенностях восприятия им обстоятельств,</w:t>
      </w:r>
    </w:p>
    <w:p w:rsidR="0070048E" w:rsidRPr="00263ACE" w:rsidRDefault="0070048E" w:rsidP="00263ACE">
      <w:pPr>
        <w:keepNext/>
        <w:widowControl w:val="0"/>
        <w:numPr>
          <w:ilvl w:val="0"/>
          <w:numId w:val="5"/>
        </w:numPr>
        <w:tabs>
          <w:tab w:val="clear" w:pos="1050"/>
        </w:tabs>
        <w:spacing w:line="360" w:lineRule="auto"/>
        <w:ind w:left="0" w:firstLine="709"/>
        <w:jc w:val="both"/>
        <w:rPr>
          <w:sz w:val="28"/>
          <w:szCs w:val="28"/>
        </w:rPr>
      </w:pPr>
      <w:r w:rsidRPr="00263ACE">
        <w:rPr>
          <w:sz w:val="28"/>
          <w:szCs w:val="28"/>
        </w:rPr>
        <w:t>о внешних условиях, при которых воспринимались и затем воспроизводились несовершеннолетним эти обстоятельства.</w:t>
      </w:r>
    </w:p>
    <w:p w:rsidR="0070048E" w:rsidRPr="00263ACE" w:rsidRDefault="0070048E" w:rsidP="00263ACE">
      <w:pPr>
        <w:pStyle w:val="a3"/>
        <w:keepNext/>
        <w:widowControl w:val="0"/>
        <w:spacing w:line="360" w:lineRule="auto"/>
        <w:ind w:firstLine="709"/>
        <w:rPr>
          <w:rFonts w:ascii="Times New Roman" w:hAnsi="Times New Roman"/>
          <w:szCs w:val="28"/>
        </w:rPr>
      </w:pPr>
      <w:r w:rsidRPr="00263ACE">
        <w:rPr>
          <w:rFonts w:ascii="Times New Roman" w:hAnsi="Times New Roman"/>
          <w:szCs w:val="28"/>
        </w:rPr>
        <w:t>В связи с анализом практики допроса несовершеннолетних возникает вопрос о содержании и форме использования специальных психологических познаний для повышения эффективности этого следственного действия и оценки полученных показаний. Чтобы допрос с участием несовершеннолетнего был проведен эффективно следует, прежде всего, иметь ясное представление о психологических возможностях последнего.</w:t>
      </w:r>
    </w:p>
    <w:p w:rsidR="0070048E" w:rsidRPr="00263ACE" w:rsidRDefault="0070048E" w:rsidP="00263ACE">
      <w:pPr>
        <w:spacing w:line="360" w:lineRule="auto"/>
        <w:ind w:firstLine="709"/>
        <w:rPr>
          <w:sz w:val="28"/>
          <w:szCs w:val="28"/>
        </w:rPr>
      </w:pPr>
      <w:r w:rsidRPr="00263ACE">
        <w:rPr>
          <w:sz w:val="28"/>
          <w:szCs w:val="28"/>
        </w:rPr>
        <w:t>Действующее законодательство предусматривает участие педагога при допросе несовершеннолетнего (ст. 191, 425 УПК РФ). Но в УПК четко не определена функция педагога, не раскрывается, кого следует понимать под данным субъектом. Это дает повод отдельным специалистам утверждать, что следователь вполне справляется с получением правдивых сведений от несовершеннолетнего без помощи педагога.</w:t>
      </w:r>
    </w:p>
    <w:p w:rsidR="0070048E" w:rsidRPr="00263ACE" w:rsidRDefault="0070048E" w:rsidP="00263ACE">
      <w:pPr>
        <w:pStyle w:val="a3"/>
        <w:keepNext/>
        <w:widowControl w:val="0"/>
        <w:spacing w:line="360" w:lineRule="auto"/>
        <w:ind w:firstLine="709"/>
        <w:rPr>
          <w:rFonts w:ascii="Times New Roman" w:hAnsi="Times New Roman"/>
          <w:szCs w:val="28"/>
        </w:rPr>
      </w:pPr>
      <w:r w:rsidRPr="00263ACE">
        <w:rPr>
          <w:rFonts w:ascii="Times New Roman" w:hAnsi="Times New Roman"/>
          <w:szCs w:val="28"/>
        </w:rPr>
        <w:t>Участие специалиста – психолога на допросе несовершеннолетних, ,помогло бы выявлению психологических возможностей несовершеннолетнего. Таким образом, участвуя в допросе, психолог может принести двойную пользу: повысить эффективность допроса и сообщить следствию сведения, которые могут быть использованы при оценке доказательств. Если рассматривать специалиста как активного участника уголовного процесса, следует признать, что его активность может и должна проявиться, прежде всего, в исследовании, направленном на выявление психологических свойств несовершеннолетнего, наиболее важных для выполнения им функций свидетеля, потерпевшего, подозреваемого и обвиняемого, и использовании этих данных для оказания помощи следователю в установлении контакта с допрашиваемым, определении тактики допроса и решении иных следственных задач. Кроме того, следователем зачастую необходимы рекомендации о порядке применения специальных психологических познаний при расследовании уголовного дела. Участие в деле специалиста – психолога поможет выделить круг психологических вопросов, которые следователь в дальнейшем может решать самостоятельно. И, несомненно, совместные усилия юристов и психологов могут способствовать эффективности допроса несовершеннолетнего и объективной оценке их показаний как важных доказательств по уголовным делам.</w:t>
      </w: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jc w:val="center"/>
        <w:rPr>
          <w:b/>
          <w:sz w:val="28"/>
          <w:szCs w:val="28"/>
        </w:rPr>
      </w:pPr>
    </w:p>
    <w:p w:rsidR="0070048E" w:rsidRPr="00263ACE" w:rsidRDefault="0070048E" w:rsidP="00263ACE">
      <w:pPr>
        <w:spacing w:line="360" w:lineRule="auto"/>
        <w:ind w:firstLine="709"/>
        <w:jc w:val="center"/>
        <w:rPr>
          <w:b/>
          <w:sz w:val="28"/>
          <w:szCs w:val="28"/>
        </w:rPr>
      </w:pPr>
    </w:p>
    <w:p w:rsidR="0070048E" w:rsidRPr="00263ACE" w:rsidRDefault="0070048E" w:rsidP="00263ACE">
      <w:pPr>
        <w:spacing w:line="360" w:lineRule="auto"/>
        <w:ind w:firstLine="709"/>
        <w:jc w:val="center"/>
        <w:rPr>
          <w:b/>
          <w:sz w:val="28"/>
          <w:szCs w:val="28"/>
        </w:rPr>
      </w:pPr>
    </w:p>
    <w:p w:rsidR="0070048E" w:rsidRPr="00263ACE" w:rsidRDefault="0070048E" w:rsidP="00263ACE">
      <w:pPr>
        <w:spacing w:line="360" w:lineRule="auto"/>
        <w:ind w:firstLine="709"/>
        <w:jc w:val="center"/>
        <w:rPr>
          <w:b/>
          <w:sz w:val="28"/>
          <w:szCs w:val="28"/>
        </w:rPr>
      </w:pPr>
      <w:r w:rsidRPr="00263ACE">
        <w:rPr>
          <w:b/>
          <w:sz w:val="28"/>
          <w:szCs w:val="28"/>
        </w:rPr>
        <w:t>Список литературы:</w:t>
      </w:r>
    </w:p>
    <w:p w:rsidR="005025C0" w:rsidRPr="00263ACE" w:rsidRDefault="005025C0" w:rsidP="00263ACE">
      <w:pPr>
        <w:keepNext/>
        <w:widowControl w:val="0"/>
        <w:numPr>
          <w:ilvl w:val="0"/>
          <w:numId w:val="6"/>
        </w:numPr>
        <w:tabs>
          <w:tab w:val="clear" w:pos="1211"/>
        </w:tabs>
        <w:spacing w:line="360" w:lineRule="auto"/>
        <w:ind w:firstLine="709"/>
        <w:jc w:val="both"/>
        <w:rPr>
          <w:sz w:val="28"/>
          <w:szCs w:val="28"/>
        </w:rPr>
      </w:pPr>
      <w:r w:rsidRPr="00263ACE">
        <w:rPr>
          <w:sz w:val="28"/>
          <w:szCs w:val="28"/>
        </w:rPr>
        <w:t>Алемаскин М.А. Психологическая характеристика личности несовершеннолетних правонарушителей. – М.: Знание, 1977. с. 121;</w:t>
      </w:r>
    </w:p>
    <w:p w:rsidR="005025C0" w:rsidRPr="00263ACE" w:rsidRDefault="005025C0" w:rsidP="00263ACE">
      <w:pPr>
        <w:keepNext/>
        <w:widowControl w:val="0"/>
        <w:numPr>
          <w:ilvl w:val="0"/>
          <w:numId w:val="6"/>
        </w:numPr>
        <w:tabs>
          <w:tab w:val="clear" w:pos="1211"/>
        </w:tabs>
        <w:spacing w:line="360" w:lineRule="auto"/>
        <w:ind w:firstLine="709"/>
        <w:jc w:val="both"/>
        <w:rPr>
          <w:sz w:val="28"/>
          <w:szCs w:val="28"/>
        </w:rPr>
      </w:pPr>
      <w:r w:rsidRPr="00263ACE">
        <w:rPr>
          <w:sz w:val="28"/>
          <w:szCs w:val="28"/>
        </w:rPr>
        <w:t>Арямов А. Особенности детского возраста. – М., 1953. с. 14;</w:t>
      </w:r>
    </w:p>
    <w:p w:rsidR="005025C0" w:rsidRPr="00263ACE" w:rsidRDefault="005025C0" w:rsidP="00263ACE">
      <w:pPr>
        <w:keepNext/>
        <w:widowControl w:val="0"/>
        <w:numPr>
          <w:ilvl w:val="0"/>
          <w:numId w:val="6"/>
        </w:numPr>
        <w:tabs>
          <w:tab w:val="clear" w:pos="1211"/>
        </w:tabs>
        <w:spacing w:line="360" w:lineRule="auto"/>
        <w:ind w:firstLine="709"/>
        <w:jc w:val="both"/>
        <w:rPr>
          <w:sz w:val="28"/>
          <w:szCs w:val="28"/>
        </w:rPr>
      </w:pPr>
      <w:r w:rsidRPr="00263ACE">
        <w:rPr>
          <w:sz w:val="28"/>
          <w:szCs w:val="28"/>
        </w:rPr>
        <w:t>Галимов О.Х. Малолетние лица в уголовном судопроизводстве. – Питер, 2001. с. 224;</w:t>
      </w:r>
    </w:p>
    <w:p w:rsidR="005025C0" w:rsidRPr="00263ACE" w:rsidRDefault="005025C0" w:rsidP="00263ACE">
      <w:pPr>
        <w:keepNext/>
        <w:widowControl w:val="0"/>
        <w:numPr>
          <w:ilvl w:val="0"/>
          <w:numId w:val="6"/>
        </w:numPr>
        <w:tabs>
          <w:tab w:val="clear" w:pos="1211"/>
        </w:tabs>
        <w:spacing w:line="360" w:lineRule="auto"/>
        <w:ind w:firstLine="709"/>
        <w:jc w:val="both"/>
        <w:rPr>
          <w:sz w:val="28"/>
          <w:szCs w:val="28"/>
        </w:rPr>
      </w:pPr>
      <w:r w:rsidRPr="00263ACE">
        <w:rPr>
          <w:sz w:val="28"/>
          <w:szCs w:val="28"/>
        </w:rPr>
        <w:t>Лифанова М.В. "Вопросы ювенальной юстиции", 2009, N 3;</w:t>
      </w:r>
    </w:p>
    <w:p w:rsidR="005025C0" w:rsidRPr="00263ACE" w:rsidRDefault="005025C0" w:rsidP="00263ACE">
      <w:pPr>
        <w:keepNext/>
        <w:widowControl w:val="0"/>
        <w:numPr>
          <w:ilvl w:val="0"/>
          <w:numId w:val="6"/>
        </w:numPr>
        <w:tabs>
          <w:tab w:val="clear" w:pos="1211"/>
        </w:tabs>
        <w:spacing w:line="360" w:lineRule="auto"/>
        <w:ind w:firstLine="709"/>
        <w:jc w:val="both"/>
        <w:rPr>
          <w:sz w:val="28"/>
          <w:szCs w:val="28"/>
        </w:rPr>
      </w:pPr>
      <w:r w:rsidRPr="00263ACE">
        <w:rPr>
          <w:sz w:val="28"/>
          <w:szCs w:val="28"/>
        </w:rPr>
        <w:t>Курмаева Н. "Мировой судья", 2009, N 5;</w:t>
      </w:r>
    </w:p>
    <w:p w:rsidR="005025C0" w:rsidRPr="00263ACE" w:rsidRDefault="005025C0" w:rsidP="00263ACE">
      <w:pPr>
        <w:autoSpaceDE w:val="0"/>
        <w:autoSpaceDN w:val="0"/>
        <w:adjustRightInd w:val="0"/>
        <w:spacing w:line="360" w:lineRule="auto"/>
        <w:ind w:firstLine="709"/>
        <w:rPr>
          <w:rFonts w:ascii="Tahoma" w:hAnsi="Tahoma" w:cs="Tahoma"/>
          <w:sz w:val="28"/>
          <w:szCs w:val="28"/>
        </w:rPr>
      </w:pPr>
    </w:p>
    <w:p w:rsidR="005025C0" w:rsidRPr="00263ACE" w:rsidRDefault="005025C0" w:rsidP="00263ACE">
      <w:pPr>
        <w:autoSpaceDE w:val="0"/>
        <w:autoSpaceDN w:val="0"/>
        <w:adjustRightInd w:val="0"/>
        <w:spacing w:line="360" w:lineRule="auto"/>
        <w:ind w:firstLine="709"/>
        <w:rPr>
          <w:rFonts w:ascii="Tahoma" w:hAnsi="Tahoma" w:cs="Tahoma"/>
          <w:sz w:val="28"/>
          <w:szCs w:val="28"/>
          <w:lang w:val="x-none"/>
        </w:rPr>
      </w:pPr>
    </w:p>
    <w:p w:rsidR="005025C0" w:rsidRPr="00263ACE" w:rsidRDefault="00263ACE" w:rsidP="00263ACE">
      <w:pPr>
        <w:keepNext/>
        <w:widowControl w:val="0"/>
        <w:numPr>
          <w:ilvl w:val="0"/>
          <w:numId w:val="6"/>
        </w:numPr>
        <w:tabs>
          <w:tab w:val="clear" w:pos="1211"/>
        </w:tabs>
        <w:spacing w:line="360" w:lineRule="auto"/>
        <w:ind w:firstLine="709"/>
        <w:jc w:val="both"/>
        <w:rPr>
          <w:sz w:val="28"/>
          <w:szCs w:val="28"/>
        </w:rPr>
      </w:pPr>
      <w:r w:rsidRPr="00263ACE">
        <w:rPr>
          <w:sz w:val="28"/>
          <w:szCs w:val="28"/>
        </w:rPr>
        <w:t>Порубов Н.И. Допрос в сове</w:t>
      </w:r>
      <w:r w:rsidR="005025C0" w:rsidRPr="00263ACE">
        <w:rPr>
          <w:sz w:val="28"/>
          <w:szCs w:val="28"/>
        </w:rPr>
        <w:t xml:space="preserve">тском </w:t>
      </w:r>
      <w:r w:rsidRPr="00263ACE">
        <w:rPr>
          <w:sz w:val="28"/>
          <w:szCs w:val="28"/>
        </w:rPr>
        <w:t>уголовном судопроизводстве. –Минск, Высшая школа, 1973;</w:t>
      </w:r>
    </w:p>
    <w:p w:rsidR="00263ACE" w:rsidRPr="00263ACE" w:rsidRDefault="00263ACE" w:rsidP="00263ACE">
      <w:pPr>
        <w:keepNext/>
        <w:widowControl w:val="0"/>
        <w:numPr>
          <w:ilvl w:val="0"/>
          <w:numId w:val="6"/>
        </w:numPr>
        <w:tabs>
          <w:tab w:val="clear" w:pos="1211"/>
        </w:tabs>
        <w:spacing w:line="360" w:lineRule="auto"/>
        <w:ind w:firstLine="709"/>
        <w:jc w:val="both"/>
        <w:rPr>
          <w:sz w:val="28"/>
          <w:szCs w:val="28"/>
        </w:rPr>
      </w:pPr>
      <w:r w:rsidRPr="00263ACE">
        <w:rPr>
          <w:rFonts w:cs="Tahoma"/>
          <w:sz w:val="28"/>
          <w:szCs w:val="28"/>
          <w:lang w:val="x-none"/>
        </w:rPr>
        <w:t>Кривошеин И.Т. Криминалистическая характеристика личности обвиняемого и тактика его допроса. Автореферат кандидата юридических наук. – Томск, 1991. с.29;</w:t>
      </w:r>
    </w:p>
    <w:p w:rsidR="00263ACE" w:rsidRPr="00263ACE" w:rsidRDefault="00263ACE" w:rsidP="00263ACE">
      <w:pPr>
        <w:keepNext/>
        <w:widowControl w:val="0"/>
        <w:numPr>
          <w:ilvl w:val="0"/>
          <w:numId w:val="6"/>
        </w:numPr>
        <w:tabs>
          <w:tab w:val="clear" w:pos="1211"/>
        </w:tabs>
        <w:spacing w:line="360" w:lineRule="auto"/>
        <w:ind w:firstLine="709"/>
        <w:jc w:val="both"/>
        <w:rPr>
          <w:sz w:val="28"/>
          <w:szCs w:val="28"/>
        </w:rPr>
      </w:pPr>
      <w:r w:rsidRPr="00263ACE">
        <w:rPr>
          <w:sz w:val="28"/>
          <w:szCs w:val="28"/>
        </w:rPr>
        <w:t>Гусаков А.Н., Фимощенко В.Н. Следственная тактика. Екатеринбург 1994. с.79;</w:t>
      </w:r>
    </w:p>
    <w:p w:rsidR="00263ACE" w:rsidRPr="00263ACE" w:rsidRDefault="00263ACE" w:rsidP="00263ACE">
      <w:pPr>
        <w:keepNext/>
        <w:widowControl w:val="0"/>
        <w:numPr>
          <w:ilvl w:val="0"/>
          <w:numId w:val="6"/>
        </w:numPr>
        <w:tabs>
          <w:tab w:val="clear" w:pos="1211"/>
        </w:tabs>
        <w:spacing w:line="360" w:lineRule="auto"/>
        <w:ind w:firstLine="709"/>
        <w:jc w:val="both"/>
        <w:rPr>
          <w:sz w:val="28"/>
          <w:szCs w:val="28"/>
        </w:rPr>
      </w:pPr>
      <w:r w:rsidRPr="00263ACE">
        <w:rPr>
          <w:sz w:val="28"/>
          <w:szCs w:val="28"/>
        </w:rPr>
        <w:t xml:space="preserve">Кон И.С. Социология личности. –М:Просвещение, </w:t>
      </w:r>
      <w:smartTag w:uri="urn:schemas-microsoft-com:office:smarttags" w:element="metricconverter">
        <w:smartTagPr>
          <w:attr w:name="ProductID" w:val="1967 г"/>
        </w:smartTagPr>
        <w:r w:rsidRPr="00263ACE">
          <w:rPr>
            <w:sz w:val="28"/>
            <w:szCs w:val="28"/>
          </w:rPr>
          <w:t>1967 г</w:t>
        </w:r>
      </w:smartTag>
      <w:r w:rsidRPr="00263ACE">
        <w:rPr>
          <w:sz w:val="28"/>
          <w:szCs w:val="28"/>
        </w:rPr>
        <w:t>., с. 142</w:t>
      </w:r>
    </w:p>
    <w:p w:rsidR="0070048E" w:rsidRPr="00263ACE" w:rsidRDefault="0070048E" w:rsidP="00263ACE">
      <w:pPr>
        <w:spacing w:line="360" w:lineRule="auto"/>
        <w:ind w:firstLine="709"/>
        <w:rPr>
          <w:sz w:val="28"/>
          <w:szCs w:val="28"/>
        </w:rPr>
      </w:pPr>
    </w:p>
    <w:p w:rsidR="0070048E" w:rsidRPr="00263ACE" w:rsidRDefault="0070048E" w:rsidP="00263ACE">
      <w:pPr>
        <w:spacing w:line="360" w:lineRule="auto"/>
        <w:ind w:firstLine="709"/>
        <w:rPr>
          <w:sz w:val="28"/>
          <w:szCs w:val="28"/>
        </w:rPr>
      </w:pPr>
    </w:p>
    <w:p w:rsidR="00263ACE" w:rsidRPr="00263ACE" w:rsidRDefault="00263ACE" w:rsidP="00263ACE">
      <w:pPr>
        <w:spacing w:line="360" w:lineRule="auto"/>
        <w:ind w:firstLine="709"/>
        <w:rPr>
          <w:sz w:val="28"/>
          <w:szCs w:val="28"/>
        </w:rPr>
      </w:pPr>
      <w:bookmarkStart w:id="0" w:name="_GoBack"/>
      <w:bookmarkEnd w:id="0"/>
    </w:p>
    <w:sectPr w:rsidR="00263ACE" w:rsidRPr="00263A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3A" w:rsidRDefault="00F06A3A">
      <w:r>
        <w:separator/>
      </w:r>
    </w:p>
  </w:endnote>
  <w:endnote w:type="continuationSeparator" w:id="0">
    <w:p w:rsidR="00F06A3A" w:rsidRDefault="00F0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3A" w:rsidRDefault="00F06A3A">
      <w:r>
        <w:separator/>
      </w:r>
    </w:p>
  </w:footnote>
  <w:footnote w:type="continuationSeparator" w:id="0">
    <w:p w:rsidR="00F06A3A" w:rsidRDefault="00F06A3A">
      <w:r>
        <w:continuationSeparator/>
      </w:r>
    </w:p>
  </w:footnote>
  <w:footnote w:id="1">
    <w:p w:rsidR="00634F2C" w:rsidRDefault="00634F2C" w:rsidP="0070048E">
      <w:pPr>
        <w:pStyle w:val="a5"/>
      </w:pPr>
      <w:r>
        <w:rPr>
          <w:rStyle w:val="a7"/>
        </w:rPr>
        <w:footnoteRef/>
      </w:r>
      <w:r>
        <w:t xml:space="preserve"> Сборник стандартов и норм ООН в области предупреждения преступности и уголовного правосудия. Нью – Йорк: ООН, 1992. С. 324 - 334</w:t>
      </w:r>
    </w:p>
  </w:footnote>
  <w:footnote w:id="2">
    <w:p w:rsidR="00634F2C" w:rsidRDefault="00634F2C" w:rsidP="0070048E">
      <w:pPr>
        <w:pStyle w:val="a5"/>
      </w:pPr>
      <w:r>
        <w:rPr>
          <w:rStyle w:val="a7"/>
        </w:rPr>
        <w:footnoteRef/>
      </w:r>
      <w:r>
        <w:t xml:space="preserve"> Порубов Н.И. / Допрос в советском уголовном судопроизводстве - Минск: Высшая школа - 1973. - с. 156</w:t>
      </w:r>
    </w:p>
  </w:footnote>
  <w:footnote w:id="3">
    <w:p w:rsidR="00634F2C" w:rsidRDefault="00634F2C" w:rsidP="0070048E">
      <w:pPr>
        <w:pStyle w:val="a5"/>
      </w:pPr>
      <w:r w:rsidRPr="00B10F6A">
        <w:rPr>
          <w:rStyle w:val="a7"/>
        </w:rPr>
        <w:footnoteRef/>
      </w:r>
      <w:r w:rsidRPr="00B10F6A">
        <w:t xml:space="preserve"> Кривошеин И.Т. Криминалистическая характеристика личности обвиняемого и тактика его допроса. Автореферат</w:t>
      </w:r>
      <w:r>
        <w:t xml:space="preserve"> </w:t>
      </w:r>
      <w:r w:rsidRPr="00B10F6A">
        <w:t>кандидата юридических наук Томск 1991г. с. 5</w:t>
      </w:r>
    </w:p>
  </w:footnote>
  <w:footnote w:id="4">
    <w:p w:rsidR="00634F2C" w:rsidRDefault="00634F2C" w:rsidP="0070048E">
      <w:pPr>
        <w:pStyle w:val="a5"/>
      </w:pPr>
      <w:r>
        <w:rPr>
          <w:rStyle w:val="a7"/>
        </w:rPr>
        <w:footnoteRef/>
      </w:r>
      <w:r>
        <w:t xml:space="preserve"> Гусаков А.Н., Фимощенко В.Н. Следственная тактика. Екатеринбург 1993.С.79</w:t>
      </w:r>
    </w:p>
  </w:footnote>
  <w:footnote w:id="5">
    <w:p w:rsidR="00634F2C" w:rsidRDefault="00634F2C" w:rsidP="0070048E">
      <w:pPr>
        <w:jc w:val="both"/>
      </w:pPr>
      <w:r>
        <w:rPr>
          <w:rStyle w:val="a7"/>
        </w:rPr>
        <w:footnoteRef/>
      </w:r>
      <w:r>
        <w:t xml:space="preserve"> </w:t>
      </w:r>
      <w:r>
        <w:rPr>
          <w:sz w:val="20"/>
        </w:rPr>
        <w:t>Порубов Н.И. Допрос в советском уголовном судопроизводстве.- Минск: Высшая школа, 1973г. С.320</w:t>
      </w:r>
    </w:p>
  </w:footnote>
  <w:footnote w:id="6">
    <w:p w:rsidR="00634F2C" w:rsidRDefault="00634F2C" w:rsidP="0070048E">
      <w:pPr>
        <w:jc w:val="both"/>
      </w:pPr>
      <w:r>
        <w:rPr>
          <w:rStyle w:val="a7"/>
        </w:rPr>
        <w:footnoteRef/>
      </w:r>
      <w:r>
        <w:t xml:space="preserve"> </w:t>
      </w:r>
      <w:r>
        <w:rPr>
          <w:sz w:val="20"/>
        </w:rPr>
        <w:t>Порубов Н.И. Допрос в советском уголовном судопроизводстве.- Минск: Высшая школа, 1973г. с.322</w:t>
      </w:r>
    </w:p>
  </w:footnote>
  <w:footnote w:id="7">
    <w:p w:rsidR="00634F2C" w:rsidRDefault="00634F2C" w:rsidP="0070048E">
      <w:pPr>
        <w:jc w:val="both"/>
      </w:pPr>
      <w:r>
        <w:rPr>
          <w:rStyle w:val="a7"/>
        </w:rPr>
        <w:footnoteRef/>
      </w:r>
      <w:r>
        <w:t xml:space="preserve"> </w:t>
      </w:r>
      <w:r>
        <w:rPr>
          <w:sz w:val="20"/>
        </w:rPr>
        <w:t xml:space="preserve">Кон И.С. Социология личности.- М:Просвещение,1967г.с. 142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476"/>
    <w:multiLevelType w:val="singleLevel"/>
    <w:tmpl w:val="45D8C8CA"/>
    <w:lvl w:ilvl="0">
      <w:start w:val="1"/>
      <w:numFmt w:val="decimal"/>
      <w:lvlText w:val="%1)"/>
      <w:lvlJc w:val="left"/>
      <w:pPr>
        <w:tabs>
          <w:tab w:val="num" w:pos="1200"/>
        </w:tabs>
        <w:ind w:left="1200" w:hanging="360"/>
      </w:pPr>
      <w:rPr>
        <w:rFonts w:cs="Times New Roman" w:hint="default"/>
      </w:rPr>
    </w:lvl>
  </w:abstractNum>
  <w:abstractNum w:abstractNumId="1">
    <w:nsid w:val="24A16482"/>
    <w:multiLevelType w:val="singleLevel"/>
    <w:tmpl w:val="51A80C08"/>
    <w:lvl w:ilvl="0">
      <w:start w:val="1"/>
      <w:numFmt w:val="decimal"/>
      <w:lvlText w:val="%1)"/>
      <w:lvlJc w:val="left"/>
      <w:pPr>
        <w:tabs>
          <w:tab w:val="num" w:pos="1275"/>
        </w:tabs>
        <w:ind w:left="1275" w:hanging="360"/>
      </w:pPr>
      <w:rPr>
        <w:rFonts w:cs="Times New Roman" w:hint="default"/>
      </w:rPr>
    </w:lvl>
  </w:abstractNum>
  <w:abstractNum w:abstractNumId="2">
    <w:nsid w:val="32010227"/>
    <w:multiLevelType w:val="multilevel"/>
    <w:tmpl w:val="B37E8DDE"/>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3A89588B"/>
    <w:multiLevelType w:val="multilevel"/>
    <w:tmpl w:val="09BA5D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600"/>
        </w:tabs>
        <w:ind w:left="3600" w:hanging="180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400"/>
        </w:tabs>
        <w:ind w:left="5400" w:hanging="2520"/>
      </w:pPr>
      <w:rPr>
        <w:rFonts w:cs="Times New Roman" w:hint="default"/>
      </w:rPr>
    </w:lvl>
  </w:abstractNum>
  <w:abstractNum w:abstractNumId="4">
    <w:nsid w:val="44F06D47"/>
    <w:multiLevelType w:val="singleLevel"/>
    <w:tmpl w:val="F8D6D288"/>
    <w:lvl w:ilvl="0">
      <w:start w:val="1"/>
      <w:numFmt w:val="decimal"/>
      <w:lvlText w:val="%1)"/>
      <w:lvlJc w:val="left"/>
      <w:pPr>
        <w:tabs>
          <w:tab w:val="num" w:pos="1050"/>
        </w:tabs>
        <w:ind w:left="1050" w:hanging="360"/>
      </w:pPr>
      <w:rPr>
        <w:rFonts w:cs="Times New Roman" w:hint="default"/>
      </w:rPr>
    </w:lvl>
  </w:abstractNum>
  <w:abstractNum w:abstractNumId="5">
    <w:nsid w:val="591010A6"/>
    <w:multiLevelType w:val="hybridMultilevel"/>
    <w:tmpl w:val="ED4052B6"/>
    <w:lvl w:ilvl="0" w:tplc="DD28C43E">
      <w:start w:val="1"/>
      <w:numFmt w:val="decimal"/>
      <w:lvlText w:val="%1)"/>
      <w:lvlJc w:val="left"/>
      <w:pPr>
        <w:tabs>
          <w:tab w:val="num" w:pos="1211"/>
        </w:tabs>
        <w:ind w:firstLine="85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48E"/>
    <w:rsid w:val="00263ACE"/>
    <w:rsid w:val="004F27D4"/>
    <w:rsid w:val="005025C0"/>
    <w:rsid w:val="00552B94"/>
    <w:rsid w:val="00634F2C"/>
    <w:rsid w:val="0070048E"/>
    <w:rsid w:val="008C2193"/>
    <w:rsid w:val="00F06A3A"/>
    <w:rsid w:val="00F4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CE2E43D-CB76-4010-BBF6-C5844895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48E"/>
    <w:rPr>
      <w:sz w:val="24"/>
      <w:szCs w:val="24"/>
    </w:rPr>
  </w:style>
  <w:style w:type="paragraph" w:styleId="2">
    <w:name w:val="heading 2"/>
    <w:basedOn w:val="a"/>
    <w:next w:val="a"/>
    <w:link w:val="20"/>
    <w:qFormat/>
    <w:rsid w:val="0070048E"/>
    <w:pPr>
      <w:keepNext/>
      <w:spacing w:line="360" w:lineRule="auto"/>
      <w:jc w:val="both"/>
      <w:outlineLvl w:val="1"/>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048E"/>
    <w:pPr>
      <w:jc w:val="both"/>
    </w:pPr>
    <w:rPr>
      <w:rFonts w:ascii="Arial" w:hAnsi="Arial"/>
      <w:sz w:val="28"/>
      <w:szCs w:val="20"/>
    </w:rPr>
  </w:style>
  <w:style w:type="character" w:customStyle="1" w:styleId="a4">
    <w:name w:val="Основной текст Знак"/>
    <w:basedOn w:val="a0"/>
    <w:link w:val="a3"/>
    <w:semiHidden/>
    <w:locked/>
    <w:rsid w:val="0070048E"/>
    <w:rPr>
      <w:rFonts w:ascii="Arial" w:hAnsi="Arial"/>
      <w:sz w:val="28"/>
      <w:lang w:val="ru-RU" w:eastAsia="ru-RU" w:bidi="ar-SA"/>
    </w:rPr>
  </w:style>
  <w:style w:type="paragraph" w:styleId="a5">
    <w:name w:val="footnote text"/>
    <w:basedOn w:val="a"/>
    <w:link w:val="a6"/>
    <w:semiHidden/>
    <w:rsid w:val="0070048E"/>
    <w:rPr>
      <w:sz w:val="20"/>
      <w:szCs w:val="20"/>
    </w:rPr>
  </w:style>
  <w:style w:type="character" w:customStyle="1" w:styleId="a6">
    <w:name w:val="Текст сноски Знак"/>
    <w:basedOn w:val="a0"/>
    <w:link w:val="a5"/>
    <w:semiHidden/>
    <w:locked/>
    <w:rsid w:val="0070048E"/>
    <w:rPr>
      <w:lang w:val="ru-RU" w:eastAsia="ru-RU" w:bidi="ar-SA"/>
    </w:rPr>
  </w:style>
  <w:style w:type="character" w:styleId="a7">
    <w:name w:val="footnote reference"/>
    <w:basedOn w:val="a0"/>
    <w:semiHidden/>
    <w:rsid w:val="0070048E"/>
    <w:rPr>
      <w:rFonts w:cs="Times New Roman"/>
      <w:vertAlign w:val="superscript"/>
    </w:rPr>
  </w:style>
  <w:style w:type="paragraph" w:styleId="a8">
    <w:name w:val="Body Text Indent"/>
    <w:basedOn w:val="a"/>
    <w:rsid w:val="0070048E"/>
    <w:pPr>
      <w:spacing w:after="120"/>
      <w:ind w:left="283"/>
    </w:pPr>
  </w:style>
  <w:style w:type="paragraph" w:styleId="3">
    <w:name w:val="Body Text Indent 3"/>
    <w:basedOn w:val="a"/>
    <w:rsid w:val="0070048E"/>
    <w:pPr>
      <w:spacing w:after="120"/>
      <w:ind w:left="283"/>
    </w:pPr>
    <w:rPr>
      <w:sz w:val="16"/>
      <w:szCs w:val="16"/>
    </w:rPr>
  </w:style>
  <w:style w:type="paragraph" w:styleId="21">
    <w:name w:val="Body Text 2"/>
    <w:basedOn w:val="a"/>
    <w:rsid w:val="0070048E"/>
    <w:pPr>
      <w:spacing w:after="120" w:line="480" w:lineRule="auto"/>
    </w:pPr>
  </w:style>
  <w:style w:type="character" w:customStyle="1" w:styleId="20">
    <w:name w:val="Заголовок 2 Знак"/>
    <w:basedOn w:val="a0"/>
    <w:link w:val="2"/>
    <w:semiHidden/>
    <w:locked/>
    <w:rsid w:val="0070048E"/>
    <w:rPr>
      <w:rFonts w:ascii="Arial" w:hAnsi="Arial"/>
      <w:sz w:val="28"/>
      <w:lang w:val="ru-RU" w:eastAsia="ru-RU" w:bidi="ar-SA"/>
    </w:rPr>
  </w:style>
  <w:style w:type="paragraph" w:styleId="a9">
    <w:name w:val="Normal (Web)"/>
    <w:basedOn w:val="a"/>
    <w:rsid w:val="0070048E"/>
    <w:pPr>
      <w:spacing w:before="100" w:beforeAutospacing="1" w:after="100" w:afterAutospacing="1"/>
    </w:pPr>
  </w:style>
  <w:style w:type="paragraph" w:styleId="22">
    <w:name w:val="Body Text Indent 2"/>
    <w:basedOn w:val="a"/>
    <w:rsid w:val="0070048E"/>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6127</Words>
  <Characters>34926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starnet</Company>
  <LinksUpToDate>false</LinksUpToDate>
  <CharactersWithSpaces>40972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Артём Евгеньевич</dc:creator>
  <cp:keywords/>
  <dc:description/>
  <cp:lastModifiedBy>admin</cp:lastModifiedBy>
  <cp:revision>2</cp:revision>
  <dcterms:created xsi:type="dcterms:W3CDTF">2014-04-17T18:45:00Z</dcterms:created>
  <dcterms:modified xsi:type="dcterms:W3CDTF">2014-04-17T18:45:00Z</dcterms:modified>
</cp:coreProperties>
</file>