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583D41">
        <w:rPr>
          <w:b/>
          <w:color w:val="000000"/>
          <w:sz w:val="28"/>
          <w:szCs w:val="32"/>
        </w:rPr>
        <w:t>Реферат</w:t>
      </w: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583D41">
        <w:rPr>
          <w:b/>
          <w:color w:val="000000"/>
          <w:sz w:val="28"/>
          <w:szCs w:val="32"/>
        </w:rPr>
        <w:t>Тема: Особенности развития сервисной деятельности в России</w:t>
      </w:r>
    </w:p>
    <w:p w:rsidR="007D2F80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7974" w:rsidRPr="00583D41" w:rsidRDefault="007D2F80" w:rsidP="00583D41">
      <w:pPr>
        <w:shd w:val="clear" w:color="000000" w:fill="FFFFFF"/>
        <w:tabs>
          <w:tab w:val="left" w:pos="720"/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83D41">
        <w:rPr>
          <w:color w:val="000000"/>
          <w:sz w:val="28"/>
          <w:szCs w:val="32"/>
        </w:rPr>
        <w:br w:type="page"/>
      </w:r>
      <w:r w:rsidRPr="00583D41">
        <w:rPr>
          <w:b/>
          <w:color w:val="000000"/>
          <w:sz w:val="28"/>
          <w:szCs w:val="32"/>
        </w:rPr>
        <w:t xml:space="preserve">1 </w:t>
      </w:r>
      <w:r w:rsidR="005D7974" w:rsidRPr="00583D41">
        <w:rPr>
          <w:b/>
          <w:color w:val="000000"/>
          <w:sz w:val="28"/>
          <w:szCs w:val="28"/>
        </w:rPr>
        <w:t>Предпосылки развития сервисной деятельности</w:t>
      </w:r>
    </w:p>
    <w:p w:rsidR="00A96994" w:rsidRPr="00583D41" w:rsidRDefault="00A96994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7974" w:rsidRPr="00583D41" w:rsidRDefault="005D7974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Сфера услуг – одна из секторов экономики, и ее состояние всегда зависит от развития остальных секторов. Изменения в сервисной деятельности всегда были составной частью развития мировой экономики. Рассмотрим кратко состояние сферы услуг на трех больших этапах развития цивилизации – в доиндустриальном, индустриальном и формирующемся постиндустриальном обществе.</w:t>
      </w:r>
    </w:p>
    <w:p w:rsidR="00537AEE" w:rsidRPr="00583D41" w:rsidRDefault="00537AEE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доиндустриальном обществе (рабовладельческая, феодальная формации и ранние стадии развития капитализма) промышленность либо еще не возникла, либо давала работу намного меньшему числу людей, чем сельское хозяйство. Перепись населения, проведенная в Великобритании в 1851 году, показала, что наиболее распространенные в стране профессии – сельскохозяйственные работники и домашние слуги. Именно домашняя прислуга занимала основное место в сфере услуг.</w:t>
      </w:r>
    </w:p>
    <w:p w:rsidR="005E01E7" w:rsidRPr="00583D41" w:rsidRDefault="00537AEE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Прислугу держали все более или менее состоятельные люди. Сложился огромный слой, даже класс людей, профессионально выполнявших функции домашних слуг иногда на протяжении многих поколений</w:t>
      </w:r>
      <w:r w:rsidR="005E01E7" w:rsidRPr="00583D41">
        <w:rPr>
          <w:color w:val="000000"/>
          <w:sz w:val="28"/>
          <w:szCs w:val="28"/>
        </w:rPr>
        <w:t>. У этого класса сформировались свой образ жизни, традиции и привычки.</w:t>
      </w:r>
    </w:p>
    <w:p w:rsidR="005E01E7" w:rsidRPr="00583D41" w:rsidRDefault="005E01E7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индустриальном, т.е. зрелом капиталистическом и социалистическом, обществе, развитие промышленности привело к резкому сокращению численности домашней прислуги. Главная задача экономики в эту эпоху – массовое производство товаров.</w:t>
      </w:r>
    </w:p>
    <w:p w:rsidR="007D2F80" w:rsidRPr="00583D41" w:rsidRDefault="00C44605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Развитие сферы услуг в индустриальном обществе происходило по двум направлениям.</w:t>
      </w:r>
    </w:p>
    <w:p w:rsidR="007D2F80" w:rsidRPr="00583D41" w:rsidRDefault="00D41DF5" w:rsidP="00583D41">
      <w:pPr>
        <w:shd w:val="clear" w:color="000000" w:fill="FFFFFF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</w:t>
      </w:r>
      <w:r w:rsidR="00C44605" w:rsidRPr="00583D41">
        <w:rPr>
          <w:color w:val="000000"/>
          <w:sz w:val="28"/>
          <w:szCs w:val="28"/>
        </w:rPr>
        <w:t>крытая роль служанки в домашнем хозяйстве переходит к женщине. Как показывают многочисленные социологические исследования, в современном обществе женщина тратит на ведение домашнего хозяйства во много раз больше времени, чем мужчина.</w:t>
      </w:r>
    </w:p>
    <w:p w:rsidR="00C44605" w:rsidRPr="00583D41" w:rsidRDefault="003E0C34" w:rsidP="00583D41">
      <w:pPr>
        <w:shd w:val="clear" w:color="000000" w:fill="FFFFFF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России и во многих других странах укоренилась культурная традиция, признающая ряд трудоемких видов деятельности в быту (стирка, уборка и т.п.) преимущественно «женским» занятием.</w:t>
      </w:r>
    </w:p>
    <w:p w:rsidR="003E0C34" w:rsidRPr="00583D41" w:rsidRDefault="005432B9" w:rsidP="00583D41">
      <w:pPr>
        <w:shd w:val="clear" w:color="000000" w:fill="FFFFFF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М</w:t>
      </w:r>
      <w:r w:rsidR="00A95364" w:rsidRPr="00583D41">
        <w:rPr>
          <w:color w:val="000000"/>
          <w:sz w:val="28"/>
          <w:szCs w:val="28"/>
        </w:rPr>
        <w:t>ногочисленные услуги, которые ранее выполнялись самими членами семьи, передаются мелким фирмам и независимым частным предпринимателям. Создаются разнообразные приспособления, облегчающие домашний труд, а также сеть предприятий, занятых их ремонтом и обслуживанием.</w:t>
      </w:r>
    </w:p>
    <w:p w:rsidR="007D2F80" w:rsidRPr="00583D41" w:rsidRDefault="00A95364" w:rsidP="00583D41">
      <w:pPr>
        <w:shd w:val="clear" w:color="000000" w:fill="FFFFFF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Расширение сектора услуг происходило в экономике как капиталистических, так и социалистических стран</w:t>
      </w:r>
      <w:r w:rsidR="00EB0C0F" w:rsidRPr="00583D41">
        <w:rPr>
          <w:color w:val="000000"/>
          <w:sz w:val="28"/>
          <w:szCs w:val="28"/>
        </w:rPr>
        <w:t>. Различие в характере сервисной деятельности при этих общественно-политическтих системах состояло, в основном, в том, что в социалистических странах была больше развита сеть бесплатных услуг, а в капиталистических – платных. В результате в странах социалистического лагеря услуги оказывались более доступными для населения – они часто оплачивались не из кармана конкретного потребителя, а из государственного бюджета.</w:t>
      </w:r>
      <w:r w:rsidR="003506CC" w:rsidRPr="00583D41">
        <w:rPr>
          <w:color w:val="000000"/>
          <w:sz w:val="28"/>
          <w:szCs w:val="28"/>
        </w:rPr>
        <w:t xml:space="preserve"> Специфика сервисной деятельности такова, что ее занимают в основном частные лица, мелкие фирмы или специальные небольшие подразделения крупных корпораций. Поэтому запрет на частное предпринимательство при социализме мешал развитию сферы услуг намного сильнее, чем, например, развитию тяжелой промышленности.</w:t>
      </w:r>
    </w:p>
    <w:p w:rsidR="00A95364" w:rsidRPr="00583D41" w:rsidRDefault="003506CC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Постиндустриальное общество начало формироваться в промышленно развитых странах во второй половине </w:t>
      </w:r>
      <w:r w:rsidRPr="00583D41">
        <w:rPr>
          <w:color w:val="000000"/>
          <w:sz w:val="28"/>
          <w:szCs w:val="28"/>
          <w:lang w:val="en-US"/>
        </w:rPr>
        <w:t>XX</w:t>
      </w:r>
      <w:r w:rsidRPr="00583D41">
        <w:rPr>
          <w:color w:val="000000"/>
          <w:sz w:val="28"/>
          <w:szCs w:val="28"/>
        </w:rPr>
        <w:t xml:space="preserve"> века.</w:t>
      </w:r>
      <w:r w:rsidR="00EB0C0F" w:rsidRPr="00583D41">
        <w:rPr>
          <w:color w:val="000000"/>
          <w:sz w:val="28"/>
          <w:szCs w:val="28"/>
        </w:rPr>
        <w:t xml:space="preserve"> </w:t>
      </w:r>
      <w:r w:rsidR="00DF3169" w:rsidRPr="00583D41">
        <w:rPr>
          <w:color w:val="000000"/>
          <w:sz w:val="28"/>
          <w:szCs w:val="28"/>
        </w:rPr>
        <w:t>Главным видом деятельности в нем становится уже не производство товаров, а обработка информации и оказание услуг. Поэтому постиндустриальный</w:t>
      </w:r>
      <w:r w:rsidR="007D2F80" w:rsidRPr="00583D41">
        <w:rPr>
          <w:color w:val="000000"/>
          <w:sz w:val="28"/>
          <w:szCs w:val="28"/>
        </w:rPr>
        <w:t xml:space="preserve"> </w:t>
      </w:r>
      <w:r w:rsidR="00DF3169" w:rsidRPr="00583D41">
        <w:rPr>
          <w:color w:val="000000"/>
          <w:sz w:val="28"/>
          <w:szCs w:val="28"/>
        </w:rPr>
        <w:t>развития цивилизации определяют как «информационное общество» и «экономику услуг».</w:t>
      </w:r>
    </w:p>
    <w:p w:rsidR="00A1229E" w:rsidRPr="00583D41" w:rsidRDefault="009939AB" w:rsidP="00583D41">
      <w:pPr>
        <w:shd w:val="clear" w:color="000000" w:fill="FFFFFF"/>
        <w:tabs>
          <w:tab w:val="left" w:pos="720"/>
          <w:tab w:val="left" w:pos="900"/>
          <w:tab w:val="left" w:pos="14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постиндустриальном обществе получают широкое распространение новые виды услуг. Это гуманитарны</w:t>
      </w:r>
      <w:r w:rsidR="005D6E4F" w:rsidRPr="00583D41">
        <w:rPr>
          <w:color w:val="000000"/>
          <w:sz w:val="28"/>
          <w:szCs w:val="28"/>
        </w:rPr>
        <w:t xml:space="preserve">е - </w:t>
      </w:r>
      <w:r w:rsidRPr="00583D41">
        <w:rPr>
          <w:color w:val="000000"/>
          <w:sz w:val="28"/>
          <w:szCs w:val="28"/>
        </w:rPr>
        <w:t>образование, здравоохранение, социальные службы, и профессиональные услуги – анализ и планирование, дизайн, программирование и т.д. В представлениях классиков экономики (включая марксизм) услуги считались непроизводительской деятельностью, поскольку</w:t>
      </w:r>
      <w:r w:rsidR="005D6E4F" w:rsidRPr="00583D41">
        <w:rPr>
          <w:color w:val="000000"/>
          <w:sz w:val="28"/>
          <w:szCs w:val="28"/>
        </w:rPr>
        <w:t xml:space="preserve"> богатство ассоциировалось с товарами, а адвокаты, священнослужители, парикмахеры или официанты не приумножали национальное богатство. Но, разумеется, образование и здравоохранение повышают способности людей и способствуют укреплению здоровья населения, а профессиональные услуги обеспечивают повышение производительности предприятия и общества в целом. Расширение постиндустриального сектора требует, чтобы как можно больше людей имели высшее образование, получили навыки абстрактно-концептуального мышления и овладели</w:t>
      </w:r>
      <w:r w:rsidR="00A1229E" w:rsidRPr="00583D41">
        <w:rPr>
          <w:color w:val="000000"/>
          <w:sz w:val="28"/>
          <w:szCs w:val="28"/>
        </w:rPr>
        <w:t xml:space="preserve"> техническими и буквенно-цифровыми приемами.</w:t>
      </w:r>
    </w:p>
    <w:p w:rsidR="009939AB" w:rsidRPr="00583D41" w:rsidRDefault="00A1229E" w:rsidP="00583D41">
      <w:pPr>
        <w:shd w:val="clear" w:color="000000" w:fill="FFFFFF"/>
        <w:tabs>
          <w:tab w:val="left" w:pos="720"/>
          <w:tab w:val="left" w:pos="1440"/>
          <w:tab w:val="left" w:pos="19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На примере развития ведущих западных стран можно проследить историю формирования постиндустриального общества. Переход от индустриального общества к постиндустриальному включает в себя</w:t>
      </w:r>
      <w:r w:rsidR="009939AB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три последовательных этапа развития сервисной деятельности.</w:t>
      </w:r>
    </w:p>
    <w:p w:rsidR="00A1229E" w:rsidRPr="00583D41" w:rsidRDefault="00A1229E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Развитие промышленности приводит к распространению преимущественно транспортных услуг и вообще услуг, связанных с движением товаров.</w:t>
      </w:r>
    </w:p>
    <w:p w:rsidR="00A1229E" w:rsidRPr="00583D41" w:rsidRDefault="00A1229E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условиях массового потребления благ начинается рост сферы распределения (оптовая и розничная торговля), финансовых услуг, операций с недвижимостью</w:t>
      </w:r>
      <w:r w:rsidR="00871BC0" w:rsidRPr="00583D41">
        <w:rPr>
          <w:color w:val="000000"/>
          <w:sz w:val="28"/>
          <w:szCs w:val="28"/>
        </w:rPr>
        <w:t xml:space="preserve"> и страхования.</w:t>
      </w:r>
    </w:p>
    <w:p w:rsidR="00871BC0" w:rsidRPr="00583D41" w:rsidRDefault="00871BC0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Начинает снижаться доля семейного дохода, расходуемая на питание. Высвободившиеся средства население использует сначала на приобретение товаров длительного пользования (одежда, автомобили) и недвижимости, а затем – на предметы роскоши, отдых и досуг. Расширяется сфера личных услуг: сети ресторанов, отелей, автомобильных мастерских, индустрия путешествий, развлечений и спорта. Резко усиливается интерес к двум фундаментальным сферам сервиса – здоровью и образованию. Все это приводит к развитию новых видов услуг.</w:t>
      </w:r>
    </w:p>
    <w:p w:rsidR="007D2F80" w:rsidRPr="00583D41" w:rsidRDefault="00871BC0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Во второй половине </w:t>
      </w:r>
      <w:r w:rsidRPr="00583D41">
        <w:rPr>
          <w:color w:val="000000"/>
          <w:sz w:val="28"/>
          <w:szCs w:val="28"/>
          <w:lang w:val="en-US"/>
        </w:rPr>
        <w:t>XX</w:t>
      </w:r>
      <w:r w:rsidRPr="00583D41">
        <w:rPr>
          <w:color w:val="000000"/>
          <w:sz w:val="28"/>
          <w:szCs w:val="28"/>
        </w:rPr>
        <w:t xml:space="preserve"> века в промышленно развитых странах довольно быстро растет число занятых в сфере </w:t>
      </w:r>
      <w:r w:rsidR="00650A84" w:rsidRPr="00583D41">
        <w:rPr>
          <w:color w:val="000000"/>
          <w:sz w:val="28"/>
          <w:szCs w:val="28"/>
        </w:rPr>
        <w:t xml:space="preserve">социальных, распределительных и бытовых услуг, несколько медленнее – в области услуг производителям. Согласно прогнозам специалистов, в начале </w:t>
      </w:r>
      <w:r w:rsidR="00650A84" w:rsidRPr="00583D41">
        <w:rPr>
          <w:color w:val="000000"/>
          <w:sz w:val="28"/>
          <w:szCs w:val="28"/>
          <w:lang w:val="en-US"/>
        </w:rPr>
        <w:t>XXI</w:t>
      </w:r>
      <w:r w:rsidR="00650A84" w:rsidRPr="00583D41">
        <w:rPr>
          <w:color w:val="000000"/>
          <w:sz w:val="28"/>
          <w:szCs w:val="28"/>
        </w:rPr>
        <w:t xml:space="preserve"> века наиболее высокими темпами будут развиваться услуги производителям, услуги в области образования и здравоохранения.</w:t>
      </w:r>
    </w:p>
    <w:p w:rsidR="00A624F2" w:rsidRPr="00583D41" w:rsidRDefault="00650A84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В настоящее время Россия значительно отстает от ведущих промышленно развитых стран по важнейшим экономическим показателям: национальному доходу на душу населения, величине заработной платы, производительности труда, эффективности производства (особенно в сельском хозяйстве) и т.п. С одной стороны, это определяет более позднее, чем в странах </w:t>
      </w:r>
      <w:r w:rsidR="00890C73" w:rsidRPr="00583D41">
        <w:rPr>
          <w:color w:val="000000"/>
          <w:sz w:val="28"/>
          <w:szCs w:val="28"/>
        </w:rPr>
        <w:t>«</w:t>
      </w:r>
      <w:r w:rsidRPr="00583D41">
        <w:rPr>
          <w:color w:val="000000"/>
          <w:sz w:val="28"/>
          <w:szCs w:val="28"/>
        </w:rPr>
        <w:t>большой семерки</w:t>
      </w:r>
      <w:r w:rsidR="00890C73" w:rsidRPr="00583D41">
        <w:rPr>
          <w:color w:val="000000"/>
          <w:sz w:val="28"/>
          <w:szCs w:val="28"/>
        </w:rPr>
        <w:t>», формирование</w:t>
      </w:r>
      <w:r w:rsidR="007D2F80" w:rsidRPr="00583D41">
        <w:rPr>
          <w:color w:val="000000"/>
          <w:sz w:val="28"/>
          <w:szCs w:val="28"/>
        </w:rPr>
        <w:t xml:space="preserve"> </w:t>
      </w:r>
      <w:r w:rsidR="00890C73" w:rsidRPr="00583D41">
        <w:rPr>
          <w:color w:val="000000"/>
          <w:sz w:val="28"/>
          <w:szCs w:val="28"/>
        </w:rPr>
        <w:t>сервисной экономики и всего сектора услуг постиндустриального общества. С другой стороны, у нас есть возможность целенаправленно планировать и развивать сервисную деятельность, опираясь на опыт других стран.</w:t>
      </w:r>
    </w:p>
    <w:p w:rsidR="007D2F80" w:rsidRPr="00583D41" w:rsidRDefault="007D2F80" w:rsidP="00583D41">
      <w:pPr>
        <w:shd w:val="clear" w:color="000000" w:fill="FFFFFF"/>
        <w:tabs>
          <w:tab w:val="left" w:pos="0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A1229E" w:rsidRPr="00583D41" w:rsidRDefault="007D2F80" w:rsidP="00583D41">
      <w:pPr>
        <w:shd w:val="clear" w:color="000000" w:fill="FFFFFF"/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83D41">
        <w:rPr>
          <w:b/>
          <w:color w:val="000000"/>
          <w:sz w:val="28"/>
          <w:szCs w:val="28"/>
        </w:rPr>
        <w:t xml:space="preserve">2 </w:t>
      </w:r>
      <w:r w:rsidR="00A9406B" w:rsidRPr="00583D41">
        <w:rPr>
          <w:b/>
          <w:color w:val="000000"/>
          <w:sz w:val="28"/>
          <w:szCs w:val="28"/>
        </w:rPr>
        <w:t>Классификация и характеристика основных видов сервисных услуг</w:t>
      </w:r>
    </w:p>
    <w:p w:rsidR="00A9406B" w:rsidRPr="00583D41" w:rsidRDefault="00A9406B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F80" w:rsidRPr="00583D41" w:rsidRDefault="00A9406B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мировой практике принято проводить классификацию отраслей сферы услуг на основе сочетания производственно-технического и функционального подходов.</w:t>
      </w:r>
    </w:p>
    <w:p w:rsidR="0004073F" w:rsidRPr="00583D41" w:rsidRDefault="00525B9B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Производственный подход исходит из принципа производственно-технической и технологической общности отраслевых направлений в сфере услуг, как собирательного вертикального структурного образования. Функциональный подход реализует разную профильную направленность – об обслуживании производства, общества, домашнего хозяйства</w:t>
      </w:r>
      <w:r w:rsidR="00850E1E" w:rsidRPr="00583D41">
        <w:rPr>
          <w:color w:val="000000"/>
          <w:sz w:val="28"/>
          <w:szCs w:val="28"/>
        </w:rPr>
        <w:t>, функции по распределению, хранению, обеспечению ресурсами и товарами до обслуживания личности. По этому принципу услуги подразделяются на следующие группы: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торговли;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по обеспечению питания и проживания (гостиницы, предприятия общественного питания и т.д.);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транспорта;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связи и информационное обслуживание;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по снабжению, заготовкам и хранению материально-технических ресурсов;</w:t>
      </w:r>
      <w:r w:rsidR="00C663C0" w:rsidRPr="00583D41">
        <w:rPr>
          <w:color w:val="000000"/>
          <w:sz w:val="28"/>
          <w:szCs w:val="28"/>
        </w:rPr>
        <w:t xml:space="preserve"> </w:t>
      </w:r>
      <w:r w:rsidR="00850E1E" w:rsidRPr="00583D41">
        <w:rPr>
          <w:color w:val="000000"/>
          <w:sz w:val="28"/>
          <w:szCs w:val="28"/>
        </w:rPr>
        <w:t>услуги по обеспечению функционирования рынка (кредит, финансы и страхование, сделки с недвижимостью и др.);</w:t>
      </w:r>
      <w:r w:rsidR="00E60FD8" w:rsidRPr="00583D41">
        <w:rPr>
          <w:color w:val="000000"/>
          <w:sz w:val="28"/>
          <w:szCs w:val="28"/>
        </w:rPr>
        <w:t xml:space="preserve"> </w:t>
      </w:r>
      <w:r w:rsidR="007D09B0" w:rsidRPr="00583D41">
        <w:rPr>
          <w:color w:val="000000"/>
          <w:sz w:val="28"/>
          <w:szCs w:val="28"/>
        </w:rPr>
        <w:t>услуги образования, культуры и искусства;</w:t>
      </w:r>
      <w:r w:rsidR="00E60FD8" w:rsidRPr="00583D41">
        <w:rPr>
          <w:color w:val="000000"/>
          <w:sz w:val="28"/>
          <w:szCs w:val="28"/>
        </w:rPr>
        <w:t xml:space="preserve"> </w:t>
      </w:r>
      <w:r w:rsidR="007D09B0" w:rsidRPr="00583D41">
        <w:rPr>
          <w:color w:val="000000"/>
          <w:sz w:val="28"/>
          <w:szCs w:val="28"/>
        </w:rPr>
        <w:t>наука и научное обслуживание;</w:t>
      </w:r>
      <w:r w:rsidR="00E60FD8" w:rsidRPr="00583D41">
        <w:rPr>
          <w:color w:val="000000"/>
          <w:sz w:val="28"/>
          <w:szCs w:val="28"/>
        </w:rPr>
        <w:t xml:space="preserve"> </w:t>
      </w:r>
      <w:r w:rsidR="007D09B0" w:rsidRPr="00583D41">
        <w:rPr>
          <w:color w:val="000000"/>
          <w:sz w:val="28"/>
          <w:szCs w:val="28"/>
        </w:rPr>
        <w:t>услуги здравоохранения, включая физкультуру и спорт;</w:t>
      </w:r>
      <w:r w:rsidR="00E60FD8" w:rsidRPr="00583D41">
        <w:rPr>
          <w:color w:val="000000"/>
          <w:sz w:val="28"/>
          <w:szCs w:val="28"/>
        </w:rPr>
        <w:t xml:space="preserve"> </w:t>
      </w:r>
      <w:r w:rsidR="007D09B0" w:rsidRPr="00583D41">
        <w:rPr>
          <w:color w:val="000000"/>
          <w:sz w:val="28"/>
          <w:szCs w:val="28"/>
        </w:rPr>
        <w:t>услуги по обслуживанию домашнего хозяйства</w:t>
      </w:r>
      <w:r w:rsidR="0004073F" w:rsidRPr="00583D41">
        <w:rPr>
          <w:color w:val="000000"/>
          <w:sz w:val="28"/>
          <w:szCs w:val="28"/>
        </w:rPr>
        <w:t>;</w:t>
      </w:r>
      <w:r w:rsidR="00E60FD8" w:rsidRPr="00583D41">
        <w:rPr>
          <w:color w:val="000000"/>
          <w:sz w:val="28"/>
          <w:szCs w:val="28"/>
        </w:rPr>
        <w:t xml:space="preserve"> </w:t>
      </w:r>
      <w:r w:rsidR="0004073F" w:rsidRPr="00583D41">
        <w:rPr>
          <w:color w:val="000000"/>
          <w:sz w:val="28"/>
          <w:szCs w:val="28"/>
        </w:rPr>
        <w:t>услуги личного характера (непроизводственные бытовые услуги, парикмахерские, фотоателье, ремонт обуви и т.п.);</w:t>
      </w:r>
      <w:r w:rsidR="00E60FD8" w:rsidRPr="00583D41">
        <w:rPr>
          <w:color w:val="000000"/>
          <w:sz w:val="28"/>
          <w:szCs w:val="28"/>
        </w:rPr>
        <w:t xml:space="preserve"> </w:t>
      </w:r>
      <w:r w:rsidR="0004073F" w:rsidRPr="00583D41">
        <w:rPr>
          <w:color w:val="000000"/>
          <w:sz w:val="28"/>
          <w:szCs w:val="28"/>
        </w:rPr>
        <w:t>услуги государственного управления.</w:t>
      </w:r>
    </w:p>
    <w:p w:rsidR="00DE7696" w:rsidRPr="00583D41" w:rsidRDefault="0004073F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Различия услуг вызваны их характером, целевым назначением, формами предоставления</w:t>
      </w:r>
      <w:r w:rsidR="00DE7696" w:rsidRPr="00583D41">
        <w:rPr>
          <w:color w:val="000000"/>
          <w:sz w:val="28"/>
          <w:szCs w:val="28"/>
        </w:rPr>
        <w:t xml:space="preserve"> и способом оплаты.</w:t>
      </w:r>
    </w:p>
    <w:p w:rsidR="0004073F" w:rsidRPr="00583D41" w:rsidRDefault="00DE7696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Особое значение имеет деление услуг на платные, бесплатные и смешанные. Эта классификация</w:t>
      </w:r>
      <w:r w:rsidR="0004073F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основывается на принятом делении экономического пространства на частный (рыночный) и общественный (нерыночный) сектора экономики.</w:t>
      </w:r>
    </w:p>
    <w:p w:rsidR="001A6629" w:rsidRPr="00583D41" w:rsidRDefault="00DE7696" w:rsidP="00583D41">
      <w:pPr>
        <w:shd w:val="clear" w:color="000000" w:fill="FFFFFF"/>
        <w:tabs>
          <w:tab w:val="left" w:pos="0"/>
          <w:tab w:val="left" w:pos="900"/>
          <w:tab w:val="left" w:pos="1080"/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отличие от бесплатных услуг, платные услуги обладают следующими свойствами: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индивидуальный ха</w:t>
      </w:r>
      <w:r w:rsidR="006C743F" w:rsidRPr="00583D41">
        <w:rPr>
          <w:color w:val="000000"/>
          <w:sz w:val="28"/>
          <w:szCs w:val="28"/>
        </w:rPr>
        <w:t>рактер потребления, делимость и</w:t>
      </w:r>
      <w:r w:rsidR="007D2F80" w:rsidRPr="00583D41">
        <w:rPr>
          <w:color w:val="000000"/>
          <w:sz w:val="28"/>
          <w:szCs w:val="28"/>
        </w:rPr>
        <w:t xml:space="preserve"> </w:t>
      </w:r>
      <w:r w:rsidR="006C743F" w:rsidRPr="00583D41">
        <w:rPr>
          <w:color w:val="000000"/>
          <w:sz w:val="28"/>
          <w:szCs w:val="28"/>
        </w:rPr>
        <w:t>избирательность;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конкурентность, отсутствие монопольного положения</w:t>
      </w:r>
      <w:r w:rsidR="001A6629" w:rsidRPr="00583D41">
        <w:rPr>
          <w:color w:val="000000"/>
          <w:sz w:val="28"/>
          <w:szCs w:val="28"/>
        </w:rPr>
        <w:t>.</w:t>
      </w:r>
    </w:p>
    <w:p w:rsidR="00243128" w:rsidRPr="00583D41" w:rsidRDefault="00243128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Соотношение этих групп услуг не является постоянным и зависит от степени развития рыночных отношений в стране.</w:t>
      </w:r>
    </w:p>
    <w:p w:rsidR="00CE5CD2" w:rsidRPr="00583D41" w:rsidRDefault="00243128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Функциональная классификация услуг по видам деятельности, на которые направлены услуги, предполагает деление услуг на пять групп: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производственные – лизинг, инжиниринг, техническое обслуживание производственного оборудования, ремонт технических коммуникаций и т.п.;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потребительские – так называемые массовые услуги, ориентированные на домашнее хозяйство (поддержание в нормальном состоянии жилья и предметов длительного пользования, находящихся в нем);</w:t>
      </w:r>
      <w:r w:rsidR="00E60FD8" w:rsidRPr="00583D41">
        <w:rPr>
          <w:color w:val="000000"/>
          <w:sz w:val="28"/>
          <w:szCs w:val="28"/>
        </w:rPr>
        <w:t xml:space="preserve"> профессиональные -</w:t>
      </w:r>
      <w:r w:rsidRPr="00583D41">
        <w:rPr>
          <w:color w:val="000000"/>
          <w:sz w:val="28"/>
          <w:szCs w:val="28"/>
        </w:rPr>
        <w:t>страховые, финансовые, банковские, рекламные, консультационные</w:t>
      </w:r>
      <w:r w:rsidR="00CE5CD2" w:rsidRPr="00583D41">
        <w:rPr>
          <w:color w:val="000000"/>
          <w:sz w:val="28"/>
          <w:szCs w:val="28"/>
        </w:rPr>
        <w:t>;</w:t>
      </w:r>
      <w:r w:rsidR="00E60FD8" w:rsidRPr="00583D41">
        <w:rPr>
          <w:color w:val="000000"/>
          <w:sz w:val="28"/>
          <w:szCs w:val="28"/>
        </w:rPr>
        <w:t xml:space="preserve"> </w:t>
      </w:r>
      <w:r w:rsidR="00CE5CD2" w:rsidRPr="00583D41">
        <w:rPr>
          <w:color w:val="000000"/>
          <w:sz w:val="28"/>
          <w:szCs w:val="28"/>
        </w:rPr>
        <w:t>распределительные – транспортно-экспедиционные, услуги связи, торговли;</w:t>
      </w:r>
    </w:p>
    <w:p w:rsidR="00CE5CD2" w:rsidRPr="00583D41" w:rsidRDefault="00CE5CD2" w:rsidP="00583D41">
      <w:pPr>
        <w:shd w:val="clear" w:color="000000" w:fill="FFFFFF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услуги личного характера – непроизводственные (парикмахерские, фотоателье и т.д.</w:t>
      </w:r>
      <w:r w:rsidR="006C743F" w:rsidRPr="00583D41">
        <w:rPr>
          <w:color w:val="000000"/>
          <w:sz w:val="28"/>
          <w:szCs w:val="28"/>
        </w:rPr>
        <w:t>)</w:t>
      </w:r>
      <w:r w:rsidRPr="00583D41">
        <w:rPr>
          <w:color w:val="000000"/>
          <w:sz w:val="28"/>
          <w:szCs w:val="28"/>
        </w:rPr>
        <w:t>;</w:t>
      </w:r>
    </w:p>
    <w:p w:rsidR="00EB08EA" w:rsidRPr="00583D41" w:rsidRDefault="00CE5CD2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Более систематичная классификация услуг делит их по принципу вещественности или невещественности на несколько классов: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осязаемые действия, направленные на товары и другие физические объекты (химчистка, ремонт, ветеринарные услуги, охрана и др.);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осязаемые действия, направленные на тело человека (фитнес-центры, рестораны и кафе, салоны красоты);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неосяза</w:t>
      </w:r>
      <w:r w:rsidR="00EB08EA" w:rsidRPr="00583D41">
        <w:rPr>
          <w:color w:val="000000"/>
          <w:sz w:val="28"/>
          <w:szCs w:val="28"/>
        </w:rPr>
        <w:t xml:space="preserve">емые </w:t>
      </w:r>
      <w:r w:rsidRPr="00583D41">
        <w:rPr>
          <w:color w:val="000000"/>
          <w:sz w:val="28"/>
          <w:szCs w:val="28"/>
        </w:rPr>
        <w:t xml:space="preserve">действия, направленные на сознание </w:t>
      </w:r>
      <w:r w:rsidR="00EB08EA" w:rsidRPr="00583D41">
        <w:rPr>
          <w:color w:val="000000"/>
          <w:sz w:val="28"/>
          <w:szCs w:val="28"/>
        </w:rPr>
        <w:t>человека (образование, радио- и телевещание, театры, музеи, информационные услуги, удовлетворение религиозных потребностей).</w:t>
      </w:r>
    </w:p>
    <w:p w:rsidR="00EB08EA" w:rsidRPr="00583D41" w:rsidRDefault="00EB08EA" w:rsidP="00583D41">
      <w:pPr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 комплексности услуги подразделяются на простые и сложные (комплексное обслуживание). Многие услуги имеют комплексный характер. Например, услуги гостиниц – это не только предоставление жилья, но и услуги по питанию, бытовому обслуживанию, организации досуга потребителей. Их сложно отнести к определенной группе, какая бы классификация не использовалась</w:t>
      </w:r>
      <w:r w:rsidR="000A6BF3" w:rsidRPr="00583D41">
        <w:rPr>
          <w:color w:val="000000"/>
          <w:sz w:val="28"/>
          <w:szCs w:val="28"/>
        </w:rPr>
        <w:t>.</w:t>
      </w:r>
    </w:p>
    <w:p w:rsidR="000A6BF3" w:rsidRPr="00583D41" w:rsidRDefault="000A6BF3" w:rsidP="00583D41">
      <w:pPr>
        <w:shd w:val="clear" w:color="000000" w:fill="FFFFFF"/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Смешанная услуга сопровождает товарно-материальные ценности, облегчая их обращение и делая их более привлекательными для потребителя. Это, например, предпродажный и послепродажный сервис, сопровождающий куплю-продажу товара.</w:t>
      </w:r>
    </w:p>
    <w:p w:rsidR="00DE7696" w:rsidRPr="00583D41" w:rsidRDefault="007C483F" w:rsidP="00583D41">
      <w:pPr>
        <w:shd w:val="clear" w:color="000000" w:fill="FFFFFF"/>
        <w:tabs>
          <w:tab w:val="left" w:pos="0"/>
          <w:tab w:val="left" w:pos="720"/>
          <w:tab w:val="left" w:pos="267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 содержанию деятельности по сервисному обслуживанию все большее распространение получают интеллектуальные услуги (а не чисто технические), что обусловило деление сервиса на несколько видов:</w:t>
      </w:r>
      <w:r w:rsidR="00E60FD8" w:rsidRPr="00583D41">
        <w:rPr>
          <w:color w:val="000000"/>
          <w:sz w:val="28"/>
          <w:szCs w:val="28"/>
        </w:rPr>
        <w:t xml:space="preserve"> </w:t>
      </w:r>
      <w:r w:rsidR="0077698D" w:rsidRPr="00583D41">
        <w:rPr>
          <w:color w:val="000000"/>
          <w:sz w:val="28"/>
          <w:szCs w:val="28"/>
        </w:rPr>
        <w:t>жесткий сервис, включающий в себя все услуги, связанные с поддержанием работоспособности, безотказности и заданных параметров функционирования товара;</w:t>
      </w:r>
      <w:r w:rsidR="00E60FD8" w:rsidRPr="00583D41">
        <w:rPr>
          <w:color w:val="000000"/>
          <w:sz w:val="28"/>
          <w:szCs w:val="28"/>
        </w:rPr>
        <w:t xml:space="preserve"> </w:t>
      </w:r>
      <w:r w:rsidR="0077698D" w:rsidRPr="00583D41">
        <w:rPr>
          <w:color w:val="000000"/>
          <w:sz w:val="28"/>
          <w:szCs w:val="28"/>
        </w:rPr>
        <w:t xml:space="preserve">мягкий сервис, включающий </w:t>
      </w:r>
      <w:r w:rsidR="00D5131B" w:rsidRPr="00583D41">
        <w:rPr>
          <w:color w:val="000000"/>
          <w:sz w:val="28"/>
          <w:szCs w:val="28"/>
        </w:rPr>
        <w:t xml:space="preserve">весь комплекс </w:t>
      </w:r>
      <w:r w:rsidR="00687CB8" w:rsidRPr="00583D41">
        <w:rPr>
          <w:color w:val="000000"/>
          <w:sz w:val="28"/>
          <w:szCs w:val="28"/>
        </w:rPr>
        <w:t>и</w:t>
      </w:r>
      <w:r w:rsidR="00D5131B" w:rsidRPr="00583D41">
        <w:rPr>
          <w:color w:val="000000"/>
          <w:sz w:val="28"/>
          <w:szCs w:val="28"/>
        </w:rPr>
        <w:t xml:space="preserve"> услуг, связанных с индивидуализацией,</w:t>
      </w:r>
      <w:r w:rsidR="00334D4F" w:rsidRPr="00583D41">
        <w:rPr>
          <w:color w:val="000000"/>
          <w:sz w:val="28"/>
          <w:szCs w:val="28"/>
        </w:rPr>
        <w:t xml:space="preserve"> </w:t>
      </w:r>
      <w:r w:rsidR="00D5131B" w:rsidRPr="00583D41">
        <w:rPr>
          <w:color w:val="000000"/>
          <w:sz w:val="28"/>
          <w:szCs w:val="28"/>
        </w:rPr>
        <w:t>т.е. с более эффективной эксплуатацией товара в конкретных условиях его функционирования у данного</w:t>
      </w:r>
      <w:r w:rsidR="00334D4F" w:rsidRPr="00583D41">
        <w:rPr>
          <w:color w:val="000000"/>
          <w:sz w:val="28"/>
          <w:szCs w:val="28"/>
        </w:rPr>
        <w:t xml:space="preserve"> потребителя (или с расширением сферы полезности товара);</w:t>
      </w:r>
      <w:r w:rsidR="00E60FD8" w:rsidRPr="00583D41">
        <w:rPr>
          <w:color w:val="000000"/>
          <w:sz w:val="28"/>
          <w:szCs w:val="28"/>
        </w:rPr>
        <w:t xml:space="preserve"> </w:t>
      </w:r>
      <w:r w:rsidR="00AA10AD" w:rsidRPr="00583D41">
        <w:rPr>
          <w:color w:val="000000"/>
          <w:sz w:val="28"/>
          <w:szCs w:val="28"/>
        </w:rPr>
        <w:t>прямой</w:t>
      </w:r>
      <w:r w:rsidR="00334D4F" w:rsidRPr="00583D41">
        <w:rPr>
          <w:color w:val="000000"/>
          <w:sz w:val="28"/>
          <w:szCs w:val="28"/>
        </w:rPr>
        <w:t xml:space="preserve"> сервис</w:t>
      </w:r>
      <w:r w:rsidR="00AA10AD" w:rsidRPr="00583D41">
        <w:rPr>
          <w:color w:val="000000"/>
          <w:sz w:val="28"/>
          <w:szCs w:val="28"/>
        </w:rPr>
        <w:t xml:space="preserve">- </w:t>
      </w:r>
      <w:r w:rsidR="00334D4F" w:rsidRPr="00583D41">
        <w:rPr>
          <w:color w:val="000000"/>
          <w:sz w:val="28"/>
          <w:szCs w:val="28"/>
        </w:rPr>
        <w:t>комплекс услуг, не имеющих не посредственно связанных с эксплуатацией купленного товара;</w:t>
      </w:r>
      <w:r w:rsidR="00E60FD8" w:rsidRPr="00583D41">
        <w:rPr>
          <w:color w:val="000000"/>
          <w:sz w:val="28"/>
          <w:szCs w:val="28"/>
        </w:rPr>
        <w:t xml:space="preserve"> </w:t>
      </w:r>
      <w:r w:rsidR="00334D4F" w:rsidRPr="00583D41">
        <w:rPr>
          <w:color w:val="000000"/>
          <w:sz w:val="28"/>
          <w:szCs w:val="28"/>
        </w:rPr>
        <w:t>косвенный сервис – комплекс услуг, не имеющих не посредственного отношения к купленному товару, но способствующих установлению доверия покупателя к фирме</w:t>
      </w:r>
      <w:r w:rsidR="00687CB8" w:rsidRPr="00583D41">
        <w:rPr>
          <w:color w:val="000000"/>
          <w:sz w:val="28"/>
          <w:szCs w:val="28"/>
        </w:rPr>
        <w:t>, оказывающей услуги (что также приносит успех фирме).</w:t>
      </w:r>
    </w:p>
    <w:p w:rsidR="007D2F80" w:rsidRPr="00583D41" w:rsidRDefault="00687CB8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Дилерский сервис – прямой договор с зарубежной фирмой – производителем на выполнение определенного спектра услуг по гарантийному техническому обслуживанию бытовой технике данного типа (модели). Таким образом, подписав с авторизированным</w:t>
      </w:r>
      <w:r w:rsidR="00F82881" w:rsidRPr="00583D41">
        <w:rPr>
          <w:color w:val="000000"/>
          <w:sz w:val="28"/>
          <w:szCs w:val="28"/>
        </w:rPr>
        <w:t xml:space="preserve"> сервисным центром договор, фирма производитель предоставляет ему все необходимое для быстрого и качественного обслуживания бытовой техники:</w:t>
      </w:r>
      <w:r w:rsidR="00E60FD8" w:rsidRPr="00583D41">
        <w:rPr>
          <w:color w:val="000000"/>
          <w:sz w:val="28"/>
          <w:szCs w:val="28"/>
        </w:rPr>
        <w:t xml:space="preserve"> н</w:t>
      </w:r>
      <w:r w:rsidR="007A40F3" w:rsidRPr="00583D41">
        <w:rPr>
          <w:color w:val="000000"/>
          <w:sz w:val="28"/>
          <w:szCs w:val="28"/>
        </w:rPr>
        <w:t>ормативно-техническую документацию – краткую характеристику, принцип дейс</w:t>
      </w:r>
      <w:r w:rsidR="00E60FD8" w:rsidRPr="00583D41">
        <w:rPr>
          <w:color w:val="000000"/>
          <w:sz w:val="28"/>
          <w:szCs w:val="28"/>
        </w:rPr>
        <w:t>твия, методики испытания и прочее</w:t>
      </w:r>
      <w:r w:rsidR="007A40F3" w:rsidRPr="00583D41">
        <w:rPr>
          <w:color w:val="000000"/>
          <w:sz w:val="28"/>
          <w:szCs w:val="28"/>
        </w:rPr>
        <w:t>;</w:t>
      </w:r>
      <w:r w:rsidR="00E60FD8" w:rsidRPr="00583D41">
        <w:rPr>
          <w:color w:val="000000"/>
          <w:sz w:val="28"/>
          <w:szCs w:val="28"/>
        </w:rPr>
        <w:t xml:space="preserve"> с</w:t>
      </w:r>
      <w:r w:rsidR="005F07FA" w:rsidRPr="00583D41">
        <w:rPr>
          <w:color w:val="000000"/>
          <w:sz w:val="28"/>
          <w:szCs w:val="28"/>
        </w:rPr>
        <w:t>пециальную технологическую оснастку и диагностические контрольно-измерительные приборы, запасные части на все виды поставляемой техники;</w:t>
      </w:r>
      <w:r w:rsidR="00E60FD8" w:rsidRPr="00583D41">
        <w:rPr>
          <w:color w:val="000000"/>
          <w:sz w:val="28"/>
          <w:szCs w:val="28"/>
        </w:rPr>
        <w:t xml:space="preserve"> п</w:t>
      </w:r>
      <w:r w:rsidR="005F07FA" w:rsidRPr="00583D41">
        <w:rPr>
          <w:color w:val="000000"/>
          <w:sz w:val="28"/>
          <w:szCs w:val="28"/>
        </w:rPr>
        <w:t>роводит обучение, переподготовку и стажировку специалистов сервисных центров для освоения технического обслуживания новых, наиболее современных типов и моделей выпускаемой и поставляемой бытовой техники.</w:t>
      </w:r>
    </w:p>
    <w:p w:rsidR="007D2F80" w:rsidRPr="00583D41" w:rsidRDefault="009976F7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настоящее время в больших городах России дилерский сервис обладает наибольшим потенциалом, перспективами развития, так как он лучше ориентирован на спрос и предложения рядового потребителя.</w:t>
      </w:r>
    </w:p>
    <w:p w:rsidR="007D2F80" w:rsidRPr="00583D41" w:rsidRDefault="00D22CA3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Необеспеченность спроса на услуги сервисного обслуживания объясняется тем, что большинство сервисных центров сосредоточены в центральных и близких к ним районах города.</w:t>
      </w:r>
    </w:p>
    <w:p w:rsidR="004611E6" w:rsidRPr="00583D41" w:rsidRDefault="00D22CA3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нормативных документах отражается классификация услуг согласно Общероссийскому классификатору услуг населению (ОКУН), основаная на использовании иерархической</w:t>
      </w:r>
      <w:r w:rsidR="008C30B7" w:rsidRPr="00583D41">
        <w:rPr>
          <w:color w:val="000000"/>
          <w:sz w:val="28"/>
          <w:szCs w:val="28"/>
        </w:rPr>
        <w:t xml:space="preserve"> системы классификации с делением услуг на группы, подгруппы, которые, в свою очередь, подразделяются на виды деятельности по целевому функциональному назначению. ОКУН разработан взамен Общесоюзного классификатора бытовых услуг населению и Общесоюзного классификатора платных услуг населению на территории РФ. ОКУН</w:t>
      </w:r>
      <w:r w:rsidR="004611E6" w:rsidRPr="00583D41">
        <w:rPr>
          <w:color w:val="000000"/>
          <w:sz w:val="28"/>
          <w:szCs w:val="28"/>
        </w:rPr>
        <w:t xml:space="preserve"> введен в действие 1 января 1994 г.</w:t>
      </w:r>
    </w:p>
    <w:p w:rsidR="004611E6" w:rsidRPr="00583D41" w:rsidRDefault="004611E6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Классификация включает следующие группы услуг населению:</w:t>
      </w:r>
    </w:p>
    <w:p w:rsidR="00F119AA" w:rsidRPr="00583D41" w:rsidRDefault="00FC2D32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0.1</w:t>
      </w:r>
      <w:r w:rsidR="00837AA3" w:rsidRPr="00583D41">
        <w:rPr>
          <w:color w:val="000000"/>
          <w:sz w:val="28"/>
          <w:szCs w:val="28"/>
        </w:rPr>
        <w:t xml:space="preserve">– </w:t>
      </w:r>
      <w:r w:rsidR="004611E6" w:rsidRPr="00583D41">
        <w:rPr>
          <w:color w:val="000000"/>
          <w:sz w:val="28"/>
          <w:szCs w:val="28"/>
        </w:rPr>
        <w:t>бытовые</w:t>
      </w:r>
      <w:r w:rsidR="00837AA3" w:rsidRPr="00583D41">
        <w:rPr>
          <w:color w:val="000000"/>
          <w:sz w:val="28"/>
          <w:szCs w:val="28"/>
        </w:rPr>
        <w:t xml:space="preserve"> </w:t>
      </w:r>
      <w:r w:rsidR="004611E6" w:rsidRPr="00583D41">
        <w:rPr>
          <w:color w:val="000000"/>
          <w:sz w:val="28"/>
          <w:szCs w:val="28"/>
        </w:rPr>
        <w:t>услуги;</w:t>
      </w:r>
      <w:r w:rsidR="007D2F80" w:rsidRPr="00583D41">
        <w:rPr>
          <w:color w:val="000000"/>
          <w:sz w:val="28"/>
          <w:szCs w:val="28"/>
        </w:rPr>
        <w:t xml:space="preserve"> </w:t>
      </w:r>
      <w:r w:rsidR="00717BC5" w:rsidRPr="00583D41">
        <w:rPr>
          <w:color w:val="000000"/>
          <w:sz w:val="28"/>
          <w:szCs w:val="28"/>
        </w:rPr>
        <w:t>0.2</w:t>
      </w:r>
      <w:r w:rsidR="004611E6" w:rsidRPr="00583D41">
        <w:rPr>
          <w:color w:val="000000"/>
          <w:sz w:val="28"/>
          <w:szCs w:val="28"/>
        </w:rPr>
        <w:t xml:space="preserve">– услуги </w:t>
      </w:r>
      <w:r w:rsidR="00B307F4" w:rsidRPr="00583D41">
        <w:rPr>
          <w:color w:val="000000"/>
          <w:sz w:val="28"/>
          <w:szCs w:val="28"/>
        </w:rPr>
        <w:t>пассажирского транспорта;</w:t>
      </w:r>
      <w:r w:rsidRPr="00583D41">
        <w:rPr>
          <w:color w:val="000000"/>
          <w:sz w:val="28"/>
          <w:szCs w:val="28"/>
        </w:rPr>
        <w:t xml:space="preserve"> 0.3</w:t>
      </w:r>
      <w:r w:rsidR="00B307F4" w:rsidRPr="00583D41">
        <w:rPr>
          <w:color w:val="000000"/>
          <w:sz w:val="28"/>
          <w:szCs w:val="28"/>
        </w:rPr>
        <w:t>– услуги связи;</w:t>
      </w:r>
      <w:r w:rsidR="007D2F80" w:rsidRPr="00583D41">
        <w:rPr>
          <w:color w:val="000000"/>
          <w:sz w:val="28"/>
          <w:szCs w:val="28"/>
        </w:rPr>
        <w:t xml:space="preserve"> </w:t>
      </w:r>
      <w:r w:rsidR="005432B9" w:rsidRPr="00583D41">
        <w:rPr>
          <w:color w:val="000000"/>
          <w:sz w:val="28"/>
          <w:szCs w:val="28"/>
        </w:rPr>
        <w:t>0.4</w:t>
      </w:r>
      <w:r w:rsidR="00B307F4" w:rsidRPr="00583D41">
        <w:rPr>
          <w:color w:val="000000"/>
          <w:sz w:val="28"/>
          <w:szCs w:val="28"/>
        </w:rPr>
        <w:t>– жилищно-коммунальные услуги;</w:t>
      </w:r>
      <w:r w:rsidRPr="00583D41">
        <w:rPr>
          <w:color w:val="000000"/>
          <w:sz w:val="28"/>
          <w:szCs w:val="28"/>
        </w:rPr>
        <w:t xml:space="preserve"> 0.5</w:t>
      </w:r>
      <w:r w:rsidR="005432B9" w:rsidRPr="00583D41">
        <w:rPr>
          <w:color w:val="000000"/>
          <w:sz w:val="28"/>
          <w:szCs w:val="28"/>
        </w:rPr>
        <w:t>–</w:t>
      </w:r>
      <w:r w:rsidR="00B307F4" w:rsidRPr="00583D41">
        <w:rPr>
          <w:color w:val="000000"/>
          <w:sz w:val="28"/>
          <w:szCs w:val="28"/>
        </w:rPr>
        <w:t>услуги учреждений культуры</w:t>
      </w:r>
      <w:r w:rsidR="005432B9" w:rsidRPr="00583D41">
        <w:rPr>
          <w:color w:val="000000"/>
          <w:sz w:val="28"/>
          <w:szCs w:val="28"/>
        </w:rPr>
        <w:t>; 0.6</w:t>
      </w:r>
      <w:r w:rsidRPr="00583D41">
        <w:rPr>
          <w:color w:val="000000"/>
          <w:sz w:val="28"/>
          <w:szCs w:val="28"/>
        </w:rPr>
        <w:t>–</w:t>
      </w:r>
      <w:r w:rsidR="00B13E44" w:rsidRPr="00583D41">
        <w:rPr>
          <w:color w:val="000000"/>
          <w:sz w:val="28"/>
          <w:szCs w:val="28"/>
        </w:rPr>
        <w:t>туристические и экскурсионные услуги;</w:t>
      </w:r>
      <w:r w:rsidR="005432B9" w:rsidRPr="00583D41">
        <w:rPr>
          <w:color w:val="000000"/>
          <w:sz w:val="28"/>
          <w:szCs w:val="28"/>
        </w:rPr>
        <w:t xml:space="preserve"> 0.7</w:t>
      </w:r>
      <w:r w:rsidR="00B13E44" w:rsidRPr="00583D41">
        <w:rPr>
          <w:color w:val="000000"/>
          <w:sz w:val="28"/>
          <w:szCs w:val="28"/>
        </w:rPr>
        <w:t>– услуги физической культуры и спорта;</w:t>
      </w:r>
      <w:r w:rsidRPr="00583D41">
        <w:rPr>
          <w:color w:val="000000"/>
          <w:sz w:val="28"/>
          <w:szCs w:val="28"/>
        </w:rPr>
        <w:t xml:space="preserve"> 0.8</w:t>
      </w:r>
      <w:r w:rsidR="00B13E44" w:rsidRPr="00583D41">
        <w:rPr>
          <w:color w:val="000000"/>
          <w:sz w:val="28"/>
          <w:szCs w:val="28"/>
        </w:rPr>
        <w:t>– медицинские, санаторно-оздоровительные услуги;</w:t>
      </w:r>
      <w:r w:rsidR="00837AA3" w:rsidRPr="00583D41">
        <w:rPr>
          <w:color w:val="000000"/>
          <w:sz w:val="28"/>
          <w:szCs w:val="28"/>
        </w:rPr>
        <w:t xml:space="preserve"> 0.9</w:t>
      </w:r>
      <w:r w:rsidR="00B13E44" w:rsidRPr="00583D41">
        <w:rPr>
          <w:color w:val="000000"/>
          <w:sz w:val="28"/>
          <w:szCs w:val="28"/>
        </w:rPr>
        <w:t>– услуги правового характера;</w:t>
      </w:r>
      <w:r w:rsidR="00837AA3" w:rsidRPr="00583D41">
        <w:rPr>
          <w:color w:val="000000"/>
          <w:sz w:val="28"/>
          <w:szCs w:val="28"/>
        </w:rPr>
        <w:t xml:space="preserve"> </w:t>
      </w:r>
      <w:r w:rsidR="00B13E44" w:rsidRPr="00583D41">
        <w:rPr>
          <w:color w:val="000000"/>
          <w:sz w:val="28"/>
          <w:szCs w:val="28"/>
        </w:rPr>
        <w:t>10 – услуги банков;</w:t>
      </w:r>
      <w:r w:rsidRPr="00583D41">
        <w:rPr>
          <w:color w:val="000000"/>
          <w:sz w:val="28"/>
          <w:szCs w:val="28"/>
        </w:rPr>
        <w:t xml:space="preserve"> </w:t>
      </w:r>
      <w:r w:rsidR="00B13E44" w:rsidRPr="00583D41">
        <w:rPr>
          <w:color w:val="000000"/>
          <w:sz w:val="28"/>
          <w:szCs w:val="28"/>
        </w:rPr>
        <w:t>11 – услуги в системе образования</w:t>
      </w:r>
      <w:r w:rsidR="00F119AA" w:rsidRPr="00583D41">
        <w:rPr>
          <w:color w:val="000000"/>
          <w:sz w:val="28"/>
          <w:szCs w:val="28"/>
        </w:rPr>
        <w:t>;</w:t>
      </w:r>
      <w:r w:rsidRPr="00583D41">
        <w:rPr>
          <w:color w:val="000000"/>
          <w:sz w:val="28"/>
          <w:szCs w:val="28"/>
        </w:rPr>
        <w:t xml:space="preserve"> 12</w:t>
      </w:r>
      <w:r w:rsidR="00F119AA" w:rsidRPr="00583D41">
        <w:rPr>
          <w:color w:val="000000"/>
          <w:sz w:val="28"/>
          <w:szCs w:val="28"/>
        </w:rPr>
        <w:t xml:space="preserve"> – услуги торговли и общественного питания, услуги рынков;</w:t>
      </w:r>
      <w:r w:rsidRPr="00583D41">
        <w:rPr>
          <w:color w:val="000000"/>
          <w:sz w:val="28"/>
          <w:szCs w:val="28"/>
        </w:rPr>
        <w:t xml:space="preserve"> </w:t>
      </w:r>
      <w:r w:rsidR="00F119AA" w:rsidRPr="00583D41">
        <w:rPr>
          <w:color w:val="000000"/>
          <w:sz w:val="28"/>
          <w:szCs w:val="28"/>
        </w:rPr>
        <w:t>80 – прочие услуги.</w:t>
      </w:r>
    </w:p>
    <w:p w:rsidR="00B13E44" w:rsidRPr="00583D41" w:rsidRDefault="00935723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Транспортные услуги (автотранспортные услуги, услуги по перевозке багажа и транспортировке грузов, информационно-справочное обслуживание) удовлетворяют потребности населения в перевозке пассажиров, их багажа, грузов на ближние и дальние расстояния.</w:t>
      </w:r>
    </w:p>
    <w:p w:rsidR="00935723" w:rsidRPr="00583D41" w:rsidRDefault="00935723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Транспортные услуги оказываются на основе материально-технической базы, в которую входят транспортные средства, средства обслуживания транспорта, оборудование по ремонту, помещения для стоянки и ремонта транспорта</w:t>
      </w:r>
      <w:r w:rsidR="00817CB7" w:rsidRPr="00583D41">
        <w:rPr>
          <w:color w:val="000000"/>
          <w:sz w:val="28"/>
          <w:szCs w:val="28"/>
        </w:rPr>
        <w:t>.</w:t>
      </w:r>
    </w:p>
    <w:p w:rsidR="00817CB7" w:rsidRPr="00583D41" w:rsidRDefault="00817CB7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Непосредственными исполнителями транспортных услуг являются лица, имеющие право на вождение и перевозку пассажиров и грузов, мастера по обслуживанию и ремонту транспорта и оборудования.</w:t>
      </w:r>
    </w:p>
    <w:p w:rsidR="00817CB7" w:rsidRPr="00583D41" w:rsidRDefault="00817CB7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Транспортные услуги подлежат обязательной сертификации в соответствии с постановлением Госстандарта РФ от 23 февраля 1998 г. №5 «О номенклатуре продукции и услуг (работ), подлежащих обязательной сертификации» (С изменениями, в ред. Постановления Госстандарта РФ от 25 октября 2000 г. №72).</w:t>
      </w:r>
    </w:p>
    <w:p w:rsidR="00514452" w:rsidRPr="00583D41" w:rsidRDefault="00817CB7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Оказание транспортных услуг осуществляется по предварительной заявке (или без нее), с оформлением договора на обслуживание. Услуги по перевозке грузов оформляются договором транспортной экспедиции</w:t>
      </w:r>
      <w:r w:rsidR="00514452" w:rsidRPr="00583D41">
        <w:rPr>
          <w:color w:val="000000"/>
          <w:sz w:val="28"/>
          <w:szCs w:val="28"/>
        </w:rPr>
        <w:t>.</w:t>
      </w:r>
    </w:p>
    <w:p w:rsidR="0070368D" w:rsidRPr="00583D41" w:rsidRDefault="0070368D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Транспортные услуги подразделяются на три группы:</w:t>
      </w:r>
      <w:r w:rsidR="00E60FD8" w:rsidRPr="00583D41">
        <w:rPr>
          <w:color w:val="000000"/>
          <w:sz w:val="28"/>
          <w:szCs w:val="28"/>
        </w:rPr>
        <w:t xml:space="preserve"> у</w:t>
      </w:r>
      <w:r w:rsidRPr="00583D41">
        <w:rPr>
          <w:color w:val="000000"/>
          <w:sz w:val="28"/>
          <w:szCs w:val="28"/>
        </w:rPr>
        <w:t>слуги пассажирского транспорта;</w:t>
      </w:r>
      <w:r w:rsidR="00E60FD8" w:rsidRPr="00583D41">
        <w:rPr>
          <w:color w:val="000000"/>
          <w:sz w:val="28"/>
          <w:szCs w:val="28"/>
        </w:rPr>
        <w:t xml:space="preserve"> у</w:t>
      </w:r>
      <w:r w:rsidRPr="00583D41">
        <w:rPr>
          <w:color w:val="000000"/>
          <w:sz w:val="28"/>
          <w:szCs w:val="28"/>
        </w:rPr>
        <w:t>слуги грузового транспорта;</w:t>
      </w:r>
      <w:r w:rsidR="00E60FD8" w:rsidRPr="00583D41">
        <w:rPr>
          <w:color w:val="000000"/>
          <w:sz w:val="28"/>
          <w:szCs w:val="28"/>
        </w:rPr>
        <w:t xml:space="preserve"> у</w:t>
      </w:r>
      <w:r w:rsidRPr="00583D41">
        <w:rPr>
          <w:color w:val="000000"/>
          <w:sz w:val="28"/>
          <w:szCs w:val="28"/>
        </w:rPr>
        <w:t>слуги транспортной экспедиции.</w:t>
      </w:r>
    </w:p>
    <w:p w:rsidR="00BE08D6" w:rsidRPr="00583D41" w:rsidRDefault="00BE08D6" w:rsidP="00583D41">
      <w:pPr>
        <w:shd w:val="clear" w:color="000000" w:fill="FFFFFF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Исполнитель транспортной услуги – физическое или юридическое лицо, являющееся стороной договора перевозки, которое предоставляет услуги.</w:t>
      </w:r>
    </w:p>
    <w:p w:rsidR="00BE08D6" w:rsidRPr="00583D41" w:rsidRDefault="00BE08D6" w:rsidP="00583D41">
      <w:pPr>
        <w:shd w:val="clear" w:color="000000" w:fill="FFFFFF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Потребитель транспортной услуги – физическое или юридическое лицо, являющееся стороной договора перевозки, которое использует услугу.</w:t>
      </w:r>
    </w:p>
    <w:p w:rsidR="00666373" w:rsidRPr="00583D41" w:rsidRDefault="002830DE" w:rsidP="00583D41">
      <w:pPr>
        <w:shd w:val="clear" w:color="000000" w:fill="FFFFFF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Сервисная деятельность по предоставлению автотранспортных услуг требует организационно-технологических возможностей для обеспечения хранения автотранспортных средств, их технического обслуживания и ремонта, своевременного проведения государственных технических осмотров, предрейсовых и послерейсовых </w:t>
      </w:r>
      <w:r w:rsidR="00666373" w:rsidRPr="00583D41">
        <w:rPr>
          <w:color w:val="000000"/>
          <w:sz w:val="28"/>
          <w:szCs w:val="28"/>
        </w:rPr>
        <w:t>технических осмотров, приобретения запасных частей и материалов, экипировки, информационного обеспечения и т.п.</w:t>
      </w:r>
    </w:p>
    <w:p w:rsidR="00130545" w:rsidRPr="00583D41" w:rsidRDefault="00130545" w:rsidP="00583D41">
      <w:pPr>
        <w:shd w:val="clear" w:color="000000" w:fill="FFFFFF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Качество услуги характеризуется своевременностью и скоростью, комфортностью, этикой и эстетикой, комплексностью, информативностью и достоверностью, доступностью, сохранностью багажа</w:t>
      </w:r>
      <w:r w:rsidR="00C92BA7" w:rsidRPr="00583D41">
        <w:rPr>
          <w:color w:val="000000"/>
          <w:sz w:val="28"/>
          <w:szCs w:val="28"/>
        </w:rPr>
        <w:t>, безопасностью, экологичностью.</w:t>
      </w:r>
    </w:p>
    <w:p w:rsidR="00BB5085" w:rsidRPr="00583D41" w:rsidRDefault="00BB5085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Социально-культурные услуги включают большое число услуг, среди которых особое место занимают туристические и экскурсионные, санаторно-оздоровительные услуги.</w:t>
      </w:r>
    </w:p>
    <w:p w:rsidR="00265481" w:rsidRPr="00583D41" w:rsidRDefault="0026548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Туристические и экскурсионные услуги.</w:t>
      </w:r>
    </w:p>
    <w:p w:rsidR="00265481" w:rsidRPr="00583D41" w:rsidRDefault="0026548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Сервисная деятельность по оказанию туристических и экскурсионных услуг обеспечивает</w:t>
      </w:r>
      <w:r w:rsidR="001B51E2" w:rsidRPr="00583D41">
        <w:rPr>
          <w:color w:val="000000"/>
          <w:sz w:val="28"/>
          <w:szCs w:val="28"/>
        </w:rPr>
        <w:t xml:space="preserve"> потребителям возможность отдыха в регионах с наиболее привлекательными геоклиматическими условиями или в процессе путешествий.</w:t>
      </w:r>
    </w:p>
    <w:p w:rsidR="001B51E2" w:rsidRPr="00583D41" w:rsidRDefault="001B51E2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Туризм – это временные выезды (путешествия) граждан из мест постоянного проживания в оздоровительных, познавательных, профессионально-деловых, спортивных и иных целях без занятия оплачиваемой деятельностью в стране (месте) временного пребывания.</w:t>
      </w:r>
    </w:p>
    <w:p w:rsidR="001B51E2" w:rsidRPr="00583D41" w:rsidRDefault="001B51E2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Туристом является гражданин, посещающий страну (место) временного пребывания в оздоровительных, познавательных, профессионально-деловых, спортивных и иных целях без занятия оплачиваемой деятельностью в период от 24 ч до 6 месяцев подряд или осуществляющий не менее одной ночевки.</w:t>
      </w:r>
    </w:p>
    <w:p w:rsidR="001B51E2" w:rsidRPr="00583D41" w:rsidRDefault="001B51E2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Экскурсия – это временные выезды граждан из мест постоянного проживания в оздоровительных, п</w:t>
      </w:r>
      <w:r w:rsidR="006140D8" w:rsidRPr="00583D41">
        <w:rPr>
          <w:color w:val="000000"/>
          <w:sz w:val="28"/>
          <w:szCs w:val="28"/>
        </w:rPr>
        <w:t>ознавательных, профессионально-деловых, спортивных, религиозных и иных целях без занятия оплачиваемой деятельностью</w:t>
      </w:r>
      <w:r w:rsidR="007D2F80" w:rsidRPr="00583D41">
        <w:rPr>
          <w:color w:val="000000"/>
          <w:sz w:val="28"/>
          <w:szCs w:val="28"/>
        </w:rPr>
        <w:t xml:space="preserve"> </w:t>
      </w:r>
      <w:r w:rsidR="006140D8" w:rsidRPr="00583D41">
        <w:rPr>
          <w:color w:val="000000"/>
          <w:sz w:val="28"/>
          <w:szCs w:val="28"/>
        </w:rPr>
        <w:t>в период менее 24 ч и без ночевки в посещаемой стране (месте) временного пребывания.</w:t>
      </w:r>
    </w:p>
    <w:p w:rsidR="006140D8" w:rsidRPr="00583D41" w:rsidRDefault="006140D8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Экскурсантом является гражданин, посещающий страну (место)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менее 24 ч и без ночевки.</w:t>
      </w:r>
    </w:p>
    <w:p w:rsidR="00080CFF" w:rsidRPr="00583D41" w:rsidRDefault="00080CFF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Согласно ГОСТ Р 50690 – 2000 «Туристические услуги. Общие требования» существует внутренний туризм, въездной, выездной, самодеятельный.</w:t>
      </w:r>
    </w:p>
    <w:p w:rsidR="00907908" w:rsidRPr="00583D41" w:rsidRDefault="00907908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Внутренний туризм – это путешествия в пределах государства лиц, постоянно проживающих в этом государстве.</w:t>
      </w:r>
    </w:p>
    <w:p w:rsidR="00907908" w:rsidRPr="00583D41" w:rsidRDefault="00907908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Выездной туризм – это путешествия лиц в другую страну.</w:t>
      </w:r>
    </w:p>
    <w:p w:rsidR="00907908" w:rsidRPr="00583D41" w:rsidRDefault="00907908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Въездной туризм – это путешествия в пределах государства лиц, не проживающих постоянно в этом государстве.</w:t>
      </w:r>
    </w:p>
    <w:p w:rsidR="004B054D" w:rsidRPr="00583D41" w:rsidRDefault="00907908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Самодеятельный туризм – это </w:t>
      </w:r>
      <w:r w:rsidR="004B054D" w:rsidRPr="00583D41">
        <w:rPr>
          <w:color w:val="000000"/>
          <w:sz w:val="28"/>
          <w:szCs w:val="28"/>
        </w:rPr>
        <w:t>путешествия с использованием активных способов передвижением, организуемые туристами самостоятельно.</w:t>
      </w:r>
    </w:p>
    <w:p w:rsidR="00865D31" w:rsidRPr="00583D41" w:rsidRDefault="004B054D" w:rsidP="00583D41">
      <w:pPr>
        <w:shd w:val="clear" w:color="000000" w:fill="FFFFFF"/>
        <w:tabs>
          <w:tab w:val="left" w:pos="900"/>
          <w:tab w:val="left" w:pos="162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В рамках сервисной деятельности организации предлагают туристическо-экскурсионное обслуживание, которое направлено на удовлетворение </w:t>
      </w:r>
      <w:r w:rsidR="00865D31" w:rsidRPr="00583D41">
        <w:rPr>
          <w:color w:val="000000"/>
          <w:sz w:val="28"/>
          <w:szCs w:val="28"/>
        </w:rPr>
        <w:t xml:space="preserve">потребностей населения и иностранных граждан в туристических экскурсионных услугах. Комплекс услуг, предлагаемых потребителям, называется туристическим продуктом. </w:t>
      </w:r>
      <w:r w:rsidR="006C2B47" w:rsidRPr="00583D41">
        <w:rPr>
          <w:color w:val="000000"/>
          <w:sz w:val="28"/>
          <w:szCs w:val="28"/>
        </w:rPr>
        <w:t>Туристический продукт реализуют потребителям туроператоры и турагенты.</w:t>
      </w:r>
    </w:p>
    <w:p w:rsidR="007D2F80" w:rsidRPr="00583D41" w:rsidRDefault="006C2B47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Сервисная деятельность включает оказание следующих видов услуг:</w:t>
      </w:r>
      <w:r w:rsidR="007D2F80" w:rsidRPr="00583D41">
        <w:rPr>
          <w:color w:val="000000"/>
          <w:sz w:val="28"/>
          <w:szCs w:val="28"/>
        </w:rPr>
        <w:t xml:space="preserve"> </w:t>
      </w:r>
      <w:r w:rsidR="00E60FD8" w:rsidRPr="00583D41">
        <w:rPr>
          <w:color w:val="000000"/>
          <w:sz w:val="28"/>
          <w:szCs w:val="28"/>
        </w:rPr>
        <w:t>у</w:t>
      </w:r>
      <w:r w:rsidR="00030A5E" w:rsidRPr="00583D41">
        <w:rPr>
          <w:color w:val="000000"/>
          <w:sz w:val="28"/>
          <w:szCs w:val="28"/>
        </w:rPr>
        <w:t>слуги туроператора по организации внутреннего, выездного, въездного туризма;</w:t>
      </w:r>
      <w:r w:rsidR="00E60FD8" w:rsidRPr="00583D41">
        <w:rPr>
          <w:color w:val="000000"/>
          <w:sz w:val="28"/>
          <w:szCs w:val="28"/>
        </w:rPr>
        <w:t xml:space="preserve"> у</w:t>
      </w:r>
      <w:r w:rsidR="00030A5E" w:rsidRPr="00583D41">
        <w:rPr>
          <w:color w:val="000000"/>
          <w:sz w:val="28"/>
          <w:szCs w:val="28"/>
        </w:rPr>
        <w:t>слуги турагента;</w:t>
      </w:r>
      <w:r w:rsidR="00E60FD8" w:rsidRPr="00583D41">
        <w:rPr>
          <w:color w:val="000000"/>
          <w:sz w:val="28"/>
          <w:szCs w:val="28"/>
        </w:rPr>
        <w:t xml:space="preserve"> у</w:t>
      </w:r>
      <w:r w:rsidR="00030A5E" w:rsidRPr="00583D41">
        <w:rPr>
          <w:color w:val="000000"/>
          <w:sz w:val="28"/>
          <w:szCs w:val="28"/>
        </w:rPr>
        <w:t>слуги при самодеятельном туризме;</w:t>
      </w:r>
      <w:r w:rsidR="00E60FD8" w:rsidRPr="00583D41">
        <w:rPr>
          <w:color w:val="000000"/>
          <w:sz w:val="28"/>
          <w:szCs w:val="28"/>
        </w:rPr>
        <w:t xml:space="preserve"> э</w:t>
      </w:r>
      <w:r w:rsidR="00030A5E" w:rsidRPr="00583D41">
        <w:rPr>
          <w:color w:val="000000"/>
          <w:sz w:val="28"/>
          <w:szCs w:val="28"/>
        </w:rPr>
        <w:t>кскурсионные услуги.</w:t>
      </w:r>
    </w:p>
    <w:p w:rsidR="00030A5E" w:rsidRPr="00583D41" w:rsidRDefault="00A73F03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Туристическая услуга – это результат деятельности организаций или индивидуальных предпринимателей по удовлетворению потребностей туристов в организации и осуществлении тура или его отдельных составляющих.</w:t>
      </w:r>
    </w:p>
    <w:p w:rsidR="008B24A7" w:rsidRPr="00583D41" w:rsidRDefault="00955D7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Экскурсионная услуга – это туристическая</w:t>
      </w:r>
      <w:r w:rsidR="007D2F80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услуга по удовлетворению познавательных интересов туристов (экскурсантов), включая разработку и внедрение программ экскурсионного обслуживания или отдельных экскурсий, организацию и проведение экскурсий.</w:t>
      </w:r>
    </w:p>
    <w:p w:rsidR="00955D71" w:rsidRPr="00583D41" w:rsidRDefault="00955D7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Деятельность по реализации туристическо-экскурсионных услуг выполняют туроператоры и турагенты.</w:t>
      </w:r>
    </w:p>
    <w:p w:rsidR="00955D71" w:rsidRPr="00583D41" w:rsidRDefault="00955D7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Туроператор – это организация или индивидуальный предприниматель, осуществляющие на основании лицензии деятельность по формированию, продвижению и реализации тура.</w:t>
      </w:r>
    </w:p>
    <w:p w:rsidR="00815185" w:rsidRPr="00583D41" w:rsidRDefault="00955D7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Турагент – это организация или индивидуальный предприниматель, осуществляющие на основании лицензии деятельность по</w:t>
      </w:r>
      <w:r w:rsidR="00815185" w:rsidRPr="00583D41">
        <w:rPr>
          <w:color w:val="000000"/>
          <w:sz w:val="28"/>
          <w:szCs w:val="28"/>
        </w:rPr>
        <w:t xml:space="preserve"> продвижению и реализации тура.</w:t>
      </w:r>
    </w:p>
    <w:p w:rsidR="00955D71" w:rsidRPr="00583D41" w:rsidRDefault="00815185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Сведения о туристическом путешествии, перечне услуг и условиях обслуживания указываются в программе путешествия – документе, содержащем исчерпывающую информацию о предоставляемых туристу услугах и времени их предоставления по маршруту путешествия.</w:t>
      </w:r>
    </w:p>
    <w:p w:rsidR="00496E87" w:rsidRPr="00583D41" w:rsidRDefault="0059389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Туристические услуги оказываются на основе договора, заключаемого между туроператором или турагентом и туристом. Документом, подтверждающим факт оплаты тура, является туристическая путевка</w:t>
      </w:r>
      <w:r w:rsidR="00496E87" w:rsidRPr="00583D41">
        <w:rPr>
          <w:color w:val="000000"/>
          <w:sz w:val="28"/>
          <w:szCs w:val="28"/>
        </w:rPr>
        <w:t>. Документом, устанавливающим право туриста на услуги, входящие в состав тура и подтверждающим факт их оказания, является их туристический ваучер.</w:t>
      </w:r>
    </w:p>
    <w:p w:rsidR="003634C0" w:rsidRPr="00583D41" w:rsidRDefault="00496E87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Отдельные услуги туроператора и турагента </w:t>
      </w:r>
      <w:r w:rsidR="003634C0" w:rsidRPr="00583D41">
        <w:rPr>
          <w:color w:val="000000"/>
          <w:sz w:val="28"/>
          <w:szCs w:val="28"/>
        </w:rPr>
        <w:t xml:space="preserve"> м</w:t>
      </w:r>
      <w:r w:rsidR="00E60FD8" w:rsidRPr="00583D41">
        <w:rPr>
          <w:color w:val="000000"/>
          <w:sz w:val="28"/>
          <w:szCs w:val="28"/>
        </w:rPr>
        <w:t xml:space="preserve">огут в себя </w:t>
      </w:r>
      <w:r w:rsidR="003634C0" w:rsidRPr="00583D41">
        <w:rPr>
          <w:color w:val="000000"/>
          <w:sz w:val="28"/>
          <w:szCs w:val="28"/>
        </w:rPr>
        <w:t>включать:</w:t>
      </w:r>
      <w:r w:rsidR="00E60FD8" w:rsidRPr="00583D41">
        <w:rPr>
          <w:color w:val="000000"/>
          <w:sz w:val="28"/>
          <w:szCs w:val="28"/>
        </w:rPr>
        <w:t xml:space="preserve"> </w:t>
      </w:r>
      <w:r w:rsidR="003634C0" w:rsidRPr="00583D41">
        <w:rPr>
          <w:color w:val="000000"/>
          <w:sz w:val="28"/>
          <w:szCs w:val="28"/>
        </w:rPr>
        <w:t>услуги по организации проживания туристов;</w:t>
      </w:r>
      <w:r w:rsidR="00E60FD8" w:rsidRPr="00583D41">
        <w:rPr>
          <w:color w:val="000000"/>
          <w:sz w:val="28"/>
          <w:szCs w:val="28"/>
        </w:rPr>
        <w:t xml:space="preserve"> </w:t>
      </w:r>
      <w:r w:rsidR="003634C0" w:rsidRPr="00583D41">
        <w:rPr>
          <w:color w:val="000000"/>
          <w:sz w:val="28"/>
          <w:szCs w:val="28"/>
        </w:rPr>
        <w:t>услуги по организации питания туристов;</w:t>
      </w:r>
      <w:r w:rsidR="00E60FD8" w:rsidRPr="00583D41">
        <w:rPr>
          <w:color w:val="000000"/>
          <w:sz w:val="28"/>
          <w:szCs w:val="28"/>
        </w:rPr>
        <w:t xml:space="preserve"> </w:t>
      </w:r>
      <w:r w:rsidR="003634C0" w:rsidRPr="00583D41">
        <w:rPr>
          <w:color w:val="000000"/>
          <w:sz w:val="28"/>
          <w:szCs w:val="28"/>
        </w:rPr>
        <w:t>услуги по организации перевозок туристов различными видами транспорта;</w:t>
      </w:r>
      <w:r w:rsidR="00E60FD8" w:rsidRPr="00583D41">
        <w:rPr>
          <w:color w:val="000000"/>
          <w:sz w:val="28"/>
          <w:szCs w:val="28"/>
        </w:rPr>
        <w:t xml:space="preserve"> </w:t>
      </w:r>
      <w:r w:rsidR="003634C0" w:rsidRPr="00583D41">
        <w:rPr>
          <w:color w:val="000000"/>
          <w:sz w:val="28"/>
          <w:szCs w:val="28"/>
        </w:rPr>
        <w:t>услуги по организации спортивных, развлекательных, познавательных, оздоровительных экскурсионных и других мероприятий;</w:t>
      </w:r>
      <w:r w:rsidR="00E60FD8" w:rsidRPr="00583D41">
        <w:rPr>
          <w:color w:val="000000"/>
          <w:sz w:val="28"/>
          <w:szCs w:val="28"/>
        </w:rPr>
        <w:t xml:space="preserve"> </w:t>
      </w:r>
      <w:r w:rsidR="003634C0" w:rsidRPr="00583D41">
        <w:rPr>
          <w:color w:val="000000"/>
          <w:sz w:val="28"/>
          <w:szCs w:val="28"/>
        </w:rPr>
        <w:t>услуги гидов-переводчиков.</w:t>
      </w:r>
    </w:p>
    <w:p w:rsidR="003634C0" w:rsidRPr="00583D41" w:rsidRDefault="003634C0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рамках обслуживания туристам может предоставляться трансфер – услуга по перевозке</w:t>
      </w:r>
      <w:r w:rsidR="00C324C6" w:rsidRPr="00583D41">
        <w:rPr>
          <w:color w:val="000000"/>
          <w:sz w:val="28"/>
          <w:szCs w:val="28"/>
        </w:rPr>
        <w:t xml:space="preserve"> туриста от места его прибытия в страну (место) временного пребывания до места размещения и обратно, а также любой другой перевозке в пределах страны (места) временного пребывания, предусмотренной программой путешествия. В качестве перевозчика выступают организация или индивидуальный предприниматель, предоставляющие услуги по перевозке туристов различными видами транспорта.</w:t>
      </w:r>
    </w:p>
    <w:p w:rsidR="008B24A7" w:rsidRPr="00583D41" w:rsidRDefault="00FE2EE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Санаторно-оздоровительные услуги.</w:t>
      </w:r>
    </w:p>
    <w:p w:rsidR="00FE2EE1" w:rsidRPr="00583D41" w:rsidRDefault="00FE2EE1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Сервисная деятельность по оказанию санаторно-оздоровительных услуг обеспечивает потребителям возможность отдыха</w:t>
      </w:r>
      <w:r w:rsidR="004876BB" w:rsidRPr="00583D41">
        <w:rPr>
          <w:color w:val="000000"/>
          <w:sz w:val="28"/>
          <w:szCs w:val="28"/>
        </w:rPr>
        <w:t xml:space="preserve"> и восстановления здоровья в наиболее благоприятных для этого рекреационных зонах Земли.</w:t>
      </w:r>
    </w:p>
    <w:p w:rsidR="004876BB" w:rsidRPr="00583D41" w:rsidRDefault="004876BB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Курорт – это освоенная и используемая в лечебно-профилактических целях особо охраняемая природная территория, располагающая природными лечебными ресурсами и необходимыми для их эксплуатации зданиями и сооружениями, включая объекты инфраструктуры.</w:t>
      </w:r>
    </w:p>
    <w:p w:rsidR="004876BB" w:rsidRPr="00583D41" w:rsidRDefault="004876BB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Санаторно-оздоровительные услуги предоставляются </w:t>
      </w:r>
      <w:r w:rsidR="00F201D6" w:rsidRPr="00583D41">
        <w:rPr>
          <w:color w:val="000000"/>
          <w:sz w:val="28"/>
          <w:szCs w:val="28"/>
        </w:rPr>
        <w:t>в санаториях, санаториях-профилакториях, пансионатах, бальнеологических лечебницах.</w:t>
      </w:r>
    </w:p>
    <w:p w:rsidR="00F201D6" w:rsidRPr="00583D41" w:rsidRDefault="00F201D6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Сервисные организации, оказывающие санаторно-оздоровительные услуги, обеспечивают потребителей дополнительными услугами: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медицинскими;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транспортными;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парикмахерскими;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услугами по уборке;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услугами химической чистки и прачечной;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услугами по прокату и аренде;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услугами общественного питания.</w:t>
      </w:r>
    </w:p>
    <w:p w:rsidR="007D2F80" w:rsidRPr="00583D41" w:rsidRDefault="00F201D6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Предоставление санаторно-оздоровительных услуг осуществляется на основе путевок. Продолжительность отдыха составляет от 12 до 24 дней.</w:t>
      </w:r>
    </w:p>
    <w:p w:rsidR="005803B4" w:rsidRPr="00583D41" w:rsidRDefault="005803B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Гостиничные услуги создают условия для временного проживания людей в условиях рабочих командировок, на отдыхе и в других случаях.</w:t>
      </w:r>
    </w:p>
    <w:p w:rsidR="005803B4" w:rsidRPr="00583D41" w:rsidRDefault="005803B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Основной услугой является услуга по обеспечению временного проживания людей.</w:t>
      </w:r>
    </w:p>
    <w:p w:rsidR="005803B4" w:rsidRPr="00583D41" w:rsidRDefault="005803B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Гостиничные услуги предоставляются на базе гостиничных объектов (гостиниц) – зданий различных типов и видов, приспособленных специально для временного проживания людей.</w:t>
      </w:r>
    </w:p>
    <w:p w:rsidR="00F201D6" w:rsidRPr="00583D41" w:rsidRDefault="005803B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Деятельность по предоставлению гостиничных услуг регулируется Правилами предоставления гостиничных услуг в РФ.</w:t>
      </w:r>
    </w:p>
    <w:p w:rsidR="005803B4" w:rsidRPr="00583D41" w:rsidRDefault="005803B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 назначению гостиницы делят на пять типов: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гостиницы для отдыхающих;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туристические пригородные гостиницы;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курортные гостиницы;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пансионаты;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мотели.</w:t>
      </w:r>
    </w:p>
    <w:p w:rsidR="00E60753" w:rsidRPr="00583D41" w:rsidRDefault="00E60753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Сервисная деятельность основывается на технологии гостиничного обслуживания.</w:t>
      </w:r>
    </w:p>
    <w:p w:rsidR="00E43DE4" w:rsidRPr="00583D41" w:rsidRDefault="00E60753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Технология гостиничного обслуживания – совокупность операций и процессов по предоставлению услуг размещения посетителям и система рациональных приемов использования зданий, сооружений, оборудования гостиниц.</w:t>
      </w:r>
    </w:p>
    <w:p w:rsidR="00E43DE4" w:rsidRPr="00583D41" w:rsidRDefault="00E43DE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Обслуживание гостиничного комплекса и проживающих людей требует наличия квалифицированного персонала различных специальностей. С целью организации эффективной работы гостиничного комплекса персонал объединяется в структурные подразделения, выполняющие обслуживание номеров, обслуживание проживающих людей, административное управление, поддерживающие безопасность гостиницы, медицинское обслуживание, инженерно-техническую работу.</w:t>
      </w:r>
    </w:p>
    <w:p w:rsidR="00A456D5" w:rsidRPr="00583D41" w:rsidRDefault="00E43DE4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Структура подразделений, соподчиненность и количество работников</w:t>
      </w:r>
      <w:r w:rsidR="00A456D5" w:rsidRPr="00583D41">
        <w:rPr>
          <w:color w:val="000000"/>
          <w:sz w:val="28"/>
          <w:szCs w:val="28"/>
        </w:rPr>
        <w:t xml:space="preserve"> определяются в зависимости от типа и категории гостиницы, количества мест для проживающих.</w:t>
      </w:r>
    </w:p>
    <w:p w:rsidR="00A456D5" w:rsidRPr="00583D41" w:rsidRDefault="00A456D5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Номера гостиниц делят на несколько типов: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однокомнатные номера на одного человека; однокомнатные номера на 2 человека;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однокомнатные номера типа «дубль», рассчитанные на возможность легко изменить вместимость номера в зависимости от спроса;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одно-двухкомнатные номера на 3-4 человека; одно-двухкомнатные номера на 5 человек и более (номера-общежития);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 xml:space="preserve">номера с повышенным комфортом </w:t>
      </w:r>
      <w:r w:rsidR="0053575F" w:rsidRPr="00583D41">
        <w:rPr>
          <w:color w:val="000000"/>
          <w:sz w:val="28"/>
          <w:szCs w:val="28"/>
        </w:rPr>
        <w:t xml:space="preserve">из двух-трех комнат, а иногда и </w:t>
      </w:r>
      <w:r w:rsidRPr="00583D41">
        <w:rPr>
          <w:color w:val="000000"/>
          <w:sz w:val="28"/>
          <w:szCs w:val="28"/>
        </w:rPr>
        <w:t>более (номера «люкс» и «апартаменты»).</w:t>
      </w:r>
    </w:p>
    <w:p w:rsidR="00A456D5" w:rsidRPr="00583D41" w:rsidRDefault="00A456D5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Проживающим в гостинице пр</w:t>
      </w:r>
      <w:r w:rsidR="005135F5" w:rsidRPr="00583D41">
        <w:rPr>
          <w:color w:val="000000"/>
          <w:sz w:val="28"/>
          <w:szCs w:val="28"/>
        </w:rPr>
        <w:t xml:space="preserve">едлагаются социально-культурные </w:t>
      </w:r>
      <w:r w:rsidRPr="00583D41">
        <w:rPr>
          <w:color w:val="000000"/>
          <w:sz w:val="28"/>
          <w:szCs w:val="28"/>
        </w:rPr>
        <w:t>услуги кинозалов, Интернет-кафе, услуги по организации конференций</w:t>
      </w:r>
      <w:r w:rsidR="0053575F" w:rsidRPr="00583D41">
        <w:rPr>
          <w:color w:val="000000"/>
          <w:sz w:val="28"/>
          <w:szCs w:val="28"/>
        </w:rPr>
        <w:t>, семинаров, услуги дискотек, бильярдных, кегельбана, казино.</w:t>
      </w:r>
    </w:p>
    <w:p w:rsidR="00D76435" w:rsidRPr="00583D41" w:rsidRDefault="0053575F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Бытовые услуги предоставляются в центре бытового обслуживания персоналом гостиницы или методом самообслуживания в гладильных комнатах, прачечной самообслуживания, с помощью автоматов для чистки обуви и др.</w:t>
      </w:r>
    </w:p>
    <w:p w:rsidR="0053575F" w:rsidRPr="00583D41" w:rsidRDefault="0053575F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перечень бытовых услуг, предоставляемых в гостинице, могут входить услуги химической чистки и прачечной, ремонта одежды и обуви, фотоуслуги.</w:t>
      </w:r>
    </w:p>
    <w:p w:rsidR="00ED0490" w:rsidRPr="00583D41" w:rsidRDefault="00ED0490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F80" w:rsidRPr="00583D41" w:rsidRDefault="007D2F80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83D41">
        <w:rPr>
          <w:b/>
          <w:color w:val="000000"/>
          <w:sz w:val="28"/>
          <w:szCs w:val="28"/>
        </w:rPr>
        <w:t>3</w:t>
      </w:r>
      <w:r w:rsidR="00D76435" w:rsidRPr="00583D41">
        <w:rPr>
          <w:b/>
          <w:color w:val="000000"/>
          <w:sz w:val="28"/>
          <w:szCs w:val="28"/>
        </w:rPr>
        <w:t xml:space="preserve"> Особенности развития сервисной деятельности в России</w:t>
      </w:r>
    </w:p>
    <w:p w:rsidR="007D2F80" w:rsidRPr="00583D41" w:rsidRDefault="007D2F80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C412B" w:rsidRPr="00583D41" w:rsidRDefault="00D76435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В России, расположенной на масштабной территории северной и центральной частей Евразийского материка, проявилось немало общемировых тенденций развития услуг, сервисной деятельности. </w:t>
      </w:r>
      <w:r w:rsidR="008D379F" w:rsidRPr="00583D41">
        <w:rPr>
          <w:color w:val="000000"/>
          <w:sz w:val="28"/>
          <w:szCs w:val="28"/>
        </w:rPr>
        <w:t>Вместе с тем историческая эволюция отечественной сферы услуг отмечена немалым своеобразием. Характер и динамика услуг в нашей стране в значительной степени определялись суровыми климатическими условиями жизни, обширной, но мало обжитой территорией, многообразием социальных, региональных и культурно-религиозных миров, свойственных населению страны.</w:t>
      </w:r>
    </w:p>
    <w:p w:rsidR="00CC412B" w:rsidRPr="00583D41" w:rsidRDefault="0011795F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отечественной практике хозяйствования общемировые характеристики сервисной деятельности преломляются особым образом, что объясняется не только спецификой исторического развития нашей национальной экономики, но и своеобразием переходной</w:t>
      </w:r>
      <w:r w:rsidR="00813071" w:rsidRPr="00583D41">
        <w:rPr>
          <w:color w:val="000000"/>
          <w:sz w:val="28"/>
          <w:szCs w:val="28"/>
        </w:rPr>
        <w:t xml:space="preserve"> ситуации, которая сложилась на </w:t>
      </w:r>
      <w:r w:rsidRPr="00583D41">
        <w:rPr>
          <w:color w:val="000000"/>
          <w:sz w:val="28"/>
          <w:szCs w:val="28"/>
        </w:rPr>
        <w:t xml:space="preserve">рубеже </w:t>
      </w:r>
      <w:r w:rsidRPr="00583D41">
        <w:rPr>
          <w:color w:val="000000"/>
          <w:sz w:val="28"/>
          <w:szCs w:val="28"/>
          <w:lang w:val="en-US"/>
        </w:rPr>
        <w:t>XX</w:t>
      </w:r>
      <w:r w:rsidRPr="00583D41">
        <w:rPr>
          <w:color w:val="000000"/>
          <w:sz w:val="28"/>
          <w:szCs w:val="28"/>
        </w:rPr>
        <w:t>—</w:t>
      </w:r>
      <w:r w:rsidRPr="00583D41">
        <w:rPr>
          <w:color w:val="000000"/>
          <w:sz w:val="28"/>
          <w:szCs w:val="28"/>
          <w:lang w:val="en-US"/>
        </w:rPr>
        <w:t>XXI</w:t>
      </w:r>
      <w:r w:rsidRPr="00583D41">
        <w:rPr>
          <w:color w:val="000000"/>
          <w:sz w:val="28"/>
          <w:szCs w:val="28"/>
        </w:rPr>
        <w:t xml:space="preserve"> вв.</w:t>
      </w:r>
    </w:p>
    <w:p w:rsidR="0011795F" w:rsidRPr="00583D41" w:rsidRDefault="0011795F" w:rsidP="00583D41">
      <w:pPr>
        <w:shd w:val="clear" w:color="000000" w:fill="FFFFFF"/>
        <w:tabs>
          <w:tab w:val="left" w:pos="900"/>
          <w:tab w:val="left" w:pos="6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Если рассмотреть основные статистические показатели развития услуг в России за последнее десятилетие, то можно видеть, что в 1993 г. валовой внутренний продукт в экономическом исчислении резко упал по отношения к 1990 г. Но уже в 1996 г. по отношению к 1990 г. он вырос с 23 до 53%, а общая численность занятых в сфере сервиса возросла с 37 до 50%.</w:t>
      </w:r>
    </w:p>
    <w:p w:rsidR="0011795F" w:rsidRPr="00583D41" w:rsidRDefault="0011795F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Но вряд ли правомерно считать, что данный рост отображает эффективное включение отечественной сферы услуг в мировые процессы, связанные с сервизацией экономики. В большей степени он свидетельствует о кризисе сферы материального производства и связан с перераспределением работников из стагнирующих производств в сферу сервиса. К тому же увеличение доли сервиса в валовом внутреннем продукте России сопровождалось резким спадом производства массовых — социальных и культурно-эстетических — услуг, распространенных в советский период: бытовых, медицинских, санаторно-оздоровительных, спортивно-туристских услуг, а также услуг в сфере искусства, музейного и библиотечного обслуживания и др. Приведенные данные говорят о том, что анализ статистических показателей о сервисной деятельности переходного периода следует осуществлять весьма корректно, с учетом закономерностей кризисной конъюнктуры и происходящих кардинальных перемен в обществе.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После распада СССР общеэкономические механизмы, организационная структура руководства сферой услуг, основанные на государственной собственности, исчезли из нашей экономической практики в короткие сроки. Сегодня продолжают действовать лишь их отдельные звенья и сегменты. Однако в российском обществе (включая и структуры власти) пока не выработано общепризнанных представлений относительно объемов и пропорций в отечественном хозяйстве, включая сервис, разных форм собственности.</w:t>
      </w:r>
    </w:p>
    <w:p w:rsidR="007D2F80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Сфера услуг продолжает оставаться в экономическом и организационном плане во многом дисфункциональной по отношению к целому ряду общественных потребностей. Многие новые виды сервиса генерируют услуги высокодоходного характера, т.е. нацеленные преимущественно на небольшую часть обеспеченных и сверхобеспеченных людей. В то же время частный капитал не склонен осваивать малорентабельные сервисные производства, необходимые обществу и регионам страны.</w:t>
      </w:r>
    </w:p>
    <w:p w:rsidR="0011795F" w:rsidRPr="00583D41" w:rsidRDefault="0011795F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За последние 10—15 лет отечественный сервис освоил множество разновидностей услуг, с которыми общество советского периода впрямую не сталкивалось: консалтинг, инжиниринг, лизинг, психологическое и семейное консультирование, культурно-валеологические услуги, игровой и шоу-бизнес и др.</w:t>
      </w:r>
    </w:p>
    <w:p w:rsidR="0011795F" w:rsidRPr="00583D41" w:rsidRDefault="0011795F" w:rsidP="00583D41">
      <w:pPr>
        <w:shd w:val="clear" w:color="000000" w:fill="FFFFFF"/>
        <w:tabs>
          <w:tab w:val="left" w:pos="720"/>
          <w:tab w:val="left" w:pos="900"/>
          <w:tab w:val="left" w:pos="1080"/>
          <w:tab w:val="left" w:pos="1980"/>
          <w:tab w:val="left" w:pos="2340"/>
          <w:tab w:val="left" w:pos="2520"/>
          <w:tab w:val="left" w:pos="2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Своеобразным импульсом в деле освоения сервисных инноваций оказался финансовый кризис 1998 г. В неблагоприятных экономических условиях многие предприятия сервиса вынуждены были проявить повышенный динамизм и гибкость, быстро реагируя на требования стремительно меняющейся конъюнктуры и потребительского спроса. В этот период: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шло интенсивное совершенствование прежних видов и направлений сервисной деятельности;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появлялись новые для российского общества виды и направления услуг</w:t>
      </w:r>
      <w:r w:rsidR="00E60FD8" w:rsidRPr="00583D41">
        <w:rPr>
          <w:color w:val="000000"/>
          <w:sz w:val="28"/>
          <w:szCs w:val="28"/>
        </w:rPr>
        <w:t xml:space="preserve">; </w:t>
      </w:r>
      <w:r w:rsidRPr="00583D41">
        <w:rPr>
          <w:color w:val="000000"/>
          <w:sz w:val="28"/>
          <w:szCs w:val="28"/>
        </w:rPr>
        <w:t>разрабатывались оригинальные сервисные продукты.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Примечательно, что в меняющейся ситуации многие сервисные организации и учреждения социокультурного профиля, продолжая работать на базе бюджетно-государственного финансирования, вынуждены были активно осваивать новые виды и формы обслуживания. Особенно примечательно в этом отношении улучшение библиотечного и музейного обслуживания.</w:t>
      </w:r>
    </w:p>
    <w:p w:rsidR="00F61C82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Музейные центры страны </w:t>
      </w:r>
      <w:r w:rsidR="00ED0490" w:rsidRPr="00583D41">
        <w:rPr>
          <w:color w:val="000000"/>
          <w:sz w:val="28"/>
          <w:szCs w:val="28"/>
        </w:rPr>
        <w:t xml:space="preserve">на сегодняшний день </w:t>
      </w:r>
      <w:r w:rsidRPr="00583D41">
        <w:rPr>
          <w:color w:val="000000"/>
          <w:sz w:val="28"/>
          <w:szCs w:val="28"/>
        </w:rPr>
        <w:t>заняты поиском новых форм обслуживания, способных привлечь в них многочисленных посетителей. Речь идет не только об обновлении экспозиций, разработке новых экскурсионно-тематических направлений работы. В этом плане примечательны более тесные связи музеев с образовательными центрами, турбизнесом, а также предоставление посетителям более широкого диапазона дополнительных услуг (продажа печатной, сувенирной продукции и т.п.) современного типа.</w:t>
      </w:r>
    </w:p>
    <w:p w:rsidR="00F94151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Рассмотрим еще одну инновацию в российском туризме, связанную с появлением новой разновидности культурного туризма — с организацией </w:t>
      </w:r>
      <w:r w:rsidRPr="00583D41">
        <w:rPr>
          <w:iCs/>
          <w:color w:val="000000"/>
          <w:sz w:val="28"/>
          <w:szCs w:val="28"/>
        </w:rPr>
        <w:t xml:space="preserve">цивилизационных туров. </w:t>
      </w:r>
      <w:r w:rsidRPr="00583D41">
        <w:rPr>
          <w:color w:val="000000"/>
          <w:sz w:val="28"/>
          <w:szCs w:val="28"/>
        </w:rPr>
        <w:t>Новое здесь относится к наиболее сложному аспекту организации туризма — содержательному наполнению туристского маршрута, обобщенному видению культуры, с которой знакомятся путешественники на примере конкретной местности и исторических памятников. В рамках целостного представления о культуре особым образом организуется весь маршрут и строится содержание экскурсий.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Повышенная потребность отечественного сервиса в инновациях особенно остро ставит проблему освоения российскими предприятиями сферы услуг инноваций в организации услуг и формах обслуживания потребителей, идущих к нам из мировой практики. Эта тема столь обширна, что ниже она еще не раз будет затронута. В данном случае отметим лишь, что, когда инновации идут к нам из практики сервиса других стран, их освоение далеко не всегда происходит сразу и без потерь. Те перспективные виды обслуживания, которые развивались в советский период и которые на первый взгляд без труда можно было интегрировать в коммерческую среду, на самом деле далеко не всегда поддавались подобной трансформации по многим причинам.</w:t>
      </w:r>
    </w:p>
    <w:p w:rsidR="00745EB0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Рассмотрим трудности внедрения новых направлений обслуживания на примере такого сложного сегмента услуг в рамках консалтинга, как </w:t>
      </w:r>
      <w:r w:rsidRPr="00583D41">
        <w:rPr>
          <w:iCs/>
          <w:color w:val="000000"/>
          <w:sz w:val="28"/>
          <w:szCs w:val="28"/>
        </w:rPr>
        <w:t xml:space="preserve">венчурный бизнес, </w:t>
      </w:r>
      <w:r w:rsidRPr="00583D41">
        <w:rPr>
          <w:color w:val="000000"/>
          <w:sz w:val="28"/>
          <w:szCs w:val="28"/>
        </w:rPr>
        <w:t>т.е. бизнес, продвигающий в производство рискованные научные разработки. В том случае, когда внедрение научной разработки оказывается удачным, экономический эффект намного перекрывает все предварительные расходы.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Венчурный бизнес выступает одним из прародителей нынешнего этапа научно-технической революции, который смело продвигает эффективные научные разработки в любую сферу практики. Казалось, что в России, у которой после распада СССР осталась основная часть научно-проектной элиты, этот вид сервиса может найти широкое применение.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Сегодня в стране зарегистрировано 40 тыс. малых предприятий (с общей численностью в 200 тыс. человек), у которых в уставе прописан вид деятельности: «наукоемкая продукция». Для первого этапа развития венчурного бизнеса это неплохое начало. Однако в год новой продукции эти фирмы производят всего лишь на 30 млрд рублей, что ничтожно мало в объеме производства сервисной деятельности и совершенно недостаточно для венчурного бизнеса. Вместе с тем к этим фирмам проявляют немалый интерес иностранные покупатели, готовые скупить (и скупающие) новые технологии. Да и у отечественного производственного бизнеса капиталы имеются. Однако российский венчурный бизнес прозябает.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Во-первых, никто из отечественных бизнесменов не спешит инвестировать научно-технический прогресс. Психология современного отечественного предпринимателя сформировалась под влиянием неустойчивой обстановки в России, когда надо было в максимально короткие сроки вернуть капитал с наибольшей прибылью. При этом качество и вид бизнеса не принимались во внимание. Инновационные же, проекты требуют тщательной научной экспертизы, серьезного исследования их коммерческих перспектив.</w:t>
      </w:r>
    </w:p>
    <w:p w:rsidR="007D2F80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Здесь выступает на первый план второй тип препятствий для венчурного бизнеса: отсутствие рыночной базы его развития. В стране необходимо с нуля создавать пр</w:t>
      </w:r>
      <w:r w:rsidR="00FB2C3B" w:rsidRPr="00583D41">
        <w:rPr>
          <w:color w:val="000000"/>
          <w:sz w:val="28"/>
          <w:szCs w:val="28"/>
        </w:rPr>
        <w:t>оводящую сеть финансовых посред</w:t>
      </w:r>
      <w:r w:rsidRPr="00583D41">
        <w:rPr>
          <w:color w:val="000000"/>
          <w:sz w:val="28"/>
          <w:szCs w:val="28"/>
        </w:rPr>
        <w:t>ников, готовить профессиональных менеджеров в этой сфере, развивать адекватно капитализированный фондовый рынок, позволяющий конвертировать результаты предпринимателей в другие высокодоходные активы, и т.п. Но в России эти компоненты рыночной инфраструктуры пока не сложились.</w:t>
      </w:r>
    </w:p>
    <w:p w:rsidR="0011795F" w:rsidRPr="00583D41" w:rsidRDefault="0011795F" w:rsidP="00583D41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Все приведенные выше примеры об освоении инноваций в условиях реформ свидетельствуют о наличии в российской сфере услуг творческого потенциала, который в условиях кризиса не остается втуне, но требует определенных условий для своего развития. Преодоление кризиса в российской экономике позволит и сфере услуг более широко осуществлять и использовать достижения мировой практики сервиса во всем их объеме и многообразии форм.</w:t>
      </w:r>
    </w:p>
    <w:p w:rsidR="00E60FD8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нашей стране существуют крупные рекламные компании, которые являются ассоциированными членами международных рекламных сетей. Вместе с тем Россия сегодня является единственной страной в Восточной Европе, где ведущие позиции принадлежат не зарубежному, а национальному рекламному бизнесу.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Говоря о крупном бизнесе в отечественном сервисе наших дней, нельзя назвать его широко распространенным явлением; лидирующее место в российской сфере услуг занимает средний и малый бизнес. Средние и малые предприятия приобретают широкое функционально-целевое назначение — строительные предприятия, торговые и посреднические организации, фирмы бытового обслуживания, правового и семейного консультирования, туристические и рекреационно-оздоровительные агентства, структуры шоу-бизнеса и т.п.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начале российских реформ особые надежды были связаны с развитием малого предпринимательства, которое во многих странах является своеобразным мотором экономических преобразований. Поэтому подробнее рассмотрим особенности функционирования в сфере услуг малого бизнеса.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настоящее время в стране действует Федеральный закон «О государственной поддержке малого предпринимательства в Российской Федерации» № 88-ФЗ от 14.06.1995 г. Малое предпринимательство может иметь место только на частном предприятии или на предприятии, в уставном капитале которого доля государственной и муниципальной собственности не превышает 25%.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Согласно российскому закону, к малому предпринимательству относятся предприятия со следующими количественными показателями по числу работников: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промышленность, строительство, транспорт — 100 человек;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сельское хозяйство, научно-техническая сфера — 60 человек;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оптовая торговля — 50 человек;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розничная торговля и бытовое обслуживание — 30 человек;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остальные отрасли и другие виды деятельности — 50 человек.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конце 90-х годов структура услуг малого бизнеса имела следующий вид. Из объема услуг малого предпринимательства значительная доля (37,6%) приходилась на бытовые услуги. Затем следовали услуги пассажирского транспорта (17,0%), услуги правового характера (16,0%). Вслед за этим по убывающей располагаются услуги связи, туристско-экскурсионные, физической культуры и</w:t>
      </w:r>
      <w:r w:rsidR="000A1F03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спорта, медицинские, ветеринарные, системы образования, про</w:t>
      </w:r>
      <w:r w:rsidR="000A1F03" w:rsidRPr="00583D41">
        <w:rPr>
          <w:color w:val="000000"/>
          <w:sz w:val="28"/>
          <w:szCs w:val="28"/>
        </w:rPr>
        <w:t>чие услуги</w:t>
      </w:r>
      <w:r w:rsidRPr="00583D41">
        <w:rPr>
          <w:color w:val="000000"/>
          <w:sz w:val="28"/>
          <w:szCs w:val="28"/>
        </w:rPr>
        <w:t>.</w:t>
      </w:r>
    </w:p>
    <w:p w:rsidR="00F94151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Говоря об относительно небольшой численности, о невысоких объемах работ малого бизнеса в сфере услуг и вместе с тем о внушительном потенциале развития в дальнейшем, необходимо учесть следующее. В российской экономике помимо МП (организационных структур, приобретающих административно-правовые параметры деятельности) к малому бизнесу относят также индивидуальных предпринимателей, которые трудятся без образования юридического лица. Сегодня подавляющая доля малых предприятий в российской сфере услуг состоит из бизнесменов-одиночек. В некоторых регионах страны 80-95% предприятий малого бизнеса представлено предпринимателями без образования юридического</w:t>
      </w:r>
      <w:r w:rsidR="000A1F03" w:rsidRPr="00583D41">
        <w:rPr>
          <w:color w:val="000000"/>
          <w:sz w:val="28"/>
          <w:szCs w:val="28"/>
        </w:rPr>
        <w:t xml:space="preserve"> лица</w:t>
      </w:r>
      <w:r w:rsidRPr="00583D41">
        <w:rPr>
          <w:color w:val="000000"/>
          <w:sz w:val="28"/>
          <w:szCs w:val="28"/>
        </w:rPr>
        <w:t>.</w:t>
      </w:r>
    </w:p>
    <w:p w:rsidR="00F94151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Нежелание юридически фиксировать структуру малого бизнеса чаще всего вызывается следующими обстоятельствами: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сложностями регистрации;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трудностями административно-правового, информационного</w:t>
      </w:r>
      <w:r w:rsidRPr="00583D41">
        <w:rPr>
          <w:color w:val="000000"/>
          <w:sz w:val="28"/>
          <w:szCs w:val="28"/>
        </w:rPr>
        <w:br/>
        <w:t>характера;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отсутствием квалифицированных кадров;</w:t>
      </w:r>
      <w:r w:rsidR="00E60FD8" w:rsidRPr="00583D41">
        <w:rPr>
          <w:color w:val="000000"/>
          <w:sz w:val="28"/>
          <w:szCs w:val="28"/>
        </w:rPr>
        <w:t xml:space="preserve"> </w:t>
      </w:r>
      <w:r w:rsidRPr="00583D41">
        <w:rPr>
          <w:color w:val="000000"/>
          <w:sz w:val="28"/>
          <w:szCs w:val="28"/>
        </w:rPr>
        <w:t>повышенным уровнем рисков самого разного плана.</w:t>
      </w:r>
    </w:p>
    <w:p w:rsidR="0011795F" w:rsidRPr="00583D41" w:rsidRDefault="00F94151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М</w:t>
      </w:r>
      <w:r w:rsidR="0011795F" w:rsidRPr="00583D41">
        <w:rPr>
          <w:color w:val="000000"/>
          <w:sz w:val="28"/>
          <w:szCs w:val="28"/>
        </w:rPr>
        <w:t>алое предпринимательство в сфере услуг пока существует у нас в недостаточных размерах, а также в простых организационно-правовых формах. Оно сгруппировано лишь в отдельных секторах сервиса, что не позволяет расширять его видовое многообразие. Достигнув численного пика развития в 1997—1998 гг., малый бизнес вслед за этим уменьшил масштабы. В настоящее время число занятых в нем заметно не увеличивается.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Особенности регионального развития отечественной экономики серьезно тормозят развитие коммерческого сектора услуг. Сервисный бизнес в настоящее время тяготеет в основном к столицам и к ряду крупных промышленных центров, крайне медленно (особенно это касается малого бизнеса) проникая за Урал, на Дальний Восток, на северные территории страны</w:t>
      </w:r>
      <w:r w:rsidR="00F61C82" w:rsidRPr="00583D41">
        <w:rPr>
          <w:color w:val="000000"/>
          <w:sz w:val="28"/>
          <w:szCs w:val="28"/>
        </w:rPr>
        <w:t>.</w:t>
      </w:r>
    </w:p>
    <w:p w:rsidR="007D2F80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рассматриваемый период в отечественную сферу сервиса стали широко внедряться зарубежные производители услуг. В связи с этим следует отметить проникновение на наш рынок услуг крупных зарубежных фирм—производителей высокотехнологичной продукции, прежде всего электронной.</w:t>
      </w:r>
    </w:p>
    <w:p w:rsidR="0011795F" w:rsidRPr="00583D41" w:rsidRDefault="0011795F" w:rsidP="00583D41">
      <w:pPr>
        <w:shd w:val="clear" w:color="000000" w:fill="FFFFFF"/>
        <w:tabs>
          <w:tab w:val="left" w:pos="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Далеко не все зарубежные фирмы могли пережить ухудшение экономической обстановки, некоторые после 1998 г. покинули Россию.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Создание в практике нашего сервиса крупных производственно-предпринимательских сетей в сервисе на основе отечественных технологий и в рамках российских компаний пока не представляется возможным — формируются лишь отдельные звенья таких сетей. Некоторые российские фирмы пытаются создать нечто, сравнимое с сетевым предпринимательством. Они действуют преимущественно в крупных городах или только в Москве</w:t>
      </w:r>
      <w:r w:rsidR="00110898" w:rsidRPr="00583D41">
        <w:rPr>
          <w:color w:val="000000"/>
          <w:sz w:val="28"/>
          <w:szCs w:val="28"/>
        </w:rPr>
        <w:t>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Отечественным предпринимателям в сфере бизнеса пришлось столкнуться не только с продвинутыми мировыми образцами сервисных продуктов. Экономическая конъюнктура, которая складывается во многих соседних с Россией странах, стимулирует предприимчивых людей из ближнего зарубежья приезжать в нашу страну, где, по их представлениям, предоставляется неплохая возможность заработать. В крупных и средних городах страны сегодня действуют </w:t>
      </w:r>
      <w:r w:rsidR="00F61C82" w:rsidRPr="00583D41">
        <w:rPr>
          <w:color w:val="000000"/>
          <w:sz w:val="28"/>
          <w:szCs w:val="28"/>
        </w:rPr>
        <w:t>гастарбайтеры</w:t>
      </w:r>
      <w:r w:rsidRPr="00583D41">
        <w:rPr>
          <w:color w:val="000000"/>
          <w:sz w:val="28"/>
          <w:szCs w:val="28"/>
        </w:rPr>
        <w:t>, а также группы предпринимателей из Украины, Закавказья, Китая, Вьетнама и других стран.</w:t>
      </w:r>
    </w:p>
    <w:p w:rsidR="0011795F" w:rsidRPr="00583D41" w:rsidRDefault="00110898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</w:t>
      </w:r>
      <w:r w:rsidR="0011795F" w:rsidRPr="00583D41">
        <w:rPr>
          <w:color w:val="000000"/>
          <w:sz w:val="28"/>
          <w:szCs w:val="28"/>
        </w:rPr>
        <w:t xml:space="preserve"> одной стороны, гастарбайтеры и предприниматели из ближнего зарубежья позволяют решать многие вопросы обеспечения жителей городов страны товарами и продуктами повседневного спроса, некоторыми услугами. С другой стороны, деятельность зарубежных диаспор во многих отношениях носит антиправовой характер, усугубляя в разных регионах России криминогенную обстановку и разрушая рост цивилизованного отечественного бизнеса в сфере услуг.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Огромным бременем для современного российского сервиса, как и для всей отечественной экономики, выступает наличие масштабного теневого сектора. Но многие специалисты считают эту цифру заниженной. Теневое функционирование некоторых видов хозяйственной активности объясняется многими причинами, в их числе неудачные модели реформирования, несовершенные схемы налогообложения, прерывание в нашем обществе предпринимательской традиции и, конечно, организованная преступность.</w:t>
      </w:r>
    </w:p>
    <w:p w:rsidR="0011795F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Современная сфера российского сервиса, во-первых, сама является источником, порождающим нелегальные виды предпринимательской активности. Именно в этой сфере удовлетворяются антиобщественные потребности в виде предоставления интимных услуг, распространения наркотиков, фальсифицированных лекарств, продуктов питания и спиртных напитков. Во-вторых, сфера услуг во многих случаях позволяет пускать в оборот финансы, нажитые преступным способом.</w:t>
      </w:r>
    </w:p>
    <w:p w:rsidR="00445B10" w:rsidRPr="00583D41" w:rsidRDefault="0011795F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качестве криминогенных зон нашего общества, либо притягивающих теневые доходы, либо порождающих их, выступают следующие области экономической практики: денежное обращение, отношения собственности (особенно собственность на землю, предприятия, недвижимость), внешнеэкономическая деятельность и ряд других. Если иметь в виду сферы сервиса, то здесь криминогенными зонами выступают такие сегменты и виды услуг, как банковское обслуживание, строительство, торговля, услуги общественного питания, шоу-бизнес и ряд направлений культурного сервиса (в частности, запись и распространение компакт-дисков). Все это делает указанные сегменты сервиса пространством повышенного риска для предпринимательской деятельности.</w:t>
      </w:r>
    </w:p>
    <w:p w:rsidR="00ED0490" w:rsidRPr="00583D41" w:rsidRDefault="00ED0490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10" w:rsidRPr="00583D41" w:rsidRDefault="007D2F80" w:rsidP="00583D41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583D41">
        <w:rPr>
          <w:color w:val="000000"/>
          <w:sz w:val="28"/>
          <w:szCs w:val="28"/>
        </w:rPr>
        <w:br w:type="page"/>
      </w:r>
      <w:r w:rsidR="00445B10" w:rsidRPr="00583D41">
        <w:rPr>
          <w:b/>
          <w:color w:val="000000"/>
          <w:sz w:val="28"/>
          <w:szCs w:val="32"/>
        </w:rPr>
        <w:t>Заключение</w:t>
      </w:r>
    </w:p>
    <w:p w:rsidR="00445B10" w:rsidRPr="00583D41" w:rsidRDefault="00445B10" w:rsidP="00583D41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45B10" w:rsidRPr="00583D41" w:rsidRDefault="001E317A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Подводя итоги можно сказать, что сервисная деятельность вносит большой вклад в экономику государства.</w:t>
      </w:r>
    </w:p>
    <w:p w:rsidR="001E317A" w:rsidRPr="00583D41" w:rsidRDefault="001E317A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Главной целью сервисной деятельности является удовлетворение общественных и индивидуальных потребностей людей.</w:t>
      </w:r>
    </w:p>
    <w:p w:rsidR="00B52D93" w:rsidRPr="00583D41" w:rsidRDefault="00B52D93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Развитие сервисной деятельности и спрос на услуги основывается на росте промышленного производства и повышении покупательной способности населения. Развитие производства стимулирует расширение сферы сервисной деятельности, и наоборот.</w:t>
      </w:r>
    </w:p>
    <w:p w:rsidR="00B52D93" w:rsidRPr="00583D41" w:rsidRDefault="00B52D93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Новые экономические отношения в России сформировали благоприятные условия для развития сервисной деятельности. Реформирование экономики обеспечило предпосылки для совершенствования работы сервисных предприятий и возникновения новых форм и методов обслуживания и видов услуг.</w:t>
      </w:r>
    </w:p>
    <w:p w:rsidR="00B52D93" w:rsidRPr="00583D41" w:rsidRDefault="00B52D93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>В последние десятилетия в Россию стала поступать информация о прогрессивных формах и методах оказания услуг, требованиях к качеству услуг.</w:t>
      </w:r>
      <w:r w:rsidR="00B41E16" w:rsidRPr="00583D41">
        <w:rPr>
          <w:color w:val="000000"/>
          <w:sz w:val="28"/>
          <w:szCs w:val="28"/>
        </w:rPr>
        <w:t xml:space="preserve"> Активное использование этой информации и внедрение зарубежного опыта повысили спрос на услуги, изменили структуру потребительского рынка. Благодаря росту благосостояния отдельных групп населения появились категории потребителей с новыми потребностями и требованиями к услугам. Материально обеспеченные потребители обладают высокой покупательной способностью и большой потребностью в широком ассортименте услуг, повышающих комфорт их жизнедеятельности.</w:t>
      </w:r>
    </w:p>
    <w:p w:rsidR="00B41E16" w:rsidRPr="00583D41" w:rsidRDefault="00B41E16" w:rsidP="00583D4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D41">
        <w:rPr>
          <w:color w:val="000000"/>
          <w:sz w:val="28"/>
          <w:szCs w:val="28"/>
        </w:rPr>
        <w:t xml:space="preserve">Таким образом, </w:t>
      </w:r>
      <w:r w:rsidR="000919C4" w:rsidRPr="00583D41">
        <w:rPr>
          <w:color w:val="000000"/>
          <w:sz w:val="28"/>
          <w:szCs w:val="28"/>
        </w:rPr>
        <w:t>следует отметить, что в настоящее время в российской сфере услуг заметно усилились процессы адаптации предприятий к спросу, однако они еще не набрали должной силы.</w:t>
      </w:r>
      <w:bookmarkStart w:id="0" w:name="_GoBack"/>
      <w:bookmarkEnd w:id="0"/>
    </w:p>
    <w:sectPr w:rsidR="00B41E16" w:rsidRPr="00583D41" w:rsidSect="00F777A2">
      <w:footerReference w:type="even" r:id="rId8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41" w:rsidRDefault="00583D41">
      <w:r>
        <w:separator/>
      </w:r>
    </w:p>
  </w:endnote>
  <w:endnote w:type="continuationSeparator" w:id="0">
    <w:p w:rsidR="00583D41" w:rsidRDefault="005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F2" w:rsidRDefault="00A624F2" w:rsidP="000D3361">
    <w:pPr>
      <w:pStyle w:val="a3"/>
      <w:framePr w:wrap="around" w:vAnchor="text" w:hAnchor="margin" w:xAlign="center" w:y="1"/>
      <w:rPr>
        <w:rStyle w:val="a5"/>
      </w:rPr>
    </w:pPr>
  </w:p>
  <w:p w:rsidR="00A624F2" w:rsidRDefault="00A624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41" w:rsidRDefault="00583D41">
      <w:r>
        <w:separator/>
      </w:r>
    </w:p>
  </w:footnote>
  <w:footnote w:type="continuationSeparator" w:id="0">
    <w:p w:rsidR="00583D41" w:rsidRDefault="005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20C3"/>
    <w:multiLevelType w:val="hybridMultilevel"/>
    <w:tmpl w:val="41FA6116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32691"/>
    <w:multiLevelType w:val="hybridMultilevel"/>
    <w:tmpl w:val="6C9AE6B6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83BEC"/>
    <w:multiLevelType w:val="hybridMultilevel"/>
    <w:tmpl w:val="0BA04C6E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A0F31"/>
    <w:multiLevelType w:val="hybridMultilevel"/>
    <w:tmpl w:val="E14A6B54"/>
    <w:lvl w:ilvl="0" w:tplc="F2CC174E">
      <w:start w:val="1"/>
      <w:numFmt w:val="bullet"/>
      <w:lvlText w:val=""/>
      <w:lvlJc w:val="left"/>
      <w:pPr>
        <w:tabs>
          <w:tab w:val="num" w:pos="1966"/>
        </w:tabs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0F6B35E7"/>
    <w:multiLevelType w:val="multilevel"/>
    <w:tmpl w:val="186E76B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11646E61"/>
    <w:multiLevelType w:val="hybridMultilevel"/>
    <w:tmpl w:val="8B6E6B2A"/>
    <w:lvl w:ilvl="0" w:tplc="F2CC174E">
      <w:start w:val="1"/>
      <w:numFmt w:val="bullet"/>
      <w:lvlText w:val="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B3BFB"/>
    <w:multiLevelType w:val="hybridMultilevel"/>
    <w:tmpl w:val="9F506A0A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2308E"/>
    <w:multiLevelType w:val="hybridMultilevel"/>
    <w:tmpl w:val="06D0B5D6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30130"/>
    <w:multiLevelType w:val="hybridMultilevel"/>
    <w:tmpl w:val="575618E0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94830"/>
    <w:multiLevelType w:val="hybridMultilevel"/>
    <w:tmpl w:val="43601A1A"/>
    <w:lvl w:ilvl="0" w:tplc="F2CC1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72A24"/>
    <w:multiLevelType w:val="hybridMultilevel"/>
    <w:tmpl w:val="A06E368C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2322A"/>
    <w:multiLevelType w:val="hybridMultilevel"/>
    <w:tmpl w:val="7566383E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74F94"/>
    <w:multiLevelType w:val="hybridMultilevel"/>
    <w:tmpl w:val="34EC9F14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B7858"/>
    <w:multiLevelType w:val="multilevel"/>
    <w:tmpl w:val="1848FFB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F1038C4"/>
    <w:multiLevelType w:val="hybridMultilevel"/>
    <w:tmpl w:val="CE622A68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B443A"/>
    <w:multiLevelType w:val="hybridMultilevel"/>
    <w:tmpl w:val="4A54CC0A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E7458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15F97"/>
    <w:multiLevelType w:val="multilevel"/>
    <w:tmpl w:val="BB869D6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7">
    <w:nsid w:val="34FD0CDB"/>
    <w:multiLevelType w:val="hybridMultilevel"/>
    <w:tmpl w:val="ABF08CCA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F1964"/>
    <w:multiLevelType w:val="hybridMultilevel"/>
    <w:tmpl w:val="ACDAAA14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D74FF"/>
    <w:multiLevelType w:val="hybridMultilevel"/>
    <w:tmpl w:val="55180C50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027E5"/>
    <w:multiLevelType w:val="hybridMultilevel"/>
    <w:tmpl w:val="7B5E3C84"/>
    <w:lvl w:ilvl="0" w:tplc="F2CC17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83C64B0"/>
    <w:multiLevelType w:val="hybridMultilevel"/>
    <w:tmpl w:val="ED00D1C0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B5D21"/>
    <w:multiLevelType w:val="hybridMultilevel"/>
    <w:tmpl w:val="7032AD72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D437F"/>
    <w:multiLevelType w:val="hybridMultilevel"/>
    <w:tmpl w:val="49828996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308DC"/>
    <w:multiLevelType w:val="multilevel"/>
    <w:tmpl w:val="186E76B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4FFD5705"/>
    <w:multiLevelType w:val="hybridMultilevel"/>
    <w:tmpl w:val="3F2A922C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8155F7"/>
    <w:multiLevelType w:val="hybridMultilevel"/>
    <w:tmpl w:val="6CB4D460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71752"/>
    <w:multiLevelType w:val="multilevel"/>
    <w:tmpl w:val="D1902400"/>
    <w:lvl w:ilvl="0"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28">
    <w:nsid w:val="5C5E57C5"/>
    <w:multiLevelType w:val="hybridMultilevel"/>
    <w:tmpl w:val="BDB2F1B6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A70DFA"/>
    <w:multiLevelType w:val="hybridMultilevel"/>
    <w:tmpl w:val="B36E16BC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141D0"/>
    <w:multiLevelType w:val="hybridMultilevel"/>
    <w:tmpl w:val="1DD0F734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80975A7"/>
    <w:multiLevelType w:val="hybridMultilevel"/>
    <w:tmpl w:val="C0587F6C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A77308"/>
    <w:multiLevelType w:val="hybridMultilevel"/>
    <w:tmpl w:val="A7B8B488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E7428"/>
    <w:multiLevelType w:val="hybridMultilevel"/>
    <w:tmpl w:val="E35A7A82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783F64"/>
    <w:multiLevelType w:val="multilevel"/>
    <w:tmpl w:val="BB869D6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35">
    <w:nsid w:val="759641A9"/>
    <w:multiLevelType w:val="hybridMultilevel"/>
    <w:tmpl w:val="4240FF18"/>
    <w:lvl w:ilvl="0" w:tplc="F2CC17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C2D01"/>
    <w:multiLevelType w:val="hybridMultilevel"/>
    <w:tmpl w:val="5E8469BC"/>
    <w:lvl w:ilvl="0" w:tplc="A2FC118A">
      <w:start w:val="1"/>
      <w:numFmt w:val="bullet"/>
      <w:lvlText w:val="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6"/>
  </w:num>
  <w:num w:numId="4">
    <w:abstractNumId w:val="1"/>
  </w:num>
  <w:num w:numId="5">
    <w:abstractNumId w:val="2"/>
  </w:num>
  <w:num w:numId="6">
    <w:abstractNumId w:val="25"/>
  </w:num>
  <w:num w:numId="7">
    <w:abstractNumId w:val="14"/>
  </w:num>
  <w:num w:numId="8">
    <w:abstractNumId w:val="35"/>
  </w:num>
  <w:num w:numId="9">
    <w:abstractNumId w:val="6"/>
  </w:num>
  <w:num w:numId="10">
    <w:abstractNumId w:val="11"/>
  </w:num>
  <w:num w:numId="11">
    <w:abstractNumId w:val="8"/>
  </w:num>
  <w:num w:numId="12">
    <w:abstractNumId w:val="17"/>
  </w:num>
  <w:num w:numId="13">
    <w:abstractNumId w:val="33"/>
  </w:num>
  <w:num w:numId="14">
    <w:abstractNumId w:val="21"/>
  </w:num>
  <w:num w:numId="15">
    <w:abstractNumId w:val="29"/>
  </w:num>
  <w:num w:numId="16">
    <w:abstractNumId w:val="18"/>
  </w:num>
  <w:num w:numId="17">
    <w:abstractNumId w:val="23"/>
  </w:num>
  <w:num w:numId="18">
    <w:abstractNumId w:val="22"/>
  </w:num>
  <w:num w:numId="19">
    <w:abstractNumId w:val="3"/>
  </w:num>
  <w:num w:numId="20">
    <w:abstractNumId w:val="19"/>
  </w:num>
  <w:num w:numId="21">
    <w:abstractNumId w:val="30"/>
  </w:num>
  <w:num w:numId="22">
    <w:abstractNumId w:val="0"/>
  </w:num>
  <w:num w:numId="23">
    <w:abstractNumId w:val="10"/>
  </w:num>
  <w:num w:numId="24">
    <w:abstractNumId w:val="32"/>
  </w:num>
  <w:num w:numId="25">
    <w:abstractNumId w:val="31"/>
  </w:num>
  <w:num w:numId="26">
    <w:abstractNumId w:val="12"/>
  </w:num>
  <w:num w:numId="27">
    <w:abstractNumId w:val="15"/>
  </w:num>
  <w:num w:numId="28">
    <w:abstractNumId w:val="7"/>
  </w:num>
  <w:num w:numId="29">
    <w:abstractNumId w:val="26"/>
  </w:num>
  <w:num w:numId="30">
    <w:abstractNumId w:val="28"/>
  </w:num>
  <w:num w:numId="31">
    <w:abstractNumId w:val="5"/>
  </w:num>
  <w:num w:numId="32">
    <w:abstractNumId w:val="9"/>
  </w:num>
  <w:num w:numId="33">
    <w:abstractNumId w:val="20"/>
  </w:num>
  <w:num w:numId="34">
    <w:abstractNumId w:val="4"/>
  </w:num>
  <w:num w:numId="35">
    <w:abstractNumId w:val="27"/>
  </w:num>
  <w:num w:numId="36">
    <w:abstractNumId w:val="1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974"/>
    <w:rsid w:val="00005683"/>
    <w:rsid w:val="0001134B"/>
    <w:rsid w:val="000248BF"/>
    <w:rsid w:val="00030A5E"/>
    <w:rsid w:val="0004073F"/>
    <w:rsid w:val="000438EE"/>
    <w:rsid w:val="0004740A"/>
    <w:rsid w:val="00080CFF"/>
    <w:rsid w:val="000919C4"/>
    <w:rsid w:val="000A1F03"/>
    <w:rsid w:val="000A6BF3"/>
    <w:rsid w:val="000B53B8"/>
    <w:rsid w:val="000D3361"/>
    <w:rsid w:val="00102D1A"/>
    <w:rsid w:val="00110898"/>
    <w:rsid w:val="0011795F"/>
    <w:rsid w:val="0012791D"/>
    <w:rsid w:val="00130545"/>
    <w:rsid w:val="00191CDB"/>
    <w:rsid w:val="001A6629"/>
    <w:rsid w:val="001B51E2"/>
    <w:rsid w:val="001E317A"/>
    <w:rsid w:val="001F49B9"/>
    <w:rsid w:val="00237709"/>
    <w:rsid w:val="00243128"/>
    <w:rsid w:val="00265481"/>
    <w:rsid w:val="00273DB6"/>
    <w:rsid w:val="002830DE"/>
    <w:rsid w:val="002D2547"/>
    <w:rsid w:val="002E4783"/>
    <w:rsid w:val="00334D4F"/>
    <w:rsid w:val="003506CC"/>
    <w:rsid w:val="003634C0"/>
    <w:rsid w:val="003B1722"/>
    <w:rsid w:val="003C0A21"/>
    <w:rsid w:val="003E0C34"/>
    <w:rsid w:val="004103FA"/>
    <w:rsid w:val="00441158"/>
    <w:rsid w:val="00444556"/>
    <w:rsid w:val="00445B10"/>
    <w:rsid w:val="004611E6"/>
    <w:rsid w:val="0046339D"/>
    <w:rsid w:val="004710A6"/>
    <w:rsid w:val="004876BB"/>
    <w:rsid w:val="00496E87"/>
    <w:rsid w:val="004B054D"/>
    <w:rsid w:val="004B0F2A"/>
    <w:rsid w:val="005135F5"/>
    <w:rsid w:val="00514452"/>
    <w:rsid w:val="005202CF"/>
    <w:rsid w:val="00520B02"/>
    <w:rsid w:val="00525B9B"/>
    <w:rsid w:val="0053575F"/>
    <w:rsid w:val="00537AEE"/>
    <w:rsid w:val="005432B9"/>
    <w:rsid w:val="005803B4"/>
    <w:rsid w:val="00583D41"/>
    <w:rsid w:val="00593891"/>
    <w:rsid w:val="005D1FD5"/>
    <w:rsid w:val="005D6E4F"/>
    <w:rsid w:val="005D7974"/>
    <w:rsid w:val="005E01E7"/>
    <w:rsid w:val="005F07FA"/>
    <w:rsid w:val="005F1AB0"/>
    <w:rsid w:val="005F3D68"/>
    <w:rsid w:val="006140D8"/>
    <w:rsid w:val="006441F0"/>
    <w:rsid w:val="00650A84"/>
    <w:rsid w:val="00666373"/>
    <w:rsid w:val="00687CB8"/>
    <w:rsid w:val="006C2B47"/>
    <w:rsid w:val="006C2BBA"/>
    <w:rsid w:val="006C743F"/>
    <w:rsid w:val="006D4BD2"/>
    <w:rsid w:val="006F016A"/>
    <w:rsid w:val="006F247C"/>
    <w:rsid w:val="0070368D"/>
    <w:rsid w:val="00717BC5"/>
    <w:rsid w:val="00745EB0"/>
    <w:rsid w:val="00746A58"/>
    <w:rsid w:val="0077698D"/>
    <w:rsid w:val="007A40F3"/>
    <w:rsid w:val="007C483F"/>
    <w:rsid w:val="007D09B0"/>
    <w:rsid w:val="007D2F80"/>
    <w:rsid w:val="0080700A"/>
    <w:rsid w:val="008112A2"/>
    <w:rsid w:val="00813071"/>
    <w:rsid w:val="00815185"/>
    <w:rsid w:val="00817CB7"/>
    <w:rsid w:val="00837AA3"/>
    <w:rsid w:val="00850E1E"/>
    <w:rsid w:val="00865D31"/>
    <w:rsid w:val="00871BC0"/>
    <w:rsid w:val="00890C73"/>
    <w:rsid w:val="00890DBF"/>
    <w:rsid w:val="008B24A7"/>
    <w:rsid w:val="008B3CE1"/>
    <w:rsid w:val="008C30B7"/>
    <w:rsid w:val="008D379F"/>
    <w:rsid w:val="00904028"/>
    <w:rsid w:val="00904F03"/>
    <w:rsid w:val="009073B9"/>
    <w:rsid w:val="00907908"/>
    <w:rsid w:val="00935723"/>
    <w:rsid w:val="0095069F"/>
    <w:rsid w:val="00955D71"/>
    <w:rsid w:val="00976EF2"/>
    <w:rsid w:val="009939AB"/>
    <w:rsid w:val="009976F7"/>
    <w:rsid w:val="009A42C3"/>
    <w:rsid w:val="009A6AE0"/>
    <w:rsid w:val="009F41CE"/>
    <w:rsid w:val="00A0452B"/>
    <w:rsid w:val="00A1229E"/>
    <w:rsid w:val="00A456D5"/>
    <w:rsid w:val="00A624F2"/>
    <w:rsid w:val="00A73F03"/>
    <w:rsid w:val="00A9406B"/>
    <w:rsid w:val="00A95364"/>
    <w:rsid w:val="00A96994"/>
    <w:rsid w:val="00AA10AD"/>
    <w:rsid w:val="00B13E44"/>
    <w:rsid w:val="00B307F4"/>
    <w:rsid w:val="00B34C41"/>
    <w:rsid w:val="00B35823"/>
    <w:rsid w:val="00B41E16"/>
    <w:rsid w:val="00B52D93"/>
    <w:rsid w:val="00B85787"/>
    <w:rsid w:val="00BB5085"/>
    <w:rsid w:val="00BC762B"/>
    <w:rsid w:val="00BE08D6"/>
    <w:rsid w:val="00BE0EA3"/>
    <w:rsid w:val="00BF117C"/>
    <w:rsid w:val="00C14563"/>
    <w:rsid w:val="00C324C6"/>
    <w:rsid w:val="00C44605"/>
    <w:rsid w:val="00C633F2"/>
    <w:rsid w:val="00C663C0"/>
    <w:rsid w:val="00C92BA7"/>
    <w:rsid w:val="00CA53D0"/>
    <w:rsid w:val="00CA5BC2"/>
    <w:rsid w:val="00CC412B"/>
    <w:rsid w:val="00CC711F"/>
    <w:rsid w:val="00CE5CD2"/>
    <w:rsid w:val="00D2251E"/>
    <w:rsid w:val="00D22CA3"/>
    <w:rsid w:val="00D41DF5"/>
    <w:rsid w:val="00D5131B"/>
    <w:rsid w:val="00D55621"/>
    <w:rsid w:val="00D76435"/>
    <w:rsid w:val="00DD5F4C"/>
    <w:rsid w:val="00DE7696"/>
    <w:rsid w:val="00DF3169"/>
    <w:rsid w:val="00E23C5F"/>
    <w:rsid w:val="00E43DE4"/>
    <w:rsid w:val="00E54D18"/>
    <w:rsid w:val="00E60753"/>
    <w:rsid w:val="00E60FD8"/>
    <w:rsid w:val="00E63A39"/>
    <w:rsid w:val="00EB08EA"/>
    <w:rsid w:val="00EB0C0F"/>
    <w:rsid w:val="00EC1C49"/>
    <w:rsid w:val="00ED0490"/>
    <w:rsid w:val="00F119AA"/>
    <w:rsid w:val="00F201D6"/>
    <w:rsid w:val="00F30B5E"/>
    <w:rsid w:val="00F61C82"/>
    <w:rsid w:val="00F777A2"/>
    <w:rsid w:val="00F82881"/>
    <w:rsid w:val="00F94151"/>
    <w:rsid w:val="00FB2C3B"/>
    <w:rsid w:val="00FC2D32"/>
    <w:rsid w:val="00FE2EE1"/>
    <w:rsid w:val="00FE67DB"/>
    <w:rsid w:val="00FE6E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77491E-94DE-4DF3-A832-2AC1A11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3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F3169"/>
    <w:rPr>
      <w:rFonts w:cs="Times New Roman"/>
    </w:rPr>
  </w:style>
  <w:style w:type="paragraph" w:styleId="a6">
    <w:name w:val="header"/>
    <w:basedOn w:val="a"/>
    <w:link w:val="a7"/>
    <w:uiPriority w:val="99"/>
    <w:rsid w:val="007A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33E1-97D7-4347-89E4-4BFD099A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Теоретическое обоснование особенностей развития сервисной деятельности</vt:lpstr>
    </vt:vector>
  </TitlesOfParts>
  <Company>Reanimator Extreme Edition</Company>
  <LinksUpToDate>false</LinksUpToDate>
  <CharactersWithSpaces>41172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Теоретическое обоснование особенностей развития сервисной деятельности</dc:title>
  <dc:subject/>
  <dc:creator>Анжелика</dc:creator>
  <cp:keywords/>
  <dc:description/>
  <cp:lastModifiedBy>admin</cp:lastModifiedBy>
  <cp:revision>2</cp:revision>
  <dcterms:created xsi:type="dcterms:W3CDTF">2014-02-24T07:36:00Z</dcterms:created>
  <dcterms:modified xsi:type="dcterms:W3CDTF">2014-02-24T07:36:00Z</dcterms:modified>
</cp:coreProperties>
</file>