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2E" w:rsidRDefault="00D87A2E">
      <w:pPr>
        <w:pStyle w:val="H2"/>
        <w:ind w:firstLine="567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Особенности сексуального поведения</w:t>
      </w:r>
    </w:p>
    <w:p w:rsidR="00D87A2E" w:rsidRDefault="00D87A2E">
      <w:pPr>
        <w:ind w:firstLine="567"/>
        <w:jc w:val="both"/>
      </w:pPr>
      <w:r>
        <w:t xml:space="preserve">Взгляд на особенности сексуального поведения во многом зависит от того, как интерпретируются данные различных исследований, которые проводились разными авторами в разное время с использованием различных методов сбора материала. Общее во всех обзорах, посвященных этой проблеме, - ссылка на результаты, полученные Кинзи и его сотрудниками, однако читателям следует помнить, что все эти данные сорокалетней давности. </w:t>
      </w:r>
    </w:p>
    <w:p w:rsidR="00D87A2E" w:rsidRDefault="00D87A2E">
      <w:pPr>
        <w:pStyle w:val="H3"/>
        <w:ind w:firstLine="567"/>
        <w:jc w:val="both"/>
      </w:pPr>
      <w:r>
        <w:t xml:space="preserve">Мастурбация </w:t>
      </w:r>
    </w:p>
    <w:p w:rsidR="00D87A2E" w:rsidRDefault="00D87A2E">
      <w:pPr>
        <w:ind w:firstLine="567"/>
        <w:jc w:val="both"/>
      </w:pPr>
      <w:r>
        <w:t xml:space="preserve">Кинзи с соавторами (1953) установили выраженные различия частоты мастурбирования у мальчиков и девочек подросткового возраста. По их данным, 82% 15-летних мальчиков занимаются мастурбацией, завершающейся оргазмом; среди девочек того же возраста эта цифра составляет 20%. Столь значительное различие сохранялось на протяжении всего остального периода развития подростков. В более позднем исследовании Соренсон (Sorenson, 1973) показал, что онанизмом занимаются 39% девочек и 58% мальчиков подросткового возраста; среди 20-летних юношей и девушек эти цифры возрастают соответственно до 85 и 60% (Abramson, 1979; Arafat, Cotton, 1974; Hunt, 1975). Совсем недавно были опубликованы результаты опроса 580 женщин в возрасте от 18 до 30 лет, свидетельствующие о том, что более 3/4 из них мастурбировали будучи подростками (Kolodny, 1980). Следовательно, за последние десятилетия выяилась тенденция к увеличению частоты мастурбации у женщин. </w:t>
      </w:r>
    </w:p>
    <w:p w:rsidR="00D87A2E" w:rsidRDefault="00D87A2E">
      <w:pPr>
        <w:ind w:firstLine="567"/>
        <w:jc w:val="both"/>
      </w:pPr>
      <w:r>
        <w:t xml:space="preserve">Несмотря на столь широкое распространение этого явления, чувство вины и тревоги не перестает терзать подростков, занимающихся онанизмом. Согласно Соренсону (Sorenson, 1973), такие отрицательные эмоции "иногда" или "часто" испытывают 57% девочек и 45% мальчиков подросткового возраста. Эти данные подтверждаются другими авторами (Abramson, Mosher, 1979; Hass, 1979). С другой стороны, мастурбация удовлетворяет ряд существенных потребностей подростков: она ослабляет половое и психическое напряжение, служит безопасным способом сексуального экспериментирования, повышает степень уверенности при сексуальном общении, контролирует сексуальные импульсы, помогает преодолевать чувство одиночества, снимает общий стресс (Sorenson, 1973; Clifford, 1978; Barbach, 1980; Kolodny, 1980). Взаимосвязь между чувствами вины и наслаждения хорошо отражена в следующих словах 19-летней студентки: </w:t>
      </w:r>
    </w:p>
    <w:p w:rsidR="00D87A2E" w:rsidRDefault="00D87A2E">
      <w:pPr>
        <w:ind w:firstLine="567"/>
        <w:jc w:val="both"/>
      </w:pPr>
      <w:r>
        <w:t xml:space="preserve">"Я стала мастурбировать примерно с 14-летнего возраста. Этому меня научили одноклассницы из воскресной школы. Сначала ничего, кроме стыда, я не испытывала; более того, я начала думать, что зря занимаюсь этим. Но однажды ночью, читая сексуальный роман, я стала потирать себя и внезапно испытала потрясающий оргазм. Это было полной неожиданностью, и с тех пор мастурбация стала доставлять мне удовольствие. Было приятно, что я могу испытывать такие ощущения, моя уверенность в себе неизмеримо возросла. Теперь у меня совершенно нет чувства вины по поводу того, что я мастурбирую, я занимаюсь этим, чтобы расслабиться или просто получить удовольствие". (Из картотеки авторов) </w:t>
      </w:r>
    </w:p>
    <w:p w:rsidR="00D87A2E" w:rsidRDefault="00D87A2E">
      <w:pPr>
        <w:pStyle w:val="H3"/>
        <w:ind w:firstLine="567"/>
        <w:jc w:val="both"/>
      </w:pPr>
      <w:r>
        <w:t xml:space="preserve">Ласки (петтинг) </w:t>
      </w:r>
    </w:p>
    <w:p w:rsidR="00D87A2E" w:rsidRDefault="00D87A2E">
      <w:pPr>
        <w:ind w:firstLine="567"/>
        <w:jc w:val="both"/>
      </w:pPr>
      <w:r>
        <w:t xml:space="preserve">Кинзи и соавторы понимали под ласками физический контакт между мужчиной и женщиной с целью достижения эротического возбуждения без полового акта. Многие специалисты несколько сужают это понятие, не относя к числу ласк поцелуи. Некоторые определяют ласки (петтинг) как сексуальные прикосновения "ниже талии", а поцелуи и объятия объединяют понятием "некинг" (от англ. neck - шея). </w:t>
      </w:r>
    </w:p>
    <w:p w:rsidR="00D87A2E" w:rsidRDefault="00D87A2E">
      <w:pPr>
        <w:ind w:firstLine="567"/>
        <w:jc w:val="both"/>
      </w:pPr>
      <w:r>
        <w:t xml:space="preserve">Согласно данным, полученным группой Кинзи, к 15-летнему возрасту 39% девочек и 57% мальчиков уже вовлекались в такую форму сексуальной активности, как петтинг, а среди 18-летних юношей и девушек эта цифра возрастала до 80%. Тем не менее до 19-летнего возраста ласки завершались оргазмом только у 21% мальчиков и 15% девочек. По данным Соренсона (Sorenson, 1973), сексуальный опыт у 22% опрошенных подростков не распространялся дальше поцелуев, а 17% предавались более смелым ласкам в отсутствие полового сношения. Опросы, проведенные среди 60 студентов-первокурсников нескольких колледжей, показали, что еще в период обучения в школе 82% из них приобрели опыт взаимной стимуляции наружных половых органов. 40% опрошенных женщин и половина мужчин подтвердили возникновение оргазма в результате петтинга (Kolodny, 1980). </w:t>
      </w:r>
    </w:p>
    <w:p w:rsidR="00D87A2E" w:rsidRDefault="00D87A2E">
      <w:pPr>
        <w:ind w:firstLine="567"/>
        <w:jc w:val="both"/>
      </w:pPr>
      <w:r>
        <w:t xml:space="preserve">Полученные данные следует рассматривать в контексте изменяющихся тенденций сексуального поведения подростков на протяжении двух последних десятилетий (Chilman, 1979; Hass, 1979). Современные подростки приобщаются к сексу в той или иной форме в более раннем возрасте (Murstein, 1980). В известной мере это обусловлено широким распространением наркотиков, таких. например, как марихуана. Данные ряда исследований свидетельствуют о том, что подростки, употребляющие наркотики, имеют более богатый сексуальный опыт, нежели их сверстники, не употребляющие марихуану или другие наркотические средства (Sorenson, 1973; Jessor, Jessor, 1975, 1977; Kolodny, 1981). </w:t>
      </w:r>
    </w:p>
    <w:p w:rsidR="00D87A2E" w:rsidRDefault="00D87A2E">
      <w:pPr>
        <w:pStyle w:val="H3"/>
        <w:ind w:firstLine="567"/>
        <w:jc w:val="both"/>
      </w:pPr>
      <w:r>
        <w:t xml:space="preserve">Орально-генитальный секс </w:t>
      </w:r>
    </w:p>
    <w:p w:rsidR="00D87A2E" w:rsidRDefault="00D87A2E">
      <w:pPr>
        <w:ind w:firstLine="567"/>
        <w:jc w:val="both"/>
      </w:pPr>
      <w:r>
        <w:t xml:space="preserve">Отдельные исследования, проведенные в 70-80 гг. показали, что орально-генитальный секс со времен Кинзи стал более популярен среди подростков (табл. 9.1). </w:t>
      </w:r>
    </w:p>
    <w:p w:rsidR="00D87A2E" w:rsidRDefault="00D87A2E">
      <w:pPr>
        <w:ind w:firstLine="567"/>
        <w:jc w:val="both"/>
        <w:rPr>
          <w:lang w:val="en-US"/>
        </w:rPr>
      </w:pPr>
      <w:r>
        <w:t xml:space="preserve">Данные, полученные при опросе подростков Среднего Запада (средний возраст анкетируемых 16,3 года), свидетельствуют о том, что орально-генитальный секс практикуют 53% мальчиков и 42% девочек (Newcomer, Udry, 1985). Примечательно, что эта форма половой активности зарегистрирована у четверти мальчиков-девственников и у 16% девственниц. Следовательно, по крайней мере в отдельных случаях ее можно рассматривать как безопасную альтернативу половому акту (она безопасна в том смысле, что исключает возникновение беременности). Для некоторых подростков эта форма половой активности безопасна и в психологическом плане, поскольку позволяет сохранить девственность и одновременно обеспечивает возможность в высшей степени интимного полового контакта. </w:t>
      </w:r>
    </w:p>
    <w:p w:rsidR="00D87A2E" w:rsidRDefault="00D87A2E">
      <w:pPr>
        <w:ind w:firstLine="567"/>
        <w:jc w:val="both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060"/>
        <w:gridCol w:w="3060"/>
      </w:tblGrid>
      <w:tr w:rsidR="007E6128" w:rsidRPr="00D87A2E" w:rsidTr="007E6128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fldChar w:fldCharType="begin"/>
            </w:r>
            <w:r w:rsidRPr="00D87A2E">
              <w:instrText>PRIVATE</w:instrText>
            </w:r>
            <w:r w:rsidRPr="00D87A2E">
              <w:fldChar w:fldCharType="end"/>
            </w:r>
            <w:r w:rsidRPr="00D87A2E">
              <w:t xml:space="preserve">Таблица 9.1 </w:t>
            </w:r>
          </w:p>
        </w:tc>
      </w:tr>
      <w:tr w:rsidR="007E6128" w:rsidRPr="00D87A2E" w:rsidTr="007E6128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Частота орального секса у подростков по данным четырех исследований </w:t>
            </w:r>
          </w:p>
        </w:tc>
      </w:tr>
      <w:tr w:rsidR="00D87A2E" w:rsidRPr="00D87A2E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Мужчины, %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Женщины, % </w:t>
            </w:r>
          </w:p>
        </w:tc>
      </w:tr>
      <w:tr w:rsidR="00D87A2E" w:rsidRPr="00D87A2E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Куннилингус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</w:p>
        </w:tc>
      </w:tr>
      <w:tr w:rsidR="00D87A2E" w:rsidRPr="00D87A2E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Kinseyetal.(1953, 1958)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в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14 </w:t>
            </w:r>
          </w:p>
        </w:tc>
      </w:tr>
      <w:tr w:rsidR="00D87A2E" w:rsidRPr="00D87A2E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Hass(1979)1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31/56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34/59 </w:t>
            </w:r>
          </w:p>
        </w:tc>
      </w:tr>
      <w:tr w:rsidR="00D87A2E" w:rsidRPr="00D87A2E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Young(1980)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51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41 </w:t>
            </w:r>
          </w:p>
        </w:tc>
      </w:tr>
      <w:tr w:rsidR="00D87A2E" w:rsidRPr="00D87A2E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Newcomer, Udry (1985)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50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41 </w:t>
            </w:r>
          </w:p>
        </w:tc>
      </w:tr>
      <w:tr w:rsidR="00D87A2E" w:rsidRPr="00D87A2E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Фелляция(минет)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</w:p>
        </w:tc>
      </w:tr>
      <w:tr w:rsidR="00D87A2E" w:rsidRPr="00D87A2E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Kinseyetal.(1948, 1953)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23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12 </w:t>
            </w:r>
          </w:p>
        </w:tc>
      </w:tr>
      <w:tr w:rsidR="00D87A2E" w:rsidRPr="00D87A2E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Hass(1979)1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33/54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31/41 </w:t>
            </w:r>
          </w:p>
        </w:tc>
      </w:tr>
      <w:tr w:rsidR="00D87A2E" w:rsidRPr="00D87A2E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Young(1980)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58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31 </w:t>
            </w:r>
          </w:p>
        </w:tc>
      </w:tr>
      <w:tr w:rsidR="00D87A2E" w:rsidRPr="00D87A2E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Newcomer, Udry (1985)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44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32 </w:t>
            </w:r>
          </w:p>
        </w:tc>
      </w:tr>
      <w:tr w:rsidR="007E6128" w:rsidRPr="00D87A2E" w:rsidTr="007E6128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Данные для 15-16 летних/17-18-летних подростков. </w:t>
            </w:r>
          </w:p>
        </w:tc>
      </w:tr>
    </w:tbl>
    <w:p w:rsidR="00D87A2E" w:rsidRDefault="00D87A2E">
      <w:pPr>
        <w:ind w:firstLine="567"/>
        <w:jc w:val="both"/>
        <w:rPr>
          <w:lang w:val="en-US"/>
        </w:rPr>
      </w:pPr>
    </w:p>
    <w:p w:rsidR="00D87A2E" w:rsidRDefault="00D87A2E">
      <w:pPr>
        <w:ind w:firstLine="567"/>
        <w:jc w:val="both"/>
      </w:pPr>
      <w:r>
        <w:t xml:space="preserve">15-летняя девочка: "Я собиралась поддерживать с Биллом только дружеские отношения, но дело все-таки дошло до секса: в нас обоих пробудилась чувственность. Однако я была неготова отдаться ему. Я боялась забеременеть, чувствовала, что смогу не выдержать этого психологически и вообще не была уверена, что люблю Билла и хочу, чтобы он был моим первым мужчиной. Поэтому оральный секс представлялся мне хорошим выходом, хотя вначале я соглашалась на это только для того, чтобы доставить ему удовольствие". (Из картотеки авторов) </w:t>
      </w:r>
    </w:p>
    <w:p w:rsidR="00D87A2E" w:rsidRDefault="00D87A2E">
      <w:pPr>
        <w:ind w:firstLine="567"/>
        <w:jc w:val="both"/>
      </w:pPr>
      <w:r>
        <w:t xml:space="preserve">Другие исследования подтверждают, что описанное выше весьма типично: многие девочки-подростки рассказывают, что прибегают к орально-ге-нитальному сексу только потому, что этого хочет партнер, хотя и не находят в этом ничего хорошего (а иногда испытывают даже не совсем приятные ощущения) (Delamater, MacCorquodale, 1979; </w:t>
      </w:r>
    </w:p>
    <w:p w:rsidR="00D87A2E" w:rsidRDefault="00D87A2E">
      <w:pPr>
        <w:ind w:firstLine="567"/>
        <w:jc w:val="both"/>
      </w:pPr>
      <w:r>
        <w:t xml:space="preserve">Hass, 1979; Waterman, Chiuzzi, 1982). Многих мальчиков-подростков не очень привлекает куннилин-гус (оральная стимуляция женских гениталий), однако "мальчики довольно часто делают то, что им не нравится, чтобы получить то, что нравится" (Newcomer, Udry, 1985). </w:t>
      </w:r>
    </w:p>
    <w:p w:rsidR="00D87A2E" w:rsidRDefault="00D87A2E">
      <w:pPr>
        <w:ind w:firstLine="567"/>
        <w:jc w:val="both"/>
      </w:pPr>
      <w:r>
        <w:t xml:space="preserve">В то же время некоторые подростки положительно относятся к орально-генитальному сексу и рассматривают его как средство установления в высшей степени интимных отношений с партнером и способ получить сексуальное удовольствие. Вот запись рассказа 17-летнего юноши: "Я начал делать это ради Салли, не ожидая получить никакого удовольствия, особенно после всех шуток на эту тему. Но дело приняло неожиданный оборот и мы стали заниматься этим всякий раз, когда приходило время секса". (Из картотеки авторов.) </w:t>
      </w:r>
    </w:p>
    <w:p w:rsidR="00D87A2E" w:rsidRDefault="00D87A2E">
      <w:pPr>
        <w:pStyle w:val="H3"/>
        <w:ind w:firstLine="567"/>
        <w:jc w:val="both"/>
      </w:pPr>
      <w:r>
        <w:t xml:space="preserve">Половое сношение </w:t>
      </w:r>
    </w:p>
    <w:p w:rsidR="00D87A2E" w:rsidRDefault="00D87A2E">
      <w:pPr>
        <w:ind w:firstLine="567"/>
        <w:jc w:val="both"/>
      </w:pPr>
      <w:r>
        <w:t xml:space="preserve">"Я потеряла девственность в 17 лет. У меня завязался роман с одним парнем, мне даже показалось, что я его люблю. Мы позволяли себе все что угодно, правда, никогда не доводили дело до конца, но однажды вечером это случилось. Мы ничего не планировали, не решали и не обсуждали: это произошло само по себе. Вначале я нервничала, но потом все пошло гладко. Мы стали заниматься этим по два или три раза в неделю и получали большое удовольствие. Я ни о чем не жалею". (Из картотеки авторов) </w:t>
      </w:r>
    </w:p>
    <w:p w:rsidR="00D87A2E" w:rsidRDefault="00D87A2E">
      <w:pPr>
        <w:ind w:firstLine="567"/>
        <w:jc w:val="both"/>
      </w:pPr>
      <w:r>
        <w:t xml:space="preserve">"Первая моя попытка полового сношения относится к 16-летнему возрасту. Моя подружка была младше меня, но уже потеряла девственность. Я так нервничал, что не мог попасть куда следует, а когда она попыталась помочь мне, у меня уже не осталось сил. Мы начинали снова и снова на протяжении нескольких часов, но безуспешно. Я был в отчаянии. Через несколько дней мы предприняли новую попытку и все прошло превосходно. После этого я чувствовал себя великолепно, как будто и не было той первой неудачи". (Из картотеки авторов) </w:t>
      </w:r>
    </w:p>
    <w:p w:rsidR="00D87A2E" w:rsidRDefault="00D87A2E">
      <w:pPr>
        <w:ind w:firstLine="567"/>
        <w:jc w:val="both"/>
      </w:pPr>
      <w:r>
        <w:t xml:space="preserve">"В первый раз все это было очень неприятно. Мой мальчик торопился и не знал, что делать, а потом все произошло так быстро, что можно сказать, закончилось, не успев начаться. "Что же в этом хорошего?" - думала я. После этого я несколько недель боялась, что заразилась венерической болезнью и видела плохие сны". (Из картотеки авторов) </w:t>
      </w:r>
    </w:p>
    <w:p w:rsidR="00D87A2E" w:rsidRDefault="00D87A2E">
      <w:pPr>
        <w:ind w:firstLine="567"/>
        <w:jc w:val="both"/>
      </w:pPr>
      <w:r>
        <w:t xml:space="preserve">Как видно из приведенных рассказов, первое половое сношение может принести радость, удовольствие, чувство близости и удовлетворенности, но может послужить также источником дискомфорта, вызвать чувство разочарования или вины. </w:t>
      </w:r>
    </w:p>
    <w:p w:rsidR="00D87A2E" w:rsidRDefault="00D87A2E">
      <w:pPr>
        <w:ind w:firstLine="567"/>
        <w:jc w:val="both"/>
      </w:pPr>
      <w:r>
        <w:t xml:space="preserve">Таблица 9.2 </w:t>
      </w:r>
    </w:p>
    <w:p w:rsidR="00D87A2E" w:rsidRDefault="00D87A2E">
      <w:pPr>
        <w:ind w:firstLine="567"/>
        <w:jc w:val="both"/>
      </w:pPr>
      <w:r>
        <w:t xml:space="preserve">Доля молодых американских женщин, начавших половую жизнь до замужества (в процентах)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58"/>
        <w:gridCol w:w="1823"/>
        <w:gridCol w:w="2188"/>
        <w:gridCol w:w="2188"/>
      </w:tblGrid>
      <w:tr w:rsidR="007E6128" w:rsidRPr="00D87A2E" w:rsidTr="007E6128">
        <w:tc>
          <w:tcPr>
            <w:tcW w:w="9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fldChar w:fldCharType="begin"/>
            </w:r>
            <w:r w:rsidRPr="00D87A2E">
              <w:instrText>PRIVATE</w:instrText>
            </w:r>
            <w:r w:rsidRPr="00D87A2E">
              <w:fldChar w:fldCharType="end"/>
            </w:r>
            <w:r w:rsidRPr="00D87A2E">
              <w:t xml:space="preserve">Автор </w:t>
            </w:r>
          </w:p>
        </w:tc>
      </w:tr>
      <w:tr w:rsidR="007E6128" w:rsidRPr="00D87A2E" w:rsidTr="007E612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Возраст, годы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Кинзи(1953) 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Соренсон(1973) </w:t>
            </w:r>
          </w:p>
        </w:tc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Зелник, Кантнер (1979, (1971) 1980) </w:t>
            </w:r>
          </w:p>
        </w:tc>
      </w:tr>
      <w:tr w:rsidR="00D87A2E" w:rsidRPr="00D87A2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13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 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9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-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</w:p>
        </w:tc>
      </w:tr>
      <w:tr w:rsidR="00D87A2E" w:rsidRPr="00D87A2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14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2 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15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-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- </w:t>
            </w:r>
          </w:p>
        </w:tc>
      </w:tr>
      <w:tr w:rsidR="00D87A2E" w:rsidRPr="00D87A2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15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3 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26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14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23 </w:t>
            </w:r>
          </w:p>
        </w:tc>
      </w:tr>
      <w:tr w:rsidR="00D87A2E" w:rsidRPr="00D87A2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16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5 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35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21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38 </w:t>
            </w:r>
          </w:p>
        </w:tc>
      </w:tr>
      <w:tr w:rsidR="00D87A2E" w:rsidRPr="00D87A2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17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9 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37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26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49 </w:t>
            </w:r>
          </w:p>
        </w:tc>
      </w:tr>
      <w:tr w:rsidR="00D87A2E" w:rsidRPr="00D87A2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18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14 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40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57 </w:t>
            </w:r>
          </w:p>
        </w:tc>
      </w:tr>
      <w:tr w:rsidR="00D87A2E" w:rsidRPr="00D87A2E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19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17 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45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46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text" w:x="1" w:y="1"/>
              <w:ind w:firstLine="567"/>
              <w:jc w:val="both"/>
            </w:pPr>
            <w:r w:rsidRPr="00D87A2E">
              <w:t xml:space="preserve">69 </w:t>
            </w:r>
          </w:p>
        </w:tc>
      </w:tr>
    </w:tbl>
    <w:p w:rsidR="00D87A2E" w:rsidRDefault="00D87A2E">
      <w:pPr>
        <w:ind w:firstLine="567"/>
        <w:jc w:val="both"/>
      </w:pPr>
      <w:r>
        <w:t xml:space="preserve">Имеющиеся результаты исследований показывают, что возраст, в котором происходит первое половое сношение, на протяжении нескольких последних десятилетий снижался, особенно у девушек (табл. 9.2). </w:t>
      </w:r>
    </w:p>
    <w:p w:rsidR="00D87A2E" w:rsidRDefault="00D87A2E">
      <w:pPr>
        <w:ind w:firstLine="567"/>
        <w:jc w:val="both"/>
      </w:pPr>
      <w:r>
        <w:t xml:space="preserve">В 1953 г. Кинзи с соавторами сообщили, что среди 13- и 15-летних девочек только соответственно 1 и 3% не сохранили девственность. К 20-летнему возрасту эта цифра увеличилась до 20%. В отличие от этого Соренсон (Sorenson, 1973) установил, что девственность потеряла примерно треть девочек в возрасте 13-15 лет и 57% девушек в возрасте от 16 до 19 лет. По данным Джессора и Джессор (Jessor, Jessor, 1975), среди опрошенных учениц десятых, одиннадцатых и двенадцатых классов девственность потеряли соответственно 26, 40 и 55%. В более позднем исследовании Зелника и Кантнера (Zeinik, Kantner, 1980) было установлено, что частота вступления в половое сношение среди молодых незамужних женщин в Америке в период с 1971 по 1979 гг. возросла почти на две трети. </w:t>
      </w:r>
    </w:p>
    <w:p w:rsidR="00D87A2E" w:rsidRDefault="00D87A2E">
      <w:pPr>
        <w:ind w:firstLine="567"/>
        <w:jc w:val="both"/>
      </w:pPr>
      <w:r>
        <w:t xml:space="preserve">Возраст первого полового сношения у мальчиков-подростков за последние десятилетия существенно не изменился. Согласно сообщению Кинзи (Kinsey, Pomeroy, Martin, 1948), в 1948 г. 15% 13-летних и 39% 15-летних мальчиков не были девственниками. К 20-летнему возрасту эта цифра увеличивалась до 73%. Соренсон в 1973 г. (Sorenson, 1973) обнаружил, что половые связи имели 44% мальчиков в возрасте 13-15 лет и 72% 16-19-летних подростков. По данным Зелника и Кантнера (Zeinik, Kantner, 1980) 56% не состоявших в браке 17-летних мужчин и 78% мужчин того же статуса в возрасте 19 лет не были девственниками. Исследование, проведенное в отличающихся по расовой принадлежности группах населения крупных городов на северо-востоке США, показало, что чернокожие подростки становятся сексуально активными в более раннем возрасте по сравнению со своими белыми сверстниками (Finkel, Finkel, 1975). Эти сведения были подтверждены другими авторами (Zeinik, Kantner, 1980). </w:t>
      </w:r>
    </w:p>
    <w:p w:rsidR="00D87A2E" w:rsidRDefault="00D87A2E">
      <w:pPr>
        <w:ind w:firstLine="567"/>
        <w:jc w:val="both"/>
      </w:pPr>
      <w:r>
        <w:t xml:space="preserve">Мальчики в подростковом возрасте охотнее сообщают, что ведут половую жизнь, чем девочки-подростки (Bigler, 1989). Такое положение вещей сохраняется на протяжении десятилетий, несмотря на то, что разрыв между полами по частоте половых контактов с начала 60-х годов значительно сократился. И все же мужчины и женщины по-разному смотрят на первое половое сношение. В одной из недавно опубликованных статей об этом говорится следующим образом: "Хотя и те и другие в равной степени нервничают в связи с первым половым актом, девушек, по-видимому, больше беспокоит, правильно ли они поступают, а мальчиков - правильно ли они действуют" (Фонд защиты детей, Children's Defense Fund, 1988). Кроме того, для девушки мотивацией вступления в половую связь обычно служит стремление обрести или укрепить привязанность мужчины, а также гарантировать выполнение последним сопутствующих обязательств, тогда как юноши в большей степени руководствуются стремлением к сексуальному успеху и физическому наслаждению (Can-oil, Volk, Hyde, 1985; Gagnon, 1989). </w:t>
      </w:r>
    </w:p>
    <w:p w:rsidR="00D87A2E" w:rsidRDefault="00D87A2E">
      <w:pPr>
        <w:ind w:firstLine="567"/>
        <w:jc w:val="both"/>
      </w:pPr>
      <w:r>
        <w:t xml:space="preserve">Следует отметить еще два произошедших с течением времени изменения в сексуальном поведении подростков. Одно состоит в явном сдвиге типа связи, которая приводит к потере девственности мальчиком. В период, когда Кинзи проводил свои исследования, мальчики, как правило, получали первый сексуальный опыт от проституток (Kinsey et al., 1948); в настоящее время это случается довольно редко. Другое заметное изменение по сравнению с прошлыми временами состоит в том, что нынешнюю половую активность подростков нельзя считать "предшествующей браку". </w:t>
      </w:r>
    </w:p>
    <w:p w:rsidR="00D87A2E" w:rsidRDefault="00D87A2E">
      <w:pPr>
        <w:ind w:firstLine="567"/>
        <w:jc w:val="both"/>
      </w:pPr>
      <w:r>
        <w:t xml:space="preserve">"Половые отношения до брака, которые теперь стали обыденным явлением, редко бывают связаны с последующим в скором будущем замужеством или женитьбой. Если, к примеру, первый половой контакт подростков имеет место в возрасте 15-16 лет, а в брак они вступают, когда им за двадцать (причем в промежутке между этими событиями неоднократно меняют половых партнеров), первый сексуальный опыт следует рассматривать как самоцель, как событие, не имеющее никакого отношения к поиску спутника жизни" (Gagnon, 1989). </w:t>
      </w:r>
    </w:p>
    <w:p w:rsidR="00D87A2E" w:rsidRDefault="00D87A2E">
      <w:pPr>
        <w:ind w:firstLine="567"/>
        <w:jc w:val="both"/>
      </w:pPr>
      <w:r>
        <w:t xml:space="preserve">Формы взаимоотношений, обычные между подростками и их половыми партнерами, представлены в табл. 9.3. Было бы, однако, ошибкой считать тенденцию к более раннему началу половой жизни признаком неразборчивости подростков, поскольку у большинства из них одновременно имеется лишь один половой партнер. Многие потерявшие девственность подростки лишь время от времени имеют новые половые контакты (Shah, Zeinik, 1980). У некоторых подростков интерес к ним значительно ослабевает, как только спадает завеса таинственности, особенно если начало половой жизни не было связано с любовными переживаниями, а рассматривалось всего лишь как эксперимент. В результате на протяжении длительного периода они могут не иметь новых половых сношений или последние бывают редки. Некоторые подростки при этом ждут встречи с человеком, соответствующим их идеалу. Более регулярную половую жизнь ведут молодые люди, долгое время сохраняющие влюбленность друг в друга.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81"/>
        <w:gridCol w:w="1481"/>
        <w:gridCol w:w="1481"/>
        <w:gridCol w:w="1481"/>
        <w:gridCol w:w="1100"/>
        <w:gridCol w:w="849"/>
      </w:tblGrid>
      <w:tr w:rsidR="007E6128" w:rsidRPr="00D87A2E" w:rsidTr="007E6128">
        <w:trPr>
          <w:gridAfter w:val="1"/>
          <w:wAfter w:w="849" w:type="dxa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Таблица 9.3 </w:t>
            </w:r>
          </w:p>
        </w:tc>
      </w:tr>
      <w:tr w:rsidR="007E6128" w:rsidRPr="00D87A2E" w:rsidTr="007E6128">
        <w:trPr>
          <w:gridAfter w:val="1"/>
          <w:wAfter w:w="849" w:type="dxa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Распределение подростков (женщин в возрасте 15-19 лет и мужчин в возрасте 17-21 года) по типу отношений с первым половым партнером в зависимости от расовой принадлежности (в %) </w:t>
            </w:r>
          </w:p>
        </w:tc>
      </w:tr>
      <w:tr w:rsidR="00D87A2E" w:rsidRPr="00D87A2E">
        <w:trPr>
          <w:gridAfter w:val="1"/>
          <w:wAfter w:w="849" w:type="dxa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Женщины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Мужчины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</w:p>
        </w:tc>
      </w:tr>
      <w:tr w:rsidR="00D87A2E" w:rsidRPr="00D87A2E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Тип отношений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>всего</w:t>
            </w:r>
            <w:r w:rsidRPr="00D87A2E">
              <w:br/>
              <w:t>(936)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белые </w:t>
            </w:r>
            <w:r w:rsidRPr="00D87A2E">
              <w:br/>
              <w:t>(478)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>черные</w:t>
            </w:r>
            <w:r w:rsidRPr="00D87A2E">
              <w:br/>
              <w:t>(458)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всего </w:t>
            </w:r>
            <w:r w:rsidRPr="00D87A2E">
              <w:br/>
              <w:t>(670)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белые </w:t>
            </w:r>
            <w:r w:rsidRPr="00D87A2E">
              <w:br/>
              <w:t>(396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черные </w:t>
            </w:r>
            <w:r w:rsidRPr="00D87A2E">
              <w:br/>
              <w:t>(274)</w:t>
            </w:r>
          </w:p>
        </w:tc>
      </w:tr>
      <w:tr w:rsidR="00D87A2E" w:rsidRPr="00D87A2E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>Помолвка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>9,3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9,6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8,2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0,6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0,5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1,0 </w:t>
            </w:r>
          </w:p>
        </w:tc>
      </w:tr>
      <w:tr w:rsidR="00D87A2E" w:rsidRPr="00D87A2E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Устойчивая связь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>55,2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57,6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46,5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36,5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39,2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21,9 </w:t>
            </w:r>
          </w:p>
        </w:tc>
      </w:tr>
      <w:tr w:rsidR="00D87A2E" w:rsidRPr="00D87A2E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Свидания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>24,4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22,2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32,6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20,0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20,2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19,0 </w:t>
            </w:r>
          </w:p>
        </w:tc>
      </w:tr>
      <w:tr w:rsidR="00D87A2E" w:rsidRPr="00D87A2E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Дружба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>6,7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6,0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9,4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33,7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30,2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5,7 </w:t>
            </w:r>
          </w:p>
        </w:tc>
      </w:tr>
      <w:tr w:rsidR="00D87A2E" w:rsidRPr="00D87A2E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>Недавнее знакомство</w:t>
            </w:r>
            <w:r w:rsidRPr="00D87A2E">
              <w:rPr>
                <w:vertAlign w:val="superscript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4,4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4,6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3,3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9,3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9,9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5,7 </w:t>
            </w:r>
          </w:p>
        </w:tc>
      </w:tr>
      <w:tr w:rsidR="00D87A2E" w:rsidRPr="00D87A2E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Всего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100,0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100,0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100,0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100,0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100,0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  <w:r w:rsidRPr="00D87A2E">
              <w:t xml:space="preserve">100,0 </w:t>
            </w:r>
          </w:p>
        </w:tc>
      </w:tr>
      <w:tr w:rsidR="007E6128" w:rsidRPr="00D87A2E" w:rsidTr="007E6128"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  <w:rPr>
                <w:lang w:val="en-US"/>
              </w:rPr>
            </w:pPr>
            <w:r w:rsidRPr="00D87A2E">
              <w:rPr>
                <w:vertAlign w:val="superscript"/>
              </w:rPr>
              <w:t>1</w:t>
            </w:r>
            <w:r w:rsidRPr="00D87A2E">
              <w:t xml:space="preserve"> </w:t>
            </w:r>
          </w:p>
          <w:p w:rsidR="00D87A2E" w:rsidRPr="00D87A2E" w:rsidRDefault="00D87A2E">
            <w:pPr>
              <w:framePr w:wrap="auto" w:vAnchor="text" w:hAnchor="page" w:x="1458" w:y="-8221"/>
              <w:jc w:val="both"/>
            </w:pPr>
            <w:r w:rsidRPr="00D87A2E">
              <w:t xml:space="preserve">В эту категорию включены некоторые женщины, имевшие иные, не выделенные отдельно формы отношений. Из Zeinik, Shah, 1983. Перепечатано с разрешения из Family Planning Perspectives, v. 15, № 2, 1983.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A2E" w:rsidRPr="00D87A2E" w:rsidRDefault="00D87A2E">
            <w:pPr>
              <w:framePr w:wrap="auto" w:vAnchor="text" w:hAnchor="page" w:x="1458" w:y="-8221"/>
              <w:ind w:firstLine="567"/>
              <w:jc w:val="both"/>
            </w:pPr>
          </w:p>
        </w:tc>
      </w:tr>
    </w:tbl>
    <w:p w:rsidR="00D87A2E" w:rsidRDefault="00D87A2E">
      <w:pPr>
        <w:ind w:firstLine="567"/>
        <w:jc w:val="both"/>
      </w:pPr>
      <w:r>
        <w:t xml:space="preserve">На протяжении последнего десятилетия стало очевидным, что среди подростков, имеющих опыт половой жизни, можно выделить группу, "несчастных, разочарованных и неудовлетворенных своими сексуальными отношениями". По мнению Колодни и сотр. (Kolodny et al., 1984), такие чувства испытывают до 30% всех подростков, ведущих половую жизнь. Некоторые из них имеют чрезмерно преувеличенное представление о том, что "должен" давать секс, и чувствуют себя неполноценными, когда реальный акт не вызывает потрясения и не приводит в экстаз. Часть подростков этой группы страдает половыми расстройствами, которые исключают наслаждение сексом, а другие получают удовольствие в начале половой жизни, но когда секс становится доминирующим компонентом отношений с партнером ("Теперь ему не надо ничего другого") или когда отношения прерываются и подросток чувствует, что им просто манипулировали или использовали в корыстных целях, он может испытать сильное разочарование. Большинство таких "несчастных" в качестве средства выхода из сложившейся ситуации избирают половое воздержание, надеясь, что с возрастом (или когда встретится достойный человек) положение изменится. Другие продолжают половую жизнь, не испытывая от нее большого удовлетворения. </w:t>
      </w:r>
    </w:p>
    <w:p w:rsidR="00D87A2E" w:rsidRDefault="00D87A2E">
      <w:pPr>
        <w:pStyle w:val="H3"/>
        <w:ind w:firstLine="567"/>
        <w:jc w:val="both"/>
      </w:pPr>
      <w:r>
        <w:t xml:space="preserve">Гомосексуальные отношения </w:t>
      </w:r>
    </w:p>
    <w:p w:rsidR="00D87A2E" w:rsidRDefault="00D87A2E">
      <w:pPr>
        <w:ind w:firstLine="567"/>
        <w:jc w:val="both"/>
      </w:pPr>
      <w:r>
        <w:t xml:space="preserve">Исследования Кинзи показали, что многие мужчины в подростковом возрасте по меньшей мере однажды вступают в гомосексуальные отношения. Среди девочек-подростков такие отношения распространены в гораздо меньшей степени. В последнее время наметилось некоторое снижение частоты гомосексуальных контактов среди подростков. По данным Соренсона (Sorenson, 1973), они имеют место только у 5% мальчиков в возрасте 13-15 лет и у 17% в возрасте 16-19 лет. 6% опрошенных этим автором девочек-подростков по меньшей мере однажды вступали в гомосексуальные отношения. По данным Хасса (Hass, 1979), 11% девочек и 14% мальчиков-подростков по крайней мере один раз имели сексуальные отношения с лицом одноименного пола, однако эти цифры представляются заниженными, так как многие опрошенные не рассматривали такие детские "игры" в качестве полового акта. </w:t>
      </w:r>
    </w:p>
    <w:p w:rsidR="00D87A2E" w:rsidRDefault="00D87A2E">
      <w:pPr>
        <w:ind w:firstLine="567"/>
        <w:jc w:val="both"/>
      </w:pPr>
      <w:r>
        <w:t xml:space="preserve">Следует иметь в виду, что отдельные случаи сексуального общения между подростками одного пола необязательно перерастают в "гомосексуализм". Большинство подростков, вовлекавшихся в такого рода контакты, не считают себя гомосексуалами и, становясь взрослыми, не приобретают гомосексуальной ориентации. Тем не менее у некоторых подростков развивается чувство вины или состояние неуравновешенности в связи с однократным эпизодом сексуальной связи с лицом своего пола; иногда это приводит к душевному смятению. </w:t>
      </w:r>
    </w:p>
    <w:p w:rsidR="00D87A2E" w:rsidRDefault="00D87A2E">
      <w:pPr>
        <w:ind w:firstLine="567"/>
        <w:jc w:val="both"/>
      </w:pPr>
      <w:r>
        <w:t xml:space="preserve">Подростки, чувствующие в себе гомосексуальные наклонности и не желающие становиться гомосексуалами, могут вести себя по-разному. Некоторые стараются подтвердить нормальную половую ориентацию, вступая в сексуальные отношения с лицами противоположного пола. Другие пытаются либо вообще устраниться от половых контактов, либо рассматривают свои гомосексуальные влечения как временные, и надеются на их исчезновение с возрастом. Наконец, отдельные подростки обращаются к врачу. </w:t>
      </w:r>
    </w:p>
    <w:p w:rsidR="00D87A2E" w:rsidRDefault="00D87A2E">
      <w:pPr>
        <w:ind w:firstLine="567"/>
        <w:jc w:val="both"/>
      </w:pPr>
      <w:r>
        <w:t xml:space="preserve">Есть подростки, которые интуитивно "чувствуют" свою гомосексуальную направленность и преодолевают испытываемый в связи с этим дискомфорт, общаясь с гомосексуалами, читая соответствующую литературу, т.е. принимая гомосексуальность как положительное явление. В гл. 16 говорится о том, что эти лица сталкиваются с известными трудностями из-за нынешнего отношения в обществе к гомосексуалам, поэтому до поры до времени или вообще никогда не рассказывают о своих сексуальных наклонностях родственникам или друзьям. </w:t>
      </w:r>
    </w:p>
    <w:p w:rsidR="00D87A2E" w:rsidRDefault="00D87A2E">
      <w:pPr>
        <w:ind w:firstLine="567"/>
        <w:jc w:val="both"/>
      </w:pPr>
      <w:r>
        <w:t xml:space="preserve">Очевидно, что ощущение себя гомосексуалом затрудняет нормальное психосексуальное развитие подростка. </w:t>
      </w:r>
    </w:p>
    <w:p w:rsidR="00D87A2E" w:rsidRDefault="00D87A2E">
      <w:pPr>
        <w:ind w:firstLine="567"/>
        <w:jc w:val="both"/>
      </w:pPr>
      <w:r>
        <w:t xml:space="preserve">"Не существует никаких инструкции или правил, которыми мог бы руководствоваться подросток с такими проблемами. Более того, его мучают неосведомленность, страх и стыд. Половое развитие подростков с гомосексуальными или лесбиянскими наклонностями в значительной степени зависит от приобретаемого опыта, а за ошибки они расплачиваются смертельными болезнями, общественным порицанием и бойкотом. Формирование устойчивой гомосексуальной ориентации в таких условиях служит доказательством стойкости подростка" (Remafedi, 1989). </w:t>
      </w:r>
    </w:p>
    <w:p w:rsidR="00D87A2E" w:rsidRDefault="00D87A2E">
      <w:pPr>
        <w:ind w:firstLine="567"/>
        <w:jc w:val="both"/>
      </w:pPr>
      <w:r>
        <w:t xml:space="preserve">Возможно, по этой причине в подростковом возрасте сексуальные отношения с лицами одноименного пола зачастую носят нерегулярный характер и гомосексуальные наклонности не проявляются в полной мере, а регулярная половая жизнь по гомосексуальному типу начинается лишь к 20 годам или несколько позднее (Gagnon, 1989). Подростки, которые не скрывают своей гомосексуальной ориентации, часто испытывают враждебное отношение и со стороны сверстников и сталкиваются с проявлением гомофобии (ненависти к гомосексуалистам) (Martin, Hetrick, 1988). </w:t>
      </w:r>
    </w:p>
    <w:p w:rsidR="00D87A2E" w:rsidRDefault="00D87A2E">
      <w:pPr>
        <w:pStyle w:val="H3"/>
        <w:ind w:firstLine="567"/>
        <w:jc w:val="both"/>
      </w:pPr>
      <w:r>
        <w:t xml:space="preserve">Последствия сексуальной активности </w:t>
      </w:r>
    </w:p>
    <w:p w:rsidR="00D87A2E" w:rsidRDefault="00D87A2E">
      <w:pPr>
        <w:ind w:firstLine="567"/>
        <w:jc w:val="both"/>
      </w:pPr>
      <w:r>
        <w:t xml:space="preserve">Большинство авторов, изучавших последствия сексуальной активности у подростков, концентрировали внимание на случаях непредвиденной беременности. Социальные и психологические последствия раннего начала половой жизни изучены значительно слабее. Одно из последних исследований проливает свет на эту проблему благодаря анализу материалов анкетирования учащихся городских школ шт. Флорида в 1980-1982 гг. (Billy et al., 1988). В 1980 г. были опрошены 1405 учеников 7-9 классов в возрасте от 11 до 17 лет (в среднем 14,1). Спустя 2 года был проведен повторный опрос 1182 подростков (82% от первоначального числа), которые к этому времени перешли в девятые, десятые и одиннадцатые классы (средний возраст 15,9 лет). Авторы сделали следующие выводы относительно ближайших последствий раннего вовлечения подростков в сексуальные отношения: </w:t>
      </w:r>
    </w:p>
    <w:p w:rsidR="00D87A2E" w:rsidRDefault="00D87A2E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Вопреки опасениям многих взрослых людей, секс в подростковом возрасте не приводит к существенным изменениям социально-психологического состояния детей. </w:t>
      </w:r>
    </w:p>
    <w:p w:rsidR="00D87A2E" w:rsidRDefault="00D87A2E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Влияние ранней половой активности на взгляды и поведение в более зрелом возрасте у чернокожих подростков в целом выражено слабее, нежели у их белых сверстников. Особенно неблагоприятно она сказывается на успеваемости мальчиков белой расы и отношении к посещению занятий у белых девочек. (Причины этих различий неизвестны.) </w:t>
      </w:r>
    </w:p>
    <w:p w:rsidR="00D87A2E" w:rsidRDefault="00D87A2E">
      <w:pPr>
        <w:numPr>
          <w:ilvl w:val="0"/>
          <w:numId w:val="1"/>
        </w:numPr>
        <w:tabs>
          <w:tab w:val="num" w:pos="720"/>
        </w:tabs>
        <w:ind w:firstLine="567"/>
        <w:jc w:val="both"/>
        <w:outlineLvl w:val="0"/>
      </w:pPr>
      <w:r>
        <w:t xml:space="preserve">Независимо от расовой принадлежности ранняя сексуальная активность способствует формированию более положительного отношения к вопросам пола. </w:t>
      </w:r>
    </w:p>
    <w:p w:rsidR="00D87A2E" w:rsidRDefault="00D87A2E">
      <w:pPr>
        <w:ind w:firstLine="567"/>
        <w:jc w:val="both"/>
      </w:pPr>
      <w:r>
        <w:t xml:space="preserve">Заслуживают обсуждения и биологические аспекты этой проблемы. Сексуальная активность подростков имеет биологические последствия даже в отсутствие непредвиденной беременности. Самым существенным среди таких последствий является опасность инфекции, передаваемой половым путем, поскольку в случае несвоевременного обнаружения болезни или ее неправильного лечения возможны нарушение детородной функции и стойкое ухудшение здоровья (см. гл. 19). Данные о резком увеличении частоты заболеваний, передаваемых половым путем, на протяжении двух последних десятилетий вызывают особую тревогу из-за распространенного среди подростков отношения к этому аспекту половой жизни, которое можно выразить словами: "со мной этого не случится". Между тем, почти 2,5 млн. подростков ежегодно заражаются такими болезнями (Baldwin, 1988). Несомненно, что в эпоху СПИДа чрезвычайно важно всегда помнить об опасности, связанной с половыми отношениями, хотя нет никаких доказательств, что осведомленность в этом вопросе заставляет подростков существенно изменить половое поведение (Masters, Johnson, Kolodny, 1988; Bigler, 1989). Помимо всего прочего, твердо установлено, что ранние беспорядоченные половые связи служат фактором риска рака шейки матки в отдаленном будущем (Raymond, 1987; Layde, 1989). </w:t>
      </w:r>
    </w:p>
    <w:p w:rsidR="00D87A2E" w:rsidRDefault="00D87A2E">
      <w:pPr>
        <w:ind w:firstLine="567"/>
        <w:jc w:val="both"/>
      </w:pPr>
      <w:r>
        <w:t xml:space="preserve">Если не считать вышеуказанньк опасностей, добровольное вступление подростков в половую жизнь, по-видимому, не представляет серьезной угрозы для их индивидуальности или эмоционального состояния, при условии что добрачные пары регулярно и правильно пользуются противозачаточными средствами. Как пишет один из авторов, "сексуальная активность как составная часть попыток установить близкие отношения с отзывчивым и надежным сверстником обычно не имеет отрицательных последствий для среднестатистического подростка" (Dryer, 1982). В то же время не все подростки добровольно вовлекаются в сексуальные отношения. В случае принуждения к этому виду активности подросток может получить долго сохраняющуюся психическую травму. </w:t>
      </w:r>
    </w:p>
    <w:p w:rsidR="00D87A2E" w:rsidRDefault="00D87A2E">
      <w:pPr>
        <w:widowControl w:val="0"/>
        <w:spacing w:before="0" w:after="0"/>
        <w:ind w:firstLine="567"/>
        <w:jc w:val="both"/>
        <w:rPr>
          <w:snapToGrid w:val="0"/>
          <w:sz w:val="20"/>
          <w:szCs w:val="20"/>
        </w:rPr>
      </w:pPr>
    </w:p>
    <w:p w:rsidR="00D87A2E" w:rsidRDefault="00D87A2E">
      <w:pPr>
        <w:widowControl w:val="0"/>
        <w:spacing w:before="0" w:after="0"/>
        <w:ind w:left="567" w:firstLine="567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Список использованной литературы:</w:t>
      </w:r>
    </w:p>
    <w:p w:rsidR="00D87A2E" w:rsidRDefault="00D87A2E">
      <w:pPr>
        <w:widowControl w:val="0"/>
        <w:spacing w:before="0" w:after="0"/>
        <w:ind w:left="567" w:firstLine="567"/>
        <w:jc w:val="both"/>
        <w:rPr>
          <w:snapToGrid w:val="0"/>
        </w:rPr>
      </w:pPr>
      <w:r>
        <w:rPr>
          <w:snapToGrid w:val="0"/>
        </w:rPr>
        <w:t xml:space="preserve">1. Основы сексологии (HUMAN SEXUALITY). </w:t>
      </w:r>
      <w:r>
        <w:rPr>
          <w:b/>
          <w:bCs/>
          <w:snapToGrid w:val="0"/>
        </w:rPr>
        <w:t>Уильям Г. Мастерc</w:t>
      </w:r>
      <w:r>
        <w:rPr>
          <w:snapToGrid w:val="0"/>
        </w:rPr>
        <w:t xml:space="preserve">, </w:t>
      </w:r>
      <w:r>
        <w:rPr>
          <w:b/>
          <w:bCs/>
          <w:snapToGrid w:val="0"/>
        </w:rPr>
        <w:t xml:space="preserve">Вирджиния Э. Джонсон, Роберт К. Колодни. </w:t>
      </w:r>
      <w:r>
        <w:rPr>
          <w:snapToGrid w:val="0"/>
        </w:rPr>
        <w:t xml:space="preserve"> Пер. с англ. — М.: Мир, 1998. — х + 692 с., ил. ISBN 5-03-003223-1</w:t>
      </w:r>
    </w:p>
    <w:p w:rsidR="00D87A2E" w:rsidRDefault="00D87A2E">
      <w:pPr>
        <w:widowControl w:val="0"/>
        <w:spacing w:before="0" w:after="0"/>
        <w:ind w:firstLine="567"/>
        <w:jc w:val="both"/>
        <w:rPr>
          <w:snapToGrid w:val="0"/>
        </w:rPr>
      </w:pPr>
    </w:p>
    <w:p w:rsidR="00D87A2E" w:rsidRDefault="00D87A2E">
      <w:pPr>
        <w:spacing w:before="0" w:after="0"/>
        <w:ind w:firstLine="567"/>
        <w:rPr>
          <w:sz w:val="20"/>
          <w:szCs w:val="20"/>
        </w:rPr>
      </w:pPr>
      <w:bookmarkStart w:id="0" w:name="_GoBack"/>
      <w:bookmarkEnd w:id="0"/>
    </w:p>
    <w:sectPr w:rsidR="00D87A2E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A8F"/>
    <w:rsid w:val="003D6A8F"/>
    <w:rsid w:val="007E6128"/>
    <w:rsid w:val="00D87A2E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5218D0-B08A-4F55-9E47-66E175AC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DefinitionTerm">
    <w:name w:val="Definition Term"/>
    <w:basedOn w:val="a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a"/>
    <w:next w:val="DefinitionTerm"/>
    <w:uiPriority w:val="99"/>
    <w:pPr>
      <w:spacing w:before="0" w:after="0"/>
      <w:ind w:left="360"/>
    </w:p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  <w:outlineLvl w:val="4"/>
    </w:pPr>
    <w:rPr>
      <w:b/>
      <w:bCs/>
    </w:rPr>
  </w:style>
  <w:style w:type="paragraph" w:customStyle="1" w:styleId="H5">
    <w:name w:val="H5"/>
    <w:basedOn w:val="a"/>
    <w:next w:val="a"/>
    <w:uiPriority w:val="99"/>
    <w:pPr>
      <w:keepNext/>
      <w:outlineLvl w:val="5"/>
    </w:pPr>
    <w:rPr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a"/>
    <w:uiPriority w:val="99"/>
    <w:pPr>
      <w:ind w:left="360" w:right="360"/>
    </w:p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pPr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pPr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a7">
    <w:name w:val="Strong"/>
    <w:uiPriority w:val="99"/>
    <w:qFormat/>
    <w:rPr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сексуального поведения</vt:lpstr>
    </vt:vector>
  </TitlesOfParts>
  <Company>KM</Company>
  <LinksUpToDate>false</LinksUpToDate>
  <CharactersWithSpaces>23843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сексуального поведения</dc:title>
  <dc:subject/>
  <dc:creator>Bertucho</dc:creator>
  <cp:keywords/>
  <dc:description/>
  <cp:lastModifiedBy>admin</cp:lastModifiedBy>
  <cp:revision>2</cp:revision>
  <dcterms:created xsi:type="dcterms:W3CDTF">2014-01-30T21:53:00Z</dcterms:created>
  <dcterms:modified xsi:type="dcterms:W3CDTF">2014-01-30T21:53:00Z</dcterms:modified>
</cp:coreProperties>
</file>