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5DF" w:rsidRDefault="002635DF" w:rsidP="00E6120A">
      <w:pPr>
        <w:pStyle w:val="a6"/>
        <w:spacing w:before="0" w:beforeAutospacing="0" w:after="0" w:afterAutospacing="0" w:line="360" w:lineRule="auto"/>
        <w:jc w:val="center"/>
        <w:rPr>
          <w:b/>
          <w:sz w:val="28"/>
          <w:szCs w:val="28"/>
        </w:rPr>
      </w:pPr>
    </w:p>
    <w:p w:rsidR="005F6412" w:rsidRDefault="005F6412" w:rsidP="00E6120A">
      <w:pPr>
        <w:pStyle w:val="a6"/>
        <w:spacing w:before="0" w:beforeAutospacing="0" w:after="0" w:afterAutospacing="0" w:line="360" w:lineRule="auto"/>
        <w:jc w:val="center"/>
        <w:rPr>
          <w:b/>
          <w:sz w:val="28"/>
          <w:szCs w:val="28"/>
        </w:rPr>
      </w:pPr>
      <w:r>
        <w:rPr>
          <w:b/>
          <w:sz w:val="28"/>
          <w:szCs w:val="28"/>
        </w:rPr>
        <w:t>Вариант № 5</w:t>
      </w:r>
    </w:p>
    <w:p w:rsidR="005F6412" w:rsidRDefault="005F6412" w:rsidP="00E6120A">
      <w:pPr>
        <w:pStyle w:val="a6"/>
        <w:spacing w:before="0" w:beforeAutospacing="0" w:after="0" w:afterAutospacing="0" w:line="360" w:lineRule="auto"/>
        <w:jc w:val="center"/>
        <w:rPr>
          <w:b/>
          <w:sz w:val="28"/>
          <w:szCs w:val="28"/>
        </w:rPr>
      </w:pPr>
      <w:r>
        <w:rPr>
          <w:b/>
          <w:sz w:val="28"/>
          <w:szCs w:val="28"/>
        </w:rPr>
        <w:t>Содержание</w:t>
      </w:r>
    </w:p>
    <w:p w:rsidR="005F6412" w:rsidRDefault="005F6412" w:rsidP="00E6120A">
      <w:pPr>
        <w:pStyle w:val="a6"/>
        <w:spacing w:before="0" w:beforeAutospacing="0" w:after="0" w:afterAutospacing="0" w:line="360" w:lineRule="auto"/>
        <w:jc w:val="center"/>
        <w:rPr>
          <w:b/>
          <w:sz w:val="28"/>
          <w:szCs w:val="28"/>
        </w:rPr>
      </w:pPr>
    </w:p>
    <w:p w:rsidR="005F6412" w:rsidRDefault="005F6412" w:rsidP="007A7353">
      <w:pPr>
        <w:pStyle w:val="a6"/>
        <w:spacing w:before="0" w:beforeAutospacing="0" w:after="0" w:afterAutospacing="0" w:line="360" w:lineRule="auto"/>
        <w:jc w:val="both"/>
        <w:rPr>
          <w:sz w:val="28"/>
          <w:szCs w:val="28"/>
        </w:rPr>
      </w:pPr>
      <w:r>
        <w:rPr>
          <w:sz w:val="28"/>
          <w:szCs w:val="28"/>
        </w:rPr>
        <w:t>Введение</w:t>
      </w:r>
    </w:p>
    <w:p w:rsidR="005F6412" w:rsidRDefault="005F6412" w:rsidP="007A7353">
      <w:pPr>
        <w:pStyle w:val="a6"/>
        <w:numPr>
          <w:ilvl w:val="0"/>
          <w:numId w:val="7"/>
        </w:numPr>
        <w:spacing w:before="0" w:beforeAutospacing="0" w:after="0" w:afterAutospacing="0" w:line="360" w:lineRule="auto"/>
        <w:jc w:val="both"/>
        <w:rPr>
          <w:sz w:val="28"/>
          <w:szCs w:val="28"/>
        </w:rPr>
      </w:pPr>
      <w:r w:rsidRPr="007A7353">
        <w:rPr>
          <w:sz w:val="28"/>
          <w:szCs w:val="28"/>
        </w:rPr>
        <w:t>Особенности спроса и поведения организованных потребителей в процессе закупки</w:t>
      </w:r>
    </w:p>
    <w:p w:rsidR="005F6412" w:rsidRPr="007A7353" w:rsidRDefault="005F6412" w:rsidP="007A7353">
      <w:pPr>
        <w:pStyle w:val="a6"/>
        <w:numPr>
          <w:ilvl w:val="0"/>
          <w:numId w:val="7"/>
        </w:numPr>
        <w:spacing w:before="0" w:beforeAutospacing="0" w:after="0" w:afterAutospacing="0" w:line="360" w:lineRule="auto"/>
        <w:jc w:val="both"/>
        <w:rPr>
          <w:sz w:val="28"/>
          <w:szCs w:val="28"/>
        </w:rPr>
      </w:pPr>
      <w:r w:rsidRPr="007A7353">
        <w:rPr>
          <w:sz w:val="28"/>
          <w:szCs w:val="28"/>
        </w:rPr>
        <w:t>Критерий конкурентоспособности товара. Оценка уровня конкурентоспособности</w:t>
      </w:r>
      <w:r w:rsidRPr="007A7353">
        <w:t xml:space="preserve"> </w:t>
      </w:r>
    </w:p>
    <w:p w:rsidR="005F6412" w:rsidRPr="007A7353" w:rsidRDefault="005F6412" w:rsidP="007A7353">
      <w:pPr>
        <w:pStyle w:val="a6"/>
        <w:numPr>
          <w:ilvl w:val="0"/>
          <w:numId w:val="7"/>
        </w:numPr>
        <w:spacing w:before="0" w:beforeAutospacing="0" w:after="0" w:afterAutospacing="0" w:line="360" w:lineRule="auto"/>
        <w:jc w:val="both"/>
        <w:rPr>
          <w:sz w:val="28"/>
          <w:szCs w:val="28"/>
        </w:rPr>
      </w:pPr>
      <w:r>
        <w:rPr>
          <w:sz w:val="28"/>
          <w:szCs w:val="28"/>
        </w:rPr>
        <w:t>Тест</w:t>
      </w:r>
    </w:p>
    <w:p w:rsidR="005F6412" w:rsidRDefault="005F6412" w:rsidP="007A7353">
      <w:pPr>
        <w:pStyle w:val="a6"/>
        <w:spacing w:before="0" w:beforeAutospacing="0" w:after="0" w:afterAutospacing="0" w:line="360" w:lineRule="auto"/>
        <w:jc w:val="both"/>
        <w:rPr>
          <w:sz w:val="28"/>
          <w:szCs w:val="28"/>
        </w:rPr>
      </w:pPr>
      <w:r>
        <w:rPr>
          <w:sz w:val="28"/>
          <w:szCs w:val="28"/>
        </w:rPr>
        <w:t>Заключение</w:t>
      </w:r>
    </w:p>
    <w:p w:rsidR="005F6412" w:rsidRPr="007A7353" w:rsidRDefault="005F6412" w:rsidP="007A7353">
      <w:pPr>
        <w:pStyle w:val="a6"/>
        <w:spacing w:before="0" w:beforeAutospacing="0" w:after="0" w:afterAutospacing="0" w:line="360" w:lineRule="auto"/>
        <w:jc w:val="both"/>
        <w:rPr>
          <w:sz w:val="28"/>
          <w:szCs w:val="28"/>
        </w:rPr>
      </w:pPr>
      <w:r>
        <w:rPr>
          <w:sz w:val="28"/>
          <w:szCs w:val="28"/>
        </w:rPr>
        <w:t>Список литературы</w:t>
      </w:r>
    </w:p>
    <w:p w:rsidR="005F6412" w:rsidRDefault="005F6412">
      <w:pPr>
        <w:rPr>
          <w:rFonts w:ascii="Times New Roman" w:hAnsi="Times New Roman"/>
          <w:b/>
          <w:sz w:val="28"/>
          <w:szCs w:val="28"/>
        </w:rPr>
      </w:pPr>
      <w:r>
        <w:rPr>
          <w:b/>
          <w:sz w:val="28"/>
          <w:szCs w:val="28"/>
        </w:rPr>
        <w:br w:type="page"/>
      </w:r>
    </w:p>
    <w:p w:rsidR="005F6412" w:rsidRDefault="005F6412" w:rsidP="00E6120A">
      <w:pPr>
        <w:pStyle w:val="a6"/>
        <w:spacing w:before="0" w:beforeAutospacing="0" w:after="0" w:afterAutospacing="0" w:line="360" w:lineRule="auto"/>
        <w:jc w:val="center"/>
        <w:rPr>
          <w:b/>
          <w:sz w:val="28"/>
          <w:szCs w:val="28"/>
        </w:rPr>
      </w:pPr>
      <w:r>
        <w:rPr>
          <w:b/>
          <w:sz w:val="28"/>
          <w:szCs w:val="28"/>
        </w:rPr>
        <w:t>Введение</w:t>
      </w:r>
    </w:p>
    <w:p w:rsidR="005F6412" w:rsidRDefault="005F6412" w:rsidP="00FC15CA">
      <w:pPr>
        <w:pStyle w:val="a6"/>
        <w:spacing w:before="0" w:beforeAutospacing="0" w:after="0" w:afterAutospacing="0" w:line="360" w:lineRule="auto"/>
        <w:jc w:val="both"/>
        <w:rPr>
          <w:sz w:val="28"/>
          <w:szCs w:val="28"/>
        </w:rPr>
      </w:pPr>
      <w:r>
        <w:rPr>
          <w:sz w:val="28"/>
          <w:szCs w:val="28"/>
        </w:rPr>
        <w:tab/>
      </w:r>
      <w:r w:rsidRPr="005E31AB">
        <w:rPr>
          <w:sz w:val="28"/>
          <w:szCs w:val="28"/>
        </w:rPr>
        <w:t xml:space="preserve">Одним из направлений исследования рынка являются анализ и изучение социально-психологических особенностей покупателей и потребителей, их мотивации принятия решения о покупке, типы покупателей в зависимости от отношения к покупке, социально-психологические типы покупателей и учет их влияния при выборе рекламных и маркетинговых средств и др., учет и знание которых имеют первостепенное значение для достижения успеха при сбыте и продвижении товара на рынок. </w:t>
      </w:r>
      <w:r>
        <w:rPr>
          <w:sz w:val="28"/>
          <w:szCs w:val="28"/>
        </w:rPr>
        <w:t xml:space="preserve">При этом большое значение имеет </w:t>
      </w:r>
      <w:r w:rsidRPr="00FC15CA">
        <w:rPr>
          <w:sz w:val="28"/>
          <w:szCs w:val="28"/>
        </w:rPr>
        <w:t>п</w:t>
      </w:r>
      <w:r w:rsidRPr="00170205">
        <w:rPr>
          <w:sz w:val="28"/>
          <w:szCs w:val="28"/>
        </w:rPr>
        <w:t xml:space="preserve">роблема качества и конкурентоспособности продукции. </w:t>
      </w:r>
      <w:r>
        <w:rPr>
          <w:sz w:val="28"/>
          <w:szCs w:val="28"/>
        </w:rPr>
        <w:t xml:space="preserve">Конкурентоспособность - </w:t>
      </w:r>
      <w:r w:rsidRPr="00170205">
        <w:rPr>
          <w:sz w:val="28"/>
          <w:szCs w:val="28"/>
        </w:rPr>
        <w:t xml:space="preserve">концентрированное выражение всей совокупности возможностей страны, любого производителя создавать, выпускать и сбывать товары и услуги. </w:t>
      </w:r>
      <w:r>
        <w:rPr>
          <w:sz w:val="28"/>
          <w:szCs w:val="28"/>
        </w:rPr>
        <w:t>От того, насколько успешно она решается</w:t>
      </w:r>
      <w:r w:rsidRPr="00170205">
        <w:rPr>
          <w:sz w:val="28"/>
          <w:szCs w:val="28"/>
        </w:rPr>
        <w:t xml:space="preserve">, зависит многое в экономической и социальной жизни любой страны, практически любого потребителя. </w:t>
      </w:r>
      <w:r>
        <w:rPr>
          <w:sz w:val="28"/>
          <w:szCs w:val="28"/>
        </w:rPr>
        <w:t>В этом и заключается актуальность данной проблемы.</w:t>
      </w:r>
    </w:p>
    <w:p w:rsidR="005F6412" w:rsidRPr="00170205" w:rsidRDefault="005F6412" w:rsidP="00FC15CA">
      <w:pPr>
        <w:pStyle w:val="a6"/>
        <w:spacing w:before="0" w:beforeAutospacing="0" w:after="0" w:afterAutospacing="0" w:line="360" w:lineRule="auto"/>
        <w:jc w:val="both"/>
        <w:rPr>
          <w:sz w:val="28"/>
          <w:szCs w:val="28"/>
        </w:rPr>
      </w:pPr>
      <w:r>
        <w:rPr>
          <w:sz w:val="28"/>
          <w:szCs w:val="28"/>
        </w:rPr>
        <w:tab/>
        <w:t>Поэтому целью контрольной работы будет рассмотрение таких вопросов, как спрос и поведение потребителей в процессе закупки и оценка конкурентоспособности товара. В связи с поставленными  целями</w:t>
      </w:r>
      <w:r w:rsidRPr="0090301E">
        <w:rPr>
          <w:sz w:val="28"/>
          <w:szCs w:val="28"/>
        </w:rPr>
        <w:t xml:space="preserve"> возникают задачи, которые необходимо решить в ходе написания данной работы, а именно:</w:t>
      </w:r>
      <w:r w:rsidRPr="0090301E">
        <w:rPr>
          <w:sz w:val="28"/>
        </w:rPr>
        <w:t xml:space="preserve"> </w:t>
      </w:r>
      <w:r>
        <w:rPr>
          <w:sz w:val="28"/>
        </w:rPr>
        <w:t xml:space="preserve">изучить модели принятия решения и поведение потребителей в процессе закупки, рассмотреть сущность конкурентоспособности товара и методические подходы  ее оценки. </w:t>
      </w:r>
    </w:p>
    <w:p w:rsidR="005F6412" w:rsidRPr="00B85230" w:rsidRDefault="005F6412" w:rsidP="00B85230">
      <w:pPr>
        <w:pStyle w:val="a6"/>
        <w:spacing w:before="0" w:beforeAutospacing="0" w:after="0" w:afterAutospacing="0" w:line="360" w:lineRule="auto"/>
        <w:jc w:val="both"/>
        <w:rPr>
          <w:sz w:val="28"/>
          <w:szCs w:val="28"/>
        </w:rPr>
      </w:pPr>
    </w:p>
    <w:p w:rsidR="005F6412" w:rsidRDefault="005F6412">
      <w:pPr>
        <w:rPr>
          <w:rFonts w:ascii="Times New Roman" w:hAnsi="Times New Roman"/>
          <w:b/>
          <w:sz w:val="28"/>
          <w:szCs w:val="28"/>
        </w:rPr>
      </w:pPr>
      <w:r>
        <w:rPr>
          <w:b/>
          <w:sz w:val="28"/>
          <w:szCs w:val="28"/>
        </w:rPr>
        <w:br w:type="page"/>
      </w:r>
    </w:p>
    <w:p w:rsidR="005F6412" w:rsidRPr="00133503" w:rsidRDefault="005F6412" w:rsidP="007A7353">
      <w:pPr>
        <w:pStyle w:val="a6"/>
        <w:numPr>
          <w:ilvl w:val="0"/>
          <w:numId w:val="8"/>
        </w:numPr>
        <w:spacing w:before="0" w:beforeAutospacing="0" w:after="0" w:afterAutospacing="0" w:line="360" w:lineRule="auto"/>
        <w:jc w:val="center"/>
        <w:rPr>
          <w:b/>
          <w:sz w:val="28"/>
          <w:szCs w:val="28"/>
        </w:rPr>
      </w:pPr>
      <w:r w:rsidRPr="00E6120A">
        <w:rPr>
          <w:b/>
          <w:sz w:val="28"/>
          <w:szCs w:val="28"/>
        </w:rPr>
        <w:t>Особенности спроса и поведения организованных потребителей в процессе закупки</w:t>
      </w:r>
    </w:p>
    <w:p w:rsidR="005F6412" w:rsidRDefault="005F6412" w:rsidP="00215907">
      <w:pPr>
        <w:pStyle w:val="a6"/>
        <w:spacing w:before="0" w:beforeAutospacing="0" w:after="0" w:afterAutospacing="0" w:line="360" w:lineRule="auto"/>
        <w:jc w:val="both"/>
        <w:rPr>
          <w:sz w:val="28"/>
          <w:szCs w:val="28"/>
        </w:rPr>
      </w:pPr>
      <w:r>
        <w:rPr>
          <w:sz w:val="28"/>
          <w:szCs w:val="28"/>
        </w:rPr>
        <w:tab/>
      </w:r>
      <w:r w:rsidRPr="005E31AB">
        <w:rPr>
          <w:sz w:val="28"/>
          <w:szCs w:val="28"/>
        </w:rPr>
        <w:t>Удовлетворение потребителя является целью работы любого предпринимателя. Потребители делают нам одолжение, покупая наши товары. Потребители - это люди, которые приходят к нам со своими нуждами и заботами, и наша обязанность удовлетворить их нужды.</w:t>
      </w:r>
    </w:p>
    <w:p w:rsidR="005F6412" w:rsidRDefault="005F6412" w:rsidP="00215907">
      <w:pPr>
        <w:pStyle w:val="a6"/>
        <w:spacing w:before="0" w:beforeAutospacing="0" w:after="0" w:afterAutospacing="0" w:line="360" w:lineRule="auto"/>
        <w:jc w:val="both"/>
        <w:rPr>
          <w:sz w:val="28"/>
          <w:szCs w:val="28"/>
        </w:rPr>
      </w:pPr>
      <w:r w:rsidRPr="003A7F15">
        <w:rPr>
          <w:b/>
          <w:bCs/>
          <w:kern w:val="36"/>
          <w:sz w:val="28"/>
          <w:szCs w:val="28"/>
        </w:rPr>
        <w:t xml:space="preserve">Мотивы покупательского поведения на потребительском рынке </w:t>
      </w:r>
      <w:r w:rsidRPr="003A7F15">
        <w:rPr>
          <w:sz w:val="28"/>
          <w:szCs w:val="28"/>
        </w:rPr>
        <w:t xml:space="preserve">Покупательское поведение - процесс принятия решения потребителем о распределении своего дохода между различными товарами и услугами, которые он намеревается приобрести. </w:t>
      </w:r>
    </w:p>
    <w:p w:rsidR="005F6412" w:rsidRDefault="005F6412" w:rsidP="0029511D">
      <w:pPr>
        <w:pStyle w:val="a6"/>
        <w:spacing w:before="0" w:beforeAutospacing="0" w:after="0" w:afterAutospacing="0" w:line="360" w:lineRule="auto"/>
        <w:jc w:val="both"/>
        <w:rPr>
          <w:sz w:val="28"/>
          <w:szCs w:val="28"/>
        </w:rPr>
      </w:pPr>
      <w:r w:rsidRPr="003A7F15">
        <w:rPr>
          <w:sz w:val="28"/>
          <w:szCs w:val="28"/>
        </w:rPr>
        <w:t>Поведение конечных потребителей, несмотря на особенности их индивидуальности, обусловлено наличием у каждого из них системы личных потребностей, ко</w:t>
      </w:r>
      <w:r>
        <w:rPr>
          <w:sz w:val="28"/>
          <w:szCs w:val="28"/>
        </w:rPr>
        <w:t>торая представлена на рис.1.</w:t>
      </w:r>
    </w:p>
    <w:p w:rsidR="005F6412" w:rsidRDefault="005F6412" w:rsidP="00E6120A">
      <w:pPr>
        <w:pStyle w:val="a6"/>
        <w:spacing w:before="0" w:beforeAutospacing="0" w:after="0" w:afterAutospacing="0" w:line="360" w:lineRule="auto"/>
        <w:jc w:val="both"/>
        <w:rPr>
          <w:sz w:val="28"/>
          <w:szCs w:val="28"/>
        </w:rPr>
      </w:pPr>
      <w:r w:rsidRPr="00E6120A">
        <w:rPr>
          <w:bCs/>
          <w:i/>
          <w:sz w:val="28"/>
          <w:szCs w:val="28"/>
        </w:rPr>
        <w:t>Абсолютные потребности</w:t>
      </w:r>
      <w:r w:rsidRPr="003A7F15">
        <w:rPr>
          <w:b/>
          <w:bCs/>
          <w:sz w:val="28"/>
          <w:szCs w:val="28"/>
        </w:rPr>
        <w:t xml:space="preserve"> </w:t>
      </w:r>
      <w:r w:rsidRPr="003A7F15">
        <w:rPr>
          <w:sz w:val="28"/>
          <w:szCs w:val="28"/>
        </w:rPr>
        <w:t>абстрактны по отношению к конкретным потребительным стоимостям и выражают потенциальную потребительск</w:t>
      </w:r>
      <w:r>
        <w:rPr>
          <w:sz w:val="28"/>
          <w:szCs w:val="28"/>
        </w:rPr>
        <w:t xml:space="preserve">ую силу общества. </w:t>
      </w:r>
      <w:r w:rsidRPr="003A7F15">
        <w:rPr>
          <w:sz w:val="28"/>
          <w:szCs w:val="28"/>
        </w:rPr>
        <w:t xml:space="preserve">Абсолютные потребности подразделяются на: </w:t>
      </w:r>
      <w:r>
        <w:rPr>
          <w:sz w:val="28"/>
          <w:szCs w:val="28"/>
        </w:rPr>
        <w:t>1)</w:t>
      </w:r>
      <w:r w:rsidRPr="00E6120A">
        <w:rPr>
          <w:bCs/>
          <w:i/>
          <w:sz w:val="28"/>
          <w:szCs w:val="28"/>
        </w:rPr>
        <w:t>Физиологические</w:t>
      </w:r>
      <w:r w:rsidRPr="003A7F15">
        <w:rPr>
          <w:b/>
          <w:bCs/>
          <w:sz w:val="28"/>
          <w:szCs w:val="28"/>
        </w:rPr>
        <w:t xml:space="preserve">: </w:t>
      </w:r>
      <w:r w:rsidRPr="003A7F15">
        <w:rPr>
          <w:sz w:val="28"/>
          <w:szCs w:val="28"/>
        </w:rPr>
        <w:t xml:space="preserve">голод, жажда, здоровье, безопасность, передвижение, сон, продолжение рода и др.; </w:t>
      </w:r>
      <w:r>
        <w:rPr>
          <w:sz w:val="28"/>
          <w:szCs w:val="28"/>
        </w:rPr>
        <w:t xml:space="preserve"> 2)</w:t>
      </w:r>
      <w:r w:rsidRPr="00E6120A">
        <w:rPr>
          <w:bCs/>
          <w:i/>
          <w:sz w:val="28"/>
          <w:szCs w:val="28"/>
        </w:rPr>
        <w:t>Эмоциональные</w:t>
      </w:r>
      <w:r w:rsidRPr="003A7F15">
        <w:rPr>
          <w:b/>
          <w:bCs/>
          <w:sz w:val="28"/>
          <w:szCs w:val="28"/>
        </w:rPr>
        <w:t xml:space="preserve">: </w:t>
      </w:r>
      <w:r w:rsidRPr="003A7F15">
        <w:rPr>
          <w:sz w:val="28"/>
          <w:szCs w:val="28"/>
        </w:rPr>
        <w:t xml:space="preserve">любовь, дружба, удовольствие, власть, агрессия, юмор; </w:t>
      </w:r>
      <w:r>
        <w:rPr>
          <w:sz w:val="28"/>
          <w:szCs w:val="28"/>
        </w:rPr>
        <w:t>3)</w:t>
      </w:r>
      <w:r w:rsidRPr="00E6120A">
        <w:rPr>
          <w:bCs/>
          <w:i/>
          <w:sz w:val="28"/>
          <w:szCs w:val="28"/>
        </w:rPr>
        <w:t>Интеллектуальные</w:t>
      </w:r>
      <w:r w:rsidRPr="003A7F15">
        <w:rPr>
          <w:b/>
          <w:bCs/>
          <w:sz w:val="28"/>
          <w:szCs w:val="28"/>
        </w:rPr>
        <w:t xml:space="preserve">: </w:t>
      </w:r>
      <w:r w:rsidRPr="003A7F15">
        <w:rPr>
          <w:sz w:val="28"/>
          <w:szCs w:val="28"/>
        </w:rPr>
        <w:t xml:space="preserve">творчество, любознательность, образование, истина; </w:t>
      </w:r>
      <w:r>
        <w:rPr>
          <w:sz w:val="28"/>
          <w:szCs w:val="28"/>
        </w:rPr>
        <w:t xml:space="preserve"> 4)</w:t>
      </w:r>
      <w:r w:rsidRPr="00E6120A">
        <w:rPr>
          <w:bCs/>
          <w:i/>
          <w:sz w:val="28"/>
          <w:szCs w:val="28"/>
        </w:rPr>
        <w:t>Духовные</w:t>
      </w:r>
      <w:r w:rsidRPr="003A7F15">
        <w:rPr>
          <w:b/>
          <w:bCs/>
          <w:sz w:val="28"/>
          <w:szCs w:val="28"/>
        </w:rPr>
        <w:t xml:space="preserve">: </w:t>
      </w:r>
      <w:r w:rsidRPr="003A7F15">
        <w:rPr>
          <w:sz w:val="28"/>
          <w:szCs w:val="28"/>
        </w:rPr>
        <w:t xml:space="preserve">патриотизм, философия, религия, обычаи. </w:t>
      </w:r>
    </w:p>
    <w:p w:rsidR="005F6412" w:rsidRDefault="005F6412" w:rsidP="00133503">
      <w:pPr>
        <w:spacing w:after="0" w:line="360" w:lineRule="auto"/>
        <w:jc w:val="both"/>
        <w:rPr>
          <w:rFonts w:ascii="Times New Roman" w:hAnsi="Times New Roman"/>
          <w:sz w:val="28"/>
          <w:szCs w:val="28"/>
        </w:rPr>
      </w:pPr>
      <w:r w:rsidRPr="00133503">
        <w:rPr>
          <w:rFonts w:ascii="Times New Roman" w:hAnsi="Times New Roman"/>
          <w:bCs/>
          <w:i/>
          <w:sz w:val="28"/>
          <w:szCs w:val="28"/>
        </w:rPr>
        <w:t>Действительные потребности</w:t>
      </w:r>
      <w:r w:rsidRPr="00133503">
        <w:rPr>
          <w:rFonts w:ascii="Times New Roman" w:hAnsi="Times New Roman"/>
          <w:b/>
          <w:bCs/>
          <w:sz w:val="28"/>
          <w:szCs w:val="28"/>
        </w:rPr>
        <w:t xml:space="preserve"> </w:t>
      </w:r>
      <w:r w:rsidRPr="00133503">
        <w:rPr>
          <w:rFonts w:ascii="Times New Roman" w:hAnsi="Times New Roman"/>
          <w:sz w:val="28"/>
          <w:szCs w:val="28"/>
        </w:rPr>
        <w:t>имеют относительный характер и отражают потребности в реальных предметах, которыми общество располагает или может располагать в перспективе. Они всегда имеют вещественное содержание, реализуемое в конкретных продуктах материального производства, и рассматриваются как реальная потребительская сила общества. Эти потребности</w:t>
      </w:r>
      <w:r w:rsidRPr="003A7F15">
        <w:rPr>
          <w:rFonts w:ascii="Times New Roman" w:hAnsi="Times New Roman"/>
          <w:sz w:val="28"/>
          <w:szCs w:val="28"/>
        </w:rPr>
        <w:t xml:space="preserve"> называются первичными потребностями или потребностями низшего уровня. Вместе с тем, известно, что удовлетворение потребностей низшего порядка способствует возникновению потребностей более</w:t>
      </w:r>
      <w:r>
        <w:rPr>
          <w:rFonts w:ascii="Times New Roman" w:hAnsi="Times New Roman"/>
          <w:sz w:val="28"/>
          <w:szCs w:val="28"/>
        </w:rPr>
        <w:t xml:space="preserve"> высокого уровня.</w:t>
      </w:r>
      <w:r w:rsidRPr="003A7F15">
        <w:rPr>
          <w:rFonts w:ascii="Times New Roman" w:hAnsi="Times New Roman"/>
          <w:sz w:val="28"/>
          <w:szCs w:val="28"/>
        </w:rPr>
        <w:t xml:space="preserve"> </w:t>
      </w:r>
    </w:p>
    <w:p w:rsidR="005F6412" w:rsidRDefault="005F6412" w:rsidP="00133503">
      <w:pPr>
        <w:spacing w:after="0" w:line="360" w:lineRule="auto"/>
        <w:jc w:val="both"/>
        <w:rPr>
          <w:rFonts w:ascii="Times New Roman" w:hAnsi="Times New Roman"/>
          <w:sz w:val="28"/>
          <w:szCs w:val="28"/>
        </w:rPr>
      </w:pPr>
      <w:r w:rsidRPr="00E6120A">
        <w:rPr>
          <w:rFonts w:ascii="Times New Roman" w:hAnsi="Times New Roman"/>
          <w:bCs/>
          <w:i/>
          <w:sz w:val="28"/>
          <w:szCs w:val="28"/>
        </w:rPr>
        <w:t>Платежеспособные потребности</w:t>
      </w:r>
      <w:r w:rsidRPr="003A7F15">
        <w:rPr>
          <w:rFonts w:ascii="Times New Roman" w:hAnsi="Times New Roman"/>
          <w:b/>
          <w:bCs/>
          <w:sz w:val="28"/>
          <w:szCs w:val="28"/>
        </w:rPr>
        <w:t xml:space="preserve"> </w:t>
      </w:r>
      <w:r w:rsidRPr="003A7F15">
        <w:rPr>
          <w:rFonts w:ascii="Times New Roman" w:hAnsi="Times New Roman"/>
          <w:sz w:val="28"/>
          <w:szCs w:val="28"/>
        </w:rPr>
        <w:t>населения зависят от двух факторов - уровня денежных доходов потребителей и цен на товары с одной стороны, и объема товарной массы, с другой. Именно поэтому они свидетельствуют о реальном уровне удовлетворения абсолютных и действительных потребностей товарами и услугами, а значит и уровне</w:t>
      </w:r>
      <w:r w:rsidRPr="00A55634">
        <w:rPr>
          <w:rFonts w:ascii="Times New Roman" w:hAnsi="Times New Roman"/>
          <w:sz w:val="28"/>
          <w:szCs w:val="28"/>
        </w:rPr>
        <w:t xml:space="preserve"> </w:t>
      </w:r>
      <w:r w:rsidRPr="003A7F15">
        <w:rPr>
          <w:rFonts w:ascii="Times New Roman" w:hAnsi="Times New Roman"/>
          <w:sz w:val="28"/>
          <w:szCs w:val="28"/>
        </w:rPr>
        <w:t xml:space="preserve">общественного развития. </w:t>
      </w:r>
    </w:p>
    <w:p w:rsidR="005F6412" w:rsidRPr="003A7F15" w:rsidRDefault="005D4FCE" w:rsidP="00E6120A">
      <w:pPr>
        <w:pStyle w:val="a6"/>
        <w:spacing w:before="0" w:beforeAutospacing="0" w:after="0" w:afterAutospacing="0" w:line="360" w:lineRule="auto"/>
        <w:jc w:val="both"/>
        <w:rPr>
          <w:sz w:val="28"/>
          <w:szCs w:val="28"/>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2.25pt;height:157.5pt;visibility:visible">
            <v:imagedata r:id="rId7" o:title=""/>
          </v:shape>
        </w:pict>
      </w:r>
    </w:p>
    <w:p w:rsidR="005F6412" w:rsidRPr="003A7F15" w:rsidRDefault="005F6412" w:rsidP="003A7F15">
      <w:pPr>
        <w:spacing w:before="100" w:beforeAutospacing="1" w:after="100" w:afterAutospacing="1" w:line="240" w:lineRule="auto"/>
        <w:jc w:val="center"/>
        <w:rPr>
          <w:rFonts w:ascii="Arial" w:hAnsi="Arial" w:cs="Arial"/>
          <w:sz w:val="20"/>
          <w:szCs w:val="20"/>
        </w:rPr>
      </w:pPr>
    </w:p>
    <w:p w:rsidR="005F6412" w:rsidRPr="00133503" w:rsidRDefault="005F6412" w:rsidP="00133503">
      <w:pPr>
        <w:spacing w:before="100" w:beforeAutospacing="1" w:after="100" w:afterAutospacing="1" w:line="240" w:lineRule="auto"/>
        <w:rPr>
          <w:rFonts w:ascii="Arial" w:hAnsi="Arial" w:cs="Arial"/>
          <w:sz w:val="24"/>
          <w:szCs w:val="24"/>
        </w:rPr>
      </w:pPr>
      <w:r w:rsidRPr="00B31620">
        <w:rPr>
          <w:rFonts w:ascii="Arial" w:hAnsi="Arial" w:cs="Arial"/>
          <w:sz w:val="24"/>
          <w:szCs w:val="24"/>
        </w:rPr>
        <w:t>Рис.1</w:t>
      </w:r>
      <w:r w:rsidRPr="003A7F15">
        <w:rPr>
          <w:rFonts w:ascii="Arial" w:hAnsi="Arial" w:cs="Arial"/>
          <w:sz w:val="24"/>
          <w:szCs w:val="24"/>
        </w:rPr>
        <w:t xml:space="preserve">. Система потребностей человека </w:t>
      </w:r>
      <w:r w:rsidRPr="003A7F15">
        <w:rPr>
          <w:rFonts w:ascii="Times New Roman" w:hAnsi="Times New Roman"/>
          <w:sz w:val="28"/>
          <w:szCs w:val="28"/>
        </w:rPr>
        <w:t xml:space="preserve"> </w:t>
      </w:r>
    </w:p>
    <w:p w:rsidR="005F6412" w:rsidRDefault="005F6412" w:rsidP="0029511D">
      <w:pPr>
        <w:spacing w:after="0" w:line="360" w:lineRule="auto"/>
        <w:jc w:val="both"/>
        <w:rPr>
          <w:rFonts w:ascii="Times New Roman" w:hAnsi="Times New Roman"/>
          <w:b/>
          <w:bCs/>
          <w:sz w:val="28"/>
          <w:szCs w:val="28"/>
        </w:rPr>
      </w:pPr>
      <w:r>
        <w:rPr>
          <w:rFonts w:ascii="Times New Roman" w:hAnsi="Times New Roman"/>
          <w:b/>
          <w:bCs/>
          <w:sz w:val="28"/>
          <w:szCs w:val="28"/>
        </w:rPr>
        <w:t>Мотиваторы совершения покупок</w:t>
      </w:r>
    </w:p>
    <w:p w:rsidR="005F6412" w:rsidRPr="00CA58ED" w:rsidRDefault="005F6412" w:rsidP="0029511D">
      <w:pPr>
        <w:spacing w:after="0" w:line="360" w:lineRule="auto"/>
        <w:jc w:val="both"/>
        <w:rPr>
          <w:rFonts w:ascii="Times New Roman" w:hAnsi="Times New Roman"/>
          <w:sz w:val="28"/>
          <w:szCs w:val="28"/>
        </w:rPr>
      </w:pPr>
      <w:r w:rsidRPr="003A7F15">
        <w:rPr>
          <w:rFonts w:ascii="Times New Roman" w:hAnsi="Times New Roman"/>
          <w:sz w:val="28"/>
          <w:szCs w:val="28"/>
        </w:rPr>
        <w:t>Для достижения стабильного успеха в предпринимательской деятельности</w:t>
      </w:r>
      <w:r>
        <w:rPr>
          <w:rFonts w:ascii="Times New Roman" w:hAnsi="Times New Roman"/>
          <w:sz w:val="28"/>
          <w:szCs w:val="28"/>
        </w:rPr>
        <w:t>,</w:t>
      </w:r>
    </w:p>
    <w:p w:rsidR="005F6412" w:rsidRDefault="005F6412" w:rsidP="007A6236">
      <w:pPr>
        <w:spacing w:after="0" w:line="360" w:lineRule="auto"/>
        <w:jc w:val="both"/>
        <w:rPr>
          <w:rFonts w:ascii="Times New Roman" w:hAnsi="Times New Roman"/>
          <w:sz w:val="28"/>
          <w:szCs w:val="28"/>
        </w:rPr>
      </w:pPr>
      <w:r w:rsidRPr="003A7F15">
        <w:rPr>
          <w:rFonts w:ascii="Times New Roman" w:hAnsi="Times New Roman"/>
          <w:sz w:val="28"/>
          <w:szCs w:val="28"/>
        </w:rPr>
        <w:t xml:space="preserve">необходимо понимать какие мотивы определяют поведение потребителей при покупке товаров. </w:t>
      </w:r>
    </w:p>
    <w:p w:rsidR="005F6412" w:rsidRDefault="005F6412" w:rsidP="007A6236">
      <w:pPr>
        <w:spacing w:after="0" w:line="360" w:lineRule="auto"/>
        <w:jc w:val="both"/>
        <w:rPr>
          <w:rFonts w:ascii="Times New Roman" w:hAnsi="Times New Roman"/>
          <w:sz w:val="28"/>
          <w:szCs w:val="28"/>
        </w:rPr>
      </w:pPr>
      <w:r w:rsidRPr="00E6120A">
        <w:rPr>
          <w:rFonts w:ascii="Times New Roman" w:hAnsi="Times New Roman"/>
          <w:bCs/>
          <w:i/>
          <w:sz w:val="28"/>
          <w:szCs w:val="28"/>
        </w:rPr>
        <w:t>Мотив</w:t>
      </w:r>
      <w:r w:rsidRPr="003A7F15">
        <w:rPr>
          <w:rFonts w:ascii="Times New Roman" w:hAnsi="Times New Roman"/>
          <w:b/>
          <w:bCs/>
          <w:sz w:val="28"/>
          <w:szCs w:val="28"/>
        </w:rPr>
        <w:t xml:space="preserve"> </w:t>
      </w:r>
      <w:r w:rsidRPr="003A7F15">
        <w:rPr>
          <w:rFonts w:ascii="Times New Roman" w:hAnsi="Times New Roman"/>
          <w:sz w:val="28"/>
          <w:szCs w:val="28"/>
        </w:rPr>
        <w:t xml:space="preserve">- это нужда, ставшая настолько насущной, что вынуждает покупателя искать способы ее удовлетворения. </w:t>
      </w:r>
    </w:p>
    <w:p w:rsidR="005F6412" w:rsidRPr="00FE3CA1" w:rsidRDefault="005F6412" w:rsidP="007A6236">
      <w:pPr>
        <w:spacing w:after="0" w:line="360" w:lineRule="auto"/>
        <w:jc w:val="both"/>
        <w:rPr>
          <w:rFonts w:ascii="Times New Roman" w:hAnsi="Times New Roman"/>
          <w:b/>
          <w:bCs/>
          <w:sz w:val="28"/>
          <w:szCs w:val="28"/>
        </w:rPr>
      </w:pPr>
      <w:r w:rsidRPr="003A7F15">
        <w:rPr>
          <w:rFonts w:ascii="Times New Roman" w:hAnsi="Times New Roman"/>
          <w:sz w:val="28"/>
          <w:szCs w:val="28"/>
        </w:rPr>
        <w:t>Мотиваторы</w:t>
      </w:r>
      <w:r w:rsidRPr="00A55634">
        <w:rPr>
          <w:rFonts w:ascii="Times New Roman" w:hAnsi="Times New Roman"/>
          <w:sz w:val="28"/>
          <w:szCs w:val="28"/>
        </w:rPr>
        <w:t xml:space="preserve"> </w:t>
      </w:r>
      <w:r w:rsidRPr="003A7F15">
        <w:rPr>
          <w:rFonts w:ascii="Times New Roman" w:hAnsi="Times New Roman"/>
          <w:sz w:val="28"/>
          <w:szCs w:val="28"/>
        </w:rPr>
        <w:t xml:space="preserve">совершения покупок делятся на две категории рациональные (логические) и эмоциональные (психологические). </w:t>
      </w:r>
    </w:p>
    <w:p w:rsidR="005F6412" w:rsidRPr="003A7F15" w:rsidRDefault="005D4FCE" w:rsidP="003A7F15">
      <w:pPr>
        <w:spacing w:before="100" w:beforeAutospacing="1" w:after="100" w:afterAutospacing="1" w:line="240" w:lineRule="auto"/>
        <w:jc w:val="center"/>
        <w:rPr>
          <w:rFonts w:ascii="Arial" w:hAnsi="Arial" w:cs="Arial"/>
          <w:sz w:val="20"/>
          <w:szCs w:val="20"/>
        </w:rPr>
      </w:pPr>
      <w:r>
        <w:rPr>
          <w:rFonts w:ascii="Arial" w:hAnsi="Arial" w:cs="Arial"/>
          <w:noProof/>
          <w:sz w:val="20"/>
          <w:szCs w:val="20"/>
        </w:rPr>
        <w:pict>
          <v:shape id="Рисунок 9" o:spid="_x0000_i1026" type="#_x0000_t75" style="width:311.25pt;height:100.5pt;visibility:visible">
            <v:imagedata r:id="rId8" o:title=""/>
          </v:shape>
        </w:pict>
      </w:r>
    </w:p>
    <w:p w:rsidR="005F6412" w:rsidRDefault="005F6412" w:rsidP="007A6236">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Занимаясь консервированием томатов хозяйки, стараются приобрести овощи среднего и мелкого размера, в то время как для употребления в свежем виде выбираются овощи более крупного размера. В первом случае цена более </w:t>
      </w:r>
      <w:r>
        <w:rPr>
          <w:rFonts w:ascii="Times New Roman" w:hAnsi="Times New Roman"/>
          <w:sz w:val="28"/>
          <w:szCs w:val="28"/>
        </w:rPr>
        <w:t xml:space="preserve">крупных </w:t>
      </w:r>
      <w:r w:rsidRPr="003A7F15">
        <w:rPr>
          <w:rFonts w:ascii="Times New Roman" w:hAnsi="Times New Roman"/>
          <w:sz w:val="28"/>
          <w:szCs w:val="28"/>
        </w:rPr>
        <w:t xml:space="preserve">овощей будет ниже, чем во втором. </w:t>
      </w:r>
    </w:p>
    <w:p w:rsidR="005F6412" w:rsidRDefault="005F6412" w:rsidP="007A6236">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Чрезмерное увлечение сельскохозяйственных производителей применением минеральных удобрений, средств защиты растений и стимуляторов роста приводят к повышению их предельно допустимых концентраций в овощах и фруктах. Сегодня все больше и больше граждан в мире, заботясь о своем здоровье, отдают предпочтение экологически чистым продуктам питания. </w:t>
      </w:r>
    </w:p>
    <w:p w:rsidR="005F6412" w:rsidRDefault="005F6412" w:rsidP="007A6236">
      <w:pPr>
        <w:spacing w:after="0" w:line="360" w:lineRule="auto"/>
        <w:jc w:val="both"/>
        <w:rPr>
          <w:rFonts w:ascii="Times New Roman" w:hAnsi="Times New Roman"/>
          <w:sz w:val="28"/>
          <w:szCs w:val="28"/>
        </w:rPr>
      </w:pPr>
      <w:r>
        <w:rPr>
          <w:rFonts w:ascii="Times New Roman" w:hAnsi="Times New Roman"/>
          <w:sz w:val="28"/>
          <w:szCs w:val="28"/>
        </w:rPr>
        <w:tab/>
      </w:r>
      <w:r w:rsidRPr="00A55634">
        <w:rPr>
          <w:rFonts w:ascii="Times New Roman" w:hAnsi="Times New Roman"/>
          <w:sz w:val="28"/>
          <w:szCs w:val="28"/>
        </w:rPr>
        <w:t>К числу конкретных примеров в</w:t>
      </w:r>
      <w:r w:rsidRPr="003A7F15">
        <w:rPr>
          <w:rFonts w:ascii="Times New Roman" w:hAnsi="Times New Roman"/>
          <w:sz w:val="28"/>
          <w:szCs w:val="28"/>
        </w:rPr>
        <w:t xml:space="preserve">есомым преимуществом при покупке любых товаров является гарантийных срок хранения и надежность. Если потребитель не имеет возможности ежедневно посещать магазин или рынок, он отдаст предпочтение тем из них, которые имеют более длительный срок хранения. </w:t>
      </w:r>
    </w:p>
    <w:p w:rsidR="005F6412" w:rsidRDefault="005F6412" w:rsidP="007A6236">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Приобретая технику для своего хозяйства, также интересуется надежностью и долговечностью трактора, сенокосилки, комбайна, автомобиля, безопасностью их эксплуатации, производительностью и универсальностью. </w:t>
      </w:r>
    </w:p>
    <w:p w:rsidR="005F6412" w:rsidRPr="003A7F15" w:rsidRDefault="005F6412" w:rsidP="007A6236">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Однако не всегда рациональные мотивы являются определяющими. Довольно часто именно эмоциональные мотивы оказ</w:t>
      </w:r>
      <w:r w:rsidRPr="00A55634">
        <w:rPr>
          <w:rFonts w:ascii="Times New Roman" w:hAnsi="Times New Roman"/>
          <w:sz w:val="28"/>
          <w:szCs w:val="28"/>
        </w:rPr>
        <w:t xml:space="preserve">ываются более весомыми. Например, </w:t>
      </w:r>
      <w:r w:rsidRPr="003A7F15">
        <w:rPr>
          <w:rFonts w:ascii="Times New Roman" w:hAnsi="Times New Roman"/>
          <w:sz w:val="28"/>
          <w:szCs w:val="28"/>
        </w:rPr>
        <w:t xml:space="preserve">фермеры в силу их природной основательности и рачительности оказываются менее подверженными их влиянию. Тем не менее, следует упомянуть об этих мотивах. </w:t>
      </w:r>
    </w:p>
    <w:p w:rsidR="005F6412" w:rsidRPr="003A7F15" w:rsidRDefault="005D4FCE" w:rsidP="003A7F15">
      <w:pPr>
        <w:spacing w:before="100" w:beforeAutospacing="1" w:after="100" w:afterAutospacing="1" w:line="240" w:lineRule="auto"/>
        <w:jc w:val="center"/>
        <w:rPr>
          <w:rFonts w:ascii="Arial" w:hAnsi="Arial" w:cs="Arial"/>
          <w:sz w:val="20"/>
          <w:szCs w:val="20"/>
        </w:rPr>
      </w:pPr>
      <w:r>
        <w:rPr>
          <w:rFonts w:ascii="Arial" w:hAnsi="Arial" w:cs="Arial"/>
          <w:noProof/>
          <w:sz w:val="20"/>
          <w:szCs w:val="20"/>
        </w:rPr>
        <w:pict>
          <v:shape id="Рисунок 10" o:spid="_x0000_i1027" type="#_x0000_t75" style="width:327.75pt;height:108pt;visibility:visible">
            <v:imagedata r:id="rId9" o:title=""/>
          </v:shape>
        </w:pict>
      </w:r>
    </w:p>
    <w:p w:rsidR="005F6412" w:rsidRDefault="005F6412" w:rsidP="007A6236">
      <w:pPr>
        <w:spacing w:after="0" w:line="360" w:lineRule="auto"/>
        <w:jc w:val="both"/>
        <w:rPr>
          <w:rFonts w:ascii="Times New Roman" w:hAnsi="Times New Roman"/>
          <w:sz w:val="28"/>
          <w:szCs w:val="28"/>
        </w:rPr>
      </w:pPr>
      <w:bookmarkStart w:id="0" w:name="a"/>
      <w:r>
        <w:rPr>
          <w:rFonts w:ascii="Times New Roman" w:hAnsi="Times New Roman"/>
          <w:sz w:val="28"/>
          <w:szCs w:val="28"/>
        </w:rPr>
        <w:tab/>
      </w:r>
      <w:r w:rsidRPr="003A7F15">
        <w:rPr>
          <w:rFonts w:ascii="Times New Roman" w:hAnsi="Times New Roman"/>
          <w:sz w:val="28"/>
          <w:szCs w:val="28"/>
        </w:rPr>
        <w:t>Бывает, что из поколения в поколения в крестьянской семье пользуются орудиями</w:t>
      </w:r>
      <w:bookmarkEnd w:id="0"/>
      <w:r w:rsidRPr="00A55634">
        <w:rPr>
          <w:rFonts w:ascii="Times New Roman" w:hAnsi="Times New Roman"/>
          <w:sz w:val="28"/>
          <w:szCs w:val="28"/>
        </w:rPr>
        <w:t xml:space="preserve"> </w:t>
      </w:r>
      <w:r w:rsidRPr="003A7F15">
        <w:rPr>
          <w:rFonts w:ascii="Times New Roman" w:hAnsi="Times New Roman"/>
          <w:sz w:val="28"/>
          <w:szCs w:val="28"/>
        </w:rPr>
        <w:t xml:space="preserve">труда, произведенными на одном и том же предприятии. Совершенствуются сами орудия труда, а предпочтение по-прежнему отдается знакомой марке, хотя иногда она может уступать по некоторым параметрам товарам конкурентов. Сентиментальность и лояльность торговой марке становятся причиной такой приверженности. </w:t>
      </w:r>
    </w:p>
    <w:p w:rsidR="005F6412" w:rsidRPr="003A7F15" w:rsidRDefault="005F6412" w:rsidP="0029511D">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Появление более комфортабельной техники, обеспечивающей более благоприятные условия труда, желание выглядеть более удачливым, чем сосед, подталкивает покупателя к приобретению товаров более дорогих, но не всегда более эффективных с точки зрения соотношения цена - качество. </w:t>
      </w:r>
      <w:r>
        <w:rPr>
          <w:rFonts w:ascii="Times New Roman" w:hAnsi="Times New Roman"/>
          <w:sz w:val="28"/>
          <w:szCs w:val="28"/>
        </w:rPr>
        <w:t>(4, с.106)</w:t>
      </w:r>
    </w:p>
    <w:p w:rsidR="005F6412" w:rsidRPr="003A7F15" w:rsidRDefault="005F6412" w:rsidP="0029511D">
      <w:pPr>
        <w:spacing w:after="0" w:line="360" w:lineRule="auto"/>
        <w:jc w:val="both"/>
        <w:rPr>
          <w:rFonts w:ascii="Times New Roman" w:hAnsi="Times New Roman"/>
          <w:sz w:val="28"/>
          <w:szCs w:val="28"/>
        </w:rPr>
      </w:pPr>
      <w:r>
        <w:rPr>
          <w:rFonts w:ascii="Times New Roman" w:hAnsi="Times New Roman"/>
          <w:sz w:val="28"/>
          <w:szCs w:val="28"/>
        </w:rPr>
        <w:tab/>
        <w:t xml:space="preserve">Сегодня </w:t>
      </w:r>
      <w:r w:rsidRPr="003A7F15">
        <w:rPr>
          <w:rFonts w:ascii="Times New Roman" w:hAnsi="Times New Roman"/>
          <w:sz w:val="28"/>
          <w:szCs w:val="28"/>
        </w:rPr>
        <w:t>уже ни у кого не вызывает сомнения то, что необходимо изучать поведение потребителя. Модель этого</w:t>
      </w:r>
      <w:r>
        <w:rPr>
          <w:rFonts w:ascii="Times New Roman" w:hAnsi="Times New Roman"/>
          <w:sz w:val="28"/>
          <w:szCs w:val="28"/>
        </w:rPr>
        <w:t xml:space="preserve"> процесса приведена на рис.2.</w:t>
      </w:r>
    </w:p>
    <w:p w:rsidR="005F6412" w:rsidRPr="003A7F15" w:rsidRDefault="005D4FCE" w:rsidP="003A7F15">
      <w:pPr>
        <w:spacing w:before="100" w:beforeAutospacing="1" w:after="100" w:afterAutospacing="1" w:line="240" w:lineRule="auto"/>
        <w:jc w:val="center"/>
        <w:rPr>
          <w:rFonts w:ascii="Arial" w:hAnsi="Arial" w:cs="Arial"/>
          <w:sz w:val="20"/>
          <w:szCs w:val="20"/>
        </w:rPr>
      </w:pPr>
      <w:r>
        <w:rPr>
          <w:rFonts w:ascii="Arial" w:hAnsi="Arial" w:cs="Arial"/>
          <w:noProof/>
          <w:sz w:val="20"/>
          <w:szCs w:val="20"/>
        </w:rPr>
        <w:pict>
          <v:shape id="Рисунок 15" o:spid="_x0000_i1028" type="#_x0000_t75" style="width:444pt;height:2in;visibility:visible">
            <v:imagedata r:id="rId10" o:title=""/>
          </v:shape>
        </w:pict>
      </w:r>
    </w:p>
    <w:p w:rsidR="005F6412" w:rsidRPr="003A7F15" w:rsidRDefault="005F6412" w:rsidP="003A7F15">
      <w:pPr>
        <w:spacing w:before="100" w:beforeAutospacing="1" w:after="100" w:afterAutospacing="1" w:line="240" w:lineRule="auto"/>
        <w:rPr>
          <w:rFonts w:ascii="Arial" w:hAnsi="Arial" w:cs="Arial"/>
          <w:sz w:val="24"/>
          <w:szCs w:val="24"/>
        </w:rPr>
      </w:pPr>
      <w:r>
        <w:rPr>
          <w:rFonts w:ascii="Arial" w:hAnsi="Arial" w:cs="Arial"/>
          <w:sz w:val="24"/>
          <w:szCs w:val="24"/>
        </w:rPr>
        <w:t>Рис.2</w:t>
      </w:r>
      <w:r w:rsidRPr="003A7F15">
        <w:rPr>
          <w:rFonts w:ascii="Arial" w:hAnsi="Arial" w:cs="Arial"/>
          <w:sz w:val="24"/>
          <w:szCs w:val="24"/>
        </w:rPr>
        <w:t xml:space="preserve">. Модель изучения поведения потребителя </w:t>
      </w:r>
    </w:p>
    <w:p w:rsidR="005F6412" w:rsidRDefault="005F6412" w:rsidP="00B31620">
      <w:pPr>
        <w:spacing w:after="0" w:line="360" w:lineRule="auto"/>
        <w:jc w:val="both"/>
        <w:rPr>
          <w:rFonts w:ascii="Times New Roman" w:hAnsi="Times New Roman"/>
          <w:sz w:val="28"/>
          <w:szCs w:val="28"/>
        </w:rPr>
      </w:pPr>
      <w:r>
        <w:rPr>
          <w:rFonts w:ascii="Times New Roman" w:hAnsi="Times New Roman"/>
          <w:bCs/>
          <w:kern w:val="36"/>
          <w:sz w:val="28"/>
          <w:szCs w:val="28"/>
        </w:rPr>
        <w:t xml:space="preserve">Но </w:t>
      </w:r>
      <w:r w:rsidRPr="003A7F15">
        <w:rPr>
          <w:rFonts w:ascii="Times New Roman" w:hAnsi="Times New Roman"/>
          <w:sz w:val="28"/>
          <w:szCs w:val="28"/>
        </w:rPr>
        <w:t>знание только модели изучения поведения потребителя оказывается недостаточным. Его необходимо дополнить знанием и умелым использованием модели принятия потребителем решени</w:t>
      </w:r>
      <w:r>
        <w:rPr>
          <w:rFonts w:ascii="Times New Roman" w:hAnsi="Times New Roman"/>
          <w:sz w:val="28"/>
          <w:szCs w:val="28"/>
        </w:rPr>
        <w:t>я о покупке (рис.3</w:t>
      </w:r>
      <w:r w:rsidRPr="003A7F15">
        <w:rPr>
          <w:rFonts w:ascii="Times New Roman" w:hAnsi="Times New Roman"/>
          <w:sz w:val="28"/>
          <w:szCs w:val="28"/>
        </w:rPr>
        <w:t xml:space="preserve">.). </w:t>
      </w:r>
    </w:p>
    <w:p w:rsidR="005F6412" w:rsidRDefault="005F6412" w:rsidP="00B31620">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Процесс принятия решения о</w:t>
      </w:r>
      <w:r w:rsidRPr="00A55634">
        <w:rPr>
          <w:rFonts w:ascii="Times New Roman" w:hAnsi="Times New Roman"/>
          <w:sz w:val="28"/>
          <w:szCs w:val="28"/>
        </w:rPr>
        <w:t xml:space="preserve"> </w:t>
      </w:r>
      <w:r w:rsidRPr="003A7F15">
        <w:rPr>
          <w:rFonts w:ascii="Times New Roman" w:hAnsi="Times New Roman"/>
          <w:sz w:val="28"/>
          <w:szCs w:val="28"/>
        </w:rPr>
        <w:t>покупке - это процесс выбора альтернативных решений</w:t>
      </w:r>
      <w:r>
        <w:rPr>
          <w:rFonts w:ascii="Times New Roman" w:hAnsi="Times New Roman"/>
          <w:sz w:val="28"/>
          <w:szCs w:val="28"/>
        </w:rPr>
        <w:t>.</w:t>
      </w:r>
      <w:r w:rsidRPr="003A7F15">
        <w:rPr>
          <w:rFonts w:ascii="Times New Roman" w:hAnsi="Times New Roman"/>
          <w:sz w:val="28"/>
          <w:szCs w:val="28"/>
        </w:rPr>
        <w:t xml:space="preserve"> Факт совершения необходимой покупки является лишь видимым результатом порой длительной борьбы желаний и сомнений, происходящих в сознании потребителя поиска информации и оценки вариантов, прежде чем он решится на приобретение товара.  </w:t>
      </w:r>
    </w:p>
    <w:p w:rsidR="005F6412" w:rsidRDefault="005F6412" w:rsidP="00D72381">
      <w:pPr>
        <w:spacing w:after="0" w:line="360" w:lineRule="auto"/>
        <w:jc w:val="both"/>
        <w:rPr>
          <w:rFonts w:ascii="Times New Roman" w:hAnsi="Times New Roman"/>
          <w:sz w:val="28"/>
          <w:szCs w:val="28"/>
        </w:rPr>
      </w:pPr>
      <w:r>
        <w:rPr>
          <w:rFonts w:ascii="Times New Roman" w:hAnsi="Times New Roman"/>
          <w:sz w:val="28"/>
          <w:szCs w:val="28"/>
        </w:rPr>
        <w:tab/>
        <w:t>Представленная на рис.3</w:t>
      </w:r>
      <w:r w:rsidRPr="003A7F15">
        <w:rPr>
          <w:rFonts w:ascii="Times New Roman" w:hAnsi="Times New Roman"/>
          <w:sz w:val="28"/>
          <w:szCs w:val="28"/>
        </w:rPr>
        <w:t xml:space="preserve">. схема представляет полную модель принятия решения о покупке. Однако это не означает, что потребитель всегда проходит эти этапы при совершении покупки. В жизни бывает так, что некоторые из них пропускаются, либо меняется их последовательность. </w:t>
      </w:r>
    </w:p>
    <w:p w:rsidR="005F6412" w:rsidRPr="00D97686" w:rsidRDefault="005D4FCE" w:rsidP="00D97686">
      <w:pPr>
        <w:spacing w:after="0" w:line="360" w:lineRule="auto"/>
        <w:jc w:val="both"/>
        <w:rPr>
          <w:rFonts w:ascii="Times New Roman" w:hAnsi="Times New Roman"/>
          <w:sz w:val="28"/>
          <w:szCs w:val="28"/>
        </w:rPr>
      </w:pPr>
      <w:r>
        <w:rPr>
          <w:rFonts w:ascii="Arial" w:hAnsi="Arial" w:cs="Arial"/>
          <w:noProof/>
          <w:sz w:val="20"/>
          <w:szCs w:val="20"/>
        </w:rPr>
        <w:pict>
          <v:shape id="Рисунок 16" o:spid="_x0000_i1029" type="#_x0000_t75" style="width:463.5pt;height:273pt;visibility:visible">
            <v:imagedata r:id="rId11" o:title=""/>
          </v:shape>
        </w:pict>
      </w:r>
    </w:p>
    <w:p w:rsidR="005F6412" w:rsidRPr="003A7F15" w:rsidRDefault="005F6412" w:rsidP="003A7F15">
      <w:pPr>
        <w:spacing w:before="100" w:beforeAutospacing="1" w:after="100" w:afterAutospacing="1" w:line="240" w:lineRule="auto"/>
        <w:rPr>
          <w:rFonts w:ascii="Arial" w:hAnsi="Arial" w:cs="Arial"/>
          <w:sz w:val="24"/>
          <w:szCs w:val="24"/>
        </w:rPr>
      </w:pPr>
      <w:r>
        <w:rPr>
          <w:rFonts w:ascii="Arial" w:hAnsi="Arial" w:cs="Arial"/>
          <w:sz w:val="24"/>
          <w:szCs w:val="24"/>
        </w:rPr>
        <w:t>Рис.3</w:t>
      </w:r>
      <w:r w:rsidRPr="003A7F15">
        <w:rPr>
          <w:rFonts w:ascii="Arial" w:hAnsi="Arial" w:cs="Arial"/>
          <w:sz w:val="24"/>
          <w:szCs w:val="24"/>
        </w:rPr>
        <w:t xml:space="preserve">. Процесс принятия решения о покупке </w:t>
      </w:r>
    </w:p>
    <w:p w:rsidR="005F6412" w:rsidRDefault="005F6412" w:rsidP="00B31620">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Важным этапом является сбор информации, который повышает </w:t>
      </w:r>
      <w:r w:rsidRPr="003A7F15">
        <w:rPr>
          <w:rFonts w:ascii="Times New Roman" w:hAnsi="Times New Roman"/>
          <w:i/>
          <w:iCs/>
          <w:sz w:val="28"/>
          <w:szCs w:val="28"/>
        </w:rPr>
        <w:t xml:space="preserve">осведомленность потребителей </w:t>
      </w:r>
      <w:r w:rsidRPr="003A7F15">
        <w:rPr>
          <w:rFonts w:ascii="Times New Roman" w:hAnsi="Times New Roman"/>
          <w:sz w:val="28"/>
          <w:szCs w:val="28"/>
        </w:rPr>
        <w:t xml:space="preserve">об имеющихся на рынке товарах и их свойствах. Группа товаров (марок), заинтересовавших потребителя, составляет </w:t>
      </w:r>
      <w:r w:rsidRPr="003A7F15">
        <w:rPr>
          <w:rFonts w:ascii="Times New Roman" w:hAnsi="Times New Roman"/>
          <w:i/>
          <w:iCs/>
          <w:sz w:val="28"/>
          <w:szCs w:val="28"/>
        </w:rPr>
        <w:t>комплект</w:t>
      </w:r>
      <w:r w:rsidRPr="00A55634">
        <w:rPr>
          <w:rFonts w:ascii="Times New Roman" w:hAnsi="Times New Roman"/>
          <w:i/>
          <w:iCs/>
          <w:sz w:val="28"/>
          <w:szCs w:val="28"/>
        </w:rPr>
        <w:t xml:space="preserve"> </w:t>
      </w:r>
      <w:r w:rsidRPr="003A7F15">
        <w:rPr>
          <w:rFonts w:ascii="Times New Roman" w:hAnsi="Times New Roman"/>
          <w:i/>
          <w:iCs/>
          <w:sz w:val="28"/>
          <w:szCs w:val="28"/>
        </w:rPr>
        <w:t xml:space="preserve">выбора, </w:t>
      </w:r>
      <w:r w:rsidRPr="003A7F15">
        <w:rPr>
          <w:rFonts w:ascii="Times New Roman" w:hAnsi="Times New Roman"/>
          <w:sz w:val="28"/>
          <w:szCs w:val="28"/>
        </w:rPr>
        <w:t xml:space="preserve">из которого собственно и происходит отбор потенциальной покупки. Задача производителя состоит в разработке такого комплекса маркетинга, который вводил бы марку производимого им товара и в комплект осведомленности, и, что особенно важно, в комплект выбора потребителя. Если этого достигнуть не удается, то предприятие может упустить реальный шанс реализации своего товара. </w:t>
      </w:r>
    </w:p>
    <w:p w:rsidR="005F6412" w:rsidRDefault="005F6412" w:rsidP="00B31620">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При оценке вариантов, потребитель обращает внимание на</w:t>
      </w:r>
      <w:r>
        <w:rPr>
          <w:rFonts w:ascii="Times New Roman" w:hAnsi="Times New Roman"/>
          <w:sz w:val="28"/>
          <w:szCs w:val="28"/>
        </w:rPr>
        <w:t xml:space="preserve"> </w:t>
      </w:r>
      <w:r w:rsidRPr="003A7F15">
        <w:rPr>
          <w:rFonts w:ascii="Times New Roman" w:hAnsi="Times New Roman"/>
          <w:sz w:val="28"/>
          <w:szCs w:val="28"/>
        </w:rPr>
        <w:t xml:space="preserve">свойства товара (для продуктов питания это будут состав и питательная ценность, цена, вкус и аромат). Он придает разные весовые показатели значимости свойств и полезности, создает образ марки. В процессе оценки вариантов происходит ранжирование объектов в комплекте выбора и формируется намерение совершить покупку. </w:t>
      </w:r>
    </w:p>
    <w:p w:rsidR="005F6412" w:rsidRDefault="005F6412" w:rsidP="00B31620">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Однако намерение не всегда переходит в решение совершить покупку. Человек в той или иной степени бывает, подвержен влиянию других людей и непредвиденных обстоятельств, которые в самую последнюю минуту могут повлиять на решение о покупке. Степень влияния зависит от интенсивности отрицательного отношения других лиц к выбранному потребителем варианту и готовности потребителя следовать пожеланиям других лиц. При этом, чем активнее влияние этого лица на потребителя и чем ближе оно к нему, тем больше вероятность изменения намерения покупателя совершать или не совершать покупку. </w:t>
      </w:r>
    </w:p>
    <w:p w:rsidR="005F6412" w:rsidRDefault="005F6412" w:rsidP="00B31620">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Кроме того, намерение совершить покупку может быть изменено и в результате изменений в личном или семейном бюджете, изменений в соотношении цены товара и ожидаемых выгод от его использования, перемен в статусе потребителя, экономических потрясений в обществе, что переживают многие граждане нашей страны в последние годы и т.п. </w:t>
      </w:r>
    </w:p>
    <w:p w:rsidR="005F6412" w:rsidRDefault="005F6412" w:rsidP="00DC7D73">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Приобретение товара сопровождается реакцией покупателя на покупку. Она может быть положительной, если покупатель </w:t>
      </w:r>
      <w:r>
        <w:rPr>
          <w:rFonts w:ascii="Times New Roman" w:hAnsi="Times New Roman"/>
          <w:sz w:val="28"/>
          <w:szCs w:val="28"/>
        </w:rPr>
        <w:t>удовлетворен</w:t>
      </w:r>
      <w:r w:rsidRPr="003A7F15">
        <w:rPr>
          <w:rFonts w:ascii="Times New Roman" w:hAnsi="Times New Roman"/>
          <w:sz w:val="28"/>
          <w:szCs w:val="28"/>
        </w:rPr>
        <w:t>,</w:t>
      </w:r>
      <w:r>
        <w:rPr>
          <w:rFonts w:ascii="Times New Roman" w:hAnsi="Times New Roman"/>
          <w:sz w:val="28"/>
          <w:szCs w:val="28"/>
        </w:rPr>
        <w:t xml:space="preserve"> </w:t>
      </w:r>
      <w:r w:rsidRPr="003A7F15">
        <w:rPr>
          <w:rFonts w:ascii="Times New Roman" w:hAnsi="Times New Roman"/>
          <w:sz w:val="28"/>
          <w:szCs w:val="28"/>
        </w:rPr>
        <w:t>и отрицательной, если не удовлетворен. Реакция на покупку связана с соотношением ожиданий потребителя и воспринимаемых эксплуатационных свойств товара. Чем больше разрыв между ожидаемыми и реальными эксплуатационными характеристиками и свойствами, тем острее проявляется н</w:t>
      </w:r>
      <w:r>
        <w:rPr>
          <w:rFonts w:ascii="Times New Roman" w:hAnsi="Times New Roman"/>
          <w:sz w:val="28"/>
          <w:szCs w:val="28"/>
        </w:rPr>
        <w:t xml:space="preserve">еудовлетворенность потребителя. </w:t>
      </w:r>
      <w:r w:rsidRPr="003A7F15">
        <w:rPr>
          <w:rFonts w:ascii="Times New Roman" w:hAnsi="Times New Roman"/>
          <w:sz w:val="28"/>
          <w:szCs w:val="28"/>
        </w:rPr>
        <w:t xml:space="preserve">Рассчитывая на установление долгосрочных и взаимовыгодных отношений с клиентами, необходимо тщательно подходить к подготовке продукции для реализации. </w:t>
      </w:r>
      <w:r>
        <w:rPr>
          <w:rFonts w:ascii="Times New Roman" w:hAnsi="Times New Roman"/>
          <w:sz w:val="28"/>
          <w:szCs w:val="28"/>
        </w:rPr>
        <w:t>(2, с.159)</w:t>
      </w:r>
    </w:p>
    <w:p w:rsidR="005F6412" w:rsidRPr="007B3AED" w:rsidRDefault="005F6412" w:rsidP="007B3AED">
      <w:pPr>
        <w:spacing w:after="0" w:line="360" w:lineRule="auto"/>
        <w:jc w:val="both"/>
        <w:rPr>
          <w:rFonts w:ascii="Times New Roman" w:hAnsi="Times New Roman"/>
          <w:sz w:val="28"/>
          <w:szCs w:val="28"/>
        </w:rPr>
      </w:pPr>
      <w:r>
        <w:rPr>
          <w:rFonts w:ascii="Times New Roman" w:hAnsi="Times New Roman"/>
          <w:sz w:val="28"/>
          <w:szCs w:val="28"/>
        </w:rPr>
        <w:tab/>
      </w:r>
      <w:r w:rsidRPr="003A7F15">
        <w:rPr>
          <w:rFonts w:ascii="Times New Roman" w:hAnsi="Times New Roman"/>
          <w:sz w:val="28"/>
          <w:szCs w:val="28"/>
        </w:rPr>
        <w:t xml:space="preserve">Практика свидетельствует, что наибольших успехов достигают те предприятия, которые изучают не только нужды потребителей, но и все стадии процесса покупки. Все это позволяет разрабатывать эффективные программы маркетинга, обращенного к целевому рынку. </w:t>
      </w:r>
    </w:p>
    <w:p w:rsidR="005F6412" w:rsidRDefault="005F6412" w:rsidP="00215907">
      <w:pPr>
        <w:pStyle w:val="a3"/>
        <w:jc w:val="center"/>
      </w:pPr>
      <w:r>
        <w:rPr>
          <w:b/>
          <w:sz w:val="28"/>
          <w:szCs w:val="28"/>
        </w:rPr>
        <w:t xml:space="preserve">2. </w:t>
      </w:r>
      <w:r w:rsidRPr="008D181C">
        <w:rPr>
          <w:b/>
          <w:sz w:val="28"/>
          <w:szCs w:val="28"/>
        </w:rPr>
        <w:t>Критерий конкурентоспособности товара. Оценка уровня конкурентоспособности</w:t>
      </w:r>
      <w:r>
        <w:t xml:space="preserve"> </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Pr>
          <w:sz w:val="28"/>
          <w:szCs w:val="28"/>
        </w:rPr>
        <w:tab/>
      </w:r>
      <w:r w:rsidRPr="00215907">
        <w:rPr>
          <w:rFonts w:ascii="Times New Roman" w:hAnsi="Times New Roman" w:cs="Times New Roman"/>
          <w:sz w:val="28"/>
          <w:szCs w:val="28"/>
        </w:rPr>
        <w:t>Товар - главн</w:t>
      </w:r>
      <w:r>
        <w:rPr>
          <w:rFonts w:ascii="Times New Roman" w:hAnsi="Times New Roman" w:cs="Times New Roman"/>
          <w:sz w:val="28"/>
          <w:szCs w:val="28"/>
        </w:rPr>
        <w:t xml:space="preserve">ый объект на рынке, </w:t>
      </w:r>
      <w:r w:rsidRPr="00215907">
        <w:rPr>
          <w:rFonts w:ascii="Times New Roman" w:hAnsi="Times New Roman" w:cs="Times New Roman"/>
          <w:sz w:val="28"/>
          <w:szCs w:val="28"/>
        </w:rPr>
        <w:t>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t>Конкурентоспособность товара - это такой уровень его экономических, технических и эксплуатационных параметров, который позволяет выдержать соперничество (конкуренцию) с другими а</w:t>
      </w:r>
      <w:r>
        <w:rPr>
          <w:rFonts w:ascii="Times New Roman" w:hAnsi="Times New Roman" w:cs="Times New Roman"/>
          <w:sz w:val="28"/>
          <w:szCs w:val="28"/>
        </w:rPr>
        <w:t>налогичными товарами на рынке</w:t>
      </w:r>
      <w:r w:rsidRPr="00215907">
        <w:rPr>
          <w:rFonts w:ascii="Times New Roman" w:hAnsi="Times New Roman" w:cs="Times New Roman"/>
          <w:sz w:val="28"/>
          <w:szCs w:val="28"/>
        </w:rPr>
        <w:t>.</w:t>
      </w:r>
      <w:r w:rsidRPr="00215907">
        <w:rPr>
          <w:rFonts w:ascii="Times New Roman" w:hAnsi="Times New Roman" w:cs="Times New Roman"/>
          <w:sz w:val="28"/>
          <w:szCs w:val="28"/>
        </w:rPr>
        <w:br/>
      </w:r>
      <w:r w:rsidRPr="00215907">
        <w:rPr>
          <w:rFonts w:ascii="Times New Roman" w:hAnsi="Times New Roman" w:cs="Times New Roman"/>
          <w:sz w:val="28"/>
          <w:szCs w:val="28"/>
        </w:rPr>
        <w:tab/>
        <w:t>Кроме того, конкурентоспособность -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t>Она определяется совокупностью потребительских свойств данного товара- 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t>Рассмотрим отдельно все составляющие показатели конкурентоспособности товара.</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r>
      <w:r w:rsidRPr="00F660AC">
        <w:rPr>
          <w:rFonts w:ascii="Times New Roman" w:hAnsi="Times New Roman" w:cs="Times New Roman"/>
          <w:i/>
          <w:sz w:val="28"/>
          <w:szCs w:val="28"/>
        </w:rPr>
        <w:t>Технические показатели</w:t>
      </w:r>
      <w:r w:rsidRPr="00215907">
        <w:rPr>
          <w:rFonts w:ascii="Times New Roman" w:hAnsi="Times New Roman" w:cs="Times New Roman"/>
          <w:sz w:val="28"/>
          <w:szCs w:val="28"/>
        </w:rPr>
        <w:t xml:space="preserve">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социально-экономического развития и научно- технического прогресса как у нас в стране, так и за рубежом.</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t>Основные требования потребителей к техническим показателям находят отражение в национальных и международных стандартах.</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t>Под стандартизацией понимают разработку и установление технических показателей (норм) для принятой к выпуску продукции, способов ее маркировки, упаковки, транспортировки и хранения. Документ, которым определяет (нормирует) стандартизируемый предмет, называется стандартом. Он является не только техническим, но и государственным документом. Стандарты включают в себя полную характеристику товара и содержат технические условия на его изготовление, правила приемки, сортировки, упаковки, маркировки, транспортировки и хранения. При оценке качества товара, прежде всего, определяется его соответствие стандартам.</w:t>
      </w:r>
      <w:r w:rsidRPr="00215907">
        <w:rPr>
          <w:rFonts w:ascii="Times New Roman" w:hAnsi="Times New Roman" w:cs="Times New Roman"/>
          <w:sz w:val="28"/>
          <w:szCs w:val="28"/>
        </w:rPr>
        <w:br/>
        <w:t>Соответствие стандартам - регламентируемый потребительский параметр, нарушение которого сводит конкурентоспособность товара к нулю.</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t>Международные стандарты устраняют ограниченность, разнородность, противоречивость национальных норм и правил различных стран. В этих целях функционирует специально созданная Международная организация стандартизации (ISO – International Organisation for Standardisation).</w:t>
      </w:r>
    </w:p>
    <w:p w:rsidR="005F6412" w:rsidRPr="00215907" w:rsidRDefault="005F6412" w:rsidP="00215907">
      <w:pPr>
        <w:pStyle w:val="a3"/>
        <w:spacing w:before="0" w:beforeAutospacing="0" w:after="0" w:afterAutospacing="0" w:line="360" w:lineRule="auto"/>
        <w:rPr>
          <w:rFonts w:ascii="Times New Roman" w:hAnsi="Times New Roman" w:cs="Times New Roman"/>
          <w:sz w:val="28"/>
          <w:szCs w:val="28"/>
        </w:rPr>
      </w:pPr>
      <w:r w:rsidRPr="00215907">
        <w:rPr>
          <w:rFonts w:ascii="Times New Roman" w:hAnsi="Times New Roman" w:cs="Times New Roman"/>
          <w:sz w:val="28"/>
          <w:szCs w:val="28"/>
        </w:rPr>
        <w:tab/>
      </w:r>
      <w:r w:rsidRPr="00F660AC">
        <w:rPr>
          <w:rFonts w:ascii="Times New Roman" w:hAnsi="Times New Roman" w:cs="Times New Roman"/>
          <w:i/>
          <w:sz w:val="28"/>
          <w:szCs w:val="28"/>
        </w:rPr>
        <w:t>Коммерческие условия</w:t>
      </w:r>
      <w:r w:rsidRPr="00215907">
        <w:rPr>
          <w:rFonts w:ascii="Times New Roman" w:hAnsi="Times New Roman" w:cs="Times New Roman"/>
          <w:sz w:val="28"/>
          <w:szCs w:val="28"/>
        </w:rPr>
        <w:t>. К основным показателям, определяющим коммерческие условия конкурентос</w:t>
      </w:r>
      <w:r>
        <w:rPr>
          <w:rFonts w:ascii="Times New Roman" w:hAnsi="Times New Roman" w:cs="Times New Roman"/>
          <w:sz w:val="28"/>
          <w:szCs w:val="28"/>
        </w:rPr>
        <w:t>пособности товаров, относятся:</w:t>
      </w:r>
      <w:r>
        <w:rPr>
          <w:rFonts w:ascii="Times New Roman" w:hAnsi="Times New Roman" w:cs="Times New Roman"/>
          <w:sz w:val="28"/>
          <w:szCs w:val="28"/>
        </w:rPr>
        <w:br/>
        <w:t>1) ценовые показатели; 2) п</w:t>
      </w:r>
      <w:r w:rsidRPr="00215907">
        <w:rPr>
          <w:rFonts w:ascii="Times New Roman" w:hAnsi="Times New Roman" w:cs="Times New Roman"/>
          <w:sz w:val="28"/>
          <w:szCs w:val="28"/>
        </w:rPr>
        <w:t>оказатели, характеризующие условия поставок и платеже</w:t>
      </w:r>
      <w:r>
        <w:rPr>
          <w:rFonts w:ascii="Times New Roman" w:hAnsi="Times New Roman" w:cs="Times New Roman"/>
          <w:sz w:val="28"/>
          <w:szCs w:val="28"/>
        </w:rPr>
        <w:t>й за    поставляемые товары; 3) п</w:t>
      </w:r>
      <w:r w:rsidRPr="00215907">
        <w:rPr>
          <w:rFonts w:ascii="Times New Roman" w:hAnsi="Times New Roman" w:cs="Times New Roman"/>
          <w:sz w:val="28"/>
          <w:szCs w:val="28"/>
        </w:rPr>
        <w:t>оказатели, характеризующие особенности действующей на рынке производителей и  потребителей налоговой и таможенной системы;</w:t>
      </w:r>
      <w:r>
        <w:rPr>
          <w:rFonts w:ascii="Times New Roman" w:hAnsi="Times New Roman" w:cs="Times New Roman"/>
          <w:sz w:val="28"/>
          <w:szCs w:val="28"/>
        </w:rPr>
        <w:t xml:space="preserve"> 4) п</w:t>
      </w:r>
      <w:r w:rsidRPr="00215907">
        <w:rPr>
          <w:rFonts w:ascii="Times New Roman" w:hAnsi="Times New Roman" w:cs="Times New Roman"/>
          <w:sz w:val="28"/>
          <w:szCs w:val="28"/>
        </w:rPr>
        <w:t>оказатели, отражающие степень ответственности продавцов за выполнение обязательств и гарантий.</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r>
      <w:r>
        <w:rPr>
          <w:rFonts w:ascii="Times New Roman" w:hAnsi="Times New Roman" w:cs="Times New Roman"/>
          <w:sz w:val="28"/>
          <w:szCs w:val="28"/>
        </w:rPr>
        <w:t xml:space="preserve">1) </w:t>
      </w:r>
      <w:r w:rsidRPr="00215907">
        <w:rPr>
          <w:rFonts w:ascii="Times New Roman" w:hAnsi="Times New Roman" w:cs="Times New Roman"/>
          <w:sz w:val="28"/>
          <w:szCs w:val="28"/>
        </w:rPr>
        <w:t>Уровень цены производства непосредственным образом определяет ценовую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r>
      <w:r>
        <w:rPr>
          <w:rFonts w:ascii="Times New Roman" w:hAnsi="Times New Roman" w:cs="Times New Roman"/>
          <w:sz w:val="28"/>
          <w:szCs w:val="28"/>
        </w:rPr>
        <w:t xml:space="preserve">2) </w:t>
      </w:r>
      <w:r w:rsidRPr="00215907">
        <w:rPr>
          <w:rFonts w:ascii="Times New Roman" w:hAnsi="Times New Roman" w:cs="Times New Roman"/>
          <w:sz w:val="28"/>
          <w:szCs w:val="28"/>
        </w:rPr>
        <w:t>Такая же картина просматривается и с выполнением условий поставок и платежей. Чем эти условия более гибкие, чем более они соответствуют интересам покупателей, тем предпочтительнее товар в конкурентном соперничестве с другими аналогичными товарами на рынке. В первую очередь это касается сроков и форм поставок товаров и предлагаемого продавцом разнообразия форм расчетов и платежей за осуществляемые поставки.</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r>
      <w:r>
        <w:rPr>
          <w:rFonts w:ascii="Times New Roman" w:hAnsi="Times New Roman" w:cs="Times New Roman"/>
          <w:sz w:val="28"/>
          <w:szCs w:val="28"/>
        </w:rPr>
        <w:t xml:space="preserve">3) </w:t>
      </w:r>
      <w:r w:rsidRPr="00215907">
        <w:rPr>
          <w:rFonts w:ascii="Times New Roman" w:hAnsi="Times New Roman" w:cs="Times New Roman"/>
          <w:sz w:val="28"/>
          <w:szCs w:val="28"/>
        </w:rPr>
        <w:t>Также напрямую влияет на конкурентоспособность принимаемые на себя изготовителем товара гарантии и ответственность за выполнение обязательств по поставкам в установленные сроки товаров высокого качества и надежности.</w:t>
      </w:r>
    </w:p>
    <w:p w:rsidR="005F6412" w:rsidRPr="00215907" w:rsidRDefault="005F6412" w:rsidP="00215907">
      <w:pPr>
        <w:pStyle w:val="a3"/>
        <w:spacing w:before="0" w:beforeAutospacing="0" w:after="0" w:afterAutospacing="0" w:line="360" w:lineRule="auto"/>
        <w:rPr>
          <w:rFonts w:ascii="Times New Roman" w:hAnsi="Times New Roman" w:cs="Times New Roman"/>
          <w:sz w:val="28"/>
          <w:szCs w:val="28"/>
        </w:rPr>
      </w:pPr>
      <w:r w:rsidRPr="00215907">
        <w:rPr>
          <w:rFonts w:ascii="Times New Roman" w:hAnsi="Times New Roman" w:cs="Times New Roman"/>
          <w:sz w:val="28"/>
          <w:szCs w:val="28"/>
        </w:rPr>
        <w:tab/>
      </w:r>
      <w:r>
        <w:rPr>
          <w:rFonts w:ascii="Times New Roman" w:hAnsi="Times New Roman" w:cs="Times New Roman"/>
          <w:sz w:val="28"/>
          <w:szCs w:val="28"/>
        </w:rPr>
        <w:t xml:space="preserve">4) </w:t>
      </w:r>
      <w:r w:rsidRPr="00215907">
        <w:rPr>
          <w:rFonts w:ascii="Times New Roman" w:hAnsi="Times New Roman" w:cs="Times New Roman"/>
          <w:sz w:val="28"/>
          <w:szCs w:val="28"/>
        </w:rPr>
        <w:t>Организационные условия приобретения и использования товара потребителями обеспечивают реальное выполнение коммерческих показателей его конкурентоспособности. К ним относятся:</w:t>
      </w:r>
      <w:r w:rsidRPr="00215907">
        <w:rPr>
          <w:rFonts w:ascii="Times New Roman" w:hAnsi="Times New Roman" w:cs="Times New Roman"/>
          <w:sz w:val="28"/>
          <w:szCs w:val="28"/>
        </w:rPr>
        <w:br/>
        <w:t>. Обеспечение максимально возможного приближения продавцов товара к покупателям, влияющего на снижение издержек обращения и, значит, на уровень его цены;</w:t>
      </w:r>
      <w:r w:rsidRPr="00215907">
        <w:rPr>
          <w:rFonts w:ascii="Times New Roman" w:hAnsi="Times New Roman" w:cs="Times New Roman"/>
          <w:sz w:val="28"/>
          <w:szCs w:val="28"/>
        </w:rPr>
        <w:br/>
        <w:t>. Доставка товара до мест потребления не только крупным оптом-транзитом, но и мелкими партиями через складские предприятия.;</w:t>
      </w:r>
      <w:r w:rsidRPr="00215907">
        <w:rPr>
          <w:rFonts w:ascii="Times New Roman" w:hAnsi="Times New Roman" w:cs="Times New Roman"/>
          <w:sz w:val="28"/>
          <w:szCs w:val="28"/>
        </w:rPr>
        <w:br/>
        <w:t xml:space="preserve">. Расширение послепродажного сервиса, оказываемого потребителям с гарантийным и послегарантийным обслуживанием. </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В настоящее время покупатель предъявляет продавцу товара обязательное требование: сервис должен обеспечить работоспособность товар</w:t>
      </w:r>
      <w:r>
        <w:rPr>
          <w:rFonts w:ascii="Times New Roman" w:hAnsi="Times New Roman" w:cs="Times New Roman"/>
          <w:sz w:val="28"/>
          <w:szCs w:val="28"/>
        </w:rPr>
        <w:t xml:space="preserve">а в течение всего срока службы. </w:t>
      </w:r>
      <w:r w:rsidRPr="00215907">
        <w:rPr>
          <w:rFonts w:ascii="Times New Roman" w:hAnsi="Times New Roman" w:cs="Times New Roman"/>
          <w:sz w:val="28"/>
          <w:szCs w:val="28"/>
        </w:rPr>
        <w:t>Продавец со своей стороны всемерно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w:t>
      </w:r>
    </w:p>
    <w:p w:rsidR="005F6412"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t xml:space="preserve">Экономические условия потребления. Путем совокупного подсчета затрат на оплату энергии и сырья, оценки стоимости обслуживания и ремонтов, расчета расходов на оплату обслуживающего персонала и других статей затрат определяются совокупные издержки потребления товара. Для готовой продукции, и прежде всего для машин и оборудования, издержки потребления определяются на весь период эксплуатации, а для сырьевых товаров </w:t>
      </w:r>
      <w:r>
        <w:rPr>
          <w:rFonts w:ascii="Times New Roman" w:hAnsi="Times New Roman" w:cs="Times New Roman"/>
          <w:sz w:val="28"/>
          <w:szCs w:val="28"/>
        </w:rPr>
        <w:t>–</w:t>
      </w:r>
      <w:r w:rsidRPr="00215907">
        <w:rPr>
          <w:rFonts w:ascii="Times New Roman" w:hAnsi="Times New Roman" w:cs="Times New Roman"/>
          <w:sz w:val="28"/>
          <w:szCs w:val="28"/>
        </w:rPr>
        <w:t xml:space="preserve"> на единицу их веса, объема и стоимости.</w:t>
      </w:r>
      <w:r>
        <w:rPr>
          <w:rFonts w:ascii="Times New Roman" w:hAnsi="Times New Roman" w:cs="Times New Roman"/>
          <w:sz w:val="28"/>
          <w:szCs w:val="28"/>
        </w:rPr>
        <w:t xml:space="preserve"> </w:t>
      </w:r>
    </w:p>
    <w:p w:rsidR="005F6412"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В результате воздействия всей совокупности приведенных выше показателей</w:t>
      </w:r>
    </w:p>
    <w:p w:rsidR="005F6412"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складывается полная цена потребления товара, решающим образом</w:t>
      </w:r>
    </w:p>
    <w:p w:rsidR="005F6412" w:rsidRPr="00215907" w:rsidRDefault="005F6412" w:rsidP="00215907">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влияющая на его конкурентоспособность.</w:t>
      </w:r>
    </w:p>
    <w:p w:rsidR="005F6412" w:rsidRDefault="005F6412" w:rsidP="00F660AC">
      <w:pPr>
        <w:pStyle w:val="a3"/>
        <w:spacing w:before="0" w:beforeAutospacing="0" w:after="0" w:afterAutospacing="0" w:line="360" w:lineRule="auto"/>
        <w:jc w:val="both"/>
        <w:rPr>
          <w:rFonts w:ascii="Times New Roman" w:hAnsi="Times New Roman" w:cs="Times New Roman"/>
          <w:sz w:val="28"/>
          <w:szCs w:val="28"/>
        </w:rPr>
      </w:pPr>
      <w:r w:rsidRPr="00215907">
        <w:rPr>
          <w:rFonts w:ascii="Times New Roman" w:hAnsi="Times New Roman" w:cs="Times New Roman"/>
          <w:sz w:val="28"/>
          <w:szCs w:val="28"/>
        </w:rPr>
        <w:tab/>
        <w:t>Общая эмпирическая формула конкурентоспособности товара имеет вид: конкурентоспособность = качество + цена + обслуживание</w:t>
      </w:r>
      <w:r>
        <w:rPr>
          <w:rFonts w:ascii="Times New Roman" w:hAnsi="Times New Roman" w:cs="Times New Roman"/>
          <w:sz w:val="28"/>
          <w:szCs w:val="28"/>
        </w:rPr>
        <w:t>(3,с.76)</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004E5E">
        <w:rPr>
          <w:rFonts w:ascii="Times New Roman" w:hAnsi="Times New Roman"/>
          <w:b/>
          <w:sz w:val="28"/>
          <w:szCs w:val="28"/>
        </w:rPr>
        <w:t>Методические подходы к оценке конкурентоспособности продукции</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Обеспечение   конкурентоспособности   продукции   на   требуемом   уровне</w:t>
      </w:r>
      <w:r>
        <w:rPr>
          <w:rFonts w:ascii="Times New Roman" w:hAnsi="Times New Roman"/>
          <w:sz w:val="28"/>
          <w:szCs w:val="28"/>
        </w:rPr>
        <w:t xml:space="preserve"> </w:t>
      </w:r>
      <w:r w:rsidRPr="00004E5E">
        <w:rPr>
          <w:rFonts w:ascii="Times New Roman" w:hAnsi="Times New Roman"/>
          <w:sz w:val="28"/>
          <w:szCs w:val="28"/>
        </w:rPr>
        <w:t>предполагает  необходимость  её  количественной  оценки.  Без  такой  оценки</w:t>
      </w:r>
      <w:r>
        <w:rPr>
          <w:rFonts w:ascii="Times New Roman" w:hAnsi="Times New Roman"/>
          <w:sz w:val="28"/>
          <w:szCs w:val="28"/>
        </w:rPr>
        <w:t xml:space="preserve"> </w:t>
      </w:r>
      <w:r w:rsidRPr="00004E5E">
        <w:rPr>
          <w:rFonts w:ascii="Times New Roman" w:hAnsi="Times New Roman"/>
          <w:sz w:val="28"/>
          <w:szCs w:val="28"/>
        </w:rPr>
        <w:t>конкурентоспособности   все   предусматриваемые   предприятием    меры    по</w:t>
      </w:r>
      <w:r>
        <w:rPr>
          <w:rFonts w:ascii="Times New Roman" w:hAnsi="Times New Roman"/>
          <w:sz w:val="28"/>
          <w:szCs w:val="28"/>
        </w:rPr>
        <w:t xml:space="preserve"> </w:t>
      </w:r>
      <w:r w:rsidRPr="00004E5E">
        <w:rPr>
          <w:rFonts w:ascii="Times New Roman" w:hAnsi="Times New Roman"/>
          <w:sz w:val="28"/>
          <w:szCs w:val="28"/>
        </w:rPr>
        <w:t>поддержанию продукции (товара, услуги) на должном  уровне  останутся  благим</w:t>
      </w:r>
      <w:r>
        <w:rPr>
          <w:rFonts w:ascii="Times New Roman" w:hAnsi="Times New Roman"/>
          <w:sz w:val="28"/>
          <w:szCs w:val="28"/>
        </w:rPr>
        <w:t xml:space="preserve"> </w:t>
      </w:r>
      <w:r w:rsidRPr="00004E5E">
        <w:rPr>
          <w:rFonts w:ascii="Times New Roman" w:hAnsi="Times New Roman"/>
          <w:sz w:val="28"/>
          <w:szCs w:val="28"/>
        </w:rPr>
        <w:t>пожеланием.</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Отправной   момент   оценки   конкурентоспособности   любого   товара</w:t>
      </w:r>
      <w:r>
        <w:rPr>
          <w:rFonts w:ascii="Times New Roman" w:hAnsi="Times New Roman"/>
          <w:sz w:val="28"/>
          <w:szCs w:val="28"/>
        </w:rPr>
        <w:t xml:space="preserve"> – </w:t>
      </w:r>
      <w:r w:rsidRPr="00004E5E">
        <w:rPr>
          <w:rFonts w:ascii="Times New Roman" w:hAnsi="Times New Roman"/>
          <w:sz w:val="28"/>
          <w:szCs w:val="28"/>
        </w:rPr>
        <w:t>формирование  цели  исследования.  Если  необходимо   определить   положение</w:t>
      </w:r>
      <w:r>
        <w:rPr>
          <w:rFonts w:ascii="Times New Roman" w:hAnsi="Times New Roman"/>
          <w:sz w:val="28"/>
          <w:szCs w:val="28"/>
        </w:rPr>
        <w:t xml:space="preserve"> </w:t>
      </w:r>
      <w:r w:rsidRPr="00004E5E">
        <w:rPr>
          <w:rFonts w:ascii="Times New Roman" w:hAnsi="Times New Roman"/>
          <w:sz w:val="28"/>
          <w:szCs w:val="28"/>
        </w:rPr>
        <w:t>данного товара  на  ряду  аналогичных,  то  достаточно  провести  их  прямое</w:t>
      </w:r>
      <w:r>
        <w:rPr>
          <w:rFonts w:ascii="Times New Roman" w:hAnsi="Times New Roman"/>
          <w:sz w:val="28"/>
          <w:szCs w:val="28"/>
        </w:rPr>
        <w:t xml:space="preserve"> </w:t>
      </w:r>
      <w:r w:rsidRPr="00004E5E">
        <w:rPr>
          <w:rFonts w:ascii="Times New Roman" w:hAnsi="Times New Roman"/>
          <w:sz w:val="28"/>
          <w:szCs w:val="28"/>
        </w:rPr>
        <w:t>сравнение  по  главным  параметрам.  При  исследовании,  ориентированном  на</w:t>
      </w:r>
      <w:r>
        <w:rPr>
          <w:rFonts w:ascii="Times New Roman" w:hAnsi="Times New Roman"/>
          <w:sz w:val="28"/>
          <w:szCs w:val="28"/>
        </w:rPr>
        <w:t xml:space="preserve"> </w:t>
      </w:r>
      <w:r w:rsidRPr="00004E5E">
        <w:rPr>
          <w:rFonts w:ascii="Times New Roman" w:hAnsi="Times New Roman"/>
          <w:sz w:val="28"/>
          <w:szCs w:val="28"/>
        </w:rPr>
        <w:t>оценку перспектив сбыта товара  на  конкретном  рынке,  анализ  предполагает</w:t>
      </w:r>
      <w:r>
        <w:rPr>
          <w:rFonts w:ascii="Times New Roman" w:hAnsi="Times New Roman"/>
          <w:sz w:val="28"/>
          <w:szCs w:val="28"/>
        </w:rPr>
        <w:t xml:space="preserve"> </w:t>
      </w:r>
      <w:r w:rsidRPr="00004E5E">
        <w:rPr>
          <w:rFonts w:ascii="Times New Roman" w:hAnsi="Times New Roman"/>
          <w:sz w:val="28"/>
          <w:szCs w:val="28"/>
        </w:rPr>
        <w:t>использование информации, включающей сведения об  изделиях,  которые  выйдут</w:t>
      </w:r>
      <w:r>
        <w:rPr>
          <w:rFonts w:ascii="Times New Roman" w:hAnsi="Times New Roman"/>
          <w:sz w:val="28"/>
          <w:szCs w:val="28"/>
        </w:rPr>
        <w:t xml:space="preserve"> </w:t>
      </w:r>
      <w:r w:rsidRPr="00004E5E">
        <w:rPr>
          <w:rFonts w:ascii="Times New Roman" w:hAnsi="Times New Roman"/>
          <w:sz w:val="28"/>
          <w:szCs w:val="28"/>
        </w:rPr>
        <w:t>на  рынок,  динамику  спроса,  предполагаемые  изменения  в  соответствующем</w:t>
      </w:r>
      <w:r>
        <w:rPr>
          <w:rFonts w:ascii="Times New Roman" w:hAnsi="Times New Roman"/>
          <w:sz w:val="28"/>
          <w:szCs w:val="28"/>
        </w:rPr>
        <w:t xml:space="preserve"> </w:t>
      </w:r>
      <w:r w:rsidRPr="00004E5E">
        <w:rPr>
          <w:rFonts w:ascii="Times New Roman" w:hAnsi="Times New Roman"/>
          <w:sz w:val="28"/>
          <w:szCs w:val="28"/>
        </w:rPr>
        <w:t>законодательстве и др. Однако, независимо  от  целей  исследования,  основой</w:t>
      </w:r>
      <w:r>
        <w:rPr>
          <w:rFonts w:ascii="Times New Roman" w:hAnsi="Times New Roman"/>
          <w:sz w:val="28"/>
          <w:szCs w:val="28"/>
        </w:rPr>
        <w:t xml:space="preserve"> </w:t>
      </w:r>
      <w:r w:rsidRPr="00004E5E">
        <w:rPr>
          <w:rFonts w:ascii="Times New Roman" w:hAnsi="Times New Roman"/>
          <w:sz w:val="28"/>
          <w:szCs w:val="28"/>
        </w:rPr>
        <w:t>для оценки конкурентоспособности является изучение рыночных условий.</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После выбора продуктов (товаров, услуг),  по  которым  будет  проводиться</w:t>
      </w:r>
      <w:r>
        <w:rPr>
          <w:rFonts w:ascii="Times New Roman" w:hAnsi="Times New Roman"/>
          <w:sz w:val="28"/>
          <w:szCs w:val="28"/>
        </w:rPr>
        <w:t xml:space="preserve"> </w:t>
      </w:r>
      <w:r w:rsidRPr="00004E5E">
        <w:rPr>
          <w:rFonts w:ascii="Times New Roman" w:hAnsi="Times New Roman"/>
          <w:sz w:val="28"/>
          <w:szCs w:val="28"/>
        </w:rPr>
        <w:t>анализ, на основе  изучения  рынка  и  требований  покупателей  определяется</w:t>
      </w:r>
      <w:r>
        <w:rPr>
          <w:rFonts w:ascii="Times New Roman" w:hAnsi="Times New Roman"/>
          <w:sz w:val="28"/>
          <w:szCs w:val="28"/>
        </w:rPr>
        <w:t xml:space="preserve"> </w:t>
      </w:r>
      <w:r w:rsidRPr="00004E5E">
        <w:rPr>
          <w:rFonts w:ascii="Times New Roman" w:hAnsi="Times New Roman"/>
          <w:sz w:val="28"/>
          <w:szCs w:val="28"/>
        </w:rPr>
        <w:t>номенклатура  параметров  участвующих   в   оценке.   При   анализе   должны</w:t>
      </w:r>
      <w:r>
        <w:rPr>
          <w:rFonts w:ascii="Times New Roman" w:hAnsi="Times New Roman"/>
          <w:sz w:val="28"/>
          <w:szCs w:val="28"/>
        </w:rPr>
        <w:t xml:space="preserve"> </w:t>
      </w:r>
      <w:r w:rsidRPr="00004E5E">
        <w:rPr>
          <w:rFonts w:ascii="Times New Roman" w:hAnsi="Times New Roman"/>
          <w:sz w:val="28"/>
          <w:szCs w:val="28"/>
        </w:rPr>
        <w:t>использоваться те же  категории,  которыми  оперирует  потребитель,  выбирая</w:t>
      </w:r>
      <w:r>
        <w:rPr>
          <w:rFonts w:ascii="Times New Roman" w:hAnsi="Times New Roman"/>
          <w:sz w:val="28"/>
          <w:szCs w:val="28"/>
        </w:rPr>
        <w:t xml:space="preserve"> </w:t>
      </w:r>
      <w:r w:rsidRPr="00004E5E">
        <w:rPr>
          <w:rFonts w:ascii="Times New Roman" w:hAnsi="Times New Roman"/>
          <w:sz w:val="28"/>
          <w:szCs w:val="28"/>
        </w:rPr>
        <w:t>товар.</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В   группу    технических    параметров,    используемых    при    оценке</w:t>
      </w:r>
      <w:r>
        <w:rPr>
          <w:rFonts w:ascii="Times New Roman" w:hAnsi="Times New Roman"/>
          <w:sz w:val="28"/>
          <w:szCs w:val="28"/>
        </w:rPr>
        <w:t xml:space="preserve"> </w:t>
      </w:r>
      <w:r w:rsidRPr="00004E5E">
        <w:rPr>
          <w:rFonts w:ascii="Times New Roman" w:hAnsi="Times New Roman"/>
          <w:sz w:val="28"/>
          <w:szCs w:val="28"/>
        </w:rPr>
        <w:t>конкурентоспособности,   входят:   параметры   назначения,   эргономические,</w:t>
      </w:r>
      <w:r>
        <w:rPr>
          <w:rFonts w:ascii="Times New Roman" w:hAnsi="Times New Roman"/>
          <w:sz w:val="28"/>
          <w:szCs w:val="28"/>
        </w:rPr>
        <w:t xml:space="preserve"> </w:t>
      </w:r>
      <w:r w:rsidRPr="00004E5E">
        <w:rPr>
          <w:rFonts w:ascii="Times New Roman" w:hAnsi="Times New Roman"/>
          <w:sz w:val="28"/>
          <w:szCs w:val="28"/>
        </w:rPr>
        <w:t>эстетические и нормативные параметры.</w:t>
      </w:r>
      <w:r>
        <w:rPr>
          <w:rFonts w:ascii="Times New Roman" w:hAnsi="Times New Roman"/>
          <w:sz w:val="28"/>
          <w:szCs w:val="28"/>
        </w:rPr>
        <w:t xml:space="preserve"> </w:t>
      </w:r>
      <w:r w:rsidRPr="00004E5E">
        <w:rPr>
          <w:rFonts w:ascii="Times New Roman" w:hAnsi="Times New Roman"/>
          <w:sz w:val="28"/>
          <w:szCs w:val="28"/>
        </w:rPr>
        <w:t>Параметры  назначения  характеризуют  область  применения   продукции   и</w:t>
      </w:r>
      <w:r>
        <w:rPr>
          <w:rFonts w:ascii="Times New Roman" w:hAnsi="Times New Roman"/>
          <w:sz w:val="28"/>
          <w:szCs w:val="28"/>
        </w:rPr>
        <w:t xml:space="preserve"> </w:t>
      </w:r>
      <w:r w:rsidRPr="00004E5E">
        <w:rPr>
          <w:rFonts w:ascii="Times New Roman" w:hAnsi="Times New Roman"/>
          <w:sz w:val="28"/>
          <w:szCs w:val="28"/>
        </w:rPr>
        <w:t>функции,</w:t>
      </w:r>
      <w:r w:rsidRPr="00CE4609">
        <w:rPr>
          <w:rFonts w:ascii="Times New Roman" w:hAnsi="Times New Roman"/>
          <w:sz w:val="28"/>
          <w:szCs w:val="28"/>
        </w:rPr>
        <w:t xml:space="preserve"> </w:t>
      </w:r>
      <w:r w:rsidRPr="00004E5E">
        <w:rPr>
          <w:rFonts w:ascii="Times New Roman" w:hAnsi="Times New Roman"/>
          <w:sz w:val="28"/>
          <w:szCs w:val="28"/>
        </w:rPr>
        <w:t>которые она обязана выполнять</w:t>
      </w:r>
      <w:r>
        <w:rPr>
          <w:rFonts w:ascii="Times New Roman" w:hAnsi="Times New Roman"/>
          <w:sz w:val="28"/>
          <w:szCs w:val="28"/>
        </w:rPr>
        <w:t>.</w:t>
      </w:r>
      <w:r w:rsidRPr="00004E5E">
        <w:rPr>
          <w:rFonts w:ascii="Times New Roman" w:hAnsi="Times New Roman"/>
          <w:sz w:val="28"/>
          <w:szCs w:val="28"/>
        </w:rPr>
        <w:t xml:space="preserve"> </w:t>
      </w:r>
      <w:r>
        <w:rPr>
          <w:rFonts w:ascii="Times New Roman" w:hAnsi="Times New Roman"/>
          <w:sz w:val="28"/>
          <w:szCs w:val="28"/>
        </w:rPr>
        <w:t xml:space="preserve"> </w:t>
      </w:r>
      <w:r w:rsidRPr="00004E5E">
        <w:rPr>
          <w:rFonts w:ascii="Times New Roman" w:hAnsi="Times New Roman"/>
          <w:sz w:val="28"/>
          <w:szCs w:val="28"/>
        </w:rPr>
        <w:t>По ним  можно  судить  о  содержании</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004E5E">
        <w:rPr>
          <w:rFonts w:ascii="Times New Roman" w:hAnsi="Times New Roman"/>
          <w:sz w:val="28"/>
          <w:szCs w:val="28"/>
        </w:rPr>
        <w:t>полезного  эффекта,  достигаемого  с  помощью  использования   продукции   в</w:t>
      </w:r>
      <w:r>
        <w:rPr>
          <w:rFonts w:ascii="Times New Roman" w:hAnsi="Times New Roman"/>
          <w:sz w:val="28"/>
          <w:szCs w:val="28"/>
        </w:rPr>
        <w:t xml:space="preserve"> </w:t>
      </w:r>
      <w:r w:rsidRPr="00004E5E">
        <w:rPr>
          <w:rFonts w:ascii="Times New Roman" w:hAnsi="Times New Roman"/>
          <w:sz w:val="28"/>
          <w:szCs w:val="28"/>
        </w:rPr>
        <w:t>конкретных  условиях  потребления.  Параметры  назначения   разделяются   на</w:t>
      </w:r>
      <w:r>
        <w:rPr>
          <w:rFonts w:ascii="Times New Roman" w:hAnsi="Times New Roman"/>
          <w:sz w:val="28"/>
          <w:szCs w:val="28"/>
        </w:rPr>
        <w:t xml:space="preserve"> </w:t>
      </w:r>
      <w:r w:rsidRPr="00004E5E">
        <w:rPr>
          <w:rFonts w:ascii="Times New Roman" w:hAnsi="Times New Roman"/>
          <w:sz w:val="28"/>
          <w:szCs w:val="28"/>
        </w:rPr>
        <w:t>классификационные (например, пассажировместимость для  средств  транспорта),</w:t>
      </w:r>
      <w:r>
        <w:rPr>
          <w:rFonts w:ascii="Times New Roman" w:hAnsi="Times New Roman"/>
          <w:sz w:val="28"/>
          <w:szCs w:val="28"/>
        </w:rPr>
        <w:t xml:space="preserve"> </w:t>
      </w:r>
      <w:r w:rsidRPr="00004E5E">
        <w:rPr>
          <w:rFonts w:ascii="Times New Roman" w:hAnsi="Times New Roman"/>
          <w:sz w:val="28"/>
          <w:szCs w:val="28"/>
        </w:rPr>
        <w:t>технической   эффективности   (например,   производительность   станка)    и</w:t>
      </w:r>
      <w:r>
        <w:rPr>
          <w:rFonts w:ascii="Times New Roman" w:hAnsi="Times New Roman"/>
          <w:sz w:val="28"/>
          <w:szCs w:val="28"/>
        </w:rPr>
        <w:t xml:space="preserve"> </w:t>
      </w:r>
      <w:r w:rsidRPr="00004E5E">
        <w:rPr>
          <w:rFonts w:ascii="Times New Roman" w:hAnsi="Times New Roman"/>
          <w:sz w:val="28"/>
          <w:szCs w:val="28"/>
        </w:rPr>
        <w:t>конструктивные  (характеризуют  основные  проектно-конструкторские  решения,</w:t>
      </w:r>
      <w:r>
        <w:rPr>
          <w:rFonts w:ascii="Times New Roman" w:hAnsi="Times New Roman"/>
          <w:sz w:val="28"/>
          <w:szCs w:val="28"/>
        </w:rPr>
        <w:t xml:space="preserve"> </w:t>
      </w:r>
      <w:r w:rsidRPr="00004E5E">
        <w:rPr>
          <w:rFonts w:ascii="Times New Roman" w:hAnsi="Times New Roman"/>
          <w:sz w:val="28"/>
          <w:szCs w:val="28"/>
        </w:rPr>
        <w:t>использованные при разработке изделия).</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Эргономические  параметры  показывают  продукцию  с   точки   зрения   её</w:t>
      </w:r>
      <w:r>
        <w:rPr>
          <w:rFonts w:ascii="Times New Roman" w:hAnsi="Times New Roman"/>
          <w:sz w:val="28"/>
          <w:szCs w:val="28"/>
        </w:rPr>
        <w:t xml:space="preserve"> </w:t>
      </w:r>
      <w:r w:rsidRPr="00004E5E">
        <w:rPr>
          <w:rFonts w:ascii="Times New Roman" w:hAnsi="Times New Roman"/>
          <w:sz w:val="28"/>
          <w:szCs w:val="28"/>
        </w:rPr>
        <w:t>соответствия  свойствам  человеческого  организма  при  выполнении  трудовых</w:t>
      </w:r>
      <w:r>
        <w:rPr>
          <w:rFonts w:ascii="Times New Roman" w:hAnsi="Times New Roman"/>
          <w:sz w:val="28"/>
          <w:szCs w:val="28"/>
        </w:rPr>
        <w:t xml:space="preserve"> </w:t>
      </w:r>
      <w:r w:rsidRPr="00004E5E">
        <w:rPr>
          <w:rFonts w:ascii="Times New Roman" w:hAnsi="Times New Roman"/>
          <w:sz w:val="28"/>
          <w:szCs w:val="28"/>
        </w:rPr>
        <w:t>операций или потреблении.</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Эстетические  параметры  характеризуют  информационную   выразительность,</w:t>
      </w:r>
      <w:r>
        <w:rPr>
          <w:rFonts w:ascii="Times New Roman" w:hAnsi="Times New Roman"/>
          <w:sz w:val="28"/>
          <w:szCs w:val="28"/>
        </w:rPr>
        <w:t xml:space="preserve"> </w:t>
      </w:r>
      <w:r w:rsidRPr="00004E5E">
        <w:rPr>
          <w:rFonts w:ascii="Times New Roman" w:hAnsi="Times New Roman"/>
          <w:sz w:val="28"/>
          <w:szCs w:val="28"/>
        </w:rPr>
        <w:t>рациональн</w:t>
      </w:r>
      <w:r>
        <w:rPr>
          <w:rFonts w:ascii="Times New Roman" w:hAnsi="Times New Roman"/>
          <w:sz w:val="28"/>
          <w:szCs w:val="28"/>
        </w:rPr>
        <w:t xml:space="preserve">ость   формы,   совершенство </w:t>
      </w:r>
      <w:r w:rsidRPr="00004E5E">
        <w:rPr>
          <w:rFonts w:ascii="Times New Roman" w:hAnsi="Times New Roman"/>
          <w:sz w:val="28"/>
          <w:szCs w:val="28"/>
        </w:rPr>
        <w:t>производственного    использования</w:t>
      </w:r>
      <w:r>
        <w:rPr>
          <w:rFonts w:ascii="Times New Roman" w:hAnsi="Times New Roman"/>
          <w:sz w:val="28"/>
          <w:szCs w:val="28"/>
        </w:rPr>
        <w:t xml:space="preserve"> </w:t>
      </w:r>
      <w:r w:rsidRPr="00004E5E">
        <w:rPr>
          <w:rFonts w:ascii="Times New Roman" w:hAnsi="Times New Roman"/>
          <w:sz w:val="28"/>
          <w:szCs w:val="28"/>
        </w:rPr>
        <w:t>продукции и стабильность товарного вида. Эти  параметры  моделируют  внешнее</w:t>
      </w:r>
      <w:r>
        <w:rPr>
          <w:rFonts w:ascii="Times New Roman" w:hAnsi="Times New Roman"/>
          <w:sz w:val="28"/>
          <w:szCs w:val="28"/>
        </w:rPr>
        <w:t xml:space="preserve"> </w:t>
      </w:r>
      <w:r w:rsidRPr="00004E5E">
        <w:rPr>
          <w:rFonts w:ascii="Times New Roman" w:hAnsi="Times New Roman"/>
          <w:sz w:val="28"/>
          <w:szCs w:val="28"/>
        </w:rPr>
        <w:t>восприятие продукции</w:t>
      </w:r>
      <w:r>
        <w:rPr>
          <w:rFonts w:ascii="Times New Roman" w:hAnsi="Times New Roman"/>
          <w:sz w:val="28"/>
          <w:szCs w:val="28"/>
        </w:rPr>
        <w:t>,</w:t>
      </w:r>
      <w:r w:rsidRPr="00004E5E">
        <w:rPr>
          <w:rFonts w:ascii="Times New Roman" w:hAnsi="Times New Roman"/>
          <w:sz w:val="28"/>
          <w:szCs w:val="28"/>
        </w:rPr>
        <w:t xml:space="preserve"> и именно такие его внешние свойства,  которые  являются</w:t>
      </w:r>
      <w:r>
        <w:rPr>
          <w:rFonts w:ascii="Times New Roman" w:hAnsi="Times New Roman"/>
          <w:sz w:val="28"/>
          <w:szCs w:val="28"/>
        </w:rPr>
        <w:t xml:space="preserve"> </w:t>
      </w:r>
      <w:r w:rsidRPr="00004E5E">
        <w:rPr>
          <w:rFonts w:ascii="Times New Roman" w:hAnsi="Times New Roman"/>
          <w:sz w:val="28"/>
          <w:szCs w:val="28"/>
        </w:rPr>
        <w:t>для потребителя наиболее важными.</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Номенклатура   экономических   параметров,   применяемых    при    оценке</w:t>
      </w:r>
      <w:r>
        <w:rPr>
          <w:rFonts w:ascii="Times New Roman" w:hAnsi="Times New Roman"/>
          <w:sz w:val="28"/>
          <w:szCs w:val="28"/>
        </w:rPr>
        <w:t xml:space="preserve"> </w:t>
      </w:r>
      <w:r w:rsidRPr="00004E5E">
        <w:rPr>
          <w:rFonts w:ascii="Times New Roman" w:hAnsi="Times New Roman"/>
          <w:sz w:val="28"/>
          <w:szCs w:val="28"/>
        </w:rPr>
        <w:t>конкурентоспособности,   характеризуется    структурой    полезных    затрат</w:t>
      </w:r>
      <w:r>
        <w:rPr>
          <w:rFonts w:ascii="Times New Roman" w:hAnsi="Times New Roman"/>
          <w:sz w:val="28"/>
          <w:szCs w:val="28"/>
        </w:rPr>
        <w:t xml:space="preserve"> </w:t>
      </w:r>
      <w:r w:rsidRPr="00004E5E">
        <w:rPr>
          <w:rFonts w:ascii="Times New Roman" w:hAnsi="Times New Roman"/>
          <w:sz w:val="28"/>
          <w:szCs w:val="28"/>
        </w:rPr>
        <w:t>потребителя (цена потребления)  по  приобретению  и  потреблению  продукции,</w:t>
      </w:r>
      <w:r>
        <w:rPr>
          <w:rFonts w:ascii="Times New Roman" w:hAnsi="Times New Roman"/>
          <w:sz w:val="28"/>
          <w:szCs w:val="28"/>
        </w:rPr>
        <w:t xml:space="preserve"> </w:t>
      </w:r>
      <w:r w:rsidRPr="00004E5E">
        <w:rPr>
          <w:rFonts w:ascii="Times New Roman" w:hAnsi="Times New Roman"/>
          <w:sz w:val="28"/>
          <w:szCs w:val="28"/>
        </w:rPr>
        <w:t>которая  определяется  её  свойствами,  а  также  условиями  приобретения  и</w:t>
      </w:r>
      <w:r>
        <w:rPr>
          <w:rFonts w:ascii="Times New Roman" w:hAnsi="Times New Roman"/>
          <w:sz w:val="28"/>
          <w:szCs w:val="28"/>
        </w:rPr>
        <w:t xml:space="preserve"> </w:t>
      </w:r>
      <w:r w:rsidRPr="00004E5E">
        <w:rPr>
          <w:rFonts w:ascii="Times New Roman" w:hAnsi="Times New Roman"/>
          <w:sz w:val="28"/>
          <w:szCs w:val="28"/>
        </w:rPr>
        <w:t>использования на конкретном рынке.</w:t>
      </w:r>
      <w:r>
        <w:rPr>
          <w:rFonts w:ascii="Times New Roman" w:hAnsi="Times New Roman"/>
          <w:sz w:val="28"/>
          <w:szCs w:val="28"/>
        </w:rPr>
        <w:t>(1, с.286)</w:t>
      </w:r>
    </w:p>
    <w:p w:rsidR="005F6412" w:rsidRPr="00004E5E" w:rsidRDefault="005F6412" w:rsidP="0010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Таким  образом,  конкурентоспособность  оценивается  путём  сопоставления</w:t>
      </w:r>
      <w:r>
        <w:rPr>
          <w:rFonts w:ascii="Times New Roman" w:hAnsi="Times New Roman"/>
          <w:sz w:val="28"/>
          <w:szCs w:val="28"/>
        </w:rPr>
        <w:t xml:space="preserve"> </w:t>
      </w:r>
      <w:r w:rsidRPr="00004E5E">
        <w:rPr>
          <w:rFonts w:ascii="Times New Roman" w:hAnsi="Times New Roman"/>
          <w:sz w:val="28"/>
          <w:szCs w:val="28"/>
        </w:rPr>
        <w:t>параметров анализируемой продукции с параметрами, необходимыми  потребителю,</w:t>
      </w:r>
      <w:r>
        <w:rPr>
          <w:rFonts w:ascii="Times New Roman" w:hAnsi="Times New Roman"/>
          <w:sz w:val="28"/>
          <w:szCs w:val="28"/>
        </w:rPr>
        <w:t xml:space="preserve"> </w:t>
      </w:r>
      <w:r w:rsidRPr="00004E5E">
        <w:rPr>
          <w:rFonts w:ascii="Times New Roman" w:hAnsi="Times New Roman"/>
          <w:sz w:val="28"/>
          <w:szCs w:val="28"/>
        </w:rPr>
        <w:t>или с параметрами изделия-образца. Сравниваемые параметры должны  выражаться</w:t>
      </w:r>
      <w:r>
        <w:rPr>
          <w:rFonts w:ascii="Times New Roman" w:hAnsi="Times New Roman"/>
          <w:sz w:val="28"/>
          <w:szCs w:val="28"/>
        </w:rPr>
        <w:t xml:space="preserve"> </w:t>
      </w:r>
      <w:r w:rsidRPr="00004E5E">
        <w:rPr>
          <w:rFonts w:ascii="Times New Roman" w:hAnsi="Times New Roman"/>
          <w:sz w:val="28"/>
          <w:szCs w:val="28"/>
        </w:rPr>
        <w:t>в  одинаковых  величинах  измерения.  Сравнение  производится   по   группам</w:t>
      </w:r>
      <w:r>
        <w:rPr>
          <w:rFonts w:ascii="Times New Roman" w:hAnsi="Times New Roman"/>
          <w:sz w:val="28"/>
          <w:szCs w:val="28"/>
        </w:rPr>
        <w:t xml:space="preserve"> </w:t>
      </w:r>
      <w:r w:rsidRPr="00004E5E">
        <w:rPr>
          <w:rFonts w:ascii="Times New Roman" w:hAnsi="Times New Roman"/>
          <w:sz w:val="28"/>
          <w:szCs w:val="28"/>
        </w:rPr>
        <w:t>технических и экономических параметров.</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Заключение дополняется выводами о преимуществах и недостатках оцениваемой</w:t>
      </w:r>
      <w:r>
        <w:rPr>
          <w:rFonts w:ascii="Times New Roman" w:hAnsi="Times New Roman"/>
          <w:sz w:val="28"/>
          <w:szCs w:val="28"/>
        </w:rPr>
        <w:t xml:space="preserve"> </w:t>
      </w:r>
      <w:r w:rsidRPr="00004E5E">
        <w:rPr>
          <w:rFonts w:ascii="Times New Roman" w:hAnsi="Times New Roman"/>
          <w:sz w:val="28"/>
          <w:szCs w:val="28"/>
        </w:rPr>
        <w:t>продукции по сравнению с аналогами, а также предложениями о  мерах,  которые</w:t>
      </w:r>
      <w:r>
        <w:rPr>
          <w:rFonts w:ascii="Times New Roman" w:hAnsi="Times New Roman"/>
          <w:sz w:val="28"/>
          <w:szCs w:val="28"/>
        </w:rPr>
        <w:t xml:space="preserve"> </w:t>
      </w:r>
      <w:r w:rsidRPr="00004E5E">
        <w:rPr>
          <w:rFonts w:ascii="Times New Roman" w:hAnsi="Times New Roman"/>
          <w:sz w:val="28"/>
          <w:szCs w:val="28"/>
        </w:rPr>
        <w:t>должны быть приняты для улучшения положения её на рынке.</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Pr="00004E5E">
        <w:rPr>
          <w:rFonts w:ascii="Times New Roman" w:hAnsi="Times New Roman"/>
          <w:sz w:val="28"/>
          <w:szCs w:val="28"/>
        </w:rPr>
        <w:t>Оценка конкурентоспособности  также  осуществляется  с  помощью  сводного</w:t>
      </w:r>
      <w:r>
        <w:rPr>
          <w:rFonts w:ascii="Times New Roman" w:hAnsi="Times New Roman"/>
          <w:sz w:val="28"/>
          <w:szCs w:val="28"/>
        </w:rPr>
        <w:t xml:space="preserve"> </w:t>
      </w:r>
      <w:r w:rsidRPr="00004E5E">
        <w:rPr>
          <w:rFonts w:ascii="Times New Roman" w:hAnsi="Times New Roman"/>
          <w:sz w:val="28"/>
          <w:szCs w:val="28"/>
        </w:rPr>
        <w:t>индекса конкурентоспособности:</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04E5E">
        <w:rPr>
          <w:rFonts w:ascii="Times New Roman" w:hAnsi="Times New Roman"/>
          <w:sz w:val="28"/>
          <w:szCs w:val="28"/>
        </w:rPr>
        <w:t xml:space="preserve">      Iкс= ij x aj</w:t>
      </w:r>
    </w:p>
    <w:p w:rsidR="005F6412" w:rsidRPr="00004E5E" w:rsidRDefault="005F6412" w:rsidP="0076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004E5E">
        <w:rPr>
          <w:rFonts w:ascii="Times New Roman" w:hAnsi="Times New Roman"/>
          <w:sz w:val="28"/>
          <w:szCs w:val="28"/>
        </w:rPr>
        <w:t>Где: aj – удельный вес j-ого параметра изделия;</w:t>
      </w:r>
    </w:p>
    <w:p w:rsidR="005F6412" w:rsidRPr="00DC7D73" w:rsidRDefault="005F6412" w:rsidP="00DC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04E5E">
        <w:rPr>
          <w:rFonts w:ascii="Times New Roman" w:hAnsi="Times New Roman"/>
          <w:sz w:val="28"/>
          <w:szCs w:val="28"/>
        </w:rPr>
        <w:t xml:space="preserve">   </w:t>
      </w:r>
      <w:r>
        <w:rPr>
          <w:rFonts w:ascii="Times New Roman" w:hAnsi="Times New Roman"/>
          <w:sz w:val="28"/>
          <w:szCs w:val="28"/>
        </w:rPr>
        <w:t xml:space="preserve">  </w:t>
      </w:r>
      <w:r w:rsidRPr="00004E5E">
        <w:rPr>
          <w:rFonts w:ascii="Times New Roman" w:hAnsi="Times New Roman"/>
          <w:sz w:val="28"/>
          <w:szCs w:val="28"/>
        </w:rPr>
        <w:t xml:space="preserve"> </w:t>
      </w:r>
      <w:r>
        <w:rPr>
          <w:rFonts w:ascii="Times New Roman" w:hAnsi="Times New Roman"/>
          <w:sz w:val="28"/>
          <w:szCs w:val="28"/>
        </w:rPr>
        <w:t xml:space="preserve">         </w:t>
      </w:r>
      <w:r w:rsidRPr="00004E5E">
        <w:rPr>
          <w:rFonts w:ascii="Times New Roman" w:hAnsi="Times New Roman"/>
          <w:sz w:val="28"/>
          <w:szCs w:val="28"/>
        </w:rPr>
        <w:t>ij – индивидуальный параметр изделия.</w:t>
      </w:r>
      <w:r>
        <w:rPr>
          <w:rFonts w:ascii="Times New Roman" w:hAnsi="Times New Roman"/>
          <w:sz w:val="28"/>
          <w:szCs w:val="28"/>
        </w:rPr>
        <w:tab/>
      </w:r>
    </w:p>
    <w:p w:rsidR="005F6412" w:rsidRDefault="005F6412" w:rsidP="001058D2">
      <w:pPr>
        <w:spacing w:after="0" w:line="360" w:lineRule="auto"/>
        <w:jc w:val="both"/>
        <w:rPr>
          <w:rFonts w:ascii="Times New Roman" w:hAnsi="Times New Roman"/>
          <w:b/>
          <w:sz w:val="28"/>
          <w:szCs w:val="28"/>
        </w:rPr>
      </w:pPr>
    </w:p>
    <w:p w:rsidR="005F6412" w:rsidRDefault="005F6412" w:rsidP="001058D2">
      <w:pPr>
        <w:spacing w:after="0" w:line="360" w:lineRule="auto"/>
        <w:jc w:val="both"/>
        <w:rPr>
          <w:rFonts w:ascii="Times New Roman" w:hAnsi="Times New Roman"/>
          <w:b/>
          <w:sz w:val="28"/>
          <w:szCs w:val="28"/>
        </w:rPr>
      </w:pPr>
    </w:p>
    <w:p w:rsidR="005F6412" w:rsidRDefault="005F6412" w:rsidP="001058D2">
      <w:pPr>
        <w:spacing w:after="0" w:line="360" w:lineRule="auto"/>
        <w:jc w:val="both"/>
        <w:rPr>
          <w:rFonts w:ascii="Times New Roman" w:hAnsi="Times New Roman"/>
          <w:b/>
          <w:sz w:val="28"/>
          <w:szCs w:val="28"/>
        </w:rPr>
      </w:pPr>
    </w:p>
    <w:p w:rsidR="005F6412" w:rsidRDefault="005F6412" w:rsidP="001058D2">
      <w:pPr>
        <w:spacing w:after="0" w:line="360" w:lineRule="auto"/>
        <w:jc w:val="both"/>
        <w:rPr>
          <w:rFonts w:ascii="Times New Roman" w:hAnsi="Times New Roman"/>
          <w:b/>
          <w:sz w:val="28"/>
          <w:szCs w:val="28"/>
        </w:rPr>
      </w:pPr>
    </w:p>
    <w:p w:rsidR="005F6412" w:rsidRDefault="005F6412" w:rsidP="001058D2">
      <w:pPr>
        <w:spacing w:after="0" w:line="360" w:lineRule="auto"/>
        <w:jc w:val="both"/>
        <w:rPr>
          <w:rFonts w:ascii="Times New Roman" w:hAnsi="Times New Roman"/>
          <w:b/>
          <w:sz w:val="28"/>
          <w:szCs w:val="28"/>
        </w:rPr>
      </w:pPr>
    </w:p>
    <w:p w:rsidR="005F6412" w:rsidRPr="001058D2" w:rsidRDefault="005F6412" w:rsidP="001058D2">
      <w:pPr>
        <w:spacing w:after="0" w:line="360" w:lineRule="auto"/>
        <w:jc w:val="both"/>
        <w:rPr>
          <w:rFonts w:ascii="Times New Roman" w:hAnsi="Times New Roman"/>
          <w:sz w:val="28"/>
          <w:szCs w:val="28"/>
        </w:rPr>
      </w:pPr>
      <w:r w:rsidRPr="007F0191">
        <w:rPr>
          <w:rFonts w:ascii="Times New Roman" w:hAnsi="Times New Roman"/>
          <w:b/>
          <w:sz w:val="28"/>
          <w:szCs w:val="28"/>
        </w:rPr>
        <w:t>3</w:t>
      </w:r>
      <w:r>
        <w:rPr>
          <w:rFonts w:ascii="Times New Roman" w:hAnsi="Times New Roman"/>
          <w:b/>
          <w:sz w:val="28"/>
          <w:szCs w:val="28"/>
        </w:rPr>
        <w:t xml:space="preserve">. </w:t>
      </w:r>
      <w:r w:rsidRPr="007F0191">
        <w:rPr>
          <w:rFonts w:ascii="Times New Roman" w:hAnsi="Times New Roman"/>
          <w:b/>
          <w:sz w:val="28"/>
          <w:szCs w:val="28"/>
        </w:rPr>
        <w:t xml:space="preserve"> Тест</w:t>
      </w:r>
    </w:p>
    <w:p w:rsidR="005F6412" w:rsidRDefault="005F6412" w:rsidP="007F0191">
      <w:pPr>
        <w:spacing w:after="0" w:line="360" w:lineRule="auto"/>
        <w:rPr>
          <w:rFonts w:ascii="Times New Roman" w:hAnsi="Times New Roman"/>
          <w:sz w:val="28"/>
          <w:szCs w:val="28"/>
        </w:rPr>
      </w:pPr>
      <w:r>
        <w:rPr>
          <w:rFonts w:ascii="Times New Roman" w:hAnsi="Times New Roman"/>
          <w:sz w:val="28"/>
          <w:szCs w:val="28"/>
        </w:rPr>
        <w:t>Что понимается под сегментацией рынка?</w:t>
      </w:r>
    </w:p>
    <w:p w:rsidR="005F6412" w:rsidRDefault="005F6412" w:rsidP="007F0191">
      <w:pPr>
        <w:spacing w:after="0" w:line="360" w:lineRule="auto"/>
        <w:rPr>
          <w:rFonts w:ascii="Times New Roman" w:hAnsi="Times New Roman"/>
          <w:sz w:val="28"/>
          <w:szCs w:val="28"/>
        </w:rPr>
      </w:pPr>
      <w:r>
        <w:rPr>
          <w:rFonts w:ascii="Times New Roman" w:hAnsi="Times New Roman"/>
          <w:sz w:val="28"/>
          <w:szCs w:val="28"/>
        </w:rPr>
        <w:t>А. Классификация потребителей на группы по каким-либо признакам.</w:t>
      </w:r>
    </w:p>
    <w:p w:rsidR="005F6412" w:rsidRDefault="005F6412" w:rsidP="007F0191">
      <w:pPr>
        <w:spacing w:after="0" w:line="360" w:lineRule="auto"/>
        <w:rPr>
          <w:rFonts w:ascii="Times New Roman" w:hAnsi="Times New Roman"/>
          <w:sz w:val="28"/>
          <w:szCs w:val="28"/>
        </w:rPr>
      </w:pPr>
      <w:r>
        <w:rPr>
          <w:rFonts w:ascii="Times New Roman" w:hAnsi="Times New Roman"/>
          <w:sz w:val="28"/>
          <w:szCs w:val="28"/>
        </w:rPr>
        <w:t>Б. Выбор каналов распределения.</w:t>
      </w:r>
    </w:p>
    <w:p w:rsidR="005F6412" w:rsidRDefault="005F6412" w:rsidP="007F0191">
      <w:pPr>
        <w:spacing w:after="0" w:line="360" w:lineRule="auto"/>
        <w:rPr>
          <w:rFonts w:ascii="Times New Roman" w:hAnsi="Times New Roman"/>
          <w:sz w:val="28"/>
          <w:szCs w:val="28"/>
        </w:rPr>
      </w:pPr>
      <w:r>
        <w:rPr>
          <w:rFonts w:ascii="Times New Roman" w:hAnsi="Times New Roman"/>
          <w:sz w:val="28"/>
          <w:szCs w:val="28"/>
        </w:rPr>
        <w:t>В.Определение средств маркетинговых коммуникаций.</w:t>
      </w:r>
    </w:p>
    <w:p w:rsidR="005F6412" w:rsidRDefault="005F6412" w:rsidP="007F0191">
      <w:pPr>
        <w:spacing w:after="0" w:line="360" w:lineRule="auto"/>
        <w:rPr>
          <w:rFonts w:ascii="Times New Roman" w:hAnsi="Times New Roman"/>
          <w:sz w:val="28"/>
          <w:szCs w:val="28"/>
        </w:rPr>
      </w:pPr>
      <w:r>
        <w:rPr>
          <w:rFonts w:ascii="Times New Roman" w:hAnsi="Times New Roman"/>
          <w:sz w:val="28"/>
          <w:szCs w:val="28"/>
        </w:rPr>
        <w:t>Г. Удовлетворение нужд потребителей.</w:t>
      </w:r>
    </w:p>
    <w:p w:rsidR="005F6412" w:rsidRDefault="005F6412" w:rsidP="007F0191">
      <w:pPr>
        <w:spacing w:after="0" w:line="360" w:lineRule="auto"/>
        <w:rPr>
          <w:rFonts w:ascii="Times New Roman" w:hAnsi="Times New Roman"/>
          <w:sz w:val="28"/>
          <w:szCs w:val="28"/>
        </w:rPr>
      </w:pPr>
      <w:r>
        <w:rPr>
          <w:rFonts w:ascii="Times New Roman" w:hAnsi="Times New Roman"/>
          <w:sz w:val="28"/>
          <w:szCs w:val="28"/>
        </w:rPr>
        <w:t xml:space="preserve">Определение: </w:t>
      </w:r>
      <w:r w:rsidRPr="007F0191">
        <w:rPr>
          <w:rFonts w:ascii="Times New Roman" w:hAnsi="Times New Roman"/>
          <w:b/>
          <w:bCs/>
          <w:sz w:val="28"/>
          <w:szCs w:val="28"/>
        </w:rPr>
        <w:t>Сегментация</w:t>
      </w:r>
      <w:r w:rsidRPr="007F0191">
        <w:rPr>
          <w:rFonts w:ascii="Times New Roman" w:hAnsi="Times New Roman"/>
          <w:sz w:val="28"/>
          <w:szCs w:val="28"/>
        </w:rPr>
        <w:t xml:space="preserve"> — разделение </w:t>
      </w:r>
      <w:hyperlink r:id="rId12" w:tooltip="Рынок" w:history="1">
        <w:r w:rsidRPr="007F0191">
          <w:rPr>
            <w:rStyle w:val="ab"/>
            <w:rFonts w:ascii="Times New Roman" w:hAnsi="Times New Roman"/>
            <w:color w:val="000000"/>
            <w:sz w:val="28"/>
            <w:szCs w:val="28"/>
            <w:u w:val="none"/>
          </w:rPr>
          <w:t>рынка</w:t>
        </w:r>
      </w:hyperlink>
      <w:r w:rsidRPr="007F0191">
        <w:rPr>
          <w:rFonts w:ascii="Times New Roman" w:hAnsi="Times New Roman"/>
          <w:sz w:val="28"/>
          <w:szCs w:val="28"/>
        </w:rPr>
        <w:t xml:space="preserve"> на </w:t>
      </w:r>
      <w:r w:rsidRPr="001058D2">
        <w:rPr>
          <w:rFonts w:ascii="Times New Roman" w:hAnsi="Times New Roman"/>
          <w:sz w:val="28"/>
          <w:szCs w:val="28"/>
          <w:u w:val="single"/>
        </w:rPr>
        <w:t>группы покупателей, обладающих схожими характеристиками</w:t>
      </w:r>
      <w:r w:rsidRPr="007F0191">
        <w:rPr>
          <w:rFonts w:ascii="Times New Roman" w:hAnsi="Times New Roman"/>
          <w:sz w:val="28"/>
          <w:szCs w:val="28"/>
        </w:rPr>
        <w:t>, с целью изучения их реакции на тот или иной товар или услугу.</w:t>
      </w:r>
    </w:p>
    <w:p w:rsidR="005F6412" w:rsidRPr="00DC7D73" w:rsidRDefault="005F6412" w:rsidP="00DC7D73">
      <w:pPr>
        <w:spacing w:after="0" w:line="360" w:lineRule="auto"/>
        <w:rPr>
          <w:rFonts w:ascii="Times New Roman" w:hAnsi="Times New Roman"/>
          <w:sz w:val="28"/>
          <w:szCs w:val="28"/>
        </w:rPr>
      </w:pPr>
      <w:r>
        <w:rPr>
          <w:rFonts w:ascii="Times New Roman" w:hAnsi="Times New Roman"/>
          <w:sz w:val="28"/>
          <w:szCs w:val="28"/>
        </w:rPr>
        <w:t>Ответ: А.</w:t>
      </w:r>
    </w:p>
    <w:p w:rsidR="005F6412" w:rsidRDefault="005F6412" w:rsidP="00B85230">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rsidR="005F6412" w:rsidRDefault="005F6412" w:rsidP="000A0F0A">
      <w:pPr>
        <w:spacing w:after="0" w:line="360" w:lineRule="auto"/>
        <w:jc w:val="both"/>
        <w:rPr>
          <w:rFonts w:ascii="Times New Roman" w:hAnsi="Times New Roman"/>
          <w:sz w:val="28"/>
          <w:szCs w:val="28"/>
        </w:rPr>
      </w:pPr>
      <w:r>
        <w:rPr>
          <w:rFonts w:ascii="Times New Roman" w:hAnsi="Times New Roman"/>
          <w:sz w:val="28"/>
          <w:szCs w:val="28"/>
        </w:rPr>
        <w:tab/>
        <w:t>Цель контрольной работы достигнута. Мы рассмотрели особенности спроса и поведения потребителей на рынке, определили мотивы принятия решения о покупке и что на это может повлиять. Также мы узнали, что влияет на уровень конкурентоспособности продукции и как можно ее повысить.</w:t>
      </w:r>
    </w:p>
    <w:p w:rsidR="005F6412" w:rsidRDefault="005F6412" w:rsidP="009D3096">
      <w:pPr>
        <w:spacing w:after="0" w:line="360" w:lineRule="auto"/>
        <w:jc w:val="both"/>
      </w:pPr>
      <w:r>
        <w:rPr>
          <w:rFonts w:ascii="Times New Roman" w:hAnsi="Times New Roman"/>
          <w:sz w:val="28"/>
          <w:szCs w:val="28"/>
        </w:rPr>
        <w:tab/>
      </w:r>
      <w:r w:rsidRPr="009D3096">
        <w:rPr>
          <w:rFonts w:ascii="Times New Roman" w:hAnsi="Times New Roman"/>
          <w:sz w:val="28"/>
          <w:szCs w:val="28"/>
        </w:rPr>
        <w:t xml:space="preserve">Актуальность рассмотрения данной темы будет неизменной, пока на рынке товаров и услуг будут фигурировать различные фирмы-производители, борющиеся за внимание потребителя к своему товару, которое, по сути, является основой их успешности, роста и процветания. Как взаимосвязанное явление, развивающиеся, сильные компании становятся поставщиками лучших, более дешевых товаров и услуг, при отличающем их работу высоком уровне сервиса и внимания к желаниям и нуждам клиентов, что во многом влияет на успешное развитие </w:t>
      </w:r>
      <w:r w:rsidRPr="00170205">
        <w:rPr>
          <w:rFonts w:ascii="Times New Roman" w:hAnsi="Times New Roman"/>
          <w:sz w:val="28"/>
          <w:szCs w:val="28"/>
        </w:rPr>
        <w:t xml:space="preserve"> экономической и социальной</w:t>
      </w:r>
      <w:r w:rsidRPr="009D3096">
        <w:rPr>
          <w:rFonts w:ascii="Times New Roman" w:hAnsi="Times New Roman"/>
          <w:sz w:val="28"/>
          <w:szCs w:val="28"/>
        </w:rPr>
        <w:t xml:space="preserve"> жизни любой страны, а значит и </w:t>
      </w:r>
      <w:r w:rsidRPr="00170205">
        <w:rPr>
          <w:rFonts w:ascii="Times New Roman" w:hAnsi="Times New Roman"/>
          <w:sz w:val="28"/>
          <w:szCs w:val="28"/>
        </w:rPr>
        <w:t xml:space="preserve"> любого потребителя. </w:t>
      </w: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pPr>
    </w:p>
    <w:p w:rsidR="005F6412" w:rsidRDefault="005F6412" w:rsidP="009D3096">
      <w:pPr>
        <w:spacing w:after="0" w:line="360" w:lineRule="auto"/>
        <w:jc w:val="both"/>
        <w:rPr>
          <w:rFonts w:ascii="Times New Roman" w:hAnsi="Times New Roman"/>
          <w:b/>
          <w:sz w:val="28"/>
          <w:szCs w:val="28"/>
        </w:rPr>
      </w:pPr>
    </w:p>
    <w:p w:rsidR="005F6412" w:rsidRDefault="005F6412" w:rsidP="00B85230">
      <w:pPr>
        <w:spacing w:after="0" w:line="360" w:lineRule="auto"/>
        <w:jc w:val="center"/>
        <w:rPr>
          <w:rFonts w:ascii="Times New Roman" w:hAnsi="Times New Roman"/>
          <w:b/>
          <w:sz w:val="28"/>
          <w:szCs w:val="28"/>
        </w:rPr>
      </w:pPr>
      <w:r>
        <w:rPr>
          <w:rFonts w:ascii="Times New Roman" w:hAnsi="Times New Roman"/>
          <w:b/>
          <w:sz w:val="28"/>
          <w:szCs w:val="28"/>
        </w:rPr>
        <w:t>Список литературы</w:t>
      </w:r>
    </w:p>
    <w:p w:rsidR="005F6412" w:rsidRPr="00B85230" w:rsidRDefault="005F6412" w:rsidP="00B85230">
      <w:pPr>
        <w:spacing w:after="0" w:line="360" w:lineRule="auto"/>
        <w:jc w:val="center"/>
        <w:rPr>
          <w:rFonts w:ascii="Times New Roman" w:hAnsi="Times New Roman"/>
          <w:b/>
          <w:sz w:val="28"/>
          <w:szCs w:val="28"/>
        </w:rPr>
      </w:pPr>
    </w:p>
    <w:p w:rsidR="005F6412" w:rsidRPr="00AC6EF1" w:rsidRDefault="005F6412" w:rsidP="00AC6EF1">
      <w:pPr>
        <w:pStyle w:val="11"/>
        <w:numPr>
          <w:ilvl w:val="0"/>
          <w:numId w:val="3"/>
        </w:numPr>
        <w:spacing w:after="0" w:line="360" w:lineRule="auto"/>
        <w:rPr>
          <w:rFonts w:ascii="Times New Roman" w:hAnsi="Times New Roman"/>
          <w:bCs/>
          <w:iCs/>
          <w:sz w:val="28"/>
          <w:szCs w:val="28"/>
        </w:rPr>
      </w:pPr>
      <w:r w:rsidRPr="00AC6EF1">
        <w:rPr>
          <w:rFonts w:ascii="Times New Roman" w:hAnsi="Times New Roman"/>
          <w:bCs/>
          <w:iCs/>
          <w:sz w:val="28"/>
          <w:szCs w:val="28"/>
        </w:rPr>
        <w:t>Багиев Г.Л. и др. Маркетинг: Учебник для ВУЗов / Г.Л. Багиев, В.М. Тарасевич., Х. Анн; Под общ. ред. Г.Л. Багиева. - М.: ОАО “Издательство “Экономика”, 1999.</w:t>
      </w:r>
      <w:r>
        <w:rPr>
          <w:rFonts w:ascii="Times New Roman" w:hAnsi="Times New Roman"/>
          <w:bCs/>
          <w:iCs/>
          <w:sz w:val="28"/>
          <w:szCs w:val="28"/>
        </w:rPr>
        <w:t>- 415с.</w:t>
      </w:r>
    </w:p>
    <w:p w:rsidR="005F6412" w:rsidRPr="00AC6EF1" w:rsidRDefault="005F6412" w:rsidP="00AC6EF1">
      <w:pPr>
        <w:pStyle w:val="11"/>
        <w:numPr>
          <w:ilvl w:val="0"/>
          <w:numId w:val="3"/>
        </w:numPr>
        <w:spacing w:after="0" w:line="360" w:lineRule="auto"/>
        <w:rPr>
          <w:rFonts w:ascii="Times New Roman" w:hAnsi="Times New Roman"/>
          <w:bCs/>
          <w:iCs/>
          <w:sz w:val="28"/>
          <w:szCs w:val="28"/>
        </w:rPr>
      </w:pPr>
      <w:r w:rsidRPr="00AC6EF1">
        <w:rPr>
          <w:rFonts w:ascii="Times New Roman" w:hAnsi="Times New Roman"/>
          <w:sz w:val="28"/>
          <w:szCs w:val="28"/>
        </w:rPr>
        <w:t>Маркетинг: Учебник/ Под ред. Г.А. Васильева. М.: ЮНИТИ-ДАНА, 2005.</w:t>
      </w:r>
      <w:r>
        <w:rPr>
          <w:rFonts w:ascii="Times New Roman" w:hAnsi="Times New Roman"/>
          <w:sz w:val="28"/>
          <w:szCs w:val="28"/>
        </w:rPr>
        <w:t>-247 с.</w:t>
      </w:r>
    </w:p>
    <w:p w:rsidR="005F6412" w:rsidRPr="00AC6EF1" w:rsidRDefault="005F6412" w:rsidP="00AC6EF1">
      <w:pPr>
        <w:pStyle w:val="11"/>
        <w:numPr>
          <w:ilvl w:val="0"/>
          <w:numId w:val="3"/>
        </w:numPr>
        <w:spacing w:after="0" w:line="360" w:lineRule="auto"/>
        <w:rPr>
          <w:rFonts w:ascii="Times New Roman" w:hAnsi="Times New Roman"/>
          <w:bCs/>
          <w:iCs/>
          <w:sz w:val="28"/>
          <w:szCs w:val="28"/>
        </w:rPr>
      </w:pPr>
      <w:r w:rsidRPr="00AC6EF1">
        <w:rPr>
          <w:rFonts w:ascii="Times New Roman" w:hAnsi="Times New Roman"/>
          <w:sz w:val="28"/>
          <w:szCs w:val="28"/>
        </w:rPr>
        <w:t>Маркова В.Д. «Маркетинг услуг». Финансы и кредит, М. – 2000.</w:t>
      </w:r>
      <w:r>
        <w:rPr>
          <w:rFonts w:ascii="Times New Roman" w:hAnsi="Times New Roman"/>
          <w:sz w:val="28"/>
          <w:szCs w:val="28"/>
        </w:rPr>
        <w:t>- 365с.</w:t>
      </w:r>
    </w:p>
    <w:p w:rsidR="005F6412" w:rsidRPr="00AC6EF1" w:rsidRDefault="005F6412" w:rsidP="00AC6EF1">
      <w:pPr>
        <w:pStyle w:val="11"/>
        <w:numPr>
          <w:ilvl w:val="0"/>
          <w:numId w:val="3"/>
        </w:numPr>
        <w:spacing w:after="0" w:line="360" w:lineRule="auto"/>
        <w:rPr>
          <w:rFonts w:ascii="Times New Roman" w:hAnsi="Times New Roman"/>
          <w:bCs/>
          <w:iCs/>
          <w:sz w:val="28"/>
          <w:szCs w:val="28"/>
        </w:rPr>
      </w:pPr>
      <w:r w:rsidRPr="00AC6EF1">
        <w:rPr>
          <w:rFonts w:ascii="Times New Roman" w:hAnsi="Times New Roman"/>
          <w:bCs/>
          <w:iCs/>
          <w:sz w:val="28"/>
          <w:szCs w:val="28"/>
        </w:rPr>
        <w:t>Николаева М.А. Товароведение потребительских товаров. Теоретические основы. Учебник для ВУЗов. - М.: Норма, 2000.</w:t>
      </w:r>
      <w:r w:rsidRPr="00AC6EF1">
        <w:rPr>
          <w:rFonts w:ascii="Times New Roman" w:hAnsi="Times New Roman"/>
          <w:sz w:val="28"/>
          <w:szCs w:val="28"/>
        </w:rPr>
        <w:t xml:space="preserve"> -349 с.</w:t>
      </w:r>
    </w:p>
    <w:p w:rsidR="005F6412" w:rsidRPr="00AC6EF1" w:rsidRDefault="005F6412" w:rsidP="00AC6EF1">
      <w:pPr>
        <w:pStyle w:val="11"/>
        <w:spacing w:after="0" w:line="360" w:lineRule="auto"/>
        <w:rPr>
          <w:rFonts w:ascii="Times New Roman" w:hAnsi="Times New Roman"/>
          <w:bCs/>
          <w:iCs/>
          <w:sz w:val="28"/>
          <w:szCs w:val="28"/>
        </w:rPr>
      </w:pPr>
    </w:p>
    <w:p w:rsidR="005F6412" w:rsidRPr="00AC6EF1" w:rsidRDefault="005F6412" w:rsidP="00AC6EF1">
      <w:pPr>
        <w:spacing w:after="0" w:line="360" w:lineRule="auto"/>
        <w:rPr>
          <w:rFonts w:ascii="Times New Roman" w:hAnsi="Times New Roman"/>
          <w:color w:val="000000"/>
          <w:sz w:val="28"/>
          <w:szCs w:val="28"/>
        </w:rPr>
      </w:pPr>
      <w:bookmarkStart w:id="1" w:name="_GoBack"/>
      <w:bookmarkEnd w:id="1"/>
    </w:p>
    <w:sectPr w:rsidR="005F6412" w:rsidRPr="00AC6EF1" w:rsidSect="00D2276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12" w:rsidRDefault="005F6412" w:rsidP="007A6236">
      <w:pPr>
        <w:spacing w:after="0" w:line="240" w:lineRule="auto"/>
      </w:pPr>
      <w:r>
        <w:separator/>
      </w:r>
    </w:p>
  </w:endnote>
  <w:endnote w:type="continuationSeparator" w:id="0">
    <w:p w:rsidR="005F6412" w:rsidRDefault="005F6412" w:rsidP="007A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12" w:rsidRDefault="005F6412">
    <w:pPr>
      <w:pStyle w:val="a9"/>
      <w:jc w:val="right"/>
    </w:pPr>
    <w:r>
      <w:fldChar w:fldCharType="begin"/>
    </w:r>
    <w:r>
      <w:instrText xml:space="preserve"> PAGE   \* MERGEFORMAT </w:instrText>
    </w:r>
    <w:r>
      <w:fldChar w:fldCharType="separate"/>
    </w:r>
    <w:r w:rsidR="002635DF">
      <w:rPr>
        <w:noProof/>
      </w:rPr>
      <w:t>1</w:t>
    </w:r>
    <w:r>
      <w:fldChar w:fldCharType="end"/>
    </w:r>
  </w:p>
  <w:p w:rsidR="005F6412" w:rsidRDefault="005F64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12" w:rsidRDefault="005F6412" w:rsidP="007A6236">
      <w:pPr>
        <w:spacing w:after="0" w:line="240" w:lineRule="auto"/>
      </w:pPr>
      <w:r>
        <w:separator/>
      </w:r>
    </w:p>
  </w:footnote>
  <w:footnote w:type="continuationSeparator" w:id="0">
    <w:p w:rsidR="005F6412" w:rsidRDefault="005F6412" w:rsidP="007A6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0158"/>
    <w:multiLevelType w:val="hybridMultilevel"/>
    <w:tmpl w:val="7DC2D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8334A7"/>
    <w:multiLevelType w:val="multilevel"/>
    <w:tmpl w:val="8B1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C304F"/>
    <w:multiLevelType w:val="hybridMultilevel"/>
    <w:tmpl w:val="5D7825BC"/>
    <w:lvl w:ilvl="0" w:tplc="188C1316">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F2E76F5"/>
    <w:multiLevelType w:val="hybridMultilevel"/>
    <w:tmpl w:val="EAD0C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F12706"/>
    <w:multiLevelType w:val="hybridMultilevel"/>
    <w:tmpl w:val="A7DE6324"/>
    <w:lvl w:ilvl="0" w:tplc="04266582">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nsid w:val="4FF53F79"/>
    <w:multiLevelType w:val="hybridMultilevel"/>
    <w:tmpl w:val="1B3C3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40537D"/>
    <w:multiLevelType w:val="hybridMultilevel"/>
    <w:tmpl w:val="6F52F6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2A26C6"/>
    <w:multiLevelType w:val="hybridMultilevel"/>
    <w:tmpl w:val="27B256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F15"/>
    <w:rsid w:val="00004E5E"/>
    <w:rsid w:val="000054EA"/>
    <w:rsid w:val="000131A8"/>
    <w:rsid w:val="00020AD6"/>
    <w:rsid w:val="00063358"/>
    <w:rsid w:val="000A0F0A"/>
    <w:rsid w:val="000A5BE4"/>
    <w:rsid w:val="000A71BC"/>
    <w:rsid w:val="000C1F48"/>
    <w:rsid w:val="000D78AD"/>
    <w:rsid w:val="000F5A22"/>
    <w:rsid w:val="001058D2"/>
    <w:rsid w:val="00133503"/>
    <w:rsid w:val="00134F80"/>
    <w:rsid w:val="00162A1B"/>
    <w:rsid w:val="00170205"/>
    <w:rsid w:val="001D4149"/>
    <w:rsid w:val="001E15DB"/>
    <w:rsid w:val="001E1F94"/>
    <w:rsid w:val="002009CE"/>
    <w:rsid w:val="00215907"/>
    <w:rsid w:val="002635DF"/>
    <w:rsid w:val="0029334B"/>
    <w:rsid w:val="0029511D"/>
    <w:rsid w:val="00306C8A"/>
    <w:rsid w:val="003A7F15"/>
    <w:rsid w:val="003D5985"/>
    <w:rsid w:val="003F3E15"/>
    <w:rsid w:val="004004BE"/>
    <w:rsid w:val="0044275C"/>
    <w:rsid w:val="004562A8"/>
    <w:rsid w:val="00481802"/>
    <w:rsid w:val="0048784A"/>
    <w:rsid w:val="0049027B"/>
    <w:rsid w:val="004B6F25"/>
    <w:rsid w:val="005D1A50"/>
    <w:rsid w:val="005D4FCE"/>
    <w:rsid w:val="005E31AB"/>
    <w:rsid w:val="005F6412"/>
    <w:rsid w:val="00630C90"/>
    <w:rsid w:val="006358A6"/>
    <w:rsid w:val="00704FB5"/>
    <w:rsid w:val="007500A0"/>
    <w:rsid w:val="00760CE2"/>
    <w:rsid w:val="007A6236"/>
    <w:rsid w:val="007A7353"/>
    <w:rsid w:val="007B3AED"/>
    <w:rsid w:val="007E58C7"/>
    <w:rsid w:val="007F0191"/>
    <w:rsid w:val="008260DA"/>
    <w:rsid w:val="0088104D"/>
    <w:rsid w:val="008846E9"/>
    <w:rsid w:val="008D181C"/>
    <w:rsid w:val="0090301E"/>
    <w:rsid w:val="009651D1"/>
    <w:rsid w:val="009D25ED"/>
    <w:rsid w:val="009D3096"/>
    <w:rsid w:val="00A32ADD"/>
    <w:rsid w:val="00A55634"/>
    <w:rsid w:val="00AB25F6"/>
    <w:rsid w:val="00AC6EF1"/>
    <w:rsid w:val="00AF36C7"/>
    <w:rsid w:val="00B31620"/>
    <w:rsid w:val="00B66D6A"/>
    <w:rsid w:val="00B85230"/>
    <w:rsid w:val="00C64D14"/>
    <w:rsid w:val="00C743AA"/>
    <w:rsid w:val="00C969A5"/>
    <w:rsid w:val="00CA58ED"/>
    <w:rsid w:val="00CD564B"/>
    <w:rsid w:val="00CE4609"/>
    <w:rsid w:val="00D22763"/>
    <w:rsid w:val="00D346F9"/>
    <w:rsid w:val="00D50A9C"/>
    <w:rsid w:val="00D72381"/>
    <w:rsid w:val="00D93E62"/>
    <w:rsid w:val="00D97686"/>
    <w:rsid w:val="00DC7D73"/>
    <w:rsid w:val="00DE736A"/>
    <w:rsid w:val="00E6120A"/>
    <w:rsid w:val="00E7362B"/>
    <w:rsid w:val="00F660AC"/>
    <w:rsid w:val="00FC15CA"/>
    <w:rsid w:val="00FE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9AFA0E6-E495-45F2-A34A-B52317DA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763"/>
    <w:pPr>
      <w:spacing w:after="200" w:line="276" w:lineRule="auto"/>
    </w:pPr>
    <w:rPr>
      <w:sz w:val="22"/>
      <w:szCs w:val="22"/>
    </w:rPr>
  </w:style>
  <w:style w:type="paragraph" w:styleId="1">
    <w:name w:val="heading 1"/>
    <w:basedOn w:val="a"/>
    <w:link w:val="10"/>
    <w:qFormat/>
    <w:rsid w:val="003A7F15"/>
    <w:pPr>
      <w:spacing w:before="100" w:beforeAutospacing="1" w:after="100" w:afterAutospacing="1" w:line="240" w:lineRule="auto"/>
      <w:outlineLvl w:val="0"/>
    </w:pPr>
    <w:rPr>
      <w:rFonts w:ascii="Verdana" w:hAnsi="Verdana"/>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A7F15"/>
    <w:rPr>
      <w:rFonts w:ascii="Verdana" w:hAnsi="Verdana" w:cs="Times New Roman"/>
      <w:b/>
      <w:bCs/>
      <w:kern w:val="36"/>
      <w:sz w:val="24"/>
      <w:szCs w:val="24"/>
    </w:rPr>
  </w:style>
  <w:style w:type="paragraph" w:styleId="a3">
    <w:name w:val="Normal (Web)"/>
    <w:basedOn w:val="a"/>
    <w:rsid w:val="003A7F15"/>
    <w:pPr>
      <w:spacing w:before="100" w:beforeAutospacing="1" w:after="100" w:afterAutospacing="1" w:line="240" w:lineRule="auto"/>
    </w:pPr>
    <w:rPr>
      <w:rFonts w:ascii="Arial" w:hAnsi="Arial" w:cs="Arial"/>
      <w:sz w:val="20"/>
      <w:szCs w:val="20"/>
    </w:rPr>
  </w:style>
  <w:style w:type="paragraph" w:styleId="a4">
    <w:name w:val="Balloon Text"/>
    <w:basedOn w:val="a"/>
    <w:link w:val="a5"/>
    <w:semiHidden/>
    <w:rsid w:val="003A7F15"/>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3A7F15"/>
    <w:rPr>
      <w:rFonts w:ascii="Tahoma" w:hAnsi="Tahoma" w:cs="Tahoma"/>
      <w:sz w:val="16"/>
      <w:szCs w:val="16"/>
    </w:rPr>
  </w:style>
  <w:style w:type="paragraph" w:customStyle="1" w:styleId="a6">
    <w:name w:val="a"/>
    <w:basedOn w:val="a"/>
    <w:rsid w:val="00A55634"/>
    <w:pPr>
      <w:spacing w:before="100" w:beforeAutospacing="1" w:after="100" w:afterAutospacing="1" w:line="240" w:lineRule="auto"/>
    </w:pPr>
    <w:rPr>
      <w:rFonts w:ascii="Times New Roman" w:hAnsi="Times New Roman"/>
      <w:sz w:val="24"/>
      <w:szCs w:val="24"/>
    </w:rPr>
  </w:style>
  <w:style w:type="paragraph" w:styleId="a7">
    <w:name w:val="header"/>
    <w:basedOn w:val="a"/>
    <w:link w:val="a8"/>
    <w:semiHidden/>
    <w:rsid w:val="007A6236"/>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7A6236"/>
    <w:rPr>
      <w:rFonts w:cs="Times New Roman"/>
    </w:rPr>
  </w:style>
  <w:style w:type="paragraph" w:styleId="a9">
    <w:name w:val="footer"/>
    <w:basedOn w:val="a"/>
    <w:link w:val="aa"/>
    <w:rsid w:val="007A6236"/>
    <w:pPr>
      <w:tabs>
        <w:tab w:val="center" w:pos="4677"/>
        <w:tab w:val="right" w:pos="9355"/>
      </w:tabs>
      <w:spacing w:after="0" w:line="240" w:lineRule="auto"/>
    </w:pPr>
  </w:style>
  <w:style w:type="character" w:customStyle="1" w:styleId="aa">
    <w:name w:val="Нижний колонтитул Знак"/>
    <w:basedOn w:val="a0"/>
    <w:link w:val="a9"/>
    <w:locked/>
    <w:rsid w:val="007A6236"/>
    <w:rPr>
      <w:rFonts w:cs="Times New Roman"/>
    </w:rPr>
  </w:style>
  <w:style w:type="character" w:styleId="ab">
    <w:name w:val="Hyperlink"/>
    <w:basedOn w:val="a0"/>
    <w:semiHidden/>
    <w:rsid w:val="007F0191"/>
    <w:rPr>
      <w:rFonts w:cs="Times New Roman"/>
      <w:color w:val="0000FF"/>
      <w:u w:val="single"/>
    </w:rPr>
  </w:style>
  <w:style w:type="paragraph" w:customStyle="1" w:styleId="11">
    <w:name w:val="Абзац списка1"/>
    <w:basedOn w:val="a"/>
    <w:rsid w:val="00AC6EF1"/>
    <w:pPr>
      <w:ind w:left="720"/>
      <w:contextualSpacing/>
    </w:pPr>
  </w:style>
  <w:style w:type="character" w:styleId="ac">
    <w:name w:val="line number"/>
    <w:basedOn w:val="a0"/>
    <w:semiHidden/>
    <w:rsid w:val="001E1F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A0%D1%8B%D0%BD%D0%BE%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Вариант № 5</vt:lpstr>
    </vt:vector>
  </TitlesOfParts>
  <Company>Reanimator Extreme Edition</Company>
  <LinksUpToDate>false</LinksUpToDate>
  <CharactersWithSpaces>21927</CharactersWithSpaces>
  <SharedDoc>false</SharedDoc>
  <HLinks>
    <vt:vector size="6" baseType="variant">
      <vt:variant>
        <vt:i4>2555964</vt:i4>
      </vt:variant>
      <vt:variant>
        <vt:i4>0</vt:i4>
      </vt:variant>
      <vt:variant>
        <vt:i4>0</vt:i4>
      </vt:variant>
      <vt:variant>
        <vt:i4>5</vt:i4>
      </vt:variant>
      <vt:variant>
        <vt:lpwstr>http://ru.wikipedia.org/wiki/%D0%A0%D1%8B%D0%BD%D0%BE%D0%BA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5</dc:title>
  <dc:subject/>
  <dc:creator>Ольга</dc:creator>
  <cp:keywords/>
  <dc:description/>
  <cp:lastModifiedBy>admin</cp:lastModifiedBy>
  <cp:revision>2</cp:revision>
  <dcterms:created xsi:type="dcterms:W3CDTF">2014-04-05T15:42:00Z</dcterms:created>
  <dcterms:modified xsi:type="dcterms:W3CDTF">2014-04-05T15:42:00Z</dcterms:modified>
</cp:coreProperties>
</file>