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BA" w:rsidRPr="00FE1069" w:rsidRDefault="00075EBA" w:rsidP="00FE1069">
      <w:pPr>
        <w:pStyle w:val="ConsNonformat"/>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СОДЕРЖАНИЕ</w:t>
      </w:r>
    </w:p>
    <w:p w:rsidR="00075EBA" w:rsidRPr="00FE1069" w:rsidRDefault="00075EBA" w:rsidP="00FE1069">
      <w:pPr>
        <w:pStyle w:val="ConsNonformat"/>
        <w:widowControl/>
        <w:spacing w:line="360" w:lineRule="auto"/>
        <w:rPr>
          <w:rFonts w:ascii="Times New Roman" w:hAnsi="Times New Roman" w:cs="Times New Roman"/>
          <w:sz w:val="28"/>
          <w:szCs w:val="28"/>
        </w:rPr>
      </w:pPr>
    </w:p>
    <w:p w:rsidR="00075EBA" w:rsidRDefault="00075EBA" w:rsidP="00FE1069">
      <w:pPr>
        <w:pStyle w:val="ConsNonformat"/>
        <w:widowControl/>
        <w:tabs>
          <w:tab w:val="right" w:leader="dot" w:pos="9214"/>
        </w:tabs>
        <w:spacing w:line="360" w:lineRule="auto"/>
        <w:rPr>
          <w:rFonts w:ascii="Times New Roman" w:hAnsi="Times New Roman" w:cs="Times New Roman"/>
          <w:sz w:val="28"/>
          <w:szCs w:val="28"/>
        </w:rPr>
      </w:pPr>
      <w:r w:rsidRPr="00FE1069">
        <w:rPr>
          <w:rFonts w:ascii="Times New Roman" w:hAnsi="Times New Roman" w:cs="Times New Roman"/>
          <w:sz w:val="28"/>
          <w:szCs w:val="28"/>
        </w:rPr>
        <w:t>ВВЕДЕНИЕ</w:t>
      </w:r>
    </w:p>
    <w:p w:rsidR="004D04D1" w:rsidRPr="00FE1069" w:rsidRDefault="00075EBA" w:rsidP="00FE1069">
      <w:pPr>
        <w:pStyle w:val="ConsNormal"/>
        <w:widowControl/>
        <w:tabs>
          <w:tab w:val="right" w:leader="dot" w:pos="9214"/>
        </w:tabs>
        <w:spacing w:line="360" w:lineRule="auto"/>
        <w:ind w:firstLine="0"/>
        <w:rPr>
          <w:rFonts w:ascii="Times New Roman" w:hAnsi="Times New Roman" w:cs="Times New Roman"/>
          <w:sz w:val="28"/>
          <w:szCs w:val="28"/>
        </w:rPr>
      </w:pPr>
      <w:r w:rsidRPr="00FE1069">
        <w:rPr>
          <w:rFonts w:ascii="Times New Roman" w:hAnsi="Times New Roman" w:cs="Times New Roman"/>
          <w:sz w:val="28"/>
          <w:szCs w:val="28"/>
        </w:rPr>
        <w:t xml:space="preserve">1. </w:t>
      </w:r>
      <w:r w:rsidR="008D5002" w:rsidRPr="00FE1069">
        <w:rPr>
          <w:rFonts w:ascii="Times New Roman" w:hAnsi="Times New Roman" w:cs="Times New Roman"/>
          <w:sz w:val="28"/>
          <w:szCs w:val="28"/>
        </w:rPr>
        <w:t xml:space="preserve">Характеристика уголовной ответственности и </w:t>
      </w:r>
    </w:p>
    <w:p w:rsidR="00075EBA" w:rsidRPr="00FE1069" w:rsidRDefault="008D5002" w:rsidP="00FE1069">
      <w:pPr>
        <w:pStyle w:val="ConsNormal"/>
        <w:widowControl/>
        <w:tabs>
          <w:tab w:val="right" w:leader="dot" w:pos="9214"/>
        </w:tabs>
        <w:spacing w:line="360" w:lineRule="auto"/>
        <w:ind w:firstLine="0"/>
        <w:rPr>
          <w:rFonts w:ascii="Times New Roman" w:hAnsi="Times New Roman" w:cs="Times New Roman"/>
          <w:sz w:val="28"/>
          <w:szCs w:val="28"/>
        </w:rPr>
      </w:pPr>
      <w:r w:rsidRPr="00FE1069">
        <w:rPr>
          <w:rFonts w:ascii="Times New Roman" w:hAnsi="Times New Roman" w:cs="Times New Roman"/>
          <w:sz w:val="28"/>
          <w:szCs w:val="28"/>
        </w:rPr>
        <w:t>Наказания</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несовершеннолетних</w:t>
      </w:r>
    </w:p>
    <w:p w:rsidR="00075EBA" w:rsidRPr="00FE1069" w:rsidRDefault="008D5002" w:rsidP="00FE1069">
      <w:pPr>
        <w:pStyle w:val="ConsNormal"/>
        <w:widowControl/>
        <w:tabs>
          <w:tab w:val="right" w:leader="dot" w:pos="9214"/>
        </w:tabs>
        <w:spacing w:line="360" w:lineRule="auto"/>
        <w:ind w:firstLine="0"/>
        <w:rPr>
          <w:rFonts w:ascii="Times New Roman" w:hAnsi="Times New Roman" w:cs="Times New Roman"/>
          <w:sz w:val="28"/>
          <w:szCs w:val="28"/>
        </w:rPr>
      </w:pPr>
      <w:r w:rsidRPr="00FE1069">
        <w:rPr>
          <w:rFonts w:ascii="Times New Roman" w:hAnsi="Times New Roman" w:cs="Times New Roman"/>
          <w:sz w:val="28"/>
          <w:szCs w:val="28"/>
        </w:rPr>
        <w:t>2. Виды наказания</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несовершеннолетних</w:t>
      </w:r>
    </w:p>
    <w:p w:rsidR="00075EBA" w:rsidRPr="00FE1069" w:rsidRDefault="00CA49CA" w:rsidP="00FE1069">
      <w:pPr>
        <w:pStyle w:val="ConsNormal"/>
        <w:widowControl/>
        <w:tabs>
          <w:tab w:val="right" w:leader="dot" w:pos="9214"/>
        </w:tabs>
        <w:spacing w:line="360" w:lineRule="auto"/>
        <w:ind w:firstLine="0"/>
        <w:rPr>
          <w:rFonts w:ascii="Times New Roman" w:hAnsi="Times New Roman" w:cs="Times New Roman"/>
          <w:sz w:val="28"/>
          <w:szCs w:val="28"/>
        </w:rPr>
      </w:pPr>
      <w:r>
        <w:rPr>
          <w:rFonts w:ascii="Times New Roman" w:hAnsi="Times New Roman" w:cs="Times New Roman"/>
          <w:sz w:val="28"/>
          <w:szCs w:val="28"/>
        </w:rPr>
        <w:t>2. 1</w:t>
      </w:r>
      <w:r w:rsidR="00075EBA" w:rsidRPr="00FE1069">
        <w:rPr>
          <w:rFonts w:ascii="Times New Roman" w:hAnsi="Times New Roman" w:cs="Times New Roman"/>
          <w:sz w:val="28"/>
          <w:szCs w:val="28"/>
        </w:rPr>
        <w:t xml:space="preserve"> Виды наказания для несовершеннолетних</w:t>
      </w:r>
    </w:p>
    <w:p w:rsidR="00075EBA" w:rsidRPr="00FE1069" w:rsidRDefault="00CA49CA" w:rsidP="00FE1069">
      <w:pPr>
        <w:pStyle w:val="ConsNormal"/>
        <w:widowControl/>
        <w:tabs>
          <w:tab w:val="right" w:leader="dot" w:pos="9214"/>
        </w:tabs>
        <w:spacing w:line="360" w:lineRule="auto"/>
        <w:ind w:firstLine="0"/>
        <w:rPr>
          <w:rFonts w:ascii="Times New Roman" w:hAnsi="Times New Roman" w:cs="Times New Roman"/>
          <w:sz w:val="28"/>
          <w:szCs w:val="28"/>
        </w:rPr>
      </w:pPr>
      <w:r>
        <w:rPr>
          <w:rFonts w:ascii="Times New Roman" w:hAnsi="Times New Roman" w:cs="Times New Roman"/>
          <w:sz w:val="28"/>
          <w:szCs w:val="28"/>
        </w:rPr>
        <w:t>2. 2</w:t>
      </w:r>
      <w:r w:rsidR="00075EBA" w:rsidRPr="00FE1069">
        <w:rPr>
          <w:rFonts w:ascii="Times New Roman" w:hAnsi="Times New Roman" w:cs="Times New Roman"/>
          <w:sz w:val="28"/>
          <w:szCs w:val="28"/>
        </w:rPr>
        <w:t xml:space="preserve"> Пределы наказаний, назначаемых несовершеннолетним</w:t>
      </w:r>
    </w:p>
    <w:p w:rsidR="00075EBA" w:rsidRPr="00FE1069" w:rsidRDefault="008D5002" w:rsidP="00FE1069">
      <w:pPr>
        <w:pStyle w:val="ConsNormal"/>
        <w:widowControl/>
        <w:tabs>
          <w:tab w:val="right" w:leader="dot" w:pos="9214"/>
        </w:tabs>
        <w:spacing w:line="360" w:lineRule="auto"/>
        <w:ind w:firstLine="0"/>
        <w:rPr>
          <w:rFonts w:ascii="Times New Roman" w:hAnsi="Times New Roman" w:cs="Times New Roman"/>
          <w:sz w:val="28"/>
          <w:szCs w:val="28"/>
        </w:rPr>
      </w:pPr>
      <w:r w:rsidRPr="00FE1069">
        <w:rPr>
          <w:rFonts w:ascii="Times New Roman" w:hAnsi="Times New Roman" w:cs="Times New Roman"/>
          <w:sz w:val="28"/>
          <w:szCs w:val="28"/>
        </w:rPr>
        <w:t>3. Особенности</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освобождения несовершеннолетних от</w:t>
      </w:r>
    </w:p>
    <w:p w:rsidR="00075EBA" w:rsidRPr="00FE1069" w:rsidRDefault="008D5002" w:rsidP="00FE1069">
      <w:pPr>
        <w:pStyle w:val="ConsNormal"/>
        <w:widowControl/>
        <w:tabs>
          <w:tab w:val="right" w:leader="dot" w:pos="9214"/>
        </w:tabs>
        <w:spacing w:line="360" w:lineRule="auto"/>
        <w:ind w:firstLine="0"/>
        <w:rPr>
          <w:rFonts w:ascii="Times New Roman" w:hAnsi="Times New Roman" w:cs="Times New Roman"/>
          <w:sz w:val="28"/>
          <w:szCs w:val="28"/>
        </w:rPr>
      </w:pPr>
      <w:r w:rsidRPr="00FE1069">
        <w:rPr>
          <w:rFonts w:ascii="Times New Roman" w:hAnsi="Times New Roman" w:cs="Times New Roman"/>
          <w:sz w:val="28"/>
          <w:szCs w:val="28"/>
        </w:rPr>
        <w:t xml:space="preserve"> уголовной ответственности</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 xml:space="preserve">путем применения </w:t>
      </w:r>
      <w:r w:rsidR="00CA49CA">
        <w:rPr>
          <w:rFonts w:ascii="Times New Roman" w:hAnsi="Times New Roman" w:cs="Times New Roman"/>
          <w:sz w:val="28"/>
          <w:szCs w:val="28"/>
        </w:rPr>
        <w:t>п</w:t>
      </w:r>
      <w:r w:rsidRPr="00FE1069">
        <w:rPr>
          <w:rFonts w:ascii="Times New Roman" w:hAnsi="Times New Roman" w:cs="Times New Roman"/>
          <w:sz w:val="28"/>
          <w:szCs w:val="28"/>
        </w:rPr>
        <w:t>ринудительных мер воспитательного воздействия</w:t>
      </w:r>
    </w:p>
    <w:p w:rsidR="00075EBA" w:rsidRPr="00FE1069" w:rsidRDefault="008D5002" w:rsidP="00FE1069">
      <w:pPr>
        <w:pStyle w:val="ConsNormal"/>
        <w:widowControl/>
        <w:tabs>
          <w:tab w:val="right" w:leader="dot" w:pos="9214"/>
        </w:tabs>
        <w:spacing w:line="360" w:lineRule="auto"/>
        <w:ind w:firstLine="0"/>
        <w:rPr>
          <w:rFonts w:ascii="Times New Roman" w:hAnsi="Times New Roman" w:cs="Times New Roman"/>
          <w:sz w:val="28"/>
          <w:szCs w:val="28"/>
        </w:rPr>
      </w:pPr>
      <w:r w:rsidRPr="00FE1069">
        <w:rPr>
          <w:rFonts w:ascii="Times New Roman" w:hAnsi="Times New Roman" w:cs="Times New Roman"/>
          <w:sz w:val="28"/>
          <w:szCs w:val="28"/>
        </w:rPr>
        <w:t>4. Освобождение несовершеннолетних от наказания,</w:t>
      </w:r>
    </w:p>
    <w:p w:rsidR="00075EBA" w:rsidRPr="00FE1069" w:rsidRDefault="008D5002" w:rsidP="00FE1069">
      <w:pPr>
        <w:pStyle w:val="ConsNormal"/>
        <w:widowControl/>
        <w:tabs>
          <w:tab w:val="right" w:leader="dot" w:pos="9214"/>
        </w:tabs>
        <w:spacing w:line="360" w:lineRule="auto"/>
        <w:ind w:firstLine="0"/>
        <w:rPr>
          <w:rFonts w:ascii="Times New Roman" w:hAnsi="Times New Roman" w:cs="Times New Roman"/>
          <w:sz w:val="28"/>
          <w:szCs w:val="28"/>
        </w:rPr>
      </w:pPr>
      <w:r w:rsidRPr="00FE1069">
        <w:rPr>
          <w:rFonts w:ascii="Times New Roman" w:hAnsi="Times New Roman" w:cs="Times New Roman"/>
          <w:sz w:val="28"/>
          <w:szCs w:val="28"/>
        </w:rPr>
        <w:t xml:space="preserve"> исчисления сроков давности и погашения</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судимости</w:t>
      </w:r>
    </w:p>
    <w:p w:rsidR="00075EBA" w:rsidRPr="00FE1069" w:rsidRDefault="00CA49CA" w:rsidP="00FE1069">
      <w:pPr>
        <w:pStyle w:val="ConsNormal"/>
        <w:widowControl/>
        <w:tabs>
          <w:tab w:val="right" w:leader="dot" w:pos="9214"/>
        </w:tabs>
        <w:spacing w:line="360" w:lineRule="auto"/>
        <w:ind w:firstLine="0"/>
        <w:rPr>
          <w:rFonts w:ascii="Times New Roman" w:hAnsi="Times New Roman" w:cs="Times New Roman"/>
          <w:sz w:val="28"/>
          <w:szCs w:val="28"/>
        </w:rPr>
      </w:pPr>
      <w:r>
        <w:rPr>
          <w:rFonts w:ascii="Times New Roman" w:hAnsi="Times New Roman" w:cs="Times New Roman"/>
          <w:sz w:val="28"/>
          <w:szCs w:val="28"/>
        </w:rPr>
        <w:t>4. 1</w:t>
      </w:r>
      <w:r w:rsidR="00075EBA" w:rsidRPr="00FE1069">
        <w:rPr>
          <w:rFonts w:ascii="Times New Roman" w:hAnsi="Times New Roman" w:cs="Times New Roman"/>
          <w:sz w:val="28"/>
          <w:szCs w:val="28"/>
        </w:rPr>
        <w:t xml:space="preserve"> Особенности освобождения несовершеннолетних от наказания</w:t>
      </w:r>
    </w:p>
    <w:p w:rsidR="004D04D1" w:rsidRPr="00FE1069" w:rsidRDefault="00CA49CA" w:rsidP="00FE1069">
      <w:pPr>
        <w:pStyle w:val="ConsNormal"/>
        <w:widowControl/>
        <w:tabs>
          <w:tab w:val="right" w:leader="dot" w:pos="9356"/>
        </w:tabs>
        <w:spacing w:line="360" w:lineRule="auto"/>
        <w:ind w:firstLine="0"/>
        <w:rPr>
          <w:rFonts w:ascii="Times New Roman" w:hAnsi="Times New Roman" w:cs="Times New Roman"/>
          <w:sz w:val="28"/>
          <w:szCs w:val="28"/>
        </w:rPr>
      </w:pPr>
      <w:r>
        <w:rPr>
          <w:rFonts w:ascii="Times New Roman" w:hAnsi="Times New Roman" w:cs="Times New Roman"/>
          <w:sz w:val="28"/>
          <w:szCs w:val="28"/>
        </w:rPr>
        <w:t>4.2</w:t>
      </w:r>
      <w:r w:rsidR="00075EBA" w:rsidRPr="00FE1069">
        <w:rPr>
          <w:rFonts w:ascii="Times New Roman" w:hAnsi="Times New Roman" w:cs="Times New Roman"/>
          <w:sz w:val="28"/>
          <w:szCs w:val="28"/>
        </w:rPr>
        <w:t xml:space="preserve"> Освобождение от наказания за истечением</w:t>
      </w:r>
      <w:r w:rsidR="004D04D1" w:rsidRPr="00FE1069">
        <w:rPr>
          <w:rFonts w:ascii="Times New Roman" w:hAnsi="Times New Roman" w:cs="Times New Roman"/>
          <w:sz w:val="28"/>
          <w:szCs w:val="28"/>
        </w:rPr>
        <w:t xml:space="preserve"> </w:t>
      </w:r>
      <w:r w:rsidR="00075EBA" w:rsidRPr="00FE1069">
        <w:rPr>
          <w:rFonts w:ascii="Times New Roman" w:hAnsi="Times New Roman" w:cs="Times New Roman"/>
          <w:sz w:val="28"/>
          <w:szCs w:val="28"/>
        </w:rPr>
        <w:t>сроков давности.</w:t>
      </w:r>
    </w:p>
    <w:p w:rsidR="00075EBA" w:rsidRPr="00FE1069" w:rsidRDefault="008D5002" w:rsidP="00FE1069">
      <w:pPr>
        <w:pStyle w:val="ConsNormal"/>
        <w:widowControl/>
        <w:tabs>
          <w:tab w:val="right" w:leader="dot" w:pos="9214"/>
        </w:tabs>
        <w:spacing w:line="360" w:lineRule="auto"/>
        <w:ind w:firstLine="0"/>
        <w:rPr>
          <w:rFonts w:ascii="Times New Roman" w:hAnsi="Times New Roman" w:cs="Times New Roman"/>
          <w:sz w:val="28"/>
          <w:szCs w:val="28"/>
        </w:rPr>
      </w:pPr>
      <w:r w:rsidRPr="00FE1069">
        <w:rPr>
          <w:rFonts w:ascii="Times New Roman" w:hAnsi="Times New Roman" w:cs="Times New Roman"/>
          <w:sz w:val="28"/>
          <w:szCs w:val="28"/>
        </w:rPr>
        <w:t xml:space="preserve"> погашение судимости</w:t>
      </w:r>
    </w:p>
    <w:p w:rsidR="00075EBA" w:rsidRPr="00FE1069" w:rsidRDefault="00075EBA" w:rsidP="00FE1069">
      <w:pPr>
        <w:pStyle w:val="ConsNonformat"/>
        <w:widowControl/>
        <w:tabs>
          <w:tab w:val="right" w:leader="dot" w:pos="9214"/>
        </w:tabs>
        <w:spacing w:line="360" w:lineRule="auto"/>
        <w:rPr>
          <w:rFonts w:ascii="Times New Roman" w:hAnsi="Times New Roman" w:cs="Times New Roman"/>
          <w:sz w:val="28"/>
          <w:szCs w:val="28"/>
        </w:rPr>
      </w:pPr>
      <w:r w:rsidRPr="00FE1069">
        <w:rPr>
          <w:rFonts w:ascii="Times New Roman" w:hAnsi="Times New Roman" w:cs="Times New Roman"/>
          <w:sz w:val="28"/>
          <w:szCs w:val="28"/>
        </w:rPr>
        <w:t>ЗАКЛЮЧЕНИЕ</w:t>
      </w:r>
    </w:p>
    <w:p w:rsidR="00075EBA" w:rsidRDefault="00075EBA" w:rsidP="00FE1069">
      <w:pPr>
        <w:tabs>
          <w:tab w:val="right" w:leader="dot" w:pos="9214"/>
        </w:tabs>
        <w:spacing w:line="360" w:lineRule="auto"/>
        <w:rPr>
          <w:rFonts w:ascii="Times New Roman" w:hAnsi="Times New Roman"/>
          <w:color w:val="000000"/>
          <w:sz w:val="28"/>
          <w:szCs w:val="28"/>
        </w:rPr>
      </w:pPr>
      <w:r w:rsidRPr="00FE1069">
        <w:rPr>
          <w:rFonts w:ascii="Times New Roman" w:hAnsi="Times New Roman"/>
          <w:color w:val="000000"/>
          <w:sz w:val="28"/>
          <w:szCs w:val="28"/>
        </w:rPr>
        <w:t>СПИСОК НОРМАТИВНЫХ ИСТОЧНИКОВ И ЛИТЕРАТУРЫ</w:t>
      </w:r>
    </w:p>
    <w:p w:rsidR="00CA49CA" w:rsidRPr="00FE1069" w:rsidRDefault="00CA49CA" w:rsidP="00FE1069">
      <w:pPr>
        <w:tabs>
          <w:tab w:val="right" w:leader="dot" w:pos="9214"/>
        </w:tabs>
        <w:spacing w:line="360" w:lineRule="auto"/>
        <w:rPr>
          <w:rFonts w:ascii="Times New Roman" w:hAnsi="Times New Roman"/>
          <w:color w:val="000000"/>
          <w:sz w:val="28"/>
          <w:szCs w:val="28"/>
        </w:rPr>
      </w:pPr>
    </w:p>
    <w:p w:rsidR="008906D5" w:rsidRPr="00FE1069" w:rsidRDefault="00FE1069" w:rsidP="00FE1069">
      <w:pPr>
        <w:pStyle w:val="ConsNonformat"/>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pacing w:val="-20"/>
          <w:sz w:val="28"/>
          <w:szCs w:val="28"/>
        </w:rPr>
        <w:br w:type="page"/>
      </w:r>
      <w:r w:rsidR="00F1061E" w:rsidRPr="00FE1069">
        <w:rPr>
          <w:rFonts w:ascii="Times New Roman" w:hAnsi="Times New Roman" w:cs="Times New Roman"/>
          <w:sz w:val="28"/>
          <w:szCs w:val="28"/>
        </w:rPr>
        <w:t>ВВЕДЕНИЕ</w:t>
      </w:r>
    </w:p>
    <w:p w:rsidR="00002A86" w:rsidRPr="00FE1069" w:rsidRDefault="00002A86" w:rsidP="00FE1069">
      <w:pPr>
        <w:pStyle w:val="ConsNonformat"/>
        <w:widowControl/>
        <w:spacing w:line="360" w:lineRule="auto"/>
        <w:ind w:firstLine="709"/>
        <w:jc w:val="both"/>
        <w:rPr>
          <w:rFonts w:ascii="Times New Roman" w:hAnsi="Times New Roman" w:cs="Times New Roman"/>
          <w:sz w:val="28"/>
          <w:szCs w:val="28"/>
        </w:rPr>
      </w:pPr>
    </w:p>
    <w:p w:rsidR="008906D5" w:rsidRPr="00FE1069" w:rsidRDefault="008906D5" w:rsidP="00FE1069">
      <w:pPr>
        <w:shd w:val="clear" w:color="auto" w:fill="FFFFFF"/>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В соответствии со ст. 87 УК РФ </w:t>
      </w:r>
      <w:r w:rsidRPr="00FE1069">
        <w:rPr>
          <w:rFonts w:ascii="Times New Roman" w:hAnsi="Times New Roman" w:cs="Times New Roman"/>
          <w:bCs/>
          <w:sz w:val="28"/>
          <w:szCs w:val="28"/>
        </w:rPr>
        <w:t xml:space="preserve">несовершеннолетним </w:t>
      </w:r>
      <w:r w:rsidRPr="00FE1069">
        <w:rPr>
          <w:rFonts w:ascii="Times New Roman" w:hAnsi="Times New Roman" w:cs="Times New Roman"/>
          <w:sz w:val="28"/>
          <w:szCs w:val="28"/>
        </w:rPr>
        <w:t>признается лицо, совершившее преступление в возрасте от 14 до 18 лет.</w:t>
      </w:r>
    </w:p>
    <w:p w:rsidR="008906D5" w:rsidRPr="00FE1069" w:rsidRDefault="008906D5" w:rsidP="00FE1069">
      <w:pPr>
        <w:shd w:val="clear" w:color="auto" w:fill="FFFFFF"/>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 соответствии с п. 7 постановления Пленума Верховного Суда РФ от 14 февраля 2000 г. № 7 «О судебной практике по делам о преступлениях несовершеннолетних»</w:t>
      </w:r>
      <w:r w:rsidR="00F1061E" w:rsidRPr="00FE1069">
        <w:rPr>
          <w:rStyle w:val="a5"/>
          <w:rFonts w:ascii="Times New Roman" w:hAnsi="Times New Roman"/>
          <w:sz w:val="28"/>
          <w:szCs w:val="28"/>
        </w:rPr>
        <w:footnoteReference w:id="1"/>
      </w:r>
      <w:r w:rsidRPr="00FE1069">
        <w:rPr>
          <w:rFonts w:ascii="Times New Roman" w:hAnsi="Times New Roman" w:cs="Times New Roman"/>
          <w:sz w:val="28"/>
          <w:szCs w:val="28"/>
        </w:rPr>
        <w:t xml:space="preserve"> лицо считается достигшим возраста, с которого наступает уголовная ответственность, не в день рождения, а по истечении суток, на которые приходится этот день, т.е. с 0 часов следующих суток.</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 рамках Общей части УК выделяется разд. V "Уголовная ответственность несовершеннолетних", состоящий из одной гл. 14 "Особенности уголовной ответственности и наказания несовершеннолетних" (ст. 87 - 96).</w:t>
      </w:r>
    </w:p>
    <w:p w:rsidR="00F1061E" w:rsidRPr="00FE1069" w:rsidRDefault="00F1061E" w:rsidP="00FE1069">
      <w:pPr>
        <w:shd w:val="clear" w:color="auto" w:fill="FFFFFF"/>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Применение указанных специфических уголовно-правовых норм представляется достаточно актуальным в связи со значительной распространенностью преступных проявлений со стороны подростков.</w:t>
      </w:r>
    </w:p>
    <w:p w:rsidR="008906D5" w:rsidRPr="00FE1069" w:rsidRDefault="00F1061E" w:rsidP="00FE1069">
      <w:pPr>
        <w:shd w:val="clear" w:color="auto" w:fill="FFFFFF"/>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 </w:t>
      </w:r>
      <w:r w:rsidR="008906D5" w:rsidRPr="00FE1069">
        <w:rPr>
          <w:rFonts w:ascii="Times New Roman" w:hAnsi="Times New Roman" w:cs="Times New Roman"/>
          <w:sz w:val="28"/>
          <w:szCs w:val="28"/>
        </w:rPr>
        <w:t>Особенности уголовной ответственности и наказания несовершеннолетних обусловлены исключительно возрастом субъекта преступления, и все они направлены на смягчение ответственности и наказания несовершеннолетних (согласно ст. 61 УК РФ несовершеннолетний возраст сам по себе обязательно смягчает наказание).</w:t>
      </w:r>
    </w:p>
    <w:p w:rsidR="008906D5" w:rsidRPr="00FE1069" w:rsidRDefault="00FE1069"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br w:type="page"/>
      </w:r>
      <w:r w:rsidR="00002A86" w:rsidRPr="00FE1069">
        <w:rPr>
          <w:rFonts w:ascii="Times New Roman" w:hAnsi="Times New Roman" w:cs="Times New Roman"/>
          <w:sz w:val="28"/>
          <w:szCs w:val="28"/>
        </w:rPr>
        <w:t>1. ХАРАКТЕРИСТИКА УГОЛОВНОЙ ОТВЕТСТВЕННОСТИ И НАКАЗАНИЯ</w:t>
      </w:r>
      <w:r w:rsidRPr="00FE1069">
        <w:rPr>
          <w:rFonts w:ascii="Times New Roman" w:hAnsi="Times New Roman" w:cs="Times New Roman"/>
          <w:sz w:val="28"/>
          <w:szCs w:val="28"/>
        </w:rPr>
        <w:t xml:space="preserve"> </w:t>
      </w:r>
      <w:r w:rsidR="00002A86" w:rsidRPr="00FE1069">
        <w:rPr>
          <w:rFonts w:ascii="Times New Roman" w:hAnsi="Times New Roman" w:cs="Times New Roman"/>
          <w:sz w:val="28"/>
          <w:szCs w:val="28"/>
        </w:rPr>
        <w:t>НЕСОВЕРШЕННОЛЕТНИХ</w:t>
      </w:r>
    </w:p>
    <w:p w:rsidR="008906D5" w:rsidRPr="00FE1069" w:rsidRDefault="008906D5" w:rsidP="00FE1069">
      <w:pPr>
        <w:pStyle w:val="ConsNonformat"/>
        <w:widowControl/>
        <w:spacing w:line="360" w:lineRule="auto"/>
        <w:ind w:firstLine="709"/>
        <w:jc w:val="both"/>
        <w:rPr>
          <w:rFonts w:ascii="Times New Roman" w:hAnsi="Times New Roman" w:cs="Times New Roman"/>
          <w:sz w:val="28"/>
          <w:szCs w:val="28"/>
        </w:rPr>
      </w:pP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В последние годы число </w:t>
      </w:r>
      <w:r w:rsidR="00002A86" w:rsidRPr="00FE1069">
        <w:rPr>
          <w:rFonts w:ascii="Times New Roman" w:hAnsi="Times New Roman" w:cs="Times New Roman"/>
          <w:sz w:val="28"/>
          <w:szCs w:val="28"/>
        </w:rPr>
        <w:t>преступлений, совершенных несовершеннолетними,</w:t>
      </w:r>
      <w:r w:rsidR="00FE1069" w:rsidRPr="00FE1069">
        <w:rPr>
          <w:rFonts w:ascii="Times New Roman" w:hAnsi="Times New Roman" w:cs="Times New Roman"/>
          <w:sz w:val="28"/>
          <w:szCs w:val="28"/>
        </w:rPr>
        <w:t xml:space="preserve"> </w:t>
      </w:r>
      <w:r w:rsidR="00002A86" w:rsidRPr="00FE1069">
        <w:rPr>
          <w:rFonts w:ascii="Times New Roman" w:hAnsi="Times New Roman" w:cs="Times New Roman"/>
          <w:sz w:val="28"/>
          <w:szCs w:val="28"/>
        </w:rPr>
        <w:t>неуклонно растет</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и составляет около 16 - 17% в структуре отечественной преступности</w:t>
      </w:r>
      <w:r w:rsidR="00002A86" w:rsidRPr="00FE1069">
        <w:rPr>
          <w:rStyle w:val="a5"/>
          <w:rFonts w:ascii="Times New Roman" w:hAnsi="Times New Roman"/>
          <w:sz w:val="28"/>
          <w:szCs w:val="28"/>
        </w:rPr>
        <w:footnoteReference w:id="2"/>
      </w:r>
      <w:r w:rsidR="00002A86" w:rsidRPr="00FE1069">
        <w:rPr>
          <w:rFonts w:ascii="Times New Roman" w:hAnsi="Times New Roman" w:cs="Times New Roman"/>
          <w:sz w:val="28"/>
          <w:szCs w:val="28"/>
        </w:rPr>
        <w:t>.</w:t>
      </w:r>
      <w:r w:rsidRPr="00FE1069">
        <w:rPr>
          <w:rFonts w:ascii="Times New Roman" w:hAnsi="Times New Roman" w:cs="Times New Roman"/>
          <w:sz w:val="28"/>
          <w:szCs w:val="28"/>
        </w:rPr>
        <w:t xml:space="preserve"> Среди преступлений несовершеннолетних преобладают имущественные посягательства (кражи </w:t>
      </w:r>
      <w:r w:rsidR="00002A86" w:rsidRPr="00FE1069">
        <w:rPr>
          <w:rFonts w:ascii="Times New Roman" w:hAnsi="Times New Roman" w:cs="Times New Roman"/>
          <w:sz w:val="28"/>
          <w:szCs w:val="28"/>
        </w:rPr>
        <w:t>составляют</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58,6%, разбои и грабежи - 11,2%, вымогательство - 1,6%). На втором месте по степени их распространенности - насильственные деяния подростков (хулиганство - 6,8%, убийства, покушения на убийство, изнасилования, причинение тяжкого вреда здоровью - 2,9%). Ряд преступных деяний (3,8%) связан с незаконным оборотом наркотических веществ.</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Законодательное решение о выделении специальных норм, определяющих особенности уголовной ответственности подростков, свидетельствует о том, что наряду с общими, распространяющимися на всех лиц, совершивших преступления, условиями возложения уголовной ответственности в нашем государстве устанавливаются более гуманные условия несения такой ответственности и наказания несовершеннолетними субъектами. Таковыми в силу ч. 1 ст. 87 УК признаются лица, которым ко времени совершения преступления исполнилось четырнадцать, но не исполнилось восемнадцати лет.</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Подобный проникнутый гуманизмом подход соответствует одобренной на 14-й сессии Генеральной Ассамблеи ООН 20 ноября </w:t>
      </w:r>
      <w:smartTag w:uri="urn:schemas-microsoft-com:office:smarttags" w:element="metricconverter">
        <w:smartTagPr>
          <w:attr w:name="ProductID" w:val="1959 г"/>
        </w:smartTagPr>
        <w:r w:rsidRPr="00FE1069">
          <w:rPr>
            <w:rFonts w:ascii="Times New Roman" w:hAnsi="Times New Roman" w:cs="Times New Roman"/>
            <w:sz w:val="28"/>
            <w:szCs w:val="28"/>
          </w:rPr>
          <w:t>1959 г</w:t>
        </w:r>
      </w:smartTag>
      <w:r w:rsidRPr="00FE1069">
        <w:rPr>
          <w:rFonts w:ascii="Times New Roman" w:hAnsi="Times New Roman" w:cs="Times New Roman"/>
          <w:sz w:val="28"/>
          <w:szCs w:val="28"/>
        </w:rPr>
        <w:t>. Декларации прав ребенка, которая в своей преамбуле провозглашает, что "ребенок, ввиду его физической и умственной незрелости, нуждается в специальной охране и заботе, включая надлежащую правовую защиту", а в восьмом принципе - что "ребенок должен при всех обстоятельствах быть среди тех, кто первым получает защиту и помощь". Очевидно, положения этой Декларации применимы и к подросткам, силой обстоятельств вовлеченным в орбиту уголовной юстиции, и выступают своего рода международно-правовым основанием индивидуализации и дифференциации уголовной ответственности несовершеннолетних преступников</w:t>
      </w:r>
      <w:r w:rsidR="00002A86" w:rsidRPr="00FE1069">
        <w:rPr>
          <w:rStyle w:val="a5"/>
          <w:rFonts w:ascii="Times New Roman" w:hAnsi="Times New Roman"/>
          <w:sz w:val="28"/>
          <w:szCs w:val="28"/>
        </w:rPr>
        <w:footnoteReference w:id="3"/>
      </w:r>
      <w:r w:rsidRPr="00FE1069">
        <w:rPr>
          <w:rFonts w:ascii="Times New Roman" w:hAnsi="Times New Roman" w:cs="Times New Roman"/>
          <w:sz w:val="28"/>
          <w:szCs w:val="28"/>
        </w:rPr>
        <w:t>.</w:t>
      </w:r>
    </w:p>
    <w:p w:rsidR="008906D5" w:rsidRPr="00FE1069" w:rsidRDefault="00CC0E76"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Д</w:t>
      </w:r>
      <w:r w:rsidR="008906D5" w:rsidRPr="00FE1069">
        <w:rPr>
          <w:rFonts w:ascii="Times New Roman" w:hAnsi="Times New Roman" w:cs="Times New Roman"/>
          <w:sz w:val="28"/>
          <w:szCs w:val="28"/>
        </w:rPr>
        <w:t>ействующий УК учитывает относительную гражданскую, физическую и духовную незрелость несовершеннолетних и содержит ряд норм, позволяющих дифференцировать и индивидуализировать их ответственность за преступления в сторону ее гуманизации. Вместе с тем в законе четко не определен круг преступных деяний, субъектами которых не могут быть подростки. Очевидно, этот вопрос будет решаться судами на основе собственного усмотрения или с опорой на ст. 49 Конституции РФ о толковании неустранимых сомнений в пользу обвиняемого.</w:t>
      </w:r>
    </w:p>
    <w:p w:rsidR="00F1061E" w:rsidRPr="00FE1069" w:rsidRDefault="00F1061E" w:rsidP="00FE1069">
      <w:pPr>
        <w:shd w:val="clear" w:color="auto" w:fill="FFFFFF"/>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В соответствии с действующей редакцией ч. 2 ст. </w:t>
      </w:r>
      <w:r w:rsidRPr="00FE1069">
        <w:rPr>
          <w:rFonts w:ascii="Times New Roman" w:hAnsi="Times New Roman" w:cs="Times New Roman"/>
          <w:iCs/>
          <w:sz w:val="28"/>
          <w:szCs w:val="28"/>
        </w:rPr>
        <w:t>87</w:t>
      </w:r>
      <w:r w:rsidRPr="00FE1069">
        <w:rPr>
          <w:rFonts w:ascii="Times New Roman" w:hAnsi="Times New Roman" w:cs="Times New Roman"/>
          <w:i/>
          <w:iCs/>
          <w:sz w:val="28"/>
          <w:szCs w:val="28"/>
        </w:rPr>
        <w:t xml:space="preserve"> </w:t>
      </w:r>
      <w:r w:rsidRPr="00FE1069">
        <w:rPr>
          <w:rFonts w:ascii="Times New Roman" w:hAnsi="Times New Roman" w:cs="Times New Roman"/>
          <w:sz w:val="28"/>
          <w:szCs w:val="28"/>
        </w:rPr>
        <w:t>УК РФ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помещены в специальное учебно-воспитательное учреждение закрытого типа органа управления образованием.</w:t>
      </w:r>
    </w:p>
    <w:p w:rsidR="00F1061E" w:rsidRPr="00FE1069" w:rsidRDefault="00FE1069"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br w:type="page"/>
      </w:r>
      <w:r w:rsidR="004D04D1" w:rsidRPr="00FE1069">
        <w:rPr>
          <w:rFonts w:ascii="Times New Roman" w:hAnsi="Times New Roman" w:cs="Times New Roman"/>
          <w:sz w:val="28"/>
          <w:szCs w:val="28"/>
        </w:rPr>
        <w:t>2. ВИДЫ НАКАЗАНИЯ НЕСОВЕРШЕННОЛЕТНИХ</w:t>
      </w:r>
    </w:p>
    <w:p w:rsidR="00FE1069" w:rsidRPr="00FE1069" w:rsidRDefault="00FE1069" w:rsidP="00FE1069">
      <w:pPr>
        <w:pStyle w:val="ConsNormal"/>
        <w:widowControl/>
        <w:spacing w:line="360" w:lineRule="auto"/>
        <w:ind w:firstLine="709"/>
        <w:jc w:val="both"/>
        <w:rPr>
          <w:rFonts w:ascii="Times New Roman" w:hAnsi="Times New Roman" w:cs="Times New Roman"/>
          <w:sz w:val="28"/>
          <w:szCs w:val="28"/>
        </w:rPr>
      </w:pPr>
    </w:p>
    <w:p w:rsidR="00F1061E" w:rsidRPr="00FE1069" w:rsidRDefault="00CA49CA" w:rsidP="00FE1069">
      <w:pPr>
        <w:pStyle w:val="Con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F1061E" w:rsidRPr="00FE1069">
        <w:rPr>
          <w:rFonts w:ascii="Times New Roman" w:hAnsi="Times New Roman" w:cs="Times New Roman"/>
          <w:sz w:val="28"/>
          <w:szCs w:val="28"/>
        </w:rPr>
        <w:t xml:space="preserve"> Виды наказания для несовершеннолетних</w:t>
      </w:r>
    </w:p>
    <w:p w:rsidR="00F1061E" w:rsidRPr="00FE1069" w:rsidRDefault="00F1061E" w:rsidP="00FE1069">
      <w:pPr>
        <w:pStyle w:val="ConsNonformat"/>
        <w:widowControl/>
        <w:spacing w:line="360" w:lineRule="auto"/>
        <w:ind w:firstLine="709"/>
        <w:jc w:val="both"/>
        <w:rPr>
          <w:rFonts w:ascii="Times New Roman" w:hAnsi="Times New Roman" w:cs="Times New Roman"/>
          <w:sz w:val="28"/>
          <w:szCs w:val="28"/>
        </w:rPr>
      </w:pP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Применение к лицам, признанным виновными в совершении преступления, уголовного наказания есть обычная, соответствующая закону форма реализации уголовно-правового отношения, возникшая в связи с совершением преступления, между государством и преступником, в том числе и несовершеннолетним. Освобождение же от уголовной ответственности есть скорее исключение из правил, опирающееся на принцип гуманизма и способное обеспечить исправление лица и предупреждение новых преступлений. Но гуманный подход проявляется к несовершеннолетним, виновным в совершении преступления, и в тех ситуациях, когда им назначается уголовное наказание.</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Из 1</w:t>
      </w:r>
      <w:r w:rsidR="00766A7A" w:rsidRPr="00FE1069">
        <w:rPr>
          <w:rFonts w:ascii="Times New Roman" w:hAnsi="Times New Roman" w:cs="Times New Roman"/>
          <w:sz w:val="28"/>
          <w:szCs w:val="28"/>
        </w:rPr>
        <w:t>2</w:t>
      </w:r>
      <w:r w:rsidRPr="00FE1069">
        <w:rPr>
          <w:rFonts w:ascii="Times New Roman" w:hAnsi="Times New Roman" w:cs="Times New Roman"/>
          <w:sz w:val="28"/>
          <w:szCs w:val="28"/>
        </w:rPr>
        <w:t xml:space="preserve"> видов наказания, предусмотренных в ст. 44 УК, к лицам, совершившим преступление в возрасте до восемнадцати лет, могут применяться в силу ч. 1 ст. 88 УК только шесть видов наказания</w:t>
      </w:r>
      <w:r w:rsidR="00657253" w:rsidRPr="00FE1069">
        <w:rPr>
          <w:rStyle w:val="a5"/>
          <w:rFonts w:ascii="Times New Roman" w:hAnsi="Times New Roman"/>
          <w:sz w:val="28"/>
          <w:szCs w:val="28"/>
        </w:rPr>
        <w:footnoteReference w:id="4"/>
      </w:r>
      <w:r w:rsidRPr="00FE1069">
        <w:rPr>
          <w:rFonts w:ascii="Times New Roman" w:hAnsi="Times New Roman" w:cs="Times New Roman"/>
          <w:sz w:val="28"/>
          <w:szCs w:val="28"/>
        </w:rPr>
        <w:t>:</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а) штраф;</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б) лишение права заниматься определенной деятельностью;</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 обязательные работы;</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г) исправительные работы;</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д) арест;</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е) лишение свободы на определенный срок.</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Не могут назначаться несовершеннолетним такие наказания, как лишение специального воинского или почетного звания, классного чина и государственных наград (такими званиями, чинами и наградами подростки по общему правилу не обладают); ограничение по военной службе (подростки в Вооруженные Силы не призываются); ограничение свободы (такое наказание в силу ч. 1 ст. 53 УК рассчитано только на взрослых осужденных); содержание в дисциплинарной воинской части; пожизненное лишение свободы; смертная казнь. Неприменение к подросткам упомянутых видов наказания обусловлено либо социальным статусом несовершеннолетних, которые не обладают соответствующими благами или функциональными обязанностями, либо исключительно их недостаточной гражданской и духовной зрелостью, не позволяющей прибегать к чрезмерно жестоким репрессивным мерам в отношении этой категории лиц.</w:t>
      </w:r>
    </w:p>
    <w:p w:rsidR="00F1061E" w:rsidRPr="00FE1069" w:rsidRDefault="00F1061E" w:rsidP="00FE1069">
      <w:pPr>
        <w:pStyle w:val="ConsNonformat"/>
        <w:widowControl/>
        <w:spacing w:line="360" w:lineRule="auto"/>
        <w:ind w:firstLine="709"/>
        <w:jc w:val="both"/>
        <w:rPr>
          <w:rFonts w:ascii="Times New Roman" w:hAnsi="Times New Roman" w:cs="Times New Roman"/>
          <w:sz w:val="28"/>
          <w:szCs w:val="28"/>
        </w:rPr>
      </w:pPr>
    </w:p>
    <w:p w:rsidR="00F1061E" w:rsidRPr="00FE1069" w:rsidRDefault="00CA49CA" w:rsidP="00FE1069">
      <w:pPr>
        <w:pStyle w:val="Con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1061E" w:rsidRPr="00FE1069">
        <w:rPr>
          <w:rFonts w:ascii="Times New Roman" w:hAnsi="Times New Roman" w:cs="Times New Roman"/>
          <w:sz w:val="28"/>
          <w:szCs w:val="28"/>
        </w:rPr>
        <w:t xml:space="preserve"> Пределы наказаний, назначаемых несовершеннолетним</w:t>
      </w:r>
    </w:p>
    <w:p w:rsidR="00FE1069" w:rsidRPr="00FE1069" w:rsidRDefault="00FE1069" w:rsidP="00FE1069">
      <w:pPr>
        <w:pStyle w:val="ConsNormal"/>
        <w:widowControl/>
        <w:spacing w:line="360" w:lineRule="auto"/>
        <w:ind w:firstLine="709"/>
        <w:jc w:val="both"/>
        <w:rPr>
          <w:rFonts w:ascii="Times New Roman" w:hAnsi="Times New Roman" w:cs="Times New Roman"/>
          <w:sz w:val="28"/>
          <w:szCs w:val="28"/>
        </w:rPr>
      </w:pP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Вместе с тем применимые к несовершеннолетним виды уголовного наказания назначаются им в ограниченных по сравнению со взрослыми осужденными пределах.</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При этом наказание в виде штрафа применять к осужденному подростку можно, как правило, при наличии одного из двух условий: если у несовершеннолетнего имеется самостоятельный заработок или есть имущество, на которое может быть обращено взыскание. В случае злостного уклонения от уплаты штрафа, назначенного в качестве основного наказания, оно может быть заменено судом более строгим наказанием в пределах санкции, предусмотренной соответствующей статьей Особенной части Кодекса (ч. 5 ст. 46 УК)</w:t>
      </w:r>
      <w:r w:rsidR="00910A6F" w:rsidRPr="00FE1069">
        <w:rPr>
          <w:rStyle w:val="a5"/>
          <w:rFonts w:ascii="Times New Roman" w:hAnsi="Times New Roman"/>
          <w:sz w:val="28"/>
          <w:szCs w:val="28"/>
        </w:rPr>
        <w:footnoteReference w:id="5"/>
      </w:r>
      <w:r w:rsidRPr="00FE1069">
        <w:rPr>
          <w:rFonts w:ascii="Times New Roman" w:hAnsi="Times New Roman" w:cs="Times New Roman"/>
          <w:sz w:val="28"/>
          <w:szCs w:val="28"/>
        </w:rPr>
        <w:t>.</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Лишение права заниматься определенной деятельностью может назначаться несовершеннолетним осужденным в качестве основного наказания, когда оно указано в санкции статьи Особенной части УК, либо в качестве дополнительного наказания всякий раз, когда суд с учетом характера и тяжести совершенного преступления и личности виновного сочтет невозможным сохранить за ним право заниматься определенной деятельностью, скажем, управлять мотоциклом или иным транспортным средством либо работать в питейном заведении по отпуску посетителям алкогольных напитков. Выбор рода запрещенных судом занятий будет зависеть, естественно, от характера деяния субъекта и тех или иных негативных свойств его личности. По общему правилу (ч. 2 ст. 47 УК) рассматриваемое наказание назначается в качестве основного на срок от одного года до пяти лет, а в качестве дополнительного - от шести месяцев до трех лет. Никакого сокращения этих пределов для несовершеннолетних осужденных закон не предусматривает, но, очевидно, суд может с учетом конкретных обстоятельств не применять к этим лицам указанных максимальных сроков наказания.</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Обязательные работы, заключающиеся в выполнении осужденным в свободное от учебы или основной работы время бесплатных общественно полезных работ, могут назначаться несовершеннолетним на срок от 40 до 160 часов при том условии, что для лиц до 15 лет продолжительность исполнения данного наказания не может превышать двух часов в день, а для лиц от 15 до 16 лет - трех часов в день (ч. 3 ст. 88 УК). Взрослым же осужденным этот вид наказания назначается на больший срок - от 60 до 240 часов и отбывается в пределах до четырех часов в день (ч. 2 ст. 49 УК). В том случае, если несовершеннолетний злостно уклоняется от отбывания обязательных работ, они могут быть заменены арестом из расчета один день ареста за восемь часов неотбытых обязательных работ.</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Исправительные работы, сочетаемые с удержанием из заработка в доход государства от пяти до двадцати процентов, могут быть назначены взрослым на срок от двух месяцев до двух лет (ч. 1 ст. 50 УК), тогда как несовершеннолетним - лишь на срок до одного года (ч. 4 ст. 88 УК). В случае злостного уклонения от отбывания исправительных работ это наказание может быть заменено осужденному подростку арестом из расчета один день ареста за два дня неотбытых исправительных работ либо лишением свободы из расчета один день лишения свободы за три дня исправительных работ.</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Наказание в виде ареста несовершеннолетнего заключается в содержании осужденного в условиях строгой изоляции от общества и устанавливается на срок от одного до четырех месяцев (ч. 5 ст. 88 УК), тогда как для взрослых преступников - до шести месяцев (ч. 1 ст. 54). При этом арест может быть применен только к подростку, достигшему к моменту вынесения судом приговора 16-летнего возраста, что опять-таки выступает проявлением гуманизма.</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Наконец, наказание в виде лишения свободы на определенный срок, которое по общему правилу (ч. 2 ст. 56 УК) устанавливается в пределах от двух месяцев до 20 лет, может быть назначено несовершеннолетним осужденным при любых условиях на срок не свыше десяти лет и отбывается в воспитательных колониях, в то время как взрослые осужденные отбывают такое наказание в колониях-поселениях, исправительных колониях общего, строгого или особого режима либо в тюрьме (ст. 58 УК). Лицам, совершившим преступление в возрасте до 16 лет, срок лишения свободы по общему правилу не может превышать шести лет, и лишь при совершении ими особо тяжкого преступления, а равно лицам более старшего возраста (от 16 до 18 лет) это наказание назначается на срок до десяти лет.</w:t>
      </w:r>
    </w:p>
    <w:p w:rsidR="00910A6F"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Руководствуясь принципом гуманизма, закон, кроме того, предусматривает, что, если лицо впервые совершило преступление: в возрасте до 16 лет - небольшой или средней тяжести, а в более старшем возрасте (16 - 18 лет) - небольшой тяжести, наказание в виде лишения свободы вовсе не может быть назначено. При избрании несовершеннолетнему лицу лишения свободы за совершение тяжкого или особо тяжкого преступления низший предел наказания по санкции сокращается наполовину (ч. 6.1 ст. 88 УК). </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Таким образом, новые, пониженные законодательные пределы по делам несовершеннолетних предусматриваются и в части минимума (сокращение наполовину срока лишения свободы), и в части максимума (лишение свободы в одних случаях вовсе не назначается, в других - не может превышать шести лет, и во всех случаях не может быть выше десяти лет).</w:t>
      </w:r>
    </w:p>
    <w:p w:rsidR="00F1061E" w:rsidRPr="00FE1069" w:rsidRDefault="00F1061E"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Следует иметь в виду, что при назначении наказания лицу, не достигшему 18-летнего возраста, а в исключительных случаях - 20-летнего возраста (ст. 96 УК), суд, кроме общих начал назначения наказания, изложенных в ст. 60 УК, обязан учесть условия жизни и воспитания осужденного, уровень его психического развития, иные особенности личности, а также влияние на него старших по возрасту лиц (ч. 1 ст. 89 УК). При постановлении приговора несовершеннолетнему суд обязан обсудить вопрос об условном осуждении, о назначении наказания, не связанного с лишением свободы, а также об освобождении от наказания в случаях, предусмотренных ст. 92 УК. В соответствии с ч. 6.2 ст. 88 УК, если условно осужденный несовершеннолетний в течение испытательного срока совершил новое преступление, не являющееся особо тяжким, суд, учитывая обстоятельства дела и личность виновного, может повторно принять решение об условном осуждении лица. В этом случае устанавливается новый испытательный срок и на условно осужденного возлагается исполнение определенных обязанностей, предусмотренных ч. 5 ст. 73 Кодекса.</w:t>
      </w:r>
    </w:p>
    <w:p w:rsidR="0073760C" w:rsidRPr="00FE1069" w:rsidRDefault="008D5002" w:rsidP="00FE1069">
      <w:pPr>
        <w:pStyle w:val="Con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657253" w:rsidRPr="00FE1069">
        <w:rPr>
          <w:rFonts w:ascii="Times New Roman" w:hAnsi="Times New Roman" w:cs="Times New Roman"/>
          <w:sz w:val="28"/>
          <w:szCs w:val="28"/>
        </w:rPr>
        <w:t>3. ОСОБЕННОСТИ</w:t>
      </w:r>
      <w:r w:rsidR="00FE1069" w:rsidRPr="00FE1069">
        <w:rPr>
          <w:rFonts w:ascii="Times New Roman" w:hAnsi="Times New Roman" w:cs="Times New Roman"/>
          <w:sz w:val="28"/>
          <w:szCs w:val="28"/>
        </w:rPr>
        <w:t xml:space="preserve"> </w:t>
      </w:r>
      <w:r w:rsidR="00657253" w:rsidRPr="00FE1069">
        <w:rPr>
          <w:rFonts w:ascii="Times New Roman" w:hAnsi="Times New Roman" w:cs="Times New Roman"/>
          <w:sz w:val="28"/>
          <w:szCs w:val="28"/>
        </w:rPr>
        <w:t>ОСВОБОЖДЕНИЯ НЕСОВЕРШЕННОЛЕТНИХ ОТ УГОЛОВНОЙ ОТВЕТСТВЕННОСТИ</w:t>
      </w:r>
      <w:r w:rsidR="00FE1069" w:rsidRPr="00FE1069">
        <w:rPr>
          <w:rFonts w:ascii="Times New Roman" w:hAnsi="Times New Roman" w:cs="Times New Roman"/>
          <w:sz w:val="28"/>
          <w:szCs w:val="28"/>
        </w:rPr>
        <w:t xml:space="preserve"> </w:t>
      </w:r>
      <w:r w:rsidR="00657253" w:rsidRPr="00FE1069">
        <w:rPr>
          <w:rFonts w:ascii="Times New Roman" w:hAnsi="Times New Roman" w:cs="Times New Roman"/>
          <w:sz w:val="28"/>
          <w:szCs w:val="28"/>
        </w:rPr>
        <w:t>ПУТЕМ ПРИМЕНЕНИЯ ПРИНУДИТЕЛЬНЫХ МЕР ВОСПИТАТЕЛЬНОГО ВОЗДЕЙСТВИЯ</w:t>
      </w:r>
    </w:p>
    <w:p w:rsidR="008906D5" w:rsidRPr="00FE1069" w:rsidRDefault="008906D5" w:rsidP="00FE1069">
      <w:pPr>
        <w:pStyle w:val="ConsNonformat"/>
        <w:widowControl/>
        <w:spacing w:line="360" w:lineRule="auto"/>
        <w:ind w:firstLine="709"/>
        <w:jc w:val="both"/>
        <w:rPr>
          <w:rFonts w:ascii="Times New Roman" w:hAnsi="Times New Roman" w:cs="Times New Roman"/>
          <w:sz w:val="28"/>
          <w:szCs w:val="28"/>
        </w:rPr>
      </w:pP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 силу прямого предписания ч. 2 ст. 87 УК к несовершеннолетним, совершившим преступления, могут быть применены принудительные меры воспитательного воздействия либо им может быть назначено уголовное наказание, а при освобождении от наказания их могут также поместить в специальное учебно-воспитательное учреждение закрытого типа органа управления образованием. Таким образом, предусмотрена альтернатива: подростки за совершенные ими преступления либо несут уголовную ответственность и подвергаются наказанию, либо освобождаются от уголовной ответственности и тогда подвергаются принудительным мерам воспитательного воздействия.</w:t>
      </w:r>
      <w:r w:rsidR="00FE1069" w:rsidRPr="00FE1069">
        <w:rPr>
          <w:rFonts w:ascii="Times New Roman" w:hAnsi="Times New Roman" w:cs="Times New Roman"/>
          <w:sz w:val="28"/>
          <w:szCs w:val="28"/>
        </w:rPr>
        <w:t xml:space="preserve"> </w:t>
      </w:r>
      <w:r w:rsidR="007F2307" w:rsidRPr="00FE1069">
        <w:rPr>
          <w:rFonts w:ascii="Times New Roman" w:hAnsi="Times New Roman" w:cs="Times New Roman"/>
          <w:sz w:val="28"/>
          <w:szCs w:val="28"/>
        </w:rPr>
        <w:t>С</w:t>
      </w:r>
      <w:r w:rsidRPr="00FE1069">
        <w:rPr>
          <w:rFonts w:ascii="Times New Roman" w:hAnsi="Times New Roman" w:cs="Times New Roman"/>
          <w:sz w:val="28"/>
          <w:szCs w:val="28"/>
        </w:rPr>
        <w:t>огласно ст. 96 УК это правило, равно как и другие положения гл. 14 УК, может быть применено в исключительных случаях с учетом характера совершенного деяния и личности к лицам, совершившим преступления в возрасте от восемнадцати до двадцати лет (кроме помещения их в специальное воспитательное или лечебно-воспитательное учреждение для несовершеннолетних).</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 силу ч. 1 ст. 90 УК освобождение несовершеннолетнего от уголовной ответственности допустимо при наличии объективных и субъективных оснований: совершенное подростком деяние относится к преступлениям небольшой или средней тяжести; наличие уверенности, что исправление несовершеннолетнего в данном конкретном случае может быть достигнуто путем применения к нему принудительных мер воспитательного воздействия. Разумеется, суд, прокурор, а также следователь с согласия прокурора, принимая решение об освобождении несовершеннолетнего от уголовной ответственности и прекращая в отношении его уголовное дело по этим основаниям, должны мотивировать достаточность в данной ситуации именно воспитательных мер, а не уголовного наказания.</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Освобожденному от уголовной ответственности несовершеннолетнему могут быть назначены судом принудительные меры воспитательного воздействия четырех видов:</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а) предупреждение;</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б) передача под надзор родителей или лиц, их заменяющих, либо специализированного государственного органа;</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 возложение обязанности загладить причиненный вред;</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г) ограничение досуга и установление особых требований к поведению несовершеннолетнего (ч. 2 ст. 90 УК).</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При этом подростку может быть назначено одновременно несколько из перечисленных принудительных мер воспитательного воздействия. Продолжительность срока применения мер, указанных в п. "б" и "г", устанавливается органом, назначающим эти меры, в пределах от одного месяца до двух лет - при совершении преступления небольшой тяжести и от шести месяцев до трех лет - при средней тяжести содеянного.</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Предупреждение как принудительная мера воспитательного характера состоит в разъяснении несовершеннолетнему вреда, причиненного его деянием, и последствий повторного совершения преступления, предусмотренных УК (ч. 1 ст. 91 УК).</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и контролю за поведением несовершеннолетнего (ч. 2 ст. 91).</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Обязанность загладить причиненный вред возлагается на несовершеннолетнего с учетом его имущественного положения и наличия у него соответствующих трудовых навыков (ч. 3 ст. 91). Речь идет о наличии у подростков реальной возможности устранить нанесенный ими преступный вред своими средствами или своими силами.</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Наконец, ограничение досуга и установление особых требований к поведению несовершеннолетнего предполагает возможность запрета посещать определенные места, использовать определенные формы досуга, в том числе связанные с управлением механическими транспортными средствами, ограничение пребывания вне дома после определенного времени суток либо выезда в другие местности без разрешения специализированного государственного органа. Несовершеннолетнему может быть также предъявлено требование возвратиться в образовательное учреждение либо трудоустроиться с помощью специализированного государственного органа. Этот перечень не является исчерпывающим и может быть, с учетом конкретных обстоятельств, дополнен органом, назначающим данную принудительную меру воспитательного воздействия (ч. 4 ст. 91).</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Поэтому акт освобождения от уголовной ответственности в подобных ситуациях носит, с одной стороны, факультативный характер и зависит от усмотрения органа, принимающего решение об этом, а с другой - в определенной мере условный характер (хотя прямое указание по данному вопросу отсутствует в законе), поскольку позитивный прогноз нуждается в проверке временем на основе оценки реального поведения несовершеннолетнего. Контроль за исполнением подростком назначенной ему меры воспитательного характера возлагается по постановлению судьи на специализированный государственный орган, обеспечивающий исправление несовершеннолетнего</w:t>
      </w:r>
      <w:r w:rsidR="007F2307" w:rsidRPr="00FE1069">
        <w:rPr>
          <w:rStyle w:val="a5"/>
          <w:rFonts w:ascii="Times New Roman" w:hAnsi="Times New Roman"/>
          <w:sz w:val="28"/>
          <w:szCs w:val="28"/>
        </w:rPr>
        <w:footnoteReference w:id="6"/>
      </w:r>
      <w:r w:rsidRPr="00FE1069">
        <w:rPr>
          <w:rFonts w:ascii="Times New Roman" w:hAnsi="Times New Roman" w:cs="Times New Roman"/>
          <w:sz w:val="28"/>
          <w:szCs w:val="28"/>
        </w:rPr>
        <w:t>.</w:t>
      </w:r>
    </w:p>
    <w:p w:rsidR="008906D5" w:rsidRPr="00FE1069" w:rsidRDefault="00FE1069" w:rsidP="00FE1069">
      <w:pPr>
        <w:pStyle w:val="ConsNonformat"/>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br w:type="page"/>
      </w:r>
      <w:r w:rsidR="00075EBA" w:rsidRPr="00FE1069">
        <w:rPr>
          <w:rFonts w:ascii="Times New Roman" w:hAnsi="Times New Roman" w:cs="Times New Roman"/>
          <w:sz w:val="28"/>
          <w:szCs w:val="28"/>
        </w:rPr>
        <w:t>4</w:t>
      </w:r>
      <w:r w:rsidR="00657253" w:rsidRPr="00FE1069">
        <w:rPr>
          <w:rFonts w:ascii="Times New Roman" w:hAnsi="Times New Roman" w:cs="Times New Roman"/>
          <w:sz w:val="28"/>
          <w:szCs w:val="28"/>
        </w:rPr>
        <w:t>. ОСВОБОЖДЕНИЕ НЕСОВЕРШЕННОЛЕТНИХ ОТ НАКАЗАНИЯ, ИСЧИСЛЕНИЯ СРОКОВ ДАВНОСТИ И ПОГАШЕНИЯ</w:t>
      </w:r>
      <w:r w:rsidRPr="00FE1069">
        <w:rPr>
          <w:rFonts w:ascii="Times New Roman" w:hAnsi="Times New Roman" w:cs="Times New Roman"/>
          <w:sz w:val="28"/>
          <w:szCs w:val="28"/>
        </w:rPr>
        <w:t xml:space="preserve"> </w:t>
      </w:r>
      <w:r w:rsidR="00657253" w:rsidRPr="00FE1069">
        <w:rPr>
          <w:rFonts w:ascii="Times New Roman" w:hAnsi="Times New Roman" w:cs="Times New Roman"/>
          <w:sz w:val="28"/>
          <w:szCs w:val="28"/>
        </w:rPr>
        <w:t>СУДИМОСТИ</w:t>
      </w:r>
    </w:p>
    <w:p w:rsidR="00FE1069" w:rsidRPr="00FE1069" w:rsidRDefault="00FE1069" w:rsidP="00FE1069">
      <w:pPr>
        <w:pStyle w:val="ConsNormal"/>
        <w:widowControl/>
        <w:spacing w:line="360" w:lineRule="auto"/>
        <w:ind w:firstLine="709"/>
        <w:jc w:val="both"/>
        <w:rPr>
          <w:rFonts w:ascii="Times New Roman" w:hAnsi="Times New Roman" w:cs="Times New Roman"/>
          <w:sz w:val="28"/>
          <w:szCs w:val="28"/>
        </w:rPr>
      </w:pPr>
    </w:p>
    <w:p w:rsidR="008906D5" w:rsidRPr="00FE1069" w:rsidRDefault="00075EBA"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4</w:t>
      </w:r>
      <w:r w:rsidR="00CA49CA">
        <w:rPr>
          <w:rFonts w:ascii="Times New Roman" w:hAnsi="Times New Roman" w:cs="Times New Roman"/>
          <w:sz w:val="28"/>
          <w:szCs w:val="28"/>
        </w:rPr>
        <w:t>.1</w:t>
      </w:r>
      <w:r w:rsidR="008906D5" w:rsidRPr="00FE1069">
        <w:rPr>
          <w:rFonts w:ascii="Times New Roman" w:hAnsi="Times New Roman" w:cs="Times New Roman"/>
          <w:sz w:val="28"/>
          <w:szCs w:val="28"/>
        </w:rPr>
        <w:t xml:space="preserve"> Особенности освобождения несовершеннолетних от наказания</w:t>
      </w:r>
    </w:p>
    <w:p w:rsidR="008906D5" w:rsidRPr="00FE1069" w:rsidRDefault="008906D5" w:rsidP="00FE1069">
      <w:pPr>
        <w:pStyle w:val="ConsNonformat"/>
        <w:widowControl/>
        <w:spacing w:line="360" w:lineRule="auto"/>
        <w:ind w:firstLine="709"/>
        <w:jc w:val="both"/>
        <w:rPr>
          <w:rFonts w:ascii="Times New Roman" w:hAnsi="Times New Roman" w:cs="Times New Roman"/>
          <w:sz w:val="28"/>
          <w:szCs w:val="28"/>
        </w:rPr>
      </w:pPr>
    </w:p>
    <w:p w:rsidR="00522D07"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Как и любые осужденные, несовершеннолетние обладают правом на освобождение их от отбывания наказания и на погашение судимости, но решение этих вопросов по делам о преступлениях подростков характеризуется рядом особенностей, которые объясняются спецификой личности таких осужденных, их определенной духовной и гражданской незрелостью, проявлением в отношении них более гуманного подхода, чем к взрослым преступникам.</w:t>
      </w:r>
      <w:r w:rsidR="00522D07">
        <w:rPr>
          <w:rFonts w:ascii="Times New Roman" w:hAnsi="Times New Roman" w:cs="Times New Roman"/>
          <w:sz w:val="28"/>
          <w:szCs w:val="28"/>
        </w:rPr>
        <w:t xml:space="preserve"> </w:t>
      </w:r>
      <w:r w:rsidRPr="00FE1069">
        <w:rPr>
          <w:rFonts w:ascii="Times New Roman" w:hAnsi="Times New Roman" w:cs="Times New Roman"/>
          <w:sz w:val="28"/>
          <w:szCs w:val="28"/>
        </w:rPr>
        <w:t>Для осужденных несовершеннолетних законом установлено два специфических вида освобождения от наказания.</w:t>
      </w:r>
      <w:r w:rsidR="00522D07">
        <w:rPr>
          <w:rFonts w:ascii="Times New Roman" w:hAnsi="Times New Roman" w:cs="Times New Roman"/>
          <w:sz w:val="28"/>
          <w:szCs w:val="28"/>
        </w:rPr>
        <w:t xml:space="preserve"> </w:t>
      </w:r>
    </w:p>
    <w:p w:rsidR="00522D07"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 соответствии с ч. 1 ст. 92 УК несовершеннолетний, осужденный за преступление небольшой или средней тяжести, может быть освобожден по обвинительному приговору суда от наказания с применением принудительных мер воспитательного воздействия, предусмотренных в ч. 2 ст. 90 УК, т.е. предупреждения; передачи под надзор родителей или лиц, их заменяющих, либо специализированного государственного органа; возложения на подростка обязанности загладить причиненный вред, а равно ограничения досуга и установления особых требований к поведению несовершеннолетнего.</w:t>
      </w:r>
      <w:r w:rsidR="00522D07">
        <w:rPr>
          <w:rFonts w:ascii="Times New Roman" w:hAnsi="Times New Roman" w:cs="Times New Roman"/>
          <w:sz w:val="28"/>
          <w:szCs w:val="28"/>
        </w:rPr>
        <w:t xml:space="preserve"> </w:t>
      </w:r>
      <w:r w:rsidRPr="00FE1069">
        <w:rPr>
          <w:rFonts w:ascii="Times New Roman" w:hAnsi="Times New Roman" w:cs="Times New Roman"/>
          <w:sz w:val="28"/>
          <w:szCs w:val="28"/>
        </w:rPr>
        <w:t xml:space="preserve">Второй вид освобождения несовершеннолетнего от наказания (ч. 2 ст. 92 УК) предполагает, что такое лицо, осужденное за совершение преступления средней тяжести, а также тяжкого преступления, может быть освобождено судом от наказания, если будет признано, что цели наказания в данной конкретной ситуации достижимы только путем помещения его в специальное учебно-воспитательное учреждение закрытого типа органа управления образованием. </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При этом срок пребывания в указанном учреждении не может быть более трех лет и ограничен достижением лицом 18-летнего возраста. Анализируемый вид освобождения запрещен к применению по делам о преступлениях, включенных в перечень ч. 5 ст. 92 УК (квалифицированных по ч. 1 и 2 ст. 111, ч. 2 ст. 117, ч. 3 ст. 122 и 127, ст. 126 и др.).</w:t>
      </w:r>
    </w:p>
    <w:p w:rsid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Пребывание в названном учреждении может быть прекращено судом до истечения указанного срока, если выявится, что несовершеннолетний не нуждается более для своего исправления в применении данной меры. </w:t>
      </w:r>
    </w:p>
    <w:p w:rsid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Вместе с тем допускается по постановлению судьи продление пребывания в учебно-воспитательном учреждении после истечения указанного выше срока, но только: </w:t>
      </w:r>
    </w:p>
    <w:p w:rsid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1) по ходатайству несовершеннолетнего и </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2) в случае необходимости завершения им общеобразовательной или профессиональной подготовки (ч. 4 ст. 92 УК).</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Наряду с этим к несовершеннолетним осужденным могут быть применены на льготных условиях такие виды освобождения от наказания, как условно-досрочное освобождение и освобождение за истечением давности.</w:t>
      </w:r>
    </w:p>
    <w:p w:rsidR="00522D07"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Несовершеннолетний может быть освобожден условно-досрочно от отбывания лишения свободы, если суд признает, что для своего исправления такой осужденный не нуждается в полном отбывании ранее назначенного наказания. </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При этом условно-досрочное освобождение допускается после фактического отбытия:</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а) не менее одной трети срока наказания, назначенного судом за преступление небольшой или средней тяжести либо за тяжкое преступление;</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б) не менее двух третей срока наказания, назначенного судом за особо тяжкое преступление (ст. 93 УК).</w:t>
      </w:r>
    </w:p>
    <w:p w:rsid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Вместе с тем на несовершеннолетних распространяется предусмотренная ч. 7 ст. 79 УК возможность отмены условно-досрочного освобождения от наказания в случае нарушения условий такого освобождения.</w:t>
      </w:r>
    </w:p>
    <w:p w:rsidR="008906D5" w:rsidRPr="00FE1069" w:rsidRDefault="00522D07" w:rsidP="00FE1069">
      <w:pPr>
        <w:pStyle w:val="Con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075EBA" w:rsidRPr="00FE1069">
        <w:rPr>
          <w:rFonts w:ascii="Times New Roman" w:hAnsi="Times New Roman" w:cs="Times New Roman"/>
          <w:sz w:val="28"/>
          <w:szCs w:val="28"/>
        </w:rPr>
        <w:t>4</w:t>
      </w:r>
      <w:r w:rsidR="007F2307" w:rsidRPr="00FE1069">
        <w:rPr>
          <w:rFonts w:ascii="Times New Roman" w:hAnsi="Times New Roman" w:cs="Times New Roman"/>
          <w:sz w:val="28"/>
          <w:szCs w:val="28"/>
        </w:rPr>
        <w:t>.</w:t>
      </w:r>
      <w:r w:rsidR="00CA49CA">
        <w:rPr>
          <w:rFonts w:ascii="Times New Roman" w:hAnsi="Times New Roman" w:cs="Times New Roman"/>
          <w:sz w:val="28"/>
          <w:szCs w:val="28"/>
        </w:rPr>
        <w:t>2</w:t>
      </w:r>
      <w:r w:rsidR="008906D5" w:rsidRPr="00FE1069">
        <w:rPr>
          <w:rFonts w:ascii="Times New Roman" w:hAnsi="Times New Roman" w:cs="Times New Roman"/>
          <w:sz w:val="28"/>
          <w:szCs w:val="28"/>
        </w:rPr>
        <w:t xml:space="preserve"> Освобождение от наказания за истечением</w:t>
      </w:r>
      <w:r w:rsidR="00FE1069">
        <w:rPr>
          <w:rFonts w:ascii="Times New Roman" w:hAnsi="Times New Roman" w:cs="Times New Roman"/>
          <w:sz w:val="28"/>
          <w:szCs w:val="28"/>
        </w:rPr>
        <w:t xml:space="preserve"> </w:t>
      </w:r>
      <w:r w:rsidR="008906D5" w:rsidRPr="00FE1069">
        <w:rPr>
          <w:rFonts w:ascii="Times New Roman" w:hAnsi="Times New Roman" w:cs="Times New Roman"/>
          <w:sz w:val="28"/>
          <w:szCs w:val="28"/>
        </w:rPr>
        <w:t>сроков давности. Погашение судимости</w:t>
      </w:r>
    </w:p>
    <w:p w:rsidR="00FE1069" w:rsidRDefault="00FE1069" w:rsidP="00FE1069">
      <w:pPr>
        <w:pStyle w:val="ConsNormal"/>
        <w:widowControl/>
        <w:spacing w:line="360" w:lineRule="auto"/>
        <w:ind w:firstLine="709"/>
        <w:jc w:val="both"/>
        <w:rPr>
          <w:rFonts w:ascii="Times New Roman" w:hAnsi="Times New Roman" w:cs="Times New Roman"/>
          <w:sz w:val="28"/>
          <w:szCs w:val="28"/>
        </w:rPr>
      </w:pP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Когда речь идет об освобождении несовершеннолетнего от наказания за истечением давности обвинительного приговора (ст. 83 УК) или освобождении его от уголовной ответственности за истечением давности уголовного преследования (ст. 78 УК), то надо иметь в виду, что в силу ст. 94 УК сроки давности, истечение которых необходимо при положительном решении этих вопросов, сокращаются для подростков наполовину и, следовательно, составляют: по преступлениям небольшой тяжести - один год, по преступлениям средней тяжести - три года, по тяжким преступлениям - пять лет и по особо тяжким преступлениям - семь с половиной лет.</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Наконец, несовершеннолетним осужденным по прямому предписанию закона (ст. 95 УК) установлены сокращенные сроки погашения судимости, которые соответственно равны:</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а) одному году после отбытия лишения свободы за преступление небольшой или средней тяжести;</w:t>
      </w: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б) трем годам после отбытия лишения свободы за тяжкое или особо тяжкое преступление.</w:t>
      </w:r>
    </w:p>
    <w:p w:rsidR="008906D5"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Приведенная норма позволяет лицам, совершившим преступление в возрасте до 18 лет, в более короткие сроки, чем взрослым осужденным, аннулировать все неблагоприятные правовые последствия, связанные с судимостью.</w:t>
      </w:r>
    </w:p>
    <w:p w:rsidR="00CA49CA" w:rsidRPr="00FE1069" w:rsidRDefault="00CA49CA" w:rsidP="00FE1069">
      <w:pPr>
        <w:pStyle w:val="ConsNormal"/>
        <w:widowControl/>
        <w:spacing w:line="360" w:lineRule="auto"/>
        <w:ind w:firstLine="709"/>
        <w:jc w:val="both"/>
        <w:rPr>
          <w:rFonts w:ascii="Times New Roman" w:hAnsi="Times New Roman" w:cs="Times New Roman"/>
          <w:sz w:val="28"/>
          <w:szCs w:val="28"/>
        </w:rPr>
      </w:pPr>
    </w:p>
    <w:p w:rsidR="008906D5" w:rsidRDefault="00FE1069" w:rsidP="00FE1069">
      <w:pPr>
        <w:pStyle w:val="ConsNonforma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910A6F" w:rsidRPr="00FE1069">
        <w:rPr>
          <w:rFonts w:ascii="Times New Roman" w:hAnsi="Times New Roman" w:cs="Times New Roman"/>
          <w:sz w:val="28"/>
          <w:szCs w:val="28"/>
        </w:rPr>
        <w:t>ЗАКЛЮЧЕНИЕ</w:t>
      </w:r>
    </w:p>
    <w:p w:rsidR="00FE1069" w:rsidRPr="00FE1069" w:rsidRDefault="00FE1069" w:rsidP="00FE1069">
      <w:pPr>
        <w:pStyle w:val="ConsNonformat"/>
        <w:widowControl/>
        <w:spacing w:line="360" w:lineRule="auto"/>
        <w:ind w:firstLine="709"/>
        <w:jc w:val="both"/>
        <w:rPr>
          <w:rFonts w:ascii="Times New Roman" w:hAnsi="Times New Roman" w:cs="Times New Roman"/>
          <w:sz w:val="28"/>
          <w:szCs w:val="28"/>
        </w:rPr>
      </w:pPr>
    </w:p>
    <w:p w:rsidR="008906D5" w:rsidRPr="00FE1069" w:rsidRDefault="008906D5"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В заключение можно </w:t>
      </w:r>
      <w:r w:rsidR="007F2307" w:rsidRPr="00FE1069">
        <w:rPr>
          <w:rFonts w:ascii="Times New Roman" w:hAnsi="Times New Roman" w:cs="Times New Roman"/>
          <w:sz w:val="28"/>
          <w:szCs w:val="28"/>
        </w:rPr>
        <w:t>отмети</w:t>
      </w:r>
      <w:r w:rsidRPr="00FE1069">
        <w:rPr>
          <w:rFonts w:ascii="Times New Roman" w:hAnsi="Times New Roman" w:cs="Times New Roman"/>
          <w:sz w:val="28"/>
          <w:szCs w:val="28"/>
        </w:rPr>
        <w:t>ть</w:t>
      </w:r>
      <w:r w:rsidR="007F2307" w:rsidRPr="00FE1069">
        <w:rPr>
          <w:rFonts w:ascii="Times New Roman" w:hAnsi="Times New Roman" w:cs="Times New Roman"/>
          <w:sz w:val="28"/>
          <w:szCs w:val="28"/>
        </w:rPr>
        <w:t xml:space="preserve"> следующие моменты:</w:t>
      </w:r>
      <w:r w:rsidRPr="00FE1069">
        <w:rPr>
          <w:rFonts w:ascii="Times New Roman" w:hAnsi="Times New Roman" w:cs="Times New Roman"/>
          <w:sz w:val="28"/>
          <w:szCs w:val="28"/>
        </w:rPr>
        <w:t xml:space="preserve"> </w:t>
      </w:r>
    </w:p>
    <w:p w:rsidR="007F2307" w:rsidRPr="00FE1069" w:rsidRDefault="00766A7A" w:rsidP="00FE1069">
      <w:pPr>
        <w:shd w:val="clear" w:color="auto" w:fill="FFFFFF"/>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 </w:t>
      </w:r>
      <w:r w:rsidR="007F2307" w:rsidRPr="00FE1069">
        <w:rPr>
          <w:rFonts w:ascii="Times New Roman" w:hAnsi="Times New Roman" w:cs="Times New Roman"/>
          <w:sz w:val="28"/>
          <w:szCs w:val="28"/>
        </w:rPr>
        <w:t>Особенности уголовной ответственности и наказания несовершеннолетних обусловлены возрастом субъекта преступления, и направлены на смягчение ответственности и наказания несовершеннолетних.</w:t>
      </w:r>
    </w:p>
    <w:p w:rsidR="00766A7A" w:rsidRPr="00FE1069" w:rsidRDefault="00766A7A"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помещены в специальное учебно-воспитательное учреждение закрытого типа органа управления образованием.</w:t>
      </w:r>
    </w:p>
    <w:p w:rsidR="00766A7A" w:rsidRPr="00FE1069" w:rsidRDefault="00766A7A"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Освобожденному от уголовной ответственности несовершеннолетнему могут быть назначены судом принудительные меры воспитательного воздействия четырех видов: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766A7A" w:rsidRPr="00FE1069" w:rsidRDefault="00766A7A"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К несовершеннолетним, совершившим преступления, применяют только шесть видов наказания: штраф; лишение права заниматься определенной деятельностью; обязательные работы;</w:t>
      </w:r>
      <w:r w:rsidR="00FE1069" w:rsidRPr="00FE1069">
        <w:rPr>
          <w:rFonts w:ascii="Times New Roman" w:hAnsi="Times New Roman" w:cs="Times New Roman"/>
          <w:sz w:val="28"/>
          <w:szCs w:val="28"/>
        </w:rPr>
        <w:t xml:space="preserve"> </w:t>
      </w:r>
      <w:r w:rsidRPr="00FE1069">
        <w:rPr>
          <w:rFonts w:ascii="Times New Roman" w:hAnsi="Times New Roman" w:cs="Times New Roman"/>
          <w:sz w:val="28"/>
          <w:szCs w:val="28"/>
        </w:rPr>
        <w:t>исправительные работы; арест; лишение свободы на определенный срок.</w:t>
      </w:r>
    </w:p>
    <w:p w:rsidR="00910A6F" w:rsidRPr="00FE1069" w:rsidRDefault="00766A7A" w:rsidP="00FE1069">
      <w:pPr>
        <w:pStyle w:val="ConsNormal"/>
        <w:widowControl/>
        <w:spacing w:line="360" w:lineRule="auto"/>
        <w:ind w:firstLine="709"/>
        <w:jc w:val="both"/>
        <w:rPr>
          <w:rFonts w:ascii="Times New Roman" w:hAnsi="Times New Roman" w:cs="Times New Roman"/>
          <w:sz w:val="28"/>
          <w:szCs w:val="28"/>
        </w:rPr>
      </w:pPr>
      <w:r w:rsidRPr="00FE1069">
        <w:rPr>
          <w:rFonts w:ascii="Times New Roman" w:hAnsi="Times New Roman" w:cs="Times New Roman"/>
          <w:sz w:val="28"/>
          <w:szCs w:val="28"/>
        </w:rPr>
        <w:t xml:space="preserve">- </w:t>
      </w:r>
      <w:r w:rsidR="007F2307" w:rsidRPr="00FE1069">
        <w:rPr>
          <w:rFonts w:ascii="Times New Roman" w:hAnsi="Times New Roman" w:cs="Times New Roman"/>
          <w:sz w:val="28"/>
          <w:szCs w:val="28"/>
        </w:rPr>
        <w:t>О</w:t>
      </w:r>
      <w:r w:rsidR="00910A6F" w:rsidRPr="00FE1069">
        <w:rPr>
          <w:rFonts w:ascii="Times New Roman" w:hAnsi="Times New Roman" w:cs="Times New Roman"/>
          <w:sz w:val="28"/>
          <w:szCs w:val="28"/>
        </w:rPr>
        <w:t>граничение наказания несовершеннолетних шестью видами из двенадцати, предусмотренных в УК, и к тому же в меньших пределах, чем для взрослых осужденных, создает необходимые возможности для оптимальной реализации ответственности несовершеннолетних за совершенные ими преступления и для достижения целей наказания, определенных в ч. 2 ст. 43 УК.</w:t>
      </w:r>
    </w:p>
    <w:p w:rsidR="00766A7A" w:rsidRPr="00FE1069" w:rsidRDefault="00FE1069" w:rsidP="00FE1069">
      <w:pPr>
        <w:tabs>
          <w:tab w:val="left" w:pos="284"/>
          <w:tab w:val="left" w:pos="426"/>
        </w:tabs>
        <w:spacing w:line="360" w:lineRule="auto"/>
        <w:rPr>
          <w:rFonts w:ascii="Times New Roman" w:hAnsi="Times New Roman"/>
          <w:color w:val="000000"/>
          <w:sz w:val="28"/>
          <w:szCs w:val="28"/>
        </w:rPr>
      </w:pPr>
      <w:r>
        <w:rPr>
          <w:rFonts w:ascii="Times New Roman" w:hAnsi="Times New Roman" w:cs="Times New Roman"/>
          <w:sz w:val="28"/>
          <w:szCs w:val="28"/>
        </w:rPr>
        <w:br w:type="page"/>
      </w:r>
      <w:r w:rsidR="00766A7A" w:rsidRPr="00FE1069">
        <w:rPr>
          <w:rFonts w:ascii="Times New Roman" w:hAnsi="Times New Roman"/>
          <w:color w:val="000000"/>
          <w:sz w:val="28"/>
          <w:szCs w:val="28"/>
        </w:rPr>
        <w:t>СПИСОК НОРМАТИВНЫХ ИСТОЧНИКОВ И ЛИТЕРАТУРЫ</w:t>
      </w:r>
    </w:p>
    <w:p w:rsidR="00766A7A" w:rsidRPr="00FE1069" w:rsidRDefault="00766A7A" w:rsidP="00FE1069">
      <w:pPr>
        <w:tabs>
          <w:tab w:val="left" w:pos="284"/>
          <w:tab w:val="left" w:pos="426"/>
        </w:tabs>
        <w:spacing w:line="360" w:lineRule="auto"/>
        <w:rPr>
          <w:rFonts w:ascii="Times New Roman" w:hAnsi="Times New Roman"/>
          <w:color w:val="000000"/>
          <w:sz w:val="28"/>
          <w:szCs w:val="28"/>
        </w:rPr>
      </w:pPr>
    </w:p>
    <w:p w:rsidR="00766A7A" w:rsidRPr="00FE1069" w:rsidRDefault="00766A7A" w:rsidP="00FE1069">
      <w:pPr>
        <w:widowControl/>
        <w:numPr>
          <w:ilvl w:val="0"/>
          <w:numId w:val="2"/>
        </w:numPr>
        <w:tabs>
          <w:tab w:val="left" w:pos="284"/>
          <w:tab w:val="left" w:pos="426"/>
        </w:tabs>
        <w:spacing w:line="360" w:lineRule="auto"/>
        <w:ind w:left="0" w:firstLine="0"/>
        <w:rPr>
          <w:rFonts w:ascii="Times New Roman" w:hAnsi="Times New Roman" w:cs="Times New Roman"/>
          <w:color w:val="000000"/>
          <w:sz w:val="28"/>
          <w:szCs w:val="28"/>
        </w:rPr>
      </w:pPr>
      <w:r w:rsidRPr="00FE1069">
        <w:rPr>
          <w:rFonts w:ascii="Times New Roman" w:hAnsi="Times New Roman" w:cs="Times New Roman"/>
          <w:color w:val="000000"/>
          <w:sz w:val="28"/>
          <w:szCs w:val="28"/>
        </w:rPr>
        <w:t>Уголовный кодекс Российской Федерации. Федеральный закон от 13 июня 1996 г. № 63-ФЗ (с последующими изменениями и дополнениями).</w:t>
      </w:r>
    </w:p>
    <w:p w:rsidR="00766A7A" w:rsidRPr="00FE1069" w:rsidRDefault="00766A7A" w:rsidP="00FE1069">
      <w:pPr>
        <w:widowControl/>
        <w:numPr>
          <w:ilvl w:val="0"/>
          <w:numId w:val="2"/>
        </w:numPr>
        <w:tabs>
          <w:tab w:val="left" w:pos="284"/>
          <w:tab w:val="left" w:pos="426"/>
        </w:tabs>
        <w:spacing w:line="360" w:lineRule="auto"/>
        <w:ind w:left="0" w:firstLine="0"/>
        <w:rPr>
          <w:rFonts w:ascii="Times New Roman" w:hAnsi="Times New Roman" w:cs="Times New Roman"/>
          <w:color w:val="000000"/>
          <w:sz w:val="28"/>
          <w:szCs w:val="28"/>
        </w:rPr>
      </w:pPr>
      <w:r w:rsidRPr="00FE1069">
        <w:rPr>
          <w:rFonts w:ascii="Times New Roman" w:hAnsi="Times New Roman" w:cs="Times New Roman"/>
          <w:color w:val="000000"/>
          <w:sz w:val="28"/>
          <w:szCs w:val="28"/>
        </w:rPr>
        <w:t>Уголовно-процессуаль</w:t>
      </w:r>
      <w:r w:rsidR="004D04D1" w:rsidRPr="00FE1069">
        <w:rPr>
          <w:rFonts w:ascii="Times New Roman" w:hAnsi="Times New Roman" w:cs="Times New Roman"/>
          <w:color w:val="000000"/>
          <w:sz w:val="28"/>
          <w:szCs w:val="28"/>
        </w:rPr>
        <w:t>ный кодекс Российской Федерации</w:t>
      </w:r>
      <w:r w:rsidRPr="00FE1069">
        <w:rPr>
          <w:rFonts w:ascii="Times New Roman" w:hAnsi="Times New Roman" w:cs="Times New Roman"/>
          <w:color w:val="000000"/>
          <w:sz w:val="28"/>
          <w:szCs w:val="28"/>
        </w:rPr>
        <w:t xml:space="preserve"> от 18 декабря 2001 г. № 174-ФЗ (с последующими изменениями и дополнениями).</w:t>
      </w:r>
    </w:p>
    <w:p w:rsidR="00766A7A" w:rsidRPr="00FE1069" w:rsidRDefault="00766A7A" w:rsidP="00FE1069">
      <w:pPr>
        <w:widowControl/>
        <w:numPr>
          <w:ilvl w:val="0"/>
          <w:numId w:val="2"/>
        </w:numPr>
        <w:shd w:val="clear" w:color="auto" w:fill="FFFFFF"/>
        <w:tabs>
          <w:tab w:val="left" w:pos="284"/>
          <w:tab w:val="left" w:pos="426"/>
        </w:tabs>
        <w:autoSpaceDE/>
        <w:autoSpaceDN/>
        <w:adjustRightInd/>
        <w:spacing w:line="360" w:lineRule="auto"/>
        <w:ind w:left="0" w:firstLine="0"/>
        <w:rPr>
          <w:rFonts w:ascii="Times New Roman" w:hAnsi="Times New Roman" w:cs="Times New Roman"/>
          <w:sz w:val="28"/>
          <w:szCs w:val="28"/>
        </w:rPr>
      </w:pPr>
      <w:r w:rsidRPr="00FE1069">
        <w:rPr>
          <w:rFonts w:ascii="Times New Roman" w:hAnsi="Times New Roman" w:cs="Times New Roman"/>
          <w:sz w:val="28"/>
          <w:szCs w:val="28"/>
        </w:rPr>
        <w:t>Федеральный закон от 02. 10. 2007 N 229-ФЗ "Об исполнительном производстве".</w:t>
      </w:r>
    </w:p>
    <w:p w:rsidR="00766A7A" w:rsidRPr="00FE1069" w:rsidRDefault="00766A7A" w:rsidP="00FE1069">
      <w:pPr>
        <w:widowControl/>
        <w:numPr>
          <w:ilvl w:val="0"/>
          <w:numId w:val="2"/>
        </w:numPr>
        <w:tabs>
          <w:tab w:val="left" w:pos="284"/>
          <w:tab w:val="left" w:pos="426"/>
        </w:tabs>
        <w:spacing w:line="360" w:lineRule="auto"/>
        <w:ind w:left="0" w:firstLine="0"/>
        <w:rPr>
          <w:rFonts w:ascii="Times New Roman" w:hAnsi="Times New Roman" w:cs="Times New Roman"/>
          <w:color w:val="000000"/>
          <w:sz w:val="28"/>
          <w:szCs w:val="28"/>
        </w:rPr>
      </w:pPr>
      <w:r w:rsidRPr="00FE1069">
        <w:rPr>
          <w:rFonts w:ascii="Times New Roman" w:hAnsi="Times New Roman" w:cs="Times New Roman"/>
          <w:color w:val="000000"/>
          <w:sz w:val="28"/>
          <w:szCs w:val="28"/>
        </w:rPr>
        <w:t>Положение о Федеральной службе исполнения наказаний от 13 октября 2004 г.// Российская газета. 2004. 19 окт</w:t>
      </w:r>
      <w:r w:rsidR="00075EBA" w:rsidRPr="00FE1069">
        <w:rPr>
          <w:rFonts w:ascii="Times New Roman" w:hAnsi="Times New Roman" w:cs="Times New Roman"/>
          <w:color w:val="000000"/>
          <w:sz w:val="28"/>
          <w:szCs w:val="28"/>
        </w:rPr>
        <w:t>ября</w:t>
      </w:r>
      <w:r w:rsidRPr="00FE1069">
        <w:rPr>
          <w:rFonts w:ascii="Times New Roman" w:hAnsi="Times New Roman" w:cs="Times New Roman"/>
          <w:color w:val="000000"/>
          <w:sz w:val="28"/>
          <w:szCs w:val="28"/>
        </w:rPr>
        <w:t xml:space="preserve">. </w:t>
      </w:r>
    </w:p>
    <w:p w:rsidR="00075EBA" w:rsidRPr="00FE1069" w:rsidRDefault="00075EBA" w:rsidP="00FE1069">
      <w:pPr>
        <w:numPr>
          <w:ilvl w:val="0"/>
          <w:numId w:val="2"/>
        </w:numPr>
        <w:shd w:val="clear" w:color="auto" w:fill="FFFFFF"/>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iCs/>
          <w:sz w:val="28"/>
          <w:szCs w:val="28"/>
        </w:rPr>
        <w:t xml:space="preserve">Ермаков В., Крюкова Н. </w:t>
      </w:r>
      <w:r w:rsidRPr="00FE1069">
        <w:rPr>
          <w:rFonts w:ascii="Times New Roman" w:hAnsi="Times New Roman" w:cs="Times New Roman"/>
          <w:sz w:val="28"/>
          <w:szCs w:val="28"/>
        </w:rPr>
        <w:t>Несовершеннолетние преступники. М., 1999.</w:t>
      </w:r>
    </w:p>
    <w:p w:rsidR="00075EBA" w:rsidRPr="00FE1069" w:rsidRDefault="00075EBA" w:rsidP="00FE1069">
      <w:pPr>
        <w:pStyle w:val="a3"/>
        <w:numPr>
          <w:ilvl w:val="0"/>
          <w:numId w:val="2"/>
        </w:numPr>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sz w:val="28"/>
          <w:szCs w:val="28"/>
        </w:rPr>
        <w:t xml:space="preserve">Комментарий к Уголовному кодексу РФ / Под ред. А.В. Наумова. М.: Норма, 2006. </w:t>
      </w:r>
    </w:p>
    <w:p w:rsidR="00075EBA" w:rsidRPr="00FE1069" w:rsidRDefault="00075EBA" w:rsidP="00FE1069">
      <w:pPr>
        <w:pStyle w:val="ConsNormal"/>
        <w:widowControl/>
        <w:numPr>
          <w:ilvl w:val="0"/>
          <w:numId w:val="2"/>
        </w:numPr>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sz w:val="28"/>
          <w:szCs w:val="28"/>
        </w:rPr>
        <w:t>Криминология / Под ред. Н.Ф. Кузнецовой, В.В. Лунеева. 2-е изд., перераб. и доп. М., 2004;</w:t>
      </w:r>
    </w:p>
    <w:p w:rsidR="00075EBA" w:rsidRPr="00FE1069" w:rsidRDefault="00075EBA" w:rsidP="00FE1069">
      <w:pPr>
        <w:numPr>
          <w:ilvl w:val="0"/>
          <w:numId w:val="2"/>
        </w:numPr>
        <w:shd w:val="clear" w:color="auto" w:fill="FFFFFF"/>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sz w:val="28"/>
          <w:szCs w:val="28"/>
        </w:rPr>
        <w:t xml:space="preserve">Михайлов К.В. Сроки отсрочки отбывания наказания должны зависеть от категории совершенного преступления и размера назначенного наказания / К. В. Михайлов // Закон и право. - 2008. - № 2. - С.101-102. </w:t>
      </w:r>
    </w:p>
    <w:p w:rsidR="00075EBA" w:rsidRPr="00FE1069" w:rsidRDefault="00075EBA" w:rsidP="00FE1069">
      <w:pPr>
        <w:numPr>
          <w:ilvl w:val="0"/>
          <w:numId w:val="2"/>
        </w:numPr>
        <w:shd w:val="clear" w:color="auto" w:fill="FFFFFF"/>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iCs/>
          <w:sz w:val="28"/>
          <w:szCs w:val="28"/>
        </w:rPr>
        <w:t xml:space="preserve">Пудовочкин Ю.Е. </w:t>
      </w:r>
      <w:r w:rsidRPr="00FE1069">
        <w:rPr>
          <w:rFonts w:ascii="Times New Roman" w:hAnsi="Times New Roman" w:cs="Times New Roman"/>
          <w:sz w:val="28"/>
          <w:szCs w:val="28"/>
        </w:rPr>
        <w:t>Уголовная ответственность несовершеннолетних. Ставрополь, 2002.</w:t>
      </w:r>
    </w:p>
    <w:p w:rsidR="00075EBA" w:rsidRPr="00FE1069" w:rsidRDefault="00075EBA" w:rsidP="00FE1069">
      <w:pPr>
        <w:numPr>
          <w:ilvl w:val="0"/>
          <w:numId w:val="2"/>
        </w:numPr>
        <w:shd w:val="clear" w:color="auto" w:fill="FFFFFF"/>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iCs/>
          <w:sz w:val="28"/>
          <w:szCs w:val="28"/>
        </w:rPr>
        <w:t xml:space="preserve">Сперанский К.К. </w:t>
      </w:r>
      <w:r w:rsidRPr="00FE1069">
        <w:rPr>
          <w:rFonts w:ascii="Times New Roman" w:hAnsi="Times New Roman" w:cs="Times New Roman"/>
          <w:sz w:val="28"/>
          <w:szCs w:val="28"/>
        </w:rPr>
        <w:t>Уголовно-правовая борьба с преступлениями несовершеннолетних и против несовершеннолетних. Ростов-н/Д, 1991.</w:t>
      </w:r>
    </w:p>
    <w:p w:rsidR="00075EBA" w:rsidRPr="00FE1069" w:rsidRDefault="00075EBA" w:rsidP="00FE1069">
      <w:pPr>
        <w:numPr>
          <w:ilvl w:val="0"/>
          <w:numId w:val="2"/>
        </w:numPr>
        <w:shd w:val="clear" w:color="auto" w:fill="FFFFFF"/>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sz w:val="28"/>
          <w:szCs w:val="28"/>
        </w:rPr>
        <w:t>Статистический сборник основных показателей деятельности за 2008 год //ИЦ МВД РФ. – 2008.</w:t>
      </w:r>
    </w:p>
    <w:p w:rsidR="00075EBA" w:rsidRPr="00FE1069" w:rsidRDefault="00075EBA" w:rsidP="00FE1069">
      <w:pPr>
        <w:numPr>
          <w:ilvl w:val="0"/>
          <w:numId w:val="2"/>
        </w:numPr>
        <w:shd w:val="clear" w:color="auto" w:fill="FFFFFF"/>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sz w:val="28"/>
          <w:szCs w:val="28"/>
        </w:rPr>
        <w:t>Уголовное право России. Практический курс: учеб.- прак. пособие: 3-изд., перераб. и доп. - М.: Волтерс Клувер, 2007.</w:t>
      </w:r>
    </w:p>
    <w:p w:rsidR="00075EBA" w:rsidRPr="00FE1069" w:rsidRDefault="00075EBA" w:rsidP="00FE1069">
      <w:pPr>
        <w:widowControl/>
        <w:numPr>
          <w:ilvl w:val="0"/>
          <w:numId w:val="2"/>
        </w:numPr>
        <w:tabs>
          <w:tab w:val="left" w:pos="284"/>
          <w:tab w:val="left" w:pos="426"/>
        </w:tabs>
        <w:spacing w:line="360" w:lineRule="auto"/>
        <w:ind w:left="0" w:firstLine="0"/>
        <w:rPr>
          <w:rFonts w:ascii="Times New Roman" w:hAnsi="Times New Roman"/>
          <w:color w:val="000000"/>
          <w:sz w:val="28"/>
          <w:szCs w:val="28"/>
        </w:rPr>
      </w:pPr>
      <w:r w:rsidRPr="00FE1069">
        <w:rPr>
          <w:rFonts w:ascii="Times New Roman" w:hAnsi="Times New Roman"/>
          <w:color w:val="000000"/>
          <w:sz w:val="28"/>
          <w:szCs w:val="28"/>
        </w:rPr>
        <w:t xml:space="preserve">Уголовно-исполнительное право: Курс лекций / Отв. ред. А.А. Толкаченко. СПб., 2004. </w:t>
      </w:r>
    </w:p>
    <w:p w:rsidR="00075EBA" w:rsidRPr="00FE1069" w:rsidRDefault="00075EBA" w:rsidP="00FE1069">
      <w:pPr>
        <w:pStyle w:val="ConsNormal"/>
        <w:widowControl/>
        <w:numPr>
          <w:ilvl w:val="0"/>
          <w:numId w:val="2"/>
        </w:numPr>
        <w:tabs>
          <w:tab w:val="left" w:pos="284"/>
          <w:tab w:val="left" w:pos="426"/>
        </w:tabs>
        <w:spacing w:line="360" w:lineRule="auto"/>
        <w:ind w:left="0" w:firstLine="0"/>
        <w:rPr>
          <w:rFonts w:ascii="Times New Roman" w:hAnsi="Times New Roman" w:cs="Times New Roman"/>
          <w:sz w:val="28"/>
          <w:szCs w:val="28"/>
        </w:rPr>
      </w:pPr>
      <w:r w:rsidRPr="00FE1069">
        <w:rPr>
          <w:rFonts w:ascii="Times New Roman" w:hAnsi="Times New Roman" w:cs="Times New Roman"/>
          <w:sz w:val="28"/>
          <w:szCs w:val="28"/>
        </w:rPr>
        <w:t>Чугаев А.П. Индивидуализация ответственности за преступления и ее особенности по делам несовершеннолетних. Краснодар, 1979.</w:t>
      </w:r>
      <w:bookmarkStart w:id="0" w:name="_GoBack"/>
      <w:bookmarkEnd w:id="0"/>
    </w:p>
    <w:sectPr w:rsidR="00075EBA" w:rsidRPr="00FE1069" w:rsidSect="00CA49CA">
      <w:footerReference w:type="default" r:id="rId7"/>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B4" w:rsidRDefault="007D43B4" w:rsidP="00F1061E">
      <w:r>
        <w:separator/>
      </w:r>
    </w:p>
  </w:endnote>
  <w:endnote w:type="continuationSeparator" w:id="0">
    <w:p w:rsidR="007D43B4" w:rsidRDefault="007D43B4" w:rsidP="00F1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53" w:rsidRDefault="000B287E">
    <w:pPr>
      <w:pStyle w:val="a9"/>
      <w:jc w:val="right"/>
    </w:pPr>
    <w:r>
      <w:rPr>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B4" w:rsidRDefault="007D43B4" w:rsidP="00F1061E">
      <w:r>
        <w:separator/>
      </w:r>
    </w:p>
  </w:footnote>
  <w:footnote w:type="continuationSeparator" w:id="0">
    <w:p w:rsidR="007D43B4" w:rsidRDefault="007D43B4" w:rsidP="00F1061E">
      <w:r>
        <w:continuationSeparator/>
      </w:r>
    </w:p>
  </w:footnote>
  <w:footnote w:id="1">
    <w:p w:rsidR="007D43B4" w:rsidRDefault="00F1061E">
      <w:pPr>
        <w:pStyle w:val="a3"/>
      </w:pPr>
      <w:r w:rsidRPr="00F1061E">
        <w:rPr>
          <w:rStyle w:val="a5"/>
          <w:rFonts w:ascii="Times New Roman" w:hAnsi="Times New Roman"/>
        </w:rPr>
        <w:footnoteRef/>
      </w:r>
      <w:r w:rsidRPr="00F1061E">
        <w:rPr>
          <w:rFonts w:ascii="Times New Roman" w:hAnsi="Times New Roman" w:cs="Times New Roman"/>
        </w:rPr>
        <w:t xml:space="preserve"> Постановление Пленума Верховного Суда РФ от 14 февраля 2000 г. № 7 «О судебной практике по делам о преступлениях не</w:t>
      </w:r>
      <w:r w:rsidRPr="00F1061E">
        <w:rPr>
          <w:rFonts w:ascii="Times New Roman" w:hAnsi="Times New Roman" w:cs="Times New Roman"/>
        </w:rPr>
        <w:softHyphen/>
        <w:t>совершеннолетних»</w:t>
      </w:r>
    </w:p>
  </w:footnote>
  <w:footnote w:id="2">
    <w:p w:rsidR="007D43B4" w:rsidRDefault="00002A86">
      <w:pPr>
        <w:pStyle w:val="a3"/>
      </w:pPr>
      <w:r w:rsidRPr="00002A86">
        <w:rPr>
          <w:rStyle w:val="a5"/>
          <w:rFonts w:ascii="Times New Roman" w:hAnsi="Times New Roman"/>
        </w:rPr>
        <w:footnoteRef/>
      </w:r>
      <w:r w:rsidRPr="00002A86">
        <w:rPr>
          <w:rFonts w:ascii="Times New Roman" w:hAnsi="Times New Roman" w:cs="Times New Roman"/>
        </w:rPr>
        <w:t xml:space="preserve"> Статистический сборник основных показателей деятельности </w:t>
      </w:r>
      <w:r>
        <w:rPr>
          <w:rFonts w:ascii="Times New Roman" w:hAnsi="Times New Roman" w:cs="Times New Roman"/>
        </w:rPr>
        <w:t>за 2008</w:t>
      </w:r>
      <w:r w:rsidRPr="00002A86">
        <w:rPr>
          <w:rFonts w:ascii="Times New Roman" w:hAnsi="Times New Roman" w:cs="Times New Roman"/>
        </w:rPr>
        <w:t xml:space="preserve"> год //ИЦ МВД Р</w:t>
      </w:r>
      <w:r>
        <w:rPr>
          <w:rFonts w:ascii="Times New Roman" w:hAnsi="Times New Roman" w:cs="Times New Roman"/>
        </w:rPr>
        <w:t>Ф</w:t>
      </w:r>
      <w:r w:rsidRPr="00002A86">
        <w:rPr>
          <w:rFonts w:ascii="Times New Roman" w:hAnsi="Times New Roman" w:cs="Times New Roman"/>
        </w:rPr>
        <w:t>. – 2008.</w:t>
      </w:r>
    </w:p>
  </w:footnote>
  <w:footnote w:id="3">
    <w:p w:rsidR="007D43B4" w:rsidRDefault="00002A86">
      <w:pPr>
        <w:pStyle w:val="a3"/>
      </w:pPr>
      <w:r>
        <w:rPr>
          <w:rStyle w:val="a5"/>
          <w:rFonts w:cs="Arial"/>
        </w:rPr>
        <w:footnoteRef/>
      </w:r>
      <w:r>
        <w:t xml:space="preserve"> </w:t>
      </w:r>
      <w:r w:rsidRPr="00002A86">
        <w:rPr>
          <w:rFonts w:ascii="Times New Roman" w:hAnsi="Times New Roman" w:cs="Times New Roman"/>
        </w:rPr>
        <w:t xml:space="preserve">Декларация прав ребенка, принятая на 14 сессии Генеральной Ассамблеи ООН 20 ноября </w:t>
      </w:r>
      <w:smartTag w:uri="urn:schemas-microsoft-com:office:smarttags" w:element="metricconverter">
        <w:smartTagPr>
          <w:attr w:name="ProductID" w:val="1959 г"/>
        </w:smartTagPr>
        <w:r w:rsidRPr="00002A86">
          <w:rPr>
            <w:rFonts w:ascii="Times New Roman" w:hAnsi="Times New Roman" w:cs="Times New Roman"/>
          </w:rPr>
          <w:t>1959 г</w:t>
        </w:r>
      </w:smartTag>
      <w:r w:rsidRPr="00002A86">
        <w:rPr>
          <w:rFonts w:ascii="Times New Roman" w:hAnsi="Times New Roman" w:cs="Times New Roman"/>
        </w:rPr>
        <w:t>.</w:t>
      </w:r>
    </w:p>
  </w:footnote>
  <w:footnote w:id="4">
    <w:p w:rsidR="007D43B4" w:rsidRDefault="00657253">
      <w:pPr>
        <w:pStyle w:val="a3"/>
      </w:pPr>
      <w:r w:rsidRPr="00075EBA">
        <w:rPr>
          <w:rStyle w:val="a5"/>
          <w:rFonts w:ascii="Times New Roman" w:hAnsi="Times New Roman"/>
        </w:rPr>
        <w:footnoteRef/>
      </w:r>
      <w:r w:rsidRPr="00075EBA">
        <w:rPr>
          <w:rFonts w:ascii="Times New Roman" w:hAnsi="Times New Roman" w:cs="Times New Roman"/>
        </w:rPr>
        <w:t xml:space="preserve"> </w:t>
      </w:r>
      <w:r w:rsidR="00075EBA" w:rsidRPr="00075EBA">
        <w:rPr>
          <w:rFonts w:ascii="Times New Roman" w:hAnsi="Times New Roman" w:cs="Times New Roman"/>
        </w:rPr>
        <w:t xml:space="preserve">Комментарий к Уголовному кодексу РФ / Под ред. А.В. Наумова. М.: Норма, 2006. </w:t>
      </w:r>
    </w:p>
  </w:footnote>
  <w:footnote w:id="5">
    <w:p w:rsidR="007D43B4" w:rsidRDefault="00910A6F">
      <w:pPr>
        <w:pStyle w:val="a3"/>
      </w:pPr>
      <w:r w:rsidRPr="00075EBA">
        <w:rPr>
          <w:rStyle w:val="a5"/>
          <w:rFonts w:ascii="Times New Roman" w:hAnsi="Times New Roman"/>
        </w:rPr>
        <w:footnoteRef/>
      </w:r>
      <w:r w:rsidRPr="00075EBA">
        <w:rPr>
          <w:rFonts w:ascii="Times New Roman" w:hAnsi="Times New Roman" w:cs="Times New Roman"/>
        </w:rPr>
        <w:t xml:space="preserve"> </w:t>
      </w:r>
      <w:r w:rsidR="00075EBA" w:rsidRPr="00075EBA">
        <w:rPr>
          <w:rFonts w:ascii="Times New Roman" w:hAnsi="Times New Roman" w:cs="Times New Roman"/>
        </w:rPr>
        <w:t xml:space="preserve">Комментарий к Уголовному кодексу РФ / Под ред. А.В. Наумова. М.: Норма, 2006. </w:t>
      </w:r>
    </w:p>
  </w:footnote>
  <w:footnote w:id="6">
    <w:p w:rsidR="007D43B4" w:rsidRDefault="007F2307" w:rsidP="00075EBA">
      <w:pPr>
        <w:pStyle w:val="a3"/>
      </w:pPr>
      <w:r w:rsidRPr="00075EBA">
        <w:rPr>
          <w:rStyle w:val="a5"/>
          <w:rFonts w:ascii="Times New Roman" w:hAnsi="Times New Roman"/>
        </w:rPr>
        <w:footnoteRef/>
      </w:r>
      <w:r w:rsidRPr="00075EBA">
        <w:rPr>
          <w:rFonts w:ascii="Times New Roman" w:hAnsi="Times New Roman" w:cs="Times New Roman"/>
        </w:rPr>
        <w:t xml:space="preserve"> </w:t>
      </w:r>
      <w:r w:rsidR="00075EBA" w:rsidRPr="00075EBA">
        <w:rPr>
          <w:rFonts w:ascii="Times New Roman" w:hAnsi="Times New Roman" w:cs="Times New Roman"/>
        </w:rPr>
        <w:t>Уголовно-исполнительное право: Курс лекций / Отв. ред</w:t>
      </w:r>
      <w:r w:rsidR="00CA49CA">
        <w:rPr>
          <w:rFonts w:ascii="Times New Roman" w:hAnsi="Times New Roman" w:cs="Times New Roman"/>
        </w:rPr>
        <w:t xml:space="preserve">. А.А. Толкаченко. СПб., 2004.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76DB9"/>
    <w:multiLevelType w:val="hybridMultilevel"/>
    <w:tmpl w:val="A3489D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3159EB"/>
    <w:multiLevelType w:val="hybridMultilevel"/>
    <w:tmpl w:val="050606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6D5"/>
    <w:rsid w:val="00002A86"/>
    <w:rsid w:val="00075EBA"/>
    <w:rsid w:val="000B287E"/>
    <w:rsid w:val="001034B3"/>
    <w:rsid w:val="001D5A80"/>
    <w:rsid w:val="002C3F70"/>
    <w:rsid w:val="004D04D1"/>
    <w:rsid w:val="00522D07"/>
    <w:rsid w:val="00600207"/>
    <w:rsid w:val="00657253"/>
    <w:rsid w:val="0073760C"/>
    <w:rsid w:val="00766A7A"/>
    <w:rsid w:val="007D43B4"/>
    <w:rsid w:val="007F2307"/>
    <w:rsid w:val="00844367"/>
    <w:rsid w:val="008906D5"/>
    <w:rsid w:val="008D5002"/>
    <w:rsid w:val="00910A6F"/>
    <w:rsid w:val="00AF3C82"/>
    <w:rsid w:val="00C56D76"/>
    <w:rsid w:val="00CA49CA"/>
    <w:rsid w:val="00CC0E76"/>
    <w:rsid w:val="00CE7A47"/>
    <w:rsid w:val="00F1061E"/>
    <w:rsid w:val="00FD74B5"/>
    <w:rsid w:val="00FE1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67B44A21-837A-445C-8C47-D627E16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6D5"/>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906D5"/>
    <w:pPr>
      <w:widowControl w:val="0"/>
      <w:autoSpaceDE w:val="0"/>
      <w:autoSpaceDN w:val="0"/>
      <w:adjustRightInd w:val="0"/>
    </w:pPr>
    <w:rPr>
      <w:rFonts w:ascii="Courier New" w:hAnsi="Courier New" w:cs="Courier New"/>
    </w:rPr>
  </w:style>
  <w:style w:type="paragraph" w:customStyle="1" w:styleId="ConsTitle">
    <w:name w:val="ConsTitle"/>
    <w:rsid w:val="008906D5"/>
    <w:pPr>
      <w:widowControl w:val="0"/>
      <w:autoSpaceDE w:val="0"/>
      <w:autoSpaceDN w:val="0"/>
      <w:adjustRightInd w:val="0"/>
    </w:pPr>
    <w:rPr>
      <w:rFonts w:ascii="Arial" w:hAnsi="Arial" w:cs="Arial"/>
      <w:b/>
      <w:bCs/>
    </w:rPr>
  </w:style>
  <w:style w:type="paragraph" w:customStyle="1" w:styleId="ConsNormal">
    <w:name w:val="ConsNormal"/>
    <w:rsid w:val="008906D5"/>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unhideWhenUsed/>
    <w:rsid w:val="00F1061E"/>
  </w:style>
  <w:style w:type="character" w:customStyle="1" w:styleId="a4">
    <w:name w:val="Текст сноски Знак"/>
    <w:link w:val="a3"/>
    <w:uiPriority w:val="99"/>
    <w:semiHidden/>
    <w:locked/>
    <w:rsid w:val="00F1061E"/>
    <w:rPr>
      <w:rFonts w:ascii="Arial" w:hAnsi="Arial" w:cs="Arial"/>
    </w:rPr>
  </w:style>
  <w:style w:type="character" w:styleId="a5">
    <w:name w:val="footnote reference"/>
    <w:uiPriority w:val="99"/>
    <w:semiHidden/>
    <w:unhideWhenUsed/>
    <w:rsid w:val="00F1061E"/>
    <w:rPr>
      <w:rFonts w:cs="Times New Roman"/>
      <w:vertAlign w:val="superscript"/>
    </w:rPr>
  </w:style>
  <w:style w:type="paragraph" w:styleId="a6">
    <w:name w:val="Normal (Web)"/>
    <w:basedOn w:val="a"/>
    <w:uiPriority w:val="99"/>
    <w:rsid w:val="00002A86"/>
    <w:pPr>
      <w:widowControl/>
      <w:autoSpaceDE/>
      <w:autoSpaceDN/>
      <w:adjustRightInd/>
      <w:spacing w:before="100" w:beforeAutospacing="1" w:after="100" w:afterAutospacing="1" w:line="360" w:lineRule="auto"/>
      <w:jc w:val="both"/>
    </w:pPr>
    <w:rPr>
      <w:rFonts w:ascii="Times New Roman" w:hAnsi="Times New Roman" w:cs="Times New Roman"/>
      <w:color w:val="000000"/>
      <w:sz w:val="24"/>
      <w:szCs w:val="24"/>
    </w:rPr>
  </w:style>
  <w:style w:type="paragraph" w:styleId="a7">
    <w:name w:val="header"/>
    <w:basedOn w:val="a"/>
    <w:link w:val="a8"/>
    <w:uiPriority w:val="99"/>
    <w:unhideWhenUsed/>
    <w:rsid w:val="00657253"/>
    <w:pPr>
      <w:tabs>
        <w:tab w:val="center" w:pos="4677"/>
        <w:tab w:val="right" w:pos="9355"/>
      </w:tabs>
    </w:pPr>
  </w:style>
  <w:style w:type="character" w:customStyle="1" w:styleId="a8">
    <w:name w:val="Верхний колонтитул Знак"/>
    <w:link w:val="a7"/>
    <w:uiPriority w:val="99"/>
    <w:locked/>
    <w:rsid w:val="00657253"/>
    <w:rPr>
      <w:rFonts w:ascii="Arial" w:hAnsi="Arial" w:cs="Arial"/>
    </w:rPr>
  </w:style>
  <w:style w:type="paragraph" w:styleId="a9">
    <w:name w:val="footer"/>
    <w:basedOn w:val="a"/>
    <w:link w:val="aa"/>
    <w:uiPriority w:val="99"/>
    <w:unhideWhenUsed/>
    <w:rsid w:val="00657253"/>
    <w:pPr>
      <w:tabs>
        <w:tab w:val="center" w:pos="4677"/>
        <w:tab w:val="right" w:pos="9355"/>
      </w:tabs>
    </w:pPr>
  </w:style>
  <w:style w:type="character" w:customStyle="1" w:styleId="aa">
    <w:name w:val="Нижний колонтитул Знак"/>
    <w:link w:val="a9"/>
    <w:uiPriority w:val="99"/>
    <w:locked/>
    <w:rsid w:val="006572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2014-03-06T16:18:00Z</dcterms:created>
  <dcterms:modified xsi:type="dcterms:W3CDTF">2014-03-06T16:18:00Z</dcterms:modified>
</cp:coreProperties>
</file>