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FC" w:rsidRPr="006C198C" w:rsidRDefault="005E2E0B" w:rsidP="003714FC">
      <w:pPr>
        <w:pStyle w:val="a3"/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bCs/>
          <w:caps/>
          <w:color w:val="000000"/>
          <w:sz w:val="28"/>
        </w:rPr>
      </w:pPr>
      <w:r w:rsidRPr="006C198C">
        <w:rPr>
          <w:b/>
          <w:bCs/>
          <w:caps/>
          <w:color w:val="000000"/>
          <w:sz w:val="28"/>
        </w:rPr>
        <w:t>Понятие, цели и содержание управленческого</w:t>
      </w:r>
      <w:r w:rsidR="003714FC" w:rsidRPr="006C198C">
        <w:rPr>
          <w:b/>
          <w:bCs/>
          <w:caps/>
          <w:color w:val="000000"/>
          <w:sz w:val="28"/>
        </w:rPr>
        <w:t xml:space="preserve"> </w:t>
      </w:r>
      <w:r w:rsidRPr="006C198C">
        <w:rPr>
          <w:b/>
          <w:bCs/>
          <w:caps/>
          <w:color w:val="000000"/>
          <w:sz w:val="28"/>
        </w:rPr>
        <w:t>анализа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 xml:space="preserve">Если ранее многие системы внутрипроизводственного </w:t>
      </w:r>
      <w:r w:rsidR="003D32F9" w:rsidRPr="006C198C">
        <w:rPr>
          <w:color w:val="000000"/>
          <w:sz w:val="28"/>
        </w:rPr>
        <w:t xml:space="preserve">учета ориентировались только на </w:t>
      </w:r>
      <w:r w:rsidRPr="006C198C">
        <w:rPr>
          <w:color w:val="000000"/>
          <w:sz w:val="28"/>
        </w:rPr>
        <w:t>одну цель: калькулирование себестоимости для оценки запасов и определения прибыли, то современные системы управления более сбалансированы. Наряду с традиционными задачами они включают для прогнозирования экономических последствий следующие решения: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выпускать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продукцию или прервать;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производить ли комплектующие изделия или покупать;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какую установить цену;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покупать ли предложенное оборудование;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менять ли технологию и организацию производства;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продвигать ли по службе этого менеджера;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закрыть ли этот цех или производство?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Наличие самостоятельного управленческого учета и анализа позволяет более четко управлять ресурсами и затратами, ориентируя их на конечные результаты: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объем продукции, прибыль, маржа, финансовые операции.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Управленческий учет и анализ призваны решать вопросы формирования затрат, эффективности использования ресурсов, а также производства и реализации продукции.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Управленческий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анализ предваряет создание и обсуждение финансовых результатов. Управленческий уровень отражает внутренние проблемы предприятия: размеры, стоимость и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эффективность использования ресурсов производства, измерение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затрат, формирование центров производства продукции, ее качество, конкурентоспособность, цену, сферу реализации, т.е. все те моменты, от которых зависят финансовые результаты. Внутренний учет и анализ ориентированы на цели руководства предприятием.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Управленческий анализ сопровождает управленческий учет, базируется на его информации, обеспечивая принятие управленческих решений.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Управленческий анализ,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призван обеспечить управленческий аппарат организации, предприятия информацией, необходимой для управления и контроля за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деятельностью организации и помогающей управленческому аппарату в выполнении его функций. Большая часть аналитической информации, связанная с анализом ресурсов производства, представляет собой промежуточную информацию, которая в конечном счете отражается в определенных результативных показателях.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Объекты управленческого учета и анализа гораздо шире, чем только учет и анализ затрат. Это позволяет сформулировать систему целей управленческого анализа: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1) оценить место предприятия на рынке данного товара;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1.1) определить организационно-технические возможности предприятия;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1.2) выявить конкурентоспособность продукции, емкость рынка;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2) проанализировать ресурсные возможности увеличения объема производства и продаж за счет лучшего использования: средств труда; предметов труда; трудовых ресурсов;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3) оценить возможные результаты производства и реализации продукции и пути ускорения процессов производства и реализации; 4) принять решения по ассортименту и качеству продукции, запуску в производство новых образцов продукции;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5) выработать стратегию управления затратами на производство по отклонениям, по центрам затрат, ответственности;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6) определить политику ценообразования;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7) проанализировать взаимосвязь объема продаж, затрат и прибыли с целью управления безубыточностью производства.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От правильности и результативности внутреннего управленческого учета и анализа зависит основной результат - прибыль, которая затем становится объектом финансового анализа. В этом единство целей учета и анализа. Процесс управления - это непрерывный, целенаправленный социально-экономический и организационно-технический процесс, осуществляемый с помощью различных методов и технических средств для достижения поставленных задач.</w:t>
      </w:r>
    </w:p>
    <w:p w:rsidR="00C301B1" w:rsidRPr="006C198C" w:rsidRDefault="00C301B1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4FC" w:rsidRPr="006C198C" w:rsidRDefault="003714FC" w:rsidP="003714FC">
      <w:pPr>
        <w:pStyle w:val="a3"/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bCs/>
          <w:color w:val="000000"/>
          <w:sz w:val="28"/>
        </w:rPr>
      </w:pPr>
      <w:r w:rsidRPr="006C198C">
        <w:rPr>
          <w:b/>
          <w:bCs/>
          <w:color w:val="000000"/>
          <w:sz w:val="28"/>
        </w:rPr>
        <w:br w:type="page"/>
      </w:r>
      <w:r w:rsidR="005E2E0B" w:rsidRPr="006C198C">
        <w:rPr>
          <w:b/>
          <w:bCs/>
          <w:color w:val="000000"/>
          <w:sz w:val="28"/>
        </w:rPr>
        <w:t>УПРАВЛЕНЧЕСКИЙ АНАЛИ</w:t>
      </w:r>
      <w:r w:rsidR="00F108C5" w:rsidRPr="006C198C">
        <w:rPr>
          <w:b/>
          <w:bCs/>
          <w:color w:val="000000"/>
          <w:sz w:val="28"/>
          <w:lang w:val="uk-UA"/>
        </w:rPr>
        <w:t>З</w:t>
      </w:r>
      <w:r w:rsidR="005E2E0B" w:rsidRPr="006C198C">
        <w:rPr>
          <w:b/>
          <w:bCs/>
          <w:color w:val="000000"/>
          <w:sz w:val="28"/>
        </w:rPr>
        <w:t xml:space="preserve"> В ПРОМЫШЛЕННОСТИ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6C198C">
        <w:rPr>
          <w:b/>
          <w:color w:val="000000"/>
          <w:sz w:val="28"/>
        </w:rPr>
        <w:t>2.1 Анализ производства и реализации продукции (работ, услуг)</w:t>
      </w:r>
    </w:p>
    <w:p w:rsidR="003714FC" w:rsidRPr="006C198C" w:rsidRDefault="00F108C5" w:rsidP="00F108C5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color w:val="FFFFFF"/>
          <w:sz w:val="28"/>
          <w:lang w:val="uk-UA"/>
        </w:rPr>
      </w:pPr>
      <w:r w:rsidRPr="006C198C">
        <w:rPr>
          <w:color w:val="FFFFFF"/>
          <w:sz w:val="28"/>
        </w:rPr>
        <w:t>управленческий учет анализ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Выпуск продукции для удовлетворения определенной общественной потребности - основное назначение предприятия. Однако предприятие должно производить только те виды продукции и в таком объеме, которые оно может реально реализовать. Темпы роста объема производства и реализации продукции, повышение ее качества непосредственно влияют на величину издержек, прибыль и рентабельность предприятия. Поэтому анализ выпуска продукции имеет важное значение.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Цель анализа заключается в выявлении наиболее эффективных путей увеличения объема производства и реализации продукции, улучшения ее качества, расширения рынков сбыта.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Основными задачами анализа объема производства и реализации продукции являются: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• оценка динамики и степени выполнения плана производства и реализации продукции;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• определение влияния факторов на изменение объема и ассортимента продукции;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• оценка выполнения договоров по объему, ритмичности поставок, качеству и комплектности продукции;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• выявление внутрипроизводственных резервов увеличения выпуска и реализации продукции, улучшения ее качества.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объем произведенной промышленной продукции (работ, услуг) включается стоимость готовых изделий и продуктов, выработанных за отчетный период и предназначенных для реализации на сторону, передачи своему капитальному строительству и своим непромышленным подразделениям, зачисленных в состав собственных основных фондов, а также выдачи своим работникам в счет оплаты труда; работ (услуг) промышленного характера, выполненных по заказам со стороны, для своего капитального строительства и своих непромышленных подразделений, а также работ по модернизации и реконструкции собственного оборудования, произведенных за отчетный период работ по изготовлению продукции с длительным производственным циклом, производство которых в отчетном периоде не завершено; полуфабрикатов своей выработки, отпущенных за отчетный период на сторону, своему капстроительству и своим непромышленным подразделениям, независимо от того, выработаны они в отчетном периоде или ранее.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Объем продукции (работ, услуг) оценивается в фактических оптовых (отпускных) ценах (без НДС, акцизов и аналогичных обязательных платежей).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6C198C">
        <w:rPr>
          <w:b/>
          <w:color w:val="000000"/>
          <w:sz w:val="28"/>
          <w:lang w:val="uk-UA"/>
        </w:rPr>
        <w:t>2</w:t>
      </w:r>
      <w:r w:rsidR="005E2E0B" w:rsidRPr="006C198C">
        <w:rPr>
          <w:b/>
          <w:color w:val="000000"/>
          <w:sz w:val="28"/>
        </w:rPr>
        <w:t>.2 Общая характеристика динамики и выполнения плана производства продукции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Продукция предприятия - это совокупность потребительных стоимостей, являющихся прямым полезным результатом его основной деятельности.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Объем производства промышленной продукции может выражаться в натуральных, условно-натуральных, трудовых и стоимостных измерителях.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Валовая продукция - это стоимость всей произведенной продукции и выполненных работ, включая незавершенное производство.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  <w:lang w:val="uk-UA"/>
        </w:rPr>
        <w:t>В</w:t>
      </w:r>
      <w:r w:rsidR="005E2E0B" w:rsidRPr="006C198C">
        <w:rPr>
          <w:color w:val="000000"/>
          <w:sz w:val="28"/>
        </w:rPr>
        <w:t xml:space="preserve"> качестве сопоставимых цен можно использовать оптовые (отпускные) цены отчетного года.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Нормативные трудозатраты (нормо-часы или нормативная заработная плата) используются также для обобщенной оценки объемов выпуска продукции в подразделениях предприятия в тех случаях, когда в условиях многономенклатурного производства не представляется возможным использовать натуральные или условно- натуральные измерители.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При анализе объема продукции (работ, услуг) необходимо также различать следующие показатели: номенклатура, ассортимент и структура продукции (работ, услуг).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Номенклатура - перечень наименований изделий, выпускаемых предприятием, и работ, производимых им.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Ассортимент - перечень наименований изделий с указанием объема выпуска по каждому виду. Он бывает полный, групповой, внутригрупповой.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Структура - соотношение (удельный вес) выпуска отдельных видов изделий в общем объеме произведенной продукции.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Анализ производства продукции следует начинать с оценки динамики и выполнения плана по общему объему выпущенной продукции. В процессе анализа проверяется выполнение плана по выпуску продукции и дается характеристика изменения объема производства по сравнению с предшествующим отчетным периодом.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2E0B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6C198C">
        <w:rPr>
          <w:b/>
          <w:bCs/>
          <w:color w:val="000000"/>
          <w:sz w:val="28"/>
          <w:lang w:val="uk-UA"/>
        </w:rPr>
        <w:t xml:space="preserve">2.3 </w:t>
      </w:r>
      <w:r w:rsidR="005E2E0B" w:rsidRPr="006C198C">
        <w:rPr>
          <w:b/>
          <w:bCs/>
          <w:color w:val="000000"/>
          <w:sz w:val="28"/>
        </w:rPr>
        <w:t>Анализ ассортимента и качества продукции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Большое влияние на результаты хозяйственной деятельности оказывают ассортимент (номенклатура) и структура производства и реализации продукции.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При формировании ассортимента и структуры выпуска продукции предприятие должно учитывать, с одной стороны, спрос на данные виды продукции, а с другой - наиболее эффективное использование трудовых, сырьевых, технических, технологических, финансовых и других ресурсов, имеющихся в его распоряжении. Система формирования ассортимента включает в себя следующие основные моменты: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определение текущих и перспективных потребностей покупателей;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оценку уровня конкурентоспособности выпускаемой или планируемой к выпуску продукции;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изучение жизненного цикла изделий и принятия своевременных мер по внедрению новых, более совершенных видов продукции и изъятие из производственной программы морально устаревших и экономически неэффективных изделий;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оценку экономической эффективности и степени риска изменений в ассортименте продукции.</w:t>
      </w:r>
    </w:p>
    <w:p w:rsidR="005E2E0B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Оценка выполнения плана по ассортименту продукции обычно производится с помощью одноименного коэффициента, который рассчитывается путем деления общего фактического выпуска продукции, зачтенного в выполнение плана по ассортименту, на общий плановый выпуск продукции (продукция, изготовленная сверх плана или не предусмотренная планом, не засчитывается в выполнение плана по ассортименту).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Увеличение объема производства (реализации) по одним видам и сокращение по другим видам продукции приводит к изменению ее структуры, т.е. соотношения отдельных изделий в общем их выпуске. Выполнить план по структуре - значит сохранить в фактическом выпуске продукции запланированные соотношения отдельных ее видов.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Изменение структуры производства оказывает большое влияние на все экономические показатели: объем выпуска в стоимостной оценке, материалоемкость, себестоимость товарной продукции, прибыль, рентабельность. Для расчета влияния структурного фактора на объем производства продукции в стоимостном выражении можно использовать также способ абсолютных разниц. Сначала необходимо определить, как изменится средний уровень цены 1 т.у.б. (Δ,Цстр) за счет структуры: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5E2E0B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6C198C">
        <w:rPr>
          <w:color w:val="000000"/>
          <w:sz w:val="28"/>
        </w:rPr>
        <w:t>Δ</w:t>
      </w:r>
      <w:r w:rsidRPr="006C198C">
        <w:rPr>
          <w:color w:val="000000"/>
          <w:sz w:val="28"/>
          <w:lang w:val="uk-UA"/>
        </w:rPr>
        <w:t xml:space="preserve">,Цстр = </w:t>
      </w:r>
      <w:r w:rsidRPr="006C198C">
        <w:rPr>
          <w:color w:val="000000"/>
          <w:sz w:val="28"/>
        </w:rPr>
        <w:t>L</w:t>
      </w:r>
      <w:r w:rsidRPr="006C198C">
        <w:rPr>
          <w:color w:val="000000"/>
          <w:sz w:val="28"/>
          <w:lang w:val="uk-UA"/>
        </w:rPr>
        <w:t xml:space="preserve"> (УД</w:t>
      </w:r>
      <w:r w:rsidRPr="006C198C">
        <w:rPr>
          <w:color w:val="000000"/>
          <w:sz w:val="28"/>
        </w:rPr>
        <w:t>i</w:t>
      </w:r>
      <w:r w:rsidRPr="006C198C">
        <w:rPr>
          <w:color w:val="000000"/>
          <w:sz w:val="28"/>
          <w:vertAlign w:val="subscript"/>
          <w:lang w:val="uk-UA"/>
        </w:rPr>
        <w:t>ф</w:t>
      </w:r>
      <w:r w:rsidRPr="006C198C">
        <w:rPr>
          <w:color w:val="000000"/>
          <w:sz w:val="28"/>
          <w:lang w:val="uk-UA"/>
        </w:rPr>
        <w:t xml:space="preserve"> – Уд</w:t>
      </w:r>
      <w:r w:rsidRPr="006C198C">
        <w:rPr>
          <w:color w:val="000000"/>
          <w:sz w:val="28"/>
        </w:rPr>
        <w:t>i</w:t>
      </w:r>
      <w:r w:rsidRPr="006C198C">
        <w:rPr>
          <w:color w:val="000000"/>
          <w:sz w:val="28"/>
          <w:vertAlign w:val="subscript"/>
          <w:lang w:val="uk-UA"/>
        </w:rPr>
        <w:t>пл.</w:t>
      </w:r>
      <w:r w:rsidRPr="006C198C">
        <w:rPr>
          <w:color w:val="000000"/>
          <w:sz w:val="28"/>
          <w:lang w:val="uk-UA"/>
        </w:rPr>
        <w:t>)Ц</w:t>
      </w:r>
      <w:r w:rsidRPr="006C198C">
        <w:rPr>
          <w:color w:val="000000"/>
          <w:sz w:val="28"/>
        </w:rPr>
        <w:t>i</w:t>
      </w:r>
      <w:r w:rsidRPr="006C198C">
        <w:rPr>
          <w:color w:val="000000"/>
          <w:sz w:val="28"/>
          <w:vertAlign w:val="subscript"/>
        </w:rPr>
        <w:t>n</w:t>
      </w:r>
      <w:r w:rsidRPr="006C198C">
        <w:rPr>
          <w:color w:val="000000"/>
          <w:sz w:val="28"/>
          <w:vertAlign w:val="subscript"/>
          <w:lang w:val="uk-UA"/>
        </w:rPr>
        <w:t>л</w:t>
      </w:r>
      <w:r w:rsidR="003714FC" w:rsidRPr="006C198C">
        <w:rPr>
          <w:color w:val="000000"/>
          <w:sz w:val="28"/>
          <w:lang w:val="uk-UA"/>
        </w:rPr>
        <w:t xml:space="preserve"> </w:t>
      </w:r>
      <w:r w:rsidRPr="006C198C">
        <w:rPr>
          <w:color w:val="000000"/>
          <w:sz w:val="28"/>
          <w:lang w:val="uk-UA"/>
        </w:rPr>
        <w:t>/ 100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Затем, умножая полученный результат на общий фактический объем производства продукции в условно-натуральном выражении, узнаем изменение объема товарной продукции в стоимостном выражении: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ΔВП</w:t>
      </w:r>
      <w:r w:rsidRPr="006C198C">
        <w:rPr>
          <w:color w:val="000000"/>
          <w:sz w:val="28"/>
          <w:vertAlign w:val="subscript"/>
        </w:rPr>
        <w:t>стр</w:t>
      </w:r>
      <w:r w:rsidRPr="006C198C">
        <w:rPr>
          <w:color w:val="000000"/>
          <w:sz w:val="28"/>
        </w:rPr>
        <w:t xml:space="preserve"> = ΔЦстр Х V</w:t>
      </w:r>
      <w:r w:rsidRPr="006C198C">
        <w:rPr>
          <w:color w:val="000000"/>
          <w:sz w:val="28"/>
          <w:vertAlign w:val="subscript"/>
        </w:rPr>
        <w:t>ф</w:t>
      </w:r>
      <w:r w:rsidRPr="006C198C">
        <w:rPr>
          <w:color w:val="000000"/>
          <w:sz w:val="28"/>
        </w:rPr>
        <w:t>.</w:t>
      </w:r>
      <w:r w:rsidRPr="006C198C">
        <w:rPr>
          <w:color w:val="000000"/>
          <w:sz w:val="28"/>
          <w:vertAlign w:val="subscript"/>
        </w:rPr>
        <w:t>общ</w:t>
      </w:r>
      <w:r w:rsidRPr="006C198C">
        <w:rPr>
          <w:color w:val="000000"/>
          <w:sz w:val="28"/>
        </w:rPr>
        <w:t>.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Расчет влияния структурного фактора на изменение выпуска продукции в стоимостном выражении можно произвести и с помощью средневзвешенных цен (если продукция однородная).</w:t>
      </w:r>
    </w:p>
    <w:p w:rsidR="005E2E0B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lang w:val="uk-UA"/>
        </w:rPr>
      </w:pPr>
      <w:r w:rsidRPr="006C198C">
        <w:rPr>
          <w:b/>
          <w:bCs/>
          <w:color w:val="000000"/>
          <w:sz w:val="28"/>
          <w:lang w:val="uk-UA"/>
        </w:rPr>
        <w:t xml:space="preserve">2.4 </w:t>
      </w:r>
      <w:r w:rsidR="005E2E0B" w:rsidRPr="006C198C">
        <w:rPr>
          <w:b/>
          <w:bCs/>
          <w:color w:val="000000"/>
          <w:sz w:val="28"/>
        </w:rPr>
        <w:t xml:space="preserve">Анализ качества и </w:t>
      </w:r>
      <w:r w:rsidRPr="006C198C">
        <w:rPr>
          <w:b/>
          <w:bCs/>
          <w:color w:val="000000"/>
          <w:sz w:val="28"/>
        </w:rPr>
        <w:t>конкурентоспособности продукции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Качество продукции регламентируется и устанавливается сертификатом качества. Оно влияет на объем выпуска и продаж в стоимостном выражении потому, что дает основания для более высокой цены и увеличения спроса на более качественную продукцию. Различают и анализируют качество работы и качество продукции.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Качественная продукция, как правило, бывает конкурентоспособной и обеспечивает данному предприятию устойчивый рынок сбыта.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Под конкурентоспособностью понимается способность продукции находить сбыт на рынке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при наличии изделий-аналогов. Продукция считается конкурентоспособной, если она приносит предприятию устойчивую прибыль на любом отрезке жизненного цикла продукции.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Исходя из этого, главным признаком качественности и конкурент способности продукции является рост объема продаж. Покупательный спрос на продукцию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предполагает наличие определенных запросов к изделию в момент его приобретения и эксплуатации.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Учитывая это, при определении конкурентоспособности и пользуют следующие параметры: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1) характеризующие назначение продукции, т.е. определяющие область применения и физические свойства изделия;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2) характеризующие изделие с точки зрения его соответствия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свойствам человеческого организма (эргономические);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3) для моделирования внешнего восприятия изделия (эстетические);</w:t>
      </w:r>
    </w:p>
    <w:p w:rsidR="005E2E0B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4) характеризующие свойства изделия (нормативные).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Поскольку отдельные параметры неравнозначны для общей характеристики конкурентоспособности, то каждому параметру присваиваются баллы и удельный вес этого параметра в общей оценке.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Сводная оценка по изделию Кксп будет равна: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lang w:val="uk-UA"/>
        </w:rPr>
      </w:pPr>
    </w:p>
    <w:p w:rsidR="005E2E0B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6C198C">
        <w:rPr>
          <w:i/>
          <w:iCs/>
          <w:color w:val="000000"/>
          <w:sz w:val="28"/>
        </w:rPr>
        <w:t>Коэффициент конкурентоспособности изделия (Кксп) = ∑ (балл каждого параметра * уд.вес этого параметра в общей оценке) / общая</w:t>
      </w:r>
      <w:r w:rsidRPr="006C198C">
        <w:rPr>
          <w:color w:val="000000"/>
          <w:sz w:val="28"/>
        </w:rPr>
        <w:t xml:space="preserve"> сумма</w:t>
      </w:r>
      <w:r w:rsidR="003714FC" w:rsidRPr="006C198C">
        <w:rPr>
          <w:i/>
          <w:iCs/>
          <w:color w:val="000000"/>
          <w:sz w:val="28"/>
        </w:rPr>
        <w:t xml:space="preserve"> </w:t>
      </w:r>
      <w:r w:rsidRPr="006C198C">
        <w:rPr>
          <w:i/>
          <w:iCs/>
          <w:color w:val="000000"/>
          <w:sz w:val="28"/>
        </w:rPr>
        <w:t>баллов базовой модели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Общим показателем роста качества при устоявшихся рыночных отношениях является возможное поднятие цены на данный вид продукции, т.е. увеличение цены должно сопровождаться приростом определенной суммы качества. Признаком качества в процессе эксплуатации является динамика объема рекламаций, санкций за качество и затрат на гарантийный ремонт, дополнительное обслуживание, переделку. Поэтому необходимо проследить динамику этих показателей, а также относительный показатель названных затрат на 1 руб. или 1000 руб. выручки.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Качество готовой продукции во многом определяется качеством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производственного процесса. Он предопределяет выходные данные произведенной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продукции. В этом смысле показателем качества работы является брак: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а) внутренний, т.е. обнаруженный в процессе производства;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б) внешний, т.е. обнаруженный в процессе эксплуатации.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Если внутренний брак обнаруживается в процессе производства, то внешний - в процессе эксплуатации, и тогда влияние отражается в размере рекламаций, штрафов и претензий. Следует изучить их динамику, выделить узлы и детали, по которым чаще всего идет рекламация, установить, какие меры приняты для ликвидации причин данного вида брака, какие санкции применяются к виновникам и как это отражается на результатах производственно-хозяйственной деятельности предприятия.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lang w:val="uk-UA"/>
        </w:rPr>
      </w:pP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6C198C">
        <w:rPr>
          <w:b/>
          <w:bCs/>
          <w:color w:val="000000"/>
          <w:sz w:val="28"/>
          <w:lang w:val="uk-UA"/>
        </w:rPr>
        <w:t xml:space="preserve">2.5 </w:t>
      </w:r>
      <w:r w:rsidR="005E2E0B" w:rsidRPr="006C198C">
        <w:rPr>
          <w:b/>
          <w:bCs/>
          <w:color w:val="000000"/>
          <w:sz w:val="28"/>
        </w:rPr>
        <w:t>Формы представления информации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По характеру данных можно выделить текстовое и числовое представление информации, по объектам представления - табличное, формульное и графическое, по носителям информации - классические (вербальное представление информации, представление на бумажных, аудио- и видеоносителях) и компьютерные.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Текстовая и числовая формы представления информации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Большая часть информации, используемой человечеством, представлена в текстовой форме. В виде текстов оформлены вводные разделы разного рода аналитических обзоров, докладов, отчетов, а иногда и перечисленные документы целиком. Такая форма представления сведений традиционна не только для систем управления организациями, но и для всех прочих сфер человеческой деятельности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отличие от текстовой числовая информация в больших объемах уместна лишь в аналитических материалах, предназначенных для подготовленных пользователей. Это касается как входящей, так и исходящей информации; в любом случае рекомендуется представлять ее в табличной или графической форме, поскольку использование числовой информации в письменных аналитических работах также имеет свои особенности, расчет по отчетности компании нескольких коэффициентов финансового левериджа позволяет по-разному акцентировать внимание пользователя на разных аспектах информации о финансовом положении компании при написании и изучении аналитических обзоров большого объема.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Табличная, формульная и графическая формы представления информации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Спецификой управленческого анализа является обилие числовой информации. Аналитический отчет, подготовленный лишь в виде многостраничного повествования, быстро утомляет пользователя и потому нередко им игнорируется. Чтобы не допустить этого, в анализе используют специальное представление данных - в виде таблиц и графиков.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Таблица - это графический объект, представляющий собой систему строк и столбцов, в которых в определенной последовательности и связи излагаются информативные сведения об анализируемых явлениях и объктах. Обычно в таблицах характеризуемый объект (подлежащее таблицы) располагается слева, а справа (в сказуемом) дается его характеристика, как правило, в количественной форме - в виде системы показателей.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Связи показателей не всегда очевидны из числовых данных, поэтому представление результатов анализа должно содержать и алгоритмы р</w:t>
      </w:r>
      <w:r w:rsidR="003D32F9" w:rsidRPr="006C198C">
        <w:rPr>
          <w:color w:val="000000"/>
          <w:sz w:val="28"/>
        </w:rPr>
        <w:t xml:space="preserve">асчетов. Самый наглядный способ </w:t>
      </w:r>
      <w:r w:rsidRPr="006C198C">
        <w:rPr>
          <w:color w:val="000000"/>
          <w:sz w:val="28"/>
        </w:rPr>
        <w:t>представления алгоритмических данных- это формулы, т. е. комбинации знаков,</w:t>
      </w:r>
    </w:p>
    <w:p w:rsidR="005E2E0B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1 Финансовым левериджем называют структуру пассивов компании. В финансовом анализе рассматривают несколько вариантов расчета показателей, характеризующих эту величину: это может быть балансовое соотношение заемных и собственных средств, находящихся в обороте компании, соотношение собственных и заемных средств, доли собственных и заемных средств в итоге баланса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2 Формульное представление информации в управленческом анализе может иметь и самостоятельное значение тогда, когда задачей анализа является собственно выявление тенденций и закономерностей Вместе с тем в большинстве аналитических задач формульное представление информации - лишь инструмент решения этих задач.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3. Самым простым способом графического представления данных является график Он удобен и для самого аналитика, позволяя ему лучше представить исследуемую совокупность значений изучаемых показателей или характер зависимостей между ними. Графики позволяют сразу видеть пределы рассматриваемых показателей, скорость их изменений, соотношения между ними.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Технология представления информации в виде таблиц и графиков существенно упрощается с использованием в аналитической работе компьютерных про грамм или специальных аналитических пакетов.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Аналитическая деятельность в организациях имеет смысл не «вообще, а в отношении каждой конкретной управленческой проблемы.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Показателем называется характеристика, количественная или качественная, изучаемого объекта, в нашем случае - хозяйственных процессов и управленческих задач в организации.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Важнейшими требованиями, предъявляемыми к системе показателей, являются: охват всех существенных сторон исследуемого объекта, содержательная и формальная связь отдельных показателей, их логическая непротиворечивость. Кроме того, система показателей должна отвечать требованиям обозримости и однозначности исчисления.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Принцип обозримости предполагает наличие некоторого набора показателей, оптимального для данной управленческой проблемы.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Показатели системы до</w:t>
      </w:r>
      <w:r w:rsidR="00A84AA7" w:rsidRPr="006C198C">
        <w:rPr>
          <w:color w:val="000000"/>
          <w:sz w:val="28"/>
        </w:rPr>
        <w:t>лжны быть однозначно исчисляемы</w:t>
      </w:r>
      <w:r w:rsidRPr="006C198C">
        <w:rPr>
          <w:color w:val="000000"/>
          <w:sz w:val="28"/>
        </w:rPr>
        <w:t>. Ярким проявлением проблемы неоднозначности исчисления показателей является исчисление рентабельности. В самом общем смысле под рентабельностью понимают относительный показатель финансовой результативности использования вложенных ресурсов, а сам показатель рассчитывается как частное от деления финансового результата за период на среднюю за этот период сумму стоимости ресурсов или затрат, использованных для его получения.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Гораздо больший интерес, нежели исчисление показателей финансовой результативности, в управленческом анализе вызывает проблема формирования себестоимости. В управленческом анализе проблема расчета себестоимости выпуска не является единственной (проводится анализ себестоимостей организационных функций, операций, бизнес-процессов, каналов распространения продукции и др.), эти алгоритмы не стандартизированы, как в финансовом учете, что заметно увеличивает вариабельность возможных расчетных результатов.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Система показателей, формируемая в рамках решения конкретной управленческой проблемы, как правило, включает показатели двух типов: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• абсолютные, измеряемые в денежных, натуральных и условных единицах (к таким показателям относятся, например, затраты на оплату труда, количество минут эфирного времени на рекламу товара, нормо-часы выпуска продукции);</w:t>
      </w:r>
    </w:p>
    <w:p w:rsidR="003714FC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• относительные, исчисляемые в долях или процентах от базовых величин (например, внутренняя доходность инвестиций, темпы роста и прироста любых абсолютных показателей); относительные показатели широко используются в статистике.</w:t>
      </w:r>
    </w:p>
    <w:p w:rsidR="005E2E0B" w:rsidRPr="006C198C" w:rsidRDefault="005E2E0B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6C198C">
        <w:rPr>
          <w:b/>
          <w:bCs/>
          <w:color w:val="000000"/>
          <w:sz w:val="28"/>
          <w:lang w:val="uk-UA"/>
        </w:rPr>
        <w:t xml:space="preserve">2.6 </w:t>
      </w:r>
      <w:r w:rsidR="00A84AA7" w:rsidRPr="006C198C">
        <w:rPr>
          <w:b/>
          <w:bCs/>
          <w:color w:val="000000"/>
          <w:sz w:val="28"/>
        </w:rPr>
        <w:t>Анализ безубыточности продаж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A84AA7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Объем получаемой предприятием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прибыли зависит от объемов продаж. Поэтому анализ начинают с сопоставления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объемов продаж, выручки и прибыли.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По результатам: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1) оценивают, как изменился каждый показатель(динамика);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2) сопоставляют темпы изменений;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3) выделяют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критические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годы изменений;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4) рассчитывают среднегодовые темпы изменений;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5) оценивают, сопровождался ли прирост объема приростом прибыли.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Анализируя последнее, следует иметь ввиду, что на прибыль кроме объема продаж влияют изменение цен на продукцию, изменение себестоимости и сдвиги в структуре реализованной продукции. Цель анализа - определить точку критического объема продаж, выше которой идет зона прибыльности предприятия, ниже - зона убытков.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Точка критического объема продаж подлежит постоянному контролю для оценки степени прибыльности предприятия. Количество и структура проданной продукции определяется размером прибыли.</w:t>
      </w:r>
    </w:p>
    <w:p w:rsidR="00A84AA7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84AA7" w:rsidRPr="006C198C" w:rsidRDefault="003714FC" w:rsidP="003714FC">
      <w:pPr>
        <w:pStyle w:val="a3"/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jc w:val="center"/>
        <w:rPr>
          <w:b/>
          <w:bCs/>
          <w:caps/>
          <w:color w:val="000000"/>
          <w:sz w:val="28"/>
        </w:rPr>
      </w:pPr>
      <w:r w:rsidRPr="006C198C">
        <w:rPr>
          <w:b/>
          <w:bCs/>
          <w:color w:val="000000"/>
          <w:sz w:val="28"/>
          <w:lang w:val="uk-UA"/>
        </w:rPr>
        <w:br w:type="page"/>
      </w:r>
      <w:r w:rsidR="00A84AA7" w:rsidRPr="006C198C">
        <w:rPr>
          <w:b/>
          <w:bCs/>
          <w:caps/>
          <w:color w:val="000000"/>
          <w:sz w:val="28"/>
        </w:rPr>
        <w:t>Управленческий учет и анализ торговых организаций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учете торговых организаций для исчисления финансовых результатов от продаж определяется себестоимость реализованных товаров, которая формируется на базе расходов по обычным видам деятельности. К данным расходам относятся расходы по приобретению товаров, а также расходы, возникающие непосредственно в процессе продажи (перепродажи) товаров.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Однако на практике в большинстве организаций оптовой торговли себестоимость продаж состоит практически из одного элемента - стоимости товаров, а все прочие расходы списываются в конце отчетного периода на уменьшение финансового результата, в итоге формируется неполная (сокращенная) себестоимость.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Необходимо отметить, что формирование себестоимости продукции, несомненно, является важным этапом учетных работ, который отвечает принципам финансового учета и служит целям налогообложения прибыли, как финансового результата деятельности предприятия.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связи с чем представляет особую важность анализ отражения в учете исследуемого предприятия затрат по приобретению товаров, как основной части себестоимости продукции торгового учреждения.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Для целей управления целесообразно вести дополнительные аналитические записи по счету 41 «Товары» в соответствии с товарными группами. При этом необходимо учитывать, что товары изначально поступают на склад и лишь потом передаются в торговый отдел.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Для решения проблем управления затратами в оптовой торговле, как и в производственных организациях, особую актуальность имеют учетные задачи распределения затрат между отдельными наименованиями товаров (товарными группами). В целях управления характер учетных записей по отражению затрат на приобретение и реализацию товаров будет более детализированным.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связи со спецификой оптовой организации круг ее расходов на продажу намного шире, чем на производственных предприятиях. Для их накопления в управленческом учете можно применять так же, как и в финансовом, счет 44 «Расходы на продажу», но с присвоением ему аналитических кодов.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процессе разделения затрат одной статьи между операциями основной проблемой является обеспечение достоверности распределения затрат. Наиболее точное разделение достигается, если затраты прямо относятся к операции, то есть не требуют искусственного распределения. В противном случае возникает главная проблема калькулирования по любому методу - проблема выбора адекватной базы распределения. для избегания косвенного распределения сумм статей между операциями необходимо организовать учет затрат таким образом, чтобы затраты были первично локализованы.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результате детализации косвенных расходов анализируются их поведение, состав, способы снижения, что способствует в целом повышению эффективности коммерческой деятельности предприятия. Для оптовой торговли существенное уменьшение косвенных расходов достигается благодаря вовлечению в учетную систему организации методик бюджетирования, анализу целевой направленности расходов, осмыслению основных бизнес-процессов.</w:t>
      </w:r>
    </w:p>
    <w:p w:rsidR="003714FC" w:rsidRPr="006C198C" w:rsidRDefault="00A84AA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Информация о сумме коммерческих затрат находит отражение в ежемесячных отчетах о величине затрат на продажу по местам их возникновения. Данные формы внутренней отчетности содержат графы для фактических данных и показателей аналогичного периода предыдущего года. В результате менеджмент может непосредственно видеть отклонения и получать другую дополнительную аналитическую информацию.</w:t>
      </w:r>
    </w:p>
    <w:p w:rsidR="003714FC" w:rsidRPr="006C198C" w:rsidRDefault="00033345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При розничной купле-продаже продавец, осуществляющий предпринимательскую деятельность по продаже товаров в розницу, передает покупателю товар, предназначенный для личного, семейного, домашнего или иного использования, не связанного с предпринимательской деятельностью (ст. 492 ГК РФ).</w:t>
      </w:r>
    </w:p>
    <w:p w:rsidR="003714FC" w:rsidRPr="006C198C" w:rsidRDefault="00033345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магазинах, павильонах и т.п. розничной сети продажу производят за наличные. Товары учитывают по покупным ценам. Разрешается применять и розничные цены с использованием пассивного счета 42 «Торговая наценка»..</w:t>
      </w:r>
    </w:p>
    <w:p w:rsidR="003714FC" w:rsidRPr="006C198C" w:rsidRDefault="00033345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Учет товаров по покупным ценам ведут при узком ассортиментном наборе и изменении цен приобретения не чаще одного раза в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месяц.</w:t>
      </w:r>
    </w:p>
    <w:p w:rsidR="003714FC" w:rsidRPr="006C198C" w:rsidRDefault="00033345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Товары могут поступать и от подотчетных лиц торговой организации. Они закупают товары на рынке за наличные и оформляют акт закупки с указанием фамилии, имени и отчества и данных паспорта продавца.</w:t>
      </w:r>
    </w:p>
    <w:p w:rsidR="00A84AA7" w:rsidRPr="006C198C" w:rsidRDefault="00033345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Розничный товарооборот определяют по сумме выручки. Ее рассчитывают как разность между показателями суммирующих денежных счетчиков касс на конец и на начало дня по каждой секции или по магазину в целом. Сумма выручки ежедневно учитывается в кассовом отчете и периодически отражается при составлении товарного отчета. При этом стоимость реализованных товаров указывают в расходной части товарного отчета материально-ответственного лица. Анализ розничного товарооборота осуществляется по представленным кассовым и товарным отчетам.</w:t>
      </w:r>
    </w:p>
    <w:p w:rsidR="00221917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6C198C">
        <w:rPr>
          <w:b/>
          <w:bCs/>
          <w:color w:val="000000"/>
          <w:sz w:val="28"/>
          <w:lang w:val="uk-UA"/>
        </w:rPr>
        <w:t xml:space="preserve">3.1 </w:t>
      </w:r>
      <w:r w:rsidR="00221917" w:rsidRPr="006C198C">
        <w:rPr>
          <w:b/>
          <w:bCs/>
          <w:color w:val="000000"/>
          <w:sz w:val="28"/>
        </w:rPr>
        <w:t>Особенности анализа прибыли в торговле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Методика анализа прибыли торговой организации имеет некоторые особенности, обусловленные спецификой формирования доходов и прибыли от продаж. Прибыль в торговле определяется как разность дохода и расходов нa продажи. Доход от продаж в свою очередь определяется как сумма торговых надбавок за вычетом налога на добавленную стоимость. Доход от продаж может быть рассчитан на основании бухгалтерской отчетности форма №2 «Отчет о прибылях и убытках» как разница между выручкой от продажи товаров и себестоимостью проданных товаров. Доход от продаж - основной прибылеобразующий показатель, поэтому на первом этапе анализа прибыли проводится его факторный анализ.</w:t>
      </w: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Доход от продаж может быть представлен как произведение товарооборота и уровня дохода от продаж: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N</w:t>
      </w:r>
      <w:r w:rsidRPr="006C198C">
        <w:rPr>
          <w:color w:val="000000"/>
          <w:sz w:val="28"/>
          <w:vertAlign w:val="subscript"/>
        </w:rPr>
        <w:t>p</w:t>
      </w:r>
      <w:r w:rsidRPr="006C198C">
        <w:rPr>
          <w:color w:val="000000"/>
          <w:sz w:val="28"/>
        </w:rPr>
        <w:t xml:space="preserve"> хУ</w:t>
      </w:r>
      <w:r w:rsidRPr="006C198C">
        <w:rPr>
          <w:color w:val="000000"/>
          <w:sz w:val="28"/>
          <w:vertAlign w:val="subscript"/>
        </w:rPr>
        <w:t>др</w:t>
      </w:r>
      <w:r w:rsidRPr="006C198C">
        <w:rPr>
          <w:color w:val="000000"/>
          <w:sz w:val="28"/>
        </w:rPr>
        <w:t xml:space="preserve"> ДР=(Νр*Удр) /100 где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уровень любого показателя в торговле представляет собой отношение соответствующего показателя к розничному (оптовому) товарообороту. Уровни не только измеряют доходность и издержкоемкость товаров, но несут и другую смысловую нагрузку. Так, уровень дохода от продаж дает количественную оценку доли торговой организации в розничной цене. Чем выше уровень дохода от продаж, тем выше доля организации в цене, тем выше разница между ценой покупки и ценой продажи. Уровень дохода является для торговли показателем цены, изменяя который, организация может увеличивать или сокращать объем спроса, выбирая тем самым оптимальные их сочетания, добиваясь наибольшего объема дохода от продаж.</w:t>
      </w: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Оба фактора в модели дохода от продаж подчиняются действию закона спроса. Увеличение уровня дохода от продаж при эластичном спросе ведет к снижению объема товарооборота, поэтому с помощью факторного анализа дохода от продаж можно дать оценку проводимой в организации ценовой политики.</w:t>
      </w: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 другой стороны, уровень дохода является усредненным показателем доходности отдельных наименований товаров и испытывает влияние структурных сдвигов. Повышение в товарообороте числа товаров с высоким уровнем торговой надбавки увеличивает средний уровень дохода продаж. Однако влияние структурных сдвигов на изменение уровня дохода от продаж требует организации учета доходности по каждой товарной группе.</w:t>
      </w: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Следующий этап анализа прибыли - изучение влияния расходов на продажи на прибыль. Традиционный подход к анализу прибыли не предусматривает деления расходов на переменные и постоянные, предполагается, что все расходы в равной мере зависят от товарооборота. При оценке влияния расходов на прибыль для исключения влияния объема продаж используется уровень расходов на продажи.</w:t>
      </w:r>
    </w:p>
    <w:p w:rsidR="00221917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1917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6C198C">
        <w:rPr>
          <w:b/>
          <w:bCs/>
          <w:color w:val="000000"/>
          <w:sz w:val="28"/>
          <w:lang w:val="uk-UA"/>
        </w:rPr>
        <w:t xml:space="preserve">3.2 </w:t>
      </w:r>
      <w:r w:rsidR="00221917" w:rsidRPr="006C198C">
        <w:rPr>
          <w:b/>
          <w:bCs/>
          <w:color w:val="000000"/>
          <w:sz w:val="28"/>
        </w:rPr>
        <w:t>Учет и анализ изделий в розничной сети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Поступающие в буфеты, магазины кулинарии и мелкорозничную сеть готовые изделия, полуфабрикаты и товары из производства, кладовой или непосредственно от поставщиков передаются под материальную ответственность (в собственность) буфетчика, продавца, заведующего магазином.</w:t>
      </w: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Оприходование продукции кухни в буфеты, магазины и другую розничную сеть производится по накладным или дневным заборным листам.</w:t>
      </w: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Товары и изделия кухни, находящиеся в буфетах и мелкорозничной сети, учитывают суммарно по цене приобретения с добавлением единого показателя наценок на счете 41 «Товары», субсчет 2 «Товары в розничной торговле». В магазинах кулинарии учет указанных изделий ведется аналогично.</w:t>
      </w:r>
    </w:p>
    <w:p w:rsidR="003714FC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столовых общеобразовательных учреждений, перешедших в полное хозяйственное ведение, допускается расчет стоимости блюд по стоимости рациона.</w:t>
      </w:r>
    </w:p>
    <w:p w:rsidR="00221917" w:rsidRPr="006C198C" w:rsidRDefault="00221917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714FC" w:rsidRPr="006C198C" w:rsidRDefault="003714FC" w:rsidP="003714FC">
      <w:pPr>
        <w:pStyle w:val="a3"/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6C198C">
        <w:rPr>
          <w:color w:val="000000"/>
          <w:sz w:val="28"/>
        </w:rPr>
        <w:br w:type="page"/>
      </w:r>
      <w:r w:rsidR="004B4C30" w:rsidRPr="006C198C">
        <w:rPr>
          <w:b/>
          <w:color w:val="000000"/>
          <w:sz w:val="28"/>
        </w:rPr>
        <w:t>АНАЛИЗ ПЛАНА ПЕРЕВОЗОК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При анализе выполнения плана перевозок определяют уровень выполнения плана по всем видам перевозок (грузовым, автобусным и таксомоторным), степень использования подвижного состава и других основных фондов, влияние отдельных эксплуатационных и организационных факторов на выполнение плана перевозок, экономию живого и овеществленного труда и резервы роста. На основе анализа разрабатывают рекомендации по устранению выявленных потерь и использованию резервов роста объемов перевозок. Анализ выполнения плана перевозок должен проводиться в тесной взаимосвязи с анализом выполнения плана по производительности труда, себестоимости, доходам и прибыли.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Анализ выполнения плана перевозок начинают со сравнения фактически выполненного объема перевозок и транспортной работы с плановыми показателями и отчетными данными за предыдущий период, а также сравнения фактического объема доходов с плановым. В результате определяют увеличение или уменьшение объема выполненных перевозок или объема доходов (по каждому виду) по сравнению с планом и предшествующим периодом.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пассажирских АТП выполнение плана определяют по количеству перевезенных пассажиров, выполненных пассажиро-километров, автомобиле-часов работы; в таксомоторных - по числу платных километров. Увеличение или уменьшение объема выполненных перевозок показывается в долях или процентах.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смешанных АТП, кроме указанных расчетов, определяют процент выполнения плана перевозок в целом по предприятию после перевода транспортной работы в условные единицы - приведенные тонно-километры, а также в результате сравнения фактического объема доходов с плановым.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После определения выполнения плана перевозок в целом по предприятию анализируют выполнение плана по грузоотправителям и видам перевозок и по родам грузов. Выполнение плана перевозок по грузоотправителям (в процентах) сравнивают со средним значением. В том случае, если по отдельным грузоотправителям имеется большое отклонение выполнения плана (в сторону снижения) от среднего, устанавливают причины недовыполнения плана перевозок по данному грузоотправителю и определяют его влияние на общий показатель. Такими причинами, как правило, являются неудовлетворительная организация перевозок или невыполнение договорных условий грузоотправителями (отсутствие грузов, предъявление грузов к перевозке с опозданием, плохая работа складов и погрузочных пунктов и др.).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Большое значение имеет анализ ритмичности перевозок по месяцам и в течение каждого месяца. Нарушение ритмичности перевозок приводит к недостаточному использованию производственных мощностей, срыву выполнения планов предприятий и организаций грузовладельцев, к необходимости сверхурочных работ.</w:t>
      </w:r>
    </w:p>
    <w:p w:rsidR="004B4C30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Целью анализа ритмичности перевозок в отдельные месяцы, декады и дни. Это позволит повысить производительность труда,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снизить себестоимость перевозок и повысить рентабельность работы предприятия.</w:t>
      </w:r>
    </w:p>
    <w:p w:rsidR="004B4C30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Следующим этапом анализа выполнения плана перевозок является определение степени влияния каждого эксплуатационного показателя на выполнение плана перевозок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Финансовый план автотранспортного предприятия представляет собой совокупность финансовых расчетов по всем разделам производственной и хозяйственной деятельности. Финансовый план является документом, на основании которого осуществляется финансирование по отдельным разделам деятельности предприятия в соответствии с хозяйственным планом. Предприятие самостоятельно разрабатывают и утверждает финансовые планы, в которых определяют плановые пропорции распределения прибыли и доходов, а также сумму расходов.</w:t>
      </w:r>
    </w:p>
    <w:p w:rsidR="004B4C30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В результате финансового планирования выявляются резервы, определяются пути наиболее эффективного использования основных и оборотных средств, трудовых и природных ресурсов, достигается повышение производительности труда и рентабельности предприятия; определяется обеспеченность АТП финансовыми ресурсами, устанавливаются взаимоотношения с государственным бюджетом и коммерческими банками.</w:t>
      </w:r>
    </w:p>
    <w:p w:rsidR="004B4C30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714FC" w:rsidRPr="006C198C" w:rsidRDefault="003714FC" w:rsidP="003714FC">
      <w:pPr>
        <w:pStyle w:val="a3"/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6C198C">
        <w:rPr>
          <w:color w:val="000000"/>
          <w:sz w:val="28"/>
        </w:rPr>
        <w:br w:type="page"/>
      </w:r>
      <w:r w:rsidR="004B4C30" w:rsidRPr="006C198C">
        <w:rPr>
          <w:b/>
          <w:color w:val="000000"/>
          <w:sz w:val="28"/>
        </w:rPr>
        <w:t>АНАЛИЗ В СТРОИТЕЛЬСТВЕ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Бухгалтерский учeт операций по капитальному строительству ведется в порядке, установленном Положением по бухгалтерскому учету «Учет договоров (контрактов) на капитальное строительство» (ПБУ 2/94), а также Положением по бухгалтерскому учету долгосрочных инвестиций. В соответствии с действующим законодательством функции инвестора, застройщика и подрядчика могут выполняться одним или несколькими хозяйствующими субъектами. Это может происходить в тех случаях, когда организация осуществляет строительство собственными силами за счет собственных средств, являясь при этом инвестором и застройщиком в одном лице.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При выполнении работ хозяйственным способом строительство нового объекта или реконструкция старого осуществляется собственными силами организации без привлечения подрядных строительно-монтажных организаций.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При подрядном способе производства строительно-монтажные работы выполняются специализированной строительной организацией (подрядчиком), каковыми являются физические и юридические лица, выполняющие работы по договорам подряда (контрактам), заключаемым с заказчиками согласно нормам ГК РФ. Подрядчики обязаны иметь лицензию на осуществление ими соответствующих видов деятельности. Предприятия же, специализирующиеся на организации капитального строительства в этом случае являются застройщиками. Под застройщиками понимаются предприятия, специализирующиеся на выполнении функций, связанных с организацией строительства объектов, контролем за его ходом и ведением бухгалтерского учета производимых при этом затрат. Расходы по содержанию застройщиков производятся за счет средств, предназначенных на финансирование капитального строительства, и включаются в инвентарную стоимость вводимых в эксплуатацию объектов. При выполнении строительных работ подрядным способом застройщик по отношению к подрядной строительной организации выступает в роли заказчика.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Инвестором выступает юридическое или физическое лицо, осуществляющее вложения собственных, заемных и привлеченных средств в производство работ.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Хозяйственный способ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Для выполнения работ хозяйственным способом в структуре организации должно быть создано специальное подразделение, имеющее лицензию на производство строительно-монтажных работ.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Наиболее удобно применение хозяйственного Способа при реконструкции или расширении действующих предприятий, при строительстве небольших объектов вспомогательного назначения на территории существующего предприятия.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Подрядный способ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При выполнении работ подрядным способом застройщик по отношению к подрядной организации выступает заказчиком.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Сторонами договора строительного подряда в этом случае являются три организации: инвестор, обеспечивающий строительство необходимыми финансовыми ресурсами; заказчик, выполняющий функции по организации строительного процесса, по целесообразному и эффективному использованию источников финансирования, по осуществлению расчетов за выполненные строительно-монтажные работы (строительную продукцию); подрядная строительная организация, которая непосредственно выполняет (самостоятельно или посредством привлечения субподрядных организаций) весь объем работ, связанных со строительством объекта.</w:t>
      </w:r>
    </w:p>
    <w:p w:rsidR="003714FC" w:rsidRPr="006C198C" w:rsidRDefault="00F108C5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 xml:space="preserve">В практической деятельности </w:t>
      </w:r>
      <w:r w:rsidR="004B4C30" w:rsidRPr="006C198C">
        <w:rPr>
          <w:color w:val="000000"/>
          <w:sz w:val="28"/>
        </w:rPr>
        <w:t>могут возникать следующие ситуации: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- инвестор, заказчик и подрядчик являются отдельными юридическими лицами, независимыми между собой;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- инвестор и заказчик представляют одно юридическое лицо;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- инвестор является отдельной организацией, а функции заказчика и подрядчика выполняются одним юридическим лицом;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- инвестор, заказчик и подрядчик представляют одно юридическое лицо.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2. Оформление подрядной организацией расчетных документов на оплату выполненных строительно-монтажных работ и оплата их заказчиком. Порядок и сроки оформления таких документов определяются договором строительного подряда. Инвестор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в этих расчетах не участвует.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3. Завершение работ по договору строительного подряда и передача законченного строительством объекта инвестору. В бухгалтерском учете подрядной строительной организации данная операция оформляется аналогично сдаче этапов выполненных работ.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Если организация осуществляет функции заказчика не только за счет своих средств, на и для других организаций (если строительства ведется на условиях долевого участия), по завершении строительства на счет 01 списывается только та часть инвентарной стоимости объекта, которая остается в распоряжении организации, являющейся заказчикам. Соответственно, и к налоговому вычету предъявляется не вся сумма НДС, а талька та ее часть, которая соответствует использованным средствам. В этом случае следует считать распределение НДС, подлежащего предъявлению к вычету или зачету, пропорционально сметной стоимости строительства.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 одной стороны, предложенная детальная аналитика позволяет накапливать статистический материал для анализа по каждому принципиальному виду расходов, что необходимо для принятия правильных управленческих решений. С другой стороны, есть возможность группировать счета «низшей детализацию» в более крупные группы расходов для целей финансового или налогового учета.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Такая гибкая организация структуры счетов позволяет вести весь учет на едином информационном поле проводок и избегать ошибок, возникающих из-за двойного учета информации.</w:t>
      </w:r>
    </w:p>
    <w:p w:rsidR="003714FC" w:rsidRPr="006C198C" w:rsidRDefault="004B4C30" w:rsidP="003714FC">
      <w:pPr>
        <w:pStyle w:val="a3"/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bCs/>
          <w:caps/>
          <w:color w:val="000000"/>
          <w:sz w:val="28"/>
        </w:rPr>
      </w:pPr>
      <w:r w:rsidRPr="006C198C">
        <w:rPr>
          <w:b/>
          <w:bCs/>
          <w:caps/>
          <w:color w:val="000000"/>
          <w:sz w:val="28"/>
        </w:rPr>
        <w:t>Анализ</w:t>
      </w:r>
      <w:r w:rsidR="003714FC" w:rsidRPr="006C198C">
        <w:rPr>
          <w:b/>
          <w:bCs/>
          <w:caps/>
          <w:color w:val="000000"/>
          <w:sz w:val="28"/>
        </w:rPr>
        <w:t xml:space="preserve"> </w:t>
      </w:r>
      <w:r w:rsidRPr="006C198C">
        <w:rPr>
          <w:b/>
          <w:bCs/>
          <w:caps/>
          <w:color w:val="000000"/>
          <w:sz w:val="28"/>
        </w:rPr>
        <w:t>экономического состояния коммерческого банка</w:t>
      </w: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Анализ финансового состояния банка строится на отчетных (чаще балансовых) данных банка. При этом важно иметь в виду, что анализ финансового состояния банка, в основе которого лежат различные показатели, важен, но этого недостаточно.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Для того чтобы дать обоснованную оценку финансового состояния коммерческого банка, необходимо располагать достаточной информацией о его деятельности. Такая информация содержится в годовых отчетах коммерческих банков, а для ее детализации используют данные бухгалтерского (аналитического) учета.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По результатам своей работы российские коммерческие банки отчитываются перед государственными органами, представляя следующие Основные формы Отчетности.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Годовой отчет банка представляется в ЦБ РФ.</w:t>
      </w:r>
      <w:r w:rsidR="003714FC" w:rsidRPr="006C198C">
        <w:rPr>
          <w:color w:val="000000"/>
          <w:sz w:val="28"/>
        </w:rPr>
        <w:t xml:space="preserve"> </w:t>
      </w:r>
      <w:r w:rsidRPr="006C198C">
        <w:rPr>
          <w:color w:val="000000"/>
          <w:sz w:val="28"/>
        </w:rPr>
        <w:t>Основное содержание Годового Отчета банка составляют: Годовой баланс банка отчет о финансовых результатах деятельности банка, структур; доходов и расходов, порядок распределения прибыли, Основные Показатели ликвидности, размер собственного капитала банка, данные о кредитной, ресурсной Политике банка, внешнеэкономической деятельности, операциях с ценными бумагами, крупнейших инвестициях.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Общая финансовая отчетность также представляется в ЦБ РФ.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Финансовая отчетность включает: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предварительный и окончательный балансовый отчет;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отчет о прибылях и убытках;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анализ отдельных счетов, анализ кредитного портфеля;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информацию о резервах на возможные потери по ссудам, наращенных процентах;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анализ активов и пассивов по срокам востребования и погашения;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данные об основных средствах и нематериальных активах, движении собственных средств;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анализ валютной позиции;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сведения о работниках банка.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• Экономические нормативы деятельности банка рассчитываются и представляются ежемесячно в Банк России.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• Данные, характеризующие кредитный портфель банка, представляются ежеквартально в ЦБ РФ.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• Отчет о результатах расходования предприятиями, учреждениями, организациями средств на потребление ежеквартально направляется в Управление денежного обращения ЦБ РФ.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• Отчет о кассовых оборотах составляется ежемесячно и каждые 5 дней и представляется в РКЦ ЦБ РФ. Он содержит статьи прихода и расхода средств из касс банка, балансовую строку и контрольный арифметический итог.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Основной документ для анализа финансового состояния коммерческого банка - это баланс коммерческого банка. Публикуемые балансы коммерческих банков составляются по унифицированной в каждой стране системе. Балансы коммерческих банков строятся по принципу группировки операций с понижением ликвидности статей по активу и степени востребования средств по пассиву. В нашей стране, как уже отмечалось выше, основным синтезирующим источником информации, отражающим работу банка, является бухгалтерский баланс.</w:t>
      </w:r>
    </w:p>
    <w:p w:rsidR="003714FC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C198C">
        <w:rPr>
          <w:color w:val="000000"/>
          <w:sz w:val="28"/>
        </w:rPr>
        <w:t>Для анализа баланса необходимо предоставление различных частей актива и пассива, доходов по различным видам активов и расходов на разные группы пассивов. Целесообразно проводить анализ банковского баланса в динамике, в сравнении с другими коммерческими банками.</w:t>
      </w:r>
    </w:p>
    <w:p w:rsidR="004B4C30" w:rsidRPr="006C198C" w:rsidRDefault="004B4C30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color w:val="FFFFFF"/>
          <w:sz w:val="28"/>
          <w:lang w:val="uk-UA"/>
        </w:rPr>
      </w:pPr>
    </w:p>
    <w:p w:rsidR="003714FC" w:rsidRPr="006C198C" w:rsidRDefault="003714FC" w:rsidP="003714FC">
      <w:pPr>
        <w:pStyle w:val="a3"/>
        <w:widowControl/>
        <w:shd w:val="clear" w:color="000000" w:fill="auto"/>
        <w:suppressAutoHyphens/>
        <w:spacing w:line="360" w:lineRule="auto"/>
        <w:jc w:val="center"/>
        <w:rPr>
          <w:color w:val="FFFFFF"/>
          <w:sz w:val="28"/>
          <w:lang w:val="uk-UA"/>
        </w:rPr>
      </w:pPr>
      <w:bookmarkStart w:id="0" w:name="_GoBack"/>
      <w:bookmarkEnd w:id="0"/>
    </w:p>
    <w:sectPr w:rsidR="003714FC" w:rsidRPr="006C198C" w:rsidSect="003714FC">
      <w:headerReference w:type="default" r:id="rId7"/>
      <w:pgSz w:w="11907" w:h="16840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8C" w:rsidRDefault="006C198C" w:rsidP="003714FC">
      <w:r>
        <w:separator/>
      </w:r>
    </w:p>
  </w:endnote>
  <w:endnote w:type="continuationSeparator" w:id="0">
    <w:p w:rsidR="006C198C" w:rsidRDefault="006C198C" w:rsidP="0037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8C" w:rsidRDefault="006C198C" w:rsidP="003714FC">
      <w:r>
        <w:separator/>
      </w:r>
    </w:p>
  </w:footnote>
  <w:footnote w:type="continuationSeparator" w:id="0">
    <w:p w:rsidR="006C198C" w:rsidRDefault="006C198C" w:rsidP="0037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FC" w:rsidRPr="003714FC" w:rsidRDefault="003714FC" w:rsidP="003714FC">
    <w:pPr>
      <w:pStyle w:val="a5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847A5"/>
    <w:multiLevelType w:val="hybridMultilevel"/>
    <w:tmpl w:val="5080C41C"/>
    <w:lvl w:ilvl="0" w:tplc="3C74BA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033345"/>
    <w:rsid w:val="00062472"/>
    <w:rsid w:val="00103962"/>
    <w:rsid w:val="00221917"/>
    <w:rsid w:val="003714FC"/>
    <w:rsid w:val="003D32F9"/>
    <w:rsid w:val="00457492"/>
    <w:rsid w:val="00481446"/>
    <w:rsid w:val="004A66D4"/>
    <w:rsid w:val="004B4C30"/>
    <w:rsid w:val="005E2E0B"/>
    <w:rsid w:val="006049A4"/>
    <w:rsid w:val="0068654B"/>
    <w:rsid w:val="006C198C"/>
    <w:rsid w:val="008643EB"/>
    <w:rsid w:val="00A84AA7"/>
    <w:rsid w:val="00BE36F9"/>
    <w:rsid w:val="00C301B1"/>
    <w:rsid w:val="00F06E2C"/>
    <w:rsid w:val="00F108C5"/>
    <w:rsid w:val="00F259ED"/>
    <w:rsid w:val="00F651F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91CEB6-E1D0-465E-B2FD-3F83D17C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5E2E0B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3714F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3714F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714F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3714F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6017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Nikolaevna</dc:creator>
  <cp:keywords/>
  <dc:description/>
  <cp:lastModifiedBy>Irina</cp:lastModifiedBy>
  <cp:revision>2</cp:revision>
  <dcterms:created xsi:type="dcterms:W3CDTF">2014-09-12T12:23:00Z</dcterms:created>
  <dcterms:modified xsi:type="dcterms:W3CDTF">2014-09-12T12:23:00Z</dcterms:modified>
</cp:coreProperties>
</file>