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138" w:rsidRDefault="00830138">
      <w:pPr>
        <w:pStyle w:val="2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 ведения АСИДНР на промышленном объекте в чрезвычайных ситуациях мирного времени.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1. ВОЗМОЖНЫЕ РАЗРУШЕНИЯ И ПОВРЕЖДЕНИЯ ЗДАНИЙ И СООРУЖЕНИЙ ЗАВОДА "ЭЛЕКТРОН" ПРИ ИНТЕНСИВНОСТИ ЗЕМЛЕТРЯСЕНИЯ 7 БАЛЛОВ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Здание цеха №</w:t>
      </w:r>
      <w:r>
        <w:rPr>
          <w:snapToGrid w:val="0"/>
          <w:sz w:val="24"/>
          <w:szCs w:val="24"/>
          <w:lang w:val="en-US"/>
        </w:rPr>
        <w:t xml:space="preserve"> </w:t>
      </w:r>
      <w:r>
        <w:rPr>
          <w:snapToGrid w:val="0"/>
          <w:sz w:val="24"/>
          <w:szCs w:val="24"/>
        </w:rPr>
        <w:t>19 получит умеренные и тяжелые повреждения. Здания цехов № 17, 18 получат легкие и умеренные повреждения.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 электрических подстанциях будет наблюдаться повреждения 25% изоляторов, автоматики, пультов, выключателей. На электрических подстанциях будет на 20% разрыв шин и обрыв проводов. В воздушных линиях на 15% разрушаться опоры и будет обрыв проводов. Подземный кабель разрывов не получит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 повреждении городской сети здание цеха № 19 на нижних этажах будет загазовано на 9%, а на верхних - на 5%. Здания цехов №17, 18 на нижних этажах будут загазованы на 5%, на верхних этажах загазованности наблюдаться не будет.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Система водоснабжения будет готова функционировать на 53%, система электроснабжения - на 75%, система газоснабжения - на 85%, система теплоснабжения - на 77%, транспортная система - на 85%, канализационная система - на 90%, система связи - на 90%.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После восстановительных работ в течении суток система водоснабжения будет функционировать на 80%, система электроснабжения - на 85%, система газоснабжения -на 90%, система теплоснабжения - на 85%, транспортная система - на 90%, канализационная система - на 100%, система связи - на 100%.</w:t>
      </w:r>
    </w:p>
    <w:p w:rsidR="00830138" w:rsidRDefault="00830138">
      <w:pPr>
        <w:jc w:val="both"/>
        <w:rPr>
          <w:snapToGrid w:val="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560"/>
        <w:gridCol w:w="2835"/>
        <w:gridCol w:w="2835"/>
      </w:tblGrid>
      <w:tr w:rsidR="00830138" w:rsidRPr="00830138">
        <w:trPr>
          <w:trHeight w:hRule="exact"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napToGrid w:val="0"/>
                <w:sz w:val="24"/>
                <w:szCs w:val="24"/>
              </w:rPr>
            </w:pPr>
            <w:r w:rsidRPr="00830138">
              <w:rPr>
                <w:snapToGrid w:val="0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napToGrid w:val="0"/>
                <w:sz w:val="24"/>
                <w:szCs w:val="24"/>
              </w:rPr>
            </w:pPr>
            <w:r w:rsidRPr="00830138">
              <w:rPr>
                <w:snapToGrid w:val="0"/>
                <w:sz w:val="24"/>
                <w:szCs w:val="24"/>
              </w:rPr>
              <w:t>Элемент объекта и его наименование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napToGrid w:val="0"/>
                <w:sz w:val="24"/>
                <w:szCs w:val="24"/>
              </w:rPr>
            </w:pPr>
            <w:r w:rsidRPr="00830138">
              <w:rPr>
                <w:snapToGrid w:val="0"/>
                <w:sz w:val="24"/>
                <w:szCs w:val="24"/>
              </w:rPr>
              <w:t>Степень повреждения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napToGrid w:val="0"/>
                <w:sz w:val="24"/>
                <w:szCs w:val="24"/>
              </w:rPr>
            </w:pPr>
            <w:r w:rsidRPr="00830138">
              <w:rPr>
                <w:snapToGrid w:val="0"/>
                <w:sz w:val="24"/>
                <w:szCs w:val="24"/>
              </w:rPr>
              <w:t>Вторичные поражающие факторы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napToGrid w:val="0"/>
                <w:sz w:val="24"/>
                <w:szCs w:val="24"/>
              </w:rPr>
            </w:pPr>
            <w:r w:rsidRPr="00830138">
              <w:rPr>
                <w:snapToGrid w:val="0"/>
                <w:sz w:val="24"/>
                <w:szCs w:val="24"/>
              </w:rPr>
              <w:t>Выводы</w:t>
            </w:r>
          </w:p>
        </w:tc>
      </w:tr>
      <w:tr w:rsidR="00830138" w:rsidRPr="00830138">
        <w:trPr>
          <w:trHeight w:hRule="exact" w:val="4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napToGrid w:val="0"/>
                <w:sz w:val="24"/>
                <w:szCs w:val="24"/>
              </w:rPr>
            </w:pPr>
            <w:r w:rsidRPr="00830138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napToGrid w:val="0"/>
                <w:sz w:val="24"/>
                <w:szCs w:val="24"/>
              </w:rPr>
            </w:pPr>
            <w:r w:rsidRPr="00830138">
              <w:rPr>
                <w:snapToGrid w:val="0"/>
                <w:sz w:val="24"/>
                <w:szCs w:val="24"/>
              </w:rPr>
              <w:t>7-Б печатных плат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napToGrid w:val="0"/>
                <w:sz w:val="24"/>
                <w:szCs w:val="24"/>
              </w:rPr>
            </w:pPr>
            <w:r w:rsidRPr="00830138">
              <w:rPr>
                <w:snapToGrid w:val="0"/>
                <w:sz w:val="24"/>
                <w:szCs w:val="24"/>
              </w:rPr>
              <w:t>2-3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napToGrid w:val="0"/>
                <w:sz w:val="24"/>
                <w:szCs w:val="24"/>
              </w:rPr>
            </w:pPr>
            <w:r w:rsidRPr="00830138">
              <w:rPr>
                <w:snapToGrid w:val="0"/>
                <w:sz w:val="24"/>
                <w:szCs w:val="24"/>
              </w:rPr>
              <w:t>загазов-ть, пожар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napToGrid w:val="0"/>
                <w:sz w:val="24"/>
                <w:szCs w:val="24"/>
              </w:rPr>
            </w:pPr>
            <w:r w:rsidRPr="00830138">
              <w:rPr>
                <w:snapToGrid w:val="0"/>
                <w:sz w:val="24"/>
                <w:szCs w:val="24"/>
              </w:rPr>
              <w:t>тек. ремонт</w:t>
            </w:r>
          </w:p>
        </w:tc>
      </w:tr>
      <w:tr w:rsidR="00830138" w:rsidRPr="00830138">
        <w:trPr>
          <w:trHeight w:hRule="exact" w:val="7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napToGrid w:val="0"/>
                <w:sz w:val="24"/>
                <w:szCs w:val="24"/>
              </w:rPr>
            </w:pPr>
            <w:r w:rsidRPr="00830138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napToGrid w:val="0"/>
                <w:sz w:val="24"/>
                <w:szCs w:val="24"/>
              </w:rPr>
            </w:pPr>
            <w:r w:rsidRPr="00830138">
              <w:rPr>
                <w:snapToGrid w:val="0"/>
                <w:sz w:val="24"/>
                <w:szCs w:val="24"/>
              </w:rPr>
              <w:t>5-Б пластмассовый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napToGrid w:val="0"/>
                <w:sz w:val="24"/>
                <w:szCs w:val="24"/>
              </w:rPr>
            </w:pPr>
            <w:r w:rsidRPr="00830138">
              <w:rPr>
                <w:snapToGrid w:val="0"/>
                <w:sz w:val="24"/>
                <w:szCs w:val="24"/>
              </w:rPr>
              <w:t>2-3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napToGrid w:val="0"/>
                <w:sz w:val="24"/>
                <w:szCs w:val="24"/>
              </w:rPr>
            </w:pPr>
            <w:r w:rsidRPr="00830138">
              <w:rPr>
                <w:snapToGrid w:val="0"/>
                <w:sz w:val="24"/>
                <w:szCs w:val="24"/>
              </w:rPr>
              <w:t>загазов-ть, пожар, хим. заражение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napToGrid w:val="0"/>
                <w:sz w:val="24"/>
                <w:szCs w:val="24"/>
              </w:rPr>
            </w:pPr>
            <w:r w:rsidRPr="00830138">
              <w:rPr>
                <w:snapToGrid w:val="0"/>
                <w:sz w:val="24"/>
                <w:szCs w:val="24"/>
              </w:rPr>
              <w:t>тек. ремонт с примен. СИЗ</w:t>
            </w:r>
          </w:p>
        </w:tc>
      </w:tr>
      <w:tr w:rsidR="00830138" w:rsidRPr="00830138">
        <w:trPr>
          <w:trHeight w:hRule="exact" w:val="7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napToGrid w:val="0"/>
                <w:sz w:val="24"/>
                <w:szCs w:val="24"/>
              </w:rPr>
            </w:pPr>
            <w:r w:rsidRPr="00830138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napToGrid w:val="0"/>
                <w:sz w:val="24"/>
                <w:szCs w:val="24"/>
              </w:rPr>
            </w:pPr>
            <w:r w:rsidRPr="00830138">
              <w:rPr>
                <w:snapToGrid w:val="0"/>
                <w:sz w:val="24"/>
                <w:szCs w:val="24"/>
              </w:rPr>
              <w:t>6-Б гальвано-</w:t>
            </w:r>
          </w:p>
          <w:p w:rsidR="00830138" w:rsidRPr="00830138" w:rsidRDefault="00830138">
            <w:pPr>
              <w:jc w:val="both"/>
              <w:rPr>
                <w:snapToGrid w:val="0"/>
                <w:sz w:val="24"/>
                <w:szCs w:val="24"/>
              </w:rPr>
            </w:pPr>
            <w:r w:rsidRPr="00830138">
              <w:rPr>
                <w:snapToGrid w:val="0"/>
                <w:sz w:val="24"/>
                <w:szCs w:val="24"/>
              </w:rPr>
              <w:t>химический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napToGrid w:val="0"/>
                <w:sz w:val="24"/>
                <w:szCs w:val="24"/>
              </w:rPr>
            </w:pPr>
            <w:r w:rsidRPr="00830138">
              <w:rPr>
                <w:snapToGrid w:val="0"/>
                <w:sz w:val="24"/>
                <w:szCs w:val="24"/>
              </w:rPr>
              <w:t>1-2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napToGrid w:val="0"/>
                <w:sz w:val="24"/>
                <w:szCs w:val="24"/>
              </w:rPr>
            </w:pPr>
            <w:r w:rsidRPr="00830138">
              <w:rPr>
                <w:snapToGrid w:val="0"/>
                <w:sz w:val="24"/>
                <w:szCs w:val="24"/>
              </w:rPr>
              <w:t>загазов-ть, пожар, хим. Заражение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napToGrid w:val="0"/>
                <w:sz w:val="24"/>
                <w:szCs w:val="24"/>
              </w:rPr>
            </w:pPr>
            <w:r w:rsidRPr="00830138">
              <w:rPr>
                <w:snapToGrid w:val="0"/>
                <w:sz w:val="24"/>
                <w:szCs w:val="24"/>
              </w:rPr>
              <w:t>текущий ремонт</w:t>
            </w:r>
          </w:p>
        </w:tc>
      </w:tr>
      <w:tr w:rsidR="00830138" w:rsidRPr="00830138">
        <w:trPr>
          <w:trHeight w:hRule="exact"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napToGrid w:val="0"/>
                <w:sz w:val="24"/>
                <w:szCs w:val="24"/>
              </w:rPr>
            </w:pPr>
            <w:r w:rsidRPr="00830138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napToGrid w:val="0"/>
                <w:sz w:val="24"/>
                <w:szCs w:val="24"/>
              </w:rPr>
            </w:pPr>
            <w:r w:rsidRPr="00830138">
              <w:rPr>
                <w:snapToGrid w:val="0"/>
                <w:sz w:val="24"/>
                <w:szCs w:val="24"/>
              </w:rPr>
              <w:t>11-В сборки узлов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napToGrid w:val="0"/>
                <w:sz w:val="24"/>
                <w:szCs w:val="24"/>
              </w:rPr>
            </w:pPr>
            <w:r w:rsidRPr="00830138">
              <w:rPr>
                <w:snapToGrid w:val="0"/>
                <w:sz w:val="24"/>
                <w:szCs w:val="24"/>
              </w:rPr>
              <w:t>1-2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napToGrid w:val="0"/>
                <w:sz w:val="24"/>
                <w:szCs w:val="24"/>
              </w:rPr>
            </w:pPr>
            <w:r w:rsidRPr="00830138">
              <w:rPr>
                <w:snapToGrid w:val="0"/>
                <w:sz w:val="24"/>
                <w:szCs w:val="24"/>
              </w:rPr>
              <w:t>опасность поражения током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napToGrid w:val="0"/>
                <w:sz w:val="24"/>
                <w:szCs w:val="24"/>
              </w:rPr>
            </w:pPr>
            <w:r w:rsidRPr="00830138">
              <w:rPr>
                <w:snapToGrid w:val="0"/>
                <w:sz w:val="24"/>
                <w:szCs w:val="24"/>
              </w:rPr>
              <w:t>применение СИЗ ремонт</w:t>
            </w:r>
          </w:p>
        </w:tc>
      </w:tr>
      <w:tr w:rsidR="00830138" w:rsidRPr="00830138">
        <w:trPr>
          <w:trHeight w:hRule="exact"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napToGrid w:val="0"/>
                <w:sz w:val="24"/>
                <w:szCs w:val="24"/>
              </w:rPr>
            </w:pPr>
            <w:r w:rsidRPr="00830138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napToGrid w:val="0"/>
                <w:sz w:val="24"/>
                <w:szCs w:val="24"/>
              </w:rPr>
            </w:pPr>
            <w:r w:rsidRPr="00830138">
              <w:rPr>
                <w:snapToGrid w:val="0"/>
                <w:sz w:val="24"/>
                <w:szCs w:val="24"/>
              </w:rPr>
              <w:t>15-Б литейный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napToGrid w:val="0"/>
                <w:sz w:val="24"/>
                <w:szCs w:val="24"/>
              </w:rPr>
            </w:pPr>
            <w:r w:rsidRPr="00830138">
              <w:rPr>
                <w:snapToGrid w:val="0"/>
                <w:sz w:val="24"/>
                <w:szCs w:val="24"/>
              </w:rPr>
              <w:t>2-3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napToGrid w:val="0"/>
                <w:sz w:val="24"/>
                <w:szCs w:val="24"/>
              </w:rPr>
            </w:pPr>
            <w:r w:rsidRPr="00830138">
              <w:rPr>
                <w:snapToGrid w:val="0"/>
                <w:sz w:val="24"/>
                <w:szCs w:val="24"/>
              </w:rPr>
              <w:t>пожар, большие температуры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napToGrid w:val="0"/>
                <w:sz w:val="24"/>
                <w:szCs w:val="24"/>
              </w:rPr>
            </w:pPr>
            <w:r w:rsidRPr="00830138">
              <w:rPr>
                <w:snapToGrid w:val="0"/>
                <w:sz w:val="24"/>
                <w:szCs w:val="24"/>
              </w:rPr>
              <w:t>тек.ремонт в ср-х инд. защиты</w:t>
            </w:r>
          </w:p>
        </w:tc>
      </w:tr>
      <w:tr w:rsidR="00830138" w:rsidRPr="00830138">
        <w:trPr>
          <w:trHeight w:hRule="exact" w:val="5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napToGrid w:val="0"/>
                <w:sz w:val="24"/>
                <w:szCs w:val="24"/>
              </w:rPr>
            </w:pPr>
            <w:r w:rsidRPr="00830138"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napToGrid w:val="0"/>
                <w:sz w:val="24"/>
                <w:szCs w:val="24"/>
              </w:rPr>
            </w:pPr>
            <w:r w:rsidRPr="00830138">
              <w:rPr>
                <w:snapToGrid w:val="0"/>
                <w:sz w:val="24"/>
                <w:szCs w:val="24"/>
              </w:rPr>
              <w:t>18-В термический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napToGrid w:val="0"/>
                <w:sz w:val="24"/>
                <w:szCs w:val="24"/>
              </w:rPr>
            </w:pPr>
            <w:r w:rsidRPr="00830138">
              <w:rPr>
                <w:snapToGrid w:val="0"/>
                <w:sz w:val="24"/>
                <w:szCs w:val="24"/>
              </w:rPr>
              <w:t>1-2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napToGrid w:val="0"/>
                <w:sz w:val="24"/>
                <w:szCs w:val="24"/>
              </w:rPr>
            </w:pPr>
            <w:r w:rsidRPr="00830138">
              <w:rPr>
                <w:snapToGrid w:val="0"/>
                <w:sz w:val="24"/>
                <w:szCs w:val="24"/>
              </w:rPr>
              <w:t>пожар, загазованность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napToGrid w:val="0"/>
                <w:sz w:val="24"/>
                <w:szCs w:val="24"/>
              </w:rPr>
            </w:pPr>
            <w:r w:rsidRPr="00830138">
              <w:rPr>
                <w:snapToGrid w:val="0"/>
                <w:sz w:val="24"/>
                <w:szCs w:val="24"/>
              </w:rPr>
              <w:t>тек. ремонт с использ. СИЗ</w:t>
            </w:r>
          </w:p>
        </w:tc>
      </w:tr>
    </w:tbl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 ОЦЕНКА ВОЗНИКНОВЕНИЯ И РАЗВИТИЯ ПОЖАРОВ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2.1. Вероятность возникновения и распространения пожаров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Под плотностью застройки П понимают отношение суммарной площади</w:t>
      </w:r>
      <w:r>
        <w:rPr>
          <w:snapToGrid w:val="0"/>
          <w:sz w:val="24"/>
          <w:szCs w:val="24"/>
          <w:lang w:val="en-US"/>
        </w:rPr>
        <w:t xml:space="preserve"> Sп</w:t>
      </w:r>
      <w:r>
        <w:rPr>
          <w:snapToGrid w:val="0"/>
          <w:sz w:val="24"/>
          <w:szCs w:val="24"/>
        </w:rPr>
        <w:t xml:space="preserve"> занимаемой всеми зданиями, к площади территории объекта</w:t>
      </w:r>
      <w:r>
        <w:rPr>
          <w:snapToGrid w:val="0"/>
          <w:sz w:val="24"/>
          <w:szCs w:val="24"/>
          <w:lang w:val="en-US"/>
        </w:rPr>
        <w:t xml:space="preserve"> S</w:t>
      </w:r>
      <w:r>
        <w:rPr>
          <w:snapToGrid w:val="0"/>
          <w:sz w:val="24"/>
          <w:szCs w:val="24"/>
        </w:rPr>
        <w:t>т</w:t>
      </w:r>
    </w:p>
    <w:p w:rsidR="00830138" w:rsidRDefault="00EB4A7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118.5pt" fillcolor="window">
            <v:imagedata r:id="rId5" o:title=""/>
          </v:shape>
        </w:pic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"/>
        <w:gridCol w:w="2477"/>
        <w:gridCol w:w="2126"/>
        <w:gridCol w:w="1985"/>
        <w:gridCol w:w="709"/>
        <w:gridCol w:w="708"/>
        <w:gridCol w:w="709"/>
        <w:gridCol w:w="851"/>
      </w:tblGrid>
      <w:tr w:rsidR="00830138" w:rsidRPr="00830138">
        <w:trPr>
          <w:trHeight w:hRule="exact" w:val="582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napToGrid w:val="0"/>
                <w:sz w:val="24"/>
                <w:szCs w:val="24"/>
              </w:rPr>
            </w:pPr>
            <w:r w:rsidRPr="00830138">
              <w:rPr>
                <w:snapToGrid w:val="0"/>
                <w:sz w:val="24"/>
                <w:szCs w:val="24"/>
              </w:rPr>
              <w:t>№ п/п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napToGrid w:val="0"/>
                <w:sz w:val="24"/>
                <w:szCs w:val="24"/>
              </w:rPr>
            </w:pPr>
            <w:r w:rsidRPr="00830138">
              <w:rPr>
                <w:snapToGrid w:val="0"/>
                <w:sz w:val="24"/>
                <w:szCs w:val="24"/>
              </w:rPr>
              <w:t>Элемент объекта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napToGrid w:val="0"/>
                <w:sz w:val="24"/>
                <w:szCs w:val="24"/>
              </w:rPr>
            </w:pPr>
            <w:r w:rsidRPr="00830138">
              <w:rPr>
                <w:snapToGrid w:val="0"/>
                <w:sz w:val="24"/>
                <w:szCs w:val="24"/>
              </w:rPr>
              <w:t>категория пожароопасности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napToGrid w:val="0"/>
                <w:sz w:val="24"/>
                <w:szCs w:val="24"/>
              </w:rPr>
            </w:pPr>
            <w:r w:rsidRPr="00830138">
              <w:rPr>
                <w:snapToGrid w:val="0"/>
                <w:sz w:val="24"/>
                <w:szCs w:val="24"/>
              </w:rPr>
              <w:t xml:space="preserve">Степень огнестойкости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napToGrid w:val="0"/>
                <w:sz w:val="24"/>
                <w:szCs w:val="24"/>
                <w:lang w:val="en-US"/>
              </w:rPr>
            </w:pPr>
            <w:r w:rsidRPr="00830138">
              <w:rPr>
                <w:snapToGrid w:val="0"/>
                <w:sz w:val="24"/>
                <w:szCs w:val="24"/>
                <w:lang w:val="en-US"/>
              </w:rPr>
              <w:t>n,%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  <w:lang w:val="en-US"/>
              </w:rPr>
            </w:pPr>
            <w:r w:rsidRPr="00830138">
              <w:rPr>
                <w:smallCaps/>
                <w:snapToGrid w:val="0"/>
                <w:sz w:val="24"/>
                <w:szCs w:val="24"/>
                <w:lang w:val="en-US"/>
              </w:rPr>
              <w:t>l,m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В,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%при</w:t>
            </w:r>
          </w:p>
        </w:tc>
      </w:tr>
      <w:tr w:rsidR="00830138" w:rsidRPr="00830138">
        <w:trPr>
          <w:trHeight w:hRule="exact" w:val="280"/>
        </w:trPr>
        <w:tc>
          <w:tcPr>
            <w:tcW w:w="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  <w:lang w:val="en-US"/>
              </w:rPr>
            </w:pPr>
            <w:r w:rsidRPr="00830138">
              <w:rPr>
                <w:smallCaps/>
                <w:snapToGrid w:val="0"/>
                <w:sz w:val="24"/>
                <w:szCs w:val="24"/>
                <w:lang w:val="en-US"/>
              </w:rPr>
              <w:t>L,м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П,%</w:t>
            </w:r>
          </w:p>
        </w:tc>
      </w:tr>
      <w:tr w:rsidR="00830138" w:rsidRPr="00830138">
        <w:trPr>
          <w:trHeight w:hRule="exact" w:val="320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1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10-Б энергетический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  <w:lang w:val="en-US"/>
              </w:rPr>
            </w:pPr>
            <w:r w:rsidRPr="00830138">
              <w:rPr>
                <w:smallCaps/>
                <w:snapToGrid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31 %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29,17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63</w:t>
            </w:r>
          </w:p>
        </w:tc>
      </w:tr>
      <w:tr w:rsidR="00830138" w:rsidRPr="00830138">
        <w:trPr>
          <w:trHeight w:hRule="exact" w:val="320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2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11-В сборки у злов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31 %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63</w:t>
            </w:r>
          </w:p>
        </w:tc>
      </w:tr>
      <w:tr w:rsidR="00830138" w:rsidRPr="00830138">
        <w:trPr>
          <w:trHeight w:hRule="exact" w:val="320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3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14-Б намоточный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pStyle w:val="3"/>
            </w:pPr>
            <w:r w:rsidRPr="00830138"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  <w:lang w:val="en-US"/>
              </w:rPr>
            </w:pPr>
            <w:r w:rsidRPr="00830138">
              <w:rPr>
                <w:smallCaps/>
                <w:snapToGrid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31%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63</w:t>
            </w:r>
          </w:p>
        </w:tc>
      </w:tr>
      <w:tr w:rsidR="00830138" w:rsidRPr="00830138">
        <w:trPr>
          <w:trHeight w:hRule="exact" w:val="320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4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15-Б литейный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  <w:lang w:val="en-US"/>
              </w:rPr>
            </w:pPr>
            <w:r w:rsidRPr="00830138">
              <w:rPr>
                <w:smallCaps/>
                <w:snapToGrid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31 %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63</w:t>
            </w:r>
          </w:p>
        </w:tc>
      </w:tr>
      <w:tr w:rsidR="00830138" w:rsidRPr="00830138">
        <w:trPr>
          <w:trHeight w:hRule="exact" w:val="320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5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16-Б элеетроремонтный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  <w:lang w:val="en-US"/>
              </w:rPr>
            </w:pPr>
            <w:r w:rsidRPr="00830138">
              <w:rPr>
                <w:smallCaps/>
                <w:snapToGrid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31%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63</w:t>
            </w:r>
          </w:p>
        </w:tc>
      </w:tr>
      <w:tr w:rsidR="00830138" w:rsidRPr="00830138">
        <w:trPr>
          <w:trHeight w:hRule="exact" w:val="3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6</w:t>
            </w:r>
          </w:p>
        </w:tc>
        <w:tc>
          <w:tcPr>
            <w:tcW w:w="2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18-В термический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31 %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20,83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63</w:t>
            </w:r>
          </w:p>
        </w:tc>
      </w:tr>
      <w:tr w:rsidR="00830138" w:rsidRPr="00830138">
        <w:trPr>
          <w:trHeight w:hRule="exact"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7</w:t>
            </w:r>
          </w:p>
        </w:tc>
        <w:tc>
          <w:tcPr>
            <w:tcW w:w="2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20-Б транспортный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31%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62,5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</w:rPr>
            </w:pPr>
            <w:r w:rsidRPr="00830138">
              <w:rPr>
                <w:smallCaps/>
                <w:snapToGrid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38" w:rsidRPr="00830138" w:rsidRDefault="00830138">
            <w:pPr>
              <w:jc w:val="both"/>
              <w:rPr>
                <w:smallCaps/>
                <w:snapToGrid w:val="0"/>
                <w:sz w:val="24"/>
                <w:szCs w:val="24"/>
                <w:lang w:val="en-US"/>
              </w:rPr>
            </w:pPr>
            <w:r w:rsidRPr="00830138">
              <w:rPr>
                <w:smallCaps/>
                <w:snapToGrid w:val="0"/>
                <w:sz w:val="24"/>
                <w:szCs w:val="24"/>
                <w:lang w:val="en-US"/>
              </w:rPr>
              <w:t>63</w:t>
            </w:r>
          </w:p>
        </w:tc>
      </w:tr>
    </w:tbl>
    <w:p w:rsidR="00830138" w:rsidRDefault="00830138">
      <w:pPr>
        <w:jc w:val="both"/>
        <w:rPr>
          <w:snapToGrid w:val="0"/>
          <w:sz w:val="24"/>
          <w:szCs w:val="24"/>
        </w:rPr>
      </w:pPr>
    </w:p>
    <w:p w:rsidR="00830138" w:rsidRDefault="0083013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Вероятность распространения пожара - 63%, т.е. будет гореть большинство сохранившихся зданий. Чтобы находиться на территории завода нужно использовать средства защиты от теплового излучения и проводить специальные противопожарные мероприятия по локализации и тушению пожара.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2.2. Оценка пожарной обстановки при разрушении емкостей с пропаном.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2.2.1. Определение величины теплового потока от огненного шара.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</w:p>
    <w:p w:rsidR="00830138" w:rsidRDefault="0083013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Радиус огненного шара</w:t>
      </w:r>
    </w:p>
    <w:p w:rsidR="00830138" w:rsidRDefault="00EB4A7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pict>
          <v:shape id="_x0000_i1026" type="#_x0000_t75" style="width:99pt;height:32.25pt" fillcolor="window">
            <v:imagedata r:id="rId6" o:title=""/>
          </v:shape>
        </w:pic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</w:p>
    <w:p w:rsidR="00830138" w:rsidRDefault="00830138">
      <w:pPr>
        <w:ind w:firstLine="567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t>время его существования</w:t>
      </w:r>
      <w:r>
        <w:rPr>
          <w:snapToGrid w:val="0"/>
          <w:sz w:val="24"/>
          <w:szCs w:val="24"/>
          <w:lang w:val="en-US"/>
        </w:rPr>
        <w:t xml:space="preserve"> </w:t>
      </w:r>
    </w:p>
    <w:p w:rsidR="00830138" w:rsidRDefault="00EB4A71">
      <w:pPr>
        <w:ind w:firstLine="567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pict>
          <v:shape id="_x0000_i1027" type="#_x0000_t75" style="width:85.5pt;height:19.5pt" fillcolor="window">
            <v:imagedata r:id="rId7" o:title=""/>
          </v:shape>
        </w:pic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где М - половина массы сжиженного топлива, т.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Поток излучения</w:t>
      </w:r>
      <w:r>
        <w:rPr>
          <w:snapToGrid w:val="0"/>
          <w:sz w:val="24"/>
          <w:szCs w:val="24"/>
          <w:lang w:val="en-US"/>
        </w:rPr>
        <w:t xml:space="preserve"> q,</w:t>
      </w:r>
      <w:r>
        <w:rPr>
          <w:snapToGrid w:val="0"/>
          <w:sz w:val="24"/>
          <w:szCs w:val="24"/>
        </w:rPr>
        <w:t xml:space="preserve"> кВт/м</w:t>
      </w:r>
      <w:r>
        <w:rPr>
          <w:snapToGrid w:val="0"/>
          <w:sz w:val="24"/>
          <w:szCs w:val="24"/>
          <w:vertAlign w:val="superscript"/>
        </w:rPr>
        <w:t>2</w:t>
      </w:r>
      <w:r>
        <w:rPr>
          <w:snapToGrid w:val="0"/>
          <w:sz w:val="24"/>
          <w:szCs w:val="24"/>
        </w:rPr>
        <w:t>, от огненного шара, падающей на элемент объекта, определяется по формуле: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lang w:val="en-US"/>
        </w:rPr>
        <w:t>q=</w:t>
      </w:r>
      <w:r>
        <w:rPr>
          <w:snapToGrid w:val="0"/>
          <w:sz w:val="24"/>
          <w:szCs w:val="24"/>
        </w:rPr>
        <w:t xml:space="preserve"> Е</w:t>
      </w:r>
      <w:r>
        <w:rPr>
          <w:snapToGrid w:val="0"/>
          <w:sz w:val="24"/>
          <w:szCs w:val="24"/>
          <w:lang w:val="en-US"/>
        </w:rPr>
        <w:t xml:space="preserve"> </w:t>
      </w:r>
      <w:r>
        <w:rPr>
          <w:snapToGrid w:val="0"/>
          <w:sz w:val="24"/>
          <w:szCs w:val="24"/>
        </w:rPr>
        <w:t>х</w:t>
      </w:r>
      <w:r>
        <w:rPr>
          <w:snapToGrid w:val="0"/>
          <w:sz w:val="24"/>
          <w:szCs w:val="24"/>
          <w:lang w:val="en-US"/>
        </w:rPr>
        <w:t xml:space="preserve"> F x T ,</w:t>
      </w:r>
      <w:r>
        <w:rPr>
          <w:snapToGrid w:val="0"/>
          <w:sz w:val="24"/>
          <w:szCs w:val="24"/>
        </w:rPr>
        <w:t>кВт/м</w:t>
      </w:r>
      <w:r>
        <w:rPr>
          <w:snapToGrid w:val="0"/>
          <w:sz w:val="24"/>
          <w:szCs w:val="24"/>
          <w:vertAlign w:val="superscript"/>
        </w:rPr>
        <w:t>2</w:t>
      </w:r>
      <w:r>
        <w:rPr>
          <w:snapToGrid w:val="0"/>
          <w:sz w:val="24"/>
          <w:szCs w:val="24"/>
        </w:rPr>
        <w:t>, где Е = 270 кВт/м</w:t>
      </w:r>
      <w:r>
        <w:rPr>
          <w:snapToGrid w:val="0"/>
          <w:sz w:val="24"/>
          <w:szCs w:val="24"/>
          <w:vertAlign w:val="superscript"/>
        </w:rPr>
        <w:t>2</w:t>
      </w:r>
      <w:r>
        <w:rPr>
          <w:snapToGrid w:val="0"/>
          <w:sz w:val="24"/>
          <w:szCs w:val="24"/>
        </w:rPr>
        <w:t xml:space="preserve"> - мощность поверхностной эмиссии</w:t>
      </w:r>
      <w:r>
        <w:rPr>
          <w:snapToGrid w:val="0"/>
          <w:sz w:val="24"/>
          <w:szCs w:val="24"/>
          <w:lang w:val="en-US"/>
        </w:rPr>
        <w:t xml:space="preserve"> </w:t>
      </w:r>
      <w:r>
        <w:rPr>
          <w:snapToGrid w:val="0"/>
          <w:sz w:val="24"/>
          <w:szCs w:val="24"/>
        </w:rPr>
        <w:t>огненного шара,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lang w:val="en-US"/>
        </w:rPr>
        <w:t>F</w:t>
      </w:r>
      <w:r>
        <w:rPr>
          <w:snapToGrid w:val="0"/>
          <w:sz w:val="24"/>
          <w:szCs w:val="24"/>
        </w:rPr>
        <w:t xml:space="preserve"> - коэффициент, учитывающий фактор угла падения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Коэффициент F и проводимость Т определяются по формулам:</w:t>
      </w:r>
    </w:p>
    <w:p w:rsidR="00830138" w:rsidRDefault="00EB4A7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pict>
          <v:shape id="_x0000_i1028" type="#_x0000_t75" style="width:228.75pt;height:36.75pt" fillcolor="window">
            <v:imagedata r:id="rId8" o:title=""/>
          </v:shape>
        </w:pic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t>Импульс теплового потока излучения Q, кДж/м</w:t>
      </w:r>
      <w:r>
        <w:rPr>
          <w:snapToGrid w:val="0"/>
          <w:sz w:val="24"/>
          <w:szCs w:val="24"/>
          <w:vertAlign w:val="superscript"/>
        </w:rPr>
        <w:t>2</w:t>
      </w:r>
      <w:r>
        <w:rPr>
          <w:snapToGrid w:val="0"/>
          <w:sz w:val="24"/>
          <w:szCs w:val="24"/>
        </w:rPr>
        <w:t>, определяется по формуле: Q =</w:t>
      </w:r>
      <w:r>
        <w:rPr>
          <w:snapToGrid w:val="0"/>
          <w:sz w:val="24"/>
          <w:szCs w:val="24"/>
          <w:lang w:val="en-US"/>
        </w:rPr>
        <w:t xml:space="preserve"> qxt.</w:t>
      </w:r>
    </w:p>
    <w:p w:rsidR="00830138" w:rsidRDefault="00EB4A71">
      <w:pPr>
        <w:ind w:firstLine="567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pict>
          <v:shape id="_x0000_i1029" type="#_x0000_t75" style="width:170.25pt;height:69pt" fillcolor="window">
            <v:imagedata r:id="rId9" o:title=""/>
          </v:shape>
        </w:pic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 xml:space="preserve"> r1=390m,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 xml:space="preserve"> r2=100m,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 xml:space="preserve"> </w:t>
      </w:r>
    </w:p>
    <w:p w:rsidR="00830138" w:rsidRDefault="00EB4A71">
      <w:pPr>
        <w:ind w:firstLine="567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pict>
          <v:shape id="_x0000_i1030" type="#_x0000_t75" style="width:213pt;height:88.5pt" fillcolor="window">
            <v:imagedata r:id="rId10" o:title=""/>
          </v:shape>
        </w:pic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T1 =</w:t>
      </w:r>
      <w:r>
        <w:rPr>
          <w:snapToGrid w:val="0"/>
          <w:sz w:val="24"/>
          <w:szCs w:val="24"/>
        </w:rPr>
        <w:t xml:space="preserve"> 1 - 0,058</w:t>
      </w:r>
      <w:r>
        <w:rPr>
          <w:snapToGrid w:val="0"/>
          <w:sz w:val="24"/>
          <w:szCs w:val="24"/>
          <w:lang w:val="en-US"/>
        </w:rPr>
        <w:t xml:space="preserve"> ln390</w:t>
      </w:r>
      <w:r>
        <w:rPr>
          <w:snapToGrid w:val="0"/>
          <w:sz w:val="24"/>
          <w:szCs w:val="24"/>
        </w:rPr>
        <w:t xml:space="preserve"> = 0,69, 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Т2= 1-0,058</w:t>
      </w:r>
      <w:r>
        <w:rPr>
          <w:snapToGrid w:val="0"/>
          <w:sz w:val="24"/>
          <w:szCs w:val="24"/>
          <w:lang w:val="en-US"/>
        </w:rPr>
        <w:t xml:space="preserve"> ln100=</w:t>
      </w:r>
      <w:r>
        <w:rPr>
          <w:snapToGrid w:val="0"/>
          <w:sz w:val="24"/>
          <w:szCs w:val="24"/>
        </w:rPr>
        <w:t xml:space="preserve"> 0,73,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q1 =</w:t>
      </w:r>
      <w:r>
        <w:rPr>
          <w:snapToGrid w:val="0"/>
          <w:sz w:val="24"/>
          <w:szCs w:val="24"/>
        </w:rPr>
        <w:t xml:space="preserve"> 270х0,69х0,0933= 17,4кВт/м</w:t>
      </w:r>
      <w:r>
        <w:rPr>
          <w:snapToGrid w:val="0"/>
          <w:sz w:val="24"/>
          <w:szCs w:val="24"/>
          <w:vertAlign w:val="superscript"/>
        </w:rPr>
        <w:t>2</w:t>
      </w:r>
      <w:r>
        <w:rPr>
          <w:snapToGrid w:val="0"/>
          <w:sz w:val="24"/>
          <w:szCs w:val="24"/>
        </w:rPr>
        <w:t xml:space="preserve">, 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lang w:val="en-US"/>
        </w:rPr>
        <w:t>q2</w:t>
      </w:r>
      <w:r>
        <w:rPr>
          <w:snapToGrid w:val="0"/>
          <w:sz w:val="24"/>
          <w:szCs w:val="24"/>
        </w:rPr>
        <w:t xml:space="preserve"> = 270х0,73х0,38 = 74,89 кВт/м</w:t>
      </w:r>
      <w:r>
        <w:rPr>
          <w:snapToGrid w:val="0"/>
          <w:sz w:val="24"/>
          <w:szCs w:val="24"/>
          <w:vertAlign w:val="superscript"/>
        </w:rPr>
        <w:t>2</w:t>
      </w:r>
      <w:r>
        <w:rPr>
          <w:snapToGrid w:val="0"/>
          <w:sz w:val="24"/>
          <w:szCs w:val="24"/>
        </w:rPr>
        <w:t>,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Q1</w:t>
      </w:r>
      <w:r>
        <w:rPr>
          <w:snapToGrid w:val="0"/>
          <w:sz w:val="24"/>
          <w:szCs w:val="24"/>
        </w:rPr>
        <w:t xml:space="preserve"> = 17,64 х 19,98 = 347,65кДж/м</w:t>
      </w:r>
      <w:r>
        <w:rPr>
          <w:snapToGrid w:val="0"/>
          <w:sz w:val="24"/>
          <w:szCs w:val="24"/>
          <w:vertAlign w:val="superscript"/>
        </w:rPr>
        <w:t>2</w:t>
      </w:r>
      <w:r>
        <w:rPr>
          <w:snapToGrid w:val="0"/>
          <w:sz w:val="24"/>
          <w:szCs w:val="24"/>
        </w:rPr>
        <w:t xml:space="preserve">, 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lang w:val="en-US"/>
        </w:rPr>
        <w:t>Q2=</w:t>
      </w:r>
      <w:r>
        <w:rPr>
          <w:snapToGrid w:val="0"/>
          <w:sz w:val="24"/>
          <w:szCs w:val="24"/>
        </w:rPr>
        <w:t xml:space="preserve"> 74,89 х 19,98 = 1496,4 кДж/м</w:t>
      </w:r>
      <w:r>
        <w:rPr>
          <w:snapToGrid w:val="0"/>
          <w:sz w:val="24"/>
          <w:szCs w:val="24"/>
          <w:vertAlign w:val="superscript"/>
        </w:rPr>
        <w:t>2</w:t>
      </w:r>
      <w:r>
        <w:rPr>
          <w:snapToGrid w:val="0"/>
          <w:sz w:val="24"/>
          <w:szCs w:val="24"/>
        </w:rPr>
        <w:t>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 разрушении емкостей с пропаном люди, находящиеся на</w:t>
      </w:r>
      <w:r>
        <w:rPr>
          <w:snapToGrid w:val="0"/>
          <w:sz w:val="24"/>
          <w:szCs w:val="24"/>
          <w:lang w:val="en-US"/>
        </w:rPr>
        <w:t xml:space="preserve"> </w:t>
      </w:r>
      <w:r>
        <w:rPr>
          <w:snapToGrid w:val="0"/>
          <w:sz w:val="24"/>
          <w:szCs w:val="24"/>
        </w:rPr>
        <w:t>расстоянии, меньшем предельного безопасного радиуса,</w:t>
      </w:r>
      <w:r>
        <w:rPr>
          <w:snapToGrid w:val="0"/>
          <w:sz w:val="24"/>
          <w:szCs w:val="24"/>
          <w:lang w:val="en-US"/>
        </w:rPr>
        <w:t xml:space="preserve"> </w:t>
      </w:r>
      <w:r>
        <w:rPr>
          <w:snapToGrid w:val="0"/>
          <w:sz w:val="24"/>
          <w:szCs w:val="24"/>
        </w:rPr>
        <w:t>получат ожоги третьей степени.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здании КБ будет наблюдаться воспламенение бумаги и</w:t>
      </w:r>
      <w:r>
        <w:rPr>
          <w:snapToGrid w:val="0"/>
          <w:sz w:val="24"/>
          <w:szCs w:val="24"/>
          <w:lang w:val="en-US"/>
        </w:rPr>
        <w:t xml:space="preserve"> </w:t>
      </w:r>
      <w:r>
        <w:rPr>
          <w:snapToGrid w:val="0"/>
          <w:sz w:val="24"/>
          <w:szCs w:val="24"/>
        </w:rPr>
        <w:t>изоляции.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t>Штабеля пиломатериалов у цеха 19 могут воспламениться и</w:t>
      </w:r>
      <w:r>
        <w:rPr>
          <w:snapToGrid w:val="0"/>
          <w:sz w:val="24"/>
          <w:szCs w:val="24"/>
          <w:lang w:val="en-US"/>
        </w:rPr>
        <w:t xml:space="preserve"> </w:t>
      </w:r>
      <w:r>
        <w:rPr>
          <w:snapToGrid w:val="0"/>
          <w:sz w:val="24"/>
          <w:szCs w:val="24"/>
        </w:rPr>
        <w:t>обуглиться.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</w:p>
    <w:p w:rsidR="00830138" w:rsidRDefault="0083013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2.2.2. Безопасное расстояние от огненного шара для персонала завода.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lang w:val="en-US"/>
        </w:rPr>
        <w:t>R</w:t>
      </w:r>
      <w:r>
        <w:rPr>
          <w:snapToGrid w:val="0"/>
          <w:sz w:val="24"/>
          <w:szCs w:val="24"/>
        </w:rPr>
        <w:t xml:space="preserve"> - предельно безопасный радиус (радиус эвакуации) для человека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lang w:val="en-US"/>
        </w:rPr>
        <w:t>R=3,5xRo,</w:t>
      </w:r>
      <w:r>
        <w:rPr>
          <w:snapToGrid w:val="0"/>
          <w:sz w:val="24"/>
          <w:szCs w:val="24"/>
        </w:rPr>
        <w:t xml:space="preserve"> м,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lang w:val="en-US"/>
        </w:rPr>
        <w:t>R=</w:t>
      </w:r>
      <w:r>
        <w:rPr>
          <w:snapToGrid w:val="0"/>
          <w:sz w:val="24"/>
          <w:szCs w:val="24"/>
        </w:rPr>
        <w:t xml:space="preserve"> 3,5х128,75= 450,625м.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 ОЦЕНКА ВОЗДЕЙСТВИЯ ВЗРЫВА ГВПС НА ЭЛЕМЕНТЫ ОБЪЕКТА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t>Радиус зоны детонационной волны рассчитывается по формуле:</w:t>
      </w:r>
      <w:r>
        <w:rPr>
          <w:snapToGrid w:val="0"/>
          <w:sz w:val="24"/>
          <w:szCs w:val="24"/>
          <w:lang w:val="en-US"/>
        </w:rPr>
        <w:t xml:space="preserve"> </w:t>
      </w:r>
    </w:p>
    <w:p w:rsidR="00830138" w:rsidRDefault="00EB4A71">
      <w:pPr>
        <w:ind w:firstLine="567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pict>
          <v:shape id="_x0000_i1031" type="#_x0000_t75" style="width:89.25pt;height:21.75pt" fillcolor="window">
            <v:imagedata r:id="rId11" o:title=""/>
          </v:shape>
        </w:pic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где</w:t>
      </w:r>
      <w:r>
        <w:rPr>
          <w:snapToGrid w:val="0"/>
          <w:sz w:val="24"/>
          <w:szCs w:val="24"/>
          <w:lang w:val="en-US"/>
        </w:rPr>
        <w:t xml:space="preserve"> Q</w:t>
      </w:r>
      <w:r>
        <w:rPr>
          <w:snapToGrid w:val="0"/>
          <w:sz w:val="24"/>
          <w:szCs w:val="24"/>
        </w:rPr>
        <w:t xml:space="preserve"> - масса сжиженного газа, т.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Избыточное давление в зоне детонации принимается постоянным и равным </w:t>
      </w:r>
      <w:r>
        <w:rPr>
          <w:smallCaps/>
          <w:snapToGrid w:val="0"/>
          <w:sz w:val="24"/>
          <w:szCs w:val="24"/>
        </w:rPr>
        <w:t xml:space="preserve">а </w:t>
      </w:r>
      <w:r>
        <w:rPr>
          <w:snapToGrid w:val="0"/>
          <w:sz w:val="24"/>
          <w:szCs w:val="24"/>
        </w:rPr>
        <w:t>Р = 1700 кПа.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t>Радиус зоны поражения продуктами взрыва:</w:t>
      </w:r>
      <w:r>
        <w:rPr>
          <w:snapToGrid w:val="0"/>
          <w:sz w:val="24"/>
          <w:szCs w:val="24"/>
          <w:lang w:val="en-US"/>
        </w:rPr>
        <w:t xml:space="preserve"> 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R2</w:t>
      </w:r>
      <w:r>
        <w:rPr>
          <w:snapToGrid w:val="0"/>
          <w:sz w:val="24"/>
          <w:szCs w:val="24"/>
        </w:rPr>
        <w:t xml:space="preserve"> = </w:t>
      </w:r>
      <w:r>
        <w:rPr>
          <w:snapToGrid w:val="0"/>
          <w:sz w:val="24"/>
          <w:szCs w:val="24"/>
          <w:lang w:val="en-US"/>
        </w:rPr>
        <w:t>1,7xR1.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Избыточное давление в зоне действия продуктов взрыва изменяется от 1350 до 300 кПа и определяется по формуле:</w:t>
      </w:r>
    </w:p>
    <w:p w:rsidR="00830138" w:rsidRDefault="00EB4A7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pict>
          <v:shape id="_x0000_i1032" type="#_x0000_t75" style="width:225.75pt;height:35.25pt" fillcolor="window">
            <v:imagedata r:id="rId12" o:title=""/>
          </v:shape>
        </w:pic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где R - расстояние от центра взрыва до рассматриваемой точки (элемента объекта), м.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Для расчета избыточного давления в зоне действия воздушной ударной волны предварительно определяется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относительная величина:</w:t>
      </w:r>
    </w:p>
    <w:p w:rsidR="00830138" w:rsidRDefault="00EB4A7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pict>
          <v:shape id="_x0000_i1033" type="#_x0000_t75" style="width:105pt;height:36pt" fillcolor="window">
            <v:imagedata r:id="rId13" o:title=""/>
          </v:shape>
        </w:pic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</w:p>
    <w:p w:rsidR="00830138" w:rsidRDefault="00830138">
      <w:pPr>
        <w:ind w:firstLine="567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t xml:space="preserve"> </w:t>
      </w:r>
      <w:r w:rsidR="00EB4A71">
        <w:rPr>
          <w:snapToGrid w:val="0"/>
          <w:sz w:val="24"/>
          <w:szCs w:val="24"/>
        </w:rPr>
        <w:pict>
          <v:shape id="_x0000_i1034" type="#_x0000_t75" style="width:317.25pt;height:230.25pt" fillcolor="window">
            <v:imagedata r:id="rId14" o:title=""/>
          </v:shape>
        </w:pic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 взрыве ГВПС незащищенные люди, находящиеся в зоне действия воздушной ударной волны, получат тяжелые контузии и травмы.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 зданий цехов завода будет сильная и средняя степень разрушения. Оборудование завода также будет с сильной степенью повреждения. Система газо- и водоснабжения, а также канализационная система не будет повреждена. Транспорт, линии связи и ЛЭП будут сильно разрушены. Подземный кабель повреждений не получит.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 ХИМИЧЕСКАЯ ОБСТАНОВКА НА ЗАВОДЕ В СЛУЧАЕ РАЗРУШЕНИЯ ЕМКОСТЕЙ СО СДЯВ НА ВПС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4.1. Глубина, ширина и площадь заражения СДЯВ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Вертикальная устойчивость атмосферы - инверсия.</w:t>
      </w:r>
    </w:p>
    <w:p w:rsidR="00830138" w:rsidRDefault="00EB4A7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pict>
          <v:shape id="_x0000_i1035" type="#_x0000_t75" style="width:195pt;height:163.5pt" fillcolor="window">
            <v:imagedata r:id="rId15" o:title=""/>
          </v:shape>
        </w:pict>
      </w:r>
    </w:p>
    <w:p w:rsidR="00830138" w:rsidRDefault="00EB4A7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pict>
          <v:shape id="_x0000_i1036" type="#_x0000_t75" style="width:249pt;height:64.5pt" fillcolor="window">
            <v:imagedata r:id="rId16" o:title=""/>
          </v:shape>
        </w:pict>
      </w:r>
    </w:p>
    <w:p w:rsidR="00830138" w:rsidRDefault="00EB4A7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pict>
          <v:shape id="_x0000_i1037" type="#_x0000_t75" style="width:255pt;height:68.25pt" fillcolor="window">
            <v:imagedata r:id="rId17" o:title=""/>
          </v:shape>
        </w:pict>
      </w:r>
    </w:p>
    <w:p w:rsidR="00830138" w:rsidRDefault="00EB4A7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pict>
          <v:shape id="_x0000_i1038" type="#_x0000_t75" style="width:279.75pt;height:69pt" fillcolor="window">
            <v:imagedata r:id="rId18" o:title=""/>
          </v:shape>
        </w:pic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4.2. Время подхода зараженного облака к объекту</w:t>
      </w:r>
    </w:p>
    <w:p w:rsidR="00830138" w:rsidRDefault="00EB4A7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pict>
          <v:shape id="_x0000_i1039" type="#_x0000_t75" style="width:159pt;height:108.75pt" fillcolor="window">
            <v:imagedata r:id="rId19" o:title=""/>
          </v:shape>
        </w:pic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4.3. Продолжительность продолжающего действия СДЯВ</w:t>
      </w:r>
    </w:p>
    <w:p w:rsidR="00830138" w:rsidRDefault="00EB4A7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pict>
          <v:shape id="_x0000_i1040" type="#_x0000_t75" style="width:387pt;height:72.75pt" fillcolor="window">
            <v:imagedata r:id="rId20" o:title=""/>
          </v:shape>
        </w:pic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4.4. Граница возможных ОХП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случае разрушения емкостей с хлором на ВПС завод попадает в зону заражения хлором.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 разрушении емкостей с аммиаком химического заражения на заводе не произойдет.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4.5. Возможные потери людей в ОХП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Возможные потери рабочих, служащих и населения от СДЯВ в очаге поражения будут составлять 10% при условии нахождения на открытой местности и 4%, если люди будут находиться в простейших укрытиях или зданиях.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u w:val="single"/>
        </w:rPr>
        <w:t>Выводы:</w:t>
      </w:r>
      <w:r>
        <w:rPr>
          <w:snapToGrid w:val="0"/>
          <w:sz w:val="24"/>
          <w:szCs w:val="24"/>
        </w:rPr>
        <w:t xml:space="preserve"> при ликвидации аварии необходимо ограничить выход жидкой фазы, ограничить растекание СДЯВ, снизить скорость испарения, разбавив хлор и аммиак водой. Заблаговременно следует провести следующие мероприятия: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1. Усиление защитных свойств емкости.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 Поддержание в готовности СИЗ.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3. Обучение. 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4.0повещение. 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 ликвидации последствий аварии нужно принять меры: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1. Прогнозирование химической обстановки.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 Разведка и определение очага ОХП.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 Оценка химической обстановки.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 Проведение спасательных работ: спасение пострадавших и дегазация.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5. РАДИАЦИОННАЯ ОБСТАНОВКА ПРИ АВАРИИ НА АЭС 5.1. Время подхода радиоактивного облака к заводу</w:t>
      </w:r>
    </w:p>
    <w:p w:rsidR="00830138" w:rsidRDefault="00EB4A7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pict>
          <v:shape id="_x0000_i1041" type="#_x0000_t75" style="width:213pt;height:37.5pt" fillcolor="window">
            <v:imagedata r:id="rId21" o:title=""/>
          </v:shape>
        </w:pic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5.2. Возможный уровень радиации на время выпадения радиоактивных веществ на территорию завода</w:t>
      </w:r>
    </w:p>
    <w:p w:rsidR="00830138" w:rsidRDefault="00EB4A7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pict>
          <v:shape id="_x0000_i1042" type="#_x0000_t75" style="width:166.5pt;height:74.25pt" fillcolor="window">
            <v:imagedata r:id="rId22" o:title=""/>
          </v:shape>
        </w:pic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5.3. Возможная доза облучение людей за первые 12 часов после аварии на АЭС</w:t>
      </w:r>
    </w:p>
    <w:p w:rsidR="00830138" w:rsidRDefault="00EB4A7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pict>
          <v:shape id="_x0000_i1043" type="#_x0000_t75" style="width:237pt;height:171.75pt" fillcolor="window">
            <v:imagedata r:id="rId23" o:title=""/>
          </v:shape>
        </w:pic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u w:val="single"/>
        </w:rPr>
        <w:t>Вывод;</w:t>
      </w:r>
      <w:r>
        <w:rPr>
          <w:snapToGrid w:val="0"/>
          <w:sz w:val="24"/>
          <w:szCs w:val="24"/>
        </w:rPr>
        <w:t xml:space="preserve"> Объект попадет в зону загрязнения . Нужно произвести дезактивацию и дегазацию. Для людей, находящихся в укрытиях, доза облучения не опасна.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МЕРЫ ЗАЩИТЫ ПЕРСОНАЛА ЗАВОДА ОТ СДЯВ И РАДИАЦИОННОГО ЗАРАЖЕНИЯ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Среди защитных мероприятий гражданской обороны, осуществляемых заблаговременно, особо важное место занимает организация оповещение органов гражданской обороны, формирований и населения об угрозе химического и радиоактивного заражений.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Оповещение для своевременного доведения до органов гражданской обороны, формирований населения сигналов, распоряжения и информации гражданской обороны о эвакуации, радиационной опасности, химическом и бактериологическом (биологическом) заражении, угрозе затопления, начале рассредоточения и др.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Эти сигналы и распоряжения доводятся до штабов гражданской обороны объектов централизованно.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Сокращение сроков оповещения достигается внеочередным использованием всех видов связи, телевидения и радиовещания, применением специальной аппаратуры и средств для подачи звуковых и световых сигналов.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Все сигналы передаются по каналам связи и радиотрансляционным сетям, а также через местные радиовещательные станции. Одновременно передаются указания о порядке действий населения и формирований, указываются ориентировочное время начала выпадения радиоактивных осадков, время подхода зараженного воздуха и вид отравляющих веществ.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Сигналы, поданные вышестоящим штабом, дублируются всеми подчиненными штабами.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 целью своевременного предупреждения населения городов и сельских населенных пунктов о возникновении непосредственной опасности радиоактивного и химического заражения и необходимости применения мер защиты установлены следующие сигналы оповещения гражданской обороны: "Воздушная тревога"; "Отбой воздушной тревоги";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"Радиационная опасность"; "Химическая тревога".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 угрозе заражения хлором следует надеть промышленные противогазы марки "В", "М" или гражданские ГП-5, при концентрациях свыше 8,6 мг/л - изолирующие противогазы.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 отравлении хлором пострадавшему следует надеть противогаз и вывести на свежий воздух, сделать ему ингаляцию кислородом, дать подышать нашатырным спиртом. Затем промыть глаза, нос и рот 2%-м раствором соды.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После можно дать теплое молоко с боржоми или содой, кофе. 12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подготовка к строительству ПВУ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планирование мероприятий по эвакуации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накопление СИЗ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обучение населения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медицинское обеспечение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жизнеобеспечение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 Повышение прочности и устойчивости важнейших элементов объекта и совершенствование технологического процесса.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заглубленное размещение элементов производства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 Повышение устойчивости материально-технического снабжения.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- создание филиалов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- разбиение территории на зоны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 Повышение устойчивости управления объектом.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5. Разработка мероприятий по уменьшению вероятности возникновения вторичных факторов поражения и ущерба от них.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6. Подготовка к восстановлению производства после поражения объекта.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- прогнозирование характера разрушения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8. ПРЕДЛОЖЕНИЯ НШ ГО ПО ОРГАНИЗАЦИИ АСИДНР ПРИ ЛИКВИДАЦИИ ПОСЛЕДСТВИЙ ЗЕМЛЕТРЯСЕНИЯ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t>При проведении АСИДНР в очаге землетрясения необходимо, прежде всего извлечь из-под завалов, из полуразрушенных и горящих зданий людей, которым оказывают первую медицинскую помощь; устроить в завалах проезды; локализовать и устранить аварии на инженерных сетях, которые угрожают жизни людей или препятствуют проведению спасательных работ; обрушить или укрепить конструкции зданий и сооружений, находящихся в аварийном состоянии; оборудовать пункты сбора пострадавших и медицинские пункты; организуют водоснабжение.</w:t>
      </w:r>
    </w:p>
    <w:p w:rsidR="00830138" w:rsidRDefault="00830138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 землетрясениях для проведения АСИНДР привлекаются спасательные команды, отряды механизации работ, аварийно-технические команды, другие Формирования, которые имеют на оснащении бульдозеры, экскаваторы, краны и другие средства механизации.</w:t>
      </w:r>
      <w:bookmarkStart w:id="0" w:name="_GoBack"/>
      <w:bookmarkEnd w:id="0"/>
    </w:p>
    <w:sectPr w:rsidR="00830138">
      <w:pgSz w:w="11906" w:h="16838"/>
      <w:pgMar w:top="993" w:right="849" w:bottom="851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63B8"/>
    <w:multiLevelType w:val="multilevel"/>
    <w:tmpl w:val="CA6E54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4BC28D5"/>
    <w:multiLevelType w:val="singleLevel"/>
    <w:tmpl w:val="48F0B5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A63"/>
    <w:rsid w:val="005B0A63"/>
    <w:rsid w:val="00830138"/>
    <w:rsid w:val="00E447DF"/>
    <w:rsid w:val="00EB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3CEAAE7F-0095-4D98-BE50-2293D7BB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small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jc w:val="center"/>
    </w:pPr>
    <w:rPr>
      <w:b/>
      <w:bCs/>
      <w:sz w:val="52"/>
      <w:szCs w:val="52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spacing w:before="240" w:line="260" w:lineRule="auto"/>
      <w:ind w:firstLine="840"/>
      <w:jc w:val="both"/>
    </w:pPr>
    <w:rPr>
      <w:rFonts w:ascii="Arial" w:hAnsi="Arial" w:cs="Arial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Block Text"/>
    <w:basedOn w:val="a"/>
    <w:uiPriority w:val="99"/>
    <w:pPr>
      <w:spacing w:line="260" w:lineRule="auto"/>
      <w:ind w:left="-567" w:right="-341" w:firstLine="200"/>
    </w:pPr>
    <w:rPr>
      <w:rFonts w:ascii="Arial" w:hAnsi="Arial" w:cs="Arial"/>
      <w:sz w:val="28"/>
      <w:szCs w:val="28"/>
    </w:rPr>
  </w:style>
  <w:style w:type="paragraph" w:styleId="23">
    <w:name w:val="Body Text Indent 2"/>
    <w:basedOn w:val="a"/>
    <w:link w:val="24"/>
    <w:uiPriority w:val="99"/>
    <w:pPr>
      <w:ind w:firstLine="567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ИНСТИТУТ РАДИОТЕХНИКИ, ЭЛЕКТРОНИКИ И АВТОМАТИКИ (ТЕХНИЧЕСКИЙ УНИВЕРСИТЕТ)</vt:lpstr>
    </vt:vector>
  </TitlesOfParts>
  <Company> </Company>
  <LinksUpToDate>false</LinksUpToDate>
  <CharactersWithSpaces>10455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ИНСТИТУТ РАДИОТЕХНИКИ, ЭЛЕКТРОНИКИ И АВТОМАТИКИ (ТЕХНИЧЕСКИЙ УНИВЕРСИТЕТ)</dc:title>
  <dc:subject/>
  <dc:creator>LordS</dc:creator>
  <cp:keywords/>
  <dc:description/>
  <cp:lastModifiedBy>admin</cp:lastModifiedBy>
  <cp:revision>2</cp:revision>
  <cp:lastPrinted>2000-03-22T12:41:00Z</cp:lastPrinted>
  <dcterms:created xsi:type="dcterms:W3CDTF">2014-01-30T21:36:00Z</dcterms:created>
  <dcterms:modified xsi:type="dcterms:W3CDTF">2014-01-30T21:36:00Z</dcterms:modified>
</cp:coreProperties>
</file>