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110" w:rsidRDefault="00440110">
      <w:pPr>
        <w:spacing w:line="360" w:lineRule="auto"/>
        <w:ind w:right="-82" w:firstLine="540"/>
        <w:jc w:val="center"/>
        <w:rPr>
          <w:sz w:val="28"/>
        </w:rPr>
      </w:pPr>
      <w:r>
        <w:rPr>
          <w:sz w:val="28"/>
        </w:rPr>
        <w:t>Министерство образования и науки Украины</w:t>
      </w:r>
    </w:p>
    <w:p w:rsidR="00440110" w:rsidRDefault="00440110">
      <w:pPr>
        <w:spacing w:line="360" w:lineRule="auto"/>
        <w:ind w:right="-82" w:firstLine="540"/>
        <w:jc w:val="center"/>
        <w:rPr>
          <w:sz w:val="28"/>
        </w:rPr>
      </w:pPr>
      <w:r>
        <w:rPr>
          <w:sz w:val="28"/>
        </w:rPr>
        <w:t>Днепропетровский национальный университет</w:t>
      </w:r>
    </w:p>
    <w:p w:rsidR="00440110" w:rsidRDefault="00440110">
      <w:pPr>
        <w:spacing w:line="360" w:lineRule="auto"/>
        <w:ind w:right="-82" w:firstLine="540"/>
        <w:jc w:val="center"/>
        <w:rPr>
          <w:sz w:val="28"/>
        </w:rPr>
      </w:pPr>
      <w:r>
        <w:rPr>
          <w:sz w:val="28"/>
        </w:rPr>
        <w:t>Факультет  международной экономики</w:t>
      </w:r>
    </w:p>
    <w:p w:rsidR="00440110" w:rsidRDefault="00440110">
      <w:pPr>
        <w:spacing w:line="360" w:lineRule="auto"/>
        <w:ind w:right="-82" w:firstLine="540"/>
        <w:jc w:val="center"/>
        <w:rPr>
          <w:sz w:val="28"/>
        </w:rPr>
      </w:pPr>
      <w:r>
        <w:rPr>
          <w:sz w:val="28"/>
        </w:rPr>
        <w:t>Кафедра   международных экономических отношений и бизнеса</w:t>
      </w:r>
    </w:p>
    <w:p w:rsidR="00440110" w:rsidRDefault="00440110">
      <w:pPr>
        <w:ind w:right="-82" w:firstLine="540"/>
      </w:pPr>
    </w:p>
    <w:p w:rsidR="00440110" w:rsidRDefault="00440110">
      <w:pPr>
        <w:ind w:right="-82" w:firstLine="540"/>
      </w:pPr>
    </w:p>
    <w:p w:rsidR="00440110" w:rsidRDefault="00440110">
      <w:pPr>
        <w:ind w:right="-82" w:firstLine="540"/>
      </w:pPr>
    </w:p>
    <w:p w:rsidR="00440110" w:rsidRDefault="00440110">
      <w:pPr>
        <w:ind w:right="-82" w:firstLine="540"/>
      </w:pPr>
    </w:p>
    <w:p w:rsidR="00440110" w:rsidRDefault="00440110">
      <w:pPr>
        <w:ind w:right="-82" w:firstLine="540"/>
      </w:pPr>
    </w:p>
    <w:p w:rsidR="00440110" w:rsidRDefault="00440110">
      <w:pPr>
        <w:ind w:right="-82" w:firstLine="540"/>
      </w:pPr>
    </w:p>
    <w:p w:rsidR="00440110" w:rsidRDefault="00440110">
      <w:pPr>
        <w:ind w:right="-82" w:firstLine="540"/>
      </w:pPr>
    </w:p>
    <w:p w:rsidR="00440110" w:rsidRDefault="00440110">
      <w:pPr>
        <w:ind w:right="-82" w:firstLine="540"/>
      </w:pPr>
    </w:p>
    <w:p w:rsidR="00440110" w:rsidRDefault="00440110">
      <w:pPr>
        <w:ind w:right="-82" w:firstLine="540"/>
      </w:pPr>
    </w:p>
    <w:p w:rsidR="00440110" w:rsidRDefault="00440110">
      <w:pPr>
        <w:ind w:right="-82"/>
      </w:pPr>
    </w:p>
    <w:p w:rsidR="00440110" w:rsidRDefault="00440110">
      <w:pPr>
        <w:ind w:right="-82" w:firstLine="540"/>
      </w:pPr>
    </w:p>
    <w:p w:rsidR="00440110" w:rsidRDefault="00440110">
      <w:pPr>
        <w:spacing w:line="360" w:lineRule="auto"/>
        <w:ind w:right="-82" w:firstLine="540"/>
        <w:jc w:val="center"/>
        <w:rPr>
          <w:sz w:val="48"/>
        </w:rPr>
      </w:pPr>
      <w:r>
        <w:rPr>
          <w:sz w:val="48"/>
        </w:rPr>
        <w:t>Курсовая работа</w:t>
      </w:r>
    </w:p>
    <w:p w:rsidR="00440110" w:rsidRDefault="00440110">
      <w:pPr>
        <w:spacing w:line="360" w:lineRule="auto"/>
        <w:ind w:right="-82" w:firstLine="540"/>
        <w:jc w:val="center"/>
        <w:rPr>
          <w:sz w:val="48"/>
        </w:rPr>
      </w:pPr>
      <w:r>
        <w:rPr>
          <w:sz w:val="48"/>
        </w:rPr>
        <w:t>на тему:</w:t>
      </w:r>
    </w:p>
    <w:p w:rsidR="00440110" w:rsidRDefault="00440110">
      <w:pPr>
        <w:ind w:left="-540" w:right="-82" w:firstLine="540"/>
        <w:jc w:val="center"/>
        <w:rPr>
          <w:b/>
          <w:i/>
          <w:sz w:val="60"/>
        </w:rPr>
      </w:pPr>
      <w:r>
        <w:rPr>
          <w:b/>
          <w:i/>
          <w:sz w:val="60"/>
        </w:rPr>
        <w:t>«</w:t>
      </w:r>
      <w:r>
        <w:rPr>
          <w:rFonts w:ascii="Bookman Old Style" w:hAnsi="Bookman Old Style"/>
          <w:b/>
          <w:sz w:val="60"/>
        </w:rPr>
        <w:t>Влияние переходного периода на экономическое развитие стран Восточной Европы</w:t>
      </w:r>
      <w:r>
        <w:rPr>
          <w:b/>
          <w:i/>
          <w:sz w:val="60"/>
        </w:rPr>
        <w:t>»</w:t>
      </w:r>
    </w:p>
    <w:p w:rsidR="00440110" w:rsidRDefault="00440110">
      <w:pPr>
        <w:ind w:right="-82" w:firstLine="540"/>
        <w:jc w:val="right"/>
        <w:rPr>
          <w:sz w:val="28"/>
        </w:rPr>
      </w:pPr>
    </w:p>
    <w:p w:rsidR="00440110" w:rsidRDefault="00440110">
      <w:pPr>
        <w:ind w:right="-82" w:firstLine="540"/>
        <w:jc w:val="right"/>
        <w:rPr>
          <w:sz w:val="28"/>
        </w:rPr>
      </w:pPr>
    </w:p>
    <w:p w:rsidR="00440110" w:rsidRDefault="00440110">
      <w:pPr>
        <w:ind w:right="-82" w:firstLine="540"/>
        <w:jc w:val="right"/>
        <w:rPr>
          <w:sz w:val="28"/>
        </w:rPr>
      </w:pPr>
    </w:p>
    <w:p w:rsidR="00440110" w:rsidRDefault="00440110">
      <w:pPr>
        <w:ind w:right="-82" w:firstLine="540"/>
        <w:jc w:val="right"/>
        <w:rPr>
          <w:sz w:val="28"/>
        </w:rPr>
      </w:pPr>
    </w:p>
    <w:p w:rsidR="00440110" w:rsidRDefault="00440110">
      <w:pPr>
        <w:ind w:right="-82" w:firstLine="540"/>
        <w:jc w:val="right"/>
        <w:rPr>
          <w:sz w:val="28"/>
        </w:rPr>
      </w:pPr>
    </w:p>
    <w:p w:rsidR="00440110" w:rsidRDefault="00440110">
      <w:pPr>
        <w:ind w:right="-82" w:firstLine="540"/>
        <w:jc w:val="right"/>
        <w:rPr>
          <w:sz w:val="28"/>
        </w:rPr>
      </w:pPr>
    </w:p>
    <w:p w:rsidR="00440110" w:rsidRDefault="00440110">
      <w:pPr>
        <w:ind w:right="-82" w:firstLine="540"/>
        <w:jc w:val="right"/>
        <w:rPr>
          <w:sz w:val="28"/>
        </w:rPr>
      </w:pPr>
    </w:p>
    <w:p w:rsidR="00440110" w:rsidRDefault="00440110">
      <w:pPr>
        <w:spacing w:line="360" w:lineRule="auto"/>
        <w:ind w:right="-82" w:firstLine="540"/>
        <w:jc w:val="right"/>
        <w:rPr>
          <w:sz w:val="28"/>
        </w:rPr>
      </w:pPr>
      <w:r>
        <w:rPr>
          <w:sz w:val="28"/>
        </w:rPr>
        <w:t>Выполнила: студентка гр. ВВ-01-1</w:t>
      </w:r>
    </w:p>
    <w:p w:rsidR="00440110" w:rsidRDefault="00440110">
      <w:pPr>
        <w:spacing w:line="360" w:lineRule="auto"/>
        <w:ind w:right="-82" w:firstLine="540"/>
        <w:jc w:val="right"/>
        <w:rPr>
          <w:sz w:val="28"/>
        </w:rPr>
      </w:pPr>
      <w:r>
        <w:rPr>
          <w:sz w:val="28"/>
        </w:rPr>
        <w:t>Матвийко Александра Викторовна</w:t>
      </w:r>
    </w:p>
    <w:p w:rsidR="00440110" w:rsidRDefault="00440110">
      <w:pPr>
        <w:spacing w:line="360" w:lineRule="auto"/>
        <w:ind w:right="-82" w:firstLine="540"/>
        <w:jc w:val="right"/>
        <w:rPr>
          <w:sz w:val="28"/>
        </w:rPr>
      </w:pPr>
      <w:r>
        <w:rPr>
          <w:sz w:val="28"/>
        </w:rPr>
        <w:t>Руководитель: старший преподаватель</w:t>
      </w:r>
    </w:p>
    <w:p w:rsidR="00440110" w:rsidRDefault="00440110">
      <w:pPr>
        <w:spacing w:line="360" w:lineRule="auto"/>
        <w:ind w:right="-82" w:firstLine="540"/>
        <w:jc w:val="right"/>
        <w:rPr>
          <w:sz w:val="28"/>
        </w:rPr>
      </w:pPr>
      <w:r>
        <w:rPr>
          <w:sz w:val="28"/>
        </w:rPr>
        <w:t>Дон Ольга Дмитриевна</w:t>
      </w:r>
    </w:p>
    <w:p w:rsidR="00440110" w:rsidRDefault="00440110">
      <w:pPr>
        <w:ind w:right="-82" w:firstLine="540"/>
        <w:jc w:val="center"/>
        <w:rPr>
          <w:sz w:val="28"/>
        </w:rPr>
      </w:pPr>
    </w:p>
    <w:p w:rsidR="00440110" w:rsidRDefault="00440110">
      <w:pPr>
        <w:ind w:right="-82" w:firstLine="540"/>
        <w:jc w:val="center"/>
        <w:rPr>
          <w:sz w:val="28"/>
        </w:rPr>
      </w:pPr>
    </w:p>
    <w:p w:rsidR="00440110" w:rsidRDefault="00440110">
      <w:pPr>
        <w:ind w:left="-180" w:right="-82" w:firstLine="540"/>
        <w:jc w:val="center"/>
        <w:rPr>
          <w:sz w:val="28"/>
        </w:rPr>
      </w:pPr>
      <w:r>
        <w:rPr>
          <w:sz w:val="28"/>
        </w:rPr>
        <w:t>Днепропетровск</w:t>
      </w:r>
    </w:p>
    <w:p w:rsidR="00440110" w:rsidRDefault="00440110">
      <w:pPr>
        <w:ind w:left="-180" w:right="-82" w:firstLine="540"/>
        <w:jc w:val="center"/>
        <w:rPr>
          <w:sz w:val="28"/>
        </w:rPr>
      </w:pPr>
      <w:r>
        <w:rPr>
          <w:sz w:val="28"/>
        </w:rPr>
        <w:t>2004</w:t>
      </w:r>
    </w:p>
    <w:p w:rsidR="00440110" w:rsidRDefault="00440110">
      <w:pPr>
        <w:spacing w:line="360" w:lineRule="auto"/>
        <w:ind w:left="-539" w:right="-82" w:firstLine="540"/>
        <w:jc w:val="center"/>
        <w:rPr>
          <w:b/>
          <w:sz w:val="32"/>
        </w:rPr>
      </w:pPr>
      <w:r>
        <w:rPr>
          <w:b/>
          <w:sz w:val="32"/>
        </w:rPr>
        <w:t>Содержание</w:t>
      </w:r>
    </w:p>
    <w:p w:rsidR="00440110" w:rsidRPr="009E4945" w:rsidRDefault="00440110">
      <w:pPr>
        <w:spacing w:line="360" w:lineRule="auto"/>
        <w:ind w:left="-539" w:right="-82" w:firstLine="540"/>
        <w:jc w:val="both"/>
        <w:rPr>
          <w:sz w:val="28"/>
        </w:rPr>
      </w:pPr>
      <w:r>
        <w:rPr>
          <w:sz w:val="28"/>
        </w:rPr>
        <w:t>Введение</w:t>
      </w:r>
      <w:r w:rsidR="00C11E2D">
        <w:rPr>
          <w:sz w:val="28"/>
        </w:rPr>
        <w:t>………………………………………………………………………………3</w:t>
      </w:r>
      <w:r>
        <w:rPr>
          <w:sz w:val="28"/>
        </w:rPr>
        <w:t xml:space="preserve"> </w:t>
      </w:r>
    </w:p>
    <w:p w:rsidR="00440110" w:rsidRPr="009E4945" w:rsidRDefault="00440110">
      <w:pPr>
        <w:spacing w:line="360" w:lineRule="auto"/>
        <w:ind w:left="-539" w:right="-82" w:firstLine="540"/>
        <w:jc w:val="both"/>
        <w:rPr>
          <w:sz w:val="28"/>
        </w:rPr>
      </w:pPr>
    </w:p>
    <w:p w:rsidR="00440110" w:rsidRDefault="00440110">
      <w:pPr>
        <w:spacing w:line="360" w:lineRule="auto"/>
        <w:ind w:left="-539" w:right="-82" w:firstLine="540"/>
        <w:jc w:val="both"/>
        <w:rPr>
          <w:sz w:val="28"/>
        </w:rPr>
      </w:pPr>
      <w:r>
        <w:rPr>
          <w:sz w:val="28"/>
        </w:rPr>
        <w:t>Глава 1. Определение, причины и содержание переходного периода в странах Восточной Европы</w:t>
      </w:r>
      <w:r w:rsidR="00C11E2D">
        <w:rPr>
          <w:sz w:val="28"/>
        </w:rPr>
        <w:t>…………………………………………………………………...……5</w:t>
      </w:r>
    </w:p>
    <w:p w:rsidR="00440110" w:rsidRDefault="00440110">
      <w:pPr>
        <w:spacing w:line="360" w:lineRule="auto"/>
        <w:ind w:left="-539" w:right="-82" w:firstLine="540"/>
        <w:jc w:val="both"/>
        <w:rPr>
          <w:sz w:val="28"/>
        </w:rPr>
      </w:pPr>
    </w:p>
    <w:p w:rsidR="00440110" w:rsidRPr="009E4945" w:rsidRDefault="00440110">
      <w:pPr>
        <w:spacing w:line="360" w:lineRule="auto"/>
        <w:ind w:left="-539" w:right="-82" w:firstLine="540"/>
        <w:jc w:val="both"/>
        <w:rPr>
          <w:sz w:val="28"/>
        </w:rPr>
      </w:pPr>
      <w:r>
        <w:rPr>
          <w:sz w:val="28"/>
        </w:rPr>
        <w:t>Глава 2. Влияние переходного периода на экономическое развитие стран Восточной Европы</w:t>
      </w:r>
      <w:r w:rsidR="00C11E2D">
        <w:rPr>
          <w:sz w:val="28"/>
        </w:rPr>
        <w:t>……………………………………………………………………….10</w:t>
      </w:r>
    </w:p>
    <w:p w:rsidR="00440110" w:rsidRPr="009E4945" w:rsidRDefault="00440110">
      <w:pPr>
        <w:spacing w:line="360" w:lineRule="auto"/>
        <w:ind w:left="-539" w:right="-82" w:firstLine="540"/>
        <w:jc w:val="both"/>
        <w:rPr>
          <w:sz w:val="28"/>
        </w:rPr>
      </w:pPr>
    </w:p>
    <w:p w:rsidR="00440110" w:rsidRDefault="00440110">
      <w:pPr>
        <w:pStyle w:val="cur"/>
        <w:spacing w:before="0" w:after="0" w:line="360" w:lineRule="auto"/>
        <w:ind w:left="-539" w:right="-82" w:hanging="1"/>
        <w:jc w:val="both"/>
        <w:rPr>
          <w:b/>
          <w:sz w:val="28"/>
        </w:rPr>
      </w:pPr>
      <w:r>
        <w:rPr>
          <w:sz w:val="28"/>
        </w:rPr>
        <w:t>2.1 Последовательность мероприятий и особенности влияния переходного периода на экономику стран региона</w:t>
      </w:r>
      <w:r w:rsidR="00C11E2D">
        <w:rPr>
          <w:sz w:val="28"/>
        </w:rPr>
        <w:t>…………………………………………………………….10</w:t>
      </w:r>
    </w:p>
    <w:p w:rsidR="00440110" w:rsidRDefault="00440110">
      <w:pPr>
        <w:pStyle w:val="Web"/>
        <w:spacing w:before="0" w:after="0" w:line="360" w:lineRule="auto"/>
        <w:ind w:left="-539" w:right="-82" w:hanging="1"/>
        <w:jc w:val="both"/>
        <w:rPr>
          <w:sz w:val="28"/>
        </w:rPr>
      </w:pPr>
      <w:r>
        <w:rPr>
          <w:sz w:val="28"/>
        </w:rPr>
        <w:t>2.2 Оценка современной экономической ситуации в странах Восточной Европы</w:t>
      </w:r>
      <w:r w:rsidR="00C11E2D">
        <w:rPr>
          <w:sz w:val="28"/>
        </w:rPr>
        <w:t>….23</w:t>
      </w:r>
    </w:p>
    <w:p w:rsidR="00440110" w:rsidRDefault="00440110">
      <w:pPr>
        <w:spacing w:line="360" w:lineRule="auto"/>
        <w:ind w:left="-539" w:right="-82" w:hanging="1"/>
        <w:jc w:val="both"/>
        <w:rPr>
          <w:sz w:val="28"/>
        </w:rPr>
      </w:pPr>
      <w:r>
        <w:rPr>
          <w:sz w:val="28"/>
        </w:rPr>
        <w:t>2.3 Внешнеэкономические связи восточноевропейских государств</w:t>
      </w:r>
      <w:r w:rsidR="00C11E2D">
        <w:rPr>
          <w:sz w:val="28"/>
        </w:rPr>
        <w:t>……………...….30</w:t>
      </w:r>
    </w:p>
    <w:p w:rsidR="00440110" w:rsidRDefault="00440110">
      <w:pPr>
        <w:spacing w:line="360" w:lineRule="auto"/>
        <w:ind w:left="-539" w:right="-82" w:hanging="1"/>
        <w:jc w:val="both"/>
        <w:rPr>
          <w:sz w:val="28"/>
        </w:rPr>
      </w:pPr>
      <w:r>
        <w:rPr>
          <w:sz w:val="28"/>
        </w:rPr>
        <w:t>2.4 Сотрудничество  стра</w:t>
      </w:r>
      <w:r w:rsidR="00525BC3">
        <w:rPr>
          <w:sz w:val="28"/>
        </w:rPr>
        <w:t>н Восточной Европы с Европейским</w:t>
      </w:r>
      <w:r>
        <w:rPr>
          <w:sz w:val="28"/>
        </w:rPr>
        <w:t xml:space="preserve"> союз</w:t>
      </w:r>
      <w:r w:rsidR="00525BC3">
        <w:rPr>
          <w:sz w:val="28"/>
        </w:rPr>
        <w:t>ом...</w:t>
      </w:r>
      <w:r w:rsidR="000B4FED">
        <w:rPr>
          <w:sz w:val="28"/>
        </w:rPr>
        <w:t>…………...32</w:t>
      </w:r>
    </w:p>
    <w:p w:rsidR="00440110" w:rsidRDefault="00440110">
      <w:pPr>
        <w:spacing w:line="360" w:lineRule="auto"/>
        <w:ind w:left="-539" w:right="-82" w:firstLine="540"/>
        <w:jc w:val="both"/>
        <w:rPr>
          <w:sz w:val="28"/>
        </w:rPr>
      </w:pPr>
    </w:p>
    <w:p w:rsidR="00440110" w:rsidRDefault="00440110">
      <w:pPr>
        <w:spacing w:line="360" w:lineRule="auto"/>
        <w:ind w:left="-539" w:right="-82" w:firstLine="540"/>
        <w:jc w:val="both"/>
        <w:rPr>
          <w:sz w:val="28"/>
        </w:rPr>
      </w:pPr>
      <w:r>
        <w:rPr>
          <w:sz w:val="28"/>
        </w:rPr>
        <w:t>Глава 3. Перспективы развития экономики стран Восточной Европы</w:t>
      </w:r>
      <w:r w:rsidR="000B4FED">
        <w:rPr>
          <w:sz w:val="28"/>
        </w:rPr>
        <w:t>…………37</w:t>
      </w:r>
    </w:p>
    <w:p w:rsidR="00440110" w:rsidRDefault="00440110">
      <w:pPr>
        <w:spacing w:line="360" w:lineRule="auto"/>
        <w:ind w:left="-539" w:right="-82" w:firstLine="540"/>
        <w:jc w:val="both"/>
        <w:rPr>
          <w:sz w:val="28"/>
        </w:rPr>
      </w:pPr>
    </w:p>
    <w:p w:rsidR="00440110" w:rsidRDefault="00440110">
      <w:pPr>
        <w:spacing w:line="360" w:lineRule="auto"/>
        <w:ind w:left="-539" w:right="-82" w:firstLine="540"/>
        <w:jc w:val="both"/>
        <w:rPr>
          <w:sz w:val="28"/>
        </w:rPr>
      </w:pPr>
      <w:r>
        <w:rPr>
          <w:sz w:val="28"/>
        </w:rPr>
        <w:t>Заключение</w:t>
      </w:r>
      <w:r w:rsidR="000B4FED">
        <w:rPr>
          <w:sz w:val="28"/>
        </w:rPr>
        <w:t>………………………………………………………………………….45</w:t>
      </w:r>
    </w:p>
    <w:p w:rsidR="00440110" w:rsidRDefault="00440110">
      <w:pPr>
        <w:ind w:left="-540" w:right="-82" w:firstLine="540"/>
        <w:jc w:val="both"/>
        <w:rPr>
          <w:sz w:val="28"/>
        </w:rPr>
      </w:pPr>
    </w:p>
    <w:p w:rsidR="00440110" w:rsidRDefault="00440110">
      <w:pPr>
        <w:ind w:left="-540" w:right="-82" w:firstLine="540"/>
        <w:jc w:val="both"/>
        <w:rPr>
          <w:sz w:val="28"/>
        </w:rPr>
      </w:pPr>
      <w:r>
        <w:rPr>
          <w:sz w:val="28"/>
        </w:rPr>
        <w:t>Литература</w:t>
      </w:r>
      <w:r w:rsidR="005D39A3">
        <w:rPr>
          <w:sz w:val="28"/>
        </w:rPr>
        <w:t>…………………………………………………………………………..47</w:t>
      </w:r>
    </w:p>
    <w:p w:rsidR="00440110" w:rsidRDefault="00440110">
      <w:pPr>
        <w:ind w:left="-540" w:right="-82" w:firstLine="540"/>
        <w:jc w:val="both"/>
        <w:rPr>
          <w:sz w:val="28"/>
        </w:rPr>
      </w:pPr>
    </w:p>
    <w:p w:rsidR="00440110" w:rsidRDefault="00440110">
      <w:pPr>
        <w:ind w:left="-540" w:right="-82" w:firstLine="540"/>
        <w:jc w:val="both"/>
        <w:rPr>
          <w:sz w:val="28"/>
        </w:rPr>
      </w:pPr>
    </w:p>
    <w:p w:rsidR="00440110" w:rsidRDefault="00440110">
      <w:pPr>
        <w:ind w:left="-540" w:right="-82" w:firstLine="540"/>
        <w:jc w:val="both"/>
        <w:rPr>
          <w:sz w:val="28"/>
        </w:rPr>
      </w:pPr>
    </w:p>
    <w:p w:rsidR="00440110" w:rsidRDefault="00440110">
      <w:pPr>
        <w:ind w:left="-540" w:right="-82" w:firstLine="540"/>
        <w:jc w:val="both"/>
        <w:rPr>
          <w:sz w:val="28"/>
        </w:rPr>
      </w:pPr>
    </w:p>
    <w:p w:rsidR="00440110" w:rsidRDefault="00440110">
      <w:pPr>
        <w:ind w:left="-540" w:right="-82" w:firstLine="540"/>
        <w:jc w:val="both"/>
        <w:rPr>
          <w:sz w:val="28"/>
        </w:rPr>
      </w:pPr>
    </w:p>
    <w:p w:rsidR="00440110" w:rsidRDefault="00440110">
      <w:pPr>
        <w:ind w:left="-540" w:right="-82" w:firstLine="540"/>
        <w:jc w:val="both"/>
        <w:rPr>
          <w:sz w:val="28"/>
        </w:rPr>
      </w:pPr>
    </w:p>
    <w:p w:rsidR="00440110" w:rsidRDefault="00440110">
      <w:pPr>
        <w:ind w:left="-540" w:right="-82" w:firstLine="540"/>
        <w:jc w:val="both"/>
        <w:rPr>
          <w:sz w:val="28"/>
        </w:rPr>
      </w:pPr>
    </w:p>
    <w:p w:rsidR="00440110" w:rsidRDefault="00440110">
      <w:pPr>
        <w:ind w:left="-540" w:right="-82" w:firstLine="540"/>
        <w:jc w:val="both"/>
        <w:rPr>
          <w:sz w:val="28"/>
        </w:rPr>
      </w:pPr>
    </w:p>
    <w:p w:rsidR="00440110" w:rsidRDefault="00440110">
      <w:pPr>
        <w:ind w:left="-540" w:right="-82" w:firstLine="540"/>
        <w:jc w:val="both"/>
        <w:rPr>
          <w:sz w:val="28"/>
        </w:rPr>
      </w:pPr>
    </w:p>
    <w:p w:rsidR="00440110" w:rsidRDefault="00440110">
      <w:pPr>
        <w:ind w:left="-540" w:right="-82" w:firstLine="540"/>
        <w:jc w:val="both"/>
        <w:rPr>
          <w:sz w:val="28"/>
        </w:rPr>
      </w:pPr>
    </w:p>
    <w:p w:rsidR="00440110" w:rsidRDefault="00440110">
      <w:pPr>
        <w:ind w:left="-540" w:right="-82" w:firstLine="540"/>
        <w:jc w:val="both"/>
        <w:rPr>
          <w:sz w:val="28"/>
        </w:rPr>
      </w:pPr>
    </w:p>
    <w:p w:rsidR="00440110" w:rsidRDefault="00440110">
      <w:pPr>
        <w:ind w:left="-540" w:right="-82" w:firstLine="540"/>
        <w:jc w:val="both"/>
        <w:rPr>
          <w:sz w:val="28"/>
        </w:rPr>
      </w:pPr>
    </w:p>
    <w:p w:rsidR="00440110" w:rsidRDefault="00440110">
      <w:pPr>
        <w:ind w:left="-540" w:right="-82" w:firstLine="540"/>
        <w:jc w:val="both"/>
        <w:rPr>
          <w:sz w:val="28"/>
        </w:rPr>
      </w:pPr>
    </w:p>
    <w:p w:rsidR="00440110" w:rsidRDefault="00440110">
      <w:pPr>
        <w:ind w:left="-540" w:right="-82" w:firstLine="540"/>
        <w:jc w:val="both"/>
        <w:rPr>
          <w:sz w:val="28"/>
        </w:rPr>
      </w:pPr>
    </w:p>
    <w:p w:rsidR="00440110" w:rsidRDefault="00440110">
      <w:pPr>
        <w:ind w:left="-540" w:right="-82" w:firstLine="540"/>
        <w:jc w:val="both"/>
        <w:rPr>
          <w:sz w:val="28"/>
        </w:rPr>
      </w:pPr>
    </w:p>
    <w:p w:rsidR="00440110" w:rsidRDefault="00440110">
      <w:pPr>
        <w:ind w:left="-540" w:right="-82" w:firstLine="540"/>
        <w:jc w:val="both"/>
        <w:rPr>
          <w:sz w:val="28"/>
        </w:rPr>
      </w:pPr>
    </w:p>
    <w:p w:rsidR="00440110" w:rsidRDefault="00440110">
      <w:pPr>
        <w:ind w:left="-540" w:right="-82" w:firstLine="540"/>
        <w:jc w:val="both"/>
        <w:rPr>
          <w:sz w:val="28"/>
        </w:rPr>
      </w:pPr>
    </w:p>
    <w:p w:rsidR="00440110" w:rsidRDefault="00440110">
      <w:pPr>
        <w:spacing w:line="360" w:lineRule="auto"/>
        <w:ind w:left="-539" w:right="-82" w:firstLine="540"/>
        <w:jc w:val="center"/>
        <w:rPr>
          <w:b/>
          <w:sz w:val="32"/>
        </w:rPr>
      </w:pPr>
      <w:r>
        <w:rPr>
          <w:b/>
          <w:sz w:val="32"/>
        </w:rPr>
        <w:t>Введение</w:t>
      </w:r>
    </w:p>
    <w:p w:rsidR="00440110" w:rsidRDefault="00440110">
      <w:pPr>
        <w:pStyle w:val="HTML"/>
        <w:spacing w:line="360" w:lineRule="auto"/>
        <w:ind w:left="-539" w:right="-82" w:firstLine="540"/>
        <w:jc w:val="both"/>
        <w:rPr>
          <w:rFonts w:ascii="Times New Roman" w:hAnsi="Times New Roman"/>
          <w:sz w:val="28"/>
        </w:rPr>
      </w:pPr>
      <w:r>
        <w:rPr>
          <w:rFonts w:ascii="Times New Roman" w:hAnsi="Times New Roman"/>
          <w:sz w:val="28"/>
        </w:rPr>
        <w:t>На рубеже 80-х – 90-х годов 20 ст. многолетнее господство тоталитарных режимов в странах Восточной Европы завершилось закономерным крахом.</w:t>
      </w:r>
    </w:p>
    <w:p w:rsidR="00440110" w:rsidRDefault="00440110">
      <w:pPr>
        <w:pStyle w:val="HTML"/>
        <w:spacing w:line="360" w:lineRule="auto"/>
        <w:ind w:left="-539" w:right="-82" w:firstLine="540"/>
        <w:jc w:val="both"/>
        <w:rPr>
          <w:rFonts w:ascii="Times New Roman" w:hAnsi="Times New Roman"/>
          <w:sz w:val="28"/>
        </w:rPr>
      </w:pPr>
      <w:r>
        <w:rPr>
          <w:rFonts w:ascii="Times New Roman" w:hAnsi="Times New Roman"/>
          <w:sz w:val="28"/>
        </w:rPr>
        <w:t xml:space="preserve">Дискуссии вокруг вопросов, охватывающих социально-экономическую проблематику стран Восточной Европы и ряда им подобных стран других регионов мира, в последнее время становятся все более актуальными. Исследователи-экономисты выходят на уровень осмысления самого </w:t>
      </w:r>
      <w:r>
        <w:rPr>
          <w:rFonts w:ascii="Times New Roman" w:hAnsi="Times New Roman"/>
          <w:i/>
          <w:sz w:val="28"/>
        </w:rPr>
        <w:t>феномена</w:t>
      </w:r>
      <w:r>
        <w:rPr>
          <w:rFonts w:ascii="Times New Roman" w:hAnsi="Times New Roman"/>
          <w:sz w:val="28"/>
        </w:rPr>
        <w:t xml:space="preserve"> стран, в экономике которых преобладает государственный сектор. </w:t>
      </w:r>
    </w:p>
    <w:p w:rsidR="00045B4D" w:rsidRDefault="00045B4D">
      <w:pPr>
        <w:pStyle w:val="HTML"/>
        <w:spacing w:line="360" w:lineRule="auto"/>
        <w:ind w:left="-539" w:right="-82" w:firstLine="540"/>
        <w:jc w:val="both"/>
        <w:rPr>
          <w:rFonts w:ascii="Times New Roman" w:hAnsi="Times New Roman"/>
          <w:sz w:val="28"/>
        </w:rPr>
      </w:pPr>
      <w:r>
        <w:rPr>
          <w:rFonts w:ascii="Times New Roman" w:hAnsi="Times New Roman"/>
          <w:sz w:val="28"/>
        </w:rPr>
        <w:t xml:space="preserve">Указанные государства прошли долгий  и непростой путь к реструктуризации </w:t>
      </w:r>
      <w:r w:rsidR="006E04A7">
        <w:rPr>
          <w:rFonts w:ascii="Times New Roman" w:hAnsi="Times New Roman"/>
          <w:sz w:val="28"/>
        </w:rPr>
        <w:t xml:space="preserve">экономики. Сегодня некоторые из стран региона стали членами Европейского союза, значительно приблизившись к показателям экономического развития государств ЕС-15. Имея практически одинаковые условия в начале реформ, далеко не все страны </w:t>
      </w:r>
      <w:r w:rsidR="00C93179">
        <w:rPr>
          <w:rFonts w:ascii="Times New Roman" w:hAnsi="Times New Roman"/>
          <w:sz w:val="28"/>
        </w:rPr>
        <w:t xml:space="preserve">региона </w:t>
      </w:r>
      <w:r w:rsidR="006E04A7">
        <w:rPr>
          <w:rFonts w:ascii="Times New Roman" w:hAnsi="Times New Roman"/>
          <w:sz w:val="28"/>
        </w:rPr>
        <w:t xml:space="preserve">достигли таких впечатляющих результатов, как </w:t>
      </w:r>
      <w:r w:rsidR="00976668">
        <w:rPr>
          <w:rFonts w:ascii="Times New Roman" w:hAnsi="Times New Roman"/>
          <w:sz w:val="28"/>
        </w:rPr>
        <w:t xml:space="preserve">его </w:t>
      </w:r>
      <w:r w:rsidR="006E04A7">
        <w:rPr>
          <w:rFonts w:ascii="Times New Roman" w:hAnsi="Times New Roman"/>
          <w:sz w:val="28"/>
        </w:rPr>
        <w:t xml:space="preserve">лидеры – Венгрия, Польша, Болгария. И опыт этих стран очень полезен для нашего государства, в котором процесс трансформации все еще продолжается. Поэтому </w:t>
      </w:r>
      <w:r w:rsidR="006E04A7" w:rsidRPr="007063BA">
        <w:rPr>
          <w:rFonts w:ascii="Times New Roman" w:hAnsi="Times New Roman"/>
          <w:i/>
          <w:sz w:val="28"/>
        </w:rPr>
        <w:t>проблемы, поднятые в курсовой работе, очень актуальны сегодня</w:t>
      </w:r>
      <w:r w:rsidR="006E04A7">
        <w:rPr>
          <w:rFonts w:ascii="Times New Roman" w:hAnsi="Times New Roman"/>
          <w:sz w:val="28"/>
        </w:rPr>
        <w:t>.</w:t>
      </w:r>
    </w:p>
    <w:p w:rsidR="00440110" w:rsidRDefault="00440110">
      <w:pPr>
        <w:pStyle w:val="HTML"/>
        <w:spacing w:line="360" w:lineRule="auto"/>
        <w:ind w:left="-539" w:right="-82" w:firstLine="540"/>
        <w:jc w:val="both"/>
        <w:rPr>
          <w:rFonts w:ascii="Times New Roman" w:hAnsi="Times New Roman"/>
          <w:sz w:val="28"/>
        </w:rPr>
      </w:pPr>
      <w:r>
        <w:rPr>
          <w:rFonts w:ascii="Times New Roman" w:hAnsi="Times New Roman"/>
          <w:i/>
          <w:sz w:val="28"/>
        </w:rPr>
        <w:t>Цель курсовой работы</w:t>
      </w:r>
      <w:r>
        <w:rPr>
          <w:rFonts w:ascii="Times New Roman" w:hAnsi="Times New Roman"/>
          <w:sz w:val="28"/>
        </w:rPr>
        <w:t xml:space="preserve"> – выявить сущность процесса перехода от планово-административной экономики к рыночной в странах региона, отследить специфику этого процесса и особенности его влияния на современное экономическое положение государств Восточной Европы.</w:t>
      </w:r>
    </w:p>
    <w:p w:rsidR="00440110" w:rsidRDefault="00440110">
      <w:pPr>
        <w:pStyle w:val="HTML"/>
        <w:spacing w:line="360" w:lineRule="auto"/>
        <w:ind w:left="-539" w:right="-82" w:firstLine="540"/>
        <w:jc w:val="both"/>
        <w:rPr>
          <w:rFonts w:ascii="Times New Roman" w:hAnsi="Times New Roman"/>
          <w:sz w:val="28"/>
        </w:rPr>
      </w:pPr>
      <w:r>
        <w:rPr>
          <w:rFonts w:ascii="Times New Roman" w:hAnsi="Times New Roman"/>
          <w:sz w:val="28"/>
        </w:rPr>
        <w:t xml:space="preserve">Таким образом, </w:t>
      </w:r>
      <w:r>
        <w:rPr>
          <w:rFonts w:ascii="Times New Roman" w:hAnsi="Times New Roman"/>
          <w:i/>
          <w:sz w:val="28"/>
        </w:rPr>
        <w:t>объектом</w:t>
      </w:r>
      <w:r>
        <w:rPr>
          <w:rFonts w:ascii="Times New Roman" w:hAnsi="Times New Roman"/>
          <w:sz w:val="28"/>
        </w:rPr>
        <w:t xml:space="preserve"> работы выступает </w:t>
      </w:r>
      <w:r w:rsidR="00F56665">
        <w:rPr>
          <w:rFonts w:ascii="Times New Roman" w:hAnsi="Times New Roman"/>
          <w:sz w:val="28"/>
        </w:rPr>
        <w:t>экономическое развитие государств  восточноевропейского региона.</w:t>
      </w:r>
    </w:p>
    <w:p w:rsidR="00440110" w:rsidRDefault="00440110">
      <w:pPr>
        <w:pStyle w:val="HTML"/>
        <w:spacing w:line="360" w:lineRule="auto"/>
        <w:ind w:left="-539" w:right="-82" w:firstLine="540"/>
        <w:jc w:val="both"/>
        <w:rPr>
          <w:rFonts w:ascii="Times New Roman" w:hAnsi="Times New Roman"/>
          <w:sz w:val="28"/>
        </w:rPr>
      </w:pPr>
      <w:r>
        <w:rPr>
          <w:rFonts w:ascii="Times New Roman" w:hAnsi="Times New Roman"/>
          <w:sz w:val="28"/>
        </w:rPr>
        <w:t xml:space="preserve">Для достижения цели курсовой работы необходимо выполнить следующие </w:t>
      </w:r>
      <w:r>
        <w:rPr>
          <w:rFonts w:ascii="Times New Roman" w:hAnsi="Times New Roman"/>
          <w:i/>
          <w:sz w:val="28"/>
        </w:rPr>
        <w:t>задачи</w:t>
      </w:r>
      <w:r>
        <w:rPr>
          <w:rFonts w:ascii="Times New Roman" w:hAnsi="Times New Roman"/>
          <w:sz w:val="28"/>
        </w:rPr>
        <w:t>:</w:t>
      </w:r>
    </w:p>
    <w:p w:rsidR="00440110" w:rsidRDefault="00440110">
      <w:pPr>
        <w:pStyle w:val="HTML"/>
        <w:numPr>
          <w:ilvl w:val="0"/>
          <w:numId w:val="1"/>
        </w:numPr>
        <w:tabs>
          <w:tab w:val="clear" w:pos="720"/>
          <w:tab w:val="num" w:pos="360"/>
        </w:tabs>
        <w:spacing w:line="360" w:lineRule="auto"/>
        <w:ind w:left="-540" w:right="-82" w:firstLine="540"/>
        <w:jc w:val="both"/>
        <w:rPr>
          <w:rFonts w:ascii="Times New Roman" w:hAnsi="Times New Roman"/>
          <w:sz w:val="28"/>
        </w:rPr>
      </w:pPr>
      <w:r>
        <w:rPr>
          <w:rFonts w:ascii="Times New Roman" w:hAnsi="Times New Roman"/>
          <w:sz w:val="28"/>
        </w:rPr>
        <w:t>Установить причины кризиса экономик стран Восточной Европы, определить сущность переходного процесса и охарактеризовать его основные этапы. Эти проблемы освещены в первой главе курсовой работы.</w:t>
      </w:r>
    </w:p>
    <w:p w:rsidR="00440110" w:rsidRDefault="00440110">
      <w:pPr>
        <w:pStyle w:val="HTML"/>
        <w:numPr>
          <w:ilvl w:val="0"/>
          <w:numId w:val="1"/>
        </w:numPr>
        <w:tabs>
          <w:tab w:val="clear" w:pos="720"/>
          <w:tab w:val="num" w:pos="360"/>
        </w:tabs>
        <w:spacing w:line="360" w:lineRule="auto"/>
        <w:ind w:left="-540" w:right="-82" w:firstLine="540"/>
        <w:jc w:val="both"/>
        <w:rPr>
          <w:rFonts w:ascii="Times New Roman" w:hAnsi="Times New Roman"/>
          <w:sz w:val="28"/>
        </w:rPr>
      </w:pPr>
      <w:r>
        <w:rPr>
          <w:rFonts w:ascii="Times New Roman" w:hAnsi="Times New Roman"/>
          <w:sz w:val="28"/>
        </w:rPr>
        <w:t>Установить зависимость между мероприятиями периода и изменением экономической ситуации в регионе:</w:t>
      </w:r>
    </w:p>
    <w:p w:rsidR="00440110" w:rsidRDefault="00440110">
      <w:pPr>
        <w:pStyle w:val="HTML"/>
        <w:numPr>
          <w:ilvl w:val="0"/>
          <w:numId w:val="16"/>
        </w:numPr>
        <w:tabs>
          <w:tab w:val="clear" w:pos="720"/>
          <w:tab w:val="num" w:pos="360"/>
        </w:tabs>
        <w:spacing w:line="360" w:lineRule="auto"/>
        <w:ind w:left="-540" w:right="-82" w:firstLine="540"/>
        <w:jc w:val="both"/>
        <w:rPr>
          <w:rFonts w:ascii="Times New Roman" w:hAnsi="Times New Roman"/>
          <w:sz w:val="28"/>
        </w:rPr>
      </w:pPr>
      <w:r>
        <w:rPr>
          <w:rFonts w:ascii="Times New Roman" w:hAnsi="Times New Roman"/>
          <w:sz w:val="28"/>
        </w:rPr>
        <w:t>Рассмотреть основные этапы переходного периода в хронологической последовательности и выявить изменения в экономике восточноевропейских государств, вызванные ними.</w:t>
      </w:r>
    </w:p>
    <w:p w:rsidR="00440110" w:rsidRDefault="00440110">
      <w:pPr>
        <w:pStyle w:val="HTML"/>
        <w:numPr>
          <w:ilvl w:val="0"/>
          <w:numId w:val="16"/>
        </w:numPr>
        <w:tabs>
          <w:tab w:val="clear" w:pos="720"/>
          <w:tab w:val="num" w:pos="360"/>
        </w:tabs>
        <w:spacing w:line="360" w:lineRule="auto"/>
        <w:ind w:left="-540" w:right="-82" w:firstLine="540"/>
        <w:jc w:val="both"/>
        <w:rPr>
          <w:rFonts w:ascii="Times New Roman" w:hAnsi="Times New Roman"/>
          <w:sz w:val="28"/>
        </w:rPr>
      </w:pPr>
      <w:r>
        <w:rPr>
          <w:rFonts w:ascii="Times New Roman" w:hAnsi="Times New Roman"/>
          <w:sz w:val="28"/>
        </w:rPr>
        <w:t xml:space="preserve">Дать характеристику современному экономическому положению региона. </w:t>
      </w:r>
    </w:p>
    <w:p w:rsidR="00440110" w:rsidRDefault="00440110">
      <w:pPr>
        <w:pStyle w:val="HTML"/>
        <w:numPr>
          <w:ilvl w:val="0"/>
          <w:numId w:val="16"/>
        </w:numPr>
        <w:tabs>
          <w:tab w:val="clear" w:pos="720"/>
          <w:tab w:val="num" w:pos="360"/>
        </w:tabs>
        <w:spacing w:line="360" w:lineRule="auto"/>
        <w:ind w:left="-540" w:right="-82" w:firstLine="540"/>
        <w:jc w:val="both"/>
        <w:rPr>
          <w:rFonts w:ascii="Times New Roman" w:hAnsi="Times New Roman"/>
          <w:sz w:val="28"/>
        </w:rPr>
      </w:pPr>
      <w:r>
        <w:rPr>
          <w:rFonts w:ascii="Times New Roman" w:hAnsi="Times New Roman"/>
          <w:sz w:val="28"/>
        </w:rPr>
        <w:t xml:space="preserve">Рассмотреть внешнеэкономические связи восточноевропейских стран, уделив внимание проблеме евроинтеграции. </w:t>
      </w:r>
    </w:p>
    <w:p w:rsidR="00440110" w:rsidRDefault="00440110">
      <w:pPr>
        <w:pStyle w:val="HTML"/>
        <w:spacing w:line="360" w:lineRule="auto"/>
        <w:ind w:left="-540" w:right="-82" w:firstLine="540"/>
        <w:jc w:val="both"/>
        <w:rPr>
          <w:rFonts w:ascii="Times New Roman" w:hAnsi="Times New Roman"/>
          <w:sz w:val="28"/>
        </w:rPr>
      </w:pPr>
      <w:r>
        <w:rPr>
          <w:rFonts w:ascii="Times New Roman" w:hAnsi="Times New Roman"/>
          <w:sz w:val="28"/>
        </w:rPr>
        <w:t>Этим вопросам посвящена глава 2 курсовой работы.</w:t>
      </w:r>
    </w:p>
    <w:p w:rsidR="00440110" w:rsidRDefault="00440110">
      <w:pPr>
        <w:pStyle w:val="HTML"/>
        <w:numPr>
          <w:ilvl w:val="0"/>
          <w:numId w:val="1"/>
        </w:numPr>
        <w:tabs>
          <w:tab w:val="clear" w:pos="720"/>
          <w:tab w:val="num" w:pos="360"/>
        </w:tabs>
        <w:spacing w:line="360" w:lineRule="auto"/>
        <w:ind w:left="-540" w:right="-82" w:firstLine="540"/>
        <w:jc w:val="both"/>
        <w:rPr>
          <w:rFonts w:ascii="Times New Roman" w:hAnsi="Times New Roman"/>
          <w:sz w:val="28"/>
        </w:rPr>
      </w:pPr>
      <w:r>
        <w:rPr>
          <w:rFonts w:ascii="Times New Roman" w:hAnsi="Times New Roman"/>
          <w:sz w:val="28"/>
        </w:rPr>
        <w:t>Определить пути решения проблем и перспективы дальнейшего развития государств региона (глава 3).</w:t>
      </w:r>
    </w:p>
    <w:p w:rsidR="00440110" w:rsidRDefault="00440110">
      <w:pPr>
        <w:pStyle w:val="a3"/>
        <w:ind w:left="0" w:right="-82" w:firstLine="0"/>
        <w:rPr>
          <w:sz w:val="32"/>
        </w:rPr>
      </w:pPr>
    </w:p>
    <w:p w:rsidR="00440110" w:rsidRDefault="00440110">
      <w:pPr>
        <w:pStyle w:val="a3"/>
        <w:ind w:left="0" w:right="-82" w:firstLine="0"/>
        <w:rPr>
          <w:sz w:val="32"/>
        </w:rPr>
      </w:pPr>
    </w:p>
    <w:p w:rsidR="00AD39F8" w:rsidRDefault="00AD39F8">
      <w:pPr>
        <w:pStyle w:val="a3"/>
        <w:ind w:left="0" w:right="-82" w:firstLine="0"/>
        <w:rPr>
          <w:sz w:val="32"/>
        </w:rPr>
      </w:pPr>
    </w:p>
    <w:p w:rsidR="00AD39F8" w:rsidRDefault="00AD39F8">
      <w:pPr>
        <w:pStyle w:val="a3"/>
        <w:ind w:left="0" w:right="-82" w:firstLine="0"/>
        <w:rPr>
          <w:sz w:val="32"/>
        </w:rPr>
      </w:pPr>
    </w:p>
    <w:p w:rsidR="00AD39F8" w:rsidRDefault="00AD39F8">
      <w:pPr>
        <w:pStyle w:val="a3"/>
        <w:ind w:left="0" w:right="-82" w:firstLine="0"/>
        <w:rPr>
          <w:sz w:val="32"/>
        </w:rPr>
      </w:pPr>
    </w:p>
    <w:p w:rsidR="00AD39F8" w:rsidRDefault="00AD39F8">
      <w:pPr>
        <w:pStyle w:val="a3"/>
        <w:ind w:left="0" w:right="-82" w:firstLine="0"/>
        <w:rPr>
          <w:sz w:val="32"/>
        </w:rPr>
      </w:pPr>
    </w:p>
    <w:p w:rsidR="00AD39F8" w:rsidRDefault="00AD39F8">
      <w:pPr>
        <w:pStyle w:val="a3"/>
        <w:ind w:left="0" w:right="-82" w:firstLine="0"/>
        <w:rPr>
          <w:sz w:val="32"/>
        </w:rPr>
      </w:pPr>
    </w:p>
    <w:p w:rsidR="00AD39F8" w:rsidRDefault="00AD39F8">
      <w:pPr>
        <w:pStyle w:val="a3"/>
        <w:ind w:left="0" w:right="-82" w:firstLine="0"/>
        <w:rPr>
          <w:sz w:val="32"/>
        </w:rPr>
      </w:pPr>
    </w:p>
    <w:p w:rsidR="00AD39F8" w:rsidRDefault="00AD39F8">
      <w:pPr>
        <w:pStyle w:val="a3"/>
        <w:ind w:left="0" w:right="-82" w:firstLine="0"/>
        <w:rPr>
          <w:sz w:val="32"/>
        </w:rPr>
      </w:pPr>
    </w:p>
    <w:p w:rsidR="00AD39F8" w:rsidRDefault="00AD39F8">
      <w:pPr>
        <w:pStyle w:val="a3"/>
        <w:ind w:left="0" w:right="-82" w:firstLine="0"/>
        <w:rPr>
          <w:sz w:val="32"/>
        </w:rPr>
      </w:pPr>
    </w:p>
    <w:p w:rsidR="00AD39F8" w:rsidRDefault="00AD39F8">
      <w:pPr>
        <w:pStyle w:val="a3"/>
        <w:ind w:left="0" w:right="-82" w:firstLine="0"/>
        <w:rPr>
          <w:sz w:val="32"/>
        </w:rPr>
      </w:pPr>
    </w:p>
    <w:p w:rsidR="00AD39F8" w:rsidRDefault="00AD39F8">
      <w:pPr>
        <w:pStyle w:val="a3"/>
        <w:ind w:left="0" w:right="-82" w:firstLine="0"/>
        <w:rPr>
          <w:sz w:val="32"/>
        </w:rPr>
      </w:pPr>
    </w:p>
    <w:p w:rsidR="00AD39F8" w:rsidRDefault="00AD39F8">
      <w:pPr>
        <w:pStyle w:val="a3"/>
        <w:ind w:left="0" w:right="-82" w:firstLine="0"/>
        <w:rPr>
          <w:sz w:val="32"/>
        </w:rPr>
      </w:pPr>
    </w:p>
    <w:p w:rsidR="00AD39F8" w:rsidRDefault="00AD39F8">
      <w:pPr>
        <w:pStyle w:val="a3"/>
        <w:ind w:left="0" w:right="-82" w:firstLine="0"/>
        <w:rPr>
          <w:sz w:val="32"/>
        </w:rPr>
      </w:pPr>
    </w:p>
    <w:p w:rsidR="00AD39F8" w:rsidRDefault="00AD39F8">
      <w:pPr>
        <w:pStyle w:val="a3"/>
        <w:ind w:left="0" w:right="-82" w:firstLine="0"/>
        <w:rPr>
          <w:sz w:val="32"/>
        </w:rPr>
      </w:pPr>
    </w:p>
    <w:p w:rsidR="00AD39F8" w:rsidRDefault="00AD39F8">
      <w:pPr>
        <w:pStyle w:val="a3"/>
        <w:ind w:left="0" w:right="-82" w:firstLine="0"/>
        <w:rPr>
          <w:sz w:val="32"/>
        </w:rPr>
      </w:pPr>
    </w:p>
    <w:p w:rsidR="00AD39F8" w:rsidRDefault="00AD39F8">
      <w:pPr>
        <w:pStyle w:val="a3"/>
        <w:ind w:left="0" w:right="-82" w:firstLine="0"/>
        <w:rPr>
          <w:sz w:val="32"/>
        </w:rPr>
      </w:pPr>
    </w:p>
    <w:p w:rsidR="00AD39F8" w:rsidRDefault="00AD39F8">
      <w:pPr>
        <w:pStyle w:val="a3"/>
        <w:ind w:left="0" w:right="-82" w:firstLine="0"/>
        <w:rPr>
          <w:sz w:val="32"/>
        </w:rPr>
      </w:pPr>
    </w:p>
    <w:p w:rsidR="00440110" w:rsidRDefault="00440110">
      <w:pPr>
        <w:pStyle w:val="a3"/>
        <w:ind w:left="0" w:right="-82" w:firstLine="0"/>
      </w:pPr>
      <w:r>
        <w:t>Глава 1. Определение, причины и содержание переходного периода в странах Восточной Европы</w:t>
      </w:r>
    </w:p>
    <w:p w:rsidR="00440110" w:rsidRDefault="009E4945">
      <w:pPr>
        <w:pStyle w:val="a4"/>
        <w:ind w:left="-540" w:right="-82" w:firstLine="540"/>
      </w:pPr>
      <w:r>
        <w:t>Господство тоталитарных режимов в социалистических государствах Восточной Европы завершилось кризисом экономики восточноевропейских стран.</w:t>
      </w:r>
    </w:p>
    <w:p w:rsidR="00440110" w:rsidRDefault="00440110">
      <w:pPr>
        <w:pStyle w:val="a4"/>
        <w:ind w:left="-540" w:right="-82" w:firstLine="540"/>
      </w:pPr>
      <w:r>
        <w:t xml:space="preserve">Среди </w:t>
      </w:r>
      <w:r>
        <w:rPr>
          <w:i/>
        </w:rPr>
        <w:t xml:space="preserve">основных причин </w:t>
      </w:r>
      <w:r w:rsidR="009E4945">
        <w:rPr>
          <w:i/>
        </w:rPr>
        <w:t>этого кризиса</w:t>
      </w:r>
      <w:r>
        <w:rPr>
          <w:i/>
        </w:rPr>
        <w:t xml:space="preserve"> </w:t>
      </w:r>
      <w:r>
        <w:t>можно выделить:</w:t>
      </w:r>
    </w:p>
    <w:p w:rsidR="00440110" w:rsidRDefault="00440110">
      <w:pPr>
        <w:pStyle w:val="HTML"/>
        <w:numPr>
          <w:ilvl w:val="0"/>
          <w:numId w:val="13"/>
        </w:numPr>
        <w:tabs>
          <w:tab w:val="clear" w:pos="720"/>
          <w:tab w:val="num" w:pos="360"/>
        </w:tabs>
        <w:spacing w:line="360" w:lineRule="auto"/>
        <w:ind w:left="-539" w:right="-79" w:firstLine="539"/>
        <w:jc w:val="both"/>
        <w:rPr>
          <w:rFonts w:ascii="Times New Roman" w:hAnsi="Times New Roman"/>
          <w:sz w:val="28"/>
        </w:rPr>
      </w:pPr>
      <w:r>
        <w:rPr>
          <w:rFonts w:ascii="Times New Roman" w:hAnsi="Times New Roman"/>
          <w:sz w:val="28"/>
        </w:rPr>
        <w:t>характер экстенсивного развития натурального хозяйства. В условиях расширенного экстенсивного воспроизводства для поддержания национального дохода на душу населения просто на прежнем уровне требуется, чтобы весь естественный прирост населения переходил в материальную сферу производства. Прирост же национального дохода на душу населения возможен лишь в той мере, в какой прирост занятых в материальной сфере производства опережает естественный прирост населения. Как видим, экстенсивно развивающаяся экономика имеет свой предел по трудовым ресурсам, который носит объективный характер;</w:t>
      </w:r>
    </w:p>
    <w:p w:rsidR="00440110" w:rsidRDefault="00440110">
      <w:pPr>
        <w:pStyle w:val="HTML"/>
        <w:numPr>
          <w:ilvl w:val="0"/>
          <w:numId w:val="13"/>
        </w:numPr>
        <w:tabs>
          <w:tab w:val="clear" w:pos="720"/>
          <w:tab w:val="num" w:pos="360"/>
        </w:tabs>
        <w:spacing w:line="360" w:lineRule="auto"/>
        <w:ind w:left="-539" w:right="-79" w:firstLine="539"/>
        <w:jc w:val="both"/>
        <w:rPr>
          <w:rFonts w:ascii="Times New Roman" w:hAnsi="Times New Roman"/>
          <w:sz w:val="28"/>
        </w:rPr>
      </w:pPr>
      <w:r>
        <w:rPr>
          <w:rFonts w:ascii="Times New Roman" w:hAnsi="Times New Roman"/>
          <w:sz w:val="28"/>
        </w:rPr>
        <w:t>не имея достаточного естественного прироста населения для простого воспроизводства в условиях экстенсивной экономики и полностью исчерпав свои возможности в маневрировании трудовыми ресурсами (такими как: вовлечение женщин в народное хозяйство, профориентации школьников на рабочие специальности, а самое главное перекачка трудовых ресурсов из сельского хозяйства в промышленность), страны Восточной Европы с середины 80-х годов стали ввозить рабочую силу из-за рубежа. Это отмечает начало последней фазы экономического кризиса в них;</w:t>
      </w:r>
    </w:p>
    <w:p w:rsidR="00440110" w:rsidRDefault="00440110">
      <w:pPr>
        <w:pStyle w:val="HTML"/>
        <w:numPr>
          <w:ilvl w:val="0"/>
          <w:numId w:val="13"/>
        </w:numPr>
        <w:tabs>
          <w:tab w:val="clear" w:pos="720"/>
          <w:tab w:val="num" w:pos="360"/>
        </w:tabs>
        <w:spacing w:line="360" w:lineRule="auto"/>
        <w:ind w:left="-539" w:right="-79" w:firstLine="539"/>
        <w:jc w:val="both"/>
        <w:rPr>
          <w:rFonts w:ascii="Times New Roman" w:hAnsi="Times New Roman"/>
          <w:sz w:val="28"/>
        </w:rPr>
      </w:pPr>
      <w:r>
        <w:rPr>
          <w:rFonts w:ascii="Times New Roman" w:hAnsi="Times New Roman"/>
          <w:sz w:val="28"/>
        </w:rPr>
        <w:t xml:space="preserve">экономика социалистических стран далее не может развиваться экстенсивно. Они закономерно пришли к кризису, последней фазой которого могла стать остановка производства. </w:t>
      </w:r>
    </w:p>
    <w:p w:rsidR="00440110" w:rsidRDefault="00440110">
      <w:pPr>
        <w:pStyle w:val="a4"/>
        <w:ind w:left="-540" w:right="-82" w:firstLine="540"/>
      </w:pPr>
      <w:r>
        <w:t>Выход из создавшегося положения усматривался только в подготовке условий для осуществления кардинальных преобразований. Речь шла о преобразовании тоталитарного общества в правовое и государственно-административной экономики в рыночную. Развертывание процессов трансформации, масштабы и глубина его последствий в отдельных странах значительно различались. Но в каждой из них они были по-своему сложными и тяжелыми.</w:t>
      </w:r>
    </w:p>
    <w:p w:rsidR="00440110" w:rsidRDefault="00440110">
      <w:pPr>
        <w:pStyle w:val="a4"/>
        <w:ind w:left="-540" w:right="-82" w:firstLine="540"/>
      </w:pPr>
      <w:r>
        <w:t xml:space="preserve">Для практической реализации этих преобразований требовалось длительное время, обозначаемое как </w:t>
      </w:r>
      <w:r w:rsidRPr="00D734FC">
        <w:rPr>
          <w:i/>
          <w:u w:val="single"/>
        </w:rPr>
        <w:t>переходный период</w:t>
      </w:r>
      <w:r>
        <w:t>. Основные характеристики такого периода – его протяженность во времени, социально значимая цена и результативность – оказались зависимыми от многих факторов. К главным из этих факторов в сфере экономики и экономических отношений можно отнести:</w:t>
      </w:r>
    </w:p>
    <w:p w:rsidR="00440110" w:rsidRDefault="00440110">
      <w:pPr>
        <w:pStyle w:val="a4"/>
        <w:numPr>
          <w:ilvl w:val="0"/>
          <w:numId w:val="2"/>
        </w:numPr>
        <w:tabs>
          <w:tab w:val="clear" w:pos="218"/>
          <w:tab w:val="num" w:pos="360"/>
        </w:tabs>
        <w:ind w:left="-540" w:right="-82" w:firstLine="540"/>
      </w:pPr>
      <w:r>
        <w:t>Исходное экономическое положение в каждой отдельно взятой стране. Уровень развития и сбалансированность экономики существенно различались по странам:</w:t>
      </w:r>
    </w:p>
    <w:p w:rsidR="00440110" w:rsidRDefault="00440110">
      <w:pPr>
        <w:pStyle w:val="a4"/>
        <w:ind w:left="0" w:right="-82" w:firstLine="0"/>
      </w:pPr>
    </w:p>
    <w:p w:rsidR="00440110" w:rsidRDefault="0098307F">
      <w:pPr>
        <w:pStyle w:val="a4"/>
        <w:ind w:left="0" w:right="-82"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295.5pt" fillcolor="window">
            <v:imagedata r:id="rId7" o:title="" gain="86232f" blacklevel="-3932f"/>
          </v:shape>
        </w:pict>
      </w:r>
    </w:p>
    <w:p w:rsidR="00440110" w:rsidRDefault="00440110">
      <w:pPr>
        <w:pStyle w:val="a4"/>
        <w:ind w:left="0" w:right="-82" w:firstLine="0"/>
        <w:jc w:val="center"/>
        <w:rPr>
          <w:b/>
        </w:rPr>
      </w:pPr>
      <w:r>
        <w:t xml:space="preserve">Рис.1.1 </w:t>
      </w:r>
      <w:r w:rsidR="00AD39F8" w:rsidRPr="00AD39F8">
        <w:rPr>
          <w:b/>
        </w:rPr>
        <w:t xml:space="preserve">Показатели </w:t>
      </w:r>
      <w:r w:rsidRPr="00AD39F8">
        <w:rPr>
          <w:b/>
        </w:rPr>
        <w:t>ВВП в странах региона в 1990</w:t>
      </w:r>
      <w:r>
        <w:rPr>
          <w:b/>
        </w:rPr>
        <w:t xml:space="preserve"> г.  (по ППС; ЕС = 100)</w:t>
      </w:r>
    </w:p>
    <w:p w:rsidR="00440110" w:rsidRDefault="00440110">
      <w:pPr>
        <w:pStyle w:val="a4"/>
        <w:ind w:left="-540" w:right="-82" w:firstLine="540"/>
      </w:pPr>
    </w:p>
    <w:p w:rsidR="00440110" w:rsidRDefault="00440110">
      <w:pPr>
        <w:pStyle w:val="a4"/>
        <w:ind w:left="-540" w:right="-82" w:firstLine="540"/>
      </w:pPr>
      <w:r>
        <w:t>Структура производимого ВВП во многом была схожей, однако, по сравнению со странами ЕС не могла считаться прогрессивной. Относительно равновесным характеризовался товарный рынок только в Венгрии и ЧСФР. В других странах спрос на товарном рынке намного превышал предложение.</w:t>
      </w:r>
    </w:p>
    <w:p w:rsidR="00440110" w:rsidRDefault="00440110">
      <w:pPr>
        <w:pStyle w:val="a4"/>
        <w:tabs>
          <w:tab w:val="num" w:pos="360"/>
        </w:tabs>
        <w:ind w:left="-540" w:right="-82" w:firstLine="540"/>
      </w:pPr>
      <w:r>
        <w:t>Свободных рынков труда и капиталов практически не было. Они стала зарождаться только в Венгрии и Польше. В целом значительно различались показатели уровней благосостояния государства и населения.</w:t>
      </w:r>
    </w:p>
    <w:p w:rsidR="00440110" w:rsidRDefault="00440110">
      <w:pPr>
        <w:pStyle w:val="a4"/>
        <w:numPr>
          <w:ilvl w:val="0"/>
          <w:numId w:val="2"/>
        </w:numPr>
        <w:tabs>
          <w:tab w:val="clear" w:pos="218"/>
          <w:tab w:val="num" w:pos="360"/>
        </w:tabs>
        <w:ind w:left="-540" w:right="-82" w:firstLine="540"/>
      </w:pPr>
      <w:r>
        <w:t>Состояние и тенденции развития борьбы политических сил и движений за определение главных характеристик преобразований. Отторжение тоталитарных порядков в обществе и экономике было почти единодушным. В острых спорах постепенно выделялись и формировались два основных направления системных преобразований – по концепциям неолиберализма или социал-демократии. На практике ни одно из этих направлений в чистом виде не реализовывалось. Наибольшей политической стабильностью в регионе до недавнего времени отличалось положение в Чехии. Следом за ней – Венгрия, Польша, Словакия. Более серьезным оценивалось положение в Болгарии и Румынии. Здесь не раз отмечались принципиальные изменения правительств, но успехами в реальном продвижении реформ особо не отличалось ни одно правительство.</w:t>
      </w:r>
    </w:p>
    <w:p w:rsidR="00440110" w:rsidRDefault="00440110">
      <w:pPr>
        <w:pStyle w:val="a4"/>
        <w:numPr>
          <w:ilvl w:val="0"/>
          <w:numId w:val="2"/>
        </w:numPr>
        <w:tabs>
          <w:tab w:val="clear" w:pos="218"/>
          <w:tab w:val="num" w:pos="360"/>
        </w:tabs>
        <w:ind w:left="-540" w:right="-82" w:firstLine="540"/>
      </w:pPr>
      <w:r>
        <w:t>Качество действий правительства, включая реализацию принятых в обществе направлений реформирования. Отстранение государства от экономики не может быть полным, иначе появляется вакуум управления. В переходной экономике неизбежно одновременное действие регулирующих функций рынка (сфера свободных спроса и предложения), государственных рыночных регуляторов (сфера косвенно ограничиваемых государством спроса и предложения) и государственных административных мер воздействия на спрос и предложение. Механизмы регуляторов и административных мер должны развиваться по критериям их соответствия передовым достижениям в мире и адаптивности к национальным особенностям в каждой из стран.</w:t>
      </w:r>
    </w:p>
    <w:p w:rsidR="00440110" w:rsidRDefault="00440110">
      <w:pPr>
        <w:pStyle w:val="a4"/>
        <w:ind w:left="-540" w:right="-82" w:firstLine="540"/>
      </w:pPr>
      <w:r>
        <w:t xml:space="preserve">Международный опыт позволяет выделить три ключевых направления экономической политики в переходный период: </w:t>
      </w:r>
    </w:p>
    <w:p w:rsidR="00440110" w:rsidRDefault="00440110">
      <w:pPr>
        <w:pStyle w:val="a4"/>
        <w:numPr>
          <w:ilvl w:val="0"/>
          <w:numId w:val="17"/>
        </w:numPr>
        <w:tabs>
          <w:tab w:val="clear" w:pos="720"/>
          <w:tab w:val="num" w:pos="360"/>
        </w:tabs>
        <w:ind w:left="-540" w:right="-82" w:firstLine="540"/>
      </w:pPr>
      <w:r>
        <w:t xml:space="preserve">Создание либеральной экономической среды при полном отсутствии или с незначительным ценовым и административным контролем над деятельностью частного сектора, включая внешнюю торговлю и инвестиции; </w:t>
      </w:r>
    </w:p>
    <w:p w:rsidR="00440110" w:rsidRDefault="00440110">
      <w:pPr>
        <w:pStyle w:val="a4"/>
        <w:numPr>
          <w:ilvl w:val="0"/>
          <w:numId w:val="17"/>
        </w:numPr>
        <w:tabs>
          <w:tab w:val="clear" w:pos="720"/>
          <w:tab w:val="num" w:pos="360"/>
        </w:tabs>
        <w:ind w:left="-540" w:right="-82" w:firstLine="540"/>
      </w:pPr>
      <w:r>
        <w:t xml:space="preserve">Реализация консервативной финансовой и валютной политики, основными моментами которой являются низкие государственные расходы, нулевой или небольшой дефицит госбюджета, низкие налоговые ставки и невысокие расходы на систему социального обеспечения; </w:t>
      </w:r>
    </w:p>
    <w:p w:rsidR="00440110" w:rsidRDefault="00440110">
      <w:pPr>
        <w:pStyle w:val="a4"/>
        <w:numPr>
          <w:ilvl w:val="0"/>
          <w:numId w:val="17"/>
        </w:numPr>
        <w:tabs>
          <w:tab w:val="clear" w:pos="720"/>
          <w:tab w:val="num" w:pos="360"/>
        </w:tabs>
        <w:ind w:left="-540" w:right="-82" w:firstLine="540"/>
      </w:pPr>
      <w:r>
        <w:t xml:space="preserve">Высокая норма сбережений. </w:t>
      </w:r>
    </w:p>
    <w:p w:rsidR="00440110" w:rsidRDefault="00440110">
      <w:pPr>
        <w:pStyle w:val="a4"/>
        <w:ind w:left="-540" w:right="-82" w:firstLine="540"/>
      </w:pPr>
      <w:r>
        <w:t>При реализации подобной политики некоторым странам удалось добиться темпов экономического роста, значительно превышавших 5% в год в течение длительного периода (в частности, странам Юго-Восточной Азии). Столь непохожие друг на друга страны, как Чили, Ирландия и Маврикий, проводя либеральную экономическую политику и консервативную финансово-валютную политику, добились беспрецедентно высоких уровней сбережений и темпов роста экономики.</w:t>
      </w:r>
    </w:p>
    <w:p w:rsidR="00440110" w:rsidRDefault="00440110">
      <w:pPr>
        <w:pStyle w:val="a4"/>
        <w:ind w:left="-540" w:right="-82" w:firstLine="540"/>
      </w:pPr>
      <w:r>
        <w:t>Со сложной задачей преобразования тоталитарной экономики в рыночную странам Восточной Европы справиться удалось далеко не в равной мере. Критерием для таких оценок являлись, главным образом, продвинутость рыночных преобразований и динамика конкретных результатов функционирования экономики.</w:t>
      </w:r>
    </w:p>
    <w:p w:rsidR="00440110" w:rsidRDefault="00440110">
      <w:pPr>
        <w:pStyle w:val="a4"/>
        <w:ind w:left="-540" w:right="-82" w:firstLine="540"/>
      </w:pPr>
      <w:r>
        <w:rPr>
          <w:i/>
        </w:rPr>
        <w:t xml:space="preserve">Продвинутость рыночных преобразований – </w:t>
      </w:r>
      <w:r>
        <w:t>преобразования административной экономики в странах Восточной Европы. Они включали пять важнейших блоков:</w:t>
      </w:r>
    </w:p>
    <w:p w:rsidR="00440110" w:rsidRDefault="00440110">
      <w:pPr>
        <w:pStyle w:val="a4"/>
        <w:numPr>
          <w:ilvl w:val="0"/>
          <w:numId w:val="3"/>
        </w:numPr>
        <w:tabs>
          <w:tab w:val="clear" w:pos="360"/>
          <w:tab w:val="num" w:pos="180"/>
        </w:tabs>
        <w:ind w:left="-540" w:right="-82" w:firstLine="540"/>
      </w:pPr>
      <w:r>
        <w:t>Либерализация экономики – призвана снять административно-правовые барьеры для поощрения легитимной личной инициативы и предпринимательства, а также перевести административно-командные связи в хозяйстве на рыночные основы;</w:t>
      </w:r>
    </w:p>
    <w:p w:rsidR="00440110" w:rsidRDefault="00440110">
      <w:pPr>
        <w:pStyle w:val="a4"/>
        <w:numPr>
          <w:ilvl w:val="0"/>
          <w:numId w:val="3"/>
        </w:numPr>
        <w:tabs>
          <w:tab w:val="clear" w:pos="360"/>
          <w:tab w:val="num" w:pos="180"/>
        </w:tabs>
        <w:ind w:left="-540" w:right="-82" w:firstLine="540"/>
      </w:pPr>
      <w:r>
        <w:t>Стабилизация экономики, в первую очередь в сфере цен, денежно-кредитных и финансовых отношений, а затем и материального производства. Как недостаточно, так и излишне жесткая стабилизационная политика быстро приводят к отрицательному результату;</w:t>
      </w:r>
    </w:p>
    <w:p w:rsidR="00440110" w:rsidRDefault="00440110">
      <w:pPr>
        <w:pStyle w:val="a4"/>
        <w:numPr>
          <w:ilvl w:val="0"/>
          <w:numId w:val="3"/>
        </w:numPr>
        <w:tabs>
          <w:tab w:val="clear" w:pos="360"/>
          <w:tab w:val="num" w:pos="180"/>
        </w:tabs>
        <w:ind w:left="-540" w:right="-82" w:firstLine="540"/>
      </w:pPr>
      <w:r>
        <w:t>Реструктуризация экономики на макроуровне согласно требованиям рыночных отношений – означает замену преобладающей части государственного хозяйствования на частное предпринимательство путем приватизации государственной собственности и управления в сфере хозяйства, а также путем стимулирования учреждения и развития новых хозяйств, основывающихся на негосударственной собственности;</w:t>
      </w:r>
    </w:p>
    <w:p w:rsidR="00440110" w:rsidRDefault="00440110">
      <w:pPr>
        <w:pStyle w:val="a4"/>
        <w:numPr>
          <w:ilvl w:val="0"/>
          <w:numId w:val="8"/>
        </w:numPr>
        <w:tabs>
          <w:tab w:val="clear" w:pos="360"/>
          <w:tab w:val="num" w:pos="180"/>
        </w:tabs>
        <w:ind w:left="-540" w:right="-82" w:firstLine="540"/>
      </w:pPr>
      <w:r>
        <w:t xml:space="preserve">Формирование условий для реструктуризации экономики на микроуровне, т.е. на уровне непосредственно субъектов хозяйства – предприятий, банков и т.д. (тех, которые к началу преобразований уже существуют). Новые хозяйства должны с самого начала учреждаться и функционировать по рыночным требованиям, иметь структуру деятельности и управления, приспособляемую к требованиям рыночных отношений. </w:t>
      </w:r>
    </w:p>
    <w:p w:rsidR="00440110" w:rsidRDefault="00440110">
      <w:pPr>
        <w:pStyle w:val="a4"/>
        <w:numPr>
          <w:ilvl w:val="0"/>
          <w:numId w:val="8"/>
        </w:numPr>
        <w:tabs>
          <w:tab w:val="clear" w:pos="360"/>
          <w:tab w:val="num" w:pos="180"/>
        </w:tabs>
        <w:ind w:left="-540" w:right="-82" w:firstLine="540"/>
      </w:pPr>
      <w:r>
        <w:t>Реальная адаптация - после проведения макро- и микроэкономических реформ внутристрановые цены будут тяготеть к мировым и таким образом отражать издержки и сигнализировать о дефиците товаров и факторов производства. Однако распределение факторов производства и затрат в рамках компаний, унаследованных от эпохи социализма, может не вполне соответствовать новым ценам с точки зрения как затрат, так и выхода продукции. Какая-то продукция станет неконкурентоспособной в новых условиях. Не исключено, что часть реальных активов окажется устаревшей, а внутренняя и международная конкуренция обострится. Поэтому отдельные национальные компании и вся экономика ощутят трансформационный шок.</w:t>
      </w:r>
    </w:p>
    <w:p w:rsidR="00440110" w:rsidRDefault="00440110">
      <w:pPr>
        <w:pStyle w:val="a4"/>
        <w:ind w:left="-540" w:right="-82" w:firstLine="540"/>
      </w:pPr>
      <w:r>
        <w:t>Эти пять блоков задач переходного периода взаимосвязаны, и только их сбалансированное и полное достижение может означать смену типа системы хозяйства.</w:t>
      </w:r>
    </w:p>
    <w:p w:rsidR="00440110" w:rsidRDefault="00440110">
      <w:pPr>
        <w:pStyle w:val="cur"/>
        <w:spacing w:before="0" w:after="0" w:line="360" w:lineRule="auto"/>
        <w:ind w:left="-539" w:right="-82" w:firstLine="539"/>
        <w:jc w:val="center"/>
        <w:rPr>
          <w:b/>
          <w:sz w:val="32"/>
        </w:rPr>
      </w:pPr>
    </w:p>
    <w:p w:rsidR="00440110" w:rsidRDefault="00440110">
      <w:pPr>
        <w:pStyle w:val="cur"/>
        <w:spacing w:before="0" w:after="0" w:line="360" w:lineRule="auto"/>
        <w:ind w:left="-539" w:right="-82" w:firstLine="539"/>
        <w:jc w:val="center"/>
        <w:rPr>
          <w:b/>
          <w:sz w:val="32"/>
        </w:rPr>
      </w:pPr>
    </w:p>
    <w:p w:rsidR="00440110" w:rsidRDefault="00440110">
      <w:pPr>
        <w:pStyle w:val="cur"/>
        <w:spacing w:before="0" w:after="0" w:line="360" w:lineRule="auto"/>
        <w:ind w:left="-539" w:right="-82" w:firstLine="539"/>
        <w:jc w:val="center"/>
        <w:rPr>
          <w:b/>
          <w:sz w:val="32"/>
        </w:rPr>
      </w:pPr>
    </w:p>
    <w:p w:rsidR="00440110" w:rsidRDefault="00440110">
      <w:pPr>
        <w:pStyle w:val="cur"/>
        <w:spacing w:before="0" w:after="0" w:line="360" w:lineRule="auto"/>
        <w:ind w:left="-539" w:right="-82" w:firstLine="539"/>
        <w:jc w:val="center"/>
        <w:rPr>
          <w:b/>
          <w:sz w:val="32"/>
        </w:rPr>
      </w:pPr>
    </w:p>
    <w:p w:rsidR="00440110" w:rsidRDefault="00440110">
      <w:pPr>
        <w:pStyle w:val="cur"/>
        <w:spacing w:before="0" w:after="0" w:line="360" w:lineRule="auto"/>
        <w:ind w:left="-539" w:right="-82" w:firstLine="539"/>
        <w:jc w:val="center"/>
        <w:rPr>
          <w:b/>
          <w:sz w:val="32"/>
        </w:rPr>
      </w:pPr>
    </w:p>
    <w:p w:rsidR="00440110" w:rsidRDefault="00440110">
      <w:pPr>
        <w:pStyle w:val="cur"/>
        <w:spacing w:before="0" w:after="0" w:line="360" w:lineRule="auto"/>
        <w:ind w:left="-539" w:right="-82" w:firstLine="539"/>
        <w:jc w:val="center"/>
        <w:rPr>
          <w:b/>
          <w:sz w:val="32"/>
        </w:rPr>
      </w:pPr>
    </w:p>
    <w:p w:rsidR="00440110" w:rsidRDefault="00440110">
      <w:pPr>
        <w:pStyle w:val="cur"/>
        <w:spacing w:before="0" w:after="0" w:line="360" w:lineRule="auto"/>
        <w:ind w:left="-539" w:right="-82" w:firstLine="539"/>
        <w:jc w:val="center"/>
        <w:rPr>
          <w:b/>
          <w:sz w:val="32"/>
        </w:rPr>
      </w:pPr>
    </w:p>
    <w:p w:rsidR="00440110" w:rsidRDefault="00440110">
      <w:pPr>
        <w:pStyle w:val="cur"/>
        <w:spacing w:before="0" w:after="0" w:line="360" w:lineRule="auto"/>
        <w:ind w:left="-539" w:right="-82" w:firstLine="539"/>
        <w:jc w:val="center"/>
        <w:rPr>
          <w:b/>
          <w:sz w:val="32"/>
        </w:rPr>
      </w:pPr>
    </w:p>
    <w:p w:rsidR="00440110" w:rsidRDefault="00440110">
      <w:pPr>
        <w:pStyle w:val="cur"/>
        <w:spacing w:before="0" w:after="0" w:line="360" w:lineRule="auto"/>
        <w:ind w:left="-539" w:right="-82" w:firstLine="539"/>
        <w:jc w:val="center"/>
        <w:rPr>
          <w:b/>
          <w:sz w:val="32"/>
        </w:rPr>
      </w:pPr>
    </w:p>
    <w:p w:rsidR="00440110" w:rsidRDefault="00440110">
      <w:pPr>
        <w:pStyle w:val="cur"/>
        <w:spacing w:before="0" w:after="0" w:line="360" w:lineRule="auto"/>
        <w:ind w:left="-539" w:right="-82" w:firstLine="539"/>
        <w:jc w:val="center"/>
        <w:rPr>
          <w:b/>
          <w:sz w:val="32"/>
        </w:rPr>
      </w:pPr>
    </w:p>
    <w:p w:rsidR="00D734FC" w:rsidRDefault="00D734FC">
      <w:pPr>
        <w:pStyle w:val="cur"/>
        <w:spacing w:before="0" w:after="0" w:line="360" w:lineRule="auto"/>
        <w:ind w:left="-539" w:right="-82" w:firstLine="539"/>
        <w:jc w:val="center"/>
        <w:rPr>
          <w:b/>
          <w:sz w:val="32"/>
        </w:rPr>
      </w:pPr>
    </w:p>
    <w:p w:rsidR="00440110" w:rsidRDefault="00440110">
      <w:pPr>
        <w:pStyle w:val="cur"/>
        <w:spacing w:before="0" w:after="0" w:line="360" w:lineRule="auto"/>
        <w:ind w:left="-539" w:right="-82" w:firstLine="539"/>
        <w:jc w:val="center"/>
        <w:rPr>
          <w:b/>
          <w:sz w:val="32"/>
        </w:rPr>
      </w:pPr>
    </w:p>
    <w:p w:rsidR="00440110" w:rsidRDefault="00440110">
      <w:pPr>
        <w:pStyle w:val="cur"/>
        <w:spacing w:before="0" w:after="0" w:line="360" w:lineRule="auto"/>
        <w:ind w:left="-539" w:right="-82" w:firstLine="539"/>
        <w:jc w:val="center"/>
        <w:rPr>
          <w:b/>
          <w:sz w:val="32"/>
        </w:rPr>
      </w:pPr>
    </w:p>
    <w:p w:rsidR="00440110" w:rsidRDefault="00440110">
      <w:pPr>
        <w:pStyle w:val="cur"/>
        <w:spacing w:before="0" w:after="0" w:line="360" w:lineRule="auto"/>
        <w:ind w:left="-539" w:right="-82" w:firstLine="539"/>
        <w:jc w:val="center"/>
        <w:rPr>
          <w:rFonts w:ascii="Bookman Old Style" w:hAnsi="Bookman Old Style"/>
          <w:b/>
          <w:sz w:val="32"/>
        </w:rPr>
      </w:pPr>
      <w:r>
        <w:rPr>
          <w:b/>
          <w:sz w:val="32"/>
        </w:rPr>
        <w:t xml:space="preserve">Глава 2. </w:t>
      </w:r>
      <w:r>
        <w:rPr>
          <w:rFonts w:ascii="Bookman Old Style" w:hAnsi="Bookman Old Style"/>
          <w:b/>
          <w:sz w:val="32"/>
        </w:rPr>
        <w:t>Влияние переходного периода на экономическое развитие стран Восточной Европы</w:t>
      </w:r>
    </w:p>
    <w:p w:rsidR="00440110" w:rsidRDefault="00440110">
      <w:pPr>
        <w:pStyle w:val="cur"/>
        <w:spacing w:before="0" w:after="0" w:line="360" w:lineRule="auto"/>
        <w:ind w:left="-539" w:right="-82" w:firstLine="539"/>
        <w:jc w:val="center"/>
        <w:rPr>
          <w:b/>
          <w:sz w:val="32"/>
        </w:rPr>
      </w:pPr>
      <w:r>
        <w:rPr>
          <w:b/>
          <w:sz w:val="32"/>
        </w:rPr>
        <w:t>2.1 Последовательность мероприятий и особенности влияния переходного периода на экономику стран региона</w:t>
      </w:r>
    </w:p>
    <w:p w:rsidR="00440110" w:rsidRDefault="00440110">
      <w:pPr>
        <w:pStyle w:val="a4"/>
        <w:ind w:left="-540" w:right="-82" w:firstLine="540"/>
      </w:pPr>
      <w:r>
        <w:t>Продвинутость отдельных стран Восточной Европы на пути практического достижения рыночного реформирования значительно различается.</w:t>
      </w:r>
    </w:p>
    <w:p w:rsidR="00440110" w:rsidRDefault="00440110">
      <w:pPr>
        <w:pStyle w:val="a4"/>
        <w:ind w:left="-540" w:right="-82" w:firstLine="540"/>
      </w:pPr>
      <w:r>
        <w:rPr>
          <w:i/>
        </w:rPr>
        <w:t>Либерализация экономики</w:t>
      </w:r>
      <w:r>
        <w:t>. На деле во всех странах региона либерализация затронула, в первую очередь, цены на рынках розничного и оптового товарооборотов. В некоторых странах, особенно в Венгрии и Польше, соответствующие меры осуществлялись в довольно широких масштабах и ранее. Так, доля либерализованных цен в розничном товарообороте уже к 1992 г. составляла в Венгрии 93,9%; Польше (к 1991 г.) – 83%; ЧСФР – 95%; Болгарии – 84%; Румынии – 80,0%</w:t>
      </w:r>
      <w:r w:rsidR="00D734FC">
        <w:t xml:space="preserve"> </w:t>
      </w:r>
      <w:r w:rsidR="00D734FC" w:rsidRPr="00D734FC">
        <w:t>[1]</w:t>
      </w:r>
      <w:r>
        <w:t>. Под прямым контролем государства оставались цены на отдельные виды особо важных для потребительского рынка товаров и услуг. Позже в ряде стран вводились частичные ограничения, ужесточавшие режим установления свободных цен, но они уже не меняли сути дела.</w:t>
      </w:r>
    </w:p>
    <w:p w:rsidR="00440110" w:rsidRDefault="00440110">
      <w:pPr>
        <w:pStyle w:val="a4"/>
        <w:ind w:left="-540" w:right="-82" w:firstLine="540"/>
      </w:pPr>
      <w:r>
        <w:t>Исключительно важной является либерализация в сфере предпринимательства, особенно частного. Во всех странах были приняты соответствующие законодательные акты, в которых, как правило, допускалось учреждение новых негосударственных предприятий в широком диапазоне их форм по заявительному принципу. Утверждалась их государственно-правовая защита и поддержка, экономическая самостоятельность и ответственность. С вступлением в силу таких законов произошел всплеск учредительства новых семейных, индивидуальных и других, преимущественно мелких и средних, частных хозяйств в сфере торговли, услуг и производства потребительских товаров.</w:t>
      </w:r>
    </w:p>
    <w:p w:rsidR="00440110" w:rsidRDefault="00440110">
      <w:pPr>
        <w:pStyle w:val="a4"/>
        <w:ind w:left="-540" w:right="-82" w:firstLine="540"/>
      </w:pPr>
      <w:r>
        <w:t>Например, в Польше количество частных фирм за 1990-1995 гг. возросло с 1,1 млн. до 2,1 млн. В Румынии общее число хозяйственных субъектов к октябрю 1996г. достигло 807 тыс., в т.ч. частных – 800 тыс. Из числа частных субъектов 246,5 тыс. составили предприятия, а остальные – средние и мелкие, преимущественно семейные предприниматели. В Венгрии число хозяйственных организаций к июлю 1997 г. достигло 1,06 млн. Быстро росло количество частных хозяйств и в других восточноевропейских странах.</w:t>
      </w:r>
    </w:p>
    <w:p w:rsidR="00440110" w:rsidRDefault="00440110">
      <w:pPr>
        <w:pStyle w:val="a4"/>
        <w:ind w:left="-540" w:right="-82" w:firstLine="540"/>
      </w:pPr>
      <w:r>
        <w:t>Тем не менее, повышение доли частного сектора в экономике за счет учредительства новых частных хозяйств не могло быть значительным. Возникало множество трудностей. Не было достаточных капиталов, опыта, налаженных хозяйственных связей и т.д. Исключительно важной здесь становилась приватизация имущества и предприятий, особенно государственных. Приватизация и учреждение новых частных хозяйств – два главных пути развития частного сектора в экономике. Оно обобщенно выражается в динамике показателей доли частного сектора в производстве ВВП. Например, в Польше, Румынии и Чехии исходные условия и темпы развития частного сектора по этому показателю имели значительные отличия:</w:t>
      </w:r>
    </w:p>
    <w:p w:rsidR="00440110" w:rsidRDefault="00440110">
      <w:pPr>
        <w:pStyle w:val="a4"/>
        <w:ind w:left="-540" w:right="-82" w:firstLine="540"/>
        <w:jc w:val="right"/>
      </w:pPr>
      <w:r>
        <w:t>Таблица 2.1</w:t>
      </w:r>
    </w:p>
    <w:p w:rsidR="00440110" w:rsidRPr="00A10183" w:rsidRDefault="00440110">
      <w:pPr>
        <w:pStyle w:val="a4"/>
        <w:ind w:left="-540" w:right="-82" w:firstLine="540"/>
        <w:jc w:val="center"/>
        <w:rPr>
          <w:b/>
        </w:rPr>
      </w:pPr>
      <w:r>
        <w:rPr>
          <w:b/>
        </w:rPr>
        <w:t>Доля негосударственного сектора в производстве ВВП, %</w:t>
      </w:r>
      <w:r w:rsidR="00A10183">
        <w:rPr>
          <w:b/>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9"/>
        <w:gridCol w:w="964"/>
        <w:gridCol w:w="965"/>
        <w:gridCol w:w="964"/>
        <w:gridCol w:w="965"/>
        <w:gridCol w:w="964"/>
        <w:gridCol w:w="965"/>
        <w:gridCol w:w="964"/>
        <w:gridCol w:w="965"/>
        <w:gridCol w:w="964"/>
      </w:tblGrid>
      <w:tr w:rsidR="00440110">
        <w:trPr>
          <w:trHeight w:val="468"/>
        </w:trPr>
        <w:tc>
          <w:tcPr>
            <w:tcW w:w="1609" w:type="dxa"/>
          </w:tcPr>
          <w:p w:rsidR="00440110" w:rsidRDefault="00440110">
            <w:pPr>
              <w:pStyle w:val="a4"/>
              <w:ind w:left="-540" w:right="-82" w:firstLine="540"/>
              <w:jc w:val="left"/>
              <w:rPr>
                <w:sz w:val="24"/>
              </w:rPr>
            </w:pPr>
            <w:r>
              <w:rPr>
                <w:sz w:val="24"/>
              </w:rPr>
              <w:t>Страна</w:t>
            </w:r>
          </w:p>
        </w:tc>
        <w:tc>
          <w:tcPr>
            <w:tcW w:w="964" w:type="dxa"/>
          </w:tcPr>
          <w:p w:rsidR="00440110" w:rsidRDefault="00440110">
            <w:pPr>
              <w:pStyle w:val="a4"/>
              <w:ind w:left="-540" w:right="-82" w:firstLine="540"/>
              <w:jc w:val="left"/>
              <w:rPr>
                <w:sz w:val="24"/>
              </w:rPr>
            </w:pPr>
            <w:r>
              <w:rPr>
                <w:sz w:val="24"/>
              </w:rPr>
              <w:t>1989г.</w:t>
            </w:r>
          </w:p>
        </w:tc>
        <w:tc>
          <w:tcPr>
            <w:tcW w:w="965" w:type="dxa"/>
          </w:tcPr>
          <w:p w:rsidR="00440110" w:rsidRDefault="00440110">
            <w:pPr>
              <w:pStyle w:val="a4"/>
              <w:ind w:left="-540" w:right="-82" w:firstLine="540"/>
              <w:jc w:val="left"/>
              <w:rPr>
                <w:sz w:val="24"/>
              </w:rPr>
            </w:pPr>
            <w:r>
              <w:rPr>
                <w:sz w:val="24"/>
              </w:rPr>
              <w:t>1990г.</w:t>
            </w:r>
          </w:p>
        </w:tc>
        <w:tc>
          <w:tcPr>
            <w:tcW w:w="964" w:type="dxa"/>
          </w:tcPr>
          <w:p w:rsidR="00440110" w:rsidRDefault="00440110">
            <w:pPr>
              <w:pStyle w:val="a4"/>
              <w:ind w:left="-540" w:right="-82" w:firstLine="540"/>
              <w:jc w:val="left"/>
              <w:rPr>
                <w:sz w:val="24"/>
              </w:rPr>
            </w:pPr>
            <w:r>
              <w:rPr>
                <w:sz w:val="24"/>
              </w:rPr>
              <w:t>1991г.</w:t>
            </w:r>
          </w:p>
        </w:tc>
        <w:tc>
          <w:tcPr>
            <w:tcW w:w="965" w:type="dxa"/>
          </w:tcPr>
          <w:p w:rsidR="00440110" w:rsidRDefault="00440110">
            <w:pPr>
              <w:pStyle w:val="a4"/>
              <w:ind w:left="-540" w:right="-82" w:firstLine="540"/>
              <w:jc w:val="left"/>
              <w:rPr>
                <w:sz w:val="24"/>
              </w:rPr>
            </w:pPr>
            <w:r>
              <w:rPr>
                <w:sz w:val="24"/>
              </w:rPr>
              <w:t>1992г.</w:t>
            </w:r>
          </w:p>
        </w:tc>
        <w:tc>
          <w:tcPr>
            <w:tcW w:w="964" w:type="dxa"/>
          </w:tcPr>
          <w:p w:rsidR="00440110" w:rsidRDefault="00440110">
            <w:pPr>
              <w:pStyle w:val="a4"/>
              <w:ind w:left="-540" w:right="-82" w:firstLine="540"/>
              <w:jc w:val="left"/>
              <w:rPr>
                <w:sz w:val="24"/>
              </w:rPr>
            </w:pPr>
            <w:r>
              <w:rPr>
                <w:sz w:val="24"/>
              </w:rPr>
              <w:t>1993г.</w:t>
            </w:r>
          </w:p>
        </w:tc>
        <w:tc>
          <w:tcPr>
            <w:tcW w:w="965" w:type="dxa"/>
          </w:tcPr>
          <w:p w:rsidR="00440110" w:rsidRDefault="00440110">
            <w:pPr>
              <w:pStyle w:val="a4"/>
              <w:ind w:left="-540" w:right="-82" w:firstLine="540"/>
              <w:jc w:val="left"/>
              <w:rPr>
                <w:sz w:val="24"/>
              </w:rPr>
            </w:pPr>
            <w:r>
              <w:rPr>
                <w:sz w:val="24"/>
              </w:rPr>
              <w:t>1994г.</w:t>
            </w:r>
          </w:p>
        </w:tc>
        <w:tc>
          <w:tcPr>
            <w:tcW w:w="964" w:type="dxa"/>
          </w:tcPr>
          <w:p w:rsidR="00440110" w:rsidRDefault="00440110">
            <w:pPr>
              <w:pStyle w:val="a4"/>
              <w:ind w:left="-540" w:right="-82" w:firstLine="540"/>
              <w:jc w:val="left"/>
              <w:rPr>
                <w:sz w:val="24"/>
              </w:rPr>
            </w:pPr>
            <w:r>
              <w:rPr>
                <w:sz w:val="24"/>
              </w:rPr>
              <w:t>1995г.</w:t>
            </w:r>
          </w:p>
        </w:tc>
        <w:tc>
          <w:tcPr>
            <w:tcW w:w="965" w:type="dxa"/>
          </w:tcPr>
          <w:p w:rsidR="00440110" w:rsidRDefault="00440110">
            <w:pPr>
              <w:pStyle w:val="a4"/>
              <w:ind w:left="-540" w:right="-82" w:firstLine="540"/>
              <w:jc w:val="left"/>
              <w:rPr>
                <w:sz w:val="24"/>
              </w:rPr>
            </w:pPr>
            <w:r>
              <w:rPr>
                <w:sz w:val="24"/>
              </w:rPr>
              <w:t>1996г.</w:t>
            </w:r>
          </w:p>
        </w:tc>
        <w:tc>
          <w:tcPr>
            <w:tcW w:w="964" w:type="dxa"/>
          </w:tcPr>
          <w:p w:rsidR="00440110" w:rsidRDefault="00440110">
            <w:pPr>
              <w:pStyle w:val="a4"/>
              <w:ind w:left="-540" w:right="-82" w:firstLine="540"/>
              <w:jc w:val="left"/>
              <w:rPr>
                <w:sz w:val="24"/>
              </w:rPr>
            </w:pPr>
            <w:r>
              <w:rPr>
                <w:sz w:val="24"/>
              </w:rPr>
              <w:t>1997г.</w:t>
            </w:r>
          </w:p>
        </w:tc>
      </w:tr>
      <w:tr w:rsidR="00440110">
        <w:trPr>
          <w:trHeight w:val="468"/>
        </w:trPr>
        <w:tc>
          <w:tcPr>
            <w:tcW w:w="1609" w:type="dxa"/>
          </w:tcPr>
          <w:p w:rsidR="00440110" w:rsidRPr="00A10183" w:rsidRDefault="00440110">
            <w:pPr>
              <w:pStyle w:val="a4"/>
              <w:ind w:left="-540" w:right="-82" w:firstLine="540"/>
              <w:jc w:val="left"/>
              <w:rPr>
                <w:sz w:val="24"/>
                <w:lang w:val="en-US"/>
              </w:rPr>
            </w:pPr>
            <w:r>
              <w:rPr>
                <w:sz w:val="24"/>
              </w:rPr>
              <w:t>Польша</w:t>
            </w:r>
            <w:r w:rsidR="00A10183">
              <w:rPr>
                <w:sz w:val="24"/>
                <w:lang w:val="en-US"/>
              </w:rPr>
              <w:t xml:space="preserve"> [2]</w:t>
            </w:r>
          </w:p>
        </w:tc>
        <w:tc>
          <w:tcPr>
            <w:tcW w:w="964" w:type="dxa"/>
          </w:tcPr>
          <w:p w:rsidR="00440110" w:rsidRDefault="00440110">
            <w:pPr>
              <w:pStyle w:val="a4"/>
              <w:ind w:left="-540" w:right="-82" w:firstLine="540"/>
              <w:jc w:val="left"/>
              <w:rPr>
                <w:sz w:val="24"/>
              </w:rPr>
            </w:pPr>
            <w:r>
              <w:rPr>
                <w:sz w:val="24"/>
                <w:lang w:val="en-US"/>
              </w:rPr>
              <w:t>28</w:t>
            </w:r>
            <w:r>
              <w:rPr>
                <w:sz w:val="24"/>
              </w:rPr>
              <w:t>,6</w:t>
            </w:r>
          </w:p>
        </w:tc>
        <w:tc>
          <w:tcPr>
            <w:tcW w:w="965" w:type="dxa"/>
          </w:tcPr>
          <w:p w:rsidR="00440110" w:rsidRDefault="00440110">
            <w:pPr>
              <w:pStyle w:val="a4"/>
              <w:ind w:left="-540" w:right="-82" w:firstLine="540"/>
              <w:jc w:val="left"/>
              <w:rPr>
                <w:sz w:val="24"/>
              </w:rPr>
            </w:pPr>
            <w:r>
              <w:rPr>
                <w:sz w:val="24"/>
              </w:rPr>
              <w:t>30,9</w:t>
            </w:r>
          </w:p>
        </w:tc>
        <w:tc>
          <w:tcPr>
            <w:tcW w:w="964" w:type="dxa"/>
          </w:tcPr>
          <w:p w:rsidR="00440110" w:rsidRDefault="00440110">
            <w:pPr>
              <w:pStyle w:val="a4"/>
              <w:ind w:left="-540" w:right="-82" w:firstLine="540"/>
              <w:jc w:val="left"/>
              <w:rPr>
                <w:sz w:val="24"/>
              </w:rPr>
            </w:pPr>
            <w:r>
              <w:rPr>
                <w:sz w:val="24"/>
              </w:rPr>
              <w:t>42,1</w:t>
            </w:r>
          </w:p>
        </w:tc>
        <w:tc>
          <w:tcPr>
            <w:tcW w:w="965" w:type="dxa"/>
          </w:tcPr>
          <w:p w:rsidR="00440110" w:rsidRDefault="00440110">
            <w:pPr>
              <w:pStyle w:val="a4"/>
              <w:ind w:left="-540" w:right="-82" w:firstLine="540"/>
              <w:jc w:val="left"/>
              <w:rPr>
                <w:sz w:val="24"/>
              </w:rPr>
            </w:pPr>
            <w:r>
              <w:rPr>
                <w:sz w:val="24"/>
              </w:rPr>
              <w:t>45,4</w:t>
            </w:r>
          </w:p>
        </w:tc>
        <w:tc>
          <w:tcPr>
            <w:tcW w:w="964" w:type="dxa"/>
          </w:tcPr>
          <w:p w:rsidR="00440110" w:rsidRDefault="00440110">
            <w:pPr>
              <w:pStyle w:val="a4"/>
              <w:ind w:left="-540" w:right="-82" w:firstLine="540"/>
              <w:jc w:val="left"/>
              <w:rPr>
                <w:sz w:val="24"/>
              </w:rPr>
            </w:pPr>
            <w:r>
              <w:rPr>
                <w:sz w:val="24"/>
              </w:rPr>
              <w:t>47,5</w:t>
            </w:r>
          </w:p>
        </w:tc>
        <w:tc>
          <w:tcPr>
            <w:tcW w:w="965" w:type="dxa"/>
          </w:tcPr>
          <w:p w:rsidR="00440110" w:rsidRDefault="00440110">
            <w:pPr>
              <w:pStyle w:val="a4"/>
              <w:ind w:left="-540" w:right="-82" w:firstLine="540"/>
              <w:jc w:val="left"/>
              <w:rPr>
                <w:sz w:val="24"/>
              </w:rPr>
            </w:pPr>
            <w:r>
              <w:rPr>
                <w:sz w:val="24"/>
              </w:rPr>
              <w:t>53,0</w:t>
            </w:r>
          </w:p>
        </w:tc>
        <w:tc>
          <w:tcPr>
            <w:tcW w:w="964" w:type="dxa"/>
          </w:tcPr>
          <w:p w:rsidR="00440110" w:rsidRDefault="00440110">
            <w:pPr>
              <w:pStyle w:val="a4"/>
              <w:ind w:left="-540" w:right="-82" w:firstLine="540"/>
              <w:jc w:val="left"/>
              <w:rPr>
                <w:sz w:val="24"/>
              </w:rPr>
            </w:pPr>
            <w:r>
              <w:rPr>
                <w:sz w:val="24"/>
              </w:rPr>
              <w:t>62,0</w:t>
            </w:r>
          </w:p>
        </w:tc>
        <w:tc>
          <w:tcPr>
            <w:tcW w:w="965" w:type="dxa"/>
          </w:tcPr>
          <w:p w:rsidR="00440110" w:rsidRDefault="00440110">
            <w:pPr>
              <w:pStyle w:val="a4"/>
              <w:ind w:left="-540" w:right="-82" w:firstLine="540"/>
              <w:jc w:val="left"/>
              <w:rPr>
                <w:sz w:val="24"/>
              </w:rPr>
            </w:pPr>
            <w:r>
              <w:rPr>
                <w:sz w:val="24"/>
              </w:rPr>
              <w:t>70,0</w:t>
            </w:r>
          </w:p>
        </w:tc>
        <w:tc>
          <w:tcPr>
            <w:tcW w:w="964" w:type="dxa"/>
          </w:tcPr>
          <w:p w:rsidR="00440110" w:rsidRDefault="00440110">
            <w:pPr>
              <w:pStyle w:val="a4"/>
              <w:ind w:left="-540" w:right="-82" w:firstLine="540"/>
              <w:jc w:val="left"/>
              <w:rPr>
                <w:sz w:val="24"/>
              </w:rPr>
            </w:pPr>
            <w:r>
              <w:rPr>
                <w:sz w:val="24"/>
              </w:rPr>
              <w:t>___</w:t>
            </w:r>
          </w:p>
        </w:tc>
      </w:tr>
      <w:tr w:rsidR="00440110">
        <w:trPr>
          <w:trHeight w:val="448"/>
        </w:trPr>
        <w:tc>
          <w:tcPr>
            <w:tcW w:w="1609" w:type="dxa"/>
          </w:tcPr>
          <w:p w:rsidR="00440110" w:rsidRPr="00A10183" w:rsidRDefault="00440110">
            <w:pPr>
              <w:pStyle w:val="a4"/>
              <w:ind w:left="-540" w:right="-82" w:firstLine="540"/>
              <w:jc w:val="left"/>
              <w:rPr>
                <w:sz w:val="24"/>
                <w:lang w:val="en-US"/>
              </w:rPr>
            </w:pPr>
            <w:r>
              <w:rPr>
                <w:sz w:val="24"/>
              </w:rPr>
              <w:t>Румыния</w:t>
            </w:r>
            <w:r w:rsidR="00A10183">
              <w:rPr>
                <w:sz w:val="24"/>
                <w:lang w:val="en-US"/>
              </w:rPr>
              <w:t xml:space="preserve"> [3]</w:t>
            </w:r>
          </w:p>
        </w:tc>
        <w:tc>
          <w:tcPr>
            <w:tcW w:w="964" w:type="dxa"/>
          </w:tcPr>
          <w:p w:rsidR="00440110" w:rsidRDefault="00440110">
            <w:pPr>
              <w:pStyle w:val="a4"/>
              <w:ind w:left="-540" w:right="-82" w:firstLine="540"/>
              <w:jc w:val="left"/>
              <w:rPr>
                <w:sz w:val="24"/>
              </w:rPr>
            </w:pPr>
            <w:r>
              <w:rPr>
                <w:sz w:val="24"/>
              </w:rPr>
              <w:t>12,8</w:t>
            </w:r>
          </w:p>
        </w:tc>
        <w:tc>
          <w:tcPr>
            <w:tcW w:w="965" w:type="dxa"/>
          </w:tcPr>
          <w:p w:rsidR="00440110" w:rsidRDefault="00440110">
            <w:pPr>
              <w:pStyle w:val="a4"/>
              <w:ind w:left="-540" w:right="-82" w:firstLine="540"/>
              <w:jc w:val="left"/>
              <w:rPr>
                <w:sz w:val="24"/>
              </w:rPr>
            </w:pPr>
            <w:r>
              <w:rPr>
                <w:sz w:val="24"/>
              </w:rPr>
              <w:t>16,4</w:t>
            </w:r>
          </w:p>
        </w:tc>
        <w:tc>
          <w:tcPr>
            <w:tcW w:w="964" w:type="dxa"/>
          </w:tcPr>
          <w:p w:rsidR="00440110" w:rsidRDefault="00440110">
            <w:pPr>
              <w:pStyle w:val="a4"/>
              <w:ind w:left="-540" w:right="-82" w:firstLine="540"/>
              <w:jc w:val="left"/>
              <w:rPr>
                <w:sz w:val="24"/>
              </w:rPr>
            </w:pPr>
            <w:r>
              <w:rPr>
                <w:sz w:val="24"/>
              </w:rPr>
              <w:t>23,6</w:t>
            </w:r>
          </w:p>
        </w:tc>
        <w:tc>
          <w:tcPr>
            <w:tcW w:w="965" w:type="dxa"/>
          </w:tcPr>
          <w:p w:rsidR="00440110" w:rsidRDefault="00440110">
            <w:pPr>
              <w:pStyle w:val="a4"/>
              <w:ind w:left="-540" w:right="-82" w:firstLine="540"/>
              <w:jc w:val="left"/>
              <w:rPr>
                <w:sz w:val="24"/>
              </w:rPr>
            </w:pPr>
            <w:r>
              <w:rPr>
                <w:sz w:val="24"/>
              </w:rPr>
              <w:t>26,4</w:t>
            </w:r>
          </w:p>
        </w:tc>
        <w:tc>
          <w:tcPr>
            <w:tcW w:w="964" w:type="dxa"/>
          </w:tcPr>
          <w:p w:rsidR="00440110" w:rsidRDefault="00440110">
            <w:pPr>
              <w:pStyle w:val="a4"/>
              <w:ind w:left="-540" w:right="-82" w:firstLine="540"/>
              <w:jc w:val="left"/>
              <w:rPr>
                <w:sz w:val="24"/>
              </w:rPr>
            </w:pPr>
            <w:r>
              <w:rPr>
                <w:sz w:val="24"/>
              </w:rPr>
              <w:t>34,9</w:t>
            </w:r>
          </w:p>
        </w:tc>
        <w:tc>
          <w:tcPr>
            <w:tcW w:w="965" w:type="dxa"/>
          </w:tcPr>
          <w:p w:rsidR="00440110" w:rsidRDefault="00440110">
            <w:pPr>
              <w:pStyle w:val="a4"/>
              <w:ind w:left="-540" w:right="-82" w:firstLine="540"/>
              <w:jc w:val="left"/>
              <w:rPr>
                <w:sz w:val="24"/>
              </w:rPr>
            </w:pPr>
            <w:r>
              <w:rPr>
                <w:sz w:val="24"/>
              </w:rPr>
              <w:t>38,9</w:t>
            </w:r>
          </w:p>
        </w:tc>
        <w:tc>
          <w:tcPr>
            <w:tcW w:w="964" w:type="dxa"/>
          </w:tcPr>
          <w:p w:rsidR="00440110" w:rsidRDefault="00440110">
            <w:pPr>
              <w:pStyle w:val="a4"/>
              <w:ind w:left="-540" w:right="-82" w:firstLine="540"/>
              <w:jc w:val="left"/>
              <w:rPr>
                <w:sz w:val="24"/>
              </w:rPr>
            </w:pPr>
            <w:r>
              <w:rPr>
                <w:sz w:val="24"/>
              </w:rPr>
              <w:t>45,0</w:t>
            </w:r>
          </w:p>
        </w:tc>
        <w:tc>
          <w:tcPr>
            <w:tcW w:w="965" w:type="dxa"/>
          </w:tcPr>
          <w:p w:rsidR="00440110" w:rsidRDefault="00440110">
            <w:pPr>
              <w:pStyle w:val="a4"/>
              <w:ind w:left="-540" w:right="-82" w:firstLine="540"/>
              <w:jc w:val="left"/>
              <w:rPr>
                <w:sz w:val="24"/>
              </w:rPr>
            </w:pPr>
            <w:r>
              <w:rPr>
                <w:sz w:val="24"/>
              </w:rPr>
              <w:t>52,0</w:t>
            </w:r>
          </w:p>
        </w:tc>
        <w:tc>
          <w:tcPr>
            <w:tcW w:w="964" w:type="dxa"/>
          </w:tcPr>
          <w:p w:rsidR="00440110" w:rsidRDefault="00440110">
            <w:pPr>
              <w:pStyle w:val="a4"/>
              <w:ind w:left="-540" w:right="-82" w:firstLine="540"/>
              <w:jc w:val="left"/>
              <w:rPr>
                <w:sz w:val="24"/>
              </w:rPr>
            </w:pPr>
            <w:r>
              <w:rPr>
                <w:sz w:val="24"/>
              </w:rPr>
              <w:t>___</w:t>
            </w:r>
          </w:p>
        </w:tc>
      </w:tr>
      <w:tr w:rsidR="00440110">
        <w:trPr>
          <w:trHeight w:val="488"/>
        </w:trPr>
        <w:tc>
          <w:tcPr>
            <w:tcW w:w="1609" w:type="dxa"/>
          </w:tcPr>
          <w:p w:rsidR="00440110" w:rsidRPr="00A10183" w:rsidRDefault="00440110">
            <w:pPr>
              <w:pStyle w:val="a4"/>
              <w:ind w:left="-540" w:right="-82" w:firstLine="540"/>
              <w:jc w:val="left"/>
              <w:rPr>
                <w:sz w:val="24"/>
                <w:lang w:val="en-US"/>
              </w:rPr>
            </w:pPr>
            <w:r>
              <w:rPr>
                <w:sz w:val="24"/>
              </w:rPr>
              <w:t>Чехия</w:t>
            </w:r>
            <w:r w:rsidR="00A10183">
              <w:rPr>
                <w:sz w:val="24"/>
                <w:lang w:val="en-US"/>
              </w:rPr>
              <w:t xml:space="preserve"> [4]</w:t>
            </w:r>
          </w:p>
        </w:tc>
        <w:tc>
          <w:tcPr>
            <w:tcW w:w="964" w:type="dxa"/>
          </w:tcPr>
          <w:p w:rsidR="00440110" w:rsidRDefault="00440110">
            <w:pPr>
              <w:pStyle w:val="a4"/>
              <w:ind w:left="-540" w:right="-82" w:firstLine="540"/>
              <w:jc w:val="left"/>
              <w:rPr>
                <w:sz w:val="24"/>
              </w:rPr>
            </w:pPr>
            <w:r>
              <w:rPr>
                <w:sz w:val="24"/>
              </w:rPr>
              <w:t>4,0</w:t>
            </w:r>
          </w:p>
        </w:tc>
        <w:tc>
          <w:tcPr>
            <w:tcW w:w="965" w:type="dxa"/>
          </w:tcPr>
          <w:p w:rsidR="00440110" w:rsidRDefault="00440110">
            <w:pPr>
              <w:pStyle w:val="a4"/>
              <w:ind w:left="-540" w:right="-82" w:firstLine="540"/>
              <w:jc w:val="left"/>
              <w:rPr>
                <w:sz w:val="24"/>
              </w:rPr>
            </w:pPr>
            <w:r>
              <w:rPr>
                <w:sz w:val="24"/>
              </w:rPr>
              <w:t>12,3</w:t>
            </w:r>
          </w:p>
        </w:tc>
        <w:tc>
          <w:tcPr>
            <w:tcW w:w="964" w:type="dxa"/>
          </w:tcPr>
          <w:p w:rsidR="00440110" w:rsidRDefault="00440110">
            <w:pPr>
              <w:pStyle w:val="a4"/>
              <w:ind w:left="-540" w:right="-82" w:firstLine="540"/>
              <w:jc w:val="left"/>
              <w:rPr>
                <w:sz w:val="24"/>
              </w:rPr>
            </w:pPr>
            <w:r>
              <w:rPr>
                <w:sz w:val="24"/>
              </w:rPr>
              <w:t>17,3</w:t>
            </w:r>
          </w:p>
        </w:tc>
        <w:tc>
          <w:tcPr>
            <w:tcW w:w="965" w:type="dxa"/>
          </w:tcPr>
          <w:p w:rsidR="00440110" w:rsidRDefault="00440110">
            <w:pPr>
              <w:pStyle w:val="a4"/>
              <w:ind w:left="-540" w:right="-82" w:firstLine="540"/>
              <w:jc w:val="left"/>
              <w:rPr>
                <w:sz w:val="24"/>
              </w:rPr>
            </w:pPr>
            <w:r>
              <w:rPr>
                <w:sz w:val="24"/>
              </w:rPr>
              <w:t>27,7</w:t>
            </w:r>
          </w:p>
        </w:tc>
        <w:tc>
          <w:tcPr>
            <w:tcW w:w="964" w:type="dxa"/>
          </w:tcPr>
          <w:p w:rsidR="00440110" w:rsidRDefault="00440110">
            <w:pPr>
              <w:pStyle w:val="a4"/>
              <w:ind w:left="-540" w:right="-82" w:firstLine="540"/>
              <w:jc w:val="left"/>
              <w:rPr>
                <w:sz w:val="24"/>
              </w:rPr>
            </w:pPr>
            <w:r>
              <w:rPr>
                <w:sz w:val="24"/>
              </w:rPr>
              <w:t>45,1</w:t>
            </w:r>
          </w:p>
        </w:tc>
        <w:tc>
          <w:tcPr>
            <w:tcW w:w="965" w:type="dxa"/>
          </w:tcPr>
          <w:p w:rsidR="00440110" w:rsidRDefault="00440110">
            <w:pPr>
              <w:pStyle w:val="a4"/>
              <w:ind w:left="-540" w:right="-82" w:firstLine="540"/>
              <w:jc w:val="left"/>
              <w:rPr>
                <w:sz w:val="24"/>
              </w:rPr>
            </w:pPr>
            <w:r>
              <w:rPr>
                <w:sz w:val="24"/>
              </w:rPr>
              <w:t>56,3</w:t>
            </w:r>
          </w:p>
        </w:tc>
        <w:tc>
          <w:tcPr>
            <w:tcW w:w="964" w:type="dxa"/>
          </w:tcPr>
          <w:p w:rsidR="00440110" w:rsidRDefault="00440110">
            <w:pPr>
              <w:pStyle w:val="a4"/>
              <w:ind w:left="-540" w:right="-82" w:firstLine="540"/>
              <w:jc w:val="left"/>
              <w:rPr>
                <w:sz w:val="24"/>
              </w:rPr>
            </w:pPr>
            <w:r>
              <w:rPr>
                <w:sz w:val="24"/>
              </w:rPr>
              <w:t>66,4</w:t>
            </w:r>
          </w:p>
        </w:tc>
        <w:tc>
          <w:tcPr>
            <w:tcW w:w="965" w:type="dxa"/>
          </w:tcPr>
          <w:p w:rsidR="00440110" w:rsidRDefault="00440110">
            <w:pPr>
              <w:pStyle w:val="a4"/>
              <w:ind w:left="-540" w:right="-82" w:firstLine="540"/>
              <w:jc w:val="left"/>
              <w:rPr>
                <w:sz w:val="24"/>
              </w:rPr>
            </w:pPr>
            <w:r>
              <w:rPr>
                <w:sz w:val="24"/>
              </w:rPr>
              <w:t>74,2</w:t>
            </w:r>
          </w:p>
        </w:tc>
        <w:tc>
          <w:tcPr>
            <w:tcW w:w="964" w:type="dxa"/>
          </w:tcPr>
          <w:p w:rsidR="00440110" w:rsidRDefault="00440110">
            <w:pPr>
              <w:pStyle w:val="a4"/>
              <w:ind w:left="-540" w:right="-82" w:firstLine="540"/>
              <w:jc w:val="left"/>
              <w:rPr>
                <w:sz w:val="24"/>
              </w:rPr>
            </w:pPr>
            <w:r>
              <w:rPr>
                <w:sz w:val="24"/>
              </w:rPr>
              <w:t>80,0</w:t>
            </w:r>
          </w:p>
        </w:tc>
      </w:tr>
    </w:tbl>
    <w:p w:rsidR="00440110" w:rsidRDefault="00440110">
      <w:pPr>
        <w:pStyle w:val="a4"/>
        <w:ind w:left="-540" w:right="-82" w:firstLine="540"/>
      </w:pPr>
    </w:p>
    <w:p w:rsidR="00440110" w:rsidRDefault="00440110">
      <w:pPr>
        <w:pStyle w:val="a4"/>
        <w:ind w:left="-540" w:right="-82" w:firstLine="540"/>
      </w:pPr>
      <w:r>
        <w:t>В Болгарии развитие частного сектора, как и в Румынии, шло с замедлением, наталкивалось на различные трудности политического и социально-экономического характера. Тем не менее, доля негосударственного сектора в производстве ВВП здесь выросла с 3% до 45-50%. Заметно продвинулись Венгрия и Словакия: в Венгрии этот показатель вырос соответственно с 14 до 75%, в Словакии – с 4 до 77%. В Венгрии это было достигнуто за счет участия иностранного капитала, занявшего в ряде сфер хозяйственной деятельности, в т.ч. банковской, преобладающие позиции. В Чехии и Словакии частный сектор формировался с широким участием ваучерной приватизации. Собственность и управление во многих приватизированных предприятиях по этой причине оказались недостаточно консолидированными и оставались под сильным влиянием государственного регулирования.</w:t>
      </w:r>
    </w:p>
    <w:p w:rsidR="00440110" w:rsidRDefault="00440110">
      <w:pPr>
        <w:pStyle w:val="a4"/>
        <w:ind w:left="-540" w:right="-82" w:firstLine="540"/>
      </w:pPr>
      <w:r>
        <w:rPr>
          <w:i/>
        </w:rPr>
        <w:t>Стабилизация денежно-кредитных и финансовых отношений</w:t>
      </w:r>
      <w:r>
        <w:t>. Из табл.2.2 видно, что наибольших успехов в стабилизации цен за указанный период достигли Чехия и Словакия. Не очень значительные всплески инфляции в этих странах наблюдались сразу после либерализации (1991 г.), а также в период после разделения ЧСФР на Чехию и Словакию (с 1993г.). Положительный результат был достигнут, прежде всего, вследствие относительно благоприятных исходных условий (равновесие в экономике) и качества общего курса экономической политики государства, включая в особенности жесткую и умеренно-жесткую денежно-кредитную и финансовую политику.</w:t>
      </w:r>
    </w:p>
    <w:p w:rsidR="00440110" w:rsidRDefault="00440110">
      <w:pPr>
        <w:spacing w:line="360" w:lineRule="auto"/>
        <w:ind w:left="-540" w:right="-82" w:firstLine="540"/>
        <w:jc w:val="both"/>
        <w:rPr>
          <w:sz w:val="28"/>
        </w:rPr>
      </w:pPr>
      <w:r>
        <w:rPr>
          <w:sz w:val="28"/>
        </w:rPr>
        <w:t>Сочетание умеренных финансовых рестрикций с понижением валютного курса для одновременного решения задач стимулирования экономического роста и борьбы с инфляцией в последнее время здесь явилось главным элементом политики государства. В обеих странах с начала 1996 г. был существенно расширен диапазон колебаний курса национальной валюты вокруг официального курса. Повышение учетной ставки Национального банка, о котором в Чешском руководстве говорили еще зимой 1995/96 г., откладывалось до парламентских выборов в мае 1996 г.; в июне ставка была увеличена на 1 процентный пункт - до 10,5% годовых.</w:t>
      </w:r>
    </w:p>
    <w:p w:rsidR="00440110" w:rsidRDefault="00440110">
      <w:pPr>
        <w:spacing w:line="360" w:lineRule="auto"/>
        <w:ind w:left="-540" w:right="-82" w:firstLine="540"/>
        <w:jc w:val="both"/>
        <w:rPr>
          <w:sz w:val="28"/>
        </w:rPr>
      </w:pPr>
      <w:r>
        <w:rPr>
          <w:sz w:val="28"/>
        </w:rPr>
        <w:t xml:space="preserve">В Словакии национальная валюта оставалась более устойчивой благодаря рекордно низким для Восточной Европы темпам инфляции (в 1995 г. - 7,2%, в апреле 1996 г. - 6,0% в годовом исчислении). </w:t>
      </w:r>
    </w:p>
    <w:p w:rsidR="00440110" w:rsidRDefault="00440110">
      <w:pPr>
        <w:spacing w:line="360" w:lineRule="auto"/>
        <w:ind w:left="-540" w:right="-82" w:firstLine="540"/>
        <w:jc w:val="both"/>
        <w:rPr>
          <w:sz w:val="28"/>
        </w:rPr>
      </w:pPr>
      <w:r>
        <w:rPr>
          <w:sz w:val="28"/>
        </w:rPr>
        <w:t>При высоком уровне интегрированности в мировое хозяйство наряду с проявлением цикличности экономического развития, с которой восточноевропейские страны впервые столкнулись в 1996 г., государство вынуждено было сочетать антиинфляционные меры со стимулированием экспорта, хотя такое сочетание возможно лишь в течение сравнительно непродолжительного времени. Например, в Венгрии быстрый экономический рост в 1994 г. (в промышленности - на 9,1%), вызванный расширением как внутреннего, так и внешнего спроса, натолкнулся на ограничения со стороны предложения. В результате в начале 1995 г. возникла сильная инфляционная волна (темпы роста цен подскочили с 21,2% в 1994 г. до 28,3% в 1995 г.). Это заставило венгерское правительство повысить учетный процент, заморозить заработную плату и сократить социальные пособия. Хотя некоторые меры правительства по снижению пособий и выплат были в середине 1995 г. отменены Конституционным судом, реальные доходы населе</w:t>
      </w:r>
      <w:r>
        <w:rPr>
          <w:sz w:val="28"/>
        </w:rPr>
        <w:softHyphen/>
        <w:t>ния в 1995 г. упали на 15%.</w:t>
      </w:r>
    </w:p>
    <w:p w:rsidR="00440110" w:rsidRDefault="00440110">
      <w:pPr>
        <w:spacing w:line="360" w:lineRule="auto"/>
        <w:ind w:left="-540" w:right="-82" w:firstLine="540"/>
        <w:jc w:val="both"/>
        <w:rPr>
          <w:sz w:val="28"/>
        </w:rPr>
      </w:pPr>
      <w:r>
        <w:rPr>
          <w:sz w:val="28"/>
        </w:rPr>
        <w:t xml:space="preserve">Параллельно с этим в марте 1995 г. было принято решение о разовой девальвации и последующем ежемесячном снижении курса форинта на 1,3% (к концу года девальвация составила 27%); весной 1996 г. темпы девальвации были замедлены. Поощрение экспорта со стороны государства через снижение курса валюты и заработной платы позволило уже в конце 1995 г. восстановить темпы роста. Таким образом, правительство получило возможность, не опасаясь нового "перегрева" конъюнктуры, ослабить финансовые ограничения. </w:t>
      </w:r>
    </w:p>
    <w:p w:rsidR="00440110" w:rsidRDefault="00440110">
      <w:pPr>
        <w:pStyle w:val="a4"/>
        <w:ind w:left="-540" w:right="-82" w:firstLine="540"/>
        <w:jc w:val="right"/>
      </w:pPr>
      <w:r>
        <w:t>Таблица 2.2</w:t>
      </w:r>
    </w:p>
    <w:p w:rsidR="00440110" w:rsidRDefault="00D505D8">
      <w:pPr>
        <w:pStyle w:val="a4"/>
        <w:ind w:left="-540" w:right="-82" w:firstLine="540"/>
        <w:jc w:val="center"/>
        <w:rPr>
          <w:b/>
        </w:rPr>
      </w:pPr>
      <w:r>
        <w:rPr>
          <w:b/>
        </w:rPr>
        <w:t>Динамика среднегодовых темпов</w:t>
      </w:r>
      <w:r w:rsidR="00440110">
        <w:rPr>
          <w:b/>
        </w:rPr>
        <w:t xml:space="preserve"> прироста потребительских цен в отдельных странах Восточной Европы, % к предшествующему году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836"/>
        <w:gridCol w:w="835"/>
        <w:gridCol w:w="836"/>
        <w:gridCol w:w="835"/>
        <w:gridCol w:w="836"/>
        <w:gridCol w:w="835"/>
        <w:gridCol w:w="836"/>
        <w:gridCol w:w="835"/>
        <w:gridCol w:w="836"/>
        <w:gridCol w:w="835"/>
        <w:gridCol w:w="836"/>
      </w:tblGrid>
      <w:tr w:rsidR="00440110">
        <w:trPr>
          <w:trHeight w:val="875"/>
        </w:trPr>
        <w:tc>
          <w:tcPr>
            <w:tcW w:w="1114" w:type="dxa"/>
          </w:tcPr>
          <w:p w:rsidR="00440110" w:rsidRDefault="00440110">
            <w:pPr>
              <w:pStyle w:val="a4"/>
              <w:ind w:left="-540" w:right="-82" w:firstLine="540"/>
              <w:jc w:val="left"/>
              <w:rPr>
                <w:sz w:val="24"/>
              </w:rPr>
            </w:pPr>
            <w:r>
              <w:rPr>
                <w:sz w:val="24"/>
              </w:rPr>
              <w:t xml:space="preserve">Страна </w:t>
            </w:r>
          </w:p>
        </w:tc>
        <w:tc>
          <w:tcPr>
            <w:tcW w:w="836" w:type="dxa"/>
          </w:tcPr>
          <w:p w:rsidR="00440110" w:rsidRDefault="00440110">
            <w:pPr>
              <w:pStyle w:val="a4"/>
              <w:ind w:left="-540" w:right="-82" w:firstLine="540"/>
              <w:jc w:val="left"/>
              <w:rPr>
                <w:sz w:val="24"/>
              </w:rPr>
            </w:pPr>
            <w:r>
              <w:rPr>
                <w:sz w:val="24"/>
              </w:rPr>
              <w:t>1991г.</w:t>
            </w:r>
          </w:p>
        </w:tc>
        <w:tc>
          <w:tcPr>
            <w:tcW w:w="835" w:type="dxa"/>
          </w:tcPr>
          <w:p w:rsidR="00440110" w:rsidRDefault="00440110">
            <w:pPr>
              <w:pStyle w:val="a4"/>
              <w:ind w:left="-540" w:right="-82" w:firstLine="540"/>
              <w:jc w:val="left"/>
              <w:rPr>
                <w:sz w:val="24"/>
              </w:rPr>
            </w:pPr>
            <w:r>
              <w:rPr>
                <w:sz w:val="24"/>
              </w:rPr>
              <w:t>1992г.</w:t>
            </w:r>
          </w:p>
        </w:tc>
        <w:tc>
          <w:tcPr>
            <w:tcW w:w="836" w:type="dxa"/>
          </w:tcPr>
          <w:p w:rsidR="00440110" w:rsidRDefault="00440110">
            <w:pPr>
              <w:pStyle w:val="a4"/>
              <w:ind w:left="-540" w:right="-82" w:firstLine="540"/>
              <w:jc w:val="left"/>
              <w:rPr>
                <w:sz w:val="24"/>
              </w:rPr>
            </w:pPr>
            <w:r>
              <w:rPr>
                <w:sz w:val="24"/>
              </w:rPr>
              <w:t>1993г.</w:t>
            </w:r>
          </w:p>
        </w:tc>
        <w:tc>
          <w:tcPr>
            <w:tcW w:w="835" w:type="dxa"/>
          </w:tcPr>
          <w:p w:rsidR="00440110" w:rsidRDefault="00440110">
            <w:pPr>
              <w:pStyle w:val="a4"/>
              <w:ind w:left="-540" w:right="-82" w:firstLine="540"/>
              <w:jc w:val="left"/>
              <w:rPr>
                <w:sz w:val="24"/>
              </w:rPr>
            </w:pPr>
            <w:r>
              <w:rPr>
                <w:sz w:val="24"/>
              </w:rPr>
              <w:t>1994г.</w:t>
            </w:r>
          </w:p>
        </w:tc>
        <w:tc>
          <w:tcPr>
            <w:tcW w:w="836" w:type="dxa"/>
          </w:tcPr>
          <w:p w:rsidR="00440110" w:rsidRDefault="00440110">
            <w:pPr>
              <w:pStyle w:val="a4"/>
              <w:ind w:left="-540" w:right="-82" w:firstLine="540"/>
              <w:jc w:val="left"/>
              <w:rPr>
                <w:sz w:val="24"/>
              </w:rPr>
            </w:pPr>
            <w:r>
              <w:rPr>
                <w:sz w:val="24"/>
              </w:rPr>
              <w:t>1995г.</w:t>
            </w:r>
          </w:p>
        </w:tc>
        <w:tc>
          <w:tcPr>
            <w:tcW w:w="835" w:type="dxa"/>
          </w:tcPr>
          <w:p w:rsidR="00440110" w:rsidRDefault="00440110">
            <w:pPr>
              <w:pStyle w:val="a4"/>
              <w:ind w:left="-540" w:right="-82" w:firstLine="540"/>
              <w:jc w:val="left"/>
              <w:rPr>
                <w:sz w:val="24"/>
              </w:rPr>
            </w:pPr>
            <w:r>
              <w:rPr>
                <w:sz w:val="24"/>
              </w:rPr>
              <w:t>1996г.</w:t>
            </w:r>
          </w:p>
        </w:tc>
        <w:tc>
          <w:tcPr>
            <w:tcW w:w="836" w:type="dxa"/>
          </w:tcPr>
          <w:p w:rsidR="00440110" w:rsidRDefault="00440110">
            <w:pPr>
              <w:pStyle w:val="a4"/>
              <w:ind w:left="-540" w:right="-82" w:firstLine="540"/>
              <w:jc w:val="left"/>
              <w:rPr>
                <w:sz w:val="24"/>
              </w:rPr>
            </w:pPr>
            <w:r>
              <w:rPr>
                <w:sz w:val="24"/>
              </w:rPr>
              <w:t>1997г.</w:t>
            </w:r>
          </w:p>
        </w:tc>
        <w:tc>
          <w:tcPr>
            <w:tcW w:w="835" w:type="dxa"/>
          </w:tcPr>
          <w:p w:rsidR="00F548F1" w:rsidRDefault="00440110">
            <w:pPr>
              <w:pStyle w:val="a4"/>
              <w:ind w:left="-540" w:right="-82" w:firstLine="540"/>
              <w:jc w:val="left"/>
              <w:rPr>
                <w:sz w:val="24"/>
                <w:lang w:val="uk-UA"/>
              </w:rPr>
            </w:pPr>
            <w:r>
              <w:rPr>
                <w:sz w:val="24"/>
              </w:rPr>
              <w:t>1998г.</w:t>
            </w:r>
          </w:p>
          <w:p w:rsidR="00440110" w:rsidRPr="00F548F1" w:rsidRDefault="00F548F1">
            <w:pPr>
              <w:pStyle w:val="a4"/>
              <w:ind w:left="-540" w:right="-82" w:firstLine="540"/>
              <w:jc w:val="left"/>
              <w:rPr>
                <w:sz w:val="24"/>
                <w:lang w:val="en-US"/>
              </w:rPr>
            </w:pPr>
            <w:r>
              <w:rPr>
                <w:sz w:val="24"/>
                <w:lang w:val="en-US"/>
              </w:rPr>
              <w:t>[5]</w:t>
            </w:r>
          </w:p>
        </w:tc>
        <w:tc>
          <w:tcPr>
            <w:tcW w:w="836" w:type="dxa"/>
          </w:tcPr>
          <w:p w:rsidR="00F548F1" w:rsidRDefault="00440110">
            <w:pPr>
              <w:pStyle w:val="a4"/>
              <w:ind w:left="-540" w:right="-82" w:firstLine="540"/>
              <w:jc w:val="left"/>
              <w:rPr>
                <w:sz w:val="24"/>
                <w:lang w:val="en-US"/>
              </w:rPr>
            </w:pPr>
            <w:r>
              <w:rPr>
                <w:sz w:val="24"/>
              </w:rPr>
              <w:t>1999г.</w:t>
            </w:r>
          </w:p>
          <w:p w:rsidR="00440110" w:rsidRDefault="00440110">
            <w:pPr>
              <w:pStyle w:val="a4"/>
              <w:ind w:left="-540" w:right="-82" w:firstLine="540"/>
              <w:jc w:val="left"/>
              <w:rPr>
                <w:sz w:val="24"/>
              </w:rPr>
            </w:pPr>
          </w:p>
        </w:tc>
        <w:tc>
          <w:tcPr>
            <w:tcW w:w="835" w:type="dxa"/>
          </w:tcPr>
          <w:p w:rsidR="00F548F1" w:rsidRDefault="00440110">
            <w:pPr>
              <w:pStyle w:val="a4"/>
              <w:ind w:left="-540" w:right="-82" w:firstLine="540"/>
              <w:jc w:val="left"/>
              <w:rPr>
                <w:sz w:val="24"/>
                <w:lang w:val="en-US"/>
              </w:rPr>
            </w:pPr>
            <w:r>
              <w:rPr>
                <w:sz w:val="24"/>
              </w:rPr>
              <w:t>2000г.</w:t>
            </w:r>
          </w:p>
          <w:p w:rsidR="00440110" w:rsidRDefault="00440110">
            <w:pPr>
              <w:pStyle w:val="a4"/>
              <w:ind w:left="-540" w:right="-82" w:firstLine="540"/>
              <w:jc w:val="left"/>
              <w:rPr>
                <w:sz w:val="24"/>
              </w:rPr>
            </w:pPr>
          </w:p>
        </w:tc>
        <w:tc>
          <w:tcPr>
            <w:tcW w:w="836" w:type="dxa"/>
          </w:tcPr>
          <w:p w:rsidR="00F548F1" w:rsidRDefault="00440110">
            <w:pPr>
              <w:pStyle w:val="a4"/>
              <w:ind w:left="-540" w:right="-82" w:firstLine="540"/>
              <w:jc w:val="left"/>
              <w:rPr>
                <w:sz w:val="24"/>
                <w:lang w:val="en-US"/>
              </w:rPr>
            </w:pPr>
            <w:r>
              <w:rPr>
                <w:sz w:val="24"/>
              </w:rPr>
              <w:t>2001г.</w:t>
            </w:r>
          </w:p>
          <w:p w:rsidR="00440110" w:rsidRDefault="00440110">
            <w:pPr>
              <w:pStyle w:val="a4"/>
              <w:ind w:left="-540" w:right="-82" w:firstLine="540"/>
              <w:jc w:val="left"/>
              <w:rPr>
                <w:sz w:val="24"/>
              </w:rPr>
            </w:pPr>
          </w:p>
        </w:tc>
      </w:tr>
      <w:tr w:rsidR="00440110">
        <w:trPr>
          <w:trHeight w:val="428"/>
        </w:trPr>
        <w:tc>
          <w:tcPr>
            <w:tcW w:w="1114" w:type="dxa"/>
          </w:tcPr>
          <w:p w:rsidR="00440110" w:rsidRDefault="00440110">
            <w:pPr>
              <w:pStyle w:val="a4"/>
              <w:ind w:left="-540" w:right="-82" w:firstLine="540"/>
              <w:jc w:val="left"/>
              <w:rPr>
                <w:sz w:val="24"/>
              </w:rPr>
            </w:pPr>
            <w:r>
              <w:rPr>
                <w:sz w:val="24"/>
              </w:rPr>
              <w:t xml:space="preserve">Болгария </w:t>
            </w:r>
          </w:p>
        </w:tc>
        <w:tc>
          <w:tcPr>
            <w:tcW w:w="836" w:type="dxa"/>
          </w:tcPr>
          <w:p w:rsidR="00440110" w:rsidRDefault="00440110">
            <w:pPr>
              <w:pStyle w:val="a4"/>
              <w:ind w:left="-540" w:right="-82" w:firstLine="540"/>
              <w:jc w:val="left"/>
              <w:rPr>
                <w:sz w:val="24"/>
              </w:rPr>
            </w:pPr>
            <w:r>
              <w:rPr>
                <w:sz w:val="24"/>
              </w:rPr>
              <w:t>473,1</w:t>
            </w:r>
          </w:p>
        </w:tc>
        <w:tc>
          <w:tcPr>
            <w:tcW w:w="835" w:type="dxa"/>
          </w:tcPr>
          <w:p w:rsidR="00440110" w:rsidRDefault="00440110">
            <w:pPr>
              <w:pStyle w:val="a4"/>
              <w:ind w:left="-540" w:right="-82" w:firstLine="540"/>
              <w:jc w:val="left"/>
              <w:rPr>
                <w:sz w:val="24"/>
              </w:rPr>
            </w:pPr>
            <w:r>
              <w:rPr>
                <w:sz w:val="24"/>
              </w:rPr>
              <w:t>79,5</w:t>
            </w:r>
          </w:p>
        </w:tc>
        <w:tc>
          <w:tcPr>
            <w:tcW w:w="836" w:type="dxa"/>
          </w:tcPr>
          <w:p w:rsidR="00440110" w:rsidRDefault="00440110">
            <w:pPr>
              <w:pStyle w:val="a4"/>
              <w:ind w:left="-540" w:right="-82" w:firstLine="540"/>
              <w:jc w:val="left"/>
              <w:rPr>
                <w:sz w:val="24"/>
              </w:rPr>
            </w:pPr>
            <w:r>
              <w:rPr>
                <w:sz w:val="24"/>
              </w:rPr>
              <w:t>63,9</w:t>
            </w:r>
          </w:p>
        </w:tc>
        <w:tc>
          <w:tcPr>
            <w:tcW w:w="835" w:type="dxa"/>
          </w:tcPr>
          <w:p w:rsidR="00440110" w:rsidRDefault="00440110">
            <w:pPr>
              <w:pStyle w:val="a4"/>
              <w:ind w:left="-540" w:right="-82" w:firstLine="540"/>
              <w:jc w:val="left"/>
              <w:rPr>
                <w:sz w:val="24"/>
              </w:rPr>
            </w:pPr>
            <w:r>
              <w:rPr>
                <w:sz w:val="24"/>
              </w:rPr>
              <w:t>121,9</w:t>
            </w:r>
          </w:p>
        </w:tc>
        <w:tc>
          <w:tcPr>
            <w:tcW w:w="836" w:type="dxa"/>
          </w:tcPr>
          <w:p w:rsidR="00440110" w:rsidRDefault="00440110">
            <w:pPr>
              <w:pStyle w:val="a4"/>
              <w:ind w:left="-540" w:right="-82" w:firstLine="540"/>
              <w:jc w:val="left"/>
              <w:rPr>
                <w:sz w:val="24"/>
              </w:rPr>
            </w:pPr>
            <w:r>
              <w:rPr>
                <w:sz w:val="24"/>
              </w:rPr>
              <w:t>32,9</w:t>
            </w:r>
          </w:p>
        </w:tc>
        <w:tc>
          <w:tcPr>
            <w:tcW w:w="835" w:type="dxa"/>
          </w:tcPr>
          <w:p w:rsidR="00440110" w:rsidRDefault="00440110">
            <w:pPr>
              <w:pStyle w:val="a4"/>
              <w:ind w:left="-540" w:right="-82" w:firstLine="540"/>
              <w:jc w:val="left"/>
              <w:rPr>
                <w:sz w:val="24"/>
              </w:rPr>
            </w:pPr>
            <w:r>
              <w:rPr>
                <w:sz w:val="24"/>
              </w:rPr>
              <w:t>123,0</w:t>
            </w:r>
          </w:p>
        </w:tc>
        <w:tc>
          <w:tcPr>
            <w:tcW w:w="836" w:type="dxa"/>
          </w:tcPr>
          <w:p w:rsidR="00440110" w:rsidRDefault="00440110">
            <w:pPr>
              <w:pStyle w:val="a4"/>
              <w:ind w:left="-540" w:right="-82" w:firstLine="540"/>
              <w:jc w:val="left"/>
              <w:rPr>
                <w:sz w:val="24"/>
              </w:rPr>
            </w:pPr>
            <w:r>
              <w:rPr>
                <w:sz w:val="24"/>
              </w:rPr>
              <w:t>1200,0</w:t>
            </w:r>
          </w:p>
        </w:tc>
        <w:tc>
          <w:tcPr>
            <w:tcW w:w="835" w:type="dxa"/>
          </w:tcPr>
          <w:p w:rsidR="00440110" w:rsidRDefault="00440110">
            <w:pPr>
              <w:pStyle w:val="a4"/>
              <w:ind w:left="-540" w:right="-82" w:firstLine="540"/>
              <w:jc w:val="left"/>
              <w:rPr>
                <w:sz w:val="24"/>
              </w:rPr>
            </w:pPr>
            <w:r>
              <w:rPr>
                <w:sz w:val="24"/>
              </w:rPr>
              <w:t>22,3</w:t>
            </w:r>
          </w:p>
        </w:tc>
        <w:tc>
          <w:tcPr>
            <w:tcW w:w="836" w:type="dxa"/>
          </w:tcPr>
          <w:p w:rsidR="00440110" w:rsidRDefault="00440110">
            <w:pPr>
              <w:pStyle w:val="a4"/>
              <w:ind w:left="-540" w:right="-82" w:firstLine="540"/>
              <w:jc w:val="left"/>
              <w:rPr>
                <w:sz w:val="24"/>
              </w:rPr>
            </w:pPr>
            <w:r>
              <w:rPr>
                <w:sz w:val="24"/>
              </w:rPr>
              <w:t>0,3</w:t>
            </w:r>
          </w:p>
        </w:tc>
        <w:tc>
          <w:tcPr>
            <w:tcW w:w="835" w:type="dxa"/>
          </w:tcPr>
          <w:p w:rsidR="00440110" w:rsidRDefault="00440110">
            <w:pPr>
              <w:pStyle w:val="a4"/>
              <w:ind w:left="-540" w:right="-82" w:firstLine="540"/>
              <w:jc w:val="left"/>
              <w:rPr>
                <w:sz w:val="24"/>
              </w:rPr>
            </w:pPr>
            <w:r>
              <w:rPr>
                <w:sz w:val="24"/>
              </w:rPr>
              <w:t>5,0</w:t>
            </w:r>
          </w:p>
        </w:tc>
        <w:tc>
          <w:tcPr>
            <w:tcW w:w="836" w:type="dxa"/>
          </w:tcPr>
          <w:p w:rsidR="00440110" w:rsidRDefault="00440110">
            <w:pPr>
              <w:pStyle w:val="a4"/>
              <w:ind w:left="-540" w:right="-82" w:firstLine="540"/>
              <w:jc w:val="left"/>
              <w:rPr>
                <w:sz w:val="24"/>
              </w:rPr>
            </w:pPr>
            <w:r>
              <w:rPr>
                <w:sz w:val="24"/>
              </w:rPr>
              <w:t>3,0</w:t>
            </w:r>
          </w:p>
        </w:tc>
      </w:tr>
      <w:tr w:rsidR="00440110">
        <w:trPr>
          <w:trHeight w:val="389"/>
        </w:trPr>
        <w:tc>
          <w:tcPr>
            <w:tcW w:w="1114" w:type="dxa"/>
          </w:tcPr>
          <w:p w:rsidR="00440110" w:rsidRDefault="00440110">
            <w:pPr>
              <w:pStyle w:val="a4"/>
              <w:ind w:left="-540" w:right="-82" w:firstLine="540"/>
              <w:jc w:val="left"/>
              <w:rPr>
                <w:sz w:val="24"/>
              </w:rPr>
            </w:pPr>
            <w:r>
              <w:rPr>
                <w:sz w:val="24"/>
              </w:rPr>
              <w:t>Венгрия</w:t>
            </w:r>
          </w:p>
        </w:tc>
        <w:tc>
          <w:tcPr>
            <w:tcW w:w="836" w:type="dxa"/>
          </w:tcPr>
          <w:p w:rsidR="00440110" w:rsidRDefault="00440110">
            <w:pPr>
              <w:pStyle w:val="a4"/>
              <w:ind w:left="-540" w:right="-82" w:firstLine="540"/>
              <w:jc w:val="left"/>
              <w:rPr>
                <w:sz w:val="24"/>
              </w:rPr>
            </w:pPr>
            <w:r>
              <w:rPr>
                <w:sz w:val="24"/>
              </w:rPr>
              <w:t>35,0</w:t>
            </w:r>
          </w:p>
        </w:tc>
        <w:tc>
          <w:tcPr>
            <w:tcW w:w="835" w:type="dxa"/>
          </w:tcPr>
          <w:p w:rsidR="00440110" w:rsidRDefault="00440110">
            <w:pPr>
              <w:pStyle w:val="a4"/>
              <w:ind w:left="-540" w:right="-82" w:firstLine="540"/>
              <w:jc w:val="left"/>
              <w:rPr>
                <w:sz w:val="24"/>
              </w:rPr>
            </w:pPr>
            <w:r>
              <w:rPr>
                <w:sz w:val="24"/>
              </w:rPr>
              <w:t>23,0</w:t>
            </w:r>
          </w:p>
        </w:tc>
        <w:tc>
          <w:tcPr>
            <w:tcW w:w="836" w:type="dxa"/>
          </w:tcPr>
          <w:p w:rsidR="00440110" w:rsidRDefault="00440110">
            <w:pPr>
              <w:pStyle w:val="a4"/>
              <w:ind w:left="-540" w:right="-82" w:firstLine="540"/>
              <w:jc w:val="left"/>
              <w:rPr>
                <w:sz w:val="24"/>
              </w:rPr>
            </w:pPr>
            <w:r>
              <w:rPr>
                <w:sz w:val="24"/>
              </w:rPr>
              <w:t>22,5</w:t>
            </w:r>
          </w:p>
        </w:tc>
        <w:tc>
          <w:tcPr>
            <w:tcW w:w="835" w:type="dxa"/>
          </w:tcPr>
          <w:p w:rsidR="00440110" w:rsidRDefault="00440110">
            <w:pPr>
              <w:pStyle w:val="a4"/>
              <w:ind w:left="-540" w:right="-82" w:firstLine="540"/>
              <w:jc w:val="left"/>
              <w:rPr>
                <w:sz w:val="24"/>
              </w:rPr>
            </w:pPr>
            <w:r>
              <w:rPr>
                <w:sz w:val="24"/>
              </w:rPr>
              <w:t>18,8</w:t>
            </w:r>
          </w:p>
        </w:tc>
        <w:tc>
          <w:tcPr>
            <w:tcW w:w="836" w:type="dxa"/>
          </w:tcPr>
          <w:p w:rsidR="00440110" w:rsidRDefault="00440110">
            <w:pPr>
              <w:pStyle w:val="a4"/>
              <w:ind w:left="-540" w:right="-82" w:firstLine="540"/>
              <w:jc w:val="left"/>
              <w:rPr>
                <w:sz w:val="24"/>
              </w:rPr>
            </w:pPr>
            <w:r>
              <w:rPr>
                <w:sz w:val="24"/>
              </w:rPr>
              <w:t>28,2</w:t>
            </w:r>
          </w:p>
        </w:tc>
        <w:tc>
          <w:tcPr>
            <w:tcW w:w="835" w:type="dxa"/>
          </w:tcPr>
          <w:p w:rsidR="00440110" w:rsidRDefault="00440110">
            <w:pPr>
              <w:pStyle w:val="a4"/>
              <w:ind w:left="-540" w:right="-82" w:firstLine="540"/>
              <w:jc w:val="left"/>
              <w:rPr>
                <w:sz w:val="24"/>
              </w:rPr>
            </w:pPr>
            <w:r>
              <w:rPr>
                <w:sz w:val="24"/>
              </w:rPr>
              <w:t>23,6</w:t>
            </w:r>
          </w:p>
        </w:tc>
        <w:tc>
          <w:tcPr>
            <w:tcW w:w="836" w:type="dxa"/>
          </w:tcPr>
          <w:p w:rsidR="00440110" w:rsidRDefault="00440110">
            <w:pPr>
              <w:pStyle w:val="a4"/>
              <w:ind w:left="-540" w:right="-82" w:firstLine="540"/>
              <w:jc w:val="left"/>
              <w:rPr>
                <w:sz w:val="24"/>
              </w:rPr>
            </w:pPr>
            <w:r>
              <w:rPr>
                <w:sz w:val="24"/>
              </w:rPr>
              <w:t>18,3</w:t>
            </w:r>
          </w:p>
        </w:tc>
        <w:tc>
          <w:tcPr>
            <w:tcW w:w="835" w:type="dxa"/>
          </w:tcPr>
          <w:p w:rsidR="00440110" w:rsidRDefault="00440110">
            <w:pPr>
              <w:pStyle w:val="a4"/>
              <w:ind w:left="-540" w:right="-82" w:firstLine="540"/>
              <w:jc w:val="left"/>
              <w:rPr>
                <w:sz w:val="24"/>
              </w:rPr>
            </w:pPr>
            <w:r>
              <w:rPr>
                <w:sz w:val="24"/>
              </w:rPr>
              <w:t>14,3</w:t>
            </w:r>
          </w:p>
        </w:tc>
        <w:tc>
          <w:tcPr>
            <w:tcW w:w="836" w:type="dxa"/>
          </w:tcPr>
          <w:p w:rsidR="00440110" w:rsidRDefault="00440110">
            <w:pPr>
              <w:pStyle w:val="a4"/>
              <w:ind w:left="-540" w:right="-82" w:firstLine="540"/>
              <w:jc w:val="left"/>
              <w:rPr>
                <w:sz w:val="24"/>
              </w:rPr>
            </w:pPr>
            <w:r>
              <w:rPr>
                <w:sz w:val="24"/>
              </w:rPr>
              <w:t>10,0</w:t>
            </w:r>
          </w:p>
        </w:tc>
        <w:tc>
          <w:tcPr>
            <w:tcW w:w="835" w:type="dxa"/>
          </w:tcPr>
          <w:p w:rsidR="00440110" w:rsidRDefault="00440110">
            <w:pPr>
              <w:pStyle w:val="a4"/>
              <w:ind w:left="-540" w:right="-82" w:firstLine="540"/>
              <w:jc w:val="left"/>
              <w:rPr>
                <w:sz w:val="24"/>
              </w:rPr>
            </w:pPr>
            <w:r>
              <w:rPr>
                <w:sz w:val="24"/>
              </w:rPr>
              <w:t>8,3</w:t>
            </w:r>
          </w:p>
        </w:tc>
        <w:tc>
          <w:tcPr>
            <w:tcW w:w="836" w:type="dxa"/>
          </w:tcPr>
          <w:p w:rsidR="00440110" w:rsidRDefault="00440110">
            <w:pPr>
              <w:pStyle w:val="a4"/>
              <w:ind w:left="-540" w:right="-82" w:firstLine="540"/>
              <w:jc w:val="left"/>
              <w:rPr>
                <w:sz w:val="24"/>
              </w:rPr>
            </w:pPr>
            <w:r>
              <w:rPr>
                <w:sz w:val="24"/>
              </w:rPr>
              <w:t>6,5</w:t>
            </w:r>
          </w:p>
        </w:tc>
      </w:tr>
      <w:tr w:rsidR="00440110">
        <w:trPr>
          <w:trHeight w:val="428"/>
        </w:trPr>
        <w:tc>
          <w:tcPr>
            <w:tcW w:w="1114" w:type="dxa"/>
          </w:tcPr>
          <w:p w:rsidR="00440110" w:rsidRDefault="00440110">
            <w:pPr>
              <w:pStyle w:val="a4"/>
              <w:ind w:left="-540" w:right="-82" w:firstLine="540"/>
              <w:jc w:val="left"/>
              <w:rPr>
                <w:sz w:val="24"/>
              </w:rPr>
            </w:pPr>
            <w:r>
              <w:rPr>
                <w:sz w:val="24"/>
              </w:rPr>
              <w:t>Польша</w:t>
            </w:r>
          </w:p>
        </w:tc>
        <w:tc>
          <w:tcPr>
            <w:tcW w:w="836" w:type="dxa"/>
          </w:tcPr>
          <w:p w:rsidR="00440110" w:rsidRDefault="00440110">
            <w:pPr>
              <w:pStyle w:val="a4"/>
              <w:ind w:left="-540" w:right="-82" w:firstLine="540"/>
              <w:jc w:val="left"/>
              <w:rPr>
                <w:sz w:val="24"/>
              </w:rPr>
            </w:pPr>
            <w:r>
              <w:rPr>
                <w:sz w:val="24"/>
              </w:rPr>
              <w:t>70,3</w:t>
            </w:r>
          </w:p>
        </w:tc>
        <w:tc>
          <w:tcPr>
            <w:tcW w:w="835" w:type="dxa"/>
          </w:tcPr>
          <w:p w:rsidR="00440110" w:rsidRDefault="00440110">
            <w:pPr>
              <w:pStyle w:val="a4"/>
              <w:ind w:left="-540" w:right="-82" w:firstLine="540"/>
              <w:jc w:val="left"/>
              <w:rPr>
                <w:sz w:val="24"/>
              </w:rPr>
            </w:pPr>
            <w:r>
              <w:rPr>
                <w:sz w:val="24"/>
              </w:rPr>
              <w:t>43,0</w:t>
            </w:r>
          </w:p>
        </w:tc>
        <w:tc>
          <w:tcPr>
            <w:tcW w:w="836" w:type="dxa"/>
          </w:tcPr>
          <w:p w:rsidR="00440110" w:rsidRDefault="00440110">
            <w:pPr>
              <w:pStyle w:val="a4"/>
              <w:ind w:left="-540" w:right="-82" w:firstLine="540"/>
              <w:jc w:val="left"/>
              <w:rPr>
                <w:sz w:val="24"/>
              </w:rPr>
            </w:pPr>
            <w:r>
              <w:rPr>
                <w:sz w:val="24"/>
              </w:rPr>
              <w:t>35,3</w:t>
            </w:r>
          </w:p>
        </w:tc>
        <w:tc>
          <w:tcPr>
            <w:tcW w:w="835" w:type="dxa"/>
          </w:tcPr>
          <w:p w:rsidR="00440110" w:rsidRDefault="00440110">
            <w:pPr>
              <w:pStyle w:val="a4"/>
              <w:ind w:left="-540" w:right="-82" w:firstLine="540"/>
              <w:jc w:val="left"/>
              <w:rPr>
                <w:sz w:val="24"/>
              </w:rPr>
            </w:pPr>
            <w:r>
              <w:rPr>
                <w:sz w:val="24"/>
              </w:rPr>
              <w:t>32,2</w:t>
            </w:r>
          </w:p>
        </w:tc>
        <w:tc>
          <w:tcPr>
            <w:tcW w:w="836" w:type="dxa"/>
          </w:tcPr>
          <w:p w:rsidR="00440110" w:rsidRDefault="00440110">
            <w:pPr>
              <w:pStyle w:val="a4"/>
              <w:ind w:left="-540" w:right="-82" w:firstLine="540"/>
              <w:jc w:val="left"/>
              <w:rPr>
                <w:sz w:val="24"/>
              </w:rPr>
            </w:pPr>
            <w:r>
              <w:rPr>
                <w:sz w:val="24"/>
              </w:rPr>
              <w:t>27,8</w:t>
            </w:r>
          </w:p>
        </w:tc>
        <w:tc>
          <w:tcPr>
            <w:tcW w:w="835" w:type="dxa"/>
          </w:tcPr>
          <w:p w:rsidR="00440110" w:rsidRDefault="00440110">
            <w:pPr>
              <w:pStyle w:val="a4"/>
              <w:ind w:left="-540" w:right="-82" w:firstLine="540"/>
              <w:jc w:val="left"/>
              <w:rPr>
                <w:sz w:val="24"/>
              </w:rPr>
            </w:pPr>
            <w:r>
              <w:rPr>
                <w:sz w:val="24"/>
              </w:rPr>
              <w:t>19,9</w:t>
            </w:r>
          </w:p>
        </w:tc>
        <w:tc>
          <w:tcPr>
            <w:tcW w:w="836" w:type="dxa"/>
          </w:tcPr>
          <w:p w:rsidR="00440110" w:rsidRDefault="00440110">
            <w:pPr>
              <w:pStyle w:val="a4"/>
              <w:ind w:left="-540" w:right="-82" w:firstLine="540"/>
              <w:jc w:val="left"/>
              <w:rPr>
                <w:sz w:val="24"/>
              </w:rPr>
            </w:pPr>
            <w:r>
              <w:rPr>
                <w:sz w:val="24"/>
              </w:rPr>
              <w:t>13,5</w:t>
            </w:r>
          </w:p>
        </w:tc>
        <w:tc>
          <w:tcPr>
            <w:tcW w:w="835" w:type="dxa"/>
          </w:tcPr>
          <w:p w:rsidR="00440110" w:rsidRDefault="00440110">
            <w:pPr>
              <w:pStyle w:val="a4"/>
              <w:ind w:left="-540" w:right="-82" w:firstLine="540"/>
              <w:jc w:val="left"/>
              <w:rPr>
                <w:sz w:val="24"/>
              </w:rPr>
            </w:pPr>
            <w:r>
              <w:rPr>
                <w:sz w:val="24"/>
              </w:rPr>
              <w:t>11,8</w:t>
            </w:r>
          </w:p>
        </w:tc>
        <w:tc>
          <w:tcPr>
            <w:tcW w:w="836" w:type="dxa"/>
          </w:tcPr>
          <w:p w:rsidR="00440110" w:rsidRDefault="00440110">
            <w:pPr>
              <w:pStyle w:val="a4"/>
              <w:ind w:left="-540" w:right="-82" w:firstLine="540"/>
              <w:jc w:val="left"/>
              <w:rPr>
                <w:sz w:val="24"/>
              </w:rPr>
            </w:pPr>
            <w:r>
              <w:rPr>
                <w:sz w:val="24"/>
              </w:rPr>
              <w:t>7,3</w:t>
            </w:r>
          </w:p>
        </w:tc>
        <w:tc>
          <w:tcPr>
            <w:tcW w:w="835" w:type="dxa"/>
          </w:tcPr>
          <w:p w:rsidR="00440110" w:rsidRDefault="00440110">
            <w:pPr>
              <w:pStyle w:val="a4"/>
              <w:ind w:left="-540" w:right="-82" w:firstLine="540"/>
              <w:jc w:val="left"/>
              <w:rPr>
                <w:sz w:val="24"/>
              </w:rPr>
            </w:pPr>
            <w:r>
              <w:rPr>
                <w:sz w:val="24"/>
              </w:rPr>
              <w:t>8,0</w:t>
            </w:r>
          </w:p>
        </w:tc>
        <w:tc>
          <w:tcPr>
            <w:tcW w:w="836" w:type="dxa"/>
          </w:tcPr>
          <w:p w:rsidR="00440110" w:rsidRDefault="00440110">
            <w:pPr>
              <w:pStyle w:val="a4"/>
              <w:ind w:left="-540" w:right="-82" w:firstLine="540"/>
              <w:jc w:val="left"/>
              <w:rPr>
                <w:sz w:val="24"/>
              </w:rPr>
            </w:pPr>
            <w:r>
              <w:rPr>
                <w:sz w:val="24"/>
              </w:rPr>
              <w:t>7,0</w:t>
            </w:r>
          </w:p>
        </w:tc>
      </w:tr>
      <w:tr w:rsidR="00440110">
        <w:trPr>
          <w:trHeight w:val="410"/>
        </w:trPr>
        <w:tc>
          <w:tcPr>
            <w:tcW w:w="1114" w:type="dxa"/>
          </w:tcPr>
          <w:p w:rsidR="00440110" w:rsidRDefault="00440110">
            <w:pPr>
              <w:pStyle w:val="a4"/>
              <w:ind w:left="-540" w:right="-82" w:firstLine="540"/>
              <w:jc w:val="left"/>
              <w:rPr>
                <w:sz w:val="24"/>
              </w:rPr>
            </w:pPr>
            <w:r>
              <w:rPr>
                <w:sz w:val="24"/>
              </w:rPr>
              <w:t>Румыния</w:t>
            </w:r>
          </w:p>
        </w:tc>
        <w:tc>
          <w:tcPr>
            <w:tcW w:w="836" w:type="dxa"/>
          </w:tcPr>
          <w:p w:rsidR="00440110" w:rsidRDefault="00440110">
            <w:pPr>
              <w:pStyle w:val="a4"/>
              <w:ind w:left="-540" w:right="-82" w:firstLine="540"/>
              <w:jc w:val="left"/>
              <w:rPr>
                <w:sz w:val="24"/>
              </w:rPr>
            </w:pPr>
            <w:r>
              <w:rPr>
                <w:sz w:val="24"/>
              </w:rPr>
              <w:t>222,8</w:t>
            </w:r>
          </w:p>
        </w:tc>
        <w:tc>
          <w:tcPr>
            <w:tcW w:w="835" w:type="dxa"/>
          </w:tcPr>
          <w:p w:rsidR="00440110" w:rsidRDefault="00440110">
            <w:pPr>
              <w:pStyle w:val="a4"/>
              <w:ind w:left="-540" w:right="-82" w:firstLine="540"/>
              <w:jc w:val="left"/>
              <w:rPr>
                <w:sz w:val="24"/>
              </w:rPr>
            </w:pPr>
            <w:r>
              <w:rPr>
                <w:sz w:val="24"/>
              </w:rPr>
              <w:t>199,2</w:t>
            </w:r>
          </w:p>
        </w:tc>
        <w:tc>
          <w:tcPr>
            <w:tcW w:w="836" w:type="dxa"/>
          </w:tcPr>
          <w:p w:rsidR="00440110" w:rsidRDefault="00440110">
            <w:pPr>
              <w:pStyle w:val="a4"/>
              <w:ind w:left="-540" w:right="-82" w:firstLine="540"/>
              <w:jc w:val="left"/>
              <w:rPr>
                <w:sz w:val="24"/>
              </w:rPr>
            </w:pPr>
            <w:r>
              <w:rPr>
                <w:sz w:val="24"/>
              </w:rPr>
              <w:t>295,2</w:t>
            </w:r>
          </w:p>
        </w:tc>
        <w:tc>
          <w:tcPr>
            <w:tcW w:w="835" w:type="dxa"/>
          </w:tcPr>
          <w:p w:rsidR="00440110" w:rsidRDefault="00440110">
            <w:pPr>
              <w:pStyle w:val="a4"/>
              <w:ind w:left="-540" w:right="-82" w:firstLine="540"/>
              <w:jc w:val="left"/>
              <w:rPr>
                <w:sz w:val="24"/>
              </w:rPr>
            </w:pPr>
            <w:r>
              <w:rPr>
                <w:sz w:val="24"/>
              </w:rPr>
              <w:t>61,7</w:t>
            </w:r>
          </w:p>
        </w:tc>
        <w:tc>
          <w:tcPr>
            <w:tcW w:w="836" w:type="dxa"/>
          </w:tcPr>
          <w:p w:rsidR="00440110" w:rsidRDefault="00440110">
            <w:pPr>
              <w:pStyle w:val="a4"/>
              <w:ind w:left="-540" w:right="-82" w:firstLine="540"/>
              <w:jc w:val="left"/>
              <w:rPr>
                <w:sz w:val="24"/>
              </w:rPr>
            </w:pPr>
            <w:r>
              <w:rPr>
                <w:sz w:val="24"/>
              </w:rPr>
              <w:t>28,0</w:t>
            </w:r>
          </w:p>
        </w:tc>
        <w:tc>
          <w:tcPr>
            <w:tcW w:w="835" w:type="dxa"/>
          </w:tcPr>
          <w:p w:rsidR="00440110" w:rsidRDefault="00440110">
            <w:pPr>
              <w:pStyle w:val="a4"/>
              <w:ind w:left="-540" w:right="-82" w:firstLine="540"/>
              <w:jc w:val="left"/>
              <w:rPr>
                <w:sz w:val="24"/>
              </w:rPr>
            </w:pPr>
            <w:r>
              <w:rPr>
                <w:sz w:val="24"/>
              </w:rPr>
              <w:t>38,5</w:t>
            </w:r>
          </w:p>
        </w:tc>
        <w:tc>
          <w:tcPr>
            <w:tcW w:w="836" w:type="dxa"/>
          </w:tcPr>
          <w:p w:rsidR="00440110" w:rsidRDefault="00440110">
            <w:pPr>
              <w:pStyle w:val="a4"/>
              <w:ind w:left="-540" w:right="-82" w:firstLine="540"/>
              <w:jc w:val="left"/>
              <w:rPr>
                <w:sz w:val="24"/>
              </w:rPr>
            </w:pPr>
            <w:r>
              <w:rPr>
                <w:sz w:val="24"/>
              </w:rPr>
              <w:t>140,0</w:t>
            </w:r>
          </w:p>
        </w:tc>
        <w:tc>
          <w:tcPr>
            <w:tcW w:w="835" w:type="dxa"/>
          </w:tcPr>
          <w:p w:rsidR="00440110" w:rsidRDefault="00440110">
            <w:pPr>
              <w:pStyle w:val="a4"/>
              <w:ind w:left="-540" w:right="-82" w:firstLine="540"/>
              <w:jc w:val="left"/>
              <w:rPr>
                <w:sz w:val="24"/>
              </w:rPr>
            </w:pPr>
            <w:r>
              <w:rPr>
                <w:sz w:val="24"/>
              </w:rPr>
              <w:t>59,1</w:t>
            </w:r>
          </w:p>
        </w:tc>
        <w:tc>
          <w:tcPr>
            <w:tcW w:w="836" w:type="dxa"/>
          </w:tcPr>
          <w:p w:rsidR="00440110" w:rsidRDefault="00440110">
            <w:pPr>
              <w:pStyle w:val="a4"/>
              <w:ind w:left="-540" w:right="-82" w:firstLine="540"/>
              <w:jc w:val="left"/>
              <w:rPr>
                <w:sz w:val="24"/>
              </w:rPr>
            </w:pPr>
            <w:r>
              <w:rPr>
                <w:sz w:val="24"/>
              </w:rPr>
              <w:t>45,8</w:t>
            </w:r>
          </w:p>
        </w:tc>
        <w:tc>
          <w:tcPr>
            <w:tcW w:w="835" w:type="dxa"/>
          </w:tcPr>
          <w:p w:rsidR="00440110" w:rsidRDefault="00440110">
            <w:pPr>
              <w:pStyle w:val="a4"/>
              <w:ind w:left="-540" w:right="-82" w:firstLine="540"/>
              <w:jc w:val="left"/>
              <w:rPr>
                <w:sz w:val="24"/>
              </w:rPr>
            </w:pPr>
            <w:r>
              <w:rPr>
                <w:sz w:val="24"/>
              </w:rPr>
              <w:t>40,0</w:t>
            </w:r>
          </w:p>
        </w:tc>
        <w:tc>
          <w:tcPr>
            <w:tcW w:w="836" w:type="dxa"/>
          </w:tcPr>
          <w:p w:rsidR="00440110" w:rsidRDefault="00440110">
            <w:pPr>
              <w:pStyle w:val="a4"/>
              <w:ind w:left="-540" w:right="-82" w:firstLine="540"/>
              <w:jc w:val="left"/>
              <w:rPr>
                <w:sz w:val="24"/>
              </w:rPr>
            </w:pPr>
            <w:r>
              <w:rPr>
                <w:sz w:val="24"/>
              </w:rPr>
              <w:t>35,0</w:t>
            </w:r>
          </w:p>
        </w:tc>
      </w:tr>
      <w:tr w:rsidR="00440110">
        <w:trPr>
          <w:trHeight w:val="428"/>
        </w:trPr>
        <w:tc>
          <w:tcPr>
            <w:tcW w:w="1114" w:type="dxa"/>
          </w:tcPr>
          <w:p w:rsidR="00440110" w:rsidRDefault="00440110">
            <w:pPr>
              <w:pStyle w:val="a4"/>
              <w:ind w:left="-540" w:right="-82" w:firstLine="540"/>
              <w:jc w:val="left"/>
              <w:rPr>
                <w:sz w:val="24"/>
              </w:rPr>
            </w:pPr>
            <w:r>
              <w:rPr>
                <w:sz w:val="24"/>
              </w:rPr>
              <w:t>Чехия</w:t>
            </w:r>
          </w:p>
        </w:tc>
        <w:tc>
          <w:tcPr>
            <w:tcW w:w="836" w:type="dxa"/>
          </w:tcPr>
          <w:p w:rsidR="00440110" w:rsidRDefault="00440110">
            <w:pPr>
              <w:pStyle w:val="a4"/>
              <w:ind w:left="-540" w:right="-82" w:firstLine="540"/>
              <w:jc w:val="left"/>
              <w:rPr>
                <w:sz w:val="24"/>
              </w:rPr>
            </w:pPr>
            <w:r>
              <w:rPr>
                <w:sz w:val="24"/>
              </w:rPr>
              <w:t>56,1</w:t>
            </w:r>
          </w:p>
        </w:tc>
        <w:tc>
          <w:tcPr>
            <w:tcW w:w="835" w:type="dxa"/>
          </w:tcPr>
          <w:p w:rsidR="00440110" w:rsidRDefault="00440110">
            <w:pPr>
              <w:pStyle w:val="a4"/>
              <w:ind w:left="-540" w:right="-82" w:firstLine="540"/>
              <w:jc w:val="left"/>
              <w:rPr>
                <w:sz w:val="24"/>
              </w:rPr>
            </w:pPr>
            <w:r>
              <w:rPr>
                <w:sz w:val="24"/>
              </w:rPr>
              <w:t>11,1</w:t>
            </w:r>
          </w:p>
        </w:tc>
        <w:tc>
          <w:tcPr>
            <w:tcW w:w="836" w:type="dxa"/>
          </w:tcPr>
          <w:p w:rsidR="00440110" w:rsidRDefault="00440110">
            <w:pPr>
              <w:pStyle w:val="a4"/>
              <w:ind w:left="-540" w:right="-82" w:firstLine="540"/>
              <w:jc w:val="left"/>
              <w:rPr>
                <w:sz w:val="24"/>
              </w:rPr>
            </w:pPr>
            <w:r>
              <w:rPr>
                <w:sz w:val="24"/>
              </w:rPr>
              <w:t>20,8</w:t>
            </w:r>
          </w:p>
        </w:tc>
        <w:tc>
          <w:tcPr>
            <w:tcW w:w="835" w:type="dxa"/>
          </w:tcPr>
          <w:p w:rsidR="00440110" w:rsidRDefault="00440110">
            <w:pPr>
              <w:pStyle w:val="a4"/>
              <w:ind w:left="-540" w:right="-82" w:firstLine="540"/>
              <w:jc w:val="left"/>
              <w:rPr>
                <w:sz w:val="24"/>
              </w:rPr>
            </w:pPr>
            <w:r>
              <w:rPr>
                <w:sz w:val="24"/>
              </w:rPr>
              <w:t>10,0</w:t>
            </w:r>
          </w:p>
        </w:tc>
        <w:tc>
          <w:tcPr>
            <w:tcW w:w="836" w:type="dxa"/>
          </w:tcPr>
          <w:p w:rsidR="00440110" w:rsidRDefault="00440110">
            <w:pPr>
              <w:pStyle w:val="a4"/>
              <w:ind w:left="-540" w:right="-82" w:firstLine="540"/>
              <w:jc w:val="left"/>
              <w:rPr>
                <w:sz w:val="24"/>
              </w:rPr>
            </w:pPr>
            <w:r>
              <w:rPr>
                <w:sz w:val="24"/>
              </w:rPr>
              <w:t>9,1</w:t>
            </w:r>
          </w:p>
        </w:tc>
        <w:tc>
          <w:tcPr>
            <w:tcW w:w="835" w:type="dxa"/>
          </w:tcPr>
          <w:p w:rsidR="00440110" w:rsidRDefault="00440110">
            <w:pPr>
              <w:pStyle w:val="a4"/>
              <w:ind w:left="-540" w:right="-82" w:firstLine="540"/>
              <w:jc w:val="left"/>
              <w:rPr>
                <w:sz w:val="24"/>
              </w:rPr>
            </w:pPr>
            <w:r>
              <w:rPr>
                <w:sz w:val="24"/>
              </w:rPr>
              <w:t>8,8</w:t>
            </w:r>
          </w:p>
        </w:tc>
        <w:tc>
          <w:tcPr>
            <w:tcW w:w="836" w:type="dxa"/>
          </w:tcPr>
          <w:p w:rsidR="00440110" w:rsidRDefault="00440110">
            <w:pPr>
              <w:pStyle w:val="a4"/>
              <w:ind w:left="-540" w:right="-82" w:firstLine="540"/>
              <w:jc w:val="left"/>
              <w:rPr>
                <w:sz w:val="24"/>
              </w:rPr>
            </w:pPr>
            <w:r>
              <w:rPr>
                <w:sz w:val="24"/>
              </w:rPr>
              <w:t>8,6</w:t>
            </w:r>
          </w:p>
        </w:tc>
        <w:tc>
          <w:tcPr>
            <w:tcW w:w="835" w:type="dxa"/>
          </w:tcPr>
          <w:p w:rsidR="00440110" w:rsidRDefault="00440110">
            <w:pPr>
              <w:pStyle w:val="a4"/>
              <w:ind w:left="-540" w:right="-82" w:firstLine="540"/>
              <w:jc w:val="left"/>
              <w:rPr>
                <w:sz w:val="24"/>
              </w:rPr>
            </w:pPr>
            <w:r>
              <w:rPr>
                <w:sz w:val="24"/>
              </w:rPr>
              <w:t>10,7</w:t>
            </w:r>
          </w:p>
        </w:tc>
        <w:tc>
          <w:tcPr>
            <w:tcW w:w="836" w:type="dxa"/>
          </w:tcPr>
          <w:p w:rsidR="00440110" w:rsidRDefault="00440110">
            <w:pPr>
              <w:pStyle w:val="a4"/>
              <w:ind w:left="-540" w:right="-82" w:firstLine="540"/>
              <w:jc w:val="left"/>
              <w:rPr>
                <w:sz w:val="24"/>
              </w:rPr>
            </w:pPr>
            <w:r>
              <w:rPr>
                <w:sz w:val="24"/>
              </w:rPr>
              <w:t>2,1</w:t>
            </w:r>
          </w:p>
        </w:tc>
        <w:tc>
          <w:tcPr>
            <w:tcW w:w="835" w:type="dxa"/>
          </w:tcPr>
          <w:p w:rsidR="00440110" w:rsidRDefault="00440110">
            <w:pPr>
              <w:pStyle w:val="a4"/>
              <w:ind w:left="-540" w:right="-82" w:firstLine="540"/>
              <w:jc w:val="left"/>
              <w:rPr>
                <w:sz w:val="24"/>
              </w:rPr>
            </w:pPr>
            <w:r>
              <w:rPr>
                <w:sz w:val="24"/>
              </w:rPr>
              <w:t>3,7</w:t>
            </w:r>
          </w:p>
        </w:tc>
        <w:tc>
          <w:tcPr>
            <w:tcW w:w="836" w:type="dxa"/>
          </w:tcPr>
          <w:p w:rsidR="00440110" w:rsidRDefault="00440110">
            <w:pPr>
              <w:pStyle w:val="a4"/>
              <w:ind w:left="-540" w:right="-82" w:firstLine="540"/>
              <w:jc w:val="left"/>
              <w:rPr>
                <w:sz w:val="24"/>
              </w:rPr>
            </w:pPr>
            <w:r>
              <w:rPr>
                <w:sz w:val="24"/>
              </w:rPr>
              <w:t>4,0</w:t>
            </w:r>
          </w:p>
        </w:tc>
      </w:tr>
      <w:tr w:rsidR="00440110">
        <w:trPr>
          <w:trHeight w:val="428"/>
        </w:trPr>
        <w:tc>
          <w:tcPr>
            <w:tcW w:w="1114" w:type="dxa"/>
          </w:tcPr>
          <w:p w:rsidR="00440110" w:rsidRDefault="00440110">
            <w:pPr>
              <w:pStyle w:val="a4"/>
              <w:ind w:left="-540" w:right="-82" w:firstLine="540"/>
              <w:jc w:val="left"/>
              <w:rPr>
                <w:sz w:val="24"/>
              </w:rPr>
            </w:pPr>
            <w:r>
              <w:rPr>
                <w:sz w:val="24"/>
              </w:rPr>
              <w:t>Словакия</w:t>
            </w:r>
          </w:p>
        </w:tc>
        <w:tc>
          <w:tcPr>
            <w:tcW w:w="836" w:type="dxa"/>
          </w:tcPr>
          <w:p w:rsidR="00440110" w:rsidRDefault="00440110">
            <w:pPr>
              <w:pStyle w:val="a4"/>
              <w:ind w:left="-540" w:right="-82" w:firstLine="540"/>
              <w:jc w:val="left"/>
              <w:rPr>
                <w:sz w:val="24"/>
              </w:rPr>
            </w:pPr>
            <w:r>
              <w:rPr>
                <w:sz w:val="24"/>
              </w:rPr>
              <w:t>61,0</w:t>
            </w:r>
          </w:p>
        </w:tc>
        <w:tc>
          <w:tcPr>
            <w:tcW w:w="835" w:type="dxa"/>
          </w:tcPr>
          <w:p w:rsidR="00440110" w:rsidRDefault="00440110">
            <w:pPr>
              <w:pStyle w:val="a4"/>
              <w:ind w:left="-540" w:right="-82" w:firstLine="540"/>
              <w:jc w:val="left"/>
              <w:rPr>
                <w:sz w:val="24"/>
              </w:rPr>
            </w:pPr>
            <w:r>
              <w:rPr>
                <w:sz w:val="24"/>
              </w:rPr>
              <w:t>8,8</w:t>
            </w:r>
          </w:p>
        </w:tc>
        <w:tc>
          <w:tcPr>
            <w:tcW w:w="836" w:type="dxa"/>
          </w:tcPr>
          <w:p w:rsidR="00440110" w:rsidRDefault="00440110">
            <w:pPr>
              <w:pStyle w:val="a4"/>
              <w:ind w:left="-540" w:right="-82" w:firstLine="540"/>
              <w:jc w:val="left"/>
              <w:rPr>
                <w:sz w:val="24"/>
              </w:rPr>
            </w:pPr>
            <w:r>
              <w:rPr>
                <w:sz w:val="24"/>
              </w:rPr>
              <w:t>23,2</w:t>
            </w:r>
          </w:p>
        </w:tc>
        <w:tc>
          <w:tcPr>
            <w:tcW w:w="835" w:type="dxa"/>
          </w:tcPr>
          <w:p w:rsidR="00440110" w:rsidRDefault="00440110">
            <w:pPr>
              <w:pStyle w:val="a4"/>
              <w:ind w:left="-540" w:right="-82" w:firstLine="540"/>
              <w:jc w:val="left"/>
              <w:rPr>
                <w:sz w:val="24"/>
              </w:rPr>
            </w:pPr>
            <w:r>
              <w:rPr>
                <w:sz w:val="24"/>
              </w:rPr>
              <w:t>13,4</w:t>
            </w:r>
          </w:p>
        </w:tc>
        <w:tc>
          <w:tcPr>
            <w:tcW w:w="836" w:type="dxa"/>
          </w:tcPr>
          <w:p w:rsidR="00440110" w:rsidRDefault="00440110">
            <w:pPr>
              <w:pStyle w:val="a4"/>
              <w:ind w:left="-540" w:right="-82" w:firstLine="540"/>
              <w:jc w:val="left"/>
              <w:rPr>
                <w:sz w:val="24"/>
              </w:rPr>
            </w:pPr>
            <w:r>
              <w:rPr>
                <w:sz w:val="24"/>
              </w:rPr>
              <w:t>9,8</w:t>
            </w:r>
          </w:p>
        </w:tc>
        <w:tc>
          <w:tcPr>
            <w:tcW w:w="835" w:type="dxa"/>
          </w:tcPr>
          <w:p w:rsidR="00440110" w:rsidRDefault="00440110">
            <w:pPr>
              <w:pStyle w:val="a4"/>
              <w:ind w:left="-540" w:right="-82" w:firstLine="540"/>
              <w:jc w:val="left"/>
              <w:rPr>
                <w:sz w:val="24"/>
              </w:rPr>
            </w:pPr>
            <w:r>
              <w:rPr>
                <w:sz w:val="24"/>
              </w:rPr>
              <w:t>5,9</w:t>
            </w:r>
          </w:p>
        </w:tc>
        <w:tc>
          <w:tcPr>
            <w:tcW w:w="836" w:type="dxa"/>
          </w:tcPr>
          <w:p w:rsidR="00440110" w:rsidRDefault="00440110">
            <w:pPr>
              <w:pStyle w:val="a4"/>
              <w:ind w:left="-540" w:right="-82" w:firstLine="540"/>
              <w:jc w:val="left"/>
              <w:rPr>
                <w:sz w:val="24"/>
              </w:rPr>
            </w:pPr>
            <w:r>
              <w:rPr>
                <w:sz w:val="24"/>
              </w:rPr>
              <w:t>6,4</w:t>
            </w:r>
          </w:p>
        </w:tc>
        <w:tc>
          <w:tcPr>
            <w:tcW w:w="835" w:type="dxa"/>
          </w:tcPr>
          <w:p w:rsidR="00440110" w:rsidRDefault="00440110">
            <w:pPr>
              <w:pStyle w:val="a4"/>
              <w:ind w:left="-540" w:right="-82" w:firstLine="540"/>
              <w:jc w:val="left"/>
              <w:rPr>
                <w:sz w:val="24"/>
              </w:rPr>
            </w:pPr>
            <w:r>
              <w:rPr>
                <w:sz w:val="24"/>
              </w:rPr>
              <w:t>6,7</w:t>
            </w:r>
          </w:p>
        </w:tc>
        <w:tc>
          <w:tcPr>
            <w:tcW w:w="836" w:type="dxa"/>
          </w:tcPr>
          <w:p w:rsidR="00440110" w:rsidRDefault="00440110">
            <w:pPr>
              <w:pStyle w:val="a4"/>
              <w:ind w:left="-540" w:right="-82" w:firstLine="540"/>
              <w:jc w:val="left"/>
              <w:rPr>
                <w:sz w:val="24"/>
              </w:rPr>
            </w:pPr>
            <w:r>
              <w:rPr>
                <w:sz w:val="24"/>
              </w:rPr>
              <w:t>10,6</w:t>
            </w:r>
          </w:p>
        </w:tc>
        <w:tc>
          <w:tcPr>
            <w:tcW w:w="835" w:type="dxa"/>
          </w:tcPr>
          <w:p w:rsidR="00440110" w:rsidRDefault="00440110">
            <w:pPr>
              <w:pStyle w:val="a4"/>
              <w:ind w:left="-540" w:right="-82" w:firstLine="540"/>
              <w:jc w:val="left"/>
              <w:rPr>
                <w:sz w:val="24"/>
              </w:rPr>
            </w:pPr>
            <w:r>
              <w:rPr>
                <w:sz w:val="24"/>
              </w:rPr>
              <w:t>15,0</w:t>
            </w:r>
          </w:p>
        </w:tc>
        <w:tc>
          <w:tcPr>
            <w:tcW w:w="836" w:type="dxa"/>
          </w:tcPr>
          <w:p w:rsidR="00440110" w:rsidRDefault="00440110">
            <w:pPr>
              <w:pStyle w:val="a4"/>
              <w:ind w:left="-540" w:right="-82" w:firstLine="540"/>
              <w:jc w:val="left"/>
              <w:rPr>
                <w:sz w:val="24"/>
              </w:rPr>
            </w:pPr>
            <w:r>
              <w:rPr>
                <w:sz w:val="24"/>
              </w:rPr>
              <w:t>11,0</w:t>
            </w:r>
          </w:p>
        </w:tc>
      </w:tr>
    </w:tbl>
    <w:p w:rsidR="00440110" w:rsidRDefault="00440110">
      <w:pPr>
        <w:pStyle w:val="a4"/>
        <w:ind w:left="-540" w:right="-82" w:firstLine="540"/>
      </w:pPr>
    </w:p>
    <w:p w:rsidR="00440110" w:rsidRDefault="00440110">
      <w:pPr>
        <w:pStyle w:val="a4"/>
        <w:ind w:left="-540" w:right="-82" w:firstLine="540"/>
      </w:pPr>
      <w:r>
        <w:t>В Польше тоже наблюдалось хоть и не значительное, но последовательное снижение темпов инфляции. Ее всплеск отмечен только в первоначальный период после начала либерализации цен. Далее начало сказываться действие факторов исходных условий (относительно высокая доля частного сектора и либерализованных цен в экономике) и качества экономической политики государства. В Венгрии достижения оказались менее значительными: ее экономика больше зависит от внешних рынков, соответственно ее преобразования больше ориентированы на обеспечение конкурентоспособности и включение в западноевропейскую экономическую систему. От этого возникла и стала реализовываться потребность в более глубоких рыночных преобразованиях – по вопросам открытости экономики (например, либерализация импорта до уровня 94% уже в первые годы преобразований), разгосударствления («мягким» путем), банковской системы (по  «жесткому» варианту) и т.д. Возросла нагрузка на бюджет, который стал сводиться из года в год со значительным дефицитом, что в свою очередь вызывало увеличение государственного долга, а через него и инфляции.</w:t>
      </w:r>
    </w:p>
    <w:p w:rsidR="00440110" w:rsidRDefault="00440110">
      <w:pPr>
        <w:pStyle w:val="a4"/>
        <w:ind w:left="-540" w:right="-82" w:firstLine="540"/>
      </w:pPr>
      <w:r>
        <w:t xml:space="preserve">В Болгарии и Румынии динамика инфляции отличается от других стран по темпам и по нестабильности их изменения: здесь общий уровень экономического развития к началу рыночных преобразований оказался по отношению к западным странам значительно ниже, чем в других государствах Восточной Европы. </w:t>
      </w:r>
    </w:p>
    <w:p w:rsidR="00440110" w:rsidRDefault="00440110">
      <w:pPr>
        <w:spacing w:line="360" w:lineRule="auto"/>
        <w:ind w:left="-540" w:right="-82" w:firstLine="540"/>
        <w:jc w:val="both"/>
        <w:rPr>
          <w:snapToGrid w:val="0"/>
          <w:sz w:val="28"/>
        </w:rPr>
      </w:pPr>
      <w:r>
        <w:rPr>
          <w:i/>
          <w:sz w:val="28"/>
        </w:rPr>
        <w:t>Приватизация предприятий и реструктуризация материального производства</w:t>
      </w:r>
      <w:r>
        <w:rPr>
          <w:i/>
        </w:rPr>
        <w:t>.</w:t>
      </w:r>
      <w:r>
        <w:rPr>
          <w:snapToGrid w:val="0"/>
          <w:sz w:val="28"/>
        </w:rPr>
        <w:t xml:space="preserve"> Реальный прогресс в формировании рыночных институтов существенно изменил положение государства в экономике. В середине 90-х годов, после либерализации, завершения финансовой стабилизации и создания правовой базы рыночной системы, "большая" приватизация и бюджетная реформа стали приоритетами в экономической политике государства в Восточной Европе.</w:t>
      </w:r>
    </w:p>
    <w:p w:rsidR="00440110" w:rsidRDefault="00440110">
      <w:pPr>
        <w:spacing w:line="360" w:lineRule="auto"/>
        <w:ind w:left="-540" w:right="-82" w:firstLine="540"/>
        <w:jc w:val="both"/>
        <w:rPr>
          <w:snapToGrid w:val="0"/>
          <w:sz w:val="28"/>
        </w:rPr>
      </w:pPr>
      <w:r>
        <w:rPr>
          <w:snapToGrid w:val="0"/>
          <w:sz w:val="28"/>
        </w:rPr>
        <w:t>Приватизация с самого начала реформ занимала важное место в планах рыночной трансформации. Но если передача новым собствен</w:t>
      </w:r>
      <w:r>
        <w:rPr>
          <w:snapToGrid w:val="0"/>
          <w:sz w:val="28"/>
        </w:rPr>
        <w:softHyphen/>
        <w:t>никам малых и части средних предприятий через аренду, продажу и реституцию прошла в 1990-1993 гг. довольно легко и успешно, то "большая" приватизация столкнулась с существенными трудностями. Так, польскому правительству в 1990-1991 гг. удалось продать, ис</w:t>
      </w:r>
      <w:r>
        <w:rPr>
          <w:snapToGrid w:val="0"/>
          <w:sz w:val="28"/>
        </w:rPr>
        <w:softHyphen/>
        <w:t>пользуя западные методики оценки и приватизации имущества, только два десятка предприятий. В последующие годы менее 200 предприятий были проданы с торгов и около 30 - через фондовую биржу. К тому же вскоре стало ясно, что формальная смена собственника не дает непосредственного экономического эффекта в виде роста производства, повышения конкурентоспособности и т.п. Поэтому центр тяжести экономической политики в большинстве стран (кроме Чехии и Словакии) был перенесен на либерализацию и макроэкономическую стабилизацию. "Большая" приватизация откладывалась.</w:t>
      </w:r>
    </w:p>
    <w:p w:rsidR="00440110" w:rsidRDefault="00440110">
      <w:pPr>
        <w:spacing w:line="360" w:lineRule="auto"/>
        <w:ind w:left="-540" w:right="-82" w:firstLine="540"/>
        <w:jc w:val="both"/>
        <w:rPr>
          <w:snapToGrid w:val="0"/>
          <w:sz w:val="28"/>
        </w:rPr>
      </w:pPr>
      <w:r>
        <w:rPr>
          <w:snapToGrid w:val="0"/>
          <w:sz w:val="28"/>
        </w:rPr>
        <w:t>Впоследствии стали сворачиваться программы льготной приватизации (проводившейся обычно в пользу трудовых коллективов), которым отводилось большое место в реформаторских планах первой половины 90-х годов. Приобретение предприятий администрацией и трудовым коллективом было распространено главным образом в легкой промышленности и в других производствах, ориентированных на потребительский рынок и не требующих больших капиталовложений. Льготной схеме присущи серьезные недостатки: они не связаны непосредственно с</w:t>
      </w:r>
      <w:r>
        <w:rPr>
          <w:snapToGrid w:val="0"/>
          <w:sz w:val="28"/>
          <w:vertAlign w:val="superscript"/>
        </w:rPr>
        <w:t xml:space="preserve"> </w:t>
      </w:r>
      <w:r>
        <w:rPr>
          <w:snapToGrid w:val="0"/>
          <w:sz w:val="28"/>
        </w:rPr>
        <w:t>притоком инвестиций, хотя формирование реальных и ответственных собственников происходит быстрее.</w:t>
      </w:r>
    </w:p>
    <w:p w:rsidR="00440110" w:rsidRDefault="00440110">
      <w:pPr>
        <w:spacing w:line="360" w:lineRule="auto"/>
        <w:ind w:left="-540" w:right="-82" w:firstLine="540"/>
        <w:jc w:val="both"/>
        <w:rPr>
          <w:snapToGrid w:val="0"/>
          <w:sz w:val="28"/>
        </w:rPr>
      </w:pPr>
      <w:r>
        <w:rPr>
          <w:snapToGrid w:val="0"/>
          <w:sz w:val="28"/>
        </w:rPr>
        <w:t xml:space="preserve">К тому же, практика ряда стран, особенно Болгарии и Румынии, выявила крайне негативные последствия затягивания сроков проведения приватизации. Хотя большая часть промышленности оставалась в руках государства, оно в условиях хозяйственной либерализации утрачивало реальные рычаги контроля и управления. Растущие потери госпредприятий компенсировались кредитами государственных банков или бюджетными субсидиями, углубляя тем самым кризис финансовой сферы. Собственность, потерявшая фактического владельца, становится объектом злоупотреблений. В Венгрии и Польше неоднократно проходили широкие общественные кампании и судебные разбирательства в связи с полулегальной распродажей государственного имущества и перекачиванием государственных ресурсов во вновь созданные частные фирмы. </w:t>
      </w:r>
    </w:p>
    <w:p w:rsidR="00440110" w:rsidRDefault="00440110">
      <w:pPr>
        <w:spacing w:line="360" w:lineRule="auto"/>
        <w:ind w:left="-540" w:right="-82" w:firstLine="540"/>
        <w:jc w:val="both"/>
        <w:rPr>
          <w:snapToGrid w:val="0"/>
          <w:sz w:val="28"/>
        </w:rPr>
      </w:pPr>
      <w:r>
        <w:rPr>
          <w:snapToGrid w:val="0"/>
          <w:sz w:val="28"/>
        </w:rPr>
        <w:t>Однако непосредственной причиной подъема нынешней волны приватизации явился острый финансовый кризис, вызванный резким падением бюджетных доходов и традиционно высокими для постсоциалистических стран государственными расходами. (Только в Чехии экономическая политика отдает приоритет модернизации промышленности по сравнению с финансовыми проблемами исходя из сбалансированности бюджета и довольно благополучного общеэкономического положения). Поэтому приватизация проводится главным образом путем продажи предприятий с целью разгрузки бюджета и обеспечения государству доходов. При этом главная трудность состоит в том, чтобы привлечь покупателей к крупным объектам, характеризующимся высокой убыточностью, отягощенным большой социальной инфраструк</w:t>
      </w:r>
      <w:r>
        <w:rPr>
          <w:snapToGrid w:val="0"/>
          <w:sz w:val="28"/>
        </w:rPr>
        <w:softHyphen/>
        <w:t>турой, устаревшим оборудованием и избыточной занятостью. Например, в Венгрии в течение 1995 г. одни и те же энергетические и транспортные компании приходилось выставлять на торги несколько раз.</w:t>
      </w:r>
    </w:p>
    <w:p w:rsidR="00440110" w:rsidRDefault="00440110">
      <w:pPr>
        <w:spacing w:line="360" w:lineRule="auto"/>
        <w:ind w:left="-540" w:right="-82" w:firstLine="540"/>
        <w:jc w:val="both"/>
        <w:rPr>
          <w:snapToGrid w:val="0"/>
          <w:sz w:val="28"/>
        </w:rPr>
      </w:pPr>
      <w:r>
        <w:rPr>
          <w:snapToGrid w:val="0"/>
          <w:sz w:val="28"/>
        </w:rPr>
        <w:t>В числе объектов, которые были выставлены на продажу во второй половине 90-х гг., - компании ТЭК (электростанции, сети энер</w:t>
      </w:r>
      <w:r>
        <w:rPr>
          <w:snapToGrid w:val="0"/>
          <w:sz w:val="28"/>
        </w:rPr>
        <w:softHyphen/>
        <w:t xml:space="preserve">гии и газоснабжения в Венгрии, Польше и Чехии, нефтеперерабатывающие заводы, сети заправочных станций в Румынии и Болгарии, в последней еще и нефтепромыслы), транспортные организации, в т.ч. национальные авиакомпании в Польше и Чехии, крупные машиностроительные предприятия, ранее составлявшие сердцевину индустриального комплекса. В перспективе наметилась и продажа "стратегических" компаний (Венгрия, Чехия); задержка была вызвана, главным образом, организационной и финансовой реструктуризацией с целью повышения стоимости этих объектов. Вследствие высокой капиталоемкости крупных компаний и предприятий наиболее вероятными покупателями могут быть зарубежные инвесторы. Правительства восточноевропейских стран предусматривают специальные меры, обеспечивающие сравнительно простой (но не льготный, а на равных условиях с отечественными инвесторами) порядок продажи иностранным компаниям. Для некоторых стран (например, Болгарии) характерно стремление продать госпредприятия как можно быстрее по невысоким "номинальным" ценам. Наряду с другими мерами строгой бюджетной экономии это связано с необходимостью срочных и очень крупных платежей по внешнему долгу. </w:t>
      </w:r>
    </w:p>
    <w:p w:rsidR="00440110" w:rsidRDefault="00440110">
      <w:pPr>
        <w:spacing w:line="360" w:lineRule="auto"/>
        <w:ind w:left="-540" w:right="-82" w:firstLine="540"/>
        <w:jc w:val="both"/>
        <w:rPr>
          <w:snapToGrid w:val="0"/>
          <w:sz w:val="28"/>
        </w:rPr>
      </w:pPr>
      <w:r>
        <w:rPr>
          <w:snapToGrid w:val="0"/>
          <w:sz w:val="28"/>
        </w:rPr>
        <w:t>Реформы первой половины 90-х годов, в частности, «корпоратизация» госпредприятий и приватизация по ваучерной и "инсайдерской" моделям, привели к глубокому изменению положения предприятия в экономико-правовой системе. Однако известная "размытость" прав собственности в результате этих процессов резко ухудшила управляемость предприятиями и затруднила процедуру принятия долгосрочных инвестиционных решений. Так, в ходе реализации чешской модели приватизации, в которой участвовало более 600 ваучерных фондов, формальный контроль над многими предприятиями приобрели небольшие фонды, которые не в состоянии были модернизировать производство и поэтому ограничивались кадровыми перестановками на предприятиях.</w:t>
      </w:r>
    </w:p>
    <w:p w:rsidR="00440110" w:rsidRDefault="00440110">
      <w:pPr>
        <w:spacing w:line="360" w:lineRule="auto"/>
        <w:ind w:left="-540" w:right="-82" w:firstLine="540"/>
        <w:jc w:val="both"/>
        <w:rPr>
          <w:snapToGrid w:val="0"/>
          <w:sz w:val="28"/>
        </w:rPr>
      </w:pPr>
      <w:r>
        <w:rPr>
          <w:snapToGrid w:val="0"/>
          <w:sz w:val="28"/>
        </w:rPr>
        <w:t>Прошедшая в Чехии в 1994 г. кампания торговли ваучерами и акциями между самими фондами и слияние ряда фондов (иногда называемая "третьей волной приватизации") уменьшили их число более чем вдвое. Однако эти фонды не стали "эффективными собственниками", способными возродить производство на основе крупных долгосрочных инвестиций. Кроме того, примерно 2/3 оставшихся фондов контролировалось государственными банками, что не только усложняло управление производством, но и побуждало иностранные компании задерживать инвестиции в ожидании определенности в статусе банков и в их экономической политике.</w:t>
      </w:r>
    </w:p>
    <w:p w:rsidR="00440110" w:rsidRDefault="00440110">
      <w:pPr>
        <w:spacing w:line="360" w:lineRule="auto"/>
        <w:ind w:left="-540" w:right="-82" w:firstLine="540"/>
        <w:jc w:val="both"/>
        <w:rPr>
          <w:snapToGrid w:val="0"/>
          <w:sz w:val="28"/>
        </w:rPr>
      </w:pPr>
      <w:r>
        <w:rPr>
          <w:snapToGrid w:val="0"/>
          <w:sz w:val="28"/>
        </w:rPr>
        <w:t>В первой половине 90-х годов в восточноевропейских странах доводились и более комплексные программы реструктуризации предприятий и санации банковской системы. Они сочетали централизованный и децентрализованный подходы.</w:t>
      </w:r>
    </w:p>
    <w:p w:rsidR="00440110" w:rsidRDefault="00440110">
      <w:pPr>
        <w:spacing w:line="360" w:lineRule="auto"/>
        <w:ind w:left="-540" w:right="-82" w:firstLine="540"/>
        <w:jc w:val="both"/>
        <w:rPr>
          <w:snapToGrid w:val="0"/>
          <w:sz w:val="28"/>
        </w:rPr>
      </w:pPr>
      <w:r>
        <w:rPr>
          <w:snapToGrid w:val="0"/>
          <w:sz w:val="28"/>
        </w:rPr>
        <w:t>При централизованном подходе государство оказывало прямую финансовую поддержку отдельным, как правило, "стратегическим" предприятиям, проводя реорганизацию или ликвидацию других. Несмотря на недостаток бюджетных ресурсов и отсутствие надежных критериев для оказания помощи, централизованная реструктуризация сыграла весьма положительную роль в подготовке к проведению приватизации, особенно в тех странах, где банки не способны были справиться с реструктуризацией из-за собственных трудностей.</w:t>
      </w:r>
    </w:p>
    <w:p w:rsidR="00440110" w:rsidRDefault="00440110">
      <w:pPr>
        <w:pStyle w:val="a4"/>
        <w:ind w:left="-540" w:right="-82" w:firstLine="540"/>
        <w:rPr>
          <w:snapToGrid w:val="0"/>
        </w:rPr>
      </w:pPr>
      <w:r>
        <w:rPr>
          <w:snapToGrid w:val="0"/>
        </w:rPr>
        <w:t>При децентрализованном подходе задачи финансовой, кадровой и материальной (техническое переоснащение) санации возлагались на банки. В отдельных случаях (Болгария) этому предшествовала консолидация самих банков путем слияния, увеличения уставного капитала и введения более строгих норм регулирования банковской деятельности. Такая поэтапная реструктуризация дала положительные результаты. Децентрализованная реструктуризация занимала ведущее место, например, в Польше, при этом сравнительно высокая развитость хозяйственного законодательства и финансового рынка позволила использовать такие сложные механизмы, как обмен долгов на часть акционерного капитала предприятий-должников и продажу долгов на финансовом рынке. Вместе с тем выявились и существенные минусы децентрализованной реструктуризации. Прекращение финансирования неперспективных должников приводило к тому, что они перекладывали долги на поставщиков, собственных работников и государство (соответственно не оплачивали отгрузки, заработную плату и налоги), со всеми вытекающими отсюда последствиями для финансовой системы.</w:t>
      </w:r>
    </w:p>
    <w:p w:rsidR="00440110" w:rsidRDefault="00440110">
      <w:pPr>
        <w:pStyle w:val="a4"/>
        <w:ind w:left="-540" w:right="-82" w:firstLine="540"/>
      </w:pPr>
      <w:r>
        <w:rPr>
          <w:i/>
        </w:rPr>
        <w:t xml:space="preserve"> </w:t>
      </w:r>
      <w:r>
        <w:t>Из стран региона наиболее активную политику реструктуризации крупных предприятий проводили Венгрия, Польша, и менее интенсивно – Чехия и Словакия. В этих странах принимались соответствующие законодательные акты (о банкротстве, реструктуризации и т.д.), программы, изыскивались внутренние и внешние источники средств на покрытие расходов, реализовывались соответствующие меры. В Болгарии и Румынии реструктуризация ограничивалась преимущественно поддержкой малого и среднего негосударственного предпринимательства. Крупные госпредприятия оставались пассивными и поддерживались, по существу, в прежнем виде за счет госдотаций и льгот. В результате сохранялась высокая доля нерентабельности крупных промышленных фирм в общем их количестве (табл.2.3):</w:t>
      </w:r>
    </w:p>
    <w:p w:rsidR="00440110" w:rsidRDefault="00440110">
      <w:pPr>
        <w:pStyle w:val="a4"/>
        <w:ind w:left="-540" w:right="-82" w:firstLine="540"/>
        <w:jc w:val="right"/>
      </w:pPr>
      <w:r>
        <w:t>Таблица 2.3</w:t>
      </w:r>
    </w:p>
    <w:p w:rsidR="00440110" w:rsidRPr="000E3DA6" w:rsidRDefault="00440110">
      <w:pPr>
        <w:pStyle w:val="a4"/>
        <w:ind w:left="-540" w:right="-82" w:firstLine="540"/>
        <w:jc w:val="center"/>
        <w:rPr>
          <w:b/>
        </w:rPr>
      </w:pPr>
      <w:r>
        <w:rPr>
          <w:b/>
        </w:rPr>
        <w:t>Доля прибыльных фирм, % от их общего числа по весам количества занятых в них работников</w:t>
      </w:r>
      <w:r w:rsidR="000E3DA6" w:rsidRPr="000E3DA6">
        <w:rPr>
          <w:b/>
        </w:rPr>
        <w:t xml:space="preserve"> [6]</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5"/>
        <w:gridCol w:w="1272"/>
        <w:gridCol w:w="1271"/>
        <w:gridCol w:w="1272"/>
        <w:gridCol w:w="1272"/>
        <w:gridCol w:w="1272"/>
        <w:gridCol w:w="1413"/>
      </w:tblGrid>
      <w:tr w:rsidR="00440110">
        <w:trPr>
          <w:trHeight w:val="425"/>
        </w:trPr>
        <w:tc>
          <w:tcPr>
            <w:tcW w:w="2545" w:type="dxa"/>
          </w:tcPr>
          <w:p w:rsidR="00440110" w:rsidRDefault="00440110">
            <w:pPr>
              <w:pStyle w:val="a4"/>
              <w:ind w:left="-540" w:right="-82" w:firstLine="540"/>
              <w:jc w:val="left"/>
              <w:rPr>
                <w:sz w:val="24"/>
              </w:rPr>
            </w:pPr>
            <w:r>
              <w:rPr>
                <w:sz w:val="24"/>
              </w:rPr>
              <w:t>Фирмы, год</w:t>
            </w:r>
          </w:p>
        </w:tc>
        <w:tc>
          <w:tcPr>
            <w:tcW w:w="1272" w:type="dxa"/>
          </w:tcPr>
          <w:p w:rsidR="00440110" w:rsidRDefault="00440110">
            <w:pPr>
              <w:pStyle w:val="a4"/>
              <w:ind w:left="-540" w:right="-82" w:firstLine="540"/>
              <w:rPr>
                <w:sz w:val="24"/>
              </w:rPr>
            </w:pPr>
            <w:r>
              <w:rPr>
                <w:sz w:val="24"/>
              </w:rPr>
              <w:t>Болгария</w:t>
            </w:r>
          </w:p>
        </w:tc>
        <w:tc>
          <w:tcPr>
            <w:tcW w:w="1271" w:type="dxa"/>
          </w:tcPr>
          <w:p w:rsidR="00440110" w:rsidRDefault="00440110">
            <w:pPr>
              <w:pStyle w:val="a4"/>
              <w:ind w:left="-540" w:right="-82" w:firstLine="540"/>
              <w:rPr>
                <w:sz w:val="24"/>
              </w:rPr>
            </w:pPr>
            <w:r>
              <w:rPr>
                <w:sz w:val="24"/>
              </w:rPr>
              <w:t>Чехия</w:t>
            </w:r>
          </w:p>
        </w:tc>
        <w:tc>
          <w:tcPr>
            <w:tcW w:w="1272" w:type="dxa"/>
          </w:tcPr>
          <w:p w:rsidR="00440110" w:rsidRDefault="00440110">
            <w:pPr>
              <w:pStyle w:val="a4"/>
              <w:ind w:left="-540" w:right="-82" w:firstLine="540"/>
              <w:rPr>
                <w:sz w:val="24"/>
              </w:rPr>
            </w:pPr>
            <w:r>
              <w:rPr>
                <w:sz w:val="24"/>
              </w:rPr>
              <w:t>Венгрия</w:t>
            </w:r>
          </w:p>
        </w:tc>
        <w:tc>
          <w:tcPr>
            <w:tcW w:w="1272" w:type="dxa"/>
          </w:tcPr>
          <w:p w:rsidR="00440110" w:rsidRDefault="00440110">
            <w:pPr>
              <w:pStyle w:val="a4"/>
              <w:ind w:left="-540" w:right="-82" w:firstLine="540"/>
              <w:rPr>
                <w:sz w:val="24"/>
              </w:rPr>
            </w:pPr>
            <w:r>
              <w:rPr>
                <w:sz w:val="24"/>
              </w:rPr>
              <w:t>Польша</w:t>
            </w:r>
          </w:p>
        </w:tc>
        <w:tc>
          <w:tcPr>
            <w:tcW w:w="1272" w:type="dxa"/>
          </w:tcPr>
          <w:p w:rsidR="00440110" w:rsidRDefault="00440110">
            <w:pPr>
              <w:pStyle w:val="a4"/>
              <w:ind w:left="-540" w:right="-82" w:firstLine="540"/>
              <w:rPr>
                <w:sz w:val="24"/>
              </w:rPr>
            </w:pPr>
            <w:r>
              <w:rPr>
                <w:sz w:val="24"/>
              </w:rPr>
              <w:t>Румыния</w:t>
            </w:r>
          </w:p>
        </w:tc>
        <w:tc>
          <w:tcPr>
            <w:tcW w:w="1413" w:type="dxa"/>
          </w:tcPr>
          <w:p w:rsidR="00440110" w:rsidRDefault="00440110">
            <w:pPr>
              <w:pStyle w:val="a4"/>
              <w:ind w:left="-540" w:right="-82" w:firstLine="540"/>
              <w:rPr>
                <w:sz w:val="24"/>
              </w:rPr>
            </w:pPr>
            <w:r>
              <w:rPr>
                <w:sz w:val="24"/>
              </w:rPr>
              <w:t>Словакия</w:t>
            </w:r>
          </w:p>
        </w:tc>
      </w:tr>
      <w:tr w:rsidR="00440110">
        <w:trPr>
          <w:trHeight w:val="443"/>
        </w:trPr>
        <w:tc>
          <w:tcPr>
            <w:tcW w:w="2545" w:type="dxa"/>
          </w:tcPr>
          <w:p w:rsidR="00440110" w:rsidRDefault="00440110">
            <w:pPr>
              <w:pStyle w:val="a4"/>
              <w:ind w:left="-540" w:right="-82" w:firstLine="540"/>
              <w:jc w:val="left"/>
              <w:rPr>
                <w:sz w:val="24"/>
              </w:rPr>
            </w:pPr>
            <w:r>
              <w:rPr>
                <w:sz w:val="24"/>
              </w:rPr>
              <w:t>Количество</w:t>
            </w:r>
          </w:p>
        </w:tc>
        <w:tc>
          <w:tcPr>
            <w:tcW w:w="1272" w:type="dxa"/>
          </w:tcPr>
          <w:p w:rsidR="00440110" w:rsidRDefault="00440110">
            <w:pPr>
              <w:pStyle w:val="a4"/>
              <w:ind w:left="-540" w:right="-82" w:firstLine="540"/>
              <w:jc w:val="left"/>
              <w:rPr>
                <w:sz w:val="24"/>
              </w:rPr>
            </w:pPr>
            <w:r>
              <w:rPr>
                <w:sz w:val="24"/>
              </w:rPr>
              <w:t>828</w:t>
            </w:r>
          </w:p>
        </w:tc>
        <w:tc>
          <w:tcPr>
            <w:tcW w:w="1271" w:type="dxa"/>
          </w:tcPr>
          <w:p w:rsidR="00440110" w:rsidRDefault="00440110">
            <w:pPr>
              <w:pStyle w:val="a4"/>
              <w:ind w:left="-540" w:right="-82" w:firstLine="540"/>
              <w:jc w:val="left"/>
              <w:rPr>
                <w:sz w:val="24"/>
              </w:rPr>
            </w:pPr>
            <w:r>
              <w:rPr>
                <w:sz w:val="24"/>
              </w:rPr>
              <w:t>706</w:t>
            </w:r>
          </w:p>
        </w:tc>
        <w:tc>
          <w:tcPr>
            <w:tcW w:w="1272" w:type="dxa"/>
          </w:tcPr>
          <w:p w:rsidR="00440110" w:rsidRDefault="00440110">
            <w:pPr>
              <w:pStyle w:val="a4"/>
              <w:ind w:left="-540" w:right="-82" w:firstLine="540"/>
              <w:jc w:val="left"/>
              <w:rPr>
                <w:sz w:val="24"/>
              </w:rPr>
            </w:pPr>
            <w:r>
              <w:rPr>
                <w:sz w:val="24"/>
              </w:rPr>
              <w:t>1044</w:t>
            </w:r>
          </w:p>
        </w:tc>
        <w:tc>
          <w:tcPr>
            <w:tcW w:w="1272" w:type="dxa"/>
          </w:tcPr>
          <w:p w:rsidR="00440110" w:rsidRDefault="00440110">
            <w:pPr>
              <w:pStyle w:val="a4"/>
              <w:ind w:left="-540" w:right="-82" w:firstLine="540"/>
              <w:jc w:val="left"/>
              <w:rPr>
                <w:sz w:val="24"/>
              </w:rPr>
            </w:pPr>
            <w:r>
              <w:rPr>
                <w:sz w:val="24"/>
              </w:rPr>
              <w:t>1066</w:t>
            </w:r>
          </w:p>
        </w:tc>
        <w:tc>
          <w:tcPr>
            <w:tcW w:w="1272" w:type="dxa"/>
          </w:tcPr>
          <w:p w:rsidR="00440110" w:rsidRDefault="00440110">
            <w:pPr>
              <w:pStyle w:val="a4"/>
              <w:ind w:left="-540" w:right="-82" w:firstLine="540"/>
              <w:jc w:val="left"/>
              <w:rPr>
                <w:sz w:val="24"/>
              </w:rPr>
            </w:pPr>
            <w:r>
              <w:rPr>
                <w:sz w:val="24"/>
              </w:rPr>
              <w:t>1092</w:t>
            </w:r>
          </w:p>
        </w:tc>
        <w:tc>
          <w:tcPr>
            <w:tcW w:w="1413" w:type="dxa"/>
          </w:tcPr>
          <w:p w:rsidR="00440110" w:rsidRDefault="00440110">
            <w:pPr>
              <w:pStyle w:val="a4"/>
              <w:ind w:left="-540" w:right="-82" w:firstLine="540"/>
              <w:jc w:val="left"/>
              <w:rPr>
                <w:sz w:val="24"/>
              </w:rPr>
            </w:pPr>
            <w:r>
              <w:rPr>
                <w:sz w:val="24"/>
              </w:rPr>
              <w:t>905</w:t>
            </w:r>
          </w:p>
        </w:tc>
      </w:tr>
      <w:tr w:rsidR="00440110">
        <w:trPr>
          <w:cantSplit/>
          <w:trHeight w:val="1582"/>
        </w:trPr>
        <w:tc>
          <w:tcPr>
            <w:tcW w:w="2545" w:type="dxa"/>
          </w:tcPr>
          <w:p w:rsidR="00440110" w:rsidRDefault="00440110">
            <w:pPr>
              <w:pStyle w:val="a4"/>
              <w:ind w:left="-540" w:right="-82" w:firstLine="540"/>
              <w:rPr>
                <w:sz w:val="24"/>
              </w:rPr>
            </w:pPr>
            <w:r>
              <w:rPr>
                <w:sz w:val="24"/>
              </w:rPr>
              <w:t xml:space="preserve"> Доля прибыльных, %:</w:t>
            </w:r>
          </w:p>
          <w:p w:rsidR="00440110" w:rsidRDefault="00440110">
            <w:pPr>
              <w:pStyle w:val="a4"/>
              <w:ind w:left="-540" w:right="-82" w:firstLine="540"/>
              <w:jc w:val="center"/>
              <w:rPr>
                <w:sz w:val="24"/>
              </w:rPr>
            </w:pPr>
            <w:r>
              <w:rPr>
                <w:sz w:val="24"/>
              </w:rPr>
              <w:t>1992 г.</w:t>
            </w:r>
          </w:p>
          <w:p w:rsidR="00440110" w:rsidRDefault="00440110">
            <w:pPr>
              <w:pStyle w:val="a4"/>
              <w:ind w:left="-540" w:right="-82" w:firstLine="540"/>
              <w:jc w:val="center"/>
              <w:rPr>
                <w:sz w:val="24"/>
              </w:rPr>
            </w:pPr>
            <w:r>
              <w:rPr>
                <w:sz w:val="24"/>
              </w:rPr>
              <w:t>1995 г.</w:t>
            </w:r>
          </w:p>
        </w:tc>
        <w:tc>
          <w:tcPr>
            <w:tcW w:w="1272" w:type="dxa"/>
          </w:tcPr>
          <w:p w:rsidR="00440110" w:rsidRDefault="00440110">
            <w:pPr>
              <w:pStyle w:val="a4"/>
              <w:ind w:left="-540" w:right="-82" w:firstLine="540"/>
              <w:jc w:val="left"/>
              <w:rPr>
                <w:sz w:val="24"/>
              </w:rPr>
            </w:pPr>
          </w:p>
          <w:p w:rsidR="00440110" w:rsidRDefault="00440110">
            <w:pPr>
              <w:pStyle w:val="a4"/>
              <w:ind w:left="-540" w:right="-82" w:firstLine="540"/>
              <w:jc w:val="left"/>
              <w:rPr>
                <w:sz w:val="24"/>
              </w:rPr>
            </w:pPr>
            <w:r>
              <w:rPr>
                <w:sz w:val="24"/>
              </w:rPr>
              <w:t>28</w:t>
            </w:r>
          </w:p>
          <w:p w:rsidR="00440110" w:rsidRDefault="00440110">
            <w:pPr>
              <w:pStyle w:val="a4"/>
              <w:ind w:left="-540" w:right="-82" w:firstLine="540"/>
              <w:jc w:val="left"/>
              <w:rPr>
                <w:sz w:val="24"/>
              </w:rPr>
            </w:pPr>
            <w:r>
              <w:rPr>
                <w:sz w:val="24"/>
              </w:rPr>
              <w:t>45</w:t>
            </w:r>
          </w:p>
        </w:tc>
        <w:tc>
          <w:tcPr>
            <w:tcW w:w="1271" w:type="dxa"/>
          </w:tcPr>
          <w:p w:rsidR="00440110" w:rsidRDefault="00440110">
            <w:pPr>
              <w:pStyle w:val="a4"/>
              <w:ind w:left="-540" w:right="-82" w:firstLine="540"/>
              <w:jc w:val="left"/>
              <w:rPr>
                <w:sz w:val="24"/>
              </w:rPr>
            </w:pPr>
          </w:p>
          <w:p w:rsidR="00440110" w:rsidRDefault="00440110">
            <w:pPr>
              <w:pStyle w:val="a4"/>
              <w:ind w:left="-540" w:right="-82" w:firstLine="540"/>
              <w:jc w:val="left"/>
              <w:rPr>
                <w:sz w:val="24"/>
              </w:rPr>
            </w:pPr>
            <w:r>
              <w:rPr>
                <w:sz w:val="24"/>
              </w:rPr>
              <w:t>60</w:t>
            </w:r>
          </w:p>
          <w:p w:rsidR="00440110" w:rsidRDefault="00440110">
            <w:pPr>
              <w:pStyle w:val="a4"/>
              <w:ind w:left="-540" w:right="-82" w:firstLine="540"/>
              <w:jc w:val="left"/>
              <w:rPr>
                <w:sz w:val="24"/>
              </w:rPr>
            </w:pPr>
            <w:r>
              <w:rPr>
                <w:sz w:val="24"/>
              </w:rPr>
              <w:t>73</w:t>
            </w:r>
          </w:p>
        </w:tc>
        <w:tc>
          <w:tcPr>
            <w:tcW w:w="1272" w:type="dxa"/>
          </w:tcPr>
          <w:p w:rsidR="00440110" w:rsidRDefault="00440110">
            <w:pPr>
              <w:pStyle w:val="a4"/>
              <w:ind w:left="-540" w:right="-82" w:firstLine="540"/>
              <w:jc w:val="left"/>
              <w:rPr>
                <w:sz w:val="24"/>
              </w:rPr>
            </w:pPr>
          </w:p>
          <w:p w:rsidR="00440110" w:rsidRDefault="00440110">
            <w:pPr>
              <w:pStyle w:val="a4"/>
              <w:ind w:left="-540" w:right="-82" w:firstLine="540"/>
              <w:jc w:val="left"/>
              <w:rPr>
                <w:sz w:val="24"/>
              </w:rPr>
            </w:pPr>
            <w:r>
              <w:rPr>
                <w:sz w:val="24"/>
              </w:rPr>
              <w:t>59</w:t>
            </w:r>
          </w:p>
          <w:p w:rsidR="00440110" w:rsidRDefault="00440110">
            <w:pPr>
              <w:pStyle w:val="a4"/>
              <w:ind w:left="-540" w:right="-82" w:firstLine="540"/>
              <w:jc w:val="left"/>
              <w:rPr>
                <w:sz w:val="24"/>
              </w:rPr>
            </w:pPr>
            <w:r>
              <w:rPr>
                <w:sz w:val="24"/>
              </w:rPr>
              <w:t>70</w:t>
            </w:r>
          </w:p>
        </w:tc>
        <w:tc>
          <w:tcPr>
            <w:tcW w:w="1272" w:type="dxa"/>
          </w:tcPr>
          <w:p w:rsidR="00440110" w:rsidRDefault="00440110">
            <w:pPr>
              <w:pStyle w:val="a4"/>
              <w:ind w:left="-540" w:right="-82" w:firstLine="540"/>
              <w:jc w:val="left"/>
              <w:rPr>
                <w:sz w:val="24"/>
              </w:rPr>
            </w:pPr>
          </w:p>
          <w:p w:rsidR="00440110" w:rsidRDefault="00440110">
            <w:pPr>
              <w:pStyle w:val="a4"/>
              <w:ind w:left="-540" w:right="-82" w:firstLine="540"/>
              <w:jc w:val="left"/>
              <w:rPr>
                <w:sz w:val="24"/>
              </w:rPr>
            </w:pPr>
            <w:r>
              <w:rPr>
                <w:sz w:val="24"/>
              </w:rPr>
              <w:t>37</w:t>
            </w:r>
          </w:p>
          <w:p w:rsidR="00440110" w:rsidRDefault="00440110">
            <w:pPr>
              <w:pStyle w:val="a4"/>
              <w:ind w:left="-540" w:right="-82" w:firstLine="540"/>
              <w:jc w:val="left"/>
              <w:rPr>
                <w:sz w:val="24"/>
              </w:rPr>
            </w:pPr>
            <w:r>
              <w:rPr>
                <w:sz w:val="24"/>
              </w:rPr>
              <w:t>49</w:t>
            </w:r>
          </w:p>
        </w:tc>
        <w:tc>
          <w:tcPr>
            <w:tcW w:w="1272" w:type="dxa"/>
          </w:tcPr>
          <w:p w:rsidR="00440110" w:rsidRDefault="00440110">
            <w:pPr>
              <w:pStyle w:val="a4"/>
              <w:ind w:left="-540" w:right="-82" w:firstLine="540"/>
              <w:jc w:val="left"/>
              <w:rPr>
                <w:sz w:val="24"/>
              </w:rPr>
            </w:pPr>
          </w:p>
          <w:p w:rsidR="00440110" w:rsidRDefault="00440110">
            <w:pPr>
              <w:pStyle w:val="a4"/>
              <w:ind w:left="-540" w:right="-82" w:firstLine="540"/>
              <w:jc w:val="left"/>
              <w:rPr>
                <w:sz w:val="24"/>
              </w:rPr>
            </w:pPr>
            <w:r>
              <w:rPr>
                <w:sz w:val="24"/>
              </w:rPr>
              <w:t>30</w:t>
            </w:r>
          </w:p>
          <w:p w:rsidR="00440110" w:rsidRDefault="00440110">
            <w:pPr>
              <w:pStyle w:val="a4"/>
              <w:ind w:left="-540" w:right="-82" w:firstLine="540"/>
              <w:jc w:val="left"/>
              <w:rPr>
                <w:sz w:val="24"/>
              </w:rPr>
            </w:pPr>
            <w:r>
              <w:rPr>
                <w:sz w:val="24"/>
              </w:rPr>
              <w:t>24</w:t>
            </w:r>
          </w:p>
        </w:tc>
        <w:tc>
          <w:tcPr>
            <w:tcW w:w="1413" w:type="dxa"/>
            <w:tcBorders>
              <w:bottom w:val="single" w:sz="4" w:space="0" w:color="auto"/>
            </w:tcBorders>
          </w:tcPr>
          <w:p w:rsidR="00440110" w:rsidRDefault="00440110">
            <w:pPr>
              <w:pStyle w:val="a4"/>
              <w:ind w:left="-540" w:right="-82" w:firstLine="540"/>
              <w:jc w:val="left"/>
              <w:rPr>
                <w:sz w:val="24"/>
              </w:rPr>
            </w:pPr>
          </w:p>
          <w:p w:rsidR="00440110" w:rsidRDefault="00440110">
            <w:pPr>
              <w:pStyle w:val="a4"/>
              <w:ind w:left="-540" w:right="-82" w:firstLine="540"/>
              <w:jc w:val="left"/>
              <w:rPr>
                <w:sz w:val="24"/>
              </w:rPr>
            </w:pPr>
            <w:r>
              <w:rPr>
                <w:sz w:val="24"/>
              </w:rPr>
              <w:t>48</w:t>
            </w:r>
          </w:p>
          <w:p w:rsidR="00440110" w:rsidRDefault="00440110">
            <w:pPr>
              <w:pStyle w:val="a4"/>
              <w:ind w:left="-540" w:right="-82" w:firstLine="540"/>
              <w:jc w:val="left"/>
              <w:rPr>
                <w:sz w:val="24"/>
              </w:rPr>
            </w:pPr>
            <w:r>
              <w:rPr>
                <w:sz w:val="24"/>
              </w:rPr>
              <w:t>56</w:t>
            </w:r>
          </w:p>
        </w:tc>
      </w:tr>
    </w:tbl>
    <w:p w:rsidR="00440110" w:rsidRDefault="00440110">
      <w:pPr>
        <w:pStyle w:val="a4"/>
        <w:ind w:left="-540" w:right="-82" w:firstLine="540"/>
        <w:rPr>
          <w:lang w:val="en-US"/>
        </w:rPr>
      </w:pPr>
    </w:p>
    <w:p w:rsidR="00440110" w:rsidRDefault="00440110">
      <w:pPr>
        <w:pStyle w:val="a4"/>
        <w:ind w:left="-540" w:right="-82" w:firstLine="540"/>
        <w:rPr>
          <w:snapToGrid w:val="0"/>
        </w:rPr>
      </w:pPr>
      <w:r>
        <w:t xml:space="preserve">Актуальность проблем малорентабельных и убыточных предприятий для всех стран сохранялась и в последующие годы. </w:t>
      </w:r>
    </w:p>
    <w:p w:rsidR="00440110" w:rsidRDefault="00440110">
      <w:pPr>
        <w:pStyle w:val="a4"/>
        <w:ind w:left="-540" w:right="-82" w:firstLine="540"/>
      </w:pPr>
      <w:r>
        <w:t xml:space="preserve">Одновременно с проведением активной санации части банков и предприятий государство заняло более жесткую позицию в отношении нежизнеспособных структур. В последнее время в Болгарии, Венгрии, Польше и Словакии объявлено о предстоящем закрытии десятков банков и предприятий в связи с прекращением их субсидирования. Например, в Польше с конца 1995 г. началась реорганизация угольной промышленности, которая в течение многих лет входила в число наиболее депрессивных отраслей. </w:t>
      </w:r>
    </w:p>
    <w:p w:rsidR="00440110" w:rsidRDefault="00440110">
      <w:pPr>
        <w:pStyle w:val="a4"/>
        <w:ind w:left="-540" w:right="-82" w:firstLine="540"/>
      </w:pPr>
      <w:r>
        <w:t>В отдельных странах эти проблемы решались за счет притока цивилизованного (неспекулятивного) иностранного капитала, который поступал туда, где экономическая и политическая ситуация были стабильнее, проходили более развитые рыночные преобразования. Объемы притока прямых иностранных инвестиций составляли:</w:t>
      </w:r>
    </w:p>
    <w:p w:rsidR="00440110" w:rsidRDefault="00440110">
      <w:pPr>
        <w:pStyle w:val="a4"/>
        <w:ind w:left="-540" w:right="-82" w:firstLine="540"/>
        <w:jc w:val="right"/>
      </w:pPr>
      <w:r>
        <w:t>Таблица 2.4</w:t>
      </w:r>
    </w:p>
    <w:p w:rsidR="00440110" w:rsidRPr="00AD39F8" w:rsidRDefault="00440110">
      <w:pPr>
        <w:pStyle w:val="a4"/>
        <w:ind w:left="-540" w:right="-82" w:firstLine="540"/>
        <w:jc w:val="center"/>
        <w:rPr>
          <w:b/>
        </w:rPr>
      </w:pPr>
      <w:r>
        <w:rPr>
          <w:b/>
        </w:rPr>
        <w:t xml:space="preserve">Динамика </w:t>
      </w:r>
      <w:r w:rsidR="00AD39F8">
        <w:rPr>
          <w:b/>
        </w:rPr>
        <w:t xml:space="preserve">притока </w:t>
      </w:r>
      <w:r w:rsidR="003E49C2">
        <w:rPr>
          <w:b/>
        </w:rPr>
        <w:t xml:space="preserve">прямых </w:t>
      </w:r>
      <w:r>
        <w:rPr>
          <w:b/>
        </w:rPr>
        <w:t>иностранных инвестиций в страны Восточной Европы, млн. дол.</w:t>
      </w:r>
      <w:r w:rsidR="006C22E8" w:rsidRPr="006C22E8">
        <w:rPr>
          <w:b/>
        </w:rPr>
        <w:t xml:space="preserve"> [</w:t>
      </w:r>
      <w:r w:rsidR="006C22E8" w:rsidRPr="00AD39F8">
        <w:rPr>
          <w:b/>
        </w:rPr>
        <w:t>7]</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1352"/>
        <w:gridCol w:w="1406"/>
        <w:gridCol w:w="1406"/>
        <w:gridCol w:w="1406"/>
        <w:gridCol w:w="1406"/>
        <w:gridCol w:w="1397"/>
      </w:tblGrid>
      <w:tr w:rsidR="00440110">
        <w:trPr>
          <w:trHeight w:val="429"/>
        </w:trPr>
        <w:tc>
          <w:tcPr>
            <w:tcW w:w="1944" w:type="dxa"/>
          </w:tcPr>
          <w:p w:rsidR="00440110" w:rsidRDefault="00440110">
            <w:pPr>
              <w:pStyle w:val="a4"/>
              <w:ind w:left="-540" w:right="-82" w:firstLine="540"/>
              <w:jc w:val="left"/>
              <w:rPr>
                <w:sz w:val="24"/>
              </w:rPr>
            </w:pPr>
            <w:r>
              <w:rPr>
                <w:sz w:val="24"/>
              </w:rPr>
              <w:t xml:space="preserve">Страны  </w:t>
            </w:r>
          </w:p>
        </w:tc>
        <w:tc>
          <w:tcPr>
            <w:tcW w:w="1352" w:type="dxa"/>
          </w:tcPr>
          <w:p w:rsidR="00440110" w:rsidRDefault="00440110">
            <w:pPr>
              <w:pStyle w:val="a4"/>
              <w:ind w:left="-540" w:right="-82" w:firstLine="540"/>
              <w:jc w:val="left"/>
              <w:rPr>
                <w:sz w:val="24"/>
              </w:rPr>
            </w:pPr>
            <w:r>
              <w:rPr>
                <w:sz w:val="24"/>
              </w:rPr>
              <w:t>1992</w:t>
            </w:r>
          </w:p>
        </w:tc>
        <w:tc>
          <w:tcPr>
            <w:tcW w:w="1406" w:type="dxa"/>
          </w:tcPr>
          <w:p w:rsidR="00440110" w:rsidRDefault="00440110">
            <w:pPr>
              <w:pStyle w:val="a4"/>
              <w:ind w:left="-540" w:right="-82" w:firstLine="540"/>
              <w:jc w:val="left"/>
              <w:rPr>
                <w:sz w:val="24"/>
              </w:rPr>
            </w:pPr>
            <w:r>
              <w:rPr>
                <w:sz w:val="24"/>
              </w:rPr>
              <w:t>1993</w:t>
            </w:r>
          </w:p>
        </w:tc>
        <w:tc>
          <w:tcPr>
            <w:tcW w:w="1406" w:type="dxa"/>
          </w:tcPr>
          <w:p w:rsidR="00440110" w:rsidRDefault="00440110">
            <w:pPr>
              <w:pStyle w:val="a4"/>
              <w:ind w:left="-540" w:right="-82" w:firstLine="540"/>
              <w:jc w:val="left"/>
              <w:rPr>
                <w:sz w:val="24"/>
              </w:rPr>
            </w:pPr>
            <w:r>
              <w:rPr>
                <w:sz w:val="24"/>
              </w:rPr>
              <w:t>1994</w:t>
            </w:r>
          </w:p>
        </w:tc>
        <w:tc>
          <w:tcPr>
            <w:tcW w:w="1406" w:type="dxa"/>
          </w:tcPr>
          <w:p w:rsidR="00440110" w:rsidRDefault="00440110">
            <w:pPr>
              <w:pStyle w:val="a4"/>
              <w:ind w:left="-540" w:right="-82" w:firstLine="540"/>
              <w:jc w:val="left"/>
              <w:rPr>
                <w:sz w:val="24"/>
              </w:rPr>
            </w:pPr>
            <w:r>
              <w:rPr>
                <w:sz w:val="24"/>
              </w:rPr>
              <w:t>1995</w:t>
            </w:r>
          </w:p>
        </w:tc>
        <w:tc>
          <w:tcPr>
            <w:tcW w:w="1406" w:type="dxa"/>
          </w:tcPr>
          <w:p w:rsidR="00440110" w:rsidRDefault="00440110">
            <w:pPr>
              <w:pStyle w:val="a4"/>
              <w:ind w:left="-540" w:right="-82" w:firstLine="540"/>
              <w:jc w:val="left"/>
              <w:rPr>
                <w:sz w:val="24"/>
              </w:rPr>
            </w:pPr>
            <w:r>
              <w:rPr>
                <w:sz w:val="24"/>
              </w:rPr>
              <w:t>1996</w:t>
            </w:r>
          </w:p>
        </w:tc>
        <w:tc>
          <w:tcPr>
            <w:tcW w:w="1397" w:type="dxa"/>
          </w:tcPr>
          <w:p w:rsidR="00440110" w:rsidRPr="006C22E8" w:rsidRDefault="00440110">
            <w:pPr>
              <w:pStyle w:val="a4"/>
              <w:ind w:left="-540" w:right="-82" w:firstLine="540"/>
              <w:jc w:val="left"/>
              <w:rPr>
                <w:sz w:val="24"/>
                <w:lang w:val="en-US"/>
              </w:rPr>
            </w:pPr>
            <w:r>
              <w:rPr>
                <w:sz w:val="24"/>
              </w:rPr>
              <w:t>1997</w:t>
            </w:r>
            <w:r w:rsidR="006C22E8">
              <w:rPr>
                <w:sz w:val="24"/>
                <w:lang w:val="en-US"/>
              </w:rPr>
              <w:t xml:space="preserve"> [8]</w:t>
            </w:r>
          </w:p>
        </w:tc>
      </w:tr>
      <w:tr w:rsidR="00440110">
        <w:trPr>
          <w:trHeight w:val="412"/>
        </w:trPr>
        <w:tc>
          <w:tcPr>
            <w:tcW w:w="1944" w:type="dxa"/>
          </w:tcPr>
          <w:p w:rsidR="00440110" w:rsidRDefault="00440110">
            <w:pPr>
              <w:pStyle w:val="a4"/>
              <w:ind w:left="-540" w:right="-82" w:firstLine="540"/>
              <w:jc w:val="left"/>
              <w:rPr>
                <w:sz w:val="24"/>
              </w:rPr>
            </w:pPr>
            <w:r>
              <w:rPr>
                <w:sz w:val="24"/>
              </w:rPr>
              <w:t>Болгария</w:t>
            </w:r>
          </w:p>
        </w:tc>
        <w:tc>
          <w:tcPr>
            <w:tcW w:w="1352" w:type="dxa"/>
          </w:tcPr>
          <w:p w:rsidR="00440110" w:rsidRDefault="00440110">
            <w:pPr>
              <w:pStyle w:val="a4"/>
              <w:ind w:left="-540" w:right="-82" w:firstLine="540"/>
              <w:jc w:val="left"/>
              <w:rPr>
                <w:sz w:val="24"/>
              </w:rPr>
            </w:pPr>
            <w:r>
              <w:rPr>
                <w:sz w:val="24"/>
              </w:rPr>
              <w:t>42</w:t>
            </w:r>
          </w:p>
        </w:tc>
        <w:tc>
          <w:tcPr>
            <w:tcW w:w="1406" w:type="dxa"/>
          </w:tcPr>
          <w:p w:rsidR="00440110" w:rsidRDefault="00440110">
            <w:pPr>
              <w:pStyle w:val="a4"/>
              <w:ind w:left="-540" w:right="-82" w:firstLine="540"/>
              <w:jc w:val="left"/>
              <w:rPr>
                <w:sz w:val="24"/>
              </w:rPr>
            </w:pPr>
            <w:r>
              <w:rPr>
                <w:sz w:val="24"/>
              </w:rPr>
              <w:t>40</w:t>
            </w:r>
          </w:p>
        </w:tc>
        <w:tc>
          <w:tcPr>
            <w:tcW w:w="1406" w:type="dxa"/>
          </w:tcPr>
          <w:p w:rsidR="00440110" w:rsidRDefault="00440110">
            <w:pPr>
              <w:pStyle w:val="a4"/>
              <w:ind w:left="-540" w:right="-82" w:firstLine="540"/>
              <w:jc w:val="left"/>
              <w:rPr>
                <w:sz w:val="24"/>
              </w:rPr>
            </w:pPr>
            <w:r>
              <w:rPr>
                <w:sz w:val="24"/>
              </w:rPr>
              <w:t>105</w:t>
            </w:r>
          </w:p>
        </w:tc>
        <w:tc>
          <w:tcPr>
            <w:tcW w:w="1406" w:type="dxa"/>
          </w:tcPr>
          <w:p w:rsidR="00440110" w:rsidRDefault="00440110">
            <w:pPr>
              <w:pStyle w:val="a4"/>
              <w:ind w:left="-540" w:right="-82" w:firstLine="540"/>
              <w:jc w:val="left"/>
              <w:rPr>
                <w:sz w:val="24"/>
              </w:rPr>
            </w:pPr>
            <w:r>
              <w:rPr>
                <w:sz w:val="24"/>
              </w:rPr>
              <w:t>90</w:t>
            </w:r>
          </w:p>
        </w:tc>
        <w:tc>
          <w:tcPr>
            <w:tcW w:w="1406" w:type="dxa"/>
          </w:tcPr>
          <w:p w:rsidR="00440110" w:rsidRDefault="00440110">
            <w:pPr>
              <w:pStyle w:val="a4"/>
              <w:ind w:left="-540" w:right="-82" w:firstLine="540"/>
              <w:jc w:val="left"/>
              <w:rPr>
                <w:sz w:val="24"/>
              </w:rPr>
            </w:pPr>
            <w:r>
              <w:rPr>
                <w:sz w:val="24"/>
              </w:rPr>
              <w:t>120</w:t>
            </w:r>
          </w:p>
        </w:tc>
        <w:tc>
          <w:tcPr>
            <w:tcW w:w="1397" w:type="dxa"/>
          </w:tcPr>
          <w:p w:rsidR="00440110" w:rsidRDefault="00440110">
            <w:pPr>
              <w:pStyle w:val="a4"/>
              <w:ind w:left="-540" w:right="-82" w:firstLine="540"/>
              <w:jc w:val="left"/>
              <w:rPr>
                <w:sz w:val="24"/>
              </w:rPr>
            </w:pPr>
            <w:r>
              <w:rPr>
                <w:sz w:val="24"/>
              </w:rPr>
              <w:t>130</w:t>
            </w:r>
          </w:p>
        </w:tc>
      </w:tr>
      <w:tr w:rsidR="00440110">
        <w:trPr>
          <w:trHeight w:val="429"/>
        </w:trPr>
        <w:tc>
          <w:tcPr>
            <w:tcW w:w="1944" w:type="dxa"/>
          </w:tcPr>
          <w:p w:rsidR="00440110" w:rsidRDefault="00440110">
            <w:pPr>
              <w:pStyle w:val="a4"/>
              <w:ind w:left="-540" w:right="-82" w:firstLine="540"/>
              <w:jc w:val="left"/>
              <w:rPr>
                <w:sz w:val="24"/>
              </w:rPr>
            </w:pPr>
            <w:r>
              <w:rPr>
                <w:sz w:val="24"/>
              </w:rPr>
              <w:t>Чехия</w:t>
            </w:r>
          </w:p>
        </w:tc>
        <w:tc>
          <w:tcPr>
            <w:tcW w:w="1352" w:type="dxa"/>
          </w:tcPr>
          <w:p w:rsidR="00440110" w:rsidRDefault="00440110">
            <w:pPr>
              <w:pStyle w:val="a4"/>
              <w:ind w:left="-540" w:right="-82" w:firstLine="540"/>
              <w:jc w:val="left"/>
              <w:rPr>
                <w:sz w:val="24"/>
              </w:rPr>
            </w:pPr>
            <w:r>
              <w:rPr>
                <w:sz w:val="24"/>
              </w:rPr>
              <w:t>1004</w:t>
            </w:r>
          </w:p>
        </w:tc>
        <w:tc>
          <w:tcPr>
            <w:tcW w:w="1406" w:type="dxa"/>
          </w:tcPr>
          <w:p w:rsidR="00440110" w:rsidRDefault="00440110">
            <w:pPr>
              <w:pStyle w:val="a4"/>
              <w:ind w:left="-540" w:right="-82" w:firstLine="540"/>
              <w:jc w:val="left"/>
              <w:rPr>
                <w:sz w:val="24"/>
              </w:rPr>
            </w:pPr>
            <w:r>
              <w:rPr>
                <w:sz w:val="24"/>
              </w:rPr>
              <w:t>654</w:t>
            </w:r>
          </w:p>
        </w:tc>
        <w:tc>
          <w:tcPr>
            <w:tcW w:w="1406" w:type="dxa"/>
          </w:tcPr>
          <w:p w:rsidR="00440110" w:rsidRDefault="00440110">
            <w:pPr>
              <w:pStyle w:val="a4"/>
              <w:ind w:left="-540" w:right="-82" w:firstLine="540"/>
              <w:jc w:val="left"/>
              <w:rPr>
                <w:sz w:val="24"/>
              </w:rPr>
            </w:pPr>
            <w:r>
              <w:rPr>
                <w:sz w:val="24"/>
              </w:rPr>
              <w:t>868</w:t>
            </w:r>
          </w:p>
        </w:tc>
        <w:tc>
          <w:tcPr>
            <w:tcW w:w="1406" w:type="dxa"/>
          </w:tcPr>
          <w:p w:rsidR="00440110" w:rsidRDefault="00440110">
            <w:pPr>
              <w:pStyle w:val="a4"/>
              <w:ind w:left="-540" w:right="-82" w:firstLine="540"/>
              <w:jc w:val="left"/>
              <w:rPr>
                <w:sz w:val="24"/>
              </w:rPr>
            </w:pPr>
            <w:r>
              <w:rPr>
                <w:sz w:val="24"/>
              </w:rPr>
              <w:t>2562</w:t>
            </w:r>
          </w:p>
        </w:tc>
        <w:tc>
          <w:tcPr>
            <w:tcW w:w="1406" w:type="dxa"/>
          </w:tcPr>
          <w:p w:rsidR="00440110" w:rsidRDefault="00440110">
            <w:pPr>
              <w:pStyle w:val="a4"/>
              <w:ind w:left="-540" w:right="-82" w:firstLine="540"/>
              <w:jc w:val="left"/>
              <w:rPr>
                <w:sz w:val="24"/>
              </w:rPr>
            </w:pPr>
            <w:r>
              <w:rPr>
                <w:sz w:val="24"/>
              </w:rPr>
              <w:t>1428</w:t>
            </w:r>
          </w:p>
        </w:tc>
        <w:tc>
          <w:tcPr>
            <w:tcW w:w="1397" w:type="dxa"/>
          </w:tcPr>
          <w:p w:rsidR="00440110" w:rsidRDefault="00440110">
            <w:pPr>
              <w:pStyle w:val="a4"/>
              <w:ind w:left="-540" w:right="-82" w:firstLine="540"/>
              <w:jc w:val="left"/>
              <w:rPr>
                <w:sz w:val="24"/>
              </w:rPr>
            </w:pPr>
            <w:r>
              <w:rPr>
                <w:sz w:val="24"/>
              </w:rPr>
              <w:t>800</w:t>
            </w:r>
          </w:p>
        </w:tc>
      </w:tr>
      <w:tr w:rsidR="00440110">
        <w:trPr>
          <w:trHeight w:val="429"/>
        </w:trPr>
        <w:tc>
          <w:tcPr>
            <w:tcW w:w="1944" w:type="dxa"/>
          </w:tcPr>
          <w:p w:rsidR="00440110" w:rsidRDefault="00440110">
            <w:pPr>
              <w:pStyle w:val="a4"/>
              <w:ind w:left="-540" w:right="-82" w:firstLine="540"/>
              <w:jc w:val="left"/>
              <w:rPr>
                <w:sz w:val="24"/>
              </w:rPr>
            </w:pPr>
            <w:r>
              <w:rPr>
                <w:sz w:val="24"/>
              </w:rPr>
              <w:t xml:space="preserve">Венгрия </w:t>
            </w:r>
          </w:p>
        </w:tc>
        <w:tc>
          <w:tcPr>
            <w:tcW w:w="1352" w:type="dxa"/>
          </w:tcPr>
          <w:p w:rsidR="00440110" w:rsidRDefault="00440110">
            <w:pPr>
              <w:pStyle w:val="a4"/>
              <w:ind w:left="-540" w:right="-82" w:firstLine="540"/>
              <w:jc w:val="left"/>
              <w:rPr>
                <w:sz w:val="24"/>
              </w:rPr>
            </w:pPr>
            <w:r>
              <w:rPr>
                <w:sz w:val="24"/>
              </w:rPr>
              <w:t>1471</w:t>
            </w:r>
          </w:p>
        </w:tc>
        <w:tc>
          <w:tcPr>
            <w:tcW w:w="1406" w:type="dxa"/>
          </w:tcPr>
          <w:p w:rsidR="00440110" w:rsidRDefault="00440110">
            <w:pPr>
              <w:pStyle w:val="a4"/>
              <w:ind w:left="-540" w:right="-82" w:firstLine="540"/>
              <w:jc w:val="left"/>
              <w:rPr>
                <w:sz w:val="24"/>
              </w:rPr>
            </w:pPr>
            <w:r>
              <w:rPr>
                <w:sz w:val="24"/>
              </w:rPr>
              <w:t>2339</w:t>
            </w:r>
          </w:p>
        </w:tc>
        <w:tc>
          <w:tcPr>
            <w:tcW w:w="1406" w:type="dxa"/>
          </w:tcPr>
          <w:p w:rsidR="00440110" w:rsidRDefault="00440110">
            <w:pPr>
              <w:pStyle w:val="a4"/>
              <w:ind w:left="-540" w:right="-82" w:firstLine="540"/>
              <w:jc w:val="left"/>
              <w:rPr>
                <w:sz w:val="24"/>
              </w:rPr>
            </w:pPr>
            <w:r>
              <w:rPr>
                <w:sz w:val="24"/>
              </w:rPr>
              <w:t>1146</w:t>
            </w:r>
          </w:p>
        </w:tc>
        <w:tc>
          <w:tcPr>
            <w:tcW w:w="1406" w:type="dxa"/>
          </w:tcPr>
          <w:p w:rsidR="00440110" w:rsidRDefault="00440110">
            <w:pPr>
              <w:pStyle w:val="a4"/>
              <w:ind w:left="-540" w:right="-82" w:firstLine="540"/>
              <w:jc w:val="left"/>
              <w:rPr>
                <w:sz w:val="24"/>
              </w:rPr>
            </w:pPr>
            <w:r>
              <w:rPr>
                <w:sz w:val="24"/>
              </w:rPr>
              <w:t>4453</w:t>
            </w:r>
          </w:p>
        </w:tc>
        <w:tc>
          <w:tcPr>
            <w:tcW w:w="1406" w:type="dxa"/>
          </w:tcPr>
          <w:p w:rsidR="00440110" w:rsidRDefault="00440110">
            <w:pPr>
              <w:pStyle w:val="a4"/>
              <w:ind w:left="-540" w:right="-82" w:firstLine="540"/>
              <w:jc w:val="left"/>
              <w:rPr>
                <w:sz w:val="24"/>
              </w:rPr>
            </w:pPr>
            <w:r>
              <w:rPr>
                <w:sz w:val="24"/>
              </w:rPr>
              <w:t>1983</w:t>
            </w:r>
          </w:p>
        </w:tc>
        <w:tc>
          <w:tcPr>
            <w:tcW w:w="1397" w:type="dxa"/>
          </w:tcPr>
          <w:p w:rsidR="00440110" w:rsidRDefault="00440110">
            <w:pPr>
              <w:pStyle w:val="a4"/>
              <w:ind w:left="-540" w:right="-82" w:firstLine="540"/>
              <w:jc w:val="left"/>
              <w:rPr>
                <w:sz w:val="24"/>
              </w:rPr>
            </w:pPr>
            <w:r>
              <w:rPr>
                <w:sz w:val="24"/>
              </w:rPr>
              <w:t>1500</w:t>
            </w:r>
          </w:p>
        </w:tc>
      </w:tr>
      <w:tr w:rsidR="00440110">
        <w:trPr>
          <w:trHeight w:val="429"/>
        </w:trPr>
        <w:tc>
          <w:tcPr>
            <w:tcW w:w="1944" w:type="dxa"/>
          </w:tcPr>
          <w:p w:rsidR="00440110" w:rsidRDefault="00440110">
            <w:pPr>
              <w:pStyle w:val="a4"/>
              <w:ind w:left="-540" w:right="-82" w:firstLine="540"/>
              <w:jc w:val="left"/>
              <w:rPr>
                <w:sz w:val="24"/>
              </w:rPr>
            </w:pPr>
            <w:r>
              <w:rPr>
                <w:sz w:val="24"/>
              </w:rPr>
              <w:t xml:space="preserve">Польша </w:t>
            </w:r>
          </w:p>
        </w:tc>
        <w:tc>
          <w:tcPr>
            <w:tcW w:w="1352" w:type="dxa"/>
          </w:tcPr>
          <w:p w:rsidR="00440110" w:rsidRDefault="00440110">
            <w:pPr>
              <w:pStyle w:val="a4"/>
              <w:ind w:left="-540" w:right="-82" w:firstLine="540"/>
              <w:jc w:val="left"/>
              <w:rPr>
                <w:sz w:val="24"/>
              </w:rPr>
            </w:pPr>
            <w:r>
              <w:rPr>
                <w:sz w:val="24"/>
              </w:rPr>
              <w:t>284</w:t>
            </w:r>
          </w:p>
        </w:tc>
        <w:tc>
          <w:tcPr>
            <w:tcW w:w="1406" w:type="dxa"/>
          </w:tcPr>
          <w:p w:rsidR="00440110" w:rsidRDefault="00440110">
            <w:pPr>
              <w:pStyle w:val="a4"/>
              <w:ind w:left="-540" w:right="-82" w:firstLine="540"/>
              <w:jc w:val="left"/>
              <w:rPr>
                <w:sz w:val="24"/>
              </w:rPr>
            </w:pPr>
            <w:r>
              <w:rPr>
                <w:sz w:val="24"/>
              </w:rPr>
              <w:t>580</w:t>
            </w:r>
          </w:p>
        </w:tc>
        <w:tc>
          <w:tcPr>
            <w:tcW w:w="1406" w:type="dxa"/>
          </w:tcPr>
          <w:p w:rsidR="00440110" w:rsidRDefault="00440110">
            <w:pPr>
              <w:pStyle w:val="a4"/>
              <w:ind w:left="-540" w:right="-82" w:firstLine="540"/>
              <w:jc w:val="left"/>
              <w:rPr>
                <w:sz w:val="24"/>
              </w:rPr>
            </w:pPr>
            <w:r>
              <w:rPr>
                <w:sz w:val="24"/>
              </w:rPr>
              <w:t>542</w:t>
            </w:r>
          </w:p>
        </w:tc>
        <w:tc>
          <w:tcPr>
            <w:tcW w:w="1406" w:type="dxa"/>
          </w:tcPr>
          <w:p w:rsidR="00440110" w:rsidRDefault="00440110">
            <w:pPr>
              <w:pStyle w:val="a4"/>
              <w:ind w:left="-540" w:right="-82" w:firstLine="540"/>
              <w:jc w:val="left"/>
              <w:rPr>
                <w:sz w:val="24"/>
              </w:rPr>
            </w:pPr>
            <w:r>
              <w:rPr>
                <w:sz w:val="24"/>
              </w:rPr>
              <w:t>1134</w:t>
            </w:r>
          </w:p>
        </w:tc>
        <w:tc>
          <w:tcPr>
            <w:tcW w:w="1406" w:type="dxa"/>
          </w:tcPr>
          <w:p w:rsidR="00440110" w:rsidRDefault="00440110">
            <w:pPr>
              <w:pStyle w:val="a4"/>
              <w:ind w:left="-540" w:right="-82" w:firstLine="540"/>
              <w:jc w:val="left"/>
              <w:rPr>
                <w:sz w:val="24"/>
              </w:rPr>
            </w:pPr>
            <w:r>
              <w:rPr>
                <w:sz w:val="24"/>
              </w:rPr>
              <w:t>2741</w:t>
            </w:r>
          </w:p>
        </w:tc>
        <w:tc>
          <w:tcPr>
            <w:tcW w:w="1397" w:type="dxa"/>
          </w:tcPr>
          <w:p w:rsidR="00440110" w:rsidRDefault="00440110">
            <w:pPr>
              <w:pStyle w:val="a4"/>
              <w:ind w:left="-540" w:right="-82" w:firstLine="540"/>
              <w:jc w:val="left"/>
              <w:rPr>
                <w:sz w:val="24"/>
              </w:rPr>
            </w:pPr>
            <w:r>
              <w:rPr>
                <w:sz w:val="24"/>
              </w:rPr>
              <w:t>450</w:t>
            </w:r>
          </w:p>
        </w:tc>
      </w:tr>
      <w:tr w:rsidR="00440110">
        <w:trPr>
          <w:trHeight w:val="412"/>
        </w:trPr>
        <w:tc>
          <w:tcPr>
            <w:tcW w:w="1944" w:type="dxa"/>
          </w:tcPr>
          <w:p w:rsidR="00440110" w:rsidRDefault="00440110">
            <w:pPr>
              <w:pStyle w:val="a4"/>
              <w:ind w:left="-540" w:right="-82" w:firstLine="540"/>
              <w:jc w:val="left"/>
              <w:rPr>
                <w:sz w:val="24"/>
              </w:rPr>
            </w:pPr>
            <w:r>
              <w:rPr>
                <w:sz w:val="24"/>
              </w:rPr>
              <w:t>Румыния</w:t>
            </w:r>
          </w:p>
        </w:tc>
        <w:tc>
          <w:tcPr>
            <w:tcW w:w="1352" w:type="dxa"/>
          </w:tcPr>
          <w:p w:rsidR="00440110" w:rsidRDefault="00440110">
            <w:pPr>
              <w:pStyle w:val="a4"/>
              <w:ind w:left="-540" w:right="-82" w:firstLine="540"/>
              <w:jc w:val="left"/>
              <w:rPr>
                <w:sz w:val="24"/>
              </w:rPr>
            </w:pPr>
            <w:r>
              <w:rPr>
                <w:sz w:val="24"/>
              </w:rPr>
              <w:t>73</w:t>
            </w:r>
          </w:p>
        </w:tc>
        <w:tc>
          <w:tcPr>
            <w:tcW w:w="1406" w:type="dxa"/>
          </w:tcPr>
          <w:p w:rsidR="00440110" w:rsidRDefault="00440110">
            <w:pPr>
              <w:pStyle w:val="a4"/>
              <w:ind w:left="-540" w:right="-82" w:firstLine="540"/>
              <w:jc w:val="left"/>
              <w:rPr>
                <w:sz w:val="24"/>
              </w:rPr>
            </w:pPr>
            <w:r>
              <w:rPr>
                <w:sz w:val="24"/>
              </w:rPr>
              <w:t>94</w:t>
            </w:r>
          </w:p>
        </w:tc>
        <w:tc>
          <w:tcPr>
            <w:tcW w:w="1406" w:type="dxa"/>
          </w:tcPr>
          <w:p w:rsidR="00440110" w:rsidRDefault="00440110">
            <w:pPr>
              <w:pStyle w:val="a4"/>
              <w:ind w:left="-540" w:right="-82" w:firstLine="540"/>
              <w:jc w:val="left"/>
              <w:rPr>
                <w:sz w:val="24"/>
              </w:rPr>
            </w:pPr>
            <w:r>
              <w:rPr>
                <w:sz w:val="24"/>
              </w:rPr>
              <w:t>341</w:t>
            </w:r>
          </w:p>
        </w:tc>
        <w:tc>
          <w:tcPr>
            <w:tcW w:w="1406" w:type="dxa"/>
          </w:tcPr>
          <w:p w:rsidR="00440110" w:rsidRDefault="00440110">
            <w:pPr>
              <w:pStyle w:val="a4"/>
              <w:ind w:left="-540" w:right="-82" w:firstLine="540"/>
              <w:jc w:val="left"/>
              <w:rPr>
                <w:sz w:val="24"/>
              </w:rPr>
            </w:pPr>
            <w:r>
              <w:rPr>
                <w:sz w:val="24"/>
              </w:rPr>
              <w:t>414</w:t>
            </w:r>
          </w:p>
        </w:tc>
        <w:tc>
          <w:tcPr>
            <w:tcW w:w="1406" w:type="dxa"/>
          </w:tcPr>
          <w:p w:rsidR="00440110" w:rsidRDefault="00440110">
            <w:pPr>
              <w:pStyle w:val="a4"/>
              <w:ind w:left="-540" w:right="-82" w:firstLine="540"/>
              <w:jc w:val="left"/>
              <w:rPr>
                <w:sz w:val="24"/>
              </w:rPr>
            </w:pPr>
            <w:r>
              <w:rPr>
                <w:sz w:val="24"/>
              </w:rPr>
              <w:t>263</w:t>
            </w:r>
          </w:p>
        </w:tc>
        <w:tc>
          <w:tcPr>
            <w:tcW w:w="1397" w:type="dxa"/>
          </w:tcPr>
          <w:p w:rsidR="00440110" w:rsidRDefault="00440110">
            <w:pPr>
              <w:pStyle w:val="a4"/>
              <w:ind w:left="-540" w:right="-82" w:firstLine="540"/>
              <w:jc w:val="left"/>
              <w:rPr>
                <w:sz w:val="24"/>
              </w:rPr>
            </w:pPr>
            <w:r>
              <w:rPr>
                <w:sz w:val="24"/>
              </w:rPr>
              <w:t>290</w:t>
            </w:r>
          </w:p>
        </w:tc>
      </w:tr>
      <w:tr w:rsidR="00440110">
        <w:trPr>
          <w:trHeight w:val="429"/>
        </w:trPr>
        <w:tc>
          <w:tcPr>
            <w:tcW w:w="1944" w:type="dxa"/>
          </w:tcPr>
          <w:p w:rsidR="00440110" w:rsidRDefault="00440110">
            <w:pPr>
              <w:pStyle w:val="a4"/>
              <w:ind w:left="-540" w:right="-82" w:firstLine="540"/>
              <w:jc w:val="left"/>
              <w:rPr>
                <w:sz w:val="24"/>
              </w:rPr>
            </w:pPr>
            <w:r>
              <w:rPr>
                <w:sz w:val="24"/>
              </w:rPr>
              <w:t>Словакия</w:t>
            </w:r>
          </w:p>
        </w:tc>
        <w:tc>
          <w:tcPr>
            <w:tcW w:w="1352" w:type="dxa"/>
          </w:tcPr>
          <w:p w:rsidR="00440110" w:rsidRDefault="00440110">
            <w:pPr>
              <w:pStyle w:val="a4"/>
              <w:ind w:left="-540" w:right="-82" w:firstLine="540"/>
              <w:jc w:val="left"/>
              <w:rPr>
                <w:sz w:val="24"/>
              </w:rPr>
            </w:pPr>
            <w:r>
              <w:rPr>
                <w:sz w:val="24"/>
              </w:rPr>
              <w:t>100</w:t>
            </w:r>
          </w:p>
        </w:tc>
        <w:tc>
          <w:tcPr>
            <w:tcW w:w="1406" w:type="dxa"/>
          </w:tcPr>
          <w:p w:rsidR="00440110" w:rsidRDefault="00440110">
            <w:pPr>
              <w:pStyle w:val="a4"/>
              <w:ind w:left="-540" w:right="-82" w:firstLine="540"/>
              <w:jc w:val="left"/>
              <w:rPr>
                <w:sz w:val="24"/>
              </w:rPr>
            </w:pPr>
            <w:r>
              <w:rPr>
                <w:sz w:val="24"/>
              </w:rPr>
              <w:t>134</w:t>
            </w:r>
          </w:p>
        </w:tc>
        <w:tc>
          <w:tcPr>
            <w:tcW w:w="1406" w:type="dxa"/>
          </w:tcPr>
          <w:p w:rsidR="00440110" w:rsidRDefault="00440110">
            <w:pPr>
              <w:pStyle w:val="a4"/>
              <w:ind w:left="-540" w:right="-82" w:firstLine="540"/>
              <w:jc w:val="left"/>
              <w:rPr>
                <w:sz w:val="24"/>
              </w:rPr>
            </w:pPr>
            <w:r>
              <w:rPr>
                <w:sz w:val="24"/>
              </w:rPr>
              <w:t>170</w:t>
            </w:r>
          </w:p>
        </w:tc>
        <w:tc>
          <w:tcPr>
            <w:tcW w:w="1406" w:type="dxa"/>
          </w:tcPr>
          <w:p w:rsidR="00440110" w:rsidRDefault="00440110">
            <w:pPr>
              <w:pStyle w:val="a4"/>
              <w:ind w:left="-540" w:right="-82" w:firstLine="540"/>
              <w:jc w:val="left"/>
              <w:rPr>
                <w:sz w:val="24"/>
              </w:rPr>
            </w:pPr>
            <w:r>
              <w:rPr>
                <w:sz w:val="24"/>
              </w:rPr>
              <w:t>157</w:t>
            </w:r>
          </w:p>
        </w:tc>
        <w:tc>
          <w:tcPr>
            <w:tcW w:w="1406" w:type="dxa"/>
          </w:tcPr>
          <w:p w:rsidR="00440110" w:rsidRDefault="00440110">
            <w:pPr>
              <w:pStyle w:val="a4"/>
              <w:ind w:left="-540" w:right="-82" w:firstLine="540"/>
              <w:jc w:val="left"/>
              <w:rPr>
                <w:sz w:val="24"/>
              </w:rPr>
            </w:pPr>
            <w:r>
              <w:rPr>
                <w:sz w:val="24"/>
              </w:rPr>
              <w:t>206</w:t>
            </w:r>
          </w:p>
        </w:tc>
        <w:tc>
          <w:tcPr>
            <w:tcW w:w="1397" w:type="dxa"/>
          </w:tcPr>
          <w:p w:rsidR="00440110" w:rsidRDefault="00440110">
            <w:pPr>
              <w:pStyle w:val="a4"/>
              <w:ind w:left="-540" w:right="-82" w:firstLine="540"/>
              <w:jc w:val="left"/>
              <w:rPr>
                <w:sz w:val="24"/>
              </w:rPr>
            </w:pPr>
            <w:r>
              <w:rPr>
                <w:sz w:val="24"/>
              </w:rPr>
              <w:t>90</w:t>
            </w:r>
          </w:p>
        </w:tc>
      </w:tr>
      <w:tr w:rsidR="00440110">
        <w:trPr>
          <w:trHeight w:val="574"/>
        </w:trPr>
        <w:tc>
          <w:tcPr>
            <w:tcW w:w="1944" w:type="dxa"/>
          </w:tcPr>
          <w:p w:rsidR="00440110" w:rsidRDefault="00440110">
            <w:pPr>
              <w:pStyle w:val="a4"/>
              <w:spacing w:line="240" w:lineRule="atLeast"/>
              <w:ind w:left="-540" w:right="-82" w:firstLine="540"/>
              <w:jc w:val="left"/>
              <w:rPr>
                <w:sz w:val="24"/>
                <w:lang w:val="en-US"/>
              </w:rPr>
            </w:pPr>
            <w:r>
              <w:rPr>
                <w:sz w:val="24"/>
              </w:rPr>
              <w:t xml:space="preserve">Восточная </w:t>
            </w:r>
          </w:p>
          <w:p w:rsidR="00440110" w:rsidRDefault="00440110">
            <w:pPr>
              <w:pStyle w:val="a4"/>
              <w:spacing w:line="240" w:lineRule="atLeast"/>
              <w:ind w:left="-540" w:right="-82" w:firstLine="540"/>
              <w:jc w:val="left"/>
              <w:rPr>
                <w:sz w:val="24"/>
              </w:rPr>
            </w:pPr>
            <w:r>
              <w:rPr>
                <w:sz w:val="24"/>
              </w:rPr>
              <w:t>Европа</w:t>
            </w:r>
          </w:p>
        </w:tc>
        <w:tc>
          <w:tcPr>
            <w:tcW w:w="1352" w:type="dxa"/>
          </w:tcPr>
          <w:p w:rsidR="00440110" w:rsidRDefault="00440110">
            <w:pPr>
              <w:pStyle w:val="a4"/>
              <w:spacing w:line="240" w:lineRule="atLeast"/>
              <w:ind w:left="-540" w:right="-82" w:firstLine="540"/>
              <w:jc w:val="left"/>
              <w:rPr>
                <w:sz w:val="24"/>
                <w:lang w:val="en-US"/>
              </w:rPr>
            </w:pPr>
          </w:p>
          <w:p w:rsidR="00440110" w:rsidRDefault="00440110">
            <w:pPr>
              <w:pStyle w:val="a4"/>
              <w:spacing w:line="240" w:lineRule="atLeast"/>
              <w:ind w:left="-540" w:right="-82" w:firstLine="540"/>
              <w:jc w:val="left"/>
              <w:rPr>
                <w:sz w:val="24"/>
              </w:rPr>
            </w:pPr>
            <w:r>
              <w:rPr>
                <w:sz w:val="24"/>
              </w:rPr>
              <w:t>3120</w:t>
            </w:r>
          </w:p>
        </w:tc>
        <w:tc>
          <w:tcPr>
            <w:tcW w:w="1406" w:type="dxa"/>
          </w:tcPr>
          <w:p w:rsidR="00440110" w:rsidRDefault="00440110">
            <w:pPr>
              <w:pStyle w:val="a4"/>
              <w:spacing w:line="240" w:lineRule="atLeast"/>
              <w:ind w:left="-540" w:right="-82" w:firstLine="540"/>
              <w:jc w:val="left"/>
              <w:rPr>
                <w:sz w:val="24"/>
                <w:lang w:val="en-US"/>
              </w:rPr>
            </w:pPr>
          </w:p>
          <w:p w:rsidR="00440110" w:rsidRDefault="00440110">
            <w:pPr>
              <w:pStyle w:val="a4"/>
              <w:spacing w:line="240" w:lineRule="atLeast"/>
              <w:ind w:left="-540" w:right="-82" w:firstLine="540"/>
              <w:jc w:val="left"/>
              <w:rPr>
                <w:sz w:val="24"/>
              </w:rPr>
            </w:pPr>
            <w:r>
              <w:rPr>
                <w:sz w:val="24"/>
              </w:rPr>
              <w:t>4085</w:t>
            </w:r>
          </w:p>
        </w:tc>
        <w:tc>
          <w:tcPr>
            <w:tcW w:w="1406" w:type="dxa"/>
          </w:tcPr>
          <w:p w:rsidR="00440110" w:rsidRDefault="00440110">
            <w:pPr>
              <w:pStyle w:val="a4"/>
              <w:spacing w:line="240" w:lineRule="atLeast"/>
              <w:ind w:left="-540" w:right="-82" w:firstLine="540"/>
              <w:jc w:val="left"/>
              <w:rPr>
                <w:sz w:val="24"/>
                <w:lang w:val="en-US"/>
              </w:rPr>
            </w:pPr>
          </w:p>
          <w:p w:rsidR="00440110" w:rsidRDefault="00440110">
            <w:pPr>
              <w:pStyle w:val="a4"/>
              <w:spacing w:line="240" w:lineRule="atLeast"/>
              <w:ind w:left="-540" w:right="-82" w:firstLine="540"/>
              <w:jc w:val="left"/>
              <w:rPr>
                <w:sz w:val="24"/>
              </w:rPr>
            </w:pPr>
            <w:r>
              <w:rPr>
                <w:sz w:val="24"/>
              </w:rPr>
              <w:t>3475</w:t>
            </w:r>
          </w:p>
        </w:tc>
        <w:tc>
          <w:tcPr>
            <w:tcW w:w="1406" w:type="dxa"/>
          </w:tcPr>
          <w:p w:rsidR="00440110" w:rsidRDefault="00440110">
            <w:pPr>
              <w:pStyle w:val="a4"/>
              <w:spacing w:line="240" w:lineRule="atLeast"/>
              <w:ind w:left="-540" w:right="-82" w:firstLine="540"/>
              <w:jc w:val="left"/>
              <w:rPr>
                <w:sz w:val="24"/>
                <w:lang w:val="en-US"/>
              </w:rPr>
            </w:pPr>
          </w:p>
          <w:p w:rsidR="00440110" w:rsidRDefault="00440110">
            <w:pPr>
              <w:pStyle w:val="a4"/>
              <w:spacing w:line="240" w:lineRule="atLeast"/>
              <w:ind w:left="-540" w:right="-82" w:firstLine="540"/>
              <w:jc w:val="left"/>
              <w:rPr>
                <w:sz w:val="24"/>
              </w:rPr>
            </w:pPr>
            <w:r>
              <w:rPr>
                <w:sz w:val="24"/>
              </w:rPr>
              <w:t>9152</w:t>
            </w:r>
          </w:p>
        </w:tc>
        <w:tc>
          <w:tcPr>
            <w:tcW w:w="1406" w:type="dxa"/>
          </w:tcPr>
          <w:p w:rsidR="00440110" w:rsidRDefault="00440110">
            <w:pPr>
              <w:pStyle w:val="a4"/>
              <w:spacing w:line="240" w:lineRule="atLeast"/>
              <w:ind w:left="-540" w:right="-82" w:firstLine="540"/>
              <w:jc w:val="left"/>
              <w:rPr>
                <w:sz w:val="24"/>
                <w:lang w:val="en-US"/>
              </w:rPr>
            </w:pPr>
          </w:p>
          <w:p w:rsidR="00440110" w:rsidRDefault="00440110">
            <w:pPr>
              <w:pStyle w:val="a4"/>
              <w:spacing w:line="240" w:lineRule="atLeast"/>
              <w:ind w:left="-540" w:right="-82" w:firstLine="540"/>
              <w:jc w:val="left"/>
              <w:rPr>
                <w:sz w:val="24"/>
              </w:rPr>
            </w:pPr>
            <w:r>
              <w:rPr>
                <w:sz w:val="24"/>
              </w:rPr>
              <w:t>7377</w:t>
            </w:r>
          </w:p>
        </w:tc>
        <w:tc>
          <w:tcPr>
            <w:tcW w:w="1397" w:type="dxa"/>
          </w:tcPr>
          <w:p w:rsidR="00440110" w:rsidRDefault="00440110">
            <w:pPr>
              <w:pStyle w:val="a4"/>
              <w:spacing w:line="240" w:lineRule="atLeast"/>
              <w:ind w:left="-540" w:right="-82" w:firstLine="540"/>
              <w:jc w:val="left"/>
              <w:rPr>
                <w:sz w:val="24"/>
                <w:lang w:val="en-US"/>
              </w:rPr>
            </w:pPr>
            <w:r>
              <w:rPr>
                <w:sz w:val="24"/>
              </w:rPr>
              <w:t xml:space="preserve">    </w:t>
            </w:r>
          </w:p>
          <w:p w:rsidR="00440110" w:rsidRDefault="00440110">
            <w:pPr>
              <w:pStyle w:val="a4"/>
              <w:spacing w:line="240" w:lineRule="atLeast"/>
              <w:ind w:left="-540" w:right="-82" w:firstLine="540"/>
              <w:jc w:val="left"/>
              <w:rPr>
                <w:sz w:val="24"/>
              </w:rPr>
            </w:pPr>
            <w:r>
              <w:rPr>
                <w:sz w:val="24"/>
                <w:lang w:val="en-US"/>
              </w:rPr>
              <w:t xml:space="preserve">    </w:t>
            </w:r>
            <w:r>
              <w:rPr>
                <w:sz w:val="24"/>
              </w:rPr>
              <w:t xml:space="preserve">  …</w:t>
            </w:r>
          </w:p>
        </w:tc>
      </w:tr>
    </w:tbl>
    <w:p w:rsidR="00440110" w:rsidRDefault="00440110">
      <w:pPr>
        <w:pStyle w:val="a4"/>
        <w:ind w:left="-540" w:right="-82" w:firstLine="540"/>
      </w:pPr>
    </w:p>
    <w:p w:rsidR="00440110" w:rsidRDefault="00440110">
      <w:pPr>
        <w:spacing w:line="360" w:lineRule="auto"/>
        <w:ind w:left="-540" w:right="-82" w:firstLine="540"/>
        <w:jc w:val="both"/>
        <w:rPr>
          <w:snapToGrid w:val="0"/>
          <w:sz w:val="28"/>
        </w:rPr>
      </w:pPr>
      <w:r>
        <w:rPr>
          <w:snapToGrid w:val="0"/>
          <w:sz w:val="28"/>
        </w:rPr>
        <w:t>Массовое закрытие убыточных предприятий относится к числу важнейших условий, выдвигаемых международными финансовыми организациями для предоставления необходимых кредитов, хотя эти же организации часто оказывают финансовое содействие покрытию социальных расходов, связанных с реструктуризацией промышленности. С другой стороны, восточноевропейские страны, как и боль</w:t>
      </w:r>
      <w:r>
        <w:rPr>
          <w:snapToGrid w:val="0"/>
          <w:sz w:val="28"/>
        </w:rPr>
        <w:softHyphen/>
        <w:t>шинство других пост социалистических государств, сегодня имеют больше условий для закрытия неконкурентоспособных производств, чем в начале рыночных реформ. В прошедшие годы возникло много новых компаний и фирм, способных трудоустроить высвобождаемых работников, на убыточных предприятиях сократилось число занятых, сформировались основы системы трудоустройства и политики занятости. Дополнительным фактором, определившим ускорение реорганизации промышленности в 1995-1996 гг., явилось то, что активизация этого болезненного социально-экономического процесса в большинстве стран Восточной Европы произошла в середине парламентского цикла.</w:t>
      </w:r>
    </w:p>
    <w:p w:rsidR="00440110" w:rsidRDefault="00440110">
      <w:pPr>
        <w:pStyle w:val="a4"/>
        <w:ind w:left="-540" w:right="-82" w:firstLine="540"/>
      </w:pPr>
      <w:r>
        <w:rPr>
          <w:i/>
        </w:rPr>
        <w:t>Экономический рост</w:t>
      </w:r>
      <w:r>
        <w:t>. Результаты функционирования экономик стран могут обобщенно характеризоваться динамикой производства ВВП и динамикой инвестиций как базы роста ВВП на будущее (табл.1.5):</w:t>
      </w:r>
    </w:p>
    <w:p w:rsidR="00440110" w:rsidRDefault="00440110">
      <w:pPr>
        <w:pStyle w:val="a4"/>
        <w:ind w:left="-540" w:right="-82" w:firstLine="540"/>
        <w:jc w:val="right"/>
      </w:pPr>
      <w:r>
        <w:t>Таблица 2.5</w:t>
      </w:r>
    </w:p>
    <w:p w:rsidR="00440110" w:rsidRDefault="00440110">
      <w:pPr>
        <w:pStyle w:val="a4"/>
        <w:ind w:left="-540" w:right="-82" w:firstLine="540"/>
        <w:jc w:val="center"/>
        <w:rPr>
          <w:b/>
        </w:rPr>
      </w:pPr>
      <w:r>
        <w:rPr>
          <w:b/>
        </w:rPr>
        <w:t xml:space="preserve">Динамика темпов реального изменения ВВП и </w:t>
      </w:r>
      <w:r w:rsidR="00DF26FC">
        <w:rPr>
          <w:b/>
        </w:rPr>
        <w:t xml:space="preserve">объема </w:t>
      </w:r>
      <w:r>
        <w:rPr>
          <w:b/>
        </w:rPr>
        <w:t>инвестиций в отдельных странах Восточной Европы, % к предшествующему году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756"/>
        <w:gridCol w:w="756"/>
        <w:gridCol w:w="756"/>
        <w:gridCol w:w="756"/>
        <w:gridCol w:w="756"/>
        <w:gridCol w:w="756"/>
        <w:gridCol w:w="756"/>
        <w:gridCol w:w="756"/>
        <w:gridCol w:w="756"/>
        <w:gridCol w:w="756"/>
        <w:gridCol w:w="756"/>
        <w:gridCol w:w="757"/>
      </w:tblGrid>
      <w:tr w:rsidR="00440110">
        <w:trPr>
          <w:trHeight w:val="411"/>
        </w:trPr>
        <w:tc>
          <w:tcPr>
            <w:tcW w:w="1239" w:type="dxa"/>
          </w:tcPr>
          <w:p w:rsidR="00440110" w:rsidRDefault="00440110">
            <w:pPr>
              <w:pStyle w:val="a4"/>
              <w:ind w:left="-540" w:right="-82" w:firstLine="540"/>
              <w:rPr>
                <w:sz w:val="24"/>
              </w:rPr>
            </w:pPr>
            <w:r>
              <w:rPr>
                <w:sz w:val="24"/>
              </w:rPr>
              <w:t>Страна</w:t>
            </w:r>
          </w:p>
        </w:tc>
        <w:tc>
          <w:tcPr>
            <w:tcW w:w="756" w:type="dxa"/>
          </w:tcPr>
          <w:p w:rsidR="00440110" w:rsidRDefault="00440110">
            <w:pPr>
              <w:pStyle w:val="a4"/>
              <w:ind w:left="-540" w:right="-82" w:firstLine="540"/>
              <w:rPr>
                <w:sz w:val="24"/>
              </w:rPr>
            </w:pPr>
            <w:r>
              <w:rPr>
                <w:sz w:val="24"/>
              </w:rPr>
              <w:t>1990</w:t>
            </w:r>
          </w:p>
        </w:tc>
        <w:tc>
          <w:tcPr>
            <w:tcW w:w="756" w:type="dxa"/>
          </w:tcPr>
          <w:p w:rsidR="00440110" w:rsidRDefault="00440110">
            <w:pPr>
              <w:pStyle w:val="a4"/>
              <w:ind w:left="-540" w:right="-82" w:firstLine="540"/>
              <w:rPr>
                <w:sz w:val="24"/>
              </w:rPr>
            </w:pPr>
            <w:r>
              <w:rPr>
                <w:sz w:val="24"/>
              </w:rPr>
              <w:t>1991</w:t>
            </w:r>
          </w:p>
        </w:tc>
        <w:tc>
          <w:tcPr>
            <w:tcW w:w="756" w:type="dxa"/>
          </w:tcPr>
          <w:p w:rsidR="00440110" w:rsidRDefault="00440110">
            <w:pPr>
              <w:pStyle w:val="a4"/>
              <w:ind w:left="-540" w:right="-82" w:firstLine="540"/>
              <w:rPr>
                <w:sz w:val="24"/>
              </w:rPr>
            </w:pPr>
            <w:r>
              <w:rPr>
                <w:sz w:val="24"/>
              </w:rPr>
              <w:t>1992</w:t>
            </w:r>
          </w:p>
        </w:tc>
        <w:tc>
          <w:tcPr>
            <w:tcW w:w="756" w:type="dxa"/>
          </w:tcPr>
          <w:p w:rsidR="00440110" w:rsidRDefault="00440110">
            <w:pPr>
              <w:pStyle w:val="a4"/>
              <w:ind w:left="-540" w:right="-82" w:firstLine="540"/>
              <w:rPr>
                <w:sz w:val="24"/>
              </w:rPr>
            </w:pPr>
            <w:r>
              <w:rPr>
                <w:sz w:val="24"/>
              </w:rPr>
              <w:t>1993</w:t>
            </w:r>
          </w:p>
        </w:tc>
        <w:tc>
          <w:tcPr>
            <w:tcW w:w="756" w:type="dxa"/>
          </w:tcPr>
          <w:p w:rsidR="00440110" w:rsidRDefault="00440110">
            <w:pPr>
              <w:pStyle w:val="a4"/>
              <w:ind w:left="-540" w:right="-82" w:firstLine="540"/>
              <w:rPr>
                <w:sz w:val="24"/>
              </w:rPr>
            </w:pPr>
            <w:r>
              <w:rPr>
                <w:sz w:val="24"/>
              </w:rPr>
              <w:t>1994</w:t>
            </w:r>
          </w:p>
        </w:tc>
        <w:tc>
          <w:tcPr>
            <w:tcW w:w="756" w:type="dxa"/>
          </w:tcPr>
          <w:p w:rsidR="00440110" w:rsidRDefault="00440110">
            <w:pPr>
              <w:pStyle w:val="a4"/>
              <w:ind w:left="-540" w:right="-82" w:firstLine="540"/>
              <w:rPr>
                <w:sz w:val="24"/>
              </w:rPr>
            </w:pPr>
            <w:r>
              <w:rPr>
                <w:sz w:val="24"/>
              </w:rPr>
              <w:t>1995</w:t>
            </w:r>
          </w:p>
        </w:tc>
        <w:tc>
          <w:tcPr>
            <w:tcW w:w="756" w:type="dxa"/>
          </w:tcPr>
          <w:p w:rsidR="00440110" w:rsidRDefault="00440110">
            <w:pPr>
              <w:pStyle w:val="a4"/>
              <w:ind w:left="-540" w:right="-82" w:firstLine="540"/>
              <w:rPr>
                <w:sz w:val="24"/>
              </w:rPr>
            </w:pPr>
            <w:r>
              <w:rPr>
                <w:sz w:val="24"/>
              </w:rPr>
              <w:t>1996</w:t>
            </w:r>
          </w:p>
        </w:tc>
        <w:tc>
          <w:tcPr>
            <w:tcW w:w="756" w:type="dxa"/>
          </w:tcPr>
          <w:p w:rsidR="00440110" w:rsidRDefault="00440110">
            <w:pPr>
              <w:pStyle w:val="a4"/>
              <w:ind w:left="-540" w:right="-82" w:firstLine="540"/>
              <w:rPr>
                <w:sz w:val="24"/>
              </w:rPr>
            </w:pPr>
            <w:r>
              <w:rPr>
                <w:sz w:val="24"/>
              </w:rPr>
              <w:t>1997</w:t>
            </w:r>
          </w:p>
        </w:tc>
        <w:tc>
          <w:tcPr>
            <w:tcW w:w="756" w:type="dxa"/>
          </w:tcPr>
          <w:p w:rsidR="00440110" w:rsidRDefault="00440110">
            <w:pPr>
              <w:pStyle w:val="a4"/>
              <w:ind w:left="-540" w:right="-82" w:firstLine="540"/>
              <w:rPr>
                <w:sz w:val="24"/>
                <w:lang w:val="en-US"/>
              </w:rPr>
            </w:pPr>
            <w:r>
              <w:rPr>
                <w:sz w:val="24"/>
              </w:rPr>
              <w:t>1998</w:t>
            </w:r>
          </w:p>
          <w:p w:rsidR="0019283F" w:rsidRPr="0019283F" w:rsidRDefault="0019283F">
            <w:pPr>
              <w:pStyle w:val="a4"/>
              <w:ind w:left="-540" w:right="-82" w:firstLine="540"/>
              <w:rPr>
                <w:sz w:val="24"/>
                <w:lang w:val="en-US"/>
              </w:rPr>
            </w:pPr>
            <w:r>
              <w:rPr>
                <w:sz w:val="24"/>
                <w:lang w:val="en-US"/>
              </w:rPr>
              <w:t>[5]</w:t>
            </w:r>
          </w:p>
        </w:tc>
        <w:tc>
          <w:tcPr>
            <w:tcW w:w="756" w:type="dxa"/>
          </w:tcPr>
          <w:p w:rsidR="00440110" w:rsidRDefault="00440110">
            <w:pPr>
              <w:pStyle w:val="a4"/>
              <w:ind w:left="-540" w:right="-82" w:firstLine="540"/>
              <w:rPr>
                <w:sz w:val="24"/>
                <w:lang w:val="en-US"/>
              </w:rPr>
            </w:pPr>
            <w:r>
              <w:rPr>
                <w:sz w:val="24"/>
              </w:rPr>
              <w:t>1999</w:t>
            </w:r>
          </w:p>
          <w:p w:rsidR="0019283F" w:rsidRPr="0019283F" w:rsidRDefault="0019283F">
            <w:pPr>
              <w:pStyle w:val="a4"/>
              <w:ind w:left="-540" w:right="-82" w:firstLine="540"/>
              <w:rPr>
                <w:sz w:val="24"/>
                <w:lang w:val="en-US"/>
              </w:rPr>
            </w:pPr>
            <w:r>
              <w:rPr>
                <w:sz w:val="24"/>
                <w:lang w:val="en-US"/>
              </w:rPr>
              <w:t>[5]</w:t>
            </w:r>
          </w:p>
        </w:tc>
        <w:tc>
          <w:tcPr>
            <w:tcW w:w="756" w:type="dxa"/>
          </w:tcPr>
          <w:p w:rsidR="00440110" w:rsidRDefault="00440110">
            <w:pPr>
              <w:pStyle w:val="a4"/>
              <w:ind w:left="-540" w:right="-82" w:firstLine="540"/>
              <w:rPr>
                <w:sz w:val="24"/>
                <w:lang w:val="en-US"/>
              </w:rPr>
            </w:pPr>
            <w:r>
              <w:rPr>
                <w:sz w:val="24"/>
              </w:rPr>
              <w:t>2000</w:t>
            </w:r>
          </w:p>
          <w:p w:rsidR="0019283F" w:rsidRPr="0019283F" w:rsidRDefault="0019283F">
            <w:pPr>
              <w:pStyle w:val="a4"/>
              <w:ind w:left="-540" w:right="-82" w:firstLine="540"/>
              <w:rPr>
                <w:sz w:val="24"/>
                <w:lang w:val="en-US"/>
              </w:rPr>
            </w:pPr>
            <w:r>
              <w:rPr>
                <w:sz w:val="24"/>
                <w:lang w:val="en-US"/>
              </w:rPr>
              <w:t>[5]</w:t>
            </w:r>
          </w:p>
        </w:tc>
        <w:tc>
          <w:tcPr>
            <w:tcW w:w="757" w:type="dxa"/>
          </w:tcPr>
          <w:p w:rsidR="00440110" w:rsidRDefault="00440110">
            <w:pPr>
              <w:pStyle w:val="a4"/>
              <w:ind w:left="-540" w:right="-82" w:firstLine="540"/>
              <w:rPr>
                <w:sz w:val="24"/>
                <w:lang w:val="en-US"/>
              </w:rPr>
            </w:pPr>
            <w:r>
              <w:rPr>
                <w:sz w:val="24"/>
              </w:rPr>
              <w:t>2001</w:t>
            </w:r>
          </w:p>
          <w:p w:rsidR="0019283F" w:rsidRPr="0019283F" w:rsidRDefault="0019283F">
            <w:pPr>
              <w:pStyle w:val="a4"/>
              <w:ind w:left="-540" w:right="-82" w:firstLine="540"/>
              <w:rPr>
                <w:sz w:val="24"/>
                <w:lang w:val="en-US"/>
              </w:rPr>
            </w:pPr>
            <w:r>
              <w:rPr>
                <w:sz w:val="24"/>
                <w:lang w:val="en-US"/>
              </w:rPr>
              <w:t>[5]</w:t>
            </w:r>
          </w:p>
        </w:tc>
      </w:tr>
      <w:tr w:rsidR="00440110">
        <w:trPr>
          <w:cantSplit/>
          <w:trHeight w:val="429"/>
        </w:trPr>
        <w:tc>
          <w:tcPr>
            <w:tcW w:w="10312" w:type="dxa"/>
            <w:gridSpan w:val="13"/>
          </w:tcPr>
          <w:p w:rsidR="00440110" w:rsidRDefault="00440110">
            <w:pPr>
              <w:pStyle w:val="a4"/>
              <w:ind w:left="-540" w:right="-82" w:firstLine="540"/>
              <w:jc w:val="center"/>
              <w:rPr>
                <w:sz w:val="24"/>
              </w:rPr>
            </w:pPr>
            <w:r>
              <w:rPr>
                <w:sz w:val="24"/>
              </w:rPr>
              <w:t>ВВП</w:t>
            </w:r>
          </w:p>
        </w:tc>
      </w:tr>
      <w:tr w:rsidR="00440110">
        <w:trPr>
          <w:trHeight w:val="429"/>
        </w:trPr>
        <w:tc>
          <w:tcPr>
            <w:tcW w:w="1239" w:type="dxa"/>
          </w:tcPr>
          <w:p w:rsidR="00440110" w:rsidRDefault="00440110">
            <w:pPr>
              <w:pStyle w:val="a4"/>
              <w:ind w:left="-540" w:right="-82" w:firstLine="540"/>
              <w:rPr>
                <w:sz w:val="24"/>
              </w:rPr>
            </w:pPr>
            <w:r>
              <w:rPr>
                <w:sz w:val="24"/>
              </w:rPr>
              <w:t>Болгария</w:t>
            </w:r>
          </w:p>
        </w:tc>
        <w:tc>
          <w:tcPr>
            <w:tcW w:w="756" w:type="dxa"/>
          </w:tcPr>
          <w:p w:rsidR="00440110" w:rsidRDefault="00440110">
            <w:pPr>
              <w:pStyle w:val="a4"/>
              <w:ind w:left="-540" w:right="-82" w:firstLine="540"/>
              <w:rPr>
                <w:sz w:val="24"/>
              </w:rPr>
            </w:pPr>
            <w:r>
              <w:rPr>
                <w:sz w:val="24"/>
              </w:rPr>
              <w:t>-9,1</w:t>
            </w:r>
          </w:p>
        </w:tc>
        <w:tc>
          <w:tcPr>
            <w:tcW w:w="756" w:type="dxa"/>
          </w:tcPr>
          <w:p w:rsidR="00440110" w:rsidRDefault="00440110">
            <w:pPr>
              <w:pStyle w:val="a4"/>
              <w:ind w:left="-540" w:right="-82" w:firstLine="540"/>
              <w:rPr>
                <w:sz w:val="24"/>
              </w:rPr>
            </w:pPr>
            <w:r>
              <w:rPr>
                <w:sz w:val="24"/>
              </w:rPr>
              <w:t>-8,4</w:t>
            </w:r>
          </w:p>
        </w:tc>
        <w:tc>
          <w:tcPr>
            <w:tcW w:w="756" w:type="dxa"/>
          </w:tcPr>
          <w:p w:rsidR="00440110" w:rsidRDefault="00440110">
            <w:pPr>
              <w:pStyle w:val="a4"/>
              <w:ind w:left="-540" w:right="-82" w:firstLine="540"/>
              <w:rPr>
                <w:sz w:val="24"/>
              </w:rPr>
            </w:pPr>
            <w:r>
              <w:rPr>
                <w:sz w:val="24"/>
              </w:rPr>
              <w:t>-7,2</w:t>
            </w:r>
          </w:p>
        </w:tc>
        <w:tc>
          <w:tcPr>
            <w:tcW w:w="756" w:type="dxa"/>
          </w:tcPr>
          <w:p w:rsidR="00440110" w:rsidRDefault="00440110">
            <w:pPr>
              <w:pStyle w:val="a4"/>
              <w:ind w:left="-540" w:right="-82" w:firstLine="540"/>
              <w:rPr>
                <w:sz w:val="24"/>
              </w:rPr>
            </w:pPr>
            <w:r>
              <w:rPr>
                <w:sz w:val="24"/>
              </w:rPr>
              <w:t>-2,4</w:t>
            </w:r>
          </w:p>
        </w:tc>
        <w:tc>
          <w:tcPr>
            <w:tcW w:w="756" w:type="dxa"/>
          </w:tcPr>
          <w:p w:rsidR="00440110" w:rsidRDefault="00440110">
            <w:pPr>
              <w:pStyle w:val="a4"/>
              <w:ind w:left="-540" w:right="-82" w:firstLine="540"/>
              <w:rPr>
                <w:sz w:val="24"/>
              </w:rPr>
            </w:pPr>
            <w:r>
              <w:rPr>
                <w:sz w:val="24"/>
              </w:rPr>
              <w:t>1,8</w:t>
            </w:r>
          </w:p>
        </w:tc>
        <w:tc>
          <w:tcPr>
            <w:tcW w:w="756" w:type="dxa"/>
          </w:tcPr>
          <w:p w:rsidR="00440110" w:rsidRDefault="00440110">
            <w:pPr>
              <w:pStyle w:val="a4"/>
              <w:ind w:left="-540" w:right="-82" w:firstLine="540"/>
              <w:rPr>
                <w:sz w:val="24"/>
              </w:rPr>
            </w:pPr>
            <w:r>
              <w:rPr>
                <w:sz w:val="24"/>
              </w:rPr>
              <w:t>2,5</w:t>
            </w:r>
          </w:p>
        </w:tc>
        <w:tc>
          <w:tcPr>
            <w:tcW w:w="756" w:type="dxa"/>
          </w:tcPr>
          <w:p w:rsidR="00440110" w:rsidRDefault="00440110">
            <w:pPr>
              <w:pStyle w:val="a4"/>
              <w:ind w:left="-540" w:right="-82" w:firstLine="540"/>
              <w:rPr>
                <w:sz w:val="24"/>
              </w:rPr>
            </w:pPr>
            <w:r>
              <w:rPr>
                <w:sz w:val="24"/>
              </w:rPr>
              <w:t>-9,0</w:t>
            </w:r>
          </w:p>
        </w:tc>
        <w:tc>
          <w:tcPr>
            <w:tcW w:w="756" w:type="dxa"/>
          </w:tcPr>
          <w:p w:rsidR="00440110" w:rsidRDefault="00440110">
            <w:pPr>
              <w:pStyle w:val="a4"/>
              <w:ind w:left="-540" w:right="-82" w:firstLine="540"/>
              <w:rPr>
                <w:sz w:val="24"/>
              </w:rPr>
            </w:pPr>
            <w:r>
              <w:rPr>
                <w:sz w:val="24"/>
              </w:rPr>
              <w:t>-6,0</w:t>
            </w:r>
          </w:p>
        </w:tc>
        <w:tc>
          <w:tcPr>
            <w:tcW w:w="756" w:type="dxa"/>
          </w:tcPr>
          <w:p w:rsidR="00440110" w:rsidRDefault="00440110">
            <w:pPr>
              <w:pStyle w:val="a4"/>
              <w:ind w:left="-540" w:right="-82" w:firstLine="540"/>
              <w:rPr>
                <w:sz w:val="24"/>
              </w:rPr>
            </w:pPr>
            <w:r>
              <w:rPr>
                <w:sz w:val="24"/>
              </w:rPr>
              <w:t>3,5</w:t>
            </w:r>
          </w:p>
        </w:tc>
        <w:tc>
          <w:tcPr>
            <w:tcW w:w="756" w:type="dxa"/>
          </w:tcPr>
          <w:p w:rsidR="00440110" w:rsidRDefault="00440110">
            <w:pPr>
              <w:pStyle w:val="a4"/>
              <w:ind w:left="-540" w:right="-82" w:firstLine="540"/>
              <w:rPr>
                <w:sz w:val="24"/>
              </w:rPr>
            </w:pPr>
            <w:r>
              <w:rPr>
                <w:sz w:val="24"/>
              </w:rPr>
              <w:t>2,4</w:t>
            </w:r>
          </w:p>
        </w:tc>
        <w:tc>
          <w:tcPr>
            <w:tcW w:w="756" w:type="dxa"/>
          </w:tcPr>
          <w:p w:rsidR="00440110" w:rsidRDefault="00440110">
            <w:pPr>
              <w:pStyle w:val="a4"/>
              <w:ind w:left="-540" w:right="-82" w:firstLine="540"/>
              <w:rPr>
                <w:sz w:val="24"/>
              </w:rPr>
            </w:pPr>
            <w:r>
              <w:rPr>
                <w:sz w:val="24"/>
              </w:rPr>
              <w:t>4,0</w:t>
            </w:r>
          </w:p>
        </w:tc>
        <w:tc>
          <w:tcPr>
            <w:tcW w:w="757" w:type="dxa"/>
          </w:tcPr>
          <w:p w:rsidR="00440110" w:rsidRDefault="00440110">
            <w:pPr>
              <w:pStyle w:val="a4"/>
              <w:ind w:left="-540" w:right="-82" w:firstLine="540"/>
              <w:rPr>
                <w:sz w:val="24"/>
              </w:rPr>
            </w:pPr>
            <w:r>
              <w:rPr>
                <w:sz w:val="24"/>
              </w:rPr>
              <w:t>4,0</w:t>
            </w:r>
          </w:p>
        </w:tc>
      </w:tr>
      <w:tr w:rsidR="00440110">
        <w:trPr>
          <w:trHeight w:val="429"/>
        </w:trPr>
        <w:tc>
          <w:tcPr>
            <w:tcW w:w="1239" w:type="dxa"/>
          </w:tcPr>
          <w:p w:rsidR="00440110" w:rsidRDefault="00440110">
            <w:pPr>
              <w:pStyle w:val="a4"/>
              <w:ind w:left="-540" w:right="-82" w:firstLine="540"/>
              <w:rPr>
                <w:sz w:val="24"/>
              </w:rPr>
            </w:pPr>
            <w:r>
              <w:rPr>
                <w:sz w:val="24"/>
              </w:rPr>
              <w:t>Венгрия</w:t>
            </w:r>
          </w:p>
        </w:tc>
        <w:tc>
          <w:tcPr>
            <w:tcW w:w="756" w:type="dxa"/>
          </w:tcPr>
          <w:p w:rsidR="00440110" w:rsidRDefault="00440110">
            <w:pPr>
              <w:pStyle w:val="a4"/>
              <w:ind w:left="-540" w:right="-82" w:firstLine="540"/>
              <w:rPr>
                <w:sz w:val="24"/>
              </w:rPr>
            </w:pPr>
            <w:r>
              <w:rPr>
                <w:sz w:val="24"/>
              </w:rPr>
              <w:t>-3,3</w:t>
            </w:r>
          </w:p>
        </w:tc>
        <w:tc>
          <w:tcPr>
            <w:tcW w:w="756" w:type="dxa"/>
          </w:tcPr>
          <w:p w:rsidR="00440110" w:rsidRDefault="00440110">
            <w:pPr>
              <w:pStyle w:val="a4"/>
              <w:ind w:left="-540" w:right="-82" w:firstLine="540"/>
              <w:rPr>
                <w:sz w:val="24"/>
              </w:rPr>
            </w:pPr>
            <w:r>
              <w:rPr>
                <w:sz w:val="24"/>
              </w:rPr>
              <w:t>-10,2</w:t>
            </w:r>
          </w:p>
        </w:tc>
        <w:tc>
          <w:tcPr>
            <w:tcW w:w="756" w:type="dxa"/>
          </w:tcPr>
          <w:p w:rsidR="00440110" w:rsidRDefault="00440110">
            <w:pPr>
              <w:pStyle w:val="a4"/>
              <w:ind w:left="-540" w:right="-82" w:firstLine="540"/>
              <w:rPr>
                <w:sz w:val="24"/>
              </w:rPr>
            </w:pPr>
            <w:r>
              <w:rPr>
                <w:sz w:val="24"/>
              </w:rPr>
              <w:t>-5,0</w:t>
            </w:r>
          </w:p>
        </w:tc>
        <w:tc>
          <w:tcPr>
            <w:tcW w:w="756" w:type="dxa"/>
          </w:tcPr>
          <w:p w:rsidR="00440110" w:rsidRDefault="00440110">
            <w:pPr>
              <w:pStyle w:val="a4"/>
              <w:ind w:left="-540" w:right="-82" w:firstLine="540"/>
              <w:rPr>
                <w:sz w:val="24"/>
              </w:rPr>
            </w:pPr>
            <w:r>
              <w:rPr>
                <w:sz w:val="24"/>
              </w:rPr>
              <w:t>-0,8</w:t>
            </w:r>
          </w:p>
        </w:tc>
        <w:tc>
          <w:tcPr>
            <w:tcW w:w="756" w:type="dxa"/>
          </w:tcPr>
          <w:p w:rsidR="00440110" w:rsidRDefault="00440110">
            <w:pPr>
              <w:pStyle w:val="a4"/>
              <w:ind w:left="-540" w:right="-82" w:firstLine="540"/>
              <w:rPr>
                <w:sz w:val="24"/>
              </w:rPr>
            </w:pPr>
            <w:r>
              <w:rPr>
                <w:sz w:val="24"/>
              </w:rPr>
              <w:t>2,9</w:t>
            </w:r>
          </w:p>
        </w:tc>
        <w:tc>
          <w:tcPr>
            <w:tcW w:w="756" w:type="dxa"/>
          </w:tcPr>
          <w:p w:rsidR="00440110" w:rsidRDefault="00440110">
            <w:pPr>
              <w:pStyle w:val="a4"/>
              <w:ind w:left="-540" w:right="-82" w:firstLine="540"/>
              <w:rPr>
                <w:sz w:val="24"/>
              </w:rPr>
            </w:pPr>
            <w:r>
              <w:rPr>
                <w:sz w:val="24"/>
              </w:rPr>
              <w:t>1,5</w:t>
            </w:r>
          </w:p>
        </w:tc>
        <w:tc>
          <w:tcPr>
            <w:tcW w:w="756" w:type="dxa"/>
          </w:tcPr>
          <w:p w:rsidR="00440110" w:rsidRDefault="00440110">
            <w:pPr>
              <w:pStyle w:val="a4"/>
              <w:ind w:left="-540" w:right="-82" w:firstLine="540"/>
              <w:rPr>
                <w:sz w:val="24"/>
              </w:rPr>
            </w:pPr>
            <w:r>
              <w:rPr>
                <w:sz w:val="24"/>
              </w:rPr>
              <w:t>1,0</w:t>
            </w:r>
          </w:p>
        </w:tc>
        <w:tc>
          <w:tcPr>
            <w:tcW w:w="756" w:type="dxa"/>
          </w:tcPr>
          <w:p w:rsidR="00440110" w:rsidRDefault="00440110">
            <w:pPr>
              <w:pStyle w:val="a4"/>
              <w:ind w:left="-540" w:right="-82" w:firstLine="540"/>
              <w:rPr>
                <w:sz w:val="24"/>
              </w:rPr>
            </w:pPr>
            <w:r>
              <w:rPr>
                <w:sz w:val="24"/>
              </w:rPr>
              <w:t>3,0</w:t>
            </w:r>
          </w:p>
        </w:tc>
        <w:tc>
          <w:tcPr>
            <w:tcW w:w="756" w:type="dxa"/>
          </w:tcPr>
          <w:p w:rsidR="00440110" w:rsidRDefault="00440110">
            <w:pPr>
              <w:pStyle w:val="a4"/>
              <w:ind w:left="-540" w:right="-82" w:firstLine="540"/>
              <w:rPr>
                <w:sz w:val="24"/>
              </w:rPr>
            </w:pPr>
            <w:r>
              <w:rPr>
                <w:sz w:val="24"/>
              </w:rPr>
              <w:t>4,9</w:t>
            </w:r>
          </w:p>
        </w:tc>
        <w:tc>
          <w:tcPr>
            <w:tcW w:w="756" w:type="dxa"/>
          </w:tcPr>
          <w:p w:rsidR="00440110" w:rsidRDefault="00440110">
            <w:pPr>
              <w:pStyle w:val="a4"/>
              <w:ind w:left="-540" w:right="-82" w:firstLine="540"/>
              <w:rPr>
                <w:sz w:val="24"/>
              </w:rPr>
            </w:pPr>
            <w:r>
              <w:rPr>
                <w:sz w:val="24"/>
              </w:rPr>
              <w:t>4,5</w:t>
            </w:r>
          </w:p>
        </w:tc>
        <w:tc>
          <w:tcPr>
            <w:tcW w:w="756" w:type="dxa"/>
          </w:tcPr>
          <w:p w:rsidR="00440110" w:rsidRDefault="00440110">
            <w:pPr>
              <w:pStyle w:val="a4"/>
              <w:ind w:left="-540" w:right="-82" w:firstLine="540"/>
              <w:rPr>
                <w:sz w:val="24"/>
              </w:rPr>
            </w:pPr>
            <w:r>
              <w:rPr>
                <w:sz w:val="24"/>
              </w:rPr>
              <w:t>5,5</w:t>
            </w:r>
          </w:p>
        </w:tc>
        <w:tc>
          <w:tcPr>
            <w:tcW w:w="757" w:type="dxa"/>
          </w:tcPr>
          <w:p w:rsidR="00440110" w:rsidRDefault="00440110">
            <w:pPr>
              <w:pStyle w:val="a4"/>
              <w:ind w:left="-540" w:right="-82" w:firstLine="540"/>
              <w:rPr>
                <w:sz w:val="24"/>
              </w:rPr>
            </w:pPr>
            <w:r>
              <w:rPr>
                <w:sz w:val="24"/>
              </w:rPr>
              <w:t>5,5</w:t>
            </w:r>
          </w:p>
        </w:tc>
      </w:tr>
      <w:tr w:rsidR="00440110">
        <w:trPr>
          <w:trHeight w:val="411"/>
        </w:trPr>
        <w:tc>
          <w:tcPr>
            <w:tcW w:w="1239" w:type="dxa"/>
          </w:tcPr>
          <w:p w:rsidR="00440110" w:rsidRDefault="00440110">
            <w:pPr>
              <w:pStyle w:val="a4"/>
              <w:ind w:left="-540" w:right="-82" w:firstLine="540"/>
              <w:rPr>
                <w:sz w:val="24"/>
              </w:rPr>
            </w:pPr>
            <w:r>
              <w:rPr>
                <w:sz w:val="24"/>
              </w:rPr>
              <w:t xml:space="preserve">Польша </w:t>
            </w:r>
          </w:p>
        </w:tc>
        <w:tc>
          <w:tcPr>
            <w:tcW w:w="756" w:type="dxa"/>
          </w:tcPr>
          <w:p w:rsidR="00440110" w:rsidRDefault="00440110">
            <w:pPr>
              <w:pStyle w:val="a4"/>
              <w:ind w:left="-540" w:right="-82" w:firstLine="540"/>
              <w:rPr>
                <w:sz w:val="24"/>
              </w:rPr>
            </w:pPr>
            <w:r>
              <w:rPr>
                <w:sz w:val="24"/>
              </w:rPr>
              <w:t>-11,6</w:t>
            </w:r>
          </w:p>
        </w:tc>
        <w:tc>
          <w:tcPr>
            <w:tcW w:w="756" w:type="dxa"/>
          </w:tcPr>
          <w:p w:rsidR="00440110" w:rsidRDefault="00440110">
            <w:pPr>
              <w:pStyle w:val="a4"/>
              <w:ind w:left="-540" w:right="-82" w:firstLine="540"/>
              <w:rPr>
                <w:sz w:val="24"/>
              </w:rPr>
            </w:pPr>
            <w:r>
              <w:rPr>
                <w:sz w:val="24"/>
              </w:rPr>
              <w:t>-7,0</w:t>
            </w:r>
          </w:p>
        </w:tc>
        <w:tc>
          <w:tcPr>
            <w:tcW w:w="756" w:type="dxa"/>
          </w:tcPr>
          <w:p w:rsidR="00440110" w:rsidRDefault="00440110">
            <w:pPr>
              <w:pStyle w:val="a4"/>
              <w:ind w:left="-540" w:right="-82" w:firstLine="540"/>
              <w:rPr>
                <w:sz w:val="24"/>
              </w:rPr>
            </w:pPr>
            <w:r>
              <w:rPr>
                <w:sz w:val="24"/>
              </w:rPr>
              <w:t>2,6</w:t>
            </w:r>
          </w:p>
        </w:tc>
        <w:tc>
          <w:tcPr>
            <w:tcW w:w="756" w:type="dxa"/>
          </w:tcPr>
          <w:p w:rsidR="00440110" w:rsidRDefault="00440110">
            <w:pPr>
              <w:pStyle w:val="a4"/>
              <w:ind w:left="-540" w:right="-82" w:firstLine="540"/>
              <w:rPr>
                <w:sz w:val="24"/>
              </w:rPr>
            </w:pPr>
            <w:r>
              <w:rPr>
                <w:sz w:val="24"/>
              </w:rPr>
              <w:t>3,8</w:t>
            </w:r>
          </w:p>
        </w:tc>
        <w:tc>
          <w:tcPr>
            <w:tcW w:w="756" w:type="dxa"/>
          </w:tcPr>
          <w:p w:rsidR="00440110" w:rsidRDefault="00440110">
            <w:pPr>
              <w:pStyle w:val="a4"/>
              <w:ind w:left="-540" w:right="-82" w:firstLine="540"/>
              <w:rPr>
                <w:sz w:val="24"/>
              </w:rPr>
            </w:pPr>
            <w:r>
              <w:rPr>
                <w:sz w:val="24"/>
              </w:rPr>
              <w:t>5,2</w:t>
            </w:r>
          </w:p>
        </w:tc>
        <w:tc>
          <w:tcPr>
            <w:tcW w:w="756" w:type="dxa"/>
          </w:tcPr>
          <w:p w:rsidR="00440110" w:rsidRDefault="00440110">
            <w:pPr>
              <w:pStyle w:val="a4"/>
              <w:ind w:left="-540" w:right="-82" w:firstLine="540"/>
              <w:rPr>
                <w:sz w:val="24"/>
              </w:rPr>
            </w:pPr>
            <w:r>
              <w:rPr>
                <w:sz w:val="24"/>
              </w:rPr>
              <w:t>7,0</w:t>
            </w:r>
          </w:p>
        </w:tc>
        <w:tc>
          <w:tcPr>
            <w:tcW w:w="756" w:type="dxa"/>
          </w:tcPr>
          <w:p w:rsidR="00440110" w:rsidRDefault="00440110">
            <w:pPr>
              <w:pStyle w:val="a4"/>
              <w:ind w:left="-540" w:right="-82" w:firstLine="540"/>
              <w:rPr>
                <w:sz w:val="24"/>
              </w:rPr>
            </w:pPr>
            <w:r>
              <w:rPr>
                <w:sz w:val="24"/>
              </w:rPr>
              <w:t>6,1</w:t>
            </w:r>
          </w:p>
        </w:tc>
        <w:tc>
          <w:tcPr>
            <w:tcW w:w="756" w:type="dxa"/>
          </w:tcPr>
          <w:p w:rsidR="00440110" w:rsidRDefault="00440110">
            <w:pPr>
              <w:pStyle w:val="a4"/>
              <w:ind w:left="-540" w:right="-82" w:firstLine="540"/>
              <w:rPr>
                <w:sz w:val="24"/>
              </w:rPr>
            </w:pPr>
            <w:r>
              <w:rPr>
                <w:sz w:val="24"/>
              </w:rPr>
              <w:t>5,6</w:t>
            </w:r>
          </w:p>
        </w:tc>
        <w:tc>
          <w:tcPr>
            <w:tcW w:w="756" w:type="dxa"/>
          </w:tcPr>
          <w:p w:rsidR="00440110" w:rsidRDefault="00440110">
            <w:pPr>
              <w:pStyle w:val="a4"/>
              <w:ind w:left="-540" w:right="-82" w:firstLine="540"/>
              <w:rPr>
                <w:sz w:val="24"/>
              </w:rPr>
            </w:pPr>
            <w:r>
              <w:rPr>
                <w:sz w:val="24"/>
              </w:rPr>
              <w:t>4,8</w:t>
            </w:r>
          </w:p>
        </w:tc>
        <w:tc>
          <w:tcPr>
            <w:tcW w:w="756" w:type="dxa"/>
          </w:tcPr>
          <w:p w:rsidR="00440110" w:rsidRDefault="00440110">
            <w:pPr>
              <w:pStyle w:val="a4"/>
              <w:ind w:left="-540" w:right="-82" w:firstLine="540"/>
              <w:rPr>
                <w:sz w:val="24"/>
              </w:rPr>
            </w:pPr>
            <w:r>
              <w:rPr>
                <w:sz w:val="24"/>
              </w:rPr>
              <w:t>4,1</w:t>
            </w:r>
          </w:p>
        </w:tc>
        <w:tc>
          <w:tcPr>
            <w:tcW w:w="756" w:type="dxa"/>
          </w:tcPr>
          <w:p w:rsidR="00440110" w:rsidRDefault="00440110">
            <w:pPr>
              <w:pStyle w:val="a4"/>
              <w:ind w:left="-540" w:right="-82" w:firstLine="540"/>
              <w:rPr>
                <w:sz w:val="24"/>
              </w:rPr>
            </w:pPr>
            <w:r>
              <w:rPr>
                <w:sz w:val="24"/>
              </w:rPr>
              <w:t>4,5</w:t>
            </w:r>
          </w:p>
        </w:tc>
        <w:tc>
          <w:tcPr>
            <w:tcW w:w="757" w:type="dxa"/>
          </w:tcPr>
          <w:p w:rsidR="00440110" w:rsidRDefault="00440110">
            <w:pPr>
              <w:pStyle w:val="a4"/>
              <w:ind w:left="-540" w:right="-82" w:firstLine="540"/>
              <w:rPr>
                <w:sz w:val="24"/>
              </w:rPr>
            </w:pPr>
            <w:r>
              <w:rPr>
                <w:sz w:val="24"/>
              </w:rPr>
              <w:t>5,0</w:t>
            </w:r>
          </w:p>
        </w:tc>
      </w:tr>
      <w:tr w:rsidR="00440110">
        <w:trPr>
          <w:trHeight w:val="429"/>
        </w:trPr>
        <w:tc>
          <w:tcPr>
            <w:tcW w:w="1239" w:type="dxa"/>
          </w:tcPr>
          <w:p w:rsidR="00440110" w:rsidRDefault="00440110">
            <w:pPr>
              <w:pStyle w:val="a4"/>
              <w:ind w:left="-540" w:right="-82" w:firstLine="540"/>
              <w:rPr>
                <w:sz w:val="24"/>
              </w:rPr>
            </w:pPr>
            <w:r>
              <w:rPr>
                <w:sz w:val="24"/>
              </w:rPr>
              <w:t>Румыния</w:t>
            </w:r>
          </w:p>
        </w:tc>
        <w:tc>
          <w:tcPr>
            <w:tcW w:w="756" w:type="dxa"/>
          </w:tcPr>
          <w:p w:rsidR="00440110" w:rsidRDefault="00440110">
            <w:pPr>
              <w:pStyle w:val="a4"/>
              <w:ind w:left="-540" w:right="-82" w:firstLine="540"/>
              <w:rPr>
                <w:sz w:val="24"/>
              </w:rPr>
            </w:pPr>
            <w:r>
              <w:rPr>
                <w:sz w:val="24"/>
              </w:rPr>
              <w:t>-5,6</w:t>
            </w:r>
          </w:p>
        </w:tc>
        <w:tc>
          <w:tcPr>
            <w:tcW w:w="756" w:type="dxa"/>
          </w:tcPr>
          <w:p w:rsidR="00440110" w:rsidRDefault="00440110">
            <w:pPr>
              <w:pStyle w:val="a4"/>
              <w:ind w:left="-540" w:right="-82" w:firstLine="540"/>
              <w:rPr>
                <w:sz w:val="24"/>
              </w:rPr>
            </w:pPr>
            <w:r>
              <w:rPr>
                <w:sz w:val="24"/>
              </w:rPr>
              <w:t>-12,9</w:t>
            </w:r>
          </w:p>
        </w:tc>
        <w:tc>
          <w:tcPr>
            <w:tcW w:w="756" w:type="dxa"/>
          </w:tcPr>
          <w:p w:rsidR="00440110" w:rsidRDefault="00440110">
            <w:pPr>
              <w:pStyle w:val="a4"/>
              <w:ind w:left="-540" w:right="-82" w:firstLine="540"/>
              <w:rPr>
                <w:sz w:val="24"/>
              </w:rPr>
            </w:pPr>
            <w:r>
              <w:rPr>
                <w:sz w:val="24"/>
              </w:rPr>
              <w:t>-8,8</w:t>
            </w:r>
          </w:p>
        </w:tc>
        <w:tc>
          <w:tcPr>
            <w:tcW w:w="756" w:type="dxa"/>
          </w:tcPr>
          <w:p w:rsidR="00440110" w:rsidRDefault="00440110">
            <w:pPr>
              <w:pStyle w:val="a4"/>
              <w:ind w:left="-540" w:right="-82" w:firstLine="540"/>
              <w:rPr>
                <w:sz w:val="24"/>
              </w:rPr>
            </w:pPr>
            <w:r>
              <w:rPr>
                <w:sz w:val="24"/>
              </w:rPr>
              <w:t>1,3</w:t>
            </w:r>
          </w:p>
        </w:tc>
        <w:tc>
          <w:tcPr>
            <w:tcW w:w="756" w:type="dxa"/>
          </w:tcPr>
          <w:p w:rsidR="00440110" w:rsidRDefault="00440110">
            <w:pPr>
              <w:pStyle w:val="a4"/>
              <w:ind w:left="-540" w:right="-82" w:firstLine="540"/>
              <w:rPr>
                <w:sz w:val="24"/>
              </w:rPr>
            </w:pPr>
            <w:r>
              <w:rPr>
                <w:sz w:val="24"/>
              </w:rPr>
              <w:t>3,5</w:t>
            </w:r>
          </w:p>
        </w:tc>
        <w:tc>
          <w:tcPr>
            <w:tcW w:w="756" w:type="dxa"/>
          </w:tcPr>
          <w:p w:rsidR="00440110" w:rsidRDefault="00440110">
            <w:pPr>
              <w:pStyle w:val="a4"/>
              <w:ind w:left="-540" w:right="-82" w:firstLine="540"/>
              <w:rPr>
                <w:sz w:val="24"/>
              </w:rPr>
            </w:pPr>
            <w:r>
              <w:rPr>
                <w:sz w:val="24"/>
              </w:rPr>
              <w:t>5,4</w:t>
            </w:r>
          </w:p>
        </w:tc>
        <w:tc>
          <w:tcPr>
            <w:tcW w:w="756" w:type="dxa"/>
          </w:tcPr>
          <w:p w:rsidR="00440110" w:rsidRDefault="00440110">
            <w:pPr>
              <w:pStyle w:val="a4"/>
              <w:ind w:left="-540" w:right="-82" w:firstLine="540"/>
              <w:rPr>
                <w:sz w:val="24"/>
              </w:rPr>
            </w:pPr>
            <w:r>
              <w:rPr>
                <w:sz w:val="24"/>
              </w:rPr>
              <w:t>4,1</w:t>
            </w:r>
          </w:p>
        </w:tc>
        <w:tc>
          <w:tcPr>
            <w:tcW w:w="756" w:type="dxa"/>
          </w:tcPr>
          <w:p w:rsidR="00440110" w:rsidRDefault="00440110">
            <w:pPr>
              <w:pStyle w:val="a4"/>
              <w:ind w:left="-540" w:right="-82" w:firstLine="540"/>
              <w:rPr>
                <w:sz w:val="24"/>
              </w:rPr>
            </w:pPr>
            <w:r>
              <w:rPr>
                <w:sz w:val="24"/>
              </w:rPr>
              <w:t>-4,0</w:t>
            </w:r>
          </w:p>
        </w:tc>
        <w:tc>
          <w:tcPr>
            <w:tcW w:w="756" w:type="dxa"/>
          </w:tcPr>
          <w:p w:rsidR="00440110" w:rsidRDefault="00440110">
            <w:pPr>
              <w:pStyle w:val="a4"/>
              <w:ind w:left="-540" w:right="-82" w:firstLine="540"/>
              <w:rPr>
                <w:sz w:val="24"/>
              </w:rPr>
            </w:pPr>
            <w:r>
              <w:rPr>
                <w:sz w:val="24"/>
              </w:rPr>
              <w:t>-5,4</w:t>
            </w:r>
          </w:p>
        </w:tc>
        <w:tc>
          <w:tcPr>
            <w:tcW w:w="756" w:type="dxa"/>
          </w:tcPr>
          <w:p w:rsidR="00440110" w:rsidRDefault="00440110">
            <w:pPr>
              <w:pStyle w:val="a4"/>
              <w:ind w:left="-540" w:right="-82" w:firstLine="540"/>
              <w:rPr>
                <w:sz w:val="24"/>
              </w:rPr>
            </w:pPr>
            <w:r>
              <w:rPr>
                <w:sz w:val="24"/>
              </w:rPr>
              <w:t>-3,2</w:t>
            </w:r>
          </w:p>
        </w:tc>
        <w:tc>
          <w:tcPr>
            <w:tcW w:w="756" w:type="dxa"/>
          </w:tcPr>
          <w:p w:rsidR="00440110" w:rsidRDefault="00440110">
            <w:pPr>
              <w:pStyle w:val="a4"/>
              <w:ind w:left="-540" w:right="-82" w:firstLine="540"/>
              <w:rPr>
                <w:sz w:val="24"/>
              </w:rPr>
            </w:pPr>
            <w:r>
              <w:rPr>
                <w:sz w:val="24"/>
              </w:rPr>
              <w:t>0</w:t>
            </w:r>
          </w:p>
        </w:tc>
        <w:tc>
          <w:tcPr>
            <w:tcW w:w="757" w:type="dxa"/>
          </w:tcPr>
          <w:p w:rsidR="00440110" w:rsidRDefault="00440110">
            <w:pPr>
              <w:pStyle w:val="a4"/>
              <w:ind w:left="-540" w:right="-82" w:firstLine="540"/>
              <w:rPr>
                <w:sz w:val="24"/>
              </w:rPr>
            </w:pPr>
            <w:r>
              <w:rPr>
                <w:sz w:val="24"/>
              </w:rPr>
              <w:t>1,0</w:t>
            </w:r>
          </w:p>
        </w:tc>
      </w:tr>
      <w:tr w:rsidR="00440110">
        <w:trPr>
          <w:trHeight w:val="429"/>
        </w:trPr>
        <w:tc>
          <w:tcPr>
            <w:tcW w:w="1239" w:type="dxa"/>
          </w:tcPr>
          <w:p w:rsidR="00440110" w:rsidRDefault="00440110">
            <w:pPr>
              <w:pStyle w:val="a4"/>
              <w:ind w:left="-540" w:right="-82" w:firstLine="540"/>
              <w:rPr>
                <w:sz w:val="24"/>
              </w:rPr>
            </w:pPr>
            <w:r>
              <w:rPr>
                <w:sz w:val="24"/>
              </w:rPr>
              <w:t>Чехия</w:t>
            </w:r>
          </w:p>
        </w:tc>
        <w:tc>
          <w:tcPr>
            <w:tcW w:w="756" w:type="dxa"/>
          </w:tcPr>
          <w:p w:rsidR="00440110" w:rsidRDefault="00440110">
            <w:pPr>
              <w:pStyle w:val="a4"/>
              <w:ind w:left="-540" w:right="-82" w:firstLine="540"/>
              <w:rPr>
                <w:sz w:val="24"/>
              </w:rPr>
            </w:pPr>
            <w:r>
              <w:rPr>
                <w:sz w:val="24"/>
              </w:rPr>
              <w:t>-0,4</w:t>
            </w:r>
          </w:p>
        </w:tc>
        <w:tc>
          <w:tcPr>
            <w:tcW w:w="756" w:type="dxa"/>
          </w:tcPr>
          <w:p w:rsidR="00440110" w:rsidRDefault="00440110">
            <w:pPr>
              <w:pStyle w:val="a4"/>
              <w:ind w:left="-540" w:right="-82" w:firstLine="540"/>
              <w:rPr>
                <w:sz w:val="24"/>
              </w:rPr>
            </w:pPr>
            <w:r>
              <w:rPr>
                <w:sz w:val="24"/>
              </w:rPr>
              <w:t>-14,2</w:t>
            </w:r>
          </w:p>
        </w:tc>
        <w:tc>
          <w:tcPr>
            <w:tcW w:w="756" w:type="dxa"/>
          </w:tcPr>
          <w:p w:rsidR="00440110" w:rsidRDefault="00440110">
            <w:pPr>
              <w:pStyle w:val="a4"/>
              <w:ind w:left="-540" w:right="-82" w:firstLine="540"/>
              <w:rPr>
                <w:sz w:val="24"/>
              </w:rPr>
            </w:pPr>
            <w:r>
              <w:rPr>
                <w:sz w:val="24"/>
              </w:rPr>
              <w:t>-6,4</w:t>
            </w:r>
          </w:p>
        </w:tc>
        <w:tc>
          <w:tcPr>
            <w:tcW w:w="756" w:type="dxa"/>
          </w:tcPr>
          <w:p w:rsidR="00440110" w:rsidRDefault="00440110">
            <w:pPr>
              <w:pStyle w:val="a4"/>
              <w:ind w:left="-540" w:right="-82" w:firstLine="540"/>
              <w:rPr>
                <w:sz w:val="24"/>
              </w:rPr>
            </w:pPr>
            <w:r>
              <w:rPr>
                <w:sz w:val="24"/>
              </w:rPr>
              <w:t>-0,9</w:t>
            </w:r>
          </w:p>
        </w:tc>
        <w:tc>
          <w:tcPr>
            <w:tcW w:w="756" w:type="dxa"/>
          </w:tcPr>
          <w:p w:rsidR="00440110" w:rsidRDefault="00440110">
            <w:pPr>
              <w:pStyle w:val="a4"/>
              <w:ind w:left="-540" w:right="-82" w:firstLine="540"/>
              <w:rPr>
                <w:sz w:val="24"/>
              </w:rPr>
            </w:pPr>
            <w:r>
              <w:rPr>
                <w:sz w:val="24"/>
              </w:rPr>
              <w:t>2,6</w:t>
            </w:r>
          </w:p>
        </w:tc>
        <w:tc>
          <w:tcPr>
            <w:tcW w:w="756" w:type="dxa"/>
          </w:tcPr>
          <w:p w:rsidR="00440110" w:rsidRDefault="00440110">
            <w:pPr>
              <w:pStyle w:val="a4"/>
              <w:ind w:left="-540" w:right="-82" w:firstLine="540"/>
              <w:rPr>
                <w:sz w:val="24"/>
              </w:rPr>
            </w:pPr>
            <w:r>
              <w:rPr>
                <w:sz w:val="24"/>
              </w:rPr>
              <w:t>4,8</w:t>
            </w:r>
          </w:p>
        </w:tc>
        <w:tc>
          <w:tcPr>
            <w:tcW w:w="756" w:type="dxa"/>
          </w:tcPr>
          <w:p w:rsidR="00440110" w:rsidRDefault="00440110">
            <w:pPr>
              <w:pStyle w:val="a4"/>
              <w:ind w:left="-540" w:right="-82" w:firstLine="540"/>
              <w:rPr>
                <w:sz w:val="24"/>
              </w:rPr>
            </w:pPr>
            <w:r>
              <w:rPr>
                <w:sz w:val="24"/>
              </w:rPr>
              <w:t>4,4</w:t>
            </w:r>
          </w:p>
        </w:tc>
        <w:tc>
          <w:tcPr>
            <w:tcW w:w="756" w:type="dxa"/>
          </w:tcPr>
          <w:p w:rsidR="00440110" w:rsidRDefault="00440110">
            <w:pPr>
              <w:pStyle w:val="a4"/>
              <w:ind w:left="-540" w:right="-82" w:firstLine="540"/>
              <w:rPr>
                <w:sz w:val="24"/>
              </w:rPr>
            </w:pPr>
            <w:r>
              <w:rPr>
                <w:sz w:val="24"/>
              </w:rPr>
              <w:t>0,9</w:t>
            </w:r>
          </w:p>
        </w:tc>
        <w:tc>
          <w:tcPr>
            <w:tcW w:w="756" w:type="dxa"/>
          </w:tcPr>
          <w:p w:rsidR="00440110" w:rsidRDefault="00440110">
            <w:pPr>
              <w:pStyle w:val="a4"/>
              <w:ind w:left="-540" w:right="-82" w:firstLine="540"/>
              <w:rPr>
                <w:sz w:val="24"/>
              </w:rPr>
            </w:pPr>
            <w:r>
              <w:rPr>
                <w:sz w:val="24"/>
              </w:rPr>
              <w:t>-2,2</w:t>
            </w:r>
          </w:p>
        </w:tc>
        <w:tc>
          <w:tcPr>
            <w:tcW w:w="756" w:type="dxa"/>
          </w:tcPr>
          <w:p w:rsidR="00440110" w:rsidRDefault="00440110">
            <w:pPr>
              <w:pStyle w:val="a4"/>
              <w:ind w:left="-540" w:right="-82" w:firstLine="540"/>
              <w:rPr>
                <w:sz w:val="24"/>
              </w:rPr>
            </w:pPr>
            <w:r>
              <w:rPr>
                <w:sz w:val="24"/>
              </w:rPr>
              <w:t>-0,2</w:t>
            </w:r>
          </w:p>
        </w:tc>
        <w:tc>
          <w:tcPr>
            <w:tcW w:w="756" w:type="dxa"/>
          </w:tcPr>
          <w:p w:rsidR="00440110" w:rsidRDefault="00440110">
            <w:pPr>
              <w:pStyle w:val="a4"/>
              <w:ind w:left="-540" w:right="-82" w:firstLine="540"/>
              <w:rPr>
                <w:sz w:val="24"/>
              </w:rPr>
            </w:pPr>
            <w:r>
              <w:rPr>
                <w:sz w:val="24"/>
              </w:rPr>
              <w:t>1,5</w:t>
            </w:r>
          </w:p>
        </w:tc>
        <w:tc>
          <w:tcPr>
            <w:tcW w:w="757" w:type="dxa"/>
          </w:tcPr>
          <w:p w:rsidR="00440110" w:rsidRDefault="00440110">
            <w:pPr>
              <w:pStyle w:val="a4"/>
              <w:ind w:left="-540" w:right="-82" w:firstLine="540"/>
              <w:rPr>
                <w:sz w:val="24"/>
              </w:rPr>
            </w:pPr>
            <w:r>
              <w:rPr>
                <w:sz w:val="24"/>
              </w:rPr>
              <w:t>2,0</w:t>
            </w:r>
          </w:p>
        </w:tc>
      </w:tr>
      <w:tr w:rsidR="00440110">
        <w:trPr>
          <w:trHeight w:val="429"/>
        </w:trPr>
        <w:tc>
          <w:tcPr>
            <w:tcW w:w="1239" w:type="dxa"/>
          </w:tcPr>
          <w:p w:rsidR="00440110" w:rsidRDefault="00440110">
            <w:pPr>
              <w:pStyle w:val="a4"/>
              <w:ind w:left="-540" w:right="-82" w:firstLine="540"/>
              <w:rPr>
                <w:sz w:val="24"/>
              </w:rPr>
            </w:pPr>
            <w:r>
              <w:rPr>
                <w:sz w:val="24"/>
              </w:rPr>
              <w:t>Словакия</w:t>
            </w:r>
          </w:p>
        </w:tc>
        <w:tc>
          <w:tcPr>
            <w:tcW w:w="756" w:type="dxa"/>
          </w:tcPr>
          <w:p w:rsidR="00440110" w:rsidRDefault="00440110">
            <w:pPr>
              <w:pStyle w:val="a4"/>
              <w:ind w:left="-540" w:right="-82" w:firstLine="540"/>
              <w:rPr>
                <w:sz w:val="24"/>
              </w:rPr>
            </w:pPr>
            <w:r>
              <w:rPr>
                <w:sz w:val="24"/>
              </w:rPr>
              <w:t>-2,5</w:t>
            </w:r>
          </w:p>
        </w:tc>
        <w:tc>
          <w:tcPr>
            <w:tcW w:w="756" w:type="dxa"/>
          </w:tcPr>
          <w:p w:rsidR="00440110" w:rsidRDefault="00440110">
            <w:pPr>
              <w:pStyle w:val="a4"/>
              <w:ind w:left="-540" w:right="-82" w:firstLine="540"/>
              <w:rPr>
                <w:sz w:val="24"/>
              </w:rPr>
            </w:pPr>
            <w:r>
              <w:rPr>
                <w:sz w:val="24"/>
              </w:rPr>
              <w:t>-14,6</w:t>
            </w:r>
          </w:p>
        </w:tc>
        <w:tc>
          <w:tcPr>
            <w:tcW w:w="756" w:type="dxa"/>
          </w:tcPr>
          <w:p w:rsidR="00440110" w:rsidRDefault="00440110">
            <w:pPr>
              <w:pStyle w:val="a4"/>
              <w:ind w:left="-540" w:right="-82" w:firstLine="540"/>
              <w:rPr>
                <w:sz w:val="24"/>
              </w:rPr>
            </w:pPr>
            <w:r>
              <w:rPr>
                <w:sz w:val="24"/>
              </w:rPr>
              <w:t>-6,5</w:t>
            </w:r>
          </w:p>
        </w:tc>
        <w:tc>
          <w:tcPr>
            <w:tcW w:w="756" w:type="dxa"/>
          </w:tcPr>
          <w:p w:rsidR="00440110" w:rsidRDefault="00440110">
            <w:pPr>
              <w:pStyle w:val="a4"/>
              <w:ind w:left="-540" w:right="-82" w:firstLine="540"/>
              <w:rPr>
                <w:sz w:val="24"/>
              </w:rPr>
            </w:pPr>
            <w:r>
              <w:rPr>
                <w:sz w:val="24"/>
              </w:rPr>
              <w:t>-4,1</w:t>
            </w:r>
          </w:p>
        </w:tc>
        <w:tc>
          <w:tcPr>
            <w:tcW w:w="756" w:type="dxa"/>
          </w:tcPr>
          <w:p w:rsidR="00440110" w:rsidRDefault="00440110">
            <w:pPr>
              <w:pStyle w:val="a4"/>
              <w:ind w:left="-540" w:right="-82" w:firstLine="540"/>
              <w:rPr>
                <w:sz w:val="24"/>
              </w:rPr>
            </w:pPr>
            <w:r>
              <w:rPr>
                <w:sz w:val="24"/>
              </w:rPr>
              <w:t>-4,1</w:t>
            </w:r>
          </w:p>
        </w:tc>
        <w:tc>
          <w:tcPr>
            <w:tcW w:w="756" w:type="dxa"/>
          </w:tcPr>
          <w:p w:rsidR="00440110" w:rsidRDefault="00440110">
            <w:pPr>
              <w:pStyle w:val="a4"/>
              <w:ind w:left="-540" w:right="-82" w:firstLine="540"/>
              <w:rPr>
                <w:sz w:val="24"/>
              </w:rPr>
            </w:pPr>
            <w:r>
              <w:rPr>
                <w:sz w:val="24"/>
              </w:rPr>
              <w:t>4,8</w:t>
            </w:r>
          </w:p>
        </w:tc>
        <w:tc>
          <w:tcPr>
            <w:tcW w:w="756" w:type="dxa"/>
          </w:tcPr>
          <w:p w:rsidR="00440110" w:rsidRDefault="00440110">
            <w:pPr>
              <w:pStyle w:val="a4"/>
              <w:ind w:left="-540" w:right="-82" w:firstLine="540"/>
              <w:rPr>
                <w:sz w:val="24"/>
              </w:rPr>
            </w:pPr>
            <w:r>
              <w:rPr>
                <w:sz w:val="24"/>
              </w:rPr>
              <w:t>7,0</w:t>
            </w:r>
          </w:p>
        </w:tc>
        <w:tc>
          <w:tcPr>
            <w:tcW w:w="756" w:type="dxa"/>
          </w:tcPr>
          <w:p w:rsidR="00440110" w:rsidRDefault="00440110">
            <w:pPr>
              <w:pStyle w:val="a4"/>
              <w:ind w:left="-540" w:right="-82" w:firstLine="540"/>
              <w:rPr>
                <w:sz w:val="24"/>
              </w:rPr>
            </w:pPr>
            <w:r>
              <w:rPr>
                <w:sz w:val="24"/>
              </w:rPr>
              <w:t>5,0</w:t>
            </w:r>
          </w:p>
        </w:tc>
        <w:tc>
          <w:tcPr>
            <w:tcW w:w="756" w:type="dxa"/>
          </w:tcPr>
          <w:p w:rsidR="00440110" w:rsidRDefault="00440110">
            <w:pPr>
              <w:pStyle w:val="a4"/>
              <w:ind w:left="-540" w:right="-82" w:firstLine="540"/>
              <w:rPr>
                <w:sz w:val="24"/>
              </w:rPr>
            </w:pPr>
            <w:r>
              <w:rPr>
                <w:sz w:val="24"/>
              </w:rPr>
              <w:t>4,4</w:t>
            </w:r>
          </w:p>
        </w:tc>
        <w:tc>
          <w:tcPr>
            <w:tcW w:w="756" w:type="dxa"/>
          </w:tcPr>
          <w:p w:rsidR="00440110" w:rsidRDefault="00440110">
            <w:pPr>
              <w:pStyle w:val="a4"/>
              <w:ind w:left="-540" w:right="-82" w:firstLine="540"/>
              <w:rPr>
                <w:sz w:val="24"/>
              </w:rPr>
            </w:pPr>
            <w:r>
              <w:rPr>
                <w:sz w:val="24"/>
              </w:rPr>
              <w:t>1,9</w:t>
            </w:r>
          </w:p>
        </w:tc>
        <w:tc>
          <w:tcPr>
            <w:tcW w:w="756" w:type="dxa"/>
          </w:tcPr>
          <w:p w:rsidR="00440110" w:rsidRDefault="00440110">
            <w:pPr>
              <w:pStyle w:val="a4"/>
              <w:ind w:left="-540" w:right="-82" w:firstLine="540"/>
              <w:rPr>
                <w:sz w:val="24"/>
              </w:rPr>
            </w:pPr>
            <w:r>
              <w:rPr>
                <w:sz w:val="24"/>
              </w:rPr>
              <w:t>2,0</w:t>
            </w:r>
          </w:p>
        </w:tc>
        <w:tc>
          <w:tcPr>
            <w:tcW w:w="757" w:type="dxa"/>
          </w:tcPr>
          <w:p w:rsidR="00440110" w:rsidRDefault="00440110">
            <w:pPr>
              <w:pStyle w:val="a4"/>
              <w:ind w:left="-540" w:right="-82" w:firstLine="540"/>
              <w:rPr>
                <w:sz w:val="24"/>
              </w:rPr>
            </w:pPr>
            <w:r>
              <w:rPr>
                <w:sz w:val="24"/>
              </w:rPr>
              <w:t>3,0</w:t>
            </w:r>
          </w:p>
        </w:tc>
      </w:tr>
      <w:tr w:rsidR="00440110">
        <w:trPr>
          <w:cantSplit/>
          <w:trHeight w:val="448"/>
        </w:trPr>
        <w:tc>
          <w:tcPr>
            <w:tcW w:w="10312" w:type="dxa"/>
            <w:gridSpan w:val="13"/>
          </w:tcPr>
          <w:p w:rsidR="00440110" w:rsidRDefault="00440110">
            <w:pPr>
              <w:pStyle w:val="a4"/>
              <w:ind w:left="-540" w:right="-82" w:firstLine="540"/>
              <w:jc w:val="center"/>
              <w:rPr>
                <w:sz w:val="24"/>
              </w:rPr>
            </w:pPr>
            <w:r>
              <w:rPr>
                <w:sz w:val="24"/>
              </w:rPr>
              <w:t>Валовые инвестиции в основной капитал (</w:t>
            </w:r>
            <w:r>
              <w:rPr>
                <w:i/>
                <w:sz w:val="24"/>
              </w:rPr>
              <w:t>или в экономику</w:t>
            </w:r>
            <w:r>
              <w:rPr>
                <w:sz w:val="24"/>
              </w:rPr>
              <w:t>)</w:t>
            </w:r>
            <w:r>
              <w:rPr>
                <w:rStyle w:val="a6"/>
                <w:sz w:val="24"/>
              </w:rPr>
              <w:footnoteReference w:customMarkFollows="1" w:id="1"/>
              <w:sym w:font="Symbol" w:char="F02A"/>
            </w:r>
          </w:p>
        </w:tc>
      </w:tr>
      <w:tr w:rsidR="00440110">
        <w:trPr>
          <w:trHeight w:val="429"/>
        </w:trPr>
        <w:tc>
          <w:tcPr>
            <w:tcW w:w="1239" w:type="dxa"/>
          </w:tcPr>
          <w:p w:rsidR="00440110" w:rsidRDefault="00440110">
            <w:pPr>
              <w:pStyle w:val="a4"/>
              <w:ind w:left="-540" w:right="-82" w:firstLine="540"/>
              <w:rPr>
                <w:sz w:val="24"/>
              </w:rPr>
            </w:pPr>
            <w:r>
              <w:rPr>
                <w:sz w:val="24"/>
              </w:rPr>
              <w:t>Болгария</w:t>
            </w:r>
          </w:p>
        </w:tc>
        <w:tc>
          <w:tcPr>
            <w:tcW w:w="756" w:type="dxa"/>
          </w:tcPr>
          <w:p w:rsidR="00440110" w:rsidRDefault="00440110">
            <w:pPr>
              <w:pStyle w:val="a4"/>
              <w:ind w:left="-540" w:right="-82" w:firstLine="540"/>
              <w:rPr>
                <w:sz w:val="24"/>
              </w:rPr>
            </w:pPr>
            <w:r>
              <w:rPr>
                <w:sz w:val="24"/>
              </w:rPr>
              <w:t>-12,5</w:t>
            </w:r>
          </w:p>
        </w:tc>
        <w:tc>
          <w:tcPr>
            <w:tcW w:w="756" w:type="dxa"/>
          </w:tcPr>
          <w:p w:rsidR="00440110" w:rsidRDefault="00440110">
            <w:pPr>
              <w:pStyle w:val="a4"/>
              <w:ind w:left="-540" w:right="-82" w:firstLine="540"/>
              <w:rPr>
                <w:sz w:val="24"/>
              </w:rPr>
            </w:pPr>
            <w:r>
              <w:rPr>
                <w:sz w:val="24"/>
              </w:rPr>
              <w:t>-35,0</w:t>
            </w:r>
          </w:p>
        </w:tc>
        <w:tc>
          <w:tcPr>
            <w:tcW w:w="756" w:type="dxa"/>
          </w:tcPr>
          <w:p w:rsidR="00440110" w:rsidRDefault="00440110">
            <w:pPr>
              <w:pStyle w:val="a4"/>
              <w:ind w:left="-540" w:right="-82" w:firstLine="540"/>
              <w:rPr>
                <w:sz w:val="24"/>
              </w:rPr>
            </w:pPr>
            <w:r>
              <w:rPr>
                <w:sz w:val="24"/>
              </w:rPr>
              <w:t>-7,3</w:t>
            </w:r>
          </w:p>
        </w:tc>
        <w:tc>
          <w:tcPr>
            <w:tcW w:w="756" w:type="dxa"/>
          </w:tcPr>
          <w:p w:rsidR="00440110" w:rsidRDefault="00440110">
            <w:pPr>
              <w:pStyle w:val="a4"/>
              <w:ind w:left="-540" w:right="-82" w:firstLine="540"/>
              <w:rPr>
                <w:sz w:val="24"/>
              </w:rPr>
            </w:pPr>
            <w:r>
              <w:rPr>
                <w:sz w:val="24"/>
              </w:rPr>
              <w:t>-17,5</w:t>
            </w:r>
          </w:p>
        </w:tc>
        <w:tc>
          <w:tcPr>
            <w:tcW w:w="756" w:type="dxa"/>
          </w:tcPr>
          <w:p w:rsidR="00440110" w:rsidRDefault="00440110">
            <w:pPr>
              <w:pStyle w:val="a4"/>
              <w:ind w:left="-540" w:right="-82" w:firstLine="540"/>
              <w:rPr>
                <w:sz w:val="24"/>
              </w:rPr>
            </w:pPr>
            <w:r>
              <w:rPr>
                <w:sz w:val="24"/>
              </w:rPr>
              <w:t>1,1</w:t>
            </w:r>
          </w:p>
        </w:tc>
        <w:tc>
          <w:tcPr>
            <w:tcW w:w="756" w:type="dxa"/>
          </w:tcPr>
          <w:p w:rsidR="00440110" w:rsidRDefault="00440110">
            <w:pPr>
              <w:pStyle w:val="a4"/>
              <w:ind w:left="-540" w:right="-82" w:firstLine="540"/>
              <w:rPr>
                <w:sz w:val="24"/>
              </w:rPr>
            </w:pPr>
            <w:r>
              <w:rPr>
                <w:sz w:val="24"/>
              </w:rPr>
              <w:t>10,5</w:t>
            </w:r>
          </w:p>
        </w:tc>
        <w:tc>
          <w:tcPr>
            <w:tcW w:w="756" w:type="dxa"/>
          </w:tcPr>
          <w:p w:rsidR="00440110" w:rsidRDefault="00440110">
            <w:pPr>
              <w:pStyle w:val="a4"/>
              <w:ind w:left="-540" w:right="-82" w:firstLine="540"/>
              <w:rPr>
                <w:sz w:val="24"/>
              </w:rPr>
            </w:pPr>
            <w:r>
              <w:rPr>
                <w:sz w:val="24"/>
              </w:rPr>
              <w:t>20,0</w:t>
            </w:r>
          </w:p>
        </w:tc>
        <w:tc>
          <w:tcPr>
            <w:tcW w:w="756" w:type="dxa"/>
          </w:tcPr>
          <w:p w:rsidR="00440110" w:rsidRDefault="00440110">
            <w:pPr>
              <w:pStyle w:val="a4"/>
              <w:ind w:left="-540" w:right="-82" w:firstLine="540"/>
              <w:rPr>
                <w:sz w:val="24"/>
              </w:rPr>
            </w:pPr>
            <w:r>
              <w:rPr>
                <w:sz w:val="24"/>
              </w:rPr>
              <w:t>-5,0</w:t>
            </w:r>
          </w:p>
        </w:tc>
        <w:tc>
          <w:tcPr>
            <w:tcW w:w="756" w:type="dxa"/>
          </w:tcPr>
          <w:p w:rsidR="00440110" w:rsidRDefault="00440110">
            <w:pPr>
              <w:pStyle w:val="a4"/>
              <w:ind w:left="-540" w:right="-82" w:firstLine="540"/>
              <w:rPr>
                <w:sz w:val="24"/>
              </w:rPr>
            </w:pPr>
            <w:r>
              <w:rPr>
                <w:sz w:val="24"/>
              </w:rPr>
              <w:t>32,9</w:t>
            </w:r>
          </w:p>
        </w:tc>
        <w:tc>
          <w:tcPr>
            <w:tcW w:w="756" w:type="dxa"/>
          </w:tcPr>
          <w:p w:rsidR="00440110" w:rsidRDefault="00440110">
            <w:pPr>
              <w:pStyle w:val="a4"/>
              <w:ind w:left="-540" w:right="-82" w:firstLine="540"/>
              <w:rPr>
                <w:sz w:val="24"/>
              </w:rPr>
            </w:pPr>
            <w:r>
              <w:rPr>
                <w:sz w:val="24"/>
              </w:rPr>
              <w:t>25,3</w:t>
            </w:r>
          </w:p>
        </w:tc>
        <w:tc>
          <w:tcPr>
            <w:tcW w:w="756" w:type="dxa"/>
          </w:tcPr>
          <w:p w:rsidR="00440110" w:rsidRDefault="00440110">
            <w:pPr>
              <w:pStyle w:val="a4"/>
              <w:ind w:left="-540" w:right="-82" w:firstLine="540"/>
              <w:rPr>
                <w:sz w:val="24"/>
              </w:rPr>
            </w:pPr>
            <w:r>
              <w:rPr>
                <w:sz w:val="24"/>
              </w:rPr>
              <w:t xml:space="preserve">  …</w:t>
            </w:r>
          </w:p>
        </w:tc>
        <w:tc>
          <w:tcPr>
            <w:tcW w:w="757" w:type="dxa"/>
          </w:tcPr>
          <w:p w:rsidR="00440110" w:rsidRDefault="00440110">
            <w:pPr>
              <w:pStyle w:val="a4"/>
              <w:ind w:left="-540" w:right="-82" w:firstLine="540"/>
              <w:rPr>
                <w:sz w:val="24"/>
              </w:rPr>
            </w:pPr>
            <w:r>
              <w:rPr>
                <w:sz w:val="24"/>
              </w:rPr>
              <w:t xml:space="preserve">  …</w:t>
            </w:r>
          </w:p>
        </w:tc>
      </w:tr>
      <w:tr w:rsidR="00440110">
        <w:trPr>
          <w:trHeight w:val="411"/>
        </w:trPr>
        <w:tc>
          <w:tcPr>
            <w:tcW w:w="1239" w:type="dxa"/>
          </w:tcPr>
          <w:p w:rsidR="00440110" w:rsidRDefault="00440110">
            <w:pPr>
              <w:pStyle w:val="a4"/>
              <w:ind w:left="-540" w:right="-82" w:firstLine="540"/>
              <w:rPr>
                <w:sz w:val="24"/>
              </w:rPr>
            </w:pPr>
            <w:r>
              <w:rPr>
                <w:sz w:val="24"/>
              </w:rPr>
              <w:t>Венгрия</w:t>
            </w:r>
          </w:p>
        </w:tc>
        <w:tc>
          <w:tcPr>
            <w:tcW w:w="756" w:type="dxa"/>
          </w:tcPr>
          <w:p w:rsidR="00440110" w:rsidRDefault="00440110">
            <w:pPr>
              <w:pStyle w:val="a4"/>
              <w:ind w:left="-540" w:right="-82" w:firstLine="540"/>
              <w:rPr>
                <w:sz w:val="24"/>
              </w:rPr>
            </w:pPr>
            <w:r>
              <w:rPr>
                <w:sz w:val="24"/>
              </w:rPr>
              <w:t>-7,6</w:t>
            </w:r>
          </w:p>
        </w:tc>
        <w:tc>
          <w:tcPr>
            <w:tcW w:w="756" w:type="dxa"/>
          </w:tcPr>
          <w:p w:rsidR="00440110" w:rsidRDefault="00440110">
            <w:pPr>
              <w:pStyle w:val="a4"/>
              <w:ind w:left="-540" w:right="-82" w:firstLine="540"/>
              <w:rPr>
                <w:sz w:val="24"/>
              </w:rPr>
            </w:pPr>
            <w:r>
              <w:rPr>
                <w:sz w:val="24"/>
              </w:rPr>
              <w:t>-10,0</w:t>
            </w:r>
          </w:p>
        </w:tc>
        <w:tc>
          <w:tcPr>
            <w:tcW w:w="756" w:type="dxa"/>
          </w:tcPr>
          <w:p w:rsidR="00440110" w:rsidRDefault="00440110">
            <w:pPr>
              <w:pStyle w:val="a4"/>
              <w:ind w:left="-540" w:right="-82" w:firstLine="540"/>
              <w:rPr>
                <w:sz w:val="24"/>
              </w:rPr>
            </w:pPr>
            <w:r>
              <w:rPr>
                <w:sz w:val="24"/>
              </w:rPr>
              <w:t>-1,5</w:t>
            </w:r>
          </w:p>
        </w:tc>
        <w:tc>
          <w:tcPr>
            <w:tcW w:w="756" w:type="dxa"/>
          </w:tcPr>
          <w:p w:rsidR="00440110" w:rsidRDefault="00440110">
            <w:pPr>
              <w:pStyle w:val="a4"/>
              <w:ind w:left="-540" w:right="-82" w:firstLine="540"/>
              <w:rPr>
                <w:sz w:val="24"/>
              </w:rPr>
            </w:pPr>
            <w:r>
              <w:rPr>
                <w:sz w:val="24"/>
              </w:rPr>
              <w:t>2,5</w:t>
            </w:r>
          </w:p>
        </w:tc>
        <w:tc>
          <w:tcPr>
            <w:tcW w:w="756" w:type="dxa"/>
          </w:tcPr>
          <w:p w:rsidR="00440110" w:rsidRDefault="00440110">
            <w:pPr>
              <w:pStyle w:val="a4"/>
              <w:ind w:left="-540" w:right="-82" w:firstLine="540"/>
              <w:rPr>
                <w:sz w:val="24"/>
              </w:rPr>
            </w:pPr>
            <w:r>
              <w:rPr>
                <w:sz w:val="24"/>
              </w:rPr>
              <w:t>12,3</w:t>
            </w:r>
          </w:p>
        </w:tc>
        <w:tc>
          <w:tcPr>
            <w:tcW w:w="756" w:type="dxa"/>
          </w:tcPr>
          <w:p w:rsidR="00440110" w:rsidRDefault="00440110">
            <w:pPr>
              <w:pStyle w:val="a4"/>
              <w:ind w:left="-540" w:right="-82" w:firstLine="540"/>
              <w:rPr>
                <w:sz w:val="24"/>
              </w:rPr>
            </w:pPr>
            <w:r>
              <w:rPr>
                <w:sz w:val="24"/>
              </w:rPr>
              <w:t>1,2</w:t>
            </w:r>
          </w:p>
        </w:tc>
        <w:tc>
          <w:tcPr>
            <w:tcW w:w="756" w:type="dxa"/>
          </w:tcPr>
          <w:p w:rsidR="00440110" w:rsidRDefault="00440110">
            <w:pPr>
              <w:pStyle w:val="a4"/>
              <w:ind w:left="-540" w:right="-82" w:firstLine="540"/>
              <w:rPr>
                <w:sz w:val="24"/>
              </w:rPr>
            </w:pPr>
            <w:r>
              <w:rPr>
                <w:sz w:val="24"/>
              </w:rPr>
              <w:t>9,2</w:t>
            </w:r>
          </w:p>
        </w:tc>
        <w:tc>
          <w:tcPr>
            <w:tcW w:w="756" w:type="dxa"/>
          </w:tcPr>
          <w:p w:rsidR="00440110" w:rsidRDefault="00440110">
            <w:pPr>
              <w:pStyle w:val="a4"/>
              <w:ind w:left="-540" w:right="-82" w:firstLine="540"/>
              <w:rPr>
                <w:sz w:val="24"/>
              </w:rPr>
            </w:pPr>
            <w:r>
              <w:rPr>
                <w:sz w:val="24"/>
              </w:rPr>
              <w:t>9,0</w:t>
            </w:r>
          </w:p>
        </w:tc>
        <w:tc>
          <w:tcPr>
            <w:tcW w:w="756" w:type="dxa"/>
          </w:tcPr>
          <w:p w:rsidR="00440110" w:rsidRDefault="00440110">
            <w:pPr>
              <w:pStyle w:val="a4"/>
              <w:ind w:left="-540" w:right="-82" w:firstLine="540"/>
              <w:rPr>
                <w:sz w:val="24"/>
              </w:rPr>
            </w:pPr>
            <w:r>
              <w:rPr>
                <w:sz w:val="24"/>
              </w:rPr>
              <w:t>13,3</w:t>
            </w:r>
          </w:p>
        </w:tc>
        <w:tc>
          <w:tcPr>
            <w:tcW w:w="756" w:type="dxa"/>
          </w:tcPr>
          <w:p w:rsidR="00440110" w:rsidRDefault="00440110">
            <w:pPr>
              <w:pStyle w:val="a4"/>
              <w:ind w:left="-540" w:right="-82" w:firstLine="540"/>
              <w:rPr>
                <w:sz w:val="24"/>
              </w:rPr>
            </w:pPr>
            <w:r>
              <w:rPr>
                <w:sz w:val="24"/>
              </w:rPr>
              <w:t>6,6</w:t>
            </w:r>
          </w:p>
        </w:tc>
        <w:tc>
          <w:tcPr>
            <w:tcW w:w="756" w:type="dxa"/>
          </w:tcPr>
          <w:p w:rsidR="00440110" w:rsidRDefault="00440110">
            <w:pPr>
              <w:pStyle w:val="a4"/>
              <w:ind w:left="-540" w:right="-82" w:firstLine="540"/>
              <w:rPr>
                <w:sz w:val="24"/>
              </w:rPr>
            </w:pPr>
            <w:r>
              <w:rPr>
                <w:sz w:val="24"/>
              </w:rPr>
              <w:t>10,0</w:t>
            </w:r>
          </w:p>
        </w:tc>
        <w:tc>
          <w:tcPr>
            <w:tcW w:w="757" w:type="dxa"/>
          </w:tcPr>
          <w:p w:rsidR="00440110" w:rsidRDefault="00440110">
            <w:pPr>
              <w:pStyle w:val="a4"/>
              <w:ind w:left="-540" w:right="-82" w:firstLine="540"/>
              <w:rPr>
                <w:sz w:val="24"/>
              </w:rPr>
            </w:pPr>
            <w:r>
              <w:rPr>
                <w:sz w:val="24"/>
              </w:rPr>
              <w:t>11,0</w:t>
            </w:r>
          </w:p>
        </w:tc>
      </w:tr>
      <w:tr w:rsidR="00440110">
        <w:trPr>
          <w:trHeight w:val="429"/>
        </w:trPr>
        <w:tc>
          <w:tcPr>
            <w:tcW w:w="1239" w:type="dxa"/>
          </w:tcPr>
          <w:p w:rsidR="00440110" w:rsidRDefault="00440110">
            <w:pPr>
              <w:pStyle w:val="a4"/>
              <w:ind w:left="-540" w:right="-82" w:firstLine="540"/>
              <w:rPr>
                <w:sz w:val="24"/>
              </w:rPr>
            </w:pPr>
            <w:r>
              <w:rPr>
                <w:sz w:val="24"/>
              </w:rPr>
              <w:t>Польша</w:t>
            </w:r>
          </w:p>
        </w:tc>
        <w:tc>
          <w:tcPr>
            <w:tcW w:w="756" w:type="dxa"/>
          </w:tcPr>
          <w:p w:rsidR="00440110" w:rsidRDefault="00440110">
            <w:pPr>
              <w:pStyle w:val="a4"/>
              <w:ind w:left="-540" w:right="-82" w:firstLine="540"/>
              <w:rPr>
                <w:sz w:val="24"/>
              </w:rPr>
            </w:pPr>
            <w:r>
              <w:rPr>
                <w:sz w:val="24"/>
              </w:rPr>
              <w:t>-10,1</w:t>
            </w:r>
          </w:p>
        </w:tc>
        <w:tc>
          <w:tcPr>
            <w:tcW w:w="756" w:type="dxa"/>
          </w:tcPr>
          <w:p w:rsidR="00440110" w:rsidRDefault="00440110">
            <w:pPr>
              <w:pStyle w:val="a4"/>
              <w:ind w:left="-540" w:right="-82" w:firstLine="540"/>
              <w:rPr>
                <w:sz w:val="24"/>
              </w:rPr>
            </w:pPr>
            <w:r>
              <w:rPr>
                <w:sz w:val="24"/>
              </w:rPr>
              <w:t>-4,4</w:t>
            </w:r>
          </w:p>
        </w:tc>
        <w:tc>
          <w:tcPr>
            <w:tcW w:w="756" w:type="dxa"/>
          </w:tcPr>
          <w:p w:rsidR="00440110" w:rsidRDefault="00440110">
            <w:pPr>
              <w:pStyle w:val="a4"/>
              <w:ind w:left="-540" w:right="-82" w:firstLine="540"/>
              <w:rPr>
                <w:sz w:val="24"/>
              </w:rPr>
            </w:pPr>
            <w:r>
              <w:rPr>
                <w:sz w:val="24"/>
              </w:rPr>
              <w:t>0,4</w:t>
            </w:r>
          </w:p>
        </w:tc>
        <w:tc>
          <w:tcPr>
            <w:tcW w:w="756" w:type="dxa"/>
          </w:tcPr>
          <w:p w:rsidR="00440110" w:rsidRDefault="00440110">
            <w:pPr>
              <w:pStyle w:val="a4"/>
              <w:ind w:left="-540" w:right="-82" w:firstLine="540"/>
              <w:rPr>
                <w:sz w:val="24"/>
              </w:rPr>
            </w:pPr>
            <w:r>
              <w:rPr>
                <w:sz w:val="24"/>
              </w:rPr>
              <w:t>2,3</w:t>
            </w:r>
          </w:p>
        </w:tc>
        <w:tc>
          <w:tcPr>
            <w:tcW w:w="756" w:type="dxa"/>
          </w:tcPr>
          <w:p w:rsidR="00440110" w:rsidRDefault="00440110">
            <w:pPr>
              <w:pStyle w:val="a4"/>
              <w:ind w:left="-540" w:right="-82" w:firstLine="540"/>
              <w:rPr>
                <w:sz w:val="24"/>
              </w:rPr>
            </w:pPr>
            <w:r>
              <w:rPr>
                <w:sz w:val="24"/>
              </w:rPr>
              <w:t>8,2</w:t>
            </w:r>
          </w:p>
        </w:tc>
        <w:tc>
          <w:tcPr>
            <w:tcW w:w="756" w:type="dxa"/>
          </w:tcPr>
          <w:p w:rsidR="00440110" w:rsidRDefault="00440110">
            <w:pPr>
              <w:pStyle w:val="a4"/>
              <w:ind w:left="-540" w:right="-82" w:firstLine="540"/>
              <w:rPr>
                <w:sz w:val="24"/>
              </w:rPr>
            </w:pPr>
            <w:r>
              <w:rPr>
                <w:sz w:val="24"/>
              </w:rPr>
              <w:t>17,1</w:t>
            </w:r>
          </w:p>
        </w:tc>
        <w:tc>
          <w:tcPr>
            <w:tcW w:w="756" w:type="dxa"/>
          </w:tcPr>
          <w:p w:rsidR="00440110" w:rsidRDefault="00440110">
            <w:pPr>
              <w:pStyle w:val="a4"/>
              <w:ind w:left="-540" w:right="-82" w:firstLine="540"/>
              <w:rPr>
                <w:sz w:val="24"/>
              </w:rPr>
            </w:pPr>
            <w:r>
              <w:rPr>
                <w:sz w:val="24"/>
              </w:rPr>
              <w:t>21,6</w:t>
            </w:r>
          </w:p>
        </w:tc>
        <w:tc>
          <w:tcPr>
            <w:tcW w:w="756" w:type="dxa"/>
          </w:tcPr>
          <w:p w:rsidR="00440110" w:rsidRDefault="00440110">
            <w:pPr>
              <w:pStyle w:val="a4"/>
              <w:ind w:left="-540" w:right="-82" w:firstLine="540"/>
              <w:rPr>
                <w:sz w:val="24"/>
              </w:rPr>
            </w:pPr>
            <w:r>
              <w:rPr>
                <w:sz w:val="24"/>
              </w:rPr>
              <w:t>18,0</w:t>
            </w:r>
          </w:p>
        </w:tc>
        <w:tc>
          <w:tcPr>
            <w:tcW w:w="756" w:type="dxa"/>
          </w:tcPr>
          <w:p w:rsidR="00440110" w:rsidRDefault="00440110">
            <w:pPr>
              <w:pStyle w:val="a4"/>
              <w:ind w:left="-540" w:right="-82" w:firstLine="540"/>
              <w:rPr>
                <w:sz w:val="24"/>
              </w:rPr>
            </w:pPr>
            <w:r>
              <w:rPr>
                <w:sz w:val="24"/>
              </w:rPr>
              <w:t>14,2</w:t>
            </w:r>
          </w:p>
        </w:tc>
        <w:tc>
          <w:tcPr>
            <w:tcW w:w="756" w:type="dxa"/>
          </w:tcPr>
          <w:p w:rsidR="00440110" w:rsidRDefault="00440110">
            <w:pPr>
              <w:pStyle w:val="a4"/>
              <w:ind w:left="-540" w:right="-82" w:firstLine="540"/>
              <w:rPr>
                <w:sz w:val="24"/>
              </w:rPr>
            </w:pPr>
            <w:r>
              <w:rPr>
                <w:sz w:val="24"/>
              </w:rPr>
              <w:t>6,9</w:t>
            </w:r>
          </w:p>
        </w:tc>
        <w:tc>
          <w:tcPr>
            <w:tcW w:w="756" w:type="dxa"/>
          </w:tcPr>
          <w:p w:rsidR="00440110" w:rsidRDefault="00440110">
            <w:pPr>
              <w:pStyle w:val="a4"/>
              <w:ind w:left="-540" w:right="-82" w:firstLine="540"/>
              <w:rPr>
                <w:sz w:val="24"/>
              </w:rPr>
            </w:pPr>
            <w:r>
              <w:rPr>
                <w:sz w:val="24"/>
              </w:rPr>
              <w:t>9,0</w:t>
            </w:r>
          </w:p>
        </w:tc>
        <w:tc>
          <w:tcPr>
            <w:tcW w:w="757" w:type="dxa"/>
          </w:tcPr>
          <w:p w:rsidR="00440110" w:rsidRDefault="00440110">
            <w:pPr>
              <w:pStyle w:val="a4"/>
              <w:ind w:left="-540" w:right="-82" w:firstLine="540"/>
              <w:rPr>
                <w:sz w:val="24"/>
              </w:rPr>
            </w:pPr>
            <w:r>
              <w:rPr>
                <w:sz w:val="24"/>
              </w:rPr>
              <w:t>9,0</w:t>
            </w:r>
          </w:p>
        </w:tc>
      </w:tr>
      <w:tr w:rsidR="00440110">
        <w:trPr>
          <w:trHeight w:val="429"/>
        </w:trPr>
        <w:tc>
          <w:tcPr>
            <w:tcW w:w="1239" w:type="dxa"/>
          </w:tcPr>
          <w:p w:rsidR="00440110" w:rsidRDefault="00440110">
            <w:pPr>
              <w:pStyle w:val="a4"/>
              <w:ind w:left="-540" w:right="-82" w:firstLine="540"/>
              <w:rPr>
                <w:sz w:val="24"/>
              </w:rPr>
            </w:pPr>
            <w:r>
              <w:rPr>
                <w:sz w:val="24"/>
              </w:rPr>
              <w:t>Румыния</w:t>
            </w:r>
          </w:p>
        </w:tc>
        <w:tc>
          <w:tcPr>
            <w:tcW w:w="756" w:type="dxa"/>
          </w:tcPr>
          <w:p w:rsidR="00440110" w:rsidRDefault="00440110">
            <w:pPr>
              <w:pStyle w:val="a4"/>
              <w:ind w:left="-540" w:right="-82" w:firstLine="540"/>
              <w:rPr>
                <w:sz w:val="24"/>
              </w:rPr>
            </w:pPr>
            <w:r>
              <w:rPr>
                <w:sz w:val="24"/>
              </w:rPr>
              <w:t>-38,3</w:t>
            </w:r>
          </w:p>
        </w:tc>
        <w:tc>
          <w:tcPr>
            <w:tcW w:w="756" w:type="dxa"/>
          </w:tcPr>
          <w:p w:rsidR="00440110" w:rsidRDefault="00440110">
            <w:pPr>
              <w:pStyle w:val="a4"/>
              <w:ind w:left="-540" w:right="-82" w:firstLine="540"/>
              <w:rPr>
                <w:sz w:val="24"/>
              </w:rPr>
            </w:pPr>
            <w:r>
              <w:rPr>
                <w:sz w:val="24"/>
              </w:rPr>
              <w:t>-25,8</w:t>
            </w:r>
          </w:p>
        </w:tc>
        <w:tc>
          <w:tcPr>
            <w:tcW w:w="756" w:type="dxa"/>
          </w:tcPr>
          <w:p w:rsidR="00440110" w:rsidRDefault="00440110">
            <w:pPr>
              <w:pStyle w:val="a4"/>
              <w:ind w:left="-540" w:right="-82" w:firstLine="540"/>
              <w:rPr>
                <w:sz w:val="24"/>
              </w:rPr>
            </w:pPr>
            <w:r>
              <w:rPr>
                <w:sz w:val="24"/>
              </w:rPr>
              <w:t>-1,1</w:t>
            </w:r>
          </w:p>
        </w:tc>
        <w:tc>
          <w:tcPr>
            <w:tcW w:w="756" w:type="dxa"/>
          </w:tcPr>
          <w:p w:rsidR="00440110" w:rsidRDefault="00440110">
            <w:pPr>
              <w:pStyle w:val="a4"/>
              <w:ind w:left="-540" w:right="-82" w:firstLine="540"/>
              <w:rPr>
                <w:sz w:val="24"/>
              </w:rPr>
            </w:pPr>
            <w:r>
              <w:rPr>
                <w:sz w:val="24"/>
              </w:rPr>
              <w:t>8,4</w:t>
            </w:r>
          </w:p>
        </w:tc>
        <w:tc>
          <w:tcPr>
            <w:tcW w:w="756" w:type="dxa"/>
          </w:tcPr>
          <w:p w:rsidR="00440110" w:rsidRDefault="00440110">
            <w:pPr>
              <w:pStyle w:val="a4"/>
              <w:ind w:left="-540" w:right="-82" w:firstLine="540"/>
              <w:rPr>
                <w:sz w:val="24"/>
              </w:rPr>
            </w:pPr>
            <w:r>
              <w:rPr>
                <w:sz w:val="24"/>
              </w:rPr>
              <w:t>26,4</w:t>
            </w:r>
          </w:p>
        </w:tc>
        <w:tc>
          <w:tcPr>
            <w:tcW w:w="756" w:type="dxa"/>
          </w:tcPr>
          <w:p w:rsidR="00440110" w:rsidRDefault="00440110">
            <w:pPr>
              <w:pStyle w:val="a4"/>
              <w:ind w:left="-540" w:right="-82" w:firstLine="540"/>
              <w:rPr>
                <w:sz w:val="24"/>
              </w:rPr>
            </w:pPr>
            <w:r>
              <w:rPr>
                <w:sz w:val="24"/>
              </w:rPr>
              <w:t>10,5</w:t>
            </w:r>
          </w:p>
        </w:tc>
        <w:tc>
          <w:tcPr>
            <w:tcW w:w="756" w:type="dxa"/>
          </w:tcPr>
          <w:p w:rsidR="00440110" w:rsidRDefault="00440110">
            <w:pPr>
              <w:pStyle w:val="a4"/>
              <w:ind w:left="-540" w:right="-82" w:firstLine="540"/>
              <w:rPr>
                <w:sz w:val="24"/>
              </w:rPr>
            </w:pPr>
            <w:r>
              <w:rPr>
                <w:sz w:val="24"/>
              </w:rPr>
              <w:t>8,0</w:t>
            </w:r>
          </w:p>
        </w:tc>
        <w:tc>
          <w:tcPr>
            <w:tcW w:w="756" w:type="dxa"/>
          </w:tcPr>
          <w:p w:rsidR="00440110" w:rsidRDefault="00440110">
            <w:pPr>
              <w:pStyle w:val="a4"/>
              <w:ind w:left="-540" w:right="-82" w:firstLine="540"/>
              <w:rPr>
                <w:sz w:val="24"/>
              </w:rPr>
            </w:pPr>
            <w:r>
              <w:rPr>
                <w:sz w:val="24"/>
              </w:rPr>
              <w:t>2,5</w:t>
            </w:r>
          </w:p>
        </w:tc>
        <w:tc>
          <w:tcPr>
            <w:tcW w:w="756" w:type="dxa"/>
          </w:tcPr>
          <w:p w:rsidR="00440110" w:rsidRDefault="00440110">
            <w:pPr>
              <w:pStyle w:val="a4"/>
              <w:ind w:left="-540" w:right="-82" w:firstLine="540"/>
              <w:rPr>
                <w:sz w:val="24"/>
              </w:rPr>
            </w:pPr>
            <w:r>
              <w:rPr>
                <w:sz w:val="24"/>
              </w:rPr>
              <w:t>-18,6</w:t>
            </w:r>
          </w:p>
        </w:tc>
        <w:tc>
          <w:tcPr>
            <w:tcW w:w="756" w:type="dxa"/>
          </w:tcPr>
          <w:p w:rsidR="00440110" w:rsidRDefault="00440110">
            <w:pPr>
              <w:pStyle w:val="a4"/>
              <w:ind w:left="-540" w:right="-82" w:firstLine="540"/>
              <w:rPr>
                <w:sz w:val="24"/>
              </w:rPr>
            </w:pPr>
            <w:r>
              <w:rPr>
                <w:sz w:val="24"/>
              </w:rPr>
              <w:t>-12,3</w:t>
            </w:r>
          </w:p>
        </w:tc>
        <w:tc>
          <w:tcPr>
            <w:tcW w:w="756" w:type="dxa"/>
          </w:tcPr>
          <w:p w:rsidR="00440110" w:rsidRDefault="00440110">
            <w:pPr>
              <w:pStyle w:val="a4"/>
              <w:ind w:left="-540" w:right="-82" w:firstLine="540"/>
              <w:rPr>
                <w:sz w:val="24"/>
              </w:rPr>
            </w:pPr>
            <w:r>
              <w:rPr>
                <w:sz w:val="24"/>
              </w:rPr>
              <w:t>0</w:t>
            </w:r>
          </w:p>
        </w:tc>
        <w:tc>
          <w:tcPr>
            <w:tcW w:w="757" w:type="dxa"/>
          </w:tcPr>
          <w:p w:rsidR="00440110" w:rsidRDefault="00440110">
            <w:pPr>
              <w:pStyle w:val="a4"/>
              <w:ind w:left="-540" w:right="-82" w:firstLine="540"/>
              <w:rPr>
                <w:sz w:val="24"/>
              </w:rPr>
            </w:pPr>
            <w:r>
              <w:rPr>
                <w:sz w:val="24"/>
              </w:rPr>
              <w:t>5,0</w:t>
            </w:r>
          </w:p>
        </w:tc>
      </w:tr>
      <w:tr w:rsidR="00440110">
        <w:trPr>
          <w:cantSplit/>
          <w:trHeight w:val="411"/>
        </w:trPr>
        <w:tc>
          <w:tcPr>
            <w:tcW w:w="1239" w:type="dxa"/>
          </w:tcPr>
          <w:p w:rsidR="00440110" w:rsidRDefault="00440110">
            <w:pPr>
              <w:pStyle w:val="a4"/>
              <w:ind w:left="-540" w:right="-82" w:firstLine="540"/>
              <w:rPr>
                <w:sz w:val="24"/>
              </w:rPr>
            </w:pPr>
            <w:r>
              <w:rPr>
                <w:sz w:val="24"/>
              </w:rPr>
              <w:t>Чехия</w:t>
            </w:r>
          </w:p>
        </w:tc>
        <w:tc>
          <w:tcPr>
            <w:tcW w:w="756" w:type="dxa"/>
            <w:vMerge w:val="restart"/>
          </w:tcPr>
          <w:p w:rsidR="00440110" w:rsidRDefault="00440110">
            <w:pPr>
              <w:pStyle w:val="a4"/>
              <w:ind w:left="-540" w:right="-82" w:firstLine="540"/>
              <w:rPr>
                <w:sz w:val="24"/>
              </w:rPr>
            </w:pPr>
          </w:p>
          <w:p w:rsidR="00440110" w:rsidRDefault="00440110">
            <w:pPr>
              <w:pStyle w:val="a4"/>
              <w:ind w:left="-540" w:right="-82" w:firstLine="540"/>
              <w:rPr>
                <w:sz w:val="24"/>
              </w:rPr>
            </w:pPr>
            <w:r>
              <w:rPr>
                <w:sz w:val="24"/>
              </w:rPr>
              <w:t>5,7</w:t>
            </w:r>
          </w:p>
        </w:tc>
        <w:tc>
          <w:tcPr>
            <w:tcW w:w="756" w:type="dxa"/>
            <w:vMerge w:val="restart"/>
          </w:tcPr>
          <w:p w:rsidR="00440110" w:rsidRDefault="00440110">
            <w:pPr>
              <w:pStyle w:val="a4"/>
              <w:ind w:left="-540" w:right="-82" w:firstLine="540"/>
              <w:rPr>
                <w:sz w:val="24"/>
              </w:rPr>
            </w:pPr>
          </w:p>
          <w:p w:rsidR="00440110" w:rsidRDefault="00440110">
            <w:pPr>
              <w:pStyle w:val="a4"/>
              <w:ind w:left="-540" w:right="-82" w:firstLine="540"/>
              <w:rPr>
                <w:sz w:val="24"/>
              </w:rPr>
            </w:pPr>
            <w:r>
              <w:rPr>
                <w:sz w:val="24"/>
              </w:rPr>
              <w:t>-34,0</w:t>
            </w:r>
          </w:p>
        </w:tc>
        <w:tc>
          <w:tcPr>
            <w:tcW w:w="756" w:type="dxa"/>
            <w:vMerge w:val="restart"/>
          </w:tcPr>
          <w:p w:rsidR="00440110" w:rsidRDefault="00440110">
            <w:pPr>
              <w:pStyle w:val="a4"/>
              <w:ind w:left="-540" w:right="-82" w:firstLine="540"/>
              <w:rPr>
                <w:sz w:val="24"/>
              </w:rPr>
            </w:pPr>
          </w:p>
          <w:p w:rsidR="00440110" w:rsidRDefault="00440110">
            <w:pPr>
              <w:pStyle w:val="a4"/>
              <w:ind w:left="-540" w:right="-82" w:firstLine="540"/>
              <w:rPr>
                <w:sz w:val="24"/>
              </w:rPr>
            </w:pPr>
            <w:r>
              <w:rPr>
                <w:sz w:val="24"/>
              </w:rPr>
              <w:t>-5,0</w:t>
            </w:r>
          </w:p>
        </w:tc>
        <w:tc>
          <w:tcPr>
            <w:tcW w:w="756" w:type="dxa"/>
          </w:tcPr>
          <w:p w:rsidR="00440110" w:rsidRDefault="00440110">
            <w:pPr>
              <w:pStyle w:val="a4"/>
              <w:ind w:left="-540" w:right="-82" w:firstLine="540"/>
              <w:rPr>
                <w:sz w:val="24"/>
              </w:rPr>
            </w:pPr>
            <w:r>
              <w:rPr>
                <w:sz w:val="24"/>
              </w:rPr>
              <w:t>4,0</w:t>
            </w:r>
          </w:p>
        </w:tc>
        <w:tc>
          <w:tcPr>
            <w:tcW w:w="756" w:type="dxa"/>
          </w:tcPr>
          <w:p w:rsidR="00440110" w:rsidRDefault="00440110">
            <w:pPr>
              <w:pStyle w:val="a4"/>
              <w:ind w:left="-540" w:right="-82" w:firstLine="540"/>
              <w:rPr>
                <w:sz w:val="24"/>
              </w:rPr>
            </w:pPr>
            <w:r>
              <w:rPr>
                <w:sz w:val="24"/>
              </w:rPr>
              <w:t>5,3</w:t>
            </w:r>
          </w:p>
        </w:tc>
        <w:tc>
          <w:tcPr>
            <w:tcW w:w="756" w:type="dxa"/>
          </w:tcPr>
          <w:p w:rsidR="00440110" w:rsidRDefault="00440110">
            <w:pPr>
              <w:pStyle w:val="a4"/>
              <w:ind w:left="-540" w:right="-82" w:firstLine="540"/>
              <w:rPr>
                <w:sz w:val="24"/>
              </w:rPr>
            </w:pPr>
            <w:r>
              <w:rPr>
                <w:sz w:val="24"/>
              </w:rPr>
              <w:t>7,6</w:t>
            </w:r>
          </w:p>
        </w:tc>
        <w:tc>
          <w:tcPr>
            <w:tcW w:w="756" w:type="dxa"/>
          </w:tcPr>
          <w:p w:rsidR="00440110" w:rsidRDefault="00440110">
            <w:pPr>
              <w:pStyle w:val="a4"/>
              <w:ind w:left="-540" w:right="-82" w:firstLine="540"/>
              <w:rPr>
                <w:sz w:val="24"/>
              </w:rPr>
            </w:pPr>
            <w:r>
              <w:rPr>
                <w:sz w:val="24"/>
              </w:rPr>
              <w:t>7,1</w:t>
            </w:r>
          </w:p>
        </w:tc>
        <w:tc>
          <w:tcPr>
            <w:tcW w:w="756" w:type="dxa"/>
          </w:tcPr>
          <w:p w:rsidR="00440110" w:rsidRDefault="00440110">
            <w:pPr>
              <w:pStyle w:val="a4"/>
              <w:ind w:left="-540" w:right="-82" w:firstLine="540"/>
              <w:rPr>
                <w:sz w:val="24"/>
              </w:rPr>
            </w:pPr>
            <w:r>
              <w:rPr>
                <w:sz w:val="24"/>
              </w:rPr>
              <w:t>0,1</w:t>
            </w:r>
          </w:p>
        </w:tc>
        <w:tc>
          <w:tcPr>
            <w:tcW w:w="756" w:type="dxa"/>
          </w:tcPr>
          <w:p w:rsidR="00440110" w:rsidRDefault="00440110">
            <w:pPr>
              <w:pStyle w:val="a4"/>
              <w:ind w:left="-540" w:right="-82" w:firstLine="540"/>
              <w:rPr>
                <w:sz w:val="24"/>
              </w:rPr>
            </w:pPr>
            <w:r>
              <w:rPr>
                <w:sz w:val="24"/>
              </w:rPr>
              <w:t>-3,9</w:t>
            </w:r>
          </w:p>
        </w:tc>
        <w:tc>
          <w:tcPr>
            <w:tcW w:w="756" w:type="dxa"/>
          </w:tcPr>
          <w:p w:rsidR="00440110" w:rsidRDefault="00440110">
            <w:pPr>
              <w:pStyle w:val="a4"/>
              <w:ind w:left="-540" w:right="-82" w:firstLine="540"/>
              <w:rPr>
                <w:sz w:val="24"/>
              </w:rPr>
            </w:pPr>
            <w:r>
              <w:rPr>
                <w:sz w:val="24"/>
              </w:rPr>
              <w:t>-5,5</w:t>
            </w:r>
          </w:p>
        </w:tc>
        <w:tc>
          <w:tcPr>
            <w:tcW w:w="756" w:type="dxa"/>
          </w:tcPr>
          <w:p w:rsidR="00440110" w:rsidRDefault="00440110">
            <w:pPr>
              <w:pStyle w:val="a4"/>
              <w:ind w:left="-540" w:right="-82" w:firstLine="540"/>
              <w:rPr>
                <w:sz w:val="24"/>
              </w:rPr>
            </w:pPr>
            <w:r>
              <w:rPr>
                <w:sz w:val="24"/>
              </w:rPr>
              <w:t>1,0</w:t>
            </w:r>
          </w:p>
        </w:tc>
        <w:tc>
          <w:tcPr>
            <w:tcW w:w="757" w:type="dxa"/>
          </w:tcPr>
          <w:p w:rsidR="00440110" w:rsidRDefault="00440110">
            <w:pPr>
              <w:pStyle w:val="a4"/>
              <w:ind w:left="-540" w:right="-82" w:firstLine="540"/>
              <w:rPr>
                <w:sz w:val="24"/>
              </w:rPr>
            </w:pPr>
            <w:r>
              <w:rPr>
                <w:sz w:val="24"/>
              </w:rPr>
              <w:t>2,0</w:t>
            </w:r>
          </w:p>
        </w:tc>
      </w:tr>
      <w:tr w:rsidR="00440110">
        <w:trPr>
          <w:cantSplit/>
          <w:trHeight w:val="448"/>
        </w:trPr>
        <w:tc>
          <w:tcPr>
            <w:tcW w:w="1239" w:type="dxa"/>
          </w:tcPr>
          <w:p w:rsidR="00440110" w:rsidRDefault="00440110">
            <w:pPr>
              <w:pStyle w:val="a4"/>
              <w:ind w:left="-540" w:right="-82" w:firstLine="540"/>
              <w:rPr>
                <w:sz w:val="24"/>
              </w:rPr>
            </w:pPr>
            <w:r>
              <w:rPr>
                <w:sz w:val="24"/>
              </w:rPr>
              <w:t>Словакия</w:t>
            </w:r>
          </w:p>
        </w:tc>
        <w:tc>
          <w:tcPr>
            <w:tcW w:w="756" w:type="dxa"/>
            <w:vMerge/>
          </w:tcPr>
          <w:p w:rsidR="00440110" w:rsidRDefault="00440110">
            <w:pPr>
              <w:pStyle w:val="a4"/>
              <w:ind w:left="-540" w:right="-82" w:firstLine="540"/>
              <w:rPr>
                <w:sz w:val="24"/>
              </w:rPr>
            </w:pPr>
          </w:p>
        </w:tc>
        <w:tc>
          <w:tcPr>
            <w:tcW w:w="756" w:type="dxa"/>
            <w:vMerge/>
          </w:tcPr>
          <w:p w:rsidR="00440110" w:rsidRDefault="00440110">
            <w:pPr>
              <w:pStyle w:val="a4"/>
              <w:ind w:left="-540" w:right="-82" w:firstLine="540"/>
              <w:rPr>
                <w:sz w:val="24"/>
              </w:rPr>
            </w:pPr>
          </w:p>
        </w:tc>
        <w:tc>
          <w:tcPr>
            <w:tcW w:w="756" w:type="dxa"/>
            <w:vMerge/>
          </w:tcPr>
          <w:p w:rsidR="00440110" w:rsidRDefault="00440110">
            <w:pPr>
              <w:pStyle w:val="a4"/>
              <w:ind w:left="-540" w:right="-82" w:firstLine="540"/>
              <w:rPr>
                <w:sz w:val="24"/>
              </w:rPr>
            </w:pPr>
          </w:p>
        </w:tc>
        <w:tc>
          <w:tcPr>
            <w:tcW w:w="756" w:type="dxa"/>
          </w:tcPr>
          <w:p w:rsidR="00440110" w:rsidRDefault="00440110">
            <w:pPr>
              <w:pStyle w:val="a4"/>
              <w:ind w:left="-540" w:right="-82" w:firstLine="540"/>
              <w:rPr>
                <w:sz w:val="24"/>
              </w:rPr>
            </w:pPr>
            <w:r>
              <w:rPr>
                <w:sz w:val="24"/>
              </w:rPr>
              <w:t>2,3</w:t>
            </w:r>
          </w:p>
        </w:tc>
        <w:tc>
          <w:tcPr>
            <w:tcW w:w="756" w:type="dxa"/>
          </w:tcPr>
          <w:p w:rsidR="00440110" w:rsidRDefault="00440110">
            <w:pPr>
              <w:pStyle w:val="a4"/>
              <w:ind w:left="-540" w:right="-82" w:firstLine="540"/>
              <w:rPr>
                <w:sz w:val="24"/>
              </w:rPr>
            </w:pPr>
            <w:r>
              <w:rPr>
                <w:sz w:val="24"/>
              </w:rPr>
              <w:t>1,1</w:t>
            </w:r>
          </w:p>
        </w:tc>
        <w:tc>
          <w:tcPr>
            <w:tcW w:w="756" w:type="dxa"/>
          </w:tcPr>
          <w:p w:rsidR="00440110" w:rsidRDefault="00440110">
            <w:pPr>
              <w:pStyle w:val="a4"/>
              <w:ind w:left="-540" w:right="-82" w:firstLine="540"/>
              <w:rPr>
                <w:sz w:val="24"/>
              </w:rPr>
            </w:pPr>
            <w:r>
              <w:rPr>
                <w:sz w:val="24"/>
              </w:rPr>
              <w:t>9,4</w:t>
            </w:r>
          </w:p>
        </w:tc>
        <w:tc>
          <w:tcPr>
            <w:tcW w:w="756" w:type="dxa"/>
          </w:tcPr>
          <w:p w:rsidR="00440110" w:rsidRDefault="00440110">
            <w:pPr>
              <w:pStyle w:val="a4"/>
              <w:ind w:left="-540" w:right="-82" w:firstLine="540"/>
              <w:rPr>
                <w:sz w:val="24"/>
              </w:rPr>
            </w:pPr>
            <w:r>
              <w:rPr>
                <w:sz w:val="24"/>
              </w:rPr>
              <w:t>30,0</w:t>
            </w:r>
          </w:p>
        </w:tc>
        <w:tc>
          <w:tcPr>
            <w:tcW w:w="756" w:type="dxa"/>
          </w:tcPr>
          <w:p w:rsidR="00440110" w:rsidRDefault="00440110">
            <w:pPr>
              <w:pStyle w:val="a4"/>
              <w:ind w:left="-540" w:right="-82" w:firstLine="540"/>
              <w:rPr>
                <w:sz w:val="24"/>
              </w:rPr>
            </w:pPr>
            <w:r>
              <w:rPr>
                <w:sz w:val="24"/>
              </w:rPr>
              <w:t>18,6</w:t>
            </w:r>
          </w:p>
        </w:tc>
        <w:tc>
          <w:tcPr>
            <w:tcW w:w="756" w:type="dxa"/>
          </w:tcPr>
          <w:p w:rsidR="00440110" w:rsidRDefault="00440110">
            <w:pPr>
              <w:pStyle w:val="a4"/>
              <w:ind w:left="-540" w:right="-82" w:firstLine="540"/>
              <w:rPr>
                <w:sz w:val="24"/>
              </w:rPr>
            </w:pPr>
            <w:r>
              <w:rPr>
                <w:sz w:val="24"/>
              </w:rPr>
              <w:t>11,0</w:t>
            </w:r>
          </w:p>
        </w:tc>
        <w:tc>
          <w:tcPr>
            <w:tcW w:w="756" w:type="dxa"/>
          </w:tcPr>
          <w:p w:rsidR="00440110" w:rsidRDefault="00440110">
            <w:pPr>
              <w:pStyle w:val="a4"/>
              <w:ind w:left="-540" w:right="-82" w:firstLine="540"/>
              <w:rPr>
                <w:sz w:val="24"/>
              </w:rPr>
            </w:pPr>
            <w:r>
              <w:rPr>
                <w:sz w:val="24"/>
              </w:rPr>
              <w:t>-18,2</w:t>
            </w:r>
          </w:p>
        </w:tc>
        <w:tc>
          <w:tcPr>
            <w:tcW w:w="756" w:type="dxa"/>
          </w:tcPr>
          <w:p w:rsidR="00440110" w:rsidRDefault="00440110">
            <w:pPr>
              <w:pStyle w:val="a4"/>
              <w:ind w:left="-540" w:right="-82" w:firstLine="540"/>
              <w:rPr>
                <w:sz w:val="24"/>
              </w:rPr>
            </w:pPr>
            <w:r>
              <w:rPr>
                <w:sz w:val="24"/>
              </w:rPr>
              <w:t>0</w:t>
            </w:r>
          </w:p>
        </w:tc>
        <w:tc>
          <w:tcPr>
            <w:tcW w:w="757" w:type="dxa"/>
          </w:tcPr>
          <w:p w:rsidR="00440110" w:rsidRDefault="00440110">
            <w:pPr>
              <w:pStyle w:val="a4"/>
              <w:ind w:left="-540" w:right="-82" w:firstLine="540"/>
              <w:rPr>
                <w:sz w:val="24"/>
              </w:rPr>
            </w:pPr>
            <w:r>
              <w:rPr>
                <w:sz w:val="24"/>
              </w:rPr>
              <w:t>5,0</w:t>
            </w:r>
          </w:p>
        </w:tc>
      </w:tr>
    </w:tbl>
    <w:p w:rsidR="00440110" w:rsidRDefault="00440110">
      <w:pPr>
        <w:pStyle w:val="a4"/>
        <w:ind w:left="-540" w:right="-82" w:firstLine="540"/>
      </w:pPr>
    </w:p>
    <w:p w:rsidR="00440110" w:rsidRDefault="00440110">
      <w:pPr>
        <w:pStyle w:val="a4"/>
        <w:ind w:left="-540" w:right="-82" w:firstLine="540"/>
      </w:pPr>
      <w:r>
        <w:t>Начало депрессии и последующего спада во всех странах относится еще к дореформенному периоду – в Румынии к 1998 г., Болгарии – к 1989 г., в остальных странах – к 1990 г. Трансформационный спад, развиваясь, к определенному моменту достигает своего дна. Затем происходит перелом. Спад заменяется подъемом на новой, рыночной основе и с существенным увеличением участия иностранного капитала:</w:t>
      </w:r>
    </w:p>
    <w:p w:rsidR="00440110" w:rsidRDefault="0098307F">
      <w:pPr>
        <w:pStyle w:val="cur"/>
        <w:spacing w:before="0" w:after="0" w:line="360" w:lineRule="auto"/>
        <w:ind w:left="-539" w:right="-82" w:firstLine="539"/>
        <w:jc w:val="center"/>
      </w:pPr>
      <w:r>
        <w:pict>
          <v:shape id="_x0000_i1026" type="#_x0000_t75" style="width:485.25pt;height:288.75pt" fillcolor="window">
            <v:imagedata r:id="rId8" o:title=""/>
          </v:shape>
        </w:pict>
      </w:r>
    </w:p>
    <w:p w:rsidR="00440110" w:rsidRPr="0037107B" w:rsidRDefault="00440110">
      <w:pPr>
        <w:pStyle w:val="cur"/>
        <w:spacing w:before="0" w:after="0" w:line="360" w:lineRule="auto"/>
        <w:ind w:left="-539" w:right="-82" w:firstLine="539"/>
        <w:jc w:val="center"/>
        <w:rPr>
          <w:sz w:val="28"/>
        </w:rPr>
      </w:pPr>
      <w:r>
        <w:rPr>
          <w:sz w:val="28"/>
        </w:rPr>
        <w:t xml:space="preserve">Рис. 2.1 </w:t>
      </w:r>
      <w:r w:rsidR="00BB763E" w:rsidRPr="00BB763E">
        <w:rPr>
          <w:b/>
          <w:sz w:val="28"/>
        </w:rPr>
        <w:t xml:space="preserve">Динамика </w:t>
      </w:r>
      <w:r w:rsidRPr="00BB763E">
        <w:rPr>
          <w:b/>
          <w:sz w:val="28"/>
        </w:rPr>
        <w:t>ВВП стран региона</w:t>
      </w:r>
      <w:r>
        <w:rPr>
          <w:b/>
          <w:sz w:val="28"/>
        </w:rPr>
        <w:t xml:space="preserve"> (1990 г. = 100%)</w:t>
      </w:r>
      <w:r w:rsidR="0037107B" w:rsidRPr="0037107B">
        <w:rPr>
          <w:b/>
          <w:sz w:val="28"/>
        </w:rPr>
        <w:t xml:space="preserve"> [9]</w:t>
      </w:r>
    </w:p>
    <w:p w:rsidR="00440110" w:rsidRDefault="00440110">
      <w:pPr>
        <w:pStyle w:val="Web"/>
        <w:spacing w:before="0" w:after="0" w:line="360" w:lineRule="auto"/>
        <w:ind w:left="-539" w:right="-79" w:firstLine="539"/>
        <w:jc w:val="both"/>
        <w:rPr>
          <w:color w:val="000000"/>
          <w:sz w:val="28"/>
        </w:rPr>
      </w:pPr>
      <w:r>
        <w:rPr>
          <w:sz w:val="28"/>
        </w:rPr>
        <w:t xml:space="preserve">В 2000 году впервые с начала процесса экономической и политической трансформации во всей группе бывших стран с централизованно планируемой экономикой Восточной Европы и бывшего Советского Союза был отмечен экономический рост: их совокупный ВВП увеличился на 6%, что существенно больше среднего показателя для мировой экономики в целом. </w:t>
      </w:r>
      <w:r>
        <w:rPr>
          <w:color w:val="000000"/>
          <w:sz w:val="28"/>
        </w:rPr>
        <w:t>Весьма высокие темпы роста в 2000 году во многом объяснялись неожиданно</w:t>
      </w:r>
      <w:r>
        <w:rPr>
          <w:sz w:val="28"/>
        </w:rPr>
        <w:t xml:space="preserve"> </w:t>
      </w:r>
      <w:r>
        <w:rPr>
          <w:color w:val="000000"/>
          <w:sz w:val="28"/>
        </w:rPr>
        <w:t>быстрым оживлением экономической активности в России, ВВП которой увеличился на</w:t>
      </w:r>
      <w:r>
        <w:rPr>
          <w:sz w:val="28"/>
        </w:rPr>
        <w:t xml:space="preserve"> </w:t>
      </w:r>
      <w:r>
        <w:rPr>
          <w:color w:val="000000"/>
          <w:sz w:val="28"/>
        </w:rPr>
        <w:t>7,7%, что является рекордно высоким приростом за более чем 30 лет. После низких</w:t>
      </w:r>
      <w:r>
        <w:rPr>
          <w:sz w:val="28"/>
        </w:rPr>
        <w:t xml:space="preserve"> </w:t>
      </w:r>
      <w:r>
        <w:rPr>
          <w:color w:val="000000"/>
          <w:sz w:val="28"/>
        </w:rPr>
        <w:t>показателей в 1999 году был отмечен также существенный рост объема производства в</w:t>
      </w:r>
      <w:r>
        <w:rPr>
          <w:sz w:val="28"/>
        </w:rPr>
        <w:t xml:space="preserve"> </w:t>
      </w:r>
      <w:r>
        <w:rPr>
          <w:color w:val="000000"/>
          <w:sz w:val="28"/>
        </w:rPr>
        <w:t>восточной Европе и балтийских государствах, в частности их совокупный ВВП увеличился соответственно на 3,9 и 4,8%.</w:t>
      </w:r>
      <w:r>
        <w:rPr>
          <w:sz w:val="28"/>
        </w:rPr>
        <w:t xml:space="preserve"> </w:t>
      </w:r>
      <w:r>
        <w:rPr>
          <w:color w:val="000000"/>
          <w:sz w:val="28"/>
        </w:rPr>
        <w:t>Такие результаты позволяют предположить, что после 15 лет болезненных реформ</w:t>
      </w:r>
      <w:r>
        <w:rPr>
          <w:sz w:val="28"/>
        </w:rPr>
        <w:t xml:space="preserve"> </w:t>
      </w:r>
      <w:r>
        <w:rPr>
          <w:color w:val="000000"/>
          <w:sz w:val="28"/>
        </w:rPr>
        <w:t>во многом завершается длительный и глубокий спад в экономике этих стран, связанный с</w:t>
      </w:r>
      <w:r>
        <w:rPr>
          <w:sz w:val="28"/>
        </w:rPr>
        <w:t xml:space="preserve"> </w:t>
      </w:r>
      <w:r>
        <w:rPr>
          <w:color w:val="000000"/>
          <w:sz w:val="28"/>
        </w:rPr>
        <w:t>процессом экономической трансформации. Различный опыт в преодолении данного</w:t>
      </w:r>
      <w:r>
        <w:rPr>
          <w:sz w:val="28"/>
        </w:rPr>
        <w:t xml:space="preserve"> </w:t>
      </w:r>
      <w:r>
        <w:rPr>
          <w:color w:val="000000"/>
          <w:sz w:val="28"/>
        </w:rPr>
        <w:t>трудного этапа, а также в процессе углубления и расширения реформ сделали этот регион</w:t>
      </w:r>
      <w:r>
        <w:rPr>
          <w:sz w:val="28"/>
        </w:rPr>
        <w:t xml:space="preserve"> </w:t>
      </w:r>
      <w:r>
        <w:rPr>
          <w:color w:val="000000"/>
          <w:sz w:val="28"/>
        </w:rPr>
        <w:t>гораздо более разнородным по сравнению с тем, каким он был 15 лет назад. Большинство</w:t>
      </w:r>
      <w:r>
        <w:rPr>
          <w:sz w:val="28"/>
        </w:rPr>
        <w:t xml:space="preserve"> </w:t>
      </w:r>
      <w:r>
        <w:rPr>
          <w:color w:val="000000"/>
          <w:sz w:val="28"/>
        </w:rPr>
        <w:t>восточноевропейских  государств уже достигли значительного прогресса в</w:t>
      </w:r>
      <w:r>
        <w:rPr>
          <w:sz w:val="28"/>
        </w:rPr>
        <w:t xml:space="preserve"> </w:t>
      </w:r>
      <w:r>
        <w:rPr>
          <w:color w:val="000000"/>
          <w:sz w:val="28"/>
        </w:rPr>
        <w:t>формировании нормально функционирующей рыночной экономики, и в них уже на</w:t>
      </w:r>
      <w:r>
        <w:rPr>
          <w:sz w:val="28"/>
        </w:rPr>
        <w:t xml:space="preserve"> </w:t>
      </w:r>
      <w:r>
        <w:rPr>
          <w:color w:val="000000"/>
          <w:sz w:val="28"/>
        </w:rPr>
        <w:t>протяжении нескольких лет наблюдается существенный экономический рост, что</w:t>
      </w:r>
      <w:r>
        <w:rPr>
          <w:sz w:val="28"/>
        </w:rPr>
        <w:t xml:space="preserve"> </w:t>
      </w:r>
      <w:r>
        <w:rPr>
          <w:color w:val="000000"/>
          <w:sz w:val="28"/>
        </w:rPr>
        <w:t>позволило им занять место среди основных кандидатов на вступление в ЕС. В то же время</w:t>
      </w:r>
      <w:r>
        <w:rPr>
          <w:sz w:val="28"/>
        </w:rPr>
        <w:t xml:space="preserve"> </w:t>
      </w:r>
      <w:r>
        <w:rPr>
          <w:color w:val="000000"/>
          <w:sz w:val="28"/>
        </w:rPr>
        <w:t>в ряде других стран трансформационный спад и процесс осуществления основных реформ</w:t>
      </w:r>
      <w:r>
        <w:rPr>
          <w:sz w:val="28"/>
        </w:rPr>
        <w:t xml:space="preserve"> </w:t>
      </w:r>
      <w:r>
        <w:rPr>
          <w:color w:val="000000"/>
          <w:sz w:val="28"/>
        </w:rPr>
        <w:t>оказались гораздо более продолжительными и трудными, чем первоначально</w:t>
      </w:r>
      <w:r>
        <w:rPr>
          <w:sz w:val="28"/>
        </w:rPr>
        <w:t xml:space="preserve"> </w:t>
      </w:r>
      <w:r>
        <w:rPr>
          <w:color w:val="000000"/>
          <w:sz w:val="28"/>
        </w:rPr>
        <w:t>предполагалось: в некоторых странах СНГ в 2000 году впервые были отмечены</w:t>
      </w:r>
      <w:r>
        <w:rPr>
          <w:sz w:val="28"/>
        </w:rPr>
        <w:t xml:space="preserve"> </w:t>
      </w:r>
      <w:r>
        <w:rPr>
          <w:color w:val="000000"/>
          <w:sz w:val="28"/>
        </w:rPr>
        <w:t>положительные темпы роста за десятилетие.</w:t>
      </w:r>
    </w:p>
    <w:p w:rsidR="00440110" w:rsidRDefault="00440110">
      <w:pPr>
        <w:pStyle w:val="a4"/>
        <w:ind w:left="-540" w:right="-82" w:firstLine="540"/>
      </w:pPr>
    </w:p>
    <w:p w:rsidR="00440110" w:rsidRDefault="00440110">
      <w:pPr>
        <w:pStyle w:val="a4"/>
        <w:ind w:left="-540" w:right="-82" w:firstLine="540"/>
      </w:pPr>
    </w:p>
    <w:p w:rsidR="00440110" w:rsidRDefault="00440110">
      <w:pPr>
        <w:pStyle w:val="a4"/>
        <w:ind w:left="-540" w:right="-82" w:firstLine="540"/>
      </w:pPr>
    </w:p>
    <w:p w:rsidR="00440110" w:rsidRDefault="00440110">
      <w:pPr>
        <w:pStyle w:val="a4"/>
        <w:ind w:left="-540" w:right="-82" w:firstLine="540"/>
      </w:pPr>
    </w:p>
    <w:p w:rsidR="00440110" w:rsidRDefault="00440110">
      <w:pPr>
        <w:pStyle w:val="a4"/>
        <w:ind w:left="-540" w:right="-82" w:firstLine="540"/>
      </w:pPr>
    </w:p>
    <w:p w:rsidR="00440110" w:rsidRDefault="00440110">
      <w:pPr>
        <w:pStyle w:val="Web"/>
        <w:spacing w:before="0" w:after="0" w:line="360" w:lineRule="auto"/>
        <w:ind w:left="-539" w:right="-82" w:firstLine="539"/>
        <w:jc w:val="both"/>
        <w:rPr>
          <w:b/>
          <w:sz w:val="32"/>
        </w:rPr>
      </w:pPr>
    </w:p>
    <w:p w:rsidR="00440110" w:rsidRDefault="00440110">
      <w:pPr>
        <w:pStyle w:val="Web"/>
        <w:spacing w:before="0" w:after="0" w:line="360" w:lineRule="auto"/>
        <w:ind w:left="-539" w:right="-82" w:firstLine="539"/>
        <w:jc w:val="both"/>
        <w:rPr>
          <w:b/>
          <w:sz w:val="32"/>
        </w:rPr>
      </w:pPr>
    </w:p>
    <w:p w:rsidR="00440110" w:rsidRDefault="00440110">
      <w:pPr>
        <w:pStyle w:val="Web"/>
        <w:spacing w:before="0" w:after="0" w:line="360" w:lineRule="auto"/>
        <w:ind w:left="-539" w:right="-82" w:firstLine="539"/>
        <w:jc w:val="both"/>
        <w:rPr>
          <w:b/>
          <w:sz w:val="32"/>
        </w:rPr>
      </w:pPr>
    </w:p>
    <w:p w:rsidR="00440110" w:rsidRDefault="00440110">
      <w:pPr>
        <w:pStyle w:val="Web"/>
        <w:spacing w:before="0" w:after="0" w:line="360" w:lineRule="auto"/>
        <w:ind w:left="-539" w:right="-82" w:firstLine="539"/>
        <w:jc w:val="both"/>
        <w:rPr>
          <w:b/>
          <w:sz w:val="32"/>
        </w:rPr>
      </w:pPr>
    </w:p>
    <w:p w:rsidR="00440110" w:rsidRDefault="00440110">
      <w:pPr>
        <w:pStyle w:val="Web"/>
        <w:spacing w:before="0" w:after="0" w:line="360" w:lineRule="auto"/>
        <w:ind w:left="-539" w:right="-82" w:firstLine="539"/>
        <w:jc w:val="both"/>
        <w:rPr>
          <w:b/>
          <w:sz w:val="32"/>
        </w:rPr>
      </w:pPr>
    </w:p>
    <w:p w:rsidR="00440110" w:rsidRDefault="00440110">
      <w:pPr>
        <w:pStyle w:val="Web"/>
        <w:spacing w:before="0" w:after="0" w:line="360" w:lineRule="auto"/>
        <w:ind w:left="-539" w:right="-82" w:firstLine="539"/>
        <w:jc w:val="both"/>
        <w:rPr>
          <w:b/>
          <w:sz w:val="32"/>
        </w:rPr>
      </w:pPr>
    </w:p>
    <w:p w:rsidR="00440110" w:rsidRDefault="00440110">
      <w:pPr>
        <w:pStyle w:val="Web"/>
        <w:spacing w:before="0" w:after="0" w:line="360" w:lineRule="auto"/>
        <w:ind w:left="-539" w:right="-82" w:firstLine="539"/>
        <w:jc w:val="both"/>
        <w:rPr>
          <w:b/>
          <w:sz w:val="32"/>
        </w:rPr>
      </w:pPr>
    </w:p>
    <w:p w:rsidR="00440110" w:rsidRDefault="00440110">
      <w:pPr>
        <w:pStyle w:val="Web"/>
        <w:spacing w:before="0" w:after="0" w:line="360" w:lineRule="auto"/>
        <w:ind w:left="-539" w:right="-82" w:firstLine="539"/>
        <w:jc w:val="both"/>
        <w:rPr>
          <w:b/>
          <w:sz w:val="32"/>
        </w:rPr>
      </w:pPr>
    </w:p>
    <w:p w:rsidR="00440110" w:rsidRDefault="00440110">
      <w:pPr>
        <w:pStyle w:val="Web"/>
        <w:spacing w:before="0" w:after="0" w:line="360" w:lineRule="auto"/>
        <w:ind w:left="-539" w:right="-82" w:firstLine="539"/>
        <w:jc w:val="both"/>
        <w:rPr>
          <w:b/>
          <w:sz w:val="32"/>
          <w:lang w:val="en-US"/>
        </w:rPr>
      </w:pPr>
    </w:p>
    <w:p w:rsidR="003B7097" w:rsidRDefault="003B7097">
      <w:pPr>
        <w:pStyle w:val="Web"/>
        <w:spacing w:before="0" w:after="0" w:line="360" w:lineRule="auto"/>
        <w:ind w:left="-539" w:right="-82" w:firstLine="539"/>
        <w:jc w:val="both"/>
        <w:rPr>
          <w:b/>
          <w:sz w:val="32"/>
          <w:lang w:val="en-US"/>
        </w:rPr>
      </w:pPr>
    </w:p>
    <w:p w:rsidR="003B7097" w:rsidRDefault="003B7097">
      <w:pPr>
        <w:pStyle w:val="Web"/>
        <w:spacing w:before="0" w:after="0" w:line="360" w:lineRule="auto"/>
        <w:ind w:left="-539" w:right="-82" w:firstLine="539"/>
        <w:jc w:val="both"/>
        <w:rPr>
          <w:b/>
          <w:sz w:val="32"/>
          <w:lang w:val="en-US"/>
        </w:rPr>
      </w:pPr>
    </w:p>
    <w:p w:rsidR="003B7097" w:rsidRDefault="003B7097">
      <w:pPr>
        <w:pStyle w:val="Web"/>
        <w:spacing w:before="0" w:after="0" w:line="360" w:lineRule="auto"/>
        <w:ind w:left="-539" w:right="-82" w:firstLine="539"/>
        <w:jc w:val="both"/>
        <w:rPr>
          <w:b/>
          <w:sz w:val="32"/>
          <w:lang w:val="en-US"/>
        </w:rPr>
      </w:pPr>
    </w:p>
    <w:p w:rsidR="003B7097" w:rsidRDefault="003B7097">
      <w:pPr>
        <w:pStyle w:val="Web"/>
        <w:spacing w:before="0" w:after="0" w:line="360" w:lineRule="auto"/>
        <w:ind w:left="-539" w:right="-82" w:firstLine="539"/>
        <w:jc w:val="both"/>
        <w:rPr>
          <w:b/>
          <w:sz w:val="32"/>
          <w:lang w:val="en-US"/>
        </w:rPr>
      </w:pPr>
    </w:p>
    <w:p w:rsidR="003B7097" w:rsidRDefault="003B7097">
      <w:pPr>
        <w:pStyle w:val="Web"/>
        <w:spacing w:before="0" w:after="0" w:line="360" w:lineRule="auto"/>
        <w:ind w:left="-539" w:right="-82" w:firstLine="539"/>
        <w:jc w:val="both"/>
        <w:rPr>
          <w:b/>
          <w:sz w:val="32"/>
          <w:lang w:val="en-US"/>
        </w:rPr>
      </w:pPr>
    </w:p>
    <w:p w:rsidR="003B7097" w:rsidRDefault="003B7097">
      <w:pPr>
        <w:pStyle w:val="Web"/>
        <w:spacing w:before="0" w:after="0" w:line="360" w:lineRule="auto"/>
        <w:ind w:left="-539" w:right="-82" w:firstLine="539"/>
        <w:jc w:val="both"/>
        <w:rPr>
          <w:b/>
          <w:sz w:val="32"/>
          <w:lang w:val="en-US"/>
        </w:rPr>
      </w:pPr>
    </w:p>
    <w:p w:rsidR="003B7097" w:rsidRPr="003B7097" w:rsidRDefault="003B7097">
      <w:pPr>
        <w:pStyle w:val="Web"/>
        <w:spacing w:before="0" w:after="0" w:line="360" w:lineRule="auto"/>
        <w:ind w:left="-539" w:right="-82" w:firstLine="539"/>
        <w:jc w:val="both"/>
        <w:rPr>
          <w:b/>
          <w:sz w:val="32"/>
          <w:lang w:val="en-US"/>
        </w:rPr>
      </w:pPr>
    </w:p>
    <w:p w:rsidR="00440110" w:rsidRDefault="00440110">
      <w:pPr>
        <w:pStyle w:val="Web"/>
        <w:spacing w:before="0" w:after="0" w:line="360" w:lineRule="auto"/>
        <w:ind w:left="-539" w:right="-82" w:firstLine="539"/>
        <w:jc w:val="both"/>
        <w:rPr>
          <w:b/>
          <w:sz w:val="32"/>
        </w:rPr>
      </w:pPr>
    </w:p>
    <w:p w:rsidR="00440110" w:rsidRDefault="00440110">
      <w:pPr>
        <w:pStyle w:val="Web"/>
        <w:spacing w:before="0" w:after="0" w:line="360" w:lineRule="auto"/>
        <w:ind w:left="-539" w:right="-82" w:firstLine="539"/>
        <w:jc w:val="both"/>
        <w:rPr>
          <w:b/>
          <w:sz w:val="32"/>
        </w:rPr>
      </w:pPr>
      <w:r>
        <w:rPr>
          <w:b/>
          <w:sz w:val="32"/>
        </w:rPr>
        <w:t>2.2 Оценка современной экономической ситуации в странах Восточной Европы</w:t>
      </w:r>
    </w:p>
    <w:p w:rsidR="00440110" w:rsidRDefault="00440110">
      <w:pPr>
        <w:pStyle w:val="cur"/>
        <w:spacing w:before="0" w:after="0" w:line="360" w:lineRule="auto"/>
        <w:ind w:left="-539" w:right="-82" w:firstLine="539"/>
        <w:jc w:val="both"/>
        <w:rPr>
          <w:sz w:val="28"/>
        </w:rPr>
      </w:pPr>
      <w:r>
        <w:rPr>
          <w:sz w:val="28"/>
        </w:rPr>
        <w:t xml:space="preserve">После огромных перемен в странах Восточной Европы и распада бывшего СССР в конце 80-х годов прошлого века, число стран в Центральной и Восточной Европе, включая 3 балтийские страны, достигло </w:t>
      </w:r>
      <w:r>
        <w:rPr>
          <w:i/>
          <w:sz w:val="28"/>
        </w:rPr>
        <w:t>15</w:t>
      </w:r>
      <w:r>
        <w:rPr>
          <w:sz w:val="28"/>
        </w:rPr>
        <w:t xml:space="preserve">. </w:t>
      </w:r>
    </w:p>
    <w:p w:rsidR="00440110" w:rsidRDefault="00440110">
      <w:pPr>
        <w:pStyle w:val="cur"/>
        <w:spacing w:before="0" w:after="0" w:line="360" w:lineRule="auto"/>
        <w:ind w:left="-539" w:right="-82" w:firstLine="539"/>
        <w:jc w:val="both"/>
        <w:rPr>
          <w:sz w:val="28"/>
        </w:rPr>
      </w:pPr>
      <w:r>
        <w:rPr>
          <w:sz w:val="28"/>
        </w:rPr>
        <w:t xml:space="preserve">С точки зрения уровня экономического развития все страны Восточной Европы делятся на </w:t>
      </w:r>
      <w:r>
        <w:rPr>
          <w:i/>
          <w:sz w:val="28"/>
        </w:rPr>
        <w:t>3 группы</w:t>
      </w:r>
      <w:r>
        <w:rPr>
          <w:sz w:val="28"/>
        </w:rPr>
        <w:t xml:space="preserve">: </w:t>
      </w:r>
    </w:p>
    <w:p w:rsidR="00440110" w:rsidRDefault="00440110">
      <w:pPr>
        <w:pStyle w:val="cur"/>
        <w:numPr>
          <w:ilvl w:val="0"/>
          <w:numId w:val="9"/>
        </w:numPr>
        <w:tabs>
          <w:tab w:val="clear" w:pos="3600"/>
          <w:tab w:val="num" w:pos="180"/>
        </w:tabs>
        <w:spacing w:before="0" w:after="0" w:line="360" w:lineRule="auto"/>
        <w:ind w:left="-539" w:right="-82" w:firstLine="539"/>
        <w:jc w:val="both"/>
        <w:rPr>
          <w:sz w:val="28"/>
        </w:rPr>
      </w:pPr>
      <w:r>
        <w:rPr>
          <w:sz w:val="28"/>
        </w:rPr>
        <w:t xml:space="preserve">Польша, Чехия, Венгрия и Словакия, которые находятся в Центральной Европе, в период с 1990 года по 2001 год их среднегодовой экономический прирост составил 1,95 процента, по этому показателю эти государства - лидеры региона; </w:t>
      </w:r>
    </w:p>
    <w:p w:rsidR="00440110" w:rsidRDefault="00440110">
      <w:pPr>
        <w:pStyle w:val="cur"/>
        <w:numPr>
          <w:ilvl w:val="0"/>
          <w:numId w:val="9"/>
        </w:numPr>
        <w:tabs>
          <w:tab w:val="clear" w:pos="3600"/>
          <w:tab w:val="num" w:pos="180"/>
        </w:tabs>
        <w:spacing w:before="0" w:after="0" w:line="360" w:lineRule="auto"/>
        <w:ind w:left="-539" w:right="-82" w:firstLine="539"/>
        <w:jc w:val="both"/>
        <w:rPr>
          <w:sz w:val="28"/>
        </w:rPr>
      </w:pPr>
      <w:r>
        <w:rPr>
          <w:sz w:val="28"/>
        </w:rPr>
        <w:t>страны, расположенные в южной части вышеуказанного района. Среди этих стран лишь экономика Албании и Словении к 2001 г.  вновь поднялась до уровня, достигнутого в конце 80-х переломных годов минувшего века, а депрессия в хозяйственной жизни отмечена во всех остальных странах южного региона, которые появились после распада Югославии;</w:t>
      </w:r>
    </w:p>
    <w:p w:rsidR="00440110" w:rsidRDefault="00440110">
      <w:pPr>
        <w:pStyle w:val="cur"/>
        <w:numPr>
          <w:ilvl w:val="0"/>
          <w:numId w:val="9"/>
        </w:numPr>
        <w:tabs>
          <w:tab w:val="clear" w:pos="3600"/>
          <w:tab w:val="num" w:pos="180"/>
        </w:tabs>
        <w:spacing w:before="0" w:after="0" w:line="360" w:lineRule="auto"/>
        <w:ind w:left="-539" w:right="-82" w:firstLine="539"/>
        <w:jc w:val="both"/>
        <w:rPr>
          <w:sz w:val="28"/>
        </w:rPr>
      </w:pPr>
      <w:r>
        <w:rPr>
          <w:sz w:val="28"/>
        </w:rPr>
        <w:t>3 балтийские страны - Эстония, Латвия и Литва. Здесь ВВП не достиг уровня 1989 года.</w:t>
      </w:r>
    </w:p>
    <w:p w:rsidR="00440110" w:rsidRDefault="00440110">
      <w:pPr>
        <w:pStyle w:val="a4"/>
        <w:ind w:left="-539" w:right="-79" w:firstLine="539"/>
      </w:pPr>
      <w:r>
        <w:rPr>
          <w:rFonts w:ascii="TimesNewRomanPSMT+1" w:hAnsi="TimesNewRomanPSMT+1"/>
          <w:color w:val="000000"/>
        </w:rPr>
        <w:t>В результате проведения радикальных реформ на протяжении</w:t>
      </w:r>
      <w:r>
        <w:rPr>
          <w:color w:val="000000"/>
        </w:rPr>
        <w:t xml:space="preserve"> </w:t>
      </w:r>
      <w:r>
        <w:rPr>
          <w:rFonts w:ascii="TimesNewRomanPSMT+1" w:hAnsi="TimesNewRomanPSMT+1"/>
          <w:color w:val="000000"/>
        </w:rPr>
        <w:t>последних десяти лет в большинстве стран с переходной экономикой были созданы</w:t>
      </w:r>
      <w:r>
        <w:rPr>
          <w:color w:val="000000"/>
        </w:rPr>
        <w:t xml:space="preserve"> </w:t>
      </w:r>
      <w:r>
        <w:rPr>
          <w:rFonts w:ascii="TimesNewRomanPSMT+1" w:hAnsi="TimesNewRomanPSMT+1"/>
          <w:color w:val="000000"/>
        </w:rPr>
        <w:t>основные институты рыночный экономики и была осуществлена либерализация</w:t>
      </w:r>
      <w:r>
        <w:rPr>
          <w:color w:val="000000"/>
        </w:rPr>
        <w:t xml:space="preserve"> </w:t>
      </w:r>
      <w:r>
        <w:rPr>
          <w:rFonts w:ascii="TimesNewRomanPSMT+1" w:hAnsi="TimesNewRomanPSMT+1"/>
          <w:color w:val="000000"/>
        </w:rPr>
        <w:t xml:space="preserve">внутренних рынков и внешней торговли </w:t>
      </w:r>
      <w:r>
        <w:rPr>
          <w:rFonts w:ascii="TimesNewRomanPSMT" w:hAnsi="TimesNewRomanPSMT"/>
          <w:color w:val="000000"/>
        </w:rPr>
        <w:t>(</w:t>
      </w:r>
      <w:r>
        <w:rPr>
          <w:rFonts w:ascii="TimesNewRomanPSMT+1" w:hAnsi="TimesNewRomanPSMT+1"/>
          <w:color w:val="000000"/>
        </w:rPr>
        <w:t>хотя и</w:t>
      </w:r>
      <w:r>
        <w:rPr>
          <w:rFonts w:ascii="TimesNewRomanPSMT" w:hAnsi="TimesNewRomanPSMT"/>
          <w:color w:val="000000"/>
        </w:rPr>
        <w:t xml:space="preserve">, </w:t>
      </w:r>
      <w:r>
        <w:rPr>
          <w:rFonts w:ascii="TimesNewRomanPSMT+1" w:hAnsi="TimesNewRomanPSMT+1"/>
          <w:color w:val="000000"/>
        </w:rPr>
        <w:t>следует признать</w:t>
      </w:r>
      <w:r>
        <w:rPr>
          <w:rFonts w:ascii="TimesNewRomanPSMT" w:hAnsi="TimesNewRomanPSMT"/>
          <w:color w:val="000000"/>
        </w:rPr>
        <w:t xml:space="preserve">, </w:t>
      </w:r>
      <w:r>
        <w:rPr>
          <w:rFonts w:ascii="TimesNewRomanPSMT+1" w:hAnsi="TimesNewRomanPSMT+1"/>
          <w:color w:val="000000"/>
        </w:rPr>
        <w:t>в весьма различной</w:t>
      </w:r>
      <w:r>
        <w:rPr>
          <w:color w:val="000000"/>
        </w:rPr>
        <w:t xml:space="preserve"> </w:t>
      </w:r>
      <w:r>
        <w:rPr>
          <w:rFonts w:ascii="TimesNewRomanPSMT+1" w:hAnsi="TimesNewRomanPSMT+1"/>
          <w:color w:val="000000"/>
        </w:rPr>
        <w:t>степени</w:t>
      </w:r>
      <w:r>
        <w:rPr>
          <w:rFonts w:ascii="TimesNewRomanPSMT" w:hAnsi="TimesNewRomanPSMT"/>
          <w:color w:val="000000"/>
        </w:rPr>
        <w:t xml:space="preserve">). </w:t>
      </w:r>
      <w:r>
        <w:rPr>
          <w:rFonts w:ascii="TimesNewRomanPSMT+1" w:hAnsi="TimesNewRomanPSMT+1"/>
          <w:color w:val="000000"/>
        </w:rPr>
        <w:t>Можно считать</w:t>
      </w:r>
      <w:r>
        <w:rPr>
          <w:rFonts w:ascii="TimesNewRomanPSMT" w:hAnsi="TimesNewRomanPSMT"/>
          <w:color w:val="000000"/>
        </w:rPr>
        <w:t xml:space="preserve">, </w:t>
      </w:r>
      <w:r>
        <w:rPr>
          <w:rFonts w:ascii="TimesNewRomanPSMT+1" w:hAnsi="TimesNewRomanPSMT+1"/>
          <w:color w:val="000000"/>
        </w:rPr>
        <w:t>что</w:t>
      </w:r>
      <w:r>
        <w:rPr>
          <w:rFonts w:ascii="TimesNewRomanPSMT" w:hAnsi="TimesNewRomanPSMT"/>
          <w:color w:val="000000"/>
        </w:rPr>
        <w:t xml:space="preserve">, </w:t>
      </w:r>
      <w:r>
        <w:rPr>
          <w:rFonts w:ascii="TimesNewRomanPSMT+1" w:hAnsi="TimesNewRomanPSMT+1"/>
          <w:color w:val="000000"/>
        </w:rPr>
        <w:t>за исключением некоторых стран СНГ</w:t>
      </w:r>
      <w:r>
        <w:rPr>
          <w:rFonts w:ascii="TimesNewRomanPSMT" w:hAnsi="TimesNewRomanPSMT"/>
          <w:color w:val="000000"/>
        </w:rPr>
        <w:t xml:space="preserve">, </w:t>
      </w:r>
      <w:r>
        <w:rPr>
          <w:rFonts w:ascii="TimesNewRomanPSMT+1" w:hAnsi="TimesNewRomanPSMT+1"/>
          <w:color w:val="000000"/>
        </w:rPr>
        <w:t>страны с</w:t>
      </w:r>
      <w:r>
        <w:rPr>
          <w:color w:val="000000"/>
        </w:rPr>
        <w:t xml:space="preserve"> </w:t>
      </w:r>
      <w:r>
        <w:rPr>
          <w:rFonts w:ascii="TimesNewRomanPSMT+1" w:hAnsi="TimesNewRomanPSMT+1"/>
          <w:color w:val="000000"/>
        </w:rPr>
        <w:t>переходной экономикой имеют теперь открытые экономические системы</w:t>
      </w:r>
      <w:r>
        <w:rPr>
          <w:rFonts w:ascii="TimesNewRomanPSMT" w:hAnsi="TimesNewRomanPSMT"/>
          <w:color w:val="000000"/>
        </w:rPr>
        <w:t xml:space="preserve">, </w:t>
      </w:r>
      <w:r>
        <w:rPr>
          <w:rFonts w:ascii="TimesNewRomanPSMT+1" w:hAnsi="TimesNewRomanPSMT+1"/>
          <w:color w:val="000000"/>
        </w:rPr>
        <w:t>позволяющие им</w:t>
      </w:r>
      <w:r>
        <w:rPr>
          <w:color w:val="000000"/>
        </w:rPr>
        <w:t xml:space="preserve"> </w:t>
      </w:r>
      <w:r>
        <w:rPr>
          <w:rFonts w:ascii="TimesNewRomanPSMT+1" w:hAnsi="TimesNewRomanPSMT+1"/>
          <w:color w:val="000000"/>
        </w:rPr>
        <w:t>воспользоваться преимуществами расширения их торговли с остальными странами мира</w:t>
      </w:r>
      <w:r>
        <w:rPr>
          <w:rFonts w:ascii="TimesNewRomanPSMT" w:hAnsi="TimesNewRomanPSMT"/>
          <w:color w:val="000000"/>
        </w:rPr>
        <w:t>.</w:t>
      </w:r>
    </w:p>
    <w:p w:rsidR="00440110" w:rsidRDefault="00440110">
      <w:pPr>
        <w:spacing w:line="360" w:lineRule="auto"/>
        <w:ind w:left="-540" w:right="-82" w:firstLine="540"/>
        <w:jc w:val="both"/>
        <w:rPr>
          <w:sz w:val="28"/>
        </w:rPr>
      </w:pPr>
      <w:r>
        <w:rPr>
          <w:snapToGrid w:val="0"/>
          <w:sz w:val="28"/>
        </w:rPr>
        <w:t>В настоящее время восточноевропейские страны переживают противоречивые процессы: экономический подъем  сопровождается кризисом государственного сектора и усилением бюджетной напряженности. В ряде стран, даже самых "благополучных", снижается жизненный уровень населения. Негативные явления в экономике и социальной сфере усиливают неустойчивую финансовую стабилиза</w:t>
      </w:r>
      <w:r>
        <w:rPr>
          <w:snapToGrid w:val="0"/>
          <w:sz w:val="28"/>
        </w:rPr>
        <w:softHyphen/>
        <w:t>цию и подрывают перспективы продолжения экономического роста, вызывая необходимость решительных действий по продолжению реформ, которые не были проведены раньше.</w:t>
      </w:r>
    </w:p>
    <w:p w:rsidR="00440110" w:rsidRDefault="00440110">
      <w:pPr>
        <w:pStyle w:val="cur"/>
        <w:spacing w:before="0" w:after="0" w:line="360" w:lineRule="auto"/>
        <w:ind w:left="-539" w:right="-82" w:firstLine="539"/>
        <w:jc w:val="both"/>
        <w:rPr>
          <w:sz w:val="28"/>
        </w:rPr>
      </w:pPr>
      <w:r>
        <w:rPr>
          <w:sz w:val="28"/>
        </w:rPr>
        <w:t xml:space="preserve">Экономическое развитие Восточной Европы подвергается воздействию и ограничению среднесрочных и долгосрочных факторов, включая экономический цикл, военные невзгоды и межэтнические конфликты, краткосрочных факторов - стихийные бедствия, а также таких факторов, как экономическая депрессия в других регионов мира и различные внутренние проблемы. </w:t>
      </w:r>
    </w:p>
    <w:p w:rsidR="00440110" w:rsidRDefault="00440110">
      <w:pPr>
        <w:pStyle w:val="Web"/>
        <w:spacing w:before="0" w:after="0" w:line="360" w:lineRule="auto"/>
        <w:ind w:left="-539" w:right="-82" w:firstLine="539"/>
        <w:jc w:val="both"/>
        <w:rPr>
          <w:sz w:val="28"/>
        </w:rPr>
      </w:pPr>
      <w:r>
        <w:rPr>
          <w:sz w:val="28"/>
        </w:rPr>
        <w:t>В экономическом развитии стран региона есть весьма существенные различия, которые могут быть объяснены влиянием трех факторов:</w:t>
      </w:r>
    </w:p>
    <w:p w:rsidR="00440110" w:rsidRDefault="00440110">
      <w:pPr>
        <w:pStyle w:val="Web"/>
        <w:numPr>
          <w:ilvl w:val="0"/>
          <w:numId w:val="10"/>
        </w:numPr>
        <w:tabs>
          <w:tab w:val="clear" w:pos="540"/>
          <w:tab w:val="num" w:pos="360"/>
        </w:tabs>
        <w:spacing w:before="0" w:after="0" w:line="360" w:lineRule="auto"/>
        <w:ind w:left="-539" w:right="-82" w:firstLine="539"/>
        <w:jc w:val="both"/>
        <w:rPr>
          <w:sz w:val="28"/>
        </w:rPr>
      </w:pPr>
      <w:r>
        <w:rPr>
          <w:sz w:val="28"/>
        </w:rPr>
        <w:t>интенсивностью торговых связей с Европейским союзом и открытостью экономики. Этот фактор повышает прибыль от экспорта и способствует увеличению инвестиций из стран ЕС. Многие страны региона направляют в Европейский союз более 50% своего экспорта;</w:t>
      </w:r>
    </w:p>
    <w:p w:rsidR="00440110" w:rsidRDefault="00440110">
      <w:pPr>
        <w:pStyle w:val="Web"/>
        <w:numPr>
          <w:ilvl w:val="0"/>
          <w:numId w:val="10"/>
        </w:numPr>
        <w:tabs>
          <w:tab w:val="clear" w:pos="540"/>
          <w:tab w:val="num" w:pos="360"/>
        </w:tabs>
        <w:spacing w:before="0" w:after="0" w:line="360" w:lineRule="auto"/>
        <w:ind w:left="-539" w:right="-82" w:firstLine="539"/>
        <w:jc w:val="both"/>
        <w:rPr>
          <w:sz w:val="28"/>
        </w:rPr>
      </w:pPr>
      <w:r>
        <w:rPr>
          <w:sz w:val="28"/>
        </w:rPr>
        <w:t xml:space="preserve">способностью предложенных местными правительствами структурных реформ перестроить государства к переменам в глобальной экономике и воспользоваться преимуществами экспорта: утверждение необходимых законодательных актов - шанс, чтобы ускорить осуществление реформ. </w:t>
      </w:r>
    </w:p>
    <w:p w:rsidR="00440110" w:rsidRDefault="00440110">
      <w:pPr>
        <w:pStyle w:val="Web"/>
        <w:numPr>
          <w:ilvl w:val="0"/>
          <w:numId w:val="10"/>
        </w:numPr>
        <w:tabs>
          <w:tab w:val="clear" w:pos="540"/>
          <w:tab w:val="num" w:pos="360"/>
        </w:tabs>
        <w:spacing w:before="0" w:after="0" w:line="360" w:lineRule="auto"/>
        <w:ind w:left="-539" w:right="-82" w:firstLine="539"/>
        <w:jc w:val="both"/>
        <w:rPr>
          <w:sz w:val="28"/>
        </w:rPr>
      </w:pPr>
      <w:r>
        <w:rPr>
          <w:sz w:val="28"/>
        </w:rPr>
        <w:t>экспортеры топлива и металлов получают значительную прибыль, поскольку потребление этих товаров на мировых рынках высоко. Однако надежда на сохранение этих тенденций может обернуться злом для этих государств.</w:t>
      </w:r>
    </w:p>
    <w:p w:rsidR="00440110" w:rsidRDefault="00440110">
      <w:pPr>
        <w:pStyle w:val="Web"/>
        <w:spacing w:before="0" w:after="0" w:line="360" w:lineRule="auto"/>
        <w:ind w:left="-539" w:right="-82" w:firstLine="539"/>
        <w:jc w:val="both"/>
        <w:rPr>
          <w:sz w:val="28"/>
        </w:rPr>
      </w:pPr>
      <w:r>
        <w:rPr>
          <w:sz w:val="28"/>
        </w:rPr>
        <w:t xml:space="preserve">Рост экономики государств центральной части Восточной Европы, включая Чехию и Словакию, в последнее время ускоряется. Лидерами региона являются Венгрия и Польша. Последняя, правда, несмотря на то, что имеет сильные торговые связи с Европейским союзом, страдает еще слабой открытостью экономики. </w:t>
      </w:r>
    </w:p>
    <w:p w:rsidR="00440110" w:rsidRDefault="00440110">
      <w:pPr>
        <w:pStyle w:val="Web"/>
        <w:spacing w:before="0" w:after="0" w:line="360" w:lineRule="auto"/>
        <w:ind w:left="-539" w:right="-82" w:firstLine="539"/>
        <w:jc w:val="both"/>
        <w:rPr>
          <w:sz w:val="28"/>
        </w:rPr>
      </w:pPr>
      <w:r>
        <w:rPr>
          <w:sz w:val="28"/>
        </w:rPr>
        <w:t xml:space="preserve">Среди государств Балтии лидером все еще является Эстония. В Южной и Юго-Восточной Европе лидерами стали Словения и Хорватия. Чуть хуже положение у Болгарии. Лишь Румыния испытывает серьезные трудности по преодолению кризиса переходного периода. А турецкая экономика движется вперед на всех парах. </w:t>
      </w:r>
    </w:p>
    <w:p w:rsidR="00440110" w:rsidRDefault="00440110">
      <w:pPr>
        <w:pStyle w:val="Web"/>
        <w:spacing w:before="0" w:after="0" w:line="360" w:lineRule="auto"/>
        <w:ind w:left="-539" w:right="-82" w:firstLine="539"/>
        <w:jc w:val="both"/>
        <w:rPr>
          <w:sz w:val="28"/>
        </w:rPr>
      </w:pPr>
      <w:r>
        <w:rPr>
          <w:sz w:val="28"/>
        </w:rPr>
        <w:t>Экономическая ситуация стран Восточной Европы в настоящее время лучше, чем когда-либо после 1991 г.:</w:t>
      </w:r>
    </w:p>
    <w:p w:rsidR="00440110" w:rsidRDefault="00440110">
      <w:pPr>
        <w:pStyle w:val="Web"/>
        <w:spacing w:before="0" w:after="0" w:line="360" w:lineRule="auto"/>
        <w:ind w:left="-539" w:right="-82" w:firstLine="539"/>
        <w:jc w:val="both"/>
        <w:rPr>
          <w:sz w:val="28"/>
        </w:rPr>
      </w:pPr>
    </w:p>
    <w:p w:rsidR="00440110" w:rsidRDefault="00440110">
      <w:pPr>
        <w:pStyle w:val="Web"/>
        <w:spacing w:before="0" w:after="0" w:line="360" w:lineRule="auto"/>
        <w:ind w:left="-539" w:right="-82" w:firstLine="539"/>
        <w:jc w:val="right"/>
        <w:rPr>
          <w:sz w:val="28"/>
        </w:rPr>
      </w:pPr>
      <w:r>
        <w:rPr>
          <w:sz w:val="28"/>
        </w:rPr>
        <w:t>Таблица 2.6</w:t>
      </w:r>
    </w:p>
    <w:p w:rsidR="00440110" w:rsidRDefault="00BB763E">
      <w:pPr>
        <w:pStyle w:val="Web"/>
        <w:spacing w:before="0" w:after="0" w:line="360" w:lineRule="auto"/>
        <w:ind w:left="-539" w:right="-82" w:firstLine="539"/>
        <w:jc w:val="center"/>
        <w:rPr>
          <w:sz w:val="28"/>
        </w:rPr>
      </w:pPr>
      <w:r>
        <w:rPr>
          <w:rStyle w:val="msoins0"/>
          <w:b/>
          <w:sz w:val="28"/>
        </w:rPr>
        <w:t>Динамика э</w:t>
      </w:r>
      <w:r w:rsidR="00440110">
        <w:rPr>
          <w:b/>
          <w:sz w:val="28"/>
        </w:rPr>
        <w:t>кономическ</w:t>
      </w:r>
      <w:r>
        <w:rPr>
          <w:rStyle w:val="msoins0"/>
          <w:b/>
          <w:sz w:val="28"/>
        </w:rPr>
        <w:t>ого</w:t>
      </w:r>
      <w:r w:rsidR="00440110">
        <w:rPr>
          <w:b/>
          <w:sz w:val="28"/>
        </w:rPr>
        <w:t xml:space="preserve"> рост</w:t>
      </w:r>
      <w:r>
        <w:rPr>
          <w:b/>
          <w:sz w:val="28"/>
        </w:rPr>
        <w:t>а</w:t>
      </w:r>
      <w:r w:rsidR="00440110">
        <w:rPr>
          <w:b/>
          <w:sz w:val="28"/>
        </w:rPr>
        <w:t xml:space="preserve"> за период  2000-2003 гг. и прогноз на </w:t>
      </w:r>
      <w:r>
        <w:rPr>
          <w:b/>
          <w:sz w:val="28"/>
        </w:rPr>
        <w:t xml:space="preserve">   </w:t>
      </w:r>
      <w:r w:rsidR="00440110">
        <w:rPr>
          <w:b/>
          <w:sz w:val="28"/>
        </w:rPr>
        <w:t>2004 г.</w:t>
      </w:r>
      <w:r w:rsidR="00440110">
        <w:rPr>
          <w:rStyle w:val="a6"/>
          <w:b/>
          <w:sz w:val="28"/>
        </w:rPr>
        <w:footnoteReference w:customMarkFollows="1" w:id="2"/>
        <w:sym w:font="Symbol" w:char="F02A"/>
      </w:r>
      <w:r w:rsidR="00440110">
        <w:rPr>
          <w:b/>
          <w:sz w:val="28"/>
        </w:rPr>
        <w:t xml:space="preserve"> </w:t>
      </w:r>
      <w:r w:rsidR="00440110" w:rsidRPr="00BB763E">
        <w:rPr>
          <w:b/>
          <w:sz w:val="28"/>
        </w:rPr>
        <w:t>-</w:t>
      </w:r>
      <w:r>
        <w:rPr>
          <w:b/>
          <w:sz w:val="28"/>
        </w:rPr>
        <w:t xml:space="preserve"> </w:t>
      </w:r>
      <w:r w:rsidR="00440110">
        <w:rPr>
          <w:b/>
          <w:sz w:val="28"/>
        </w:rPr>
        <w:t>(изменения в годовом исчислении в %)</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7"/>
        <w:gridCol w:w="1440"/>
        <w:gridCol w:w="1260"/>
        <w:gridCol w:w="1440"/>
        <w:gridCol w:w="1440"/>
        <w:gridCol w:w="1268"/>
      </w:tblGrid>
      <w:tr w:rsidR="00440110">
        <w:trPr>
          <w:trHeight w:val="261"/>
        </w:trPr>
        <w:tc>
          <w:tcPr>
            <w:tcW w:w="3527" w:type="dxa"/>
            <w:vAlign w:val="bottom"/>
          </w:tcPr>
          <w:p w:rsidR="00440110" w:rsidRDefault="00440110">
            <w:pPr>
              <w:spacing w:before="100" w:after="100" w:line="360" w:lineRule="auto"/>
              <w:ind w:left="57"/>
            </w:pPr>
          </w:p>
        </w:tc>
        <w:tc>
          <w:tcPr>
            <w:tcW w:w="1440" w:type="dxa"/>
            <w:vAlign w:val="bottom"/>
          </w:tcPr>
          <w:p w:rsidR="00440110" w:rsidRDefault="00440110">
            <w:pPr>
              <w:spacing w:before="100" w:after="100" w:line="360" w:lineRule="auto"/>
              <w:jc w:val="center"/>
            </w:pPr>
            <w:r>
              <w:rPr>
                <w:color w:val="000000"/>
              </w:rPr>
              <w:t>2000</w:t>
            </w:r>
          </w:p>
        </w:tc>
        <w:tc>
          <w:tcPr>
            <w:tcW w:w="1260" w:type="dxa"/>
            <w:vAlign w:val="bottom"/>
          </w:tcPr>
          <w:p w:rsidR="00440110" w:rsidRDefault="00440110">
            <w:pPr>
              <w:spacing w:before="100" w:after="100" w:line="360" w:lineRule="auto"/>
              <w:jc w:val="center"/>
            </w:pPr>
            <w:r>
              <w:rPr>
                <w:color w:val="000000"/>
              </w:rPr>
              <w:t>2001</w:t>
            </w:r>
          </w:p>
        </w:tc>
        <w:tc>
          <w:tcPr>
            <w:tcW w:w="1440" w:type="dxa"/>
            <w:vAlign w:val="bottom"/>
          </w:tcPr>
          <w:p w:rsidR="00440110" w:rsidRDefault="00440110">
            <w:pPr>
              <w:spacing w:before="100" w:after="100" w:line="360" w:lineRule="auto"/>
              <w:jc w:val="center"/>
            </w:pPr>
            <w:r>
              <w:rPr>
                <w:color w:val="000000"/>
              </w:rPr>
              <w:t>2002</w:t>
            </w:r>
          </w:p>
        </w:tc>
        <w:tc>
          <w:tcPr>
            <w:tcW w:w="1440" w:type="dxa"/>
            <w:vAlign w:val="bottom"/>
          </w:tcPr>
          <w:p w:rsidR="00440110" w:rsidRDefault="00440110">
            <w:pPr>
              <w:spacing w:before="100" w:after="100" w:line="360" w:lineRule="auto"/>
              <w:jc w:val="center"/>
            </w:pPr>
            <w:r>
              <w:rPr>
                <w:color w:val="000000"/>
              </w:rPr>
              <w:t>2003</w:t>
            </w:r>
          </w:p>
        </w:tc>
        <w:tc>
          <w:tcPr>
            <w:tcW w:w="1268" w:type="dxa"/>
            <w:vAlign w:val="bottom"/>
          </w:tcPr>
          <w:p w:rsidR="00440110" w:rsidRDefault="00440110">
            <w:pPr>
              <w:spacing w:before="100" w:after="100" w:line="360" w:lineRule="auto"/>
              <w:jc w:val="center"/>
            </w:pPr>
            <w:r>
              <w:rPr>
                <w:color w:val="000000"/>
              </w:rPr>
              <w:t>2004</w:t>
            </w:r>
          </w:p>
        </w:tc>
      </w:tr>
      <w:tr w:rsidR="00440110">
        <w:trPr>
          <w:trHeight w:val="506"/>
        </w:trPr>
        <w:tc>
          <w:tcPr>
            <w:tcW w:w="3527" w:type="dxa"/>
            <w:vAlign w:val="bottom"/>
          </w:tcPr>
          <w:p w:rsidR="00440110" w:rsidRDefault="00440110">
            <w:pPr>
              <w:spacing w:before="100" w:after="100" w:line="360" w:lineRule="auto"/>
              <w:ind w:left="57"/>
            </w:pPr>
            <w:r>
              <w:rPr>
                <w:color w:val="000000"/>
              </w:rPr>
              <w:t>В целом по миру</w:t>
            </w:r>
          </w:p>
        </w:tc>
        <w:tc>
          <w:tcPr>
            <w:tcW w:w="1440" w:type="dxa"/>
            <w:vAlign w:val="bottom"/>
          </w:tcPr>
          <w:p w:rsidR="00440110" w:rsidRDefault="00440110">
            <w:pPr>
              <w:spacing w:before="100" w:after="100" w:line="360" w:lineRule="auto"/>
              <w:jc w:val="center"/>
            </w:pPr>
            <w:r>
              <w:rPr>
                <w:color w:val="000000"/>
              </w:rPr>
              <w:t>4.7</w:t>
            </w:r>
          </w:p>
        </w:tc>
        <w:tc>
          <w:tcPr>
            <w:tcW w:w="1260" w:type="dxa"/>
            <w:vAlign w:val="bottom"/>
          </w:tcPr>
          <w:p w:rsidR="00440110" w:rsidRDefault="00440110">
            <w:pPr>
              <w:spacing w:before="100" w:after="100" w:line="360" w:lineRule="auto"/>
              <w:jc w:val="center"/>
            </w:pPr>
            <w:r>
              <w:rPr>
                <w:color w:val="000000"/>
              </w:rPr>
              <w:t>2.3</w:t>
            </w:r>
          </w:p>
        </w:tc>
        <w:tc>
          <w:tcPr>
            <w:tcW w:w="1440" w:type="dxa"/>
            <w:vAlign w:val="bottom"/>
          </w:tcPr>
          <w:p w:rsidR="00440110" w:rsidRDefault="00440110">
            <w:pPr>
              <w:spacing w:before="100" w:after="100" w:line="360" w:lineRule="auto"/>
              <w:jc w:val="center"/>
            </w:pPr>
            <w:r>
              <w:rPr>
                <w:color w:val="000000"/>
              </w:rPr>
              <w:t>3.0</w:t>
            </w:r>
          </w:p>
        </w:tc>
        <w:tc>
          <w:tcPr>
            <w:tcW w:w="1440" w:type="dxa"/>
            <w:vAlign w:val="bottom"/>
          </w:tcPr>
          <w:p w:rsidR="00440110" w:rsidRDefault="00440110">
            <w:pPr>
              <w:spacing w:before="100" w:after="100" w:line="360" w:lineRule="auto"/>
              <w:jc w:val="center"/>
            </w:pPr>
            <w:r>
              <w:rPr>
                <w:color w:val="000000"/>
              </w:rPr>
              <w:t>3.2</w:t>
            </w:r>
          </w:p>
        </w:tc>
        <w:tc>
          <w:tcPr>
            <w:tcW w:w="1268" w:type="dxa"/>
            <w:vAlign w:val="bottom"/>
          </w:tcPr>
          <w:p w:rsidR="00440110" w:rsidRDefault="00440110">
            <w:pPr>
              <w:spacing w:before="100" w:after="100" w:line="360" w:lineRule="auto"/>
              <w:jc w:val="center"/>
            </w:pPr>
            <w:r>
              <w:rPr>
                <w:color w:val="000000"/>
              </w:rPr>
              <w:t>4.1</w:t>
            </w:r>
          </w:p>
        </w:tc>
      </w:tr>
      <w:tr w:rsidR="00440110">
        <w:trPr>
          <w:trHeight w:val="661"/>
        </w:trPr>
        <w:tc>
          <w:tcPr>
            <w:tcW w:w="3527" w:type="dxa"/>
            <w:vAlign w:val="bottom"/>
          </w:tcPr>
          <w:p w:rsidR="00440110" w:rsidRDefault="00440110">
            <w:pPr>
              <w:spacing w:before="100" w:after="100" w:line="360" w:lineRule="auto"/>
              <w:ind w:left="57"/>
            </w:pPr>
            <w:r>
              <w:rPr>
                <w:color w:val="000000"/>
              </w:rPr>
              <w:t xml:space="preserve">Промышленно развитые страны </w:t>
            </w:r>
          </w:p>
        </w:tc>
        <w:tc>
          <w:tcPr>
            <w:tcW w:w="1440" w:type="dxa"/>
            <w:vAlign w:val="bottom"/>
          </w:tcPr>
          <w:p w:rsidR="00440110" w:rsidRDefault="00440110">
            <w:pPr>
              <w:spacing w:before="100" w:after="100" w:line="360" w:lineRule="auto"/>
              <w:jc w:val="center"/>
            </w:pPr>
            <w:r>
              <w:rPr>
                <w:color w:val="000000"/>
              </w:rPr>
              <w:t>3.6</w:t>
            </w:r>
          </w:p>
        </w:tc>
        <w:tc>
          <w:tcPr>
            <w:tcW w:w="1260" w:type="dxa"/>
            <w:vAlign w:val="bottom"/>
          </w:tcPr>
          <w:p w:rsidR="00440110" w:rsidRDefault="00440110">
            <w:pPr>
              <w:spacing w:before="100" w:after="100" w:line="360" w:lineRule="auto"/>
              <w:jc w:val="center"/>
            </w:pPr>
            <w:r>
              <w:rPr>
                <w:color w:val="000000"/>
              </w:rPr>
              <w:t>0.8</w:t>
            </w:r>
          </w:p>
        </w:tc>
        <w:tc>
          <w:tcPr>
            <w:tcW w:w="1440" w:type="dxa"/>
            <w:vAlign w:val="bottom"/>
          </w:tcPr>
          <w:p w:rsidR="00440110" w:rsidRDefault="00440110">
            <w:pPr>
              <w:spacing w:before="100" w:after="100" w:line="360" w:lineRule="auto"/>
              <w:jc w:val="center"/>
            </w:pPr>
            <w:r>
              <w:rPr>
                <w:color w:val="000000"/>
              </w:rPr>
              <w:t>1.7</w:t>
            </w:r>
          </w:p>
        </w:tc>
        <w:tc>
          <w:tcPr>
            <w:tcW w:w="1440" w:type="dxa"/>
            <w:vAlign w:val="bottom"/>
          </w:tcPr>
          <w:p w:rsidR="00440110" w:rsidRDefault="00440110">
            <w:pPr>
              <w:spacing w:before="100" w:after="100" w:line="360" w:lineRule="auto"/>
              <w:jc w:val="center"/>
            </w:pPr>
            <w:r>
              <w:rPr>
                <w:color w:val="000000"/>
              </w:rPr>
              <w:t>1.8</w:t>
            </w:r>
          </w:p>
        </w:tc>
        <w:tc>
          <w:tcPr>
            <w:tcW w:w="1268" w:type="dxa"/>
            <w:vAlign w:val="bottom"/>
          </w:tcPr>
          <w:p w:rsidR="00440110" w:rsidRDefault="00440110">
            <w:pPr>
              <w:spacing w:before="100" w:after="100" w:line="360" w:lineRule="auto"/>
              <w:jc w:val="center"/>
            </w:pPr>
            <w:r>
              <w:rPr>
                <w:color w:val="000000"/>
              </w:rPr>
              <w:t>2.8</w:t>
            </w:r>
          </w:p>
        </w:tc>
      </w:tr>
      <w:tr w:rsidR="00440110">
        <w:trPr>
          <w:trHeight w:val="541"/>
        </w:trPr>
        <w:tc>
          <w:tcPr>
            <w:tcW w:w="3527" w:type="dxa"/>
            <w:vAlign w:val="bottom"/>
          </w:tcPr>
          <w:p w:rsidR="00440110" w:rsidRDefault="00440110">
            <w:pPr>
              <w:spacing w:before="100" w:after="100" w:line="360" w:lineRule="auto"/>
              <w:ind w:left="57"/>
              <w:rPr>
                <w:i/>
              </w:rPr>
            </w:pPr>
            <w:r>
              <w:rPr>
                <w:i/>
                <w:color w:val="000000"/>
              </w:rPr>
              <w:t>Страны Восточной Европы</w:t>
            </w:r>
          </w:p>
        </w:tc>
        <w:tc>
          <w:tcPr>
            <w:tcW w:w="1440" w:type="dxa"/>
            <w:vAlign w:val="bottom"/>
          </w:tcPr>
          <w:p w:rsidR="00440110" w:rsidRDefault="00440110">
            <w:pPr>
              <w:spacing w:before="100" w:after="100" w:line="360" w:lineRule="auto"/>
              <w:jc w:val="center"/>
              <w:rPr>
                <w:i/>
              </w:rPr>
            </w:pPr>
            <w:r>
              <w:rPr>
                <w:i/>
                <w:color w:val="000000"/>
              </w:rPr>
              <w:t>6.6</w:t>
            </w:r>
          </w:p>
        </w:tc>
        <w:tc>
          <w:tcPr>
            <w:tcW w:w="1260" w:type="dxa"/>
            <w:vAlign w:val="bottom"/>
          </w:tcPr>
          <w:p w:rsidR="00440110" w:rsidRDefault="00440110">
            <w:pPr>
              <w:spacing w:before="100" w:after="100" w:line="360" w:lineRule="auto"/>
              <w:jc w:val="center"/>
              <w:rPr>
                <w:i/>
              </w:rPr>
            </w:pPr>
            <w:r>
              <w:rPr>
                <w:i/>
                <w:color w:val="000000"/>
              </w:rPr>
              <w:t>5.1</w:t>
            </w:r>
          </w:p>
        </w:tc>
        <w:tc>
          <w:tcPr>
            <w:tcW w:w="1440" w:type="dxa"/>
            <w:vAlign w:val="bottom"/>
          </w:tcPr>
          <w:p w:rsidR="00440110" w:rsidRDefault="00440110">
            <w:pPr>
              <w:spacing w:before="100" w:after="100" w:line="360" w:lineRule="auto"/>
              <w:jc w:val="center"/>
              <w:rPr>
                <w:i/>
              </w:rPr>
            </w:pPr>
            <w:r>
              <w:rPr>
                <w:i/>
                <w:color w:val="000000"/>
              </w:rPr>
              <w:t>4.1</w:t>
            </w:r>
          </w:p>
        </w:tc>
        <w:tc>
          <w:tcPr>
            <w:tcW w:w="1440" w:type="dxa"/>
            <w:vAlign w:val="bottom"/>
          </w:tcPr>
          <w:p w:rsidR="00440110" w:rsidRDefault="00440110">
            <w:pPr>
              <w:spacing w:before="100" w:after="100" w:line="360" w:lineRule="auto"/>
              <w:jc w:val="center"/>
              <w:rPr>
                <w:i/>
              </w:rPr>
            </w:pPr>
            <w:r>
              <w:rPr>
                <w:i/>
                <w:color w:val="000000"/>
              </w:rPr>
              <w:t>4.1</w:t>
            </w:r>
          </w:p>
        </w:tc>
        <w:tc>
          <w:tcPr>
            <w:tcW w:w="1268" w:type="dxa"/>
            <w:vAlign w:val="bottom"/>
          </w:tcPr>
          <w:p w:rsidR="00440110" w:rsidRDefault="00440110">
            <w:pPr>
              <w:spacing w:before="100" w:after="100" w:line="360" w:lineRule="auto"/>
              <w:jc w:val="center"/>
              <w:rPr>
                <w:i/>
              </w:rPr>
            </w:pPr>
            <w:r>
              <w:rPr>
                <w:i/>
                <w:color w:val="000000"/>
              </w:rPr>
              <w:t>4.1</w:t>
            </w:r>
          </w:p>
        </w:tc>
      </w:tr>
    </w:tbl>
    <w:p w:rsidR="00440110" w:rsidRDefault="00440110">
      <w:pPr>
        <w:pStyle w:val="Web"/>
        <w:spacing w:before="0" w:after="0" w:line="360" w:lineRule="auto"/>
        <w:ind w:left="-539" w:right="-82" w:firstLine="539"/>
        <w:jc w:val="both"/>
        <w:rPr>
          <w:sz w:val="28"/>
        </w:rPr>
      </w:pPr>
    </w:p>
    <w:p w:rsidR="00440110" w:rsidRDefault="00440110">
      <w:pPr>
        <w:pStyle w:val="Web"/>
        <w:spacing w:before="0" w:after="0" w:line="360" w:lineRule="auto"/>
        <w:ind w:left="-539" w:right="-82" w:firstLine="539"/>
        <w:jc w:val="both"/>
        <w:rPr>
          <w:sz w:val="28"/>
        </w:rPr>
      </w:pPr>
      <w:r>
        <w:rPr>
          <w:sz w:val="28"/>
        </w:rPr>
        <w:t>Эти страны благодаря воздействию высокого спроса на импорт со стороны Западной Европы переживают экспортный рост, который питает рост их ВВП:</w:t>
      </w:r>
    </w:p>
    <w:p w:rsidR="00440110" w:rsidRDefault="0098307F">
      <w:pPr>
        <w:pStyle w:val="Web"/>
        <w:spacing w:before="0" w:after="0" w:line="360" w:lineRule="auto"/>
        <w:ind w:left="-539" w:right="-82" w:firstLine="539"/>
        <w:jc w:val="center"/>
        <w:rPr>
          <w:sz w:val="28"/>
        </w:rPr>
      </w:pPr>
      <w:r>
        <w:pict>
          <v:shape id="_x0000_i1027" type="#_x0000_t75" style="width:479.25pt;height:296.25pt" fillcolor="window">
            <v:imagedata r:id="rId9" o:title=""/>
          </v:shape>
        </w:pict>
      </w:r>
    </w:p>
    <w:p w:rsidR="00440110" w:rsidRDefault="00440110">
      <w:pPr>
        <w:pStyle w:val="Web"/>
        <w:spacing w:before="0" w:after="0" w:line="360" w:lineRule="auto"/>
        <w:ind w:left="-539" w:right="-82" w:firstLine="539"/>
        <w:jc w:val="center"/>
        <w:rPr>
          <w:b/>
          <w:sz w:val="28"/>
        </w:rPr>
      </w:pPr>
      <w:r>
        <w:rPr>
          <w:sz w:val="28"/>
        </w:rPr>
        <w:t xml:space="preserve">Рис.2.2  </w:t>
      </w:r>
      <w:r w:rsidR="00554E0C" w:rsidRPr="00554E0C">
        <w:rPr>
          <w:b/>
          <w:sz w:val="28"/>
        </w:rPr>
        <w:t>Показатель</w:t>
      </w:r>
      <w:r w:rsidR="00554E0C">
        <w:rPr>
          <w:sz w:val="28"/>
        </w:rPr>
        <w:t xml:space="preserve"> </w:t>
      </w:r>
      <w:r>
        <w:rPr>
          <w:b/>
          <w:sz w:val="28"/>
        </w:rPr>
        <w:t>ВВП в странах региона в 2002г. (по ППС; ЕС=100)</w:t>
      </w:r>
    </w:p>
    <w:p w:rsidR="00440110" w:rsidRDefault="00440110">
      <w:pPr>
        <w:pStyle w:val="Web"/>
        <w:spacing w:before="0" w:after="0" w:line="360" w:lineRule="auto"/>
        <w:ind w:left="-539" w:right="-82" w:firstLine="539"/>
        <w:jc w:val="both"/>
        <w:rPr>
          <w:sz w:val="28"/>
        </w:rPr>
      </w:pPr>
      <w:r>
        <w:rPr>
          <w:sz w:val="28"/>
        </w:rPr>
        <w:t>Специалисты прогнозируют и дальнейший рост экономики в государствах восточноевропейского региона (табл. 2.7):</w:t>
      </w:r>
    </w:p>
    <w:p w:rsidR="00440110" w:rsidRDefault="00440110">
      <w:pPr>
        <w:pStyle w:val="Web"/>
        <w:spacing w:before="0" w:after="0" w:line="360" w:lineRule="auto"/>
        <w:ind w:left="-539" w:right="-82" w:firstLine="539"/>
        <w:jc w:val="center"/>
        <w:rPr>
          <w:b/>
          <w:sz w:val="28"/>
        </w:rPr>
      </w:pPr>
    </w:p>
    <w:p w:rsidR="00440110" w:rsidRDefault="00440110">
      <w:pPr>
        <w:pStyle w:val="Web"/>
        <w:spacing w:before="0" w:after="0" w:line="360" w:lineRule="auto"/>
        <w:ind w:left="-539" w:right="-82" w:firstLine="539"/>
        <w:jc w:val="center"/>
        <w:rPr>
          <w:sz w:val="28"/>
        </w:rPr>
      </w:pPr>
    </w:p>
    <w:p w:rsidR="00440110" w:rsidRDefault="00440110">
      <w:pPr>
        <w:pStyle w:val="a4"/>
        <w:ind w:left="-539" w:right="-82" w:firstLine="539"/>
        <w:jc w:val="right"/>
      </w:pPr>
      <w:r>
        <w:t>Таблица 2.7</w:t>
      </w:r>
    </w:p>
    <w:p w:rsidR="00440110" w:rsidRDefault="00440110">
      <w:pPr>
        <w:pStyle w:val="a4"/>
        <w:ind w:left="-539" w:right="-82" w:firstLine="539"/>
        <w:jc w:val="center"/>
        <w:rPr>
          <w:b/>
        </w:rPr>
      </w:pPr>
      <w:r>
        <w:rPr>
          <w:b/>
        </w:rPr>
        <w:t>Динамика изменения ВВП в отдельных странах Восточной Европы, % к предшествующему году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1559"/>
        <w:gridCol w:w="1559"/>
        <w:gridCol w:w="1559"/>
        <w:gridCol w:w="1559"/>
      </w:tblGrid>
      <w:tr w:rsidR="00440110">
        <w:trPr>
          <w:trHeight w:val="484"/>
        </w:trPr>
        <w:tc>
          <w:tcPr>
            <w:tcW w:w="2518" w:type="dxa"/>
          </w:tcPr>
          <w:p w:rsidR="00440110" w:rsidRDefault="00440110">
            <w:pPr>
              <w:pStyle w:val="a4"/>
              <w:ind w:left="-539" w:right="-82" w:firstLine="539"/>
              <w:rPr>
                <w:sz w:val="24"/>
              </w:rPr>
            </w:pPr>
            <w:r>
              <w:rPr>
                <w:sz w:val="24"/>
              </w:rPr>
              <w:t>Страна</w:t>
            </w:r>
          </w:p>
        </w:tc>
        <w:tc>
          <w:tcPr>
            <w:tcW w:w="1559" w:type="dxa"/>
          </w:tcPr>
          <w:p w:rsidR="00440110" w:rsidRDefault="00440110">
            <w:pPr>
              <w:pStyle w:val="a4"/>
              <w:ind w:left="-539" w:right="-82" w:firstLine="539"/>
              <w:rPr>
                <w:sz w:val="24"/>
              </w:rPr>
            </w:pPr>
            <w:r>
              <w:rPr>
                <w:sz w:val="24"/>
              </w:rPr>
              <w:t>1999</w:t>
            </w:r>
          </w:p>
        </w:tc>
        <w:tc>
          <w:tcPr>
            <w:tcW w:w="1559" w:type="dxa"/>
          </w:tcPr>
          <w:p w:rsidR="00440110" w:rsidRDefault="00440110">
            <w:pPr>
              <w:pStyle w:val="a4"/>
              <w:ind w:left="-539" w:right="-82" w:firstLine="539"/>
              <w:rPr>
                <w:sz w:val="24"/>
              </w:rPr>
            </w:pPr>
            <w:r>
              <w:rPr>
                <w:sz w:val="24"/>
              </w:rPr>
              <w:t>2000</w:t>
            </w:r>
          </w:p>
        </w:tc>
        <w:tc>
          <w:tcPr>
            <w:tcW w:w="1559" w:type="dxa"/>
          </w:tcPr>
          <w:p w:rsidR="00440110" w:rsidRDefault="00440110">
            <w:pPr>
              <w:pStyle w:val="a4"/>
              <w:ind w:left="-539" w:right="-82" w:firstLine="539"/>
              <w:rPr>
                <w:sz w:val="24"/>
              </w:rPr>
            </w:pPr>
            <w:r>
              <w:rPr>
                <w:sz w:val="24"/>
              </w:rPr>
              <w:t>2001</w:t>
            </w:r>
          </w:p>
        </w:tc>
        <w:tc>
          <w:tcPr>
            <w:tcW w:w="1559" w:type="dxa"/>
          </w:tcPr>
          <w:p w:rsidR="00440110" w:rsidRDefault="00440110">
            <w:pPr>
              <w:pStyle w:val="a4"/>
              <w:ind w:left="-539" w:right="-82" w:firstLine="539"/>
              <w:rPr>
                <w:sz w:val="24"/>
              </w:rPr>
            </w:pPr>
            <w:r>
              <w:rPr>
                <w:sz w:val="24"/>
              </w:rPr>
              <w:t>2003</w:t>
            </w:r>
          </w:p>
        </w:tc>
        <w:tc>
          <w:tcPr>
            <w:tcW w:w="1559" w:type="dxa"/>
          </w:tcPr>
          <w:p w:rsidR="00440110" w:rsidRDefault="00440110">
            <w:pPr>
              <w:pStyle w:val="a4"/>
              <w:ind w:left="-539" w:right="-82" w:firstLine="539"/>
              <w:rPr>
                <w:sz w:val="24"/>
              </w:rPr>
            </w:pPr>
            <w:r>
              <w:rPr>
                <w:sz w:val="24"/>
              </w:rPr>
              <w:t>2004</w:t>
            </w:r>
            <w:r>
              <w:rPr>
                <w:rStyle w:val="a6"/>
                <w:sz w:val="24"/>
              </w:rPr>
              <w:footnoteReference w:customMarkFollows="1" w:id="3"/>
              <w:sym w:font="Symbol" w:char="F02A"/>
            </w:r>
          </w:p>
        </w:tc>
      </w:tr>
      <w:tr w:rsidR="00440110">
        <w:trPr>
          <w:cantSplit/>
          <w:trHeight w:val="464"/>
        </w:trPr>
        <w:tc>
          <w:tcPr>
            <w:tcW w:w="2518" w:type="dxa"/>
          </w:tcPr>
          <w:p w:rsidR="00440110" w:rsidRDefault="00440110">
            <w:pPr>
              <w:pStyle w:val="a4"/>
              <w:ind w:left="-539" w:right="-82" w:firstLine="539"/>
              <w:rPr>
                <w:sz w:val="24"/>
              </w:rPr>
            </w:pPr>
            <w:r>
              <w:rPr>
                <w:sz w:val="24"/>
              </w:rPr>
              <w:t>Болгария</w:t>
            </w:r>
          </w:p>
        </w:tc>
        <w:tc>
          <w:tcPr>
            <w:tcW w:w="1559" w:type="dxa"/>
          </w:tcPr>
          <w:p w:rsidR="00440110" w:rsidRDefault="00440110">
            <w:pPr>
              <w:pStyle w:val="a4"/>
              <w:ind w:left="-539" w:right="-82" w:firstLine="539"/>
              <w:rPr>
                <w:sz w:val="24"/>
              </w:rPr>
            </w:pPr>
            <w:r>
              <w:rPr>
                <w:sz w:val="24"/>
              </w:rPr>
              <w:t>2,4</w:t>
            </w:r>
          </w:p>
        </w:tc>
        <w:tc>
          <w:tcPr>
            <w:tcW w:w="1559" w:type="dxa"/>
          </w:tcPr>
          <w:p w:rsidR="00440110" w:rsidRDefault="00440110">
            <w:pPr>
              <w:pStyle w:val="a4"/>
              <w:ind w:left="-539" w:right="-82" w:firstLine="539"/>
              <w:rPr>
                <w:sz w:val="24"/>
              </w:rPr>
            </w:pPr>
            <w:r>
              <w:rPr>
                <w:sz w:val="24"/>
              </w:rPr>
              <w:t>4,0</w:t>
            </w:r>
          </w:p>
        </w:tc>
        <w:tc>
          <w:tcPr>
            <w:tcW w:w="1559" w:type="dxa"/>
          </w:tcPr>
          <w:p w:rsidR="00440110" w:rsidRDefault="00440110">
            <w:pPr>
              <w:pStyle w:val="a4"/>
              <w:ind w:left="-539" w:right="-82" w:firstLine="539"/>
              <w:rPr>
                <w:sz w:val="24"/>
              </w:rPr>
            </w:pPr>
            <w:r>
              <w:rPr>
                <w:sz w:val="24"/>
              </w:rPr>
              <w:t>4,0</w:t>
            </w:r>
          </w:p>
        </w:tc>
        <w:tc>
          <w:tcPr>
            <w:tcW w:w="1559" w:type="dxa"/>
            <w:vMerge w:val="restart"/>
          </w:tcPr>
          <w:p w:rsidR="00440110" w:rsidRDefault="00440110">
            <w:pPr>
              <w:pStyle w:val="a4"/>
              <w:ind w:left="-539" w:right="-82" w:firstLine="539"/>
              <w:rPr>
                <w:sz w:val="24"/>
              </w:rPr>
            </w:pPr>
          </w:p>
          <w:p w:rsidR="00440110" w:rsidRDefault="00440110">
            <w:pPr>
              <w:pStyle w:val="a4"/>
              <w:ind w:left="-539" w:right="-82" w:firstLine="539"/>
              <w:rPr>
                <w:sz w:val="24"/>
              </w:rPr>
            </w:pPr>
          </w:p>
          <w:p w:rsidR="00440110" w:rsidRDefault="00440110">
            <w:pPr>
              <w:pStyle w:val="a4"/>
              <w:ind w:left="-539" w:right="-82" w:firstLine="539"/>
              <w:rPr>
                <w:sz w:val="24"/>
              </w:rPr>
            </w:pPr>
          </w:p>
          <w:p w:rsidR="00440110" w:rsidRDefault="00440110">
            <w:pPr>
              <w:pStyle w:val="a4"/>
              <w:ind w:left="-539" w:right="-82" w:firstLine="539"/>
              <w:jc w:val="center"/>
              <w:rPr>
                <w:sz w:val="24"/>
              </w:rPr>
            </w:pPr>
            <w:r>
              <w:rPr>
                <w:sz w:val="24"/>
              </w:rPr>
              <w:t>3,9</w:t>
            </w:r>
          </w:p>
        </w:tc>
        <w:tc>
          <w:tcPr>
            <w:tcW w:w="1559" w:type="dxa"/>
            <w:vMerge w:val="restart"/>
          </w:tcPr>
          <w:p w:rsidR="00440110" w:rsidRDefault="00440110">
            <w:pPr>
              <w:pStyle w:val="a4"/>
              <w:ind w:left="-539" w:right="-82" w:firstLine="539"/>
              <w:rPr>
                <w:sz w:val="24"/>
              </w:rPr>
            </w:pPr>
          </w:p>
          <w:p w:rsidR="00440110" w:rsidRDefault="00440110">
            <w:pPr>
              <w:pStyle w:val="a4"/>
              <w:ind w:left="-539" w:right="-82" w:firstLine="539"/>
              <w:rPr>
                <w:sz w:val="24"/>
              </w:rPr>
            </w:pPr>
          </w:p>
          <w:p w:rsidR="00440110" w:rsidRDefault="00440110">
            <w:pPr>
              <w:pStyle w:val="a4"/>
              <w:ind w:left="-539" w:right="-82" w:firstLine="539"/>
              <w:rPr>
                <w:sz w:val="24"/>
              </w:rPr>
            </w:pPr>
          </w:p>
          <w:p w:rsidR="00440110" w:rsidRDefault="00440110">
            <w:pPr>
              <w:pStyle w:val="a4"/>
              <w:ind w:left="-539" w:right="-82" w:firstLine="539"/>
              <w:jc w:val="center"/>
              <w:rPr>
                <w:sz w:val="24"/>
              </w:rPr>
            </w:pPr>
            <w:r>
              <w:rPr>
                <w:sz w:val="24"/>
              </w:rPr>
              <w:t>4,5</w:t>
            </w:r>
          </w:p>
        </w:tc>
      </w:tr>
      <w:tr w:rsidR="00440110">
        <w:trPr>
          <w:cantSplit/>
          <w:trHeight w:val="464"/>
        </w:trPr>
        <w:tc>
          <w:tcPr>
            <w:tcW w:w="2518" w:type="dxa"/>
          </w:tcPr>
          <w:p w:rsidR="00440110" w:rsidRDefault="00440110">
            <w:pPr>
              <w:pStyle w:val="a4"/>
              <w:ind w:left="-539" w:right="-82" w:firstLine="539"/>
              <w:rPr>
                <w:sz w:val="24"/>
              </w:rPr>
            </w:pPr>
            <w:r>
              <w:rPr>
                <w:sz w:val="24"/>
              </w:rPr>
              <w:t>Венгрия</w:t>
            </w:r>
          </w:p>
        </w:tc>
        <w:tc>
          <w:tcPr>
            <w:tcW w:w="1559" w:type="dxa"/>
          </w:tcPr>
          <w:p w:rsidR="00440110" w:rsidRDefault="00440110">
            <w:pPr>
              <w:pStyle w:val="a4"/>
              <w:ind w:left="-539" w:right="-82" w:firstLine="539"/>
              <w:rPr>
                <w:sz w:val="24"/>
              </w:rPr>
            </w:pPr>
            <w:r>
              <w:rPr>
                <w:sz w:val="24"/>
              </w:rPr>
              <w:t>4,5</w:t>
            </w:r>
          </w:p>
        </w:tc>
        <w:tc>
          <w:tcPr>
            <w:tcW w:w="1559" w:type="dxa"/>
          </w:tcPr>
          <w:p w:rsidR="00440110" w:rsidRDefault="00440110">
            <w:pPr>
              <w:pStyle w:val="a4"/>
              <w:ind w:left="-539" w:right="-82" w:firstLine="539"/>
              <w:rPr>
                <w:sz w:val="24"/>
              </w:rPr>
            </w:pPr>
            <w:r>
              <w:rPr>
                <w:sz w:val="24"/>
              </w:rPr>
              <w:t>5,5</w:t>
            </w:r>
          </w:p>
        </w:tc>
        <w:tc>
          <w:tcPr>
            <w:tcW w:w="1559" w:type="dxa"/>
          </w:tcPr>
          <w:p w:rsidR="00440110" w:rsidRDefault="00440110">
            <w:pPr>
              <w:pStyle w:val="a4"/>
              <w:ind w:left="-539" w:right="-82" w:firstLine="539"/>
              <w:rPr>
                <w:sz w:val="24"/>
              </w:rPr>
            </w:pPr>
            <w:r>
              <w:rPr>
                <w:sz w:val="24"/>
              </w:rPr>
              <w:t>5,5</w:t>
            </w:r>
          </w:p>
        </w:tc>
        <w:tc>
          <w:tcPr>
            <w:tcW w:w="1559" w:type="dxa"/>
            <w:vMerge/>
          </w:tcPr>
          <w:p w:rsidR="00440110" w:rsidRDefault="00440110">
            <w:pPr>
              <w:pStyle w:val="a4"/>
              <w:ind w:left="-539" w:right="-82" w:firstLine="539"/>
              <w:rPr>
                <w:sz w:val="24"/>
              </w:rPr>
            </w:pPr>
          </w:p>
        </w:tc>
        <w:tc>
          <w:tcPr>
            <w:tcW w:w="1559" w:type="dxa"/>
            <w:vMerge/>
          </w:tcPr>
          <w:p w:rsidR="00440110" w:rsidRDefault="00440110">
            <w:pPr>
              <w:pStyle w:val="a4"/>
              <w:ind w:left="-539" w:right="-82" w:firstLine="539"/>
              <w:rPr>
                <w:sz w:val="24"/>
              </w:rPr>
            </w:pPr>
          </w:p>
        </w:tc>
      </w:tr>
      <w:tr w:rsidR="00440110">
        <w:trPr>
          <w:cantSplit/>
          <w:trHeight w:val="445"/>
        </w:trPr>
        <w:tc>
          <w:tcPr>
            <w:tcW w:w="2518" w:type="dxa"/>
          </w:tcPr>
          <w:p w:rsidR="00440110" w:rsidRDefault="00440110">
            <w:pPr>
              <w:pStyle w:val="a4"/>
              <w:ind w:left="-539" w:right="-82" w:firstLine="539"/>
              <w:rPr>
                <w:sz w:val="24"/>
              </w:rPr>
            </w:pPr>
            <w:r>
              <w:rPr>
                <w:sz w:val="24"/>
              </w:rPr>
              <w:t xml:space="preserve">Польша </w:t>
            </w:r>
          </w:p>
        </w:tc>
        <w:tc>
          <w:tcPr>
            <w:tcW w:w="1559" w:type="dxa"/>
          </w:tcPr>
          <w:p w:rsidR="00440110" w:rsidRDefault="00440110">
            <w:pPr>
              <w:pStyle w:val="a4"/>
              <w:ind w:left="-539" w:right="-82" w:firstLine="539"/>
              <w:rPr>
                <w:sz w:val="24"/>
              </w:rPr>
            </w:pPr>
            <w:r>
              <w:rPr>
                <w:sz w:val="24"/>
              </w:rPr>
              <w:t>4,1</w:t>
            </w:r>
          </w:p>
        </w:tc>
        <w:tc>
          <w:tcPr>
            <w:tcW w:w="1559" w:type="dxa"/>
          </w:tcPr>
          <w:p w:rsidR="00440110" w:rsidRDefault="00440110">
            <w:pPr>
              <w:pStyle w:val="a4"/>
              <w:ind w:left="-539" w:right="-82" w:firstLine="539"/>
              <w:rPr>
                <w:sz w:val="24"/>
              </w:rPr>
            </w:pPr>
            <w:r>
              <w:rPr>
                <w:sz w:val="24"/>
              </w:rPr>
              <w:t>4,5</w:t>
            </w:r>
          </w:p>
        </w:tc>
        <w:tc>
          <w:tcPr>
            <w:tcW w:w="1559" w:type="dxa"/>
          </w:tcPr>
          <w:p w:rsidR="00440110" w:rsidRDefault="00440110">
            <w:pPr>
              <w:pStyle w:val="a4"/>
              <w:ind w:left="-539" w:right="-82" w:firstLine="539"/>
              <w:rPr>
                <w:sz w:val="24"/>
              </w:rPr>
            </w:pPr>
            <w:r>
              <w:rPr>
                <w:sz w:val="24"/>
              </w:rPr>
              <w:t>5,0</w:t>
            </w:r>
          </w:p>
        </w:tc>
        <w:tc>
          <w:tcPr>
            <w:tcW w:w="1559" w:type="dxa"/>
            <w:vMerge/>
          </w:tcPr>
          <w:p w:rsidR="00440110" w:rsidRDefault="00440110">
            <w:pPr>
              <w:pStyle w:val="a4"/>
              <w:ind w:left="-539" w:right="-82" w:firstLine="539"/>
              <w:rPr>
                <w:sz w:val="24"/>
              </w:rPr>
            </w:pPr>
          </w:p>
        </w:tc>
        <w:tc>
          <w:tcPr>
            <w:tcW w:w="1559" w:type="dxa"/>
            <w:vMerge/>
          </w:tcPr>
          <w:p w:rsidR="00440110" w:rsidRDefault="00440110">
            <w:pPr>
              <w:pStyle w:val="a4"/>
              <w:ind w:left="-539" w:right="-82" w:firstLine="539"/>
              <w:rPr>
                <w:sz w:val="24"/>
              </w:rPr>
            </w:pPr>
          </w:p>
        </w:tc>
      </w:tr>
      <w:tr w:rsidR="00440110">
        <w:trPr>
          <w:cantSplit/>
          <w:trHeight w:val="464"/>
        </w:trPr>
        <w:tc>
          <w:tcPr>
            <w:tcW w:w="2518" w:type="dxa"/>
          </w:tcPr>
          <w:p w:rsidR="00440110" w:rsidRDefault="00440110">
            <w:pPr>
              <w:pStyle w:val="a4"/>
              <w:ind w:left="-539" w:right="-82" w:firstLine="539"/>
              <w:rPr>
                <w:sz w:val="24"/>
              </w:rPr>
            </w:pPr>
            <w:r>
              <w:rPr>
                <w:sz w:val="24"/>
              </w:rPr>
              <w:t>Румыния</w:t>
            </w:r>
          </w:p>
        </w:tc>
        <w:tc>
          <w:tcPr>
            <w:tcW w:w="1559" w:type="dxa"/>
          </w:tcPr>
          <w:p w:rsidR="00440110" w:rsidRDefault="00440110">
            <w:pPr>
              <w:pStyle w:val="a4"/>
              <w:ind w:left="-539" w:right="-82" w:firstLine="539"/>
              <w:rPr>
                <w:sz w:val="24"/>
              </w:rPr>
            </w:pPr>
            <w:r>
              <w:rPr>
                <w:sz w:val="24"/>
              </w:rPr>
              <w:t>-3,2</w:t>
            </w:r>
          </w:p>
        </w:tc>
        <w:tc>
          <w:tcPr>
            <w:tcW w:w="1559" w:type="dxa"/>
          </w:tcPr>
          <w:p w:rsidR="00440110" w:rsidRDefault="00440110">
            <w:pPr>
              <w:pStyle w:val="a4"/>
              <w:ind w:left="-539" w:right="-82" w:firstLine="539"/>
              <w:rPr>
                <w:sz w:val="24"/>
              </w:rPr>
            </w:pPr>
            <w:r>
              <w:rPr>
                <w:sz w:val="24"/>
              </w:rPr>
              <w:t>0</w:t>
            </w:r>
          </w:p>
        </w:tc>
        <w:tc>
          <w:tcPr>
            <w:tcW w:w="1559" w:type="dxa"/>
          </w:tcPr>
          <w:p w:rsidR="00440110" w:rsidRDefault="00440110">
            <w:pPr>
              <w:pStyle w:val="a4"/>
              <w:ind w:left="-539" w:right="-82" w:firstLine="539"/>
              <w:rPr>
                <w:sz w:val="24"/>
              </w:rPr>
            </w:pPr>
            <w:r>
              <w:rPr>
                <w:sz w:val="24"/>
              </w:rPr>
              <w:t>1,0</w:t>
            </w:r>
          </w:p>
        </w:tc>
        <w:tc>
          <w:tcPr>
            <w:tcW w:w="1559" w:type="dxa"/>
            <w:vMerge/>
          </w:tcPr>
          <w:p w:rsidR="00440110" w:rsidRDefault="00440110">
            <w:pPr>
              <w:pStyle w:val="a4"/>
              <w:ind w:left="-539" w:right="-82" w:firstLine="539"/>
              <w:rPr>
                <w:sz w:val="24"/>
              </w:rPr>
            </w:pPr>
          </w:p>
        </w:tc>
        <w:tc>
          <w:tcPr>
            <w:tcW w:w="1559" w:type="dxa"/>
            <w:vMerge/>
          </w:tcPr>
          <w:p w:rsidR="00440110" w:rsidRDefault="00440110">
            <w:pPr>
              <w:pStyle w:val="a4"/>
              <w:ind w:left="-539" w:right="-82" w:firstLine="539"/>
              <w:rPr>
                <w:sz w:val="24"/>
              </w:rPr>
            </w:pPr>
          </w:p>
        </w:tc>
      </w:tr>
      <w:tr w:rsidR="00440110">
        <w:trPr>
          <w:cantSplit/>
          <w:trHeight w:val="464"/>
        </w:trPr>
        <w:tc>
          <w:tcPr>
            <w:tcW w:w="2518" w:type="dxa"/>
          </w:tcPr>
          <w:p w:rsidR="00440110" w:rsidRDefault="00440110">
            <w:pPr>
              <w:pStyle w:val="a4"/>
              <w:ind w:left="-539" w:right="-82" w:firstLine="539"/>
              <w:rPr>
                <w:sz w:val="24"/>
              </w:rPr>
            </w:pPr>
            <w:r>
              <w:rPr>
                <w:sz w:val="24"/>
              </w:rPr>
              <w:t>Чехия</w:t>
            </w:r>
          </w:p>
        </w:tc>
        <w:tc>
          <w:tcPr>
            <w:tcW w:w="1559" w:type="dxa"/>
          </w:tcPr>
          <w:p w:rsidR="00440110" w:rsidRDefault="00440110">
            <w:pPr>
              <w:pStyle w:val="a4"/>
              <w:ind w:left="-539" w:right="-82" w:firstLine="539"/>
              <w:rPr>
                <w:sz w:val="24"/>
              </w:rPr>
            </w:pPr>
            <w:r>
              <w:rPr>
                <w:sz w:val="24"/>
              </w:rPr>
              <w:t>-0,2</w:t>
            </w:r>
          </w:p>
        </w:tc>
        <w:tc>
          <w:tcPr>
            <w:tcW w:w="1559" w:type="dxa"/>
          </w:tcPr>
          <w:p w:rsidR="00440110" w:rsidRDefault="00440110">
            <w:pPr>
              <w:pStyle w:val="a4"/>
              <w:ind w:left="-539" w:right="-82" w:firstLine="539"/>
              <w:rPr>
                <w:sz w:val="24"/>
              </w:rPr>
            </w:pPr>
            <w:r>
              <w:rPr>
                <w:sz w:val="24"/>
              </w:rPr>
              <w:t>1,5</w:t>
            </w:r>
          </w:p>
        </w:tc>
        <w:tc>
          <w:tcPr>
            <w:tcW w:w="1559" w:type="dxa"/>
          </w:tcPr>
          <w:p w:rsidR="00440110" w:rsidRDefault="00440110">
            <w:pPr>
              <w:pStyle w:val="a4"/>
              <w:ind w:left="-539" w:right="-82" w:firstLine="539"/>
              <w:rPr>
                <w:sz w:val="24"/>
              </w:rPr>
            </w:pPr>
            <w:r>
              <w:rPr>
                <w:sz w:val="24"/>
              </w:rPr>
              <w:t>2,0</w:t>
            </w:r>
          </w:p>
        </w:tc>
        <w:tc>
          <w:tcPr>
            <w:tcW w:w="1559" w:type="dxa"/>
            <w:vMerge/>
          </w:tcPr>
          <w:p w:rsidR="00440110" w:rsidRDefault="00440110">
            <w:pPr>
              <w:pStyle w:val="a4"/>
              <w:ind w:left="-539" w:right="-82" w:firstLine="539"/>
              <w:rPr>
                <w:sz w:val="24"/>
              </w:rPr>
            </w:pPr>
          </w:p>
        </w:tc>
        <w:tc>
          <w:tcPr>
            <w:tcW w:w="1559" w:type="dxa"/>
            <w:vMerge/>
          </w:tcPr>
          <w:p w:rsidR="00440110" w:rsidRDefault="00440110">
            <w:pPr>
              <w:pStyle w:val="a4"/>
              <w:ind w:left="-539" w:right="-82" w:firstLine="539"/>
              <w:rPr>
                <w:sz w:val="24"/>
              </w:rPr>
            </w:pPr>
          </w:p>
        </w:tc>
      </w:tr>
      <w:tr w:rsidR="00440110">
        <w:trPr>
          <w:cantSplit/>
          <w:trHeight w:val="464"/>
        </w:trPr>
        <w:tc>
          <w:tcPr>
            <w:tcW w:w="2518" w:type="dxa"/>
          </w:tcPr>
          <w:p w:rsidR="00440110" w:rsidRDefault="00440110">
            <w:pPr>
              <w:pStyle w:val="a4"/>
              <w:ind w:left="-539" w:right="-82" w:firstLine="539"/>
              <w:rPr>
                <w:sz w:val="24"/>
              </w:rPr>
            </w:pPr>
            <w:r>
              <w:rPr>
                <w:sz w:val="24"/>
              </w:rPr>
              <w:t>Словакия</w:t>
            </w:r>
          </w:p>
        </w:tc>
        <w:tc>
          <w:tcPr>
            <w:tcW w:w="1559" w:type="dxa"/>
          </w:tcPr>
          <w:p w:rsidR="00440110" w:rsidRDefault="00440110">
            <w:pPr>
              <w:pStyle w:val="a4"/>
              <w:ind w:left="-539" w:right="-82" w:firstLine="539"/>
              <w:rPr>
                <w:sz w:val="24"/>
              </w:rPr>
            </w:pPr>
            <w:r>
              <w:rPr>
                <w:sz w:val="24"/>
              </w:rPr>
              <w:t>1,9</w:t>
            </w:r>
          </w:p>
        </w:tc>
        <w:tc>
          <w:tcPr>
            <w:tcW w:w="1559" w:type="dxa"/>
          </w:tcPr>
          <w:p w:rsidR="00440110" w:rsidRDefault="00440110">
            <w:pPr>
              <w:pStyle w:val="a4"/>
              <w:ind w:left="-539" w:right="-82" w:firstLine="539"/>
              <w:rPr>
                <w:sz w:val="24"/>
              </w:rPr>
            </w:pPr>
            <w:r>
              <w:rPr>
                <w:sz w:val="24"/>
              </w:rPr>
              <w:t>2,0</w:t>
            </w:r>
          </w:p>
        </w:tc>
        <w:tc>
          <w:tcPr>
            <w:tcW w:w="1559" w:type="dxa"/>
          </w:tcPr>
          <w:p w:rsidR="00440110" w:rsidRDefault="00440110">
            <w:pPr>
              <w:pStyle w:val="a4"/>
              <w:ind w:left="-539" w:right="-82" w:firstLine="539"/>
              <w:rPr>
                <w:sz w:val="24"/>
              </w:rPr>
            </w:pPr>
            <w:r>
              <w:rPr>
                <w:sz w:val="24"/>
              </w:rPr>
              <w:t>3,0</w:t>
            </w:r>
          </w:p>
        </w:tc>
        <w:tc>
          <w:tcPr>
            <w:tcW w:w="1559" w:type="dxa"/>
            <w:vMerge/>
          </w:tcPr>
          <w:p w:rsidR="00440110" w:rsidRDefault="00440110">
            <w:pPr>
              <w:pStyle w:val="a4"/>
              <w:ind w:left="-539" w:right="-82" w:firstLine="539"/>
              <w:rPr>
                <w:sz w:val="24"/>
              </w:rPr>
            </w:pPr>
          </w:p>
        </w:tc>
        <w:tc>
          <w:tcPr>
            <w:tcW w:w="1559" w:type="dxa"/>
            <w:vMerge/>
          </w:tcPr>
          <w:p w:rsidR="00440110" w:rsidRDefault="00440110">
            <w:pPr>
              <w:pStyle w:val="a4"/>
              <w:ind w:left="-539" w:right="-82" w:firstLine="539"/>
              <w:rPr>
                <w:sz w:val="24"/>
              </w:rPr>
            </w:pPr>
          </w:p>
        </w:tc>
      </w:tr>
    </w:tbl>
    <w:p w:rsidR="00440110" w:rsidRDefault="00440110">
      <w:pPr>
        <w:pStyle w:val="Web"/>
        <w:spacing w:before="0" w:after="0" w:line="360" w:lineRule="auto"/>
        <w:ind w:left="-539" w:right="-82" w:firstLine="539"/>
        <w:jc w:val="both"/>
        <w:rPr>
          <w:sz w:val="28"/>
        </w:rPr>
      </w:pPr>
    </w:p>
    <w:p w:rsidR="00440110" w:rsidRDefault="00440110">
      <w:pPr>
        <w:pStyle w:val="Web"/>
        <w:spacing w:before="0" w:after="0" w:line="360" w:lineRule="auto"/>
        <w:ind w:left="-539" w:right="-82" w:firstLine="539"/>
        <w:jc w:val="both"/>
        <w:rPr>
          <w:sz w:val="28"/>
        </w:rPr>
      </w:pPr>
      <w:r>
        <w:rPr>
          <w:sz w:val="28"/>
        </w:rPr>
        <w:t xml:space="preserve"> Однако за высоким темпом в регионе а целом скрываются значительные различия показателей по отдельным странам. Наиболее слабое оживление наблюдается в Румынии, Чехии и Словакии. Венгрия, Польша и Словения продолжают показывать высокие результаты, в последнее время усилилась также экономика Болгарии, Украины и России.</w:t>
      </w:r>
    </w:p>
    <w:p w:rsidR="00440110" w:rsidRDefault="00440110">
      <w:pPr>
        <w:pStyle w:val="Web"/>
        <w:spacing w:before="0" w:after="0" w:line="360" w:lineRule="auto"/>
        <w:ind w:left="-539" w:right="-82" w:firstLine="539"/>
        <w:jc w:val="both"/>
        <w:rPr>
          <w:sz w:val="28"/>
        </w:rPr>
      </w:pPr>
      <w:r>
        <w:rPr>
          <w:sz w:val="28"/>
        </w:rPr>
        <w:t>К сожалению, между пятью наиболее «продвинутыми» в деле социально-экономической трансформации странами региона (Чехией, Венгрией, Польшей, Словакией и Словенией) и остальными государствами существует значительный разрыв в уровне доходов.</w:t>
      </w:r>
    </w:p>
    <w:p w:rsidR="00440110" w:rsidRDefault="00440110">
      <w:pPr>
        <w:pStyle w:val="Web"/>
        <w:spacing w:before="0" w:after="0" w:line="360" w:lineRule="auto"/>
        <w:ind w:left="-539" w:right="-82" w:firstLine="539"/>
        <w:jc w:val="both"/>
        <w:rPr>
          <w:sz w:val="28"/>
        </w:rPr>
      </w:pPr>
      <w:r>
        <w:rPr>
          <w:sz w:val="28"/>
        </w:rPr>
        <w:t>Основным источником экономического оживления в рассматриваемых государствах выступила промышленность. Здесь отмечается появление новой структурной модели. Быстрее развиваются сложные отрасли обрабатывающей промышленности (транспортное машиностроение, электротехника, оптическое приборостроение, а также деревообработка, производство резиновых и пластмассовых изделий, химическая промышленность). Это особенно характерно для Венгрии, Чехии, Польши, Словакии и Словении, т.к. в этих странах значительна степень проникновения иностранного капитала в промышленность, и именно эти страны используют транснациональные компании, прежде всего, в качестве более дешевых и более эффективных производственных площадок.</w:t>
      </w:r>
    </w:p>
    <w:p w:rsidR="00440110" w:rsidRDefault="00440110">
      <w:pPr>
        <w:pStyle w:val="Web"/>
        <w:spacing w:before="0" w:after="0" w:line="360" w:lineRule="auto"/>
        <w:ind w:left="-539" w:right="-82" w:firstLine="539"/>
        <w:jc w:val="both"/>
        <w:rPr>
          <w:sz w:val="28"/>
        </w:rPr>
      </w:pPr>
      <w:r>
        <w:rPr>
          <w:sz w:val="28"/>
        </w:rPr>
        <w:t>Несколько иную структуру изменений (но также определяемую высоким спросом со стороны Западной Европы) можно наблюдать в менее продвинутых переходных экономиках. Например, в Болгарии усиленно развивается металлообрабатывающая, топливная и табачная промышленность; в Румынии – текстильная, швейная, металлообрабатывающая, нефтяная и добывающие отрасли. В России и Украине растет отечественный спрос на продовольственные, текстильные, потребительские товары, а также некоторые виды продукции машиностроения.</w:t>
      </w:r>
    </w:p>
    <w:p w:rsidR="00440110" w:rsidRDefault="00440110">
      <w:pPr>
        <w:pStyle w:val="Web"/>
        <w:spacing w:before="0" w:after="0" w:line="360" w:lineRule="auto"/>
        <w:ind w:left="-539" w:right="-82" w:firstLine="539"/>
        <w:jc w:val="right"/>
        <w:rPr>
          <w:sz w:val="28"/>
        </w:rPr>
      </w:pPr>
      <w:r>
        <w:rPr>
          <w:sz w:val="28"/>
        </w:rPr>
        <w:t>Таблица 2.8</w:t>
      </w:r>
    </w:p>
    <w:p w:rsidR="00440110" w:rsidRDefault="00440110">
      <w:pPr>
        <w:pStyle w:val="Web"/>
        <w:spacing w:before="0" w:after="0" w:line="360" w:lineRule="auto"/>
        <w:ind w:left="-539" w:right="-82" w:firstLine="539"/>
        <w:jc w:val="center"/>
        <w:rPr>
          <w:b/>
          <w:sz w:val="28"/>
        </w:rPr>
      </w:pPr>
      <w:r>
        <w:rPr>
          <w:b/>
          <w:sz w:val="28"/>
        </w:rPr>
        <w:t>Динамика промышленного производства в странах Восточной Европы и России, % к предыдущему году</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260"/>
        <w:gridCol w:w="1260"/>
        <w:gridCol w:w="1260"/>
        <w:gridCol w:w="1260"/>
        <w:gridCol w:w="1260"/>
        <w:gridCol w:w="1259"/>
      </w:tblGrid>
      <w:tr w:rsidR="00440110">
        <w:trPr>
          <w:trHeight w:val="417"/>
        </w:trPr>
        <w:tc>
          <w:tcPr>
            <w:tcW w:w="2520" w:type="dxa"/>
          </w:tcPr>
          <w:p w:rsidR="00440110" w:rsidRDefault="00440110">
            <w:pPr>
              <w:pStyle w:val="Web"/>
              <w:spacing w:before="0" w:after="0" w:line="360" w:lineRule="auto"/>
              <w:ind w:left="-539" w:right="-82" w:firstLine="539"/>
            </w:pPr>
          </w:p>
        </w:tc>
        <w:tc>
          <w:tcPr>
            <w:tcW w:w="1260" w:type="dxa"/>
          </w:tcPr>
          <w:p w:rsidR="00440110" w:rsidRDefault="00440110">
            <w:pPr>
              <w:pStyle w:val="Web"/>
              <w:spacing w:before="0" w:after="0" w:line="360" w:lineRule="auto"/>
              <w:ind w:left="-539" w:right="-82" w:firstLine="539"/>
            </w:pPr>
            <w:r>
              <w:t>1990</w:t>
            </w:r>
          </w:p>
        </w:tc>
        <w:tc>
          <w:tcPr>
            <w:tcW w:w="1260" w:type="dxa"/>
          </w:tcPr>
          <w:p w:rsidR="00440110" w:rsidRDefault="00440110">
            <w:pPr>
              <w:pStyle w:val="Web"/>
              <w:spacing w:before="0" w:after="0" w:line="360" w:lineRule="auto"/>
              <w:ind w:left="-539" w:right="-82" w:firstLine="539"/>
            </w:pPr>
            <w:r>
              <w:t>1991</w:t>
            </w:r>
          </w:p>
        </w:tc>
        <w:tc>
          <w:tcPr>
            <w:tcW w:w="1260" w:type="dxa"/>
          </w:tcPr>
          <w:p w:rsidR="00440110" w:rsidRDefault="00440110">
            <w:pPr>
              <w:pStyle w:val="Web"/>
              <w:spacing w:before="0" w:after="0" w:line="360" w:lineRule="auto"/>
              <w:ind w:left="-539" w:right="-82" w:firstLine="539"/>
            </w:pPr>
            <w:r>
              <w:t>1995</w:t>
            </w:r>
          </w:p>
        </w:tc>
        <w:tc>
          <w:tcPr>
            <w:tcW w:w="1260" w:type="dxa"/>
          </w:tcPr>
          <w:p w:rsidR="00440110" w:rsidRDefault="00440110">
            <w:pPr>
              <w:pStyle w:val="Web"/>
              <w:spacing w:before="0" w:after="0" w:line="360" w:lineRule="auto"/>
              <w:ind w:left="-539" w:right="-82" w:firstLine="539"/>
            </w:pPr>
            <w:r>
              <w:t>1998</w:t>
            </w:r>
          </w:p>
        </w:tc>
        <w:tc>
          <w:tcPr>
            <w:tcW w:w="1260" w:type="dxa"/>
          </w:tcPr>
          <w:p w:rsidR="00440110" w:rsidRDefault="00440110">
            <w:pPr>
              <w:pStyle w:val="Web"/>
              <w:spacing w:before="0" w:after="0" w:line="360" w:lineRule="auto"/>
              <w:ind w:left="-539" w:right="-82" w:firstLine="539"/>
            </w:pPr>
            <w:r>
              <w:t>1999</w:t>
            </w:r>
            <w:r>
              <w:rPr>
                <w:rStyle w:val="a6"/>
              </w:rPr>
              <w:footnoteReference w:customMarkFollows="1" w:id="4"/>
              <w:sym w:font="Symbol" w:char="F02A"/>
            </w:r>
          </w:p>
        </w:tc>
        <w:tc>
          <w:tcPr>
            <w:tcW w:w="1259" w:type="dxa"/>
          </w:tcPr>
          <w:p w:rsidR="00440110" w:rsidRDefault="00440110">
            <w:pPr>
              <w:pStyle w:val="Web"/>
              <w:spacing w:before="0" w:after="0" w:line="360" w:lineRule="auto"/>
              <w:ind w:left="-539" w:right="-82" w:firstLine="539"/>
            </w:pPr>
            <w:r>
              <w:t>2000</w:t>
            </w:r>
          </w:p>
        </w:tc>
      </w:tr>
      <w:tr w:rsidR="00440110">
        <w:trPr>
          <w:trHeight w:val="417"/>
        </w:trPr>
        <w:tc>
          <w:tcPr>
            <w:tcW w:w="2520" w:type="dxa"/>
          </w:tcPr>
          <w:p w:rsidR="00440110" w:rsidRDefault="00440110">
            <w:pPr>
              <w:pStyle w:val="Web"/>
              <w:spacing w:before="0" w:after="0" w:line="360" w:lineRule="auto"/>
              <w:ind w:left="-539" w:right="-82" w:firstLine="539"/>
            </w:pPr>
            <w:r>
              <w:t>Чехия</w:t>
            </w:r>
          </w:p>
        </w:tc>
        <w:tc>
          <w:tcPr>
            <w:tcW w:w="1260" w:type="dxa"/>
          </w:tcPr>
          <w:p w:rsidR="00440110" w:rsidRDefault="00440110">
            <w:pPr>
              <w:pStyle w:val="Web"/>
              <w:spacing w:before="0" w:after="0" w:line="360" w:lineRule="auto"/>
              <w:ind w:left="-539" w:right="-82" w:firstLine="539"/>
            </w:pPr>
            <w:r>
              <w:t>-3,3</w:t>
            </w:r>
          </w:p>
        </w:tc>
        <w:tc>
          <w:tcPr>
            <w:tcW w:w="1260" w:type="dxa"/>
          </w:tcPr>
          <w:p w:rsidR="00440110" w:rsidRDefault="00440110">
            <w:pPr>
              <w:pStyle w:val="Web"/>
              <w:spacing w:before="0" w:after="0" w:line="360" w:lineRule="auto"/>
              <w:ind w:left="-539" w:right="-82" w:firstLine="539"/>
            </w:pPr>
            <w:r>
              <w:t>-21,2</w:t>
            </w:r>
          </w:p>
        </w:tc>
        <w:tc>
          <w:tcPr>
            <w:tcW w:w="1260" w:type="dxa"/>
          </w:tcPr>
          <w:p w:rsidR="00440110" w:rsidRDefault="00440110">
            <w:pPr>
              <w:pStyle w:val="Web"/>
              <w:spacing w:before="0" w:after="0" w:line="360" w:lineRule="auto"/>
              <w:ind w:left="-539" w:right="-82" w:firstLine="539"/>
            </w:pPr>
            <w:r>
              <w:t>8,7</w:t>
            </w:r>
          </w:p>
        </w:tc>
        <w:tc>
          <w:tcPr>
            <w:tcW w:w="1260" w:type="dxa"/>
          </w:tcPr>
          <w:p w:rsidR="00440110" w:rsidRDefault="00440110">
            <w:pPr>
              <w:pStyle w:val="Web"/>
              <w:spacing w:before="0" w:after="0" w:line="360" w:lineRule="auto"/>
              <w:ind w:left="-539" w:right="-82" w:firstLine="539"/>
            </w:pPr>
            <w:r>
              <w:t>2,2</w:t>
            </w:r>
          </w:p>
        </w:tc>
        <w:tc>
          <w:tcPr>
            <w:tcW w:w="1260" w:type="dxa"/>
          </w:tcPr>
          <w:p w:rsidR="00440110" w:rsidRDefault="00440110">
            <w:pPr>
              <w:pStyle w:val="Web"/>
              <w:spacing w:before="0" w:after="0" w:line="360" w:lineRule="auto"/>
              <w:ind w:left="-539" w:right="-82" w:firstLine="539"/>
            </w:pPr>
            <w:r>
              <w:t>-3,1</w:t>
            </w:r>
          </w:p>
        </w:tc>
        <w:tc>
          <w:tcPr>
            <w:tcW w:w="1259" w:type="dxa"/>
          </w:tcPr>
          <w:p w:rsidR="00440110" w:rsidRDefault="00440110">
            <w:pPr>
              <w:pStyle w:val="Web"/>
              <w:spacing w:before="0" w:after="0" w:line="360" w:lineRule="auto"/>
              <w:ind w:left="-539" w:right="-82" w:firstLine="539"/>
            </w:pPr>
            <w:r>
              <w:t>5,1</w:t>
            </w:r>
          </w:p>
        </w:tc>
      </w:tr>
      <w:tr w:rsidR="00440110">
        <w:trPr>
          <w:trHeight w:val="400"/>
        </w:trPr>
        <w:tc>
          <w:tcPr>
            <w:tcW w:w="2520" w:type="dxa"/>
          </w:tcPr>
          <w:p w:rsidR="00440110" w:rsidRDefault="00440110">
            <w:pPr>
              <w:pStyle w:val="Web"/>
              <w:spacing w:before="0" w:after="0" w:line="360" w:lineRule="auto"/>
              <w:ind w:left="-539" w:right="-82" w:firstLine="539"/>
            </w:pPr>
            <w:r>
              <w:t>Венгрия</w:t>
            </w:r>
          </w:p>
        </w:tc>
        <w:tc>
          <w:tcPr>
            <w:tcW w:w="1260" w:type="dxa"/>
          </w:tcPr>
          <w:p w:rsidR="00440110" w:rsidRDefault="00440110">
            <w:pPr>
              <w:pStyle w:val="Web"/>
              <w:spacing w:before="0" w:after="0" w:line="360" w:lineRule="auto"/>
              <w:ind w:left="-539" w:right="-82" w:firstLine="539"/>
            </w:pPr>
            <w:r>
              <w:t>-10,2</w:t>
            </w:r>
          </w:p>
        </w:tc>
        <w:tc>
          <w:tcPr>
            <w:tcW w:w="1260" w:type="dxa"/>
          </w:tcPr>
          <w:p w:rsidR="00440110" w:rsidRDefault="00440110">
            <w:pPr>
              <w:pStyle w:val="Web"/>
              <w:spacing w:before="0" w:after="0" w:line="360" w:lineRule="auto"/>
              <w:ind w:left="-539" w:right="-82" w:firstLine="539"/>
            </w:pPr>
            <w:r>
              <w:t>-16,6</w:t>
            </w:r>
          </w:p>
        </w:tc>
        <w:tc>
          <w:tcPr>
            <w:tcW w:w="1260" w:type="dxa"/>
          </w:tcPr>
          <w:p w:rsidR="00440110" w:rsidRDefault="00440110">
            <w:pPr>
              <w:pStyle w:val="Web"/>
              <w:spacing w:before="0" w:after="0" w:line="360" w:lineRule="auto"/>
              <w:ind w:left="-539" w:right="-82" w:firstLine="539"/>
            </w:pPr>
            <w:r>
              <w:t>4,6</w:t>
            </w:r>
          </w:p>
        </w:tc>
        <w:tc>
          <w:tcPr>
            <w:tcW w:w="1260" w:type="dxa"/>
          </w:tcPr>
          <w:p w:rsidR="00440110" w:rsidRDefault="00440110">
            <w:pPr>
              <w:pStyle w:val="Web"/>
              <w:spacing w:before="0" w:after="0" w:line="360" w:lineRule="auto"/>
              <w:ind w:left="-539" w:right="-82" w:firstLine="539"/>
            </w:pPr>
            <w:r>
              <w:t>13,0</w:t>
            </w:r>
          </w:p>
        </w:tc>
        <w:tc>
          <w:tcPr>
            <w:tcW w:w="1260" w:type="dxa"/>
          </w:tcPr>
          <w:p w:rsidR="00440110" w:rsidRDefault="00440110">
            <w:pPr>
              <w:pStyle w:val="Web"/>
              <w:spacing w:before="0" w:after="0" w:line="360" w:lineRule="auto"/>
              <w:ind w:left="-539" w:right="-82" w:firstLine="539"/>
            </w:pPr>
            <w:r>
              <w:t>10,4</w:t>
            </w:r>
          </w:p>
        </w:tc>
        <w:tc>
          <w:tcPr>
            <w:tcW w:w="1259" w:type="dxa"/>
          </w:tcPr>
          <w:p w:rsidR="00440110" w:rsidRDefault="00440110">
            <w:pPr>
              <w:pStyle w:val="Web"/>
              <w:spacing w:before="0" w:after="0" w:line="360" w:lineRule="auto"/>
              <w:ind w:left="-539" w:right="-82" w:firstLine="539"/>
            </w:pPr>
            <w:r>
              <w:t>18,3</w:t>
            </w:r>
          </w:p>
        </w:tc>
      </w:tr>
      <w:tr w:rsidR="00440110">
        <w:trPr>
          <w:trHeight w:val="435"/>
        </w:trPr>
        <w:tc>
          <w:tcPr>
            <w:tcW w:w="2520" w:type="dxa"/>
          </w:tcPr>
          <w:p w:rsidR="00440110" w:rsidRDefault="00440110">
            <w:pPr>
              <w:pStyle w:val="Web"/>
              <w:spacing w:before="0" w:after="0" w:line="360" w:lineRule="auto"/>
              <w:ind w:left="-539" w:right="-82" w:firstLine="539"/>
            </w:pPr>
            <w:r>
              <w:t>Польша</w:t>
            </w:r>
          </w:p>
        </w:tc>
        <w:tc>
          <w:tcPr>
            <w:tcW w:w="1260" w:type="dxa"/>
          </w:tcPr>
          <w:p w:rsidR="00440110" w:rsidRDefault="00440110">
            <w:pPr>
              <w:pStyle w:val="Web"/>
              <w:spacing w:before="0" w:after="0" w:line="360" w:lineRule="auto"/>
              <w:ind w:left="-539" w:right="-82" w:firstLine="539"/>
            </w:pPr>
            <w:r>
              <w:t>-24,2</w:t>
            </w:r>
          </w:p>
        </w:tc>
        <w:tc>
          <w:tcPr>
            <w:tcW w:w="1260" w:type="dxa"/>
          </w:tcPr>
          <w:p w:rsidR="00440110" w:rsidRDefault="00440110">
            <w:pPr>
              <w:pStyle w:val="Web"/>
              <w:spacing w:before="0" w:after="0" w:line="360" w:lineRule="auto"/>
              <w:ind w:left="-539" w:right="-82" w:firstLine="539"/>
            </w:pPr>
            <w:r>
              <w:t>-8,0</w:t>
            </w:r>
          </w:p>
        </w:tc>
        <w:tc>
          <w:tcPr>
            <w:tcW w:w="1260" w:type="dxa"/>
          </w:tcPr>
          <w:p w:rsidR="00440110" w:rsidRDefault="00440110">
            <w:pPr>
              <w:pStyle w:val="Web"/>
              <w:spacing w:before="0" w:after="0" w:line="360" w:lineRule="auto"/>
              <w:ind w:left="-539" w:right="-82" w:firstLine="539"/>
            </w:pPr>
            <w:r>
              <w:t>9,7</w:t>
            </w:r>
          </w:p>
        </w:tc>
        <w:tc>
          <w:tcPr>
            <w:tcW w:w="1260" w:type="dxa"/>
          </w:tcPr>
          <w:p w:rsidR="00440110" w:rsidRDefault="00440110">
            <w:pPr>
              <w:pStyle w:val="Web"/>
              <w:spacing w:before="0" w:after="0" w:line="360" w:lineRule="auto"/>
              <w:ind w:left="-539" w:right="-82" w:firstLine="539"/>
            </w:pPr>
            <w:r>
              <w:t>4,8</w:t>
            </w:r>
          </w:p>
        </w:tc>
        <w:tc>
          <w:tcPr>
            <w:tcW w:w="1260" w:type="dxa"/>
          </w:tcPr>
          <w:p w:rsidR="00440110" w:rsidRDefault="00440110">
            <w:pPr>
              <w:pStyle w:val="Web"/>
              <w:spacing w:before="0" w:after="0" w:line="360" w:lineRule="auto"/>
              <w:ind w:left="-539" w:right="-82" w:firstLine="539"/>
            </w:pPr>
            <w:r>
              <w:t>4,8</w:t>
            </w:r>
          </w:p>
        </w:tc>
        <w:tc>
          <w:tcPr>
            <w:tcW w:w="1259" w:type="dxa"/>
          </w:tcPr>
          <w:p w:rsidR="00440110" w:rsidRDefault="00440110">
            <w:pPr>
              <w:pStyle w:val="Web"/>
              <w:spacing w:before="0" w:after="0" w:line="360" w:lineRule="auto"/>
              <w:ind w:left="-539" w:right="-82" w:firstLine="539"/>
            </w:pPr>
            <w:r>
              <w:t>7,1</w:t>
            </w:r>
          </w:p>
        </w:tc>
      </w:tr>
      <w:tr w:rsidR="00440110">
        <w:trPr>
          <w:trHeight w:val="417"/>
        </w:trPr>
        <w:tc>
          <w:tcPr>
            <w:tcW w:w="2520" w:type="dxa"/>
          </w:tcPr>
          <w:p w:rsidR="00440110" w:rsidRDefault="00440110">
            <w:pPr>
              <w:pStyle w:val="Web"/>
              <w:spacing w:before="0" w:after="0" w:line="360" w:lineRule="auto"/>
              <w:ind w:left="-539" w:right="-82" w:firstLine="539"/>
            </w:pPr>
            <w:r>
              <w:t>Словакия</w:t>
            </w:r>
          </w:p>
        </w:tc>
        <w:tc>
          <w:tcPr>
            <w:tcW w:w="1260" w:type="dxa"/>
          </w:tcPr>
          <w:p w:rsidR="00440110" w:rsidRDefault="00440110">
            <w:pPr>
              <w:pStyle w:val="Web"/>
              <w:spacing w:before="0" w:after="0" w:line="360" w:lineRule="auto"/>
              <w:ind w:left="-539" w:right="-82" w:firstLine="539"/>
            </w:pPr>
            <w:r>
              <w:t>-4,0</w:t>
            </w:r>
          </w:p>
        </w:tc>
        <w:tc>
          <w:tcPr>
            <w:tcW w:w="1260" w:type="dxa"/>
          </w:tcPr>
          <w:p w:rsidR="00440110" w:rsidRDefault="00440110">
            <w:pPr>
              <w:pStyle w:val="Web"/>
              <w:spacing w:before="0" w:after="0" w:line="360" w:lineRule="auto"/>
              <w:ind w:left="-539" w:right="-82" w:firstLine="539"/>
            </w:pPr>
            <w:r>
              <w:t>-19,4</w:t>
            </w:r>
          </w:p>
        </w:tc>
        <w:tc>
          <w:tcPr>
            <w:tcW w:w="1260" w:type="dxa"/>
          </w:tcPr>
          <w:p w:rsidR="00440110" w:rsidRDefault="00440110">
            <w:pPr>
              <w:pStyle w:val="Web"/>
              <w:spacing w:before="0" w:after="0" w:line="360" w:lineRule="auto"/>
              <w:ind w:left="-539" w:right="-82" w:firstLine="539"/>
            </w:pPr>
            <w:r>
              <w:t>2,0</w:t>
            </w:r>
          </w:p>
        </w:tc>
        <w:tc>
          <w:tcPr>
            <w:tcW w:w="1260" w:type="dxa"/>
          </w:tcPr>
          <w:p w:rsidR="00440110" w:rsidRDefault="00440110">
            <w:pPr>
              <w:pStyle w:val="Web"/>
              <w:spacing w:before="0" w:after="0" w:line="360" w:lineRule="auto"/>
              <w:ind w:left="-539" w:right="-82" w:firstLine="539"/>
            </w:pPr>
            <w:r>
              <w:t>5,0</w:t>
            </w:r>
          </w:p>
        </w:tc>
        <w:tc>
          <w:tcPr>
            <w:tcW w:w="1260" w:type="dxa"/>
          </w:tcPr>
          <w:p w:rsidR="00440110" w:rsidRDefault="00440110">
            <w:pPr>
              <w:pStyle w:val="Web"/>
              <w:spacing w:before="0" w:after="0" w:line="360" w:lineRule="auto"/>
              <w:ind w:left="-539" w:right="-82" w:firstLine="539"/>
            </w:pPr>
            <w:r>
              <w:t>-3,6</w:t>
            </w:r>
          </w:p>
        </w:tc>
        <w:tc>
          <w:tcPr>
            <w:tcW w:w="1259" w:type="dxa"/>
          </w:tcPr>
          <w:p w:rsidR="00440110" w:rsidRDefault="00440110">
            <w:pPr>
              <w:pStyle w:val="Web"/>
              <w:spacing w:before="0" w:after="0" w:line="360" w:lineRule="auto"/>
              <w:ind w:left="-539" w:right="-82" w:firstLine="539"/>
            </w:pPr>
            <w:r>
              <w:t>9,1</w:t>
            </w:r>
          </w:p>
        </w:tc>
      </w:tr>
      <w:tr w:rsidR="00440110">
        <w:trPr>
          <w:trHeight w:val="417"/>
        </w:trPr>
        <w:tc>
          <w:tcPr>
            <w:tcW w:w="2520" w:type="dxa"/>
          </w:tcPr>
          <w:p w:rsidR="00440110" w:rsidRDefault="00440110">
            <w:pPr>
              <w:pStyle w:val="Web"/>
              <w:spacing w:before="0" w:after="0" w:line="360" w:lineRule="auto"/>
              <w:ind w:left="-539" w:right="-82" w:firstLine="539"/>
            </w:pPr>
            <w:r>
              <w:t>Словения</w:t>
            </w:r>
          </w:p>
        </w:tc>
        <w:tc>
          <w:tcPr>
            <w:tcW w:w="1260" w:type="dxa"/>
          </w:tcPr>
          <w:p w:rsidR="00440110" w:rsidRDefault="00440110">
            <w:pPr>
              <w:pStyle w:val="Web"/>
              <w:spacing w:before="0" w:after="0" w:line="360" w:lineRule="auto"/>
              <w:ind w:left="-539" w:right="-82" w:firstLine="539"/>
            </w:pPr>
            <w:r>
              <w:t>-10,5</w:t>
            </w:r>
          </w:p>
        </w:tc>
        <w:tc>
          <w:tcPr>
            <w:tcW w:w="1260" w:type="dxa"/>
          </w:tcPr>
          <w:p w:rsidR="00440110" w:rsidRDefault="00440110">
            <w:pPr>
              <w:pStyle w:val="Web"/>
              <w:spacing w:before="0" w:after="0" w:line="360" w:lineRule="auto"/>
              <w:ind w:left="-539" w:right="-82" w:firstLine="539"/>
            </w:pPr>
            <w:r>
              <w:t>-12,4</w:t>
            </w:r>
          </w:p>
        </w:tc>
        <w:tc>
          <w:tcPr>
            <w:tcW w:w="1260" w:type="dxa"/>
          </w:tcPr>
          <w:p w:rsidR="00440110" w:rsidRDefault="00440110">
            <w:pPr>
              <w:pStyle w:val="Web"/>
              <w:spacing w:before="0" w:after="0" w:line="360" w:lineRule="auto"/>
              <w:ind w:left="-539" w:right="-82" w:firstLine="539"/>
            </w:pPr>
            <w:r>
              <w:t>8,2</w:t>
            </w:r>
          </w:p>
        </w:tc>
        <w:tc>
          <w:tcPr>
            <w:tcW w:w="1260" w:type="dxa"/>
          </w:tcPr>
          <w:p w:rsidR="00440110" w:rsidRDefault="00440110">
            <w:pPr>
              <w:pStyle w:val="Web"/>
              <w:spacing w:before="0" w:after="0" w:line="360" w:lineRule="auto"/>
              <w:ind w:left="-539" w:right="-82" w:firstLine="539"/>
            </w:pPr>
            <w:r>
              <w:t>3,7</w:t>
            </w:r>
          </w:p>
        </w:tc>
        <w:tc>
          <w:tcPr>
            <w:tcW w:w="1260" w:type="dxa"/>
          </w:tcPr>
          <w:p w:rsidR="00440110" w:rsidRDefault="00440110">
            <w:pPr>
              <w:pStyle w:val="Web"/>
              <w:spacing w:before="0" w:after="0" w:line="360" w:lineRule="auto"/>
              <w:ind w:left="-539" w:right="-82" w:firstLine="539"/>
            </w:pPr>
            <w:r>
              <w:t>-0,5</w:t>
            </w:r>
          </w:p>
        </w:tc>
        <w:tc>
          <w:tcPr>
            <w:tcW w:w="1259" w:type="dxa"/>
          </w:tcPr>
          <w:p w:rsidR="00440110" w:rsidRDefault="00440110">
            <w:pPr>
              <w:pStyle w:val="Web"/>
              <w:spacing w:before="0" w:after="0" w:line="360" w:lineRule="auto"/>
              <w:ind w:left="-539" w:right="-82" w:firstLine="539"/>
            </w:pPr>
            <w:r>
              <w:t>6,2</w:t>
            </w:r>
          </w:p>
        </w:tc>
      </w:tr>
      <w:tr w:rsidR="00440110">
        <w:trPr>
          <w:trHeight w:val="417"/>
        </w:trPr>
        <w:tc>
          <w:tcPr>
            <w:tcW w:w="2520" w:type="dxa"/>
          </w:tcPr>
          <w:p w:rsidR="00440110" w:rsidRDefault="00440110">
            <w:pPr>
              <w:pStyle w:val="Web"/>
              <w:spacing w:before="0" w:after="0" w:line="360" w:lineRule="auto"/>
              <w:ind w:left="-539" w:right="-82" w:firstLine="539"/>
            </w:pPr>
            <w:r>
              <w:t>Болгария</w:t>
            </w:r>
          </w:p>
        </w:tc>
        <w:tc>
          <w:tcPr>
            <w:tcW w:w="1260" w:type="dxa"/>
          </w:tcPr>
          <w:p w:rsidR="00440110" w:rsidRDefault="00440110">
            <w:pPr>
              <w:pStyle w:val="Web"/>
              <w:spacing w:before="0" w:after="0" w:line="360" w:lineRule="auto"/>
              <w:ind w:left="-539" w:right="-82" w:firstLine="539"/>
            </w:pPr>
            <w:r>
              <w:t>-16,7</w:t>
            </w:r>
          </w:p>
        </w:tc>
        <w:tc>
          <w:tcPr>
            <w:tcW w:w="1260" w:type="dxa"/>
          </w:tcPr>
          <w:p w:rsidR="00440110" w:rsidRDefault="00440110">
            <w:pPr>
              <w:pStyle w:val="Web"/>
              <w:spacing w:before="0" w:after="0" w:line="360" w:lineRule="auto"/>
              <w:ind w:left="-539" w:right="-82" w:firstLine="539"/>
            </w:pPr>
            <w:r>
              <w:t>-20,2</w:t>
            </w:r>
          </w:p>
        </w:tc>
        <w:tc>
          <w:tcPr>
            <w:tcW w:w="1260" w:type="dxa"/>
          </w:tcPr>
          <w:p w:rsidR="00440110" w:rsidRDefault="00440110">
            <w:pPr>
              <w:pStyle w:val="Web"/>
              <w:spacing w:before="0" w:after="0" w:line="360" w:lineRule="auto"/>
              <w:ind w:left="-539" w:right="-82" w:firstLine="539"/>
            </w:pPr>
            <w:r>
              <w:t>4,5</w:t>
            </w:r>
          </w:p>
        </w:tc>
        <w:tc>
          <w:tcPr>
            <w:tcW w:w="1260" w:type="dxa"/>
          </w:tcPr>
          <w:p w:rsidR="00440110" w:rsidRDefault="00440110">
            <w:pPr>
              <w:pStyle w:val="Web"/>
              <w:spacing w:before="0" w:after="0" w:line="360" w:lineRule="auto"/>
              <w:ind w:left="-539" w:right="-82" w:firstLine="539"/>
            </w:pPr>
            <w:r>
              <w:t>-8,0</w:t>
            </w:r>
          </w:p>
        </w:tc>
        <w:tc>
          <w:tcPr>
            <w:tcW w:w="1260" w:type="dxa"/>
          </w:tcPr>
          <w:p w:rsidR="00440110" w:rsidRDefault="00440110">
            <w:pPr>
              <w:pStyle w:val="Web"/>
              <w:spacing w:before="0" w:after="0" w:line="360" w:lineRule="auto"/>
              <w:ind w:left="-539" w:right="-82" w:firstLine="539"/>
            </w:pPr>
            <w:r>
              <w:t>-12,3</w:t>
            </w:r>
          </w:p>
        </w:tc>
        <w:tc>
          <w:tcPr>
            <w:tcW w:w="1259" w:type="dxa"/>
          </w:tcPr>
          <w:p w:rsidR="00440110" w:rsidRDefault="00440110">
            <w:pPr>
              <w:pStyle w:val="Web"/>
              <w:spacing w:before="0" w:after="0" w:line="360" w:lineRule="auto"/>
              <w:ind w:left="-539" w:right="-82" w:firstLine="539"/>
            </w:pPr>
            <w:r>
              <w:t>2,3</w:t>
            </w:r>
          </w:p>
        </w:tc>
      </w:tr>
      <w:tr w:rsidR="00440110">
        <w:trPr>
          <w:trHeight w:val="400"/>
        </w:trPr>
        <w:tc>
          <w:tcPr>
            <w:tcW w:w="2520" w:type="dxa"/>
          </w:tcPr>
          <w:p w:rsidR="00440110" w:rsidRDefault="00440110">
            <w:pPr>
              <w:pStyle w:val="Web"/>
              <w:spacing w:before="0" w:after="0" w:line="360" w:lineRule="auto"/>
              <w:ind w:left="-539" w:right="-82" w:firstLine="539"/>
            </w:pPr>
            <w:r>
              <w:t>Румыния</w:t>
            </w:r>
          </w:p>
        </w:tc>
        <w:tc>
          <w:tcPr>
            <w:tcW w:w="1260" w:type="dxa"/>
          </w:tcPr>
          <w:p w:rsidR="00440110" w:rsidRDefault="00440110">
            <w:pPr>
              <w:pStyle w:val="Web"/>
              <w:spacing w:before="0" w:after="0" w:line="360" w:lineRule="auto"/>
              <w:ind w:left="-539" w:right="-82" w:firstLine="539"/>
            </w:pPr>
            <w:r>
              <w:t>-19,0</w:t>
            </w:r>
          </w:p>
        </w:tc>
        <w:tc>
          <w:tcPr>
            <w:tcW w:w="1260" w:type="dxa"/>
          </w:tcPr>
          <w:p w:rsidR="00440110" w:rsidRDefault="00440110">
            <w:pPr>
              <w:pStyle w:val="Web"/>
              <w:spacing w:before="0" w:after="0" w:line="360" w:lineRule="auto"/>
              <w:ind w:left="-539" w:right="-82" w:firstLine="539"/>
            </w:pPr>
            <w:r>
              <w:t>-22,8</w:t>
            </w:r>
          </w:p>
        </w:tc>
        <w:tc>
          <w:tcPr>
            <w:tcW w:w="1260" w:type="dxa"/>
          </w:tcPr>
          <w:p w:rsidR="00440110" w:rsidRDefault="00440110">
            <w:pPr>
              <w:pStyle w:val="Web"/>
              <w:spacing w:before="0" w:after="0" w:line="360" w:lineRule="auto"/>
              <w:ind w:left="-539" w:right="-82" w:firstLine="539"/>
            </w:pPr>
            <w:r>
              <w:t>9,4</w:t>
            </w:r>
          </w:p>
        </w:tc>
        <w:tc>
          <w:tcPr>
            <w:tcW w:w="1260" w:type="dxa"/>
          </w:tcPr>
          <w:p w:rsidR="00440110" w:rsidRDefault="00440110">
            <w:pPr>
              <w:pStyle w:val="Web"/>
              <w:spacing w:before="0" w:after="0" w:line="360" w:lineRule="auto"/>
              <w:ind w:left="-539" w:right="-82" w:firstLine="539"/>
            </w:pPr>
            <w:r>
              <w:t>-17,3</w:t>
            </w:r>
          </w:p>
        </w:tc>
        <w:tc>
          <w:tcPr>
            <w:tcW w:w="1260" w:type="dxa"/>
          </w:tcPr>
          <w:p w:rsidR="00440110" w:rsidRDefault="00440110">
            <w:pPr>
              <w:pStyle w:val="Web"/>
              <w:spacing w:before="0" w:after="0" w:line="360" w:lineRule="auto"/>
              <w:ind w:left="-539" w:right="-82" w:firstLine="539"/>
            </w:pPr>
            <w:r>
              <w:t>-7,9</w:t>
            </w:r>
          </w:p>
        </w:tc>
        <w:tc>
          <w:tcPr>
            <w:tcW w:w="1259" w:type="dxa"/>
          </w:tcPr>
          <w:p w:rsidR="00440110" w:rsidRDefault="00440110">
            <w:pPr>
              <w:pStyle w:val="Web"/>
              <w:spacing w:before="0" w:after="0" w:line="360" w:lineRule="auto"/>
              <w:ind w:left="-539" w:right="-82" w:firstLine="539"/>
            </w:pPr>
            <w:r>
              <w:t>8,2</w:t>
            </w:r>
          </w:p>
        </w:tc>
      </w:tr>
      <w:tr w:rsidR="00440110">
        <w:trPr>
          <w:trHeight w:val="417"/>
        </w:trPr>
        <w:tc>
          <w:tcPr>
            <w:tcW w:w="2520" w:type="dxa"/>
          </w:tcPr>
          <w:p w:rsidR="00440110" w:rsidRDefault="00440110">
            <w:pPr>
              <w:pStyle w:val="Web"/>
              <w:spacing w:before="0" w:after="0" w:line="360" w:lineRule="auto"/>
              <w:ind w:left="-539" w:right="-82" w:firstLine="539"/>
            </w:pPr>
            <w:r>
              <w:t>Хорватия</w:t>
            </w:r>
          </w:p>
        </w:tc>
        <w:tc>
          <w:tcPr>
            <w:tcW w:w="1260" w:type="dxa"/>
          </w:tcPr>
          <w:p w:rsidR="00440110" w:rsidRDefault="00440110">
            <w:pPr>
              <w:pStyle w:val="Web"/>
              <w:spacing w:before="0" w:after="0" w:line="360" w:lineRule="auto"/>
              <w:ind w:left="-539" w:right="-82" w:firstLine="539"/>
            </w:pPr>
            <w:r>
              <w:t>-11,3</w:t>
            </w:r>
          </w:p>
        </w:tc>
        <w:tc>
          <w:tcPr>
            <w:tcW w:w="1260" w:type="dxa"/>
          </w:tcPr>
          <w:p w:rsidR="00440110" w:rsidRDefault="00440110">
            <w:pPr>
              <w:pStyle w:val="Web"/>
              <w:spacing w:before="0" w:after="0" w:line="360" w:lineRule="auto"/>
              <w:ind w:left="-539" w:right="-82" w:firstLine="539"/>
            </w:pPr>
            <w:r>
              <w:t>-28,5</w:t>
            </w:r>
          </w:p>
        </w:tc>
        <w:tc>
          <w:tcPr>
            <w:tcW w:w="1260" w:type="dxa"/>
          </w:tcPr>
          <w:p w:rsidR="00440110" w:rsidRDefault="00440110">
            <w:pPr>
              <w:pStyle w:val="Web"/>
              <w:spacing w:before="0" w:after="0" w:line="360" w:lineRule="auto"/>
              <w:ind w:left="-539" w:right="-82" w:firstLine="539"/>
            </w:pPr>
            <w:r>
              <w:t>0,3</w:t>
            </w:r>
          </w:p>
        </w:tc>
        <w:tc>
          <w:tcPr>
            <w:tcW w:w="1260" w:type="dxa"/>
          </w:tcPr>
          <w:p w:rsidR="00440110" w:rsidRDefault="00440110">
            <w:pPr>
              <w:pStyle w:val="Web"/>
              <w:spacing w:before="0" w:after="0" w:line="360" w:lineRule="auto"/>
              <w:ind w:left="-539" w:right="-82" w:firstLine="539"/>
            </w:pPr>
            <w:r>
              <w:t>3,7</w:t>
            </w:r>
          </w:p>
        </w:tc>
        <w:tc>
          <w:tcPr>
            <w:tcW w:w="1260" w:type="dxa"/>
          </w:tcPr>
          <w:p w:rsidR="00440110" w:rsidRDefault="00440110">
            <w:pPr>
              <w:pStyle w:val="Web"/>
              <w:spacing w:before="0" w:after="0" w:line="360" w:lineRule="auto"/>
              <w:ind w:left="-539" w:right="-82" w:firstLine="539"/>
            </w:pPr>
            <w:r>
              <w:t>-1,4</w:t>
            </w:r>
          </w:p>
        </w:tc>
        <w:tc>
          <w:tcPr>
            <w:tcW w:w="1259" w:type="dxa"/>
          </w:tcPr>
          <w:p w:rsidR="00440110" w:rsidRDefault="00440110">
            <w:pPr>
              <w:pStyle w:val="Web"/>
              <w:spacing w:before="0" w:after="0" w:line="360" w:lineRule="auto"/>
              <w:ind w:left="-539" w:right="-82" w:firstLine="539"/>
            </w:pPr>
            <w:r>
              <w:t>1,7</w:t>
            </w:r>
          </w:p>
        </w:tc>
      </w:tr>
      <w:tr w:rsidR="00440110">
        <w:trPr>
          <w:trHeight w:val="417"/>
        </w:trPr>
        <w:tc>
          <w:tcPr>
            <w:tcW w:w="2520" w:type="dxa"/>
          </w:tcPr>
          <w:p w:rsidR="00440110" w:rsidRDefault="00440110">
            <w:pPr>
              <w:pStyle w:val="Web"/>
              <w:spacing w:before="0" w:after="0" w:line="360" w:lineRule="auto"/>
              <w:ind w:left="-539" w:right="-82" w:firstLine="539"/>
            </w:pPr>
            <w:r>
              <w:t>Россия</w:t>
            </w:r>
          </w:p>
        </w:tc>
        <w:tc>
          <w:tcPr>
            <w:tcW w:w="1260" w:type="dxa"/>
          </w:tcPr>
          <w:p w:rsidR="00440110" w:rsidRDefault="00440110">
            <w:pPr>
              <w:pStyle w:val="Web"/>
              <w:spacing w:before="0" w:after="0" w:line="360" w:lineRule="auto"/>
              <w:ind w:left="-539" w:right="-82" w:firstLine="539"/>
            </w:pPr>
            <w:r>
              <w:t>-0,1</w:t>
            </w:r>
          </w:p>
        </w:tc>
        <w:tc>
          <w:tcPr>
            <w:tcW w:w="1260" w:type="dxa"/>
          </w:tcPr>
          <w:p w:rsidR="00440110" w:rsidRDefault="00440110">
            <w:pPr>
              <w:pStyle w:val="Web"/>
              <w:spacing w:before="0" w:after="0" w:line="360" w:lineRule="auto"/>
              <w:ind w:left="-539" w:right="-82" w:firstLine="539"/>
            </w:pPr>
            <w:r>
              <w:t>-8,0</w:t>
            </w:r>
          </w:p>
        </w:tc>
        <w:tc>
          <w:tcPr>
            <w:tcW w:w="1260" w:type="dxa"/>
          </w:tcPr>
          <w:p w:rsidR="00440110" w:rsidRDefault="00440110">
            <w:pPr>
              <w:pStyle w:val="Web"/>
              <w:spacing w:before="0" w:after="0" w:line="360" w:lineRule="auto"/>
              <w:ind w:left="-539" w:right="-82" w:firstLine="539"/>
            </w:pPr>
            <w:r>
              <w:t>-3,3</w:t>
            </w:r>
          </w:p>
        </w:tc>
        <w:tc>
          <w:tcPr>
            <w:tcW w:w="1260" w:type="dxa"/>
          </w:tcPr>
          <w:p w:rsidR="00440110" w:rsidRDefault="00440110">
            <w:pPr>
              <w:pStyle w:val="Web"/>
              <w:spacing w:before="0" w:after="0" w:line="360" w:lineRule="auto"/>
              <w:ind w:left="-539" w:right="-82" w:firstLine="539"/>
            </w:pPr>
            <w:r>
              <w:t>-5,5</w:t>
            </w:r>
          </w:p>
        </w:tc>
        <w:tc>
          <w:tcPr>
            <w:tcW w:w="1260" w:type="dxa"/>
          </w:tcPr>
          <w:p w:rsidR="00440110" w:rsidRDefault="00440110">
            <w:pPr>
              <w:pStyle w:val="Web"/>
              <w:spacing w:before="0" w:after="0" w:line="360" w:lineRule="auto"/>
              <w:ind w:left="-539" w:right="-82" w:firstLine="539"/>
            </w:pPr>
            <w:r>
              <w:t>8,1</w:t>
            </w:r>
          </w:p>
        </w:tc>
        <w:tc>
          <w:tcPr>
            <w:tcW w:w="1259" w:type="dxa"/>
          </w:tcPr>
          <w:p w:rsidR="00440110" w:rsidRDefault="00440110">
            <w:pPr>
              <w:pStyle w:val="Web"/>
              <w:spacing w:before="0" w:after="0" w:line="360" w:lineRule="auto"/>
              <w:ind w:left="-539" w:right="-82" w:firstLine="539"/>
            </w:pPr>
            <w:r>
              <w:t>9,0</w:t>
            </w:r>
          </w:p>
        </w:tc>
      </w:tr>
      <w:tr w:rsidR="00440110">
        <w:trPr>
          <w:trHeight w:val="417"/>
        </w:trPr>
        <w:tc>
          <w:tcPr>
            <w:tcW w:w="2520" w:type="dxa"/>
          </w:tcPr>
          <w:p w:rsidR="00440110" w:rsidRDefault="00440110">
            <w:pPr>
              <w:pStyle w:val="Web"/>
              <w:spacing w:before="0" w:after="0" w:line="360" w:lineRule="auto"/>
              <w:ind w:left="-539" w:right="-82" w:firstLine="539"/>
            </w:pPr>
            <w:r>
              <w:t>Украина</w:t>
            </w:r>
          </w:p>
        </w:tc>
        <w:tc>
          <w:tcPr>
            <w:tcW w:w="1260" w:type="dxa"/>
          </w:tcPr>
          <w:p w:rsidR="00440110" w:rsidRDefault="00440110">
            <w:pPr>
              <w:pStyle w:val="Web"/>
              <w:spacing w:before="0" w:after="0" w:line="360" w:lineRule="auto"/>
              <w:ind w:left="-539" w:right="-82" w:firstLine="539"/>
            </w:pPr>
            <w:r>
              <w:t>-0,1</w:t>
            </w:r>
          </w:p>
        </w:tc>
        <w:tc>
          <w:tcPr>
            <w:tcW w:w="1260" w:type="dxa"/>
          </w:tcPr>
          <w:p w:rsidR="00440110" w:rsidRDefault="00440110">
            <w:pPr>
              <w:pStyle w:val="Web"/>
              <w:spacing w:before="0" w:after="0" w:line="360" w:lineRule="auto"/>
              <w:ind w:left="-539" w:right="-82" w:firstLine="539"/>
            </w:pPr>
            <w:r>
              <w:t>-4,8</w:t>
            </w:r>
          </w:p>
        </w:tc>
        <w:tc>
          <w:tcPr>
            <w:tcW w:w="1260" w:type="dxa"/>
          </w:tcPr>
          <w:p w:rsidR="00440110" w:rsidRDefault="00440110">
            <w:pPr>
              <w:pStyle w:val="Web"/>
              <w:spacing w:before="0" w:after="0" w:line="360" w:lineRule="auto"/>
              <w:ind w:left="-539" w:right="-82" w:firstLine="539"/>
            </w:pPr>
            <w:r>
              <w:t>-11,7</w:t>
            </w:r>
          </w:p>
        </w:tc>
        <w:tc>
          <w:tcPr>
            <w:tcW w:w="1260" w:type="dxa"/>
          </w:tcPr>
          <w:p w:rsidR="00440110" w:rsidRDefault="00440110">
            <w:pPr>
              <w:pStyle w:val="Web"/>
              <w:spacing w:before="0" w:after="0" w:line="360" w:lineRule="auto"/>
              <w:ind w:left="-539" w:right="-82" w:firstLine="539"/>
            </w:pPr>
            <w:r>
              <w:t>-1,5</w:t>
            </w:r>
          </w:p>
        </w:tc>
        <w:tc>
          <w:tcPr>
            <w:tcW w:w="1260" w:type="dxa"/>
          </w:tcPr>
          <w:p w:rsidR="00440110" w:rsidRDefault="00440110">
            <w:pPr>
              <w:pStyle w:val="Web"/>
              <w:spacing w:before="0" w:after="0" w:line="360" w:lineRule="auto"/>
              <w:ind w:left="-539" w:right="-82" w:firstLine="539"/>
            </w:pPr>
            <w:r>
              <w:t>4,3</w:t>
            </w:r>
          </w:p>
        </w:tc>
        <w:tc>
          <w:tcPr>
            <w:tcW w:w="1259" w:type="dxa"/>
          </w:tcPr>
          <w:p w:rsidR="00440110" w:rsidRDefault="00440110">
            <w:pPr>
              <w:pStyle w:val="Web"/>
              <w:spacing w:before="0" w:after="0" w:line="360" w:lineRule="auto"/>
              <w:ind w:left="-539" w:right="-82" w:firstLine="539"/>
            </w:pPr>
            <w:r>
              <w:t>12,9</w:t>
            </w:r>
          </w:p>
        </w:tc>
      </w:tr>
    </w:tbl>
    <w:p w:rsidR="00440110" w:rsidRDefault="00440110">
      <w:pPr>
        <w:pStyle w:val="Web"/>
        <w:spacing w:before="0" w:after="0" w:line="360" w:lineRule="auto"/>
        <w:ind w:left="-540" w:right="-82" w:firstLine="540"/>
        <w:jc w:val="both"/>
        <w:rPr>
          <w:sz w:val="28"/>
        </w:rPr>
      </w:pPr>
    </w:p>
    <w:p w:rsidR="00440110" w:rsidRDefault="00440110">
      <w:pPr>
        <w:pStyle w:val="Web"/>
        <w:spacing w:before="0" w:after="0" w:line="360" w:lineRule="auto"/>
        <w:ind w:left="-540" w:right="-82" w:firstLine="540"/>
        <w:jc w:val="both"/>
        <w:rPr>
          <w:sz w:val="28"/>
        </w:rPr>
      </w:pPr>
      <w:r>
        <w:rPr>
          <w:sz w:val="28"/>
        </w:rPr>
        <w:t>Устойчивый индустриальный подъем требует крупномасштабного финансирования. В этом направлении у стран с переходной экономикой больше проблем, чес достижений.</w:t>
      </w:r>
    </w:p>
    <w:p w:rsidR="00440110" w:rsidRDefault="00440110">
      <w:pPr>
        <w:pStyle w:val="Web"/>
        <w:spacing w:before="0" w:after="0" w:line="360" w:lineRule="auto"/>
        <w:ind w:left="-539" w:right="-82" w:firstLine="539"/>
        <w:jc w:val="both"/>
        <w:rPr>
          <w:sz w:val="28"/>
        </w:rPr>
      </w:pPr>
      <w:r>
        <w:rPr>
          <w:sz w:val="28"/>
        </w:rPr>
        <w:t>Оборотной стороной роста эффективности экономики стало увеличение безработицы. Катастрофична ситуация в ряде государств, образованных после распада бывшей Югославии: почти 1/3 трудоспособного населения не имеет работы. Драматичные масштабы (почти 20%) безработица приобрела в Болгарии и Словакии:</w:t>
      </w:r>
    </w:p>
    <w:p w:rsidR="00440110" w:rsidRDefault="00440110">
      <w:pPr>
        <w:spacing w:line="360" w:lineRule="auto"/>
        <w:ind w:left="-540" w:right="-82" w:firstLine="540"/>
        <w:jc w:val="right"/>
        <w:rPr>
          <w:sz w:val="28"/>
          <w:lang w:val="uk-UA"/>
        </w:rPr>
      </w:pPr>
      <w:r>
        <w:rPr>
          <w:sz w:val="28"/>
          <w:lang w:val="uk-UA"/>
        </w:rPr>
        <w:t>Таблица 2.9</w:t>
      </w:r>
    </w:p>
    <w:p w:rsidR="00440110" w:rsidRDefault="00440110">
      <w:pPr>
        <w:spacing w:line="360" w:lineRule="auto"/>
        <w:ind w:left="-1620" w:right="-1534"/>
        <w:jc w:val="center"/>
        <w:rPr>
          <w:b/>
          <w:sz w:val="28"/>
          <w:lang w:val="uk-UA"/>
        </w:rPr>
      </w:pPr>
      <w:r>
        <w:rPr>
          <w:b/>
          <w:sz w:val="28"/>
          <w:lang w:val="uk-UA"/>
        </w:rPr>
        <w:t>Динамика уровня безработицы в странах Восточной Европы,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8"/>
        <w:gridCol w:w="1983"/>
        <w:gridCol w:w="1983"/>
        <w:gridCol w:w="1986"/>
        <w:gridCol w:w="1984"/>
      </w:tblGrid>
      <w:tr w:rsidR="00440110">
        <w:trPr>
          <w:trHeight w:val="500"/>
        </w:trPr>
        <w:tc>
          <w:tcPr>
            <w:tcW w:w="2258" w:type="dxa"/>
          </w:tcPr>
          <w:p w:rsidR="00440110" w:rsidRDefault="00440110">
            <w:pPr>
              <w:spacing w:line="360" w:lineRule="auto"/>
              <w:ind w:right="-82"/>
              <w:jc w:val="center"/>
              <w:rPr>
                <w:b/>
                <w:sz w:val="28"/>
                <w:lang w:val="uk-UA"/>
              </w:rPr>
            </w:pPr>
          </w:p>
        </w:tc>
        <w:tc>
          <w:tcPr>
            <w:tcW w:w="1983" w:type="dxa"/>
          </w:tcPr>
          <w:p w:rsidR="00440110" w:rsidRDefault="00440110">
            <w:pPr>
              <w:spacing w:line="360" w:lineRule="auto"/>
              <w:ind w:right="-82"/>
              <w:jc w:val="center"/>
              <w:rPr>
                <w:b/>
                <w:sz w:val="28"/>
                <w:lang w:val="uk-UA"/>
              </w:rPr>
            </w:pPr>
            <w:r>
              <w:rPr>
                <w:sz w:val="28"/>
                <w:lang w:val="uk-UA"/>
              </w:rPr>
              <w:t>1995</w:t>
            </w:r>
          </w:p>
        </w:tc>
        <w:tc>
          <w:tcPr>
            <w:tcW w:w="1983" w:type="dxa"/>
          </w:tcPr>
          <w:p w:rsidR="00440110" w:rsidRDefault="00440110">
            <w:pPr>
              <w:spacing w:line="360" w:lineRule="auto"/>
              <w:ind w:right="-82"/>
              <w:jc w:val="center"/>
              <w:rPr>
                <w:b/>
                <w:sz w:val="28"/>
                <w:lang w:val="uk-UA"/>
              </w:rPr>
            </w:pPr>
            <w:r>
              <w:rPr>
                <w:sz w:val="28"/>
                <w:lang w:val="uk-UA"/>
              </w:rPr>
              <w:t>1998</w:t>
            </w:r>
          </w:p>
        </w:tc>
        <w:tc>
          <w:tcPr>
            <w:tcW w:w="1986" w:type="dxa"/>
          </w:tcPr>
          <w:p w:rsidR="00440110" w:rsidRDefault="00440110">
            <w:pPr>
              <w:rPr>
                <w:b/>
                <w:sz w:val="28"/>
                <w:lang w:val="uk-UA"/>
              </w:rPr>
            </w:pPr>
            <w:r>
              <w:rPr>
                <w:sz w:val="28"/>
                <w:lang w:val="uk-UA"/>
              </w:rPr>
              <w:t xml:space="preserve">     2000</w:t>
            </w:r>
          </w:p>
        </w:tc>
        <w:tc>
          <w:tcPr>
            <w:tcW w:w="1984" w:type="dxa"/>
          </w:tcPr>
          <w:p w:rsidR="00440110" w:rsidRDefault="00440110">
            <w:pPr>
              <w:spacing w:line="360" w:lineRule="auto"/>
              <w:ind w:right="-82"/>
              <w:jc w:val="center"/>
              <w:rPr>
                <w:b/>
                <w:sz w:val="28"/>
                <w:lang w:val="uk-UA"/>
              </w:rPr>
            </w:pPr>
            <w:r>
              <w:rPr>
                <w:sz w:val="28"/>
                <w:lang w:val="uk-UA"/>
              </w:rPr>
              <w:t>2003</w:t>
            </w:r>
          </w:p>
        </w:tc>
      </w:tr>
      <w:tr w:rsidR="00440110">
        <w:trPr>
          <w:trHeight w:val="497"/>
        </w:trPr>
        <w:tc>
          <w:tcPr>
            <w:tcW w:w="2258" w:type="dxa"/>
          </w:tcPr>
          <w:p w:rsidR="00440110" w:rsidRDefault="00440110">
            <w:pPr>
              <w:spacing w:line="360" w:lineRule="auto"/>
              <w:ind w:left="180" w:right="-82"/>
              <w:rPr>
                <w:b/>
                <w:sz w:val="28"/>
                <w:lang w:val="uk-UA"/>
              </w:rPr>
            </w:pPr>
            <w:r>
              <w:rPr>
                <w:sz w:val="28"/>
                <w:lang w:val="uk-UA"/>
              </w:rPr>
              <w:t>Болгария</w:t>
            </w:r>
          </w:p>
        </w:tc>
        <w:tc>
          <w:tcPr>
            <w:tcW w:w="1983" w:type="dxa"/>
          </w:tcPr>
          <w:p w:rsidR="00440110" w:rsidRDefault="00440110">
            <w:pPr>
              <w:ind w:left="442"/>
              <w:rPr>
                <w:b/>
                <w:sz w:val="28"/>
                <w:lang w:val="uk-UA"/>
              </w:rPr>
            </w:pPr>
            <w:r>
              <w:rPr>
                <w:sz w:val="28"/>
                <w:lang w:val="uk-UA"/>
              </w:rPr>
              <w:t>11.4</w:t>
            </w:r>
          </w:p>
        </w:tc>
        <w:tc>
          <w:tcPr>
            <w:tcW w:w="1983" w:type="dxa"/>
          </w:tcPr>
          <w:p w:rsidR="00440110" w:rsidRDefault="00440110">
            <w:pPr>
              <w:ind w:left="439"/>
              <w:rPr>
                <w:b/>
                <w:sz w:val="28"/>
                <w:lang w:val="uk-UA"/>
              </w:rPr>
            </w:pPr>
            <w:r>
              <w:rPr>
                <w:sz w:val="28"/>
                <w:lang w:val="uk-UA"/>
              </w:rPr>
              <w:t>12.2</w:t>
            </w:r>
          </w:p>
        </w:tc>
        <w:tc>
          <w:tcPr>
            <w:tcW w:w="1986" w:type="dxa"/>
          </w:tcPr>
          <w:p w:rsidR="00440110" w:rsidRDefault="00440110">
            <w:pPr>
              <w:spacing w:line="360" w:lineRule="auto"/>
              <w:ind w:left="436" w:right="-82"/>
              <w:rPr>
                <w:b/>
                <w:sz w:val="28"/>
                <w:lang w:val="uk-UA"/>
              </w:rPr>
            </w:pPr>
            <w:r>
              <w:rPr>
                <w:sz w:val="28"/>
                <w:lang w:val="uk-UA"/>
              </w:rPr>
              <w:t>17.9</w:t>
            </w:r>
          </w:p>
        </w:tc>
        <w:tc>
          <w:tcPr>
            <w:tcW w:w="1984" w:type="dxa"/>
          </w:tcPr>
          <w:p w:rsidR="00440110" w:rsidRDefault="00440110">
            <w:pPr>
              <w:spacing w:line="360" w:lineRule="auto"/>
              <w:ind w:left="610" w:right="-82"/>
              <w:rPr>
                <w:b/>
                <w:sz w:val="28"/>
                <w:lang w:val="uk-UA"/>
              </w:rPr>
            </w:pPr>
            <w:r>
              <w:rPr>
                <w:sz w:val="28"/>
                <w:lang w:val="uk-UA"/>
              </w:rPr>
              <w:t>7.2</w:t>
            </w:r>
          </w:p>
        </w:tc>
      </w:tr>
      <w:tr w:rsidR="00440110">
        <w:trPr>
          <w:trHeight w:val="500"/>
        </w:trPr>
        <w:tc>
          <w:tcPr>
            <w:tcW w:w="2258" w:type="dxa"/>
          </w:tcPr>
          <w:p w:rsidR="00440110" w:rsidRDefault="00440110">
            <w:pPr>
              <w:ind w:left="180"/>
              <w:rPr>
                <w:b/>
                <w:sz w:val="28"/>
                <w:lang w:val="uk-UA"/>
              </w:rPr>
            </w:pPr>
            <w:r>
              <w:rPr>
                <w:sz w:val="28"/>
                <w:lang w:val="uk-UA"/>
              </w:rPr>
              <w:t>Чехия</w:t>
            </w:r>
          </w:p>
        </w:tc>
        <w:tc>
          <w:tcPr>
            <w:tcW w:w="1983" w:type="dxa"/>
          </w:tcPr>
          <w:p w:rsidR="00440110" w:rsidRDefault="00440110">
            <w:pPr>
              <w:spacing w:line="360" w:lineRule="auto"/>
              <w:ind w:left="442" w:right="-82"/>
              <w:rPr>
                <w:b/>
                <w:sz w:val="28"/>
                <w:lang w:val="uk-UA"/>
              </w:rPr>
            </w:pPr>
            <w:r>
              <w:rPr>
                <w:sz w:val="28"/>
                <w:lang w:val="uk-UA"/>
              </w:rPr>
              <w:t>3.0</w:t>
            </w:r>
          </w:p>
        </w:tc>
        <w:tc>
          <w:tcPr>
            <w:tcW w:w="1983" w:type="dxa"/>
          </w:tcPr>
          <w:p w:rsidR="00440110" w:rsidRDefault="00440110">
            <w:pPr>
              <w:ind w:left="439"/>
              <w:rPr>
                <w:b/>
                <w:sz w:val="28"/>
                <w:lang w:val="uk-UA"/>
              </w:rPr>
            </w:pPr>
            <w:r>
              <w:rPr>
                <w:sz w:val="28"/>
                <w:lang w:val="uk-UA"/>
              </w:rPr>
              <w:t>6.0</w:t>
            </w:r>
          </w:p>
        </w:tc>
        <w:tc>
          <w:tcPr>
            <w:tcW w:w="1986" w:type="dxa"/>
          </w:tcPr>
          <w:p w:rsidR="00440110" w:rsidRDefault="00440110">
            <w:pPr>
              <w:ind w:left="436"/>
              <w:rPr>
                <w:b/>
                <w:sz w:val="28"/>
                <w:lang w:val="uk-UA"/>
              </w:rPr>
            </w:pPr>
            <w:r>
              <w:rPr>
                <w:sz w:val="28"/>
                <w:lang w:val="uk-UA"/>
              </w:rPr>
              <w:t xml:space="preserve"> 8.8</w:t>
            </w:r>
          </w:p>
        </w:tc>
        <w:tc>
          <w:tcPr>
            <w:tcW w:w="1984" w:type="dxa"/>
          </w:tcPr>
          <w:p w:rsidR="00440110" w:rsidRDefault="00440110">
            <w:pPr>
              <w:ind w:left="610"/>
              <w:rPr>
                <w:b/>
                <w:sz w:val="28"/>
                <w:lang w:val="uk-UA"/>
              </w:rPr>
            </w:pPr>
            <w:r>
              <w:rPr>
                <w:sz w:val="28"/>
                <w:lang w:val="uk-UA"/>
              </w:rPr>
              <w:t>8.5</w:t>
            </w:r>
          </w:p>
        </w:tc>
      </w:tr>
      <w:tr w:rsidR="00440110">
        <w:trPr>
          <w:trHeight w:val="483"/>
        </w:trPr>
        <w:tc>
          <w:tcPr>
            <w:tcW w:w="2258" w:type="dxa"/>
          </w:tcPr>
          <w:p w:rsidR="00440110" w:rsidRDefault="00440110">
            <w:pPr>
              <w:ind w:left="180"/>
              <w:rPr>
                <w:b/>
                <w:sz w:val="28"/>
                <w:lang w:val="uk-UA"/>
              </w:rPr>
            </w:pPr>
            <w:r>
              <w:rPr>
                <w:sz w:val="28"/>
                <w:lang w:val="uk-UA"/>
              </w:rPr>
              <w:t>Венгрия</w:t>
            </w:r>
          </w:p>
        </w:tc>
        <w:tc>
          <w:tcPr>
            <w:tcW w:w="1983" w:type="dxa"/>
          </w:tcPr>
          <w:p w:rsidR="00440110" w:rsidRDefault="00440110">
            <w:pPr>
              <w:ind w:left="442"/>
              <w:rPr>
                <w:b/>
                <w:sz w:val="28"/>
                <w:lang w:val="uk-UA"/>
              </w:rPr>
            </w:pPr>
            <w:r>
              <w:rPr>
                <w:sz w:val="28"/>
                <w:lang w:val="uk-UA"/>
              </w:rPr>
              <w:t>10.4</w:t>
            </w:r>
          </w:p>
        </w:tc>
        <w:tc>
          <w:tcPr>
            <w:tcW w:w="1983" w:type="dxa"/>
          </w:tcPr>
          <w:p w:rsidR="00440110" w:rsidRDefault="00440110">
            <w:pPr>
              <w:spacing w:line="360" w:lineRule="auto"/>
              <w:ind w:left="439" w:right="-82"/>
              <w:rPr>
                <w:b/>
                <w:sz w:val="28"/>
                <w:lang w:val="uk-UA"/>
              </w:rPr>
            </w:pPr>
            <w:r>
              <w:rPr>
                <w:sz w:val="28"/>
                <w:lang w:val="uk-UA"/>
              </w:rPr>
              <w:t>9.1</w:t>
            </w:r>
          </w:p>
        </w:tc>
        <w:tc>
          <w:tcPr>
            <w:tcW w:w="1986" w:type="dxa"/>
          </w:tcPr>
          <w:p w:rsidR="00440110" w:rsidRDefault="00440110">
            <w:pPr>
              <w:ind w:left="436"/>
              <w:rPr>
                <w:b/>
                <w:sz w:val="28"/>
                <w:lang w:val="uk-UA"/>
              </w:rPr>
            </w:pPr>
            <w:r>
              <w:rPr>
                <w:sz w:val="28"/>
                <w:lang w:val="uk-UA"/>
              </w:rPr>
              <w:t>8.7</w:t>
            </w:r>
          </w:p>
        </w:tc>
        <w:tc>
          <w:tcPr>
            <w:tcW w:w="1984" w:type="dxa"/>
          </w:tcPr>
          <w:p w:rsidR="00440110" w:rsidRDefault="00440110">
            <w:pPr>
              <w:spacing w:line="360" w:lineRule="auto"/>
              <w:ind w:left="610" w:right="-82"/>
              <w:rPr>
                <w:b/>
                <w:sz w:val="28"/>
                <w:lang w:val="uk-UA"/>
              </w:rPr>
            </w:pPr>
            <w:r>
              <w:rPr>
                <w:sz w:val="28"/>
                <w:lang w:val="uk-UA"/>
              </w:rPr>
              <w:t>10.8</w:t>
            </w:r>
          </w:p>
        </w:tc>
      </w:tr>
      <w:tr w:rsidR="00440110">
        <w:trPr>
          <w:trHeight w:val="500"/>
        </w:trPr>
        <w:tc>
          <w:tcPr>
            <w:tcW w:w="2258" w:type="dxa"/>
          </w:tcPr>
          <w:p w:rsidR="00440110" w:rsidRDefault="00440110">
            <w:pPr>
              <w:spacing w:line="360" w:lineRule="auto"/>
              <w:ind w:left="180" w:right="-82"/>
              <w:rPr>
                <w:b/>
                <w:sz w:val="28"/>
                <w:lang w:val="uk-UA"/>
              </w:rPr>
            </w:pPr>
            <w:r>
              <w:rPr>
                <w:sz w:val="28"/>
                <w:lang w:val="uk-UA"/>
              </w:rPr>
              <w:t>Польша</w:t>
            </w:r>
          </w:p>
        </w:tc>
        <w:tc>
          <w:tcPr>
            <w:tcW w:w="1983" w:type="dxa"/>
          </w:tcPr>
          <w:p w:rsidR="00440110" w:rsidRDefault="00440110">
            <w:pPr>
              <w:ind w:left="442"/>
              <w:rPr>
                <w:b/>
                <w:sz w:val="28"/>
                <w:lang w:val="uk-UA"/>
              </w:rPr>
            </w:pPr>
            <w:r>
              <w:rPr>
                <w:sz w:val="28"/>
                <w:lang w:val="uk-UA"/>
              </w:rPr>
              <w:t>15.2</w:t>
            </w:r>
          </w:p>
        </w:tc>
        <w:tc>
          <w:tcPr>
            <w:tcW w:w="1983" w:type="dxa"/>
          </w:tcPr>
          <w:p w:rsidR="00440110" w:rsidRDefault="00440110">
            <w:pPr>
              <w:ind w:left="439"/>
              <w:rPr>
                <w:b/>
                <w:sz w:val="28"/>
                <w:lang w:val="uk-UA"/>
              </w:rPr>
            </w:pPr>
            <w:r>
              <w:rPr>
                <w:sz w:val="28"/>
                <w:lang w:val="uk-UA"/>
              </w:rPr>
              <w:t>10.0</w:t>
            </w:r>
          </w:p>
        </w:tc>
        <w:tc>
          <w:tcPr>
            <w:tcW w:w="1986" w:type="dxa"/>
          </w:tcPr>
          <w:p w:rsidR="00440110" w:rsidRDefault="00440110">
            <w:pPr>
              <w:spacing w:line="360" w:lineRule="auto"/>
              <w:ind w:left="436" w:right="-82"/>
              <w:rPr>
                <w:b/>
                <w:sz w:val="28"/>
                <w:lang w:val="uk-UA"/>
              </w:rPr>
            </w:pPr>
            <w:r>
              <w:rPr>
                <w:sz w:val="28"/>
                <w:lang w:val="uk-UA"/>
              </w:rPr>
              <w:t>15.0</w:t>
            </w:r>
          </w:p>
        </w:tc>
        <w:tc>
          <w:tcPr>
            <w:tcW w:w="1984" w:type="dxa"/>
          </w:tcPr>
          <w:p w:rsidR="00440110" w:rsidRDefault="00440110">
            <w:pPr>
              <w:ind w:left="610"/>
              <w:rPr>
                <w:b/>
                <w:sz w:val="28"/>
                <w:lang w:val="uk-UA"/>
              </w:rPr>
            </w:pPr>
            <w:r>
              <w:rPr>
                <w:sz w:val="28"/>
                <w:lang w:val="uk-UA"/>
              </w:rPr>
              <w:t>17.8</w:t>
            </w:r>
          </w:p>
        </w:tc>
      </w:tr>
      <w:tr w:rsidR="00440110">
        <w:trPr>
          <w:trHeight w:val="500"/>
        </w:trPr>
        <w:tc>
          <w:tcPr>
            <w:tcW w:w="2258" w:type="dxa"/>
          </w:tcPr>
          <w:p w:rsidR="00440110" w:rsidRDefault="00440110">
            <w:pPr>
              <w:spacing w:line="360" w:lineRule="auto"/>
              <w:ind w:left="180" w:right="-82"/>
              <w:rPr>
                <w:b/>
                <w:sz w:val="28"/>
                <w:lang w:val="uk-UA"/>
              </w:rPr>
            </w:pPr>
            <w:r>
              <w:rPr>
                <w:sz w:val="28"/>
                <w:lang w:val="uk-UA"/>
              </w:rPr>
              <w:t>Румыния</w:t>
            </w:r>
          </w:p>
        </w:tc>
        <w:tc>
          <w:tcPr>
            <w:tcW w:w="1983" w:type="dxa"/>
          </w:tcPr>
          <w:p w:rsidR="00440110" w:rsidRDefault="00440110">
            <w:pPr>
              <w:ind w:left="442"/>
              <w:rPr>
                <w:b/>
                <w:sz w:val="28"/>
                <w:lang w:val="uk-UA"/>
              </w:rPr>
            </w:pPr>
            <w:r>
              <w:rPr>
                <w:sz w:val="28"/>
                <w:lang w:val="uk-UA"/>
              </w:rPr>
              <w:t>9.5</w:t>
            </w:r>
          </w:p>
        </w:tc>
        <w:tc>
          <w:tcPr>
            <w:tcW w:w="1983" w:type="dxa"/>
          </w:tcPr>
          <w:p w:rsidR="00440110" w:rsidRDefault="00440110">
            <w:pPr>
              <w:ind w:left="439"/>
              <w:rPr>
                <w:b/>
                <w:sz w:val="28"/>
                <w:lang w:val="uk-UA"/>
              </w:rPr>
            </w:pPr>
            <w:r>
              <w:rPr>
                <w:sz w:val="28"/>
                <w:lang w:val="uk-UA"/>
              </w:rPr>
              <w:t>10.3</w:t>
            </w:r>
          </w:p>
        </w:tc>
        <w:tc>
          <w:tcPr>
            <w:tcW w:w="1986" w:type="dxa"/>
          </w:tcPr>
          <w:p w:rsidR="00440110" w:rsidRDefault="00440110">
            <w:pPr>
              <w:spacing w:line="360" w:lineRule="auto"/>
              <w:ind w:left="436" w:right="-82"/>
              <w:rPr>
                <w:b/>
                <w:sz w:val="28"/>
                <w:lang w:val="uk-UA"/>
              </w:rPr>
            </w:pPr>
            <w:r>
              <w:rPr>
                <w:sz w:val="28"/>
                <w:lang w:val="uk-UA"/>
              </w:rPr>
              <w:t>10.5</w:t>
            </w:r>
          </w:p>
        </w:tc>
        <w:tc>
          <w:tcPr>
            <w:tcW w:w="1984" w:type="dxa"/>
          </w:tcPr>
          <w:p w:rsidR="00440110" w:rsidRDefault="00440110">
            <w:pPr>
              <w:ind w:left="610"/>
              <w:rPr>
                <w:b/>
                <w:sz w:val="28"/>
                <w:lang w:val="uk-UA"/>
              </w:rPr>
            </w:pPr>
            <w:r>
              <w:rPr>
                <w:sz w:val="28"/>
                <w:lang w:val="uk-UA"/>
              </w:rPr>
              <w:t xml:space="preserve"> 9.9</w:t>
            </w:r>
          </w:p>
        </w:tc>
      </w:tr>
      <w:tr w:rsidR="00440110">
        <w:trPr>
          <w:trHeight w:val="500"/>
        </w:trPr>
        <w:tc>
          <w:tcPr>
            <w:tcW w:w="2258" w:type="dxa"/>
          </w:tcPr>
          <w:p w:rsidR="00440110" w:rsidRDefault="00440110">
            <w:pPr>
              <w:ind w:left="180"/>
              <w:rPr>
                <w:b/>
                <w:sz w:val="28"/>
                <w:lang w:val="uk-UA"/>
              </w:rPr>
            </w:pPr>
            <w:r>
              <w:rPr>
                <w:sz w:val="28"/>
                <w:lang w:val="uk-UA"/>
              </w:rPr>
              <w:t>Словакия</w:t>
            </w:r>
          </w:p>
        </w:tc>
        <w:tc>
          <w:tcPr>
            <w:tcW w:w="1983" w:type="dxa"/>
          </w:tcPr>
          <w:p w:rsidR="00440110" w:rsidRDefault="00440110">
            <w:pPr>
              <w:ind w:left="442"/>
              <w:rPr>
                <w:b/>
                <w:sz w:val="28"/>
                <w:lang w:val="uk-UA"/>
              </w:rPr>
            </w:pPr>
            <w:r>
              <w:rPr>
                <w:sz w:val="28"/>
                <w:lang w:val="uk-UA"/>
              </w:rPr>
              <w:t>13.8</w:t>
            </w:r>
          </w:p>
        </w:tc>
        <w:tc>
          <w:tcPr>
            <w:tcW w:w="1983" w:type="dxa"/>
          </w:tcPr>
          <w:p w:rsidR="00440110" w:rsidRDefault="00440110">
            <w:pPr>
              <w:ind w:left="439"/>
              <w:rPr>
                <w:b/>
                <w:sz w:val="28"/>
                <w:lang w:val="uk-UA"/>
              </w:rPr>
            </w:pPr>
            <w:r>
              <w:rPr>
                <w:sz w:val="28"/>
                <w:lang w:val="uk-UA"/>
              </w:rPr>
              <w:t>14.6</w:t>
            </w:r>
          </w:p>
        </w:tc>
        <w:tc>
          <w:tcPr>
            <w:tcW w:w="1986" w:type="dxa"/>
          </w:tcPr>
          <w:p w:rsidR="00440110" w:rsidRDefault="00440110">
            <w:pPr>
              <w:ind w:left="436"/>
              <w:rPr>
                <w:b/>
                <w:sz w:val="28"/>
                <w:lang w:val="uk-UA"/>
              </w:rPr>
            </w:pPr>
            <w:r>
              <w:rPr>
                <w:sz w:val="28"/>
                <w:lang w:val="uk-UA"/>
              </w:rPr>
              <w:t>17.9</w:t>
            </w:r>
          </w:p>
        </w:tc>
        <w:tc>
          <w:tcPr>
            <w:tcW w:w="1984" w:type="dxa"/>
          </w:tcPr>
          <w:p w:rsidR="00440110" w:rsidRDefault="00440110">
            <w:pPr>
              <w:spacing w:line="360" w:lineRule="auto"/>
              <w:ind w:left="610" w:right="-82"/>
              <w:rPr>
                <w:b/>
                <w:sz w:val="28"/>
                <w:lang w:val="uk-UA"/>
              </w:rPr>
            </w:pPr>
            <w:r>
              <w:rPr>
                <w:sz w:val="28"/>
                <w:lang w:val="uk-UA"/>
              </w:rPr>
              <w:t>17.2</w:t>
            </w:r>
          </w:p>
        </w:tc>
      </w:tr>
      <w:tr w:rsidR="00440110">
        <w:trPr>
          <w:trHeight w:val="500"/>
        </w:trPr>
        <w:tc>
          <w:tcPr>
            <w:tcW w:w="2258" w:type="dxa"/>
          </w:tcPr>
          <w:p w:rsidR="00440110" w:rsidRDefault="00440110">
            <w:pPr>
              <w:spacing w:line="360" w:lineRule="auto"/>
              <w:ind w:left="180" w:right="-82"/>
              <w:rPr>
                <w:b/>
                <w:sz w:val="28"/>
                <w:lang w:val="uk-UA"/>
              </w:rPr>
            </w:pPr>
            <w:r>
              <w:rPr>
                <w:sz w:val="28"/>
                <w:lang w:val="uk-UA"/>
              </w:rPr>
              <w:t>Словения</w:t>
            </w:r>
          </w:p>
        </w:tc>
        <w:tc>
          <w:tcPr>
            <w:tcW w:w="1983" w:type="dxa"/>
          </w:tcPr>
          <w:p w:rsidR="00440110" w:rsidRDefault="00440110">
            <w:pPr>
              <w:ind w:left="442"/>
              <w:rPr>
                <w:b/>
                <w:sz w:val="28"/>
                <w:lang w:val="uk-UA"/>
              </w:rPr>
            </w:pPr>
            <w:r>
              <w:rPr>
                <w:sz w:val="28"/>
                <w:lang w:val="uk-UA"/>
              </w:rPr>
              <w:t>13.9</w:t>
            </w:r>
          </w:p>
        </w:tc>
        <w:tc>
          <w:tcPr>
            <w:tcW w:w="1983" w:type="dxa"/>
          </w:tcPr>
          <w:p w:rsidR="00440110" w:rsidRDefault="00440110">
            <w:pPr>
              <w:ind w:left="439"/>
              <w:rPr>
                <w:b/>
                <w:sz w:val="28"/>
                <w:lang w:val="uk-UA"/>
              </w:rPr>
            </w:pPr>
            <w:r>
              <w:rPr>
                <w:sz w:val="28"/>
                <w:lang w:val="uk-UA"/>
              </w:rPr>
              <w:t>14.5</w:t>
            </w:r>
          </w:p>
        </w:tc>
        <w:tc>
          <w:tcPr>
            <w:tcW w:w="1986" w:type="dxa"/>
          </w:tcPr>
          <w:p w:rsidR="00440110" w:rsidRDefault="00440110">
            <w:pPr>
              <w:ind w:left="436"/>
              <w:rPr>
                <w:b/>
                <w:sz w:val="28"/>
                <w:lang w:val="uk-UA"/>
              </w:rPr>
            </w:pPr>
            <w:r>
              <w:rPr>
                <w:sz w:val="28"/>
                <w:lang w:val="uk-UA"/>
              </w:rPr>
              <w:t>11.9</w:t>
            </w:r>
          </w:p>
        </w:tc>
        <w:tc>
          <w:tcPr>
            <w:tcW w:w="1984" w:type="dxa"/>
          </w:tcPr>
          <w:p w:rsidR="00440110" w:rsidRDefault="00440110">
            <w:pPr>
              <w:ind w:left="610"/>
              <w:rPr>
                <w:b/>
                <w:sz w:val="28"/>
                <w:lang w:val="uk-UA"/>
              </w:rPr>
            </w:pPr>
            <w:r>
              <w:rPr>
                <w:sz w:val="28"/>
                <w:lang w:val="uk-UA"/>
              </w:rPr>
              <w:t>11.0</w:t>
            </w:r>
          </w:p>
        </w:tc>
      </w:tr>
      <w:tr w:rsidR="00440110">
        <w:trPr>
          <w:trHeight w:val="500"/>
        </w:trPr>
        <w:tc>
          <w:tcPr>
            <w:tcW w:w="2258" w:type="dxa"/>
          </w:tcPr>
          <w:p w:rsidR="00440110" w:rsidRDefault="00440110">
            <w:pPr>
              <w:spacing w:line="360" w:lineRule="auto"/>
              <w:ind w:left="180" w:right="-82"/>
              <w:rPr>
                <w:b/>
                <w:sz w:val="28"/>
                <w:lang w:val="uk-UA"/>
              </w:rPr>
            </w:pPr>
            <w:r>
              <w:rPr>
                <w:sz w:val="28"/>
                <w:lang w:val="uk-UA"/>
              </w:rPr>
              <w:t>Хорватия</w:t>
            </w:r>
          </w:p>
        </w:tc>
        <w:tc>
          <w:tcPr>
            <w:tcW w:w="1983" w:type="dxa"/>
          </w:tcPr>
          <w:p w:rsidR="00440110" w:rsidRDefault="00440110">
            <w:pPr>
              <w:ind w:left="442"/>
              <w:rPr>
                <w:b/>
                <w:sz w:val="28"/>
                <w:lang w:val="uk-UA"/>
              </w:rPr>
            </w:pPr>
            <w:r>
              <w:rPr>
                <w:sz w:val="28"/>
                <w:lang w:val="uk-UA"/>
              </w:rPr>
              <w:t>15.1</w:t>
            </w:r>
          </w:p>
        </w:tc>
        <w:tc>
          <w:tcPr>
            <w:tcW w:w="1983" w:type="dxa"/>
          </w:tcPr>
          <w:p w:rsidR="00440110" w:rsidRDefault="00440110">
            <w:pPr>
              <w:ind w:left="439"/>
              <w:rPr>
                <w:b/>
                <w:sz w:val="28"/>
                <w:lang w:val="uk-UA"/>
              </w:rPr>
            </w:pPr>
            <w:r>
              <w:rPr>
                <w:sz w:val="28"/>
                <w:lang w:val="uk-UA"/>
              </w:rPr>
              <w:t>11.2</w:t>
            </w:r>
          </w:p>
        </w:tc>
        <w:tc>
          <w:tcPr>
            <w:tcW w:w="1986" w:type="dxa"/>
          </w:tcPr>
          <w:p w:rsidR="00440110" w:rsidRDefault="00440110">
            <w:pPr>
              <w:ind w:left="436"/>
              <w:rPr>
                <w:b/>
                <w:sz w:val="28"/>
                <w:lang w:val="uk-UA"/>
              </w:rPr>
            </w:pPr>
            <w:r>
              <w:rPr>
                <w:sz w:val="28"/>
                <w:lang w:val="uk-UA"/>
              </w:rPr>
              <w:t>22.5</w:t>
            </w:r>
          </w:p>
        </w:tc>
        <w:tc>
          <w:tcPr>
            <w:tcW w:w="1984" w:type="dxa"/>
          </w:tcPr>
          <w:p w:rsidR="00440110" w:rsidRDefault="00440110">
            <w:pPr>
              <w:ind w:left="-709" w:firstLine="341"/>
              <w:jc w:val="center"/>
              <w:rPr>
                <w:b/>
                <w:sz w:val="28"/>
                <w:lang w:val="uk-UA"/>
              </w:rPr>
            </w:pPr>
            <w:r>
              <w:rPr>
                <w:sz w:val="28"/>
                <w:lang w:val="uk-UA"/>
              </w:rPr>
              <w:t xml:space="preserve">    -</w:t>
            </w:r>
          </w:p>
        </w:tc>
      </w:tr>
      <w:tr w:rsidR="00440110">
        <w:trPr>
          <w:trHeight w:val="483"/>
        </w:trPr>
        <w:tc>
          <w:tcPr>
            <w:tcW w:w="2258" w:type="dxa"/>
          </w:tcPr>
          <w:p w:rsidR="00440110" w:rsidRDefault="00440110">
            <w:pPr>
              <w:spacing w:line="360" w:lineRule="auto"/>
              <w:ind w:left="180" w:right="-82"/>
              <w:jc w:val="center"/>
              <w:rPr>
                <w:b/>
                <w:sz w:val="28"/>
                <w:lang w:val="uk-UA"/>
              </w:rPr>
            </w:pPr>
            <w:r>
              <w:rPr>
                <w:sz w:val="28"/>
                <w:lang w:val="uk-UA"/>
              </w:rPr>
              <w:t>Македония</w:t>
            </w:r>
          </w:p>
        </w:tc>
        <w:tc>
          <w:tcPr>
            <w:tcW w:w="1983" w:type="dxa"/>
          </w:tcPr>
          <w:p w:rsidR="00440110" w:rsidRDefault="00440110">
            <w:pPr>
              <w:spacing w:line="360" w:lineRule="auto"/>
              <w:ind w:left="442" w:right="-82"/>
              <w:rPr>
                <w:b/>
                <w:sz w:val="28"/>
                <w:lang w:val="uk-UA"/>
              </w:rPr>
            </w:pPr>
            <w:r>
              <w:rPr>
                <w:sz w:val="28"/>
                <w:lang w:val="uk-UA"/>
              </w:rPr>
              <w:t>36.9</w:t>
            </w:r>
          </w:p>
        </w:tc>
        <w:tc>
          <w:tcPr>
            <w:tcW w:w="1983" w:type="dxa"/>
          </w:tcPr>
          <w:p w:rsidR="00440110" w:rsidRDefault="00440110">
            <w:pPr>
              <w:spacing w:line="360" w:lineRule="auto"/>
              <w:ind w:left="439" w:right="-82"/>
              <w:rPr>
                <w:b/>
                <w:sz w:val="28"/>
                <w:lang w:val="uk-UA"/>
              </w:rPr>
            </w:pPr>
            <w:r>
              <w:rPr>
                <w:sz w:val="28"/>
                <w:lang w:val="uk-UA"/>
              </w:rPr>
              <w:t>34.5</w:t>
            </w:r>
          </w:p>
        </w:tc>
        <w:tc>
          <w:tcPr>
            <w:tcW w:w="1986" w:type="dxa"/>
          </w:tcPr>
          <w:p w:rsidR="00440110" w:rsidRDefault="00440110">
            <w:pPr>
              <w:ind w:left="436"/>
              <w:rPr>
                <w:b/>
                <w:sz w:val="28"/>
                <w:lang w:val="uk-UA"/>
              </w:rPr>
            </w:pPr>
            <w:r>
              <w:rPr>
                <w:sz w:val="28"/>
                <w:lang w:val="uk-UA"/>
              </w:rPr>
              <w:t>32.0</w:t>
            </w:r>
          </w:p>
        </w:tc>
        <w:tc>
          <w:tcPr>
            <w:tcW w:w="1984" w:type="dxa"/>
          </w:tcPr>
          <w:p w:rsidR="00440110" w:rsidRDefault="00440110">
            <w:pPr>
              <w:ind w:left="-709" w:firstLine="341"/>
              <w:jc w:val="center"/>
              <w:rPr>
                <w:b/>
                <w:sz w:val="28"/>
                <w:lang w:val="uk-UA"/>
              </w:rPr>
            </w:pPr>
            <w:r>
              <w:rPr>
                <w:sz w:val="28"/>
                <w:lang w:val="uk-UA"/>
              </w:rPr>
              <w:t xml:space="preserve">    -</w:t>
            </w:r>
          </w:p>
        </w:tc>
      </w:tr>
      <w:tr w:rsidR="00440110">
        <w:trPr>
          <w:trHeight w:val="518"/>
        </w:trPr>
        <w:tc>
          <w:tcPr>
            <w:tcW w:w="2258" w:type="dxa"/>
          </w:tcPr>
          <w:p w:rsidR="00440110" w:rsidRDefault="00440110">
            <w:pPr>
              <w:spacing w:line="360" w:lineRule="auto"/>
              <w:ind w:left="180" w:right="-82"/>
              <w:jc w:val="center"/>
              <w:rPr>
                <w:sz w:val="28"/>
                <w:lang w:val="uk-UA"/>
              </w:rPr>
            </w:pPr>
            <w:r>
              <w:rPr>
                <w:sz w:val="28"/>
                <w:lang w:val="uk-UA"/>
              </w:rPr>
              <w:t>Югославия</w:t>
            </w:r>
          </w:p>
        </w:tc>
        <w:tc>
          <w:tcPr>
            <w:tcW w:w="1983" w:type="dxa"/>
          </w:tcPr>
          <w:p w:rsidR="00440110" w:rsidRDefault="00440110">
            <w:pPr>
              <w:spacing w:line="360" w:lineRule="auto"/>
              <w:ind w:left="442" w:right="-82"/>
              <w:rPr>
                <w:b/>
                <w:sz w:val="28"/>
                <w:lang w:val="uk-UA"/>
              </w:rPr>
            </w:pPr>
            <w:r>
              <w:rPr>
                <w:sz w:val="28"/>
                <w:lang w:val="uk-UA"/>
              </w:rPr>
              <w:t>24.7</w:t>
            </w:r>
          </w:p>
        </w:tc>
        <w:tc>
          <w:tcPr>
            <w:tcW w:w="1983" w:type="dxa"/>
          </w:tcPr>
          <w:p w:rsidR="00440110" w:rsidRDefault="00440110">
            <w:pPr>
              <w:spacing w:line="360" w:lineRule="auto"/>
              <w:ind w:left="439" w:right="-82"/>
              <w:rPr>
                <w:b/>
                <w:sz w:val="28"/>
                <w:lang w:val="uk-UA"/>
              </w:rPr>
            </w:pPr>
            <w:r>
              <w:rPr>
                <w:sz w:val="28"/>
                <w:lang w:val="uk-UA"/>
              </w:rPr>
              <w:t>13.7</w:t>
            </w:r>
          </w:p>
        </w:tc>
        <w:tc>
          <w:tcPr>
            <w:tcW w:w="1986" w:type="dxa"/>
          </w:tcPr>
          <w:p w:rsidR="00440110" w:rsidRDefault="00440110">
            <w:pPr>
              <w:spacing w:line="360" w:lineRule="auto"/>
              <w:ind w:left="436" w:right="-82"/>
              <w:rPr>
                <w:b/>
                <w:sz w:val="28"/>
                <w:lang w:val="uk-UA"/>
              </w:rPr>
            </w:pPr>
            <w:r>
              <w:rPr>
                <w:sz w:val="28"/>
                <w:lang w:val="uk-UA"/>
              </w:rPr>
              <w:t>26.9</w:t>
            </w:r>
          </w:p>
        </w:tc>
        <w:tc>
          <w:tcPr>
            <w:tcW w:w="1984" w:type="dxa"/>
          </w:tcPr>
          <w:p w:rsidR="00440110" w:rsidRDefault="00440110">
            <w:pPr>
              <w:spacing w:line="360" w:lineRule="auto"/>
              <w:ind w:right="-82"/>
              <w:rPr>
                <w:b/>
                <w:sz w:val="28"/>
                <w:lang w:val="uk-UA"/>
              </w:rPr>
            </w:pPr>
            <w:r>
              <w:rPr>
                <w:sz w:val="28"/>
                <w:lang w:val="uk-UA"/>
              </w:rPr>
              <w:t xml:space="preserve">            -</w:t>
            </w:r>
          </w:p>
        </w:tc>
      </w:tr>
    </w:tbl>
    <w:p w:rsidR="00440110" w:rsidRDefault="00440110">
      <w:pPr>
        <w:pStyle w:val="Web"/>
        <w:spacing w:before="0" w:after="0" w:line="360" w:lineRule="auto"/>
        <w:ind w:left="-539" w:right="-79" w:firstLine="539"/>
        <w:jc w:val="both"/>
        <w:rPr>
          <w:sz w:val="28"/>
        </w:rPr>
      </w:pPr>
    </w:p>
    <w:p w:rsidR="00440110" w:rsidRDefault="00440110">
      <w:pPr>
        <w:pStyle w:val="Web"/>
        <w:spacing w:before="0" w:after="0" w:line="360" w:lineRule="auto"/>
        <w:ind w:left="-539" w:right="-79" w:firstLine="539"/>
        <w:jc w:val="both"/>
        <w:rPr>
          <w:lang w:val="uk-UA"/>
        </w:rPr>
      </w:pPr>
      <w:r>
        <w:rPr>
          <w:rFonts w:hint="eastAsia"/>
          <w:sz w:val="28"/>
        </w:rPr>
        <w:t>Рынки</w:t>
      </w:r>
      <w:r>
        <w:rPr>
          <w:sz w:val="28"/>
        </w:rPr>
        <w:t xml:space="preserve"> </w:t>
      </w:r>
      <w:r>
        <w:rPr>
          <w:rFonts w:hint="eastAsia"/>
          <w:sz w:val="28"/>
        </w:rPr>
        <w:t>труда</w:t>
      </w:r>
      <w:r>
        <w:rPr>
          <w:sz w:val="28"/>
        </w:rPr>
        <w:t xml:space="preserve"> </w:t>
      </w:r>
      <w:r>
        <w:rPr>
          <w:rFonts w:hint="eastAsia"/>
          <w:sz w:val="28"/>
        </w:rPr>
        <w:t>в</w:t>
      </w:r>
      <w:r>
        <w:rPr>
          <w:sz w:val="28"/>
        </w:rPr>
        <w:t xml:space="preserve"> </w:t>
      </w:r>
      <w:r>
        <w:rPr>
          <w:rFonts w:hint="eastAsia"/>
          <w:sz w:val="28"/>
        </w:rPr>
        <w:t>странах</w:t>
      </w:r>
      <w:r>
        <w:rPr>
          <w:sz w:val="28"/>
        </w:rPr>
        <w:t xml:space="preserve"> </w:t>
      </w:r>
      <w:r>
        <w:rPr>
          <w:rFonts w:hint="eastAsia"/>
          <w:sz w:val="28"/>
        </w:rPr>
        <w:t>Центральной</w:t>
      </w:r>
      <w:r>
        <w:rPr>
          <w:sz w:val="28"/>
        </w:rPr>
        <w:t xml:space="preserve"> </w:t>
      </w:r>
      <w:r>
        <w:rPr>
          <w:rFonts w:hint="eastAsia"/>
          <w:sz w:val="28"/>
        </w:rPr>
        <w:t>и</w:t>
      </w:r>
      <w:r>
        <w:rPr>
          <w:sz w:val="28"/>
        </w:rPr>
        <w:t xml:space="preserve"> </w:t>
      </w:r>
      <w:r>
        <w:rPr>
          <w:rFonts w:hint="eastAsia"/>
          <w:sz w:val="28"/>
        </w:rPr>
        <w:t>Восточной</w:t>
      </w:r>
      <w:r>
        <w:rPr>
          <w:sz w:val="28"/>
        </w:rPr>
        <w:t xml:space="preserve"> </w:t>
      </w:r>
      <w:r>
        <w:rPr>
          <w:rFonts w:hint="eastAsia"/>
          <w:sz w:val="28"/>
        </w:rPr>
        <w:t>Европы</w:t>
      </w:r>
      <w:r>
        <w:rPr>
          <w:sz w:val="28"/>
        </w:rPr>
        <w:t xml:space="preserve"> </w:t>
      </w:r>
      <w:r>
        <w:rPr>
          <w:rFonts w:hint="eastAsia"/>
          <w:sz w:val="28"/>
        </w:rPr>
        <w:t>повысили</w:t>
      </w:r>
      <w:r>
        <w:rPr>
          <w:sz w:val="28"/>
        </w:rPr>
        <w:t xml:space="preserve"> </w:t>
      </w:r>
      <w:r>
        <w:rPr>
          <w:rFonts w:hint="eastAsia"/>
          <w:sz w:val="28"/>
        </w:rPr>
        <w:t>свою</w:t>
      </w:r>
      <w:r>
        <w:rPr>
          <w:sz w:val="28"/>
        </w:rPr>
        <w:t xml:space="preserve"> </w:t>
      </w:r>
      <w:r>
        <w:rPr>
          <w:rFonts w:hint="eastAsia"/>
          <w:sz w:val="28"/>
        </w:rPr>
        <w:t>эластичность</w:t>
      </w:r>
      <w:r>
        <w:rPr>
          <w:sz w:val="28"/>
        </w:rPr>
        <w:t xml:space="preserve">. В </w:t>
      </w:r>
      <w:r>
        <w:rPr>
          <w:rFonts w:hint="eastAsia"/>
          <w:sz w:val="28"/>
        </w:rPr>
        <w:t>развитых</w:t>
      </w:r>
      <w:r>
        <w:rPr>
          <w:sz w:val="28"/>
        </w:rPr>
        <w:t xml:space="preserve"> </w:t>
      </w:r>
      <w:r>
        <w:rPr>
          <w:rFonts w:hint="eastAsia"/>
          <w:sz w:val="28"/>
        </w:rPr>
        <w:t>странах</w:t>
      </w:r>
      <w:r>
        <w:rPr>
          <w:sz w:val="28"/>
        </w:rPr>
        <w:t xml:space="preserve"> </w:t>
      </w:r>
      <w:r>
        <w:rPr>
          <w:rFonts w:hint="eastAsia"/>
          <w:sz w:val="28"/>
        </w:rPr>
        <w:t>частота</w:t>
      </w:r>
      <w:r>
        <w:rPr>
          <w:sz w:val="28"/>
        </w:rPr>
        <w:t xml:space="preserve"> </w:t>
      </w:r>
      <w:r>
        <w:rPr>
          <w:rFonts w:hint="eastAsia"/>
          <w:sz w:val="28"/>
        </w:rPr>
        <w:t>смены</w:t>
      </w:r>
      <w:r>
        <w:rPr>
          <w:sz w:val="28"/>
        </w:rPr>
        <w:t xml:space="preserve"> </w:t>
      </w:r>
      <w:r>
        <w:rPr>
          <w:rFonts w:hint="eastAsia"/>
          <w:sz w:val="28"/>
        </w:rPr>
        <w:t>рабочих</w:t>
      </w:r>
      <w:r>
        <w:rPr>
          <w:sz w:val="28"/>
        </w:rPr>
        <w:t xml:space="preserve"> </w:t>
      </w:r>
      <w:r>
        <w:rPr>
          <w:rFonts w:hint="eastAsia"/>
          <w:sz w:val="28"/>
        </w:rPr>
        <w:t>мест</w:t>
      </w:r>
      <w:r>
        <w:rPr>
          <w:sz w:val="28"/>
        </w:rPr>
        <w:t xml:space="preserve"> </w:t>
      </w:r>
      <w:r>
        <w:rPr>
          <w:rFonts w:hint="eastAsia"/>
          <w:sz w:val="28"/>
        </w:rPr>
        <w:t>повышается</w:t>
      </w:r>
      <w:r>
        <w:rPr>
          <w:sz w:val="28"/>
        </w:rPr>
        <w:t xml:space="preserve"> </w:t>
      </w:r>
      <w:r>
        <w:rPr>
          <w:rFonts w:hint="eastAsia"/>
          <w:sz w:val="28"/>
        </w:rPr>
        <w:t>во</w:t>
      </w:r>
      <w:r>
        <w:rPr>
          <w:sz w:val="28"/>
        </w:rPr>
        <w:t xml:space="preserve"> </w:t>
      </w:r>
      <w:r>
        <w:rPr>
          <w:rFonts w:hint="eastAsia"/>
          <w:sz w:val="28"/>
        </w:rPr>
        <w:t>время</w:t>
      </w:r>
      <w:r>
        <w:rPr>
          <w:sz w:val="28"/>
        </w:rPr>
        <w:t xml:space="preserve"> </w:t>
      </w:r>
      <w:r>
        <w:rPr>
          <w:rFonts w:hint="eastAsia"/>
          <w:sz w:val="28"/>
        </w:rPr>
        <w:t>экономического</w:t>
      </w:r>
      <w:r>
        <w:rPr>
          <w:sz w:val="28"/>
        </w:rPr>
        <w:t xml:space="preserve"> </w:t>
      </w:r>
      <w:r>
        <w:rPr>
          <w:rFonts w:hint="eastAsia"/>
          <w:sz w:val="28"/>
        </w:rPr>
        <w:t>подъема</w:t>
      </w:r>
      <w:r>
        <w:rPr>
          <w:sz w:val="28"/>
        </w:rPr>
        <w:t xml:space="preserve">. </w:t>
      </w:r>
      <w:r>
        <w:rPr>
          <w:rFonts w:hint="eastAsia"/>
          <w:sz w:val="28"/>
        </w:rPr>
        <w:t>Однако</w:t>
      </w:r>
      <w:r>
        <w:rPr>
          <w:sz w:val="28"/>
        </w:rPr>
        <w:t xml:space="preserve"> </w:t>
      </w:r>
      <w:r>
        <w:rPr>
          <w:rFonts w:hint="eastAsia"/>
          <w:sz w:val="28"/>
        </w:rPr>
        <w:t>в</w:t>
      </w:r>
      <w:r>
        <w:rPr>
          <w:sz w:val="28"/>
        </w:rPr>
        <w:t xml:space="preserve"> </w:t>
      </w:r>
      <w:r>
        <w:rPr>
          <w:rFonts w:hint="eastAsia"/>
          <w:sz w:val="28"/>
        </w:rPr>
        <w:t>странах</w:t>
      </w:r>
      <w:r>
        <w:rPr>
          <w:sz w:val="28"/>
        </w:rPr>
        <w:t xml:space="preserve"> </w:t>
      </w:r>
      <w:r>
        <w:rPr>
          <w:rFonts w:hint="eastAsia"/>
          <w:sz w:val="28"/>
        </w:rPr>
        <w:t>с</w:t>
      </w:r>
      <w:r>
        <w:rPr>
          <w:sz w:val="28"/>
        </w:rPr>
        <w:t xml:space="preserve"> </w:t>
      </w:r>
      <w:r>
        <w:rPr>
          <w:rFonts w:hint="eastAsia"/>
          <w:sz w:val="28"/>
        </w:rPr>
        <w:t>переходной</w:t>
      </w:r>
      <w:r>
        <w:rPr>
          <w:sz w:val="28"/>
        </w:rPr>
        <w:t xml:space="preserve"> </w:t>
      </w:r>
      <w:r>
        <w:rPr>
          <w:rFonts w:hint="eastAsia"/>
          <w:sz w:val="28"/>
        </w:rPr>
        <w:t>экономикой</w:t>
      </w:r>
      <w:r>
        <w:rPr>
          <w:sz w:val="28"/>
        </w:rPr>
        <w:t xml:space="preserve"> </w:t>
      </w:r>
      <w:r>
        <w:rPr>
          <w:rFonts w:hint="eastAsia"/>
          <w:sz w:val="28"/>
        </w:rPr>
        <w:t>такого</w:t>
      </w:r>
      <w:r>
        <w:rPr>
          <w:sz w:val="28"/>
        </w:rPr>
        <w:t xml:space="preserve"> </w:t>
      </w:r>
      <w:r>
        <w:rPr>
          <w:rFonts w:hint="eastAsia"/>
          <w:sz w:val="28"/>
        </w:rPr>
        <w:t>не</w:t>
      </w:r>
      <w:r>
        <w:rPr>
          <w:sz w:val="28"/>
        </w:rPr>
        <w:t xml:space="preserve"> </w:t>
      </w:r>
      <w:r>
        <w:rPr>
          <w:rFonts w:hint="eastAsia"/>
          <w:sz w:val="28"/>
        </w:rPr>
        <w:t>происходит</w:t>
      </w:r>
      <w:r>
        <w:t>:</w:t>
      </w:r>
    </w:p>
    <w:p w:rsidR="00440110" w:rsidRDefault="00440110">
      <w:pPr>
        <w:spacing w:line="360" w:lineRule="auto"/>
        <w:ind w:left="-540" w:right="-82" w:firstLine="540"/>
        <w:jc w:val="right"/>
        <w:rPr>
          <w:sz w:val="28"/>
          <w:lang w:val="uk-UA"/>
        </w:rPr>
      </w:pPr>
      <w:r>
        <w:rPr>
          <w:sz w:val="28"/>
          <w:lang w:val="uk-UA"/>
        </w:rPr>
        <w:t>Таблица 2.10</w:t>
      </w:r>
    </w:p>
    <w:p w:rsidR="00440110" w:rsidRDefault="00440110">
      <w:pPr>
        <w:spacing w:line="360" w:lineRule="auto"/>
        <w:ind w:left="-540" w:right="-82" w:firstLine="540"/>
        <w:jc w:val="center"/>
        <w:rPr>
          <w:b/>
          <w:sz w:val="28"/>
          <w:lang w:val="uk-UA"/>
        </w:rPr>
      </w:pPr>
      <w:r>
        <w:rPr>
          <w:b/>
          <w:sz w:val="28"/>
          <w:lang w:val="uk-UA"/>
        </w:rPr>
        <w:t>Сравнительная</w:t>
      </w:r>
      <w:r>
        <w:rPr>
          <w:b/>
          <w:sz w:val="28"/>
          <w:lang w:val="ru-MD"/>
        </w:rPr>
        <w:t xml:space="preserve"> таблица</w:t>
      </w:r>
      <w:r>
        <w:rPr>
          <w:b/>
          <w:sz w:val="28"/>
          <w:lang w:val="uk-UA"/>
        </w:rPr>
        <w:t xml:space="preserve"> уровней</w:t>
      </w:r>
      <w:r>
        <w:rPr>
          <w:b/>
          <w:sz w:val="28"/>
        </w:rPr>
        <w:t xml:space="preserve"> безработицы</w:t>
      </w:r>
      <w:r>
        <w:rPr>
          <w:b/>
          <w:sz w:val="28"/>
          <w:lang w:val="uk-UA"/>
        </w:rPr>
        <w:t xml:space="preserve"> в</w:t>
      </w:r>
      <w:r>
        <w:rPr>
          <w:b/>
          <w:sz w:val="28"/>
        </w:rPr>
        <w:t xml:space="preserve"> Восточной Европе</w:t>
      </w:r>
      <w:r>
        <w:rPr>
          <w:b/>
          <w:sz w:val="28"/>
          <w:lang w:val="uk-UA"/>
        </w:rPr>
        <w:t xml:space="preserve"> и в</w:t>
      </w:r>
      <w:r>
        <w:rPr>
          <w:b/>
          <w:sz w:val="28"/>
        </w:rPr>
        <w:t xml:space="preserve"> мире</w:t>
      </w:r>
      <w:r>
        <w:rPr>
          <w:rStyle w:val="a6"/>
          <w:b/>
          <w:sz w:val="28"/>
          <w:lang w:val="uk-UA"/>
        </w:rPr>
        <w:footnoteReference w:customMarkFollows="1" w:id="5"/>
        <w:sym w:font="Symbol" w:char="F02A"/>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340"/>
        <w:gridCol w:w="2340"/>
        <w:gridCol w:w="1980"/>
      </w:tblGrid>
      <w:tr w:rsidR="00440110">
        <w:trPr>
          <w:trHeight w:val="301"/>
        </w:trPr>
        <w:tc>
          <w:tcPr>
            <w:tcW w:w="3708" w:type="dxa"/>
          </w:tcPr>
          <w:p w:rsidR="00440110" w:rsidRDefault="00440110">
            <w:pPr>
              <w:spacing w:line="360" w:lineRule="auto"/>
            </w:pPr>
          </w:p>
        </w:tc>
        <w:tc>
          <w:tcPr>
            <w:tcW w:w="2340" w:type="dxa"/>
            <w:vAlign w:val="center"/>
          </w:tcPr>
          <w:p w:rsidR="00440110" w:rsidRDefault="00440110">
            <w:pPr>
              <w:spacing w:before="100" w:after="100" w:line="360" w:lineRule="auto"/>
              <w:jc w:val="center"/>
            </w:pPr>
            <w:r>
              <w:rPr>
                <w:color w:val="000000"/>
              </w:rPr>
              <w:t>2001</w:t>
            </w:r>
          </w:p>
        </w:tc>
        <w:tc>
          <w:tcPr>
            <w:tcW w:w="2340" w:type="dxa"/>
            <w:vAlign w:val="center"/>
          </w:tcPr>
          <w:p w:rsidR="00440110" w:rsidRDefault="00440110">
            <w:pPr>
              <w:spacing w:before="100" w:after="100" w:line="360" w:lineRule="auto"/>
              <w:jc w:val="center"/>
            </w:pPr>
            <w:r>
              <w:rPr>
                <w:color w:val="000000"/>
              </w:rPr>
              <w:t>2002</w:t>
            </w:r>
          </w:p>
        </w:tc>
        <w:tc>
          <w:tcPr>
            <w:tcW w:w="1980" w:type="dxa"/>
            <w:vAlign w:val="center"/>
          </w:tcPr>
          <w:p w:rsidR="00440110" w:rsidRDefault="00440110">
            <w:pPr>
              <w:spacing w:before="100" w:after="100" w:line="360" w:lineRule="auto"/>
              <w:jc w:val="center"/>
            </w:pPr>
            <w:r>
              <w:rPr>
                <w:color w:val="000000"/>
              </w:rPr>
              <w:t>2003</w:t>
            </w:r>
          </w:p>
        </w:tc>
      </w:tr>
      <w:tr w:rsidR="00440110">
        <w:trPr>
          <w:trHeight w:val="282"/>
        </w:trPr>
        <w:tc>
          <w:tcPr>
            <w:tcW w:w="3708" w:type="dxa"/>
            <w:vAlign w:val="center"/>
          </w:tcPr>
          <w:p w:rsidR="00440110" w:rsidRDefault="00440110">
            <w:pPr>
              <w:pStyle w:val="xl25"/>
              <w:spacing w:line="360" w:lineRule="auto"/>
              <w:ind w:left="57"/>
            </w:pPr>
            <w:r>
              <w:rPr>
                <w:color w:val="000000"/>
              </w:rPr>
              <w:t>В мире в целом</w:t>
            </w:r>
          </w:p>
        </w:tc>
        <w:tc>
          <w:tcPr>
            <w:tcW w:w="2340" w:type="dxa"/>
            <w:vAlign w:val="center"/>
          </w:tcPr>
          <w:p w:rsidR="00440110" w:rsidRDefault="00440110">
            <w:pPr>
              <w:spacing w:before="100" w:after="100" w:line="360" w:lineRule="auto"/>
              <w:jc w:val="center"/>
            </w:pPr>
            <w:r>
              <w:rPr>
                <w:rFonts w:eastAsia="Arial Unicode MS"/>
                <w:color w:val="000000"/>
              </w:rPr>
              <w:t>6.1</w:t>
            </w:r>
          </w:p>
        </w:tc>
        <w:tc>
          <w:tcPr>
            <w:tcW w:w="2340" w:type="dxa"/>
            <w:vAlign w:val="center"/>
          </w:tcPr>
          <w:p w:rsidR="00440110" w:rsidRDefault="00440110">
            <w:pPr>
              <w:spacing w:before="100" w:after="100" w:line="360" w:lineRule="auto"/>
              <w:jc w:val="center"/>
            </w:pPr>
            <w:r>
              <w:rPr>
                <w:rFonts w:eastAsia="Arial Unicode MS"/>
                <w:color w:val="000000"/>
              </w:rPr>
              <w:t>6.3</w:t>
            </w:r>
          </w:p>
        </w:tc>
        <w:tc>
          <w:tcPr>
            <w:tcW w:w="1980" w:type="dxa"/>
            <w:vAlign w:val="center"/>
          </w:tcPr>
          <w:p w:rsidR="00440110" w:rsidRDefault="00440110">
            <w:pPr>
              <w:spacing w:before="100" w:after="100" w:line="360" w:lineRule="auto"/>
              <w:jc w:val="center"/>
            </w:pPr>
            <w:r>
              <w:rPr>
                <w:rFonts w:eastAsia="Arial Unicode MS"/>
                <w:color w:val="000000"/>
              </w:rPr>
              <w:t>6.2</w:t>
            </w:r>
          </w:p>
        </w:tc>
      </w:tr>
      <w:tr w:rsidR="00440110">
        <w:trPr>
          <w:trHeight w:val="602"/>
        </w:trPr>
        <w:tc>
          <w:tcPr>
            <w:tcW w:w="3708" w:type="dxa"/>
            <w:vAlign w:val="center"/>
          </w:tcPr>
          <w:p w:rsidR="00440110" w:rsidRDefault="00440110">
            <w:pPr>
              <w:spacing w:before="100" w:after="100" w:line="360" w:lineRule="auto"/>
              <w:ind w:left="57"/>
            </w:pPr>
            <w:r>
              <w:rPr>
                <w:color w:val="000000"/>
              </w:rPr>
              <w:t xml:space="preserve">Промышленно развитые страны </w:t>
            </w:r>
          </w:p>
        </w:tc>
        <w:tc>
          <w:tcPr>
            <w:tcW w:w="2340" w:type="dxa"/>
            <w:vAlign w:val="center"/>
          </w:tcPr>
          <w:p w:rsidR="00440110" w:rsidRDefault="00440110">
            <w:pPr>
              <w:spacing w:before="100" w:after="100" w:line="360" w:lineRule="auto"/>
              <w:jc w:val="center"/>
            </w:pPr>
            <w:r>
              <w:rPr>
                <w:color w:val="000000"/>
              </w:rPr>
              <w:t>6.1</w:t>
            </w:r>
          </w:p>
        </w:tc>
        <w:tc>
          <w:tcPr>
            <w:tcW w:w="2340" w:type="dxa"/>
            <w:vAlign w:val="center"/>
          </w:tcPr>
          <w:p w:rsidR="00440110" w:rsidRDefault="00440110">
            <w:pPr>
              <w:spacing w:before="100" w:after="100" w:line="360" w:lineRule="auto"/>
              <w:jc w:val="center"/>
            </w:pPr>
            <w:r>
              <w:rPr>
                <w:color w:val="000000"/>
              </w:rPr>
              <w:t>6.8</w:t>
            </w:r>
          </w:p>
        </w:tc>
        <w:tc>
          <w:tcPr>
            <w:tcW w:w="1980" w:type="dxa"/>
            <w:vAlign w:val="center"/>
          </w:tcPr>
          <w:p w:rsidR="00440110" w:rsidRDefault="00440110">
            <w:pPr>
              <w:spacing w:before="100" w:after="100" w:line="360" w:lineRule="auto"/>
              <w:jc w:val="center"/>
            </w:pPr>
            <w:r>
              <w:rPr>
                <w:color w:val="000000"/>
              </w:rPr>
              <w:t>6.8</w:t>
            </w:r>
          </w:p>
        </w:tc>
      </w:tr>
      <w:tr w:rsidR="00440110">
        <w:trPr>
          <w:trHeight w:val="621"/>
        </w:trPr>
        <w:tc>
          <w:tcPr>
            <w:tcW w:w="3708" w:type="dxa"/>
            <w:vAlign w:val="center"/>
          </w:tcPr>
          <w:p w:rsidR="00440110" w:rsidRDefault="00440110">
            <w:pPr>
              <w:spacing w:before="100" w:after="100" w:line="360" w:lineRule="auto"/>
              <w:ind w:left="57"/>
              <w:rPr>
                <w:i/>
              </w:rPr>
            </w:pPr>
            <w:r>
              <w:rPr>
                <w:i/>
                <w:color w:val="000000"/>
              </w:rPr>
              <w:t>Страны Восточной Европы</w:t>
            </w:r>
          </w:p>
        </w:tc>
        <w:tc>
          <w:tcPr>
            <w:tcW w:w="2340" w:type="dxa"/>
            <w:vAlign w:val="center"/>
          </w:tcPr>
          <w:p w:rsidR="00440110" w:rsidRDefault="00440110">
            <w:pPr>
              <w:spacing w:before="100" w:after="100" w:line="360" w:lineRule="auto"/>
              <w:jc w:val="center"/>
              <w:rPr>
                <w:i/>
              </w:rPr>
            </w:pPr>
            <w:r>
              <w:rPr>
                <w:i/>
                <w:color w:val="000000"/>
              </w:rPr>
              <w:t>9.5</w:t>
            </w:r>
          </w:p>
        </w:tc>
        <w:tc>
          <w:tcPr>
            <w:tcW w:w="2340" w:type="dxa"/>
            <w:vAlign w:val="center"/>
          </w:tcPr>
          <w:p w:rsidR="00440110" w:rsidRDefault="00440110">
            <w:pPr>
              <w:spacing w:before="100" w:after="100" w:line="360" w:lineRule="auto"/>
              <w:jc w:val="center"/>
              <w:rPr>
                <w:i/>
              </w:rPr>
            </w:pPr>
            <w:r>
              <w:rPr>
                <w:i/>
                <w:color w:val="000000"/>
              </w:rPr>
              <w:t>9.4</w:t>
            </w:r>
          </w:p>
        </w:tc>
        <w:tc>
          <w:tcPr>
            <w:tcW w:w="1980" w:type="dxa"/>
            <w:vAlign w:val="center"/>
          </w:tcPr>
          <w:p w:rsidR="00440110" w:rsidRDefault="00440110">
            <w:pPr>
              <w:spacing w:before="100" w:after="100" w:line="360" w:lineRule="auto"/>
              <w:jc w:val="center"/>
              <w:rPr>
                <w:i/>
              </w:rPr>
            </w:pPr>
            <w:r>
              <w:rPr>
                <w:i/>
                <w:color w:val="000000"/>
              </w:rPr>
              <w:t>9.2</w:t>
            </w:r>
          </w:p>
        </w:tc>
      </w:tr>
    </w:tbl>
    <w:p w:rsidR="00440110" w:rsidRDefault="00440110">
      <w:pPr>
        <w:pStyle w:val="Web"/>
        <w:spacing w:before="0" w:after="0" w:line="360" w:lineRule="auto"/>
        <w:ind w:left="-539" w:right="-79" w:firstLine="539"/>
        <w:jc w:val="both"/>
        <w:rPr>
          <w:sz w:val="28"/>
        </w:rPr>
      </w:pPr>
    </w:p>
    <w:p w:rsidR="00440110" w:rsidRDefault="00440110">
      <w:pPr>
        <w:pStyle w:val="Web"/>
        <w:spacing w:before="0" w:after="0" w:line="360" w:lineRule="auto"/>
        <w:ind w:left="-539" w:right="-79" w:firstLine="539"/>
        <w:jc w:val="both"/>
        <w:rPr>
          <w:sz w:val="28"/>
        </w:rPr>
      </w:pPr>
      <w:r>
        <w:rPr>
          <w:sz w:val="28"/>
        </w:rPr>
        <w:t xml:space="preserve"> </w:t>
      </w:r>
      <w:r>
        <w:rPr>
          <w:rFonts w:hint="eastAsia"/>
          <w:sz w:val="28"/>
        </w:rPr>
        <w:t>Люди</w:t>
      </w:r>
      <w:r>
        <w:rPr>
          <w:sz w:val="28"/>
        </w:rPr>
        <w:t xml:space="preserve"> </w:t>
      </w:r>
      <w:r>
        <w:rPr>
          <w:rFonts w:hint="eastAsia"/>
          <w:sz w:val="28"/>
        </w:rPr>
        <w:t>не</w:t>
      </w:r>
      <w:r>
        <w:rPr>
          <w:sz w:val="28"/>
        </w:rPr>
        <w:t xml:space="preserve"> </w:t>
      </w:r>
      <w:r>
        <w:rPr>
          <w:rFonts w:hint="eastAsia"/>
          <w:sz w:val="28"/>
        </w:rPr>
        <w:t>верят</w:t>
      </w:r>
      <w:r>
        <w:rPr>
          <w:sz w:val="28"/>
        </w:rPr>
        <w:t xml:space="preserve"> </w:t>
      </w:r>
      <w:r>
        <w:rPr>
          <w:rFonts w:hint="eastAsia"/>
          <w:sz w:val="28"/>
        </w:rPr>
        <w:t>в</w:t>
      </w:r>
      <w:r>
        <w:rPr>
          <w:sz w:val="28"/>
        </w:rPr>
        <w:t xml:space="preserve"> </w:t>
      </w:r>
      <w:r>
        <w:rPr>
          <w:rFonts w:hint="eastAsia"/>
          <w:sz w:val="28"/>
        </w:rPr>
        <w:t>экономическую</w:t>
      </w:r>
      <w:r>
        <w:rPr>
          <w:sz w:val="28"/>
        </w:rPr>
        <w:t xml:space="preserve"> </w:t>
      </w:r>
      <w:r>
        <w:rPr>
          <w:rFonts w:hint="eastAsia"/>
          <w:sz w:val="28"/>
        </w:rPr>
        <w:t>стабильность</w:t>
      </w:r>
      <w:r>
        <w:rPr>
          <w:sz w:val="28"/>
        </w:rPr>
        <w:t xml:space="preserve"> </w:t>
      </w:r>
      <w:r>
        <w:rPr>
          <w:rFonts w:hint="eastAsia"/>
          <w:sz w:val="28"/>
        </w:rPr>
        <w:t>новых</w:t>
      </w:r>
      <w:r>
        <w:rPr>
          <w:sz w:val="28"/>
        </w:rPr>
        <w:t xml:space="preserve"> </w:t>
      </w:r>
      <w:r>
        <w:rPr>
          <w:rFonts w:hint="eastAsia"/>
          <w:sz w:val="28"/>
        </w:rPr>
        <w:t>компаний</w:t>
      </w:r>
      <w:r>
        <w:rPr>
          <w:sz w:val="28"/>
        </w:rPr>
        <w:t xml:space="preserve">, </w:t>
      </w:r>
      <w:r>
        <w:rPr>
          <w:rFonts w:hint="eastAsia"/>
          <w:sz w:val="28"/>
        </w:rPr>
        <w:t>предлагающих</w:t>
      </w:r>
      <w:r>
        <w:rPr>
          <w:sz w:val="28"/>
        </w:rPr>
        <w:t xml:space="preserve"> </w:t>
      </w:r>
      <w:r>
        <w:rPr>
          <w:rFonts w:hint="eastAsia"/>
          <w:sz w:val="28"/>
        </w:rPr>
        <w:t>работу</w:t>
      </w:r>
      <w:r>
        <w:rPr>
          <w:sz w:val="28"/>
        </w:rPr>
        <w:t xml:space="preserve">. </w:t>
      </w:r>
      <w:r>
        <w:rPr>
          <w:rFonts w:hint="eastAsia"/>
          <w:sz w:val="28"/>
        </w:rPr>
        <w:t>Они</w:t>
      </w:r>
      <w:r>
        <w:rPr>
          <w:sz w:val="28"/>
        </w:rPr>
        <w:t xml:space="preserve"> </w:t>
      </w:r>
      <w:r>
        <w:rPr>
          <w:rFonts w:hint="eastAsia"/>
          <w:sz w:val="28"/>
        </w:rPr>
        <w:t>боятся</w:t>
      </w:r>
      <w:r>
        <w:rPr>
          <w:sz w:val="28"/>
        </w:rPr>
        <w:t xml:space="preserve"> </w:t>
      </w:r>
      <w:r>
        <w:rPr>
          <w:rFonts w:hint="eastAsia"/>
          <w:sz w:val="28"/>
        </w:rPr>
        <w:t>оказаться</w:t>
      </w:r>
      <w:r>
        <w:rPr>
          <w:sz w:val="28"/>
        </w:rPr>
        <w:t xml:space="preserve"> </w:t>
      </w:r>
      <w:r>
        <w:rPr>
          <w:rFonts w:hint="eastAsia"/>
          <w:sz w:val="28"/>
        </w:rPr>
        <w:t>безработными</w:t>
      </w:r>
      <w:r>
        <w:rPr>
          <w:sz w:val="28"/>
        </w:rPr>
        <w:t xml:space="preserve">, </w:t>
      </w:r>
      <w:r>
        <w:rPr>
          <w:rFonts w:hint="eastAsia"/>
          <w:sz w:val="28"/>
        </w:rPr>
        <w:t>поскольку</w:t>
      </w:r>
      <w:r>
        <w:rPr>
          <w:sz w:val="28"/>
        </w:rPr>
        <w:t xml:space="preserve"> </w:t>
      </w:r>
      <w:r>
        <w:rPr>
          <w:rFonts w:hint="eastAsia"/>
          <w:sz w:val="28"/>
        </w:rPr>
        <w:t>социальные</w:t>
      </w:r>
      <w:r>
        <w:rPr>
          <w:sz w:val="28"/>
        </w:rPr>
        <w:t xml:space="preserve"> </w:t>
      </w:r>
      <w:r>
        <w:rPr>
          <w:rFonts w:hint="eastAsia"/>
          <w:sz w:val="28"/>
        </w:rPr>
        <w:t>льготы</w:t>
      </w:r>
      <w:r>
        <w:rPr>
          <w:sz w:val="28"/>
        </w:rPr>
        <w:t xml:space="preserve"> </w:t>
      </w:r>
      <w:r>
        <w:rPr>
          <w:rFonts w:hint="eastAsia"/>
          <w:sz w:val="28"/>
        </w:rPr>
        <w:t>и</w:t>
      </w:r>
      <w:r>
        <w:rPr>
          <w:sz w:val="28"/>
        </w:rPr>
        <w:t xml:space="preserve"> </w:t>
      </w:r>
      <w:r>
        <w:rPr>
          <w:rFonts w:hint="eastAsia"/>
          <w:sz w:val="28"/>
        </w:rPr>
        <w:t>выплаты</w:t>
      </w:r>
      <w:r>
        <w:rPr>
          <w:sz w:val="28"/>
        </w:rPr>
        <w:t xml:space="preserve"> </w:t>
      </w:r>
      <w:r>
        <w:rPr>
          <w:rFonts w:hint="eastAsia"/>
          <w:sz w:val="28"/>
        </w:rPr>
        <w:t>по</w:t>
      </w:r>
      <w:r>
        <w:rPr>
          <w:sz w:val="28"/>
        </w:rPr>
        <w:t xml:space="preserve"> </w:t>
      </w:r>
      <w:r>
        <w:rPr>
          <w:rFonts w:hint="eastAsia"/>
          <w:sz w:val="28"/>
        </w:rPr>
        <w:t>временной</w:t>
      </w:r>
      <w:r>
        <w:rPr>
          <w:sz w:val="28"/>
        </w:rPr>
        <w:t xml:space="preserve"> </w:t>
      </w:r>
      <w:r>
        <w:rPr>
          <w:rFonts w:hint="eastAsia"/>
          <w:sz w:val="28"/>
        </w:rPr>
        <w:t>безработице</w:t>
      </w:r>
      <w:r>
        <w:rPr>
          <w:sz w:val="28"/>
        </w:rPr>
        <w:t xml:space="preserve"> </w:t>
      </w:r>
      <w:r>
        <w:rPr>
          <w:rFonts w:hint="eastAsia"/>
          <w:sz w:val="28"/>
        </w:rPr>
        <w:t>просто</w:t>
      </w:r>
      <w:r>
        <w:rPr>
          <w:sz w:val="28"/>
        </w:rPr>
        <w:t xml:space="preserve"> </w:t>
      </w:r>
      <w:r>
        <w:rPr>
          <w:rFonts w:hint="eastAsia"/>
          <w:sz w:val="28"/>
        </w:rPr>
        <w:t>символичны</w:t>
      </w:r>
      <w:r>
        <w:rPr>
          <w:sz w:val="28"/>
        </w:rPr>
        <w:t xml:space="preserve">. </w:t>
      </w:r>
      <w:r>
        <w:rPr>
          <w:rFonts w:hint="eastAsia"/>
          <w:sz w:val="28"/>
        </w:rPr>
        <w:t>Поэтому</w:t>
      </w:r>
      <w:r>
        <w:rPr>
          <w:sz w:val="28"/>
        </w:rPr>
        <w:t xml:space="preserve">, </w:t>
      </w:r>
      <w:r>
        <w:rPr>
          <w:rFonts w:hint="eastAsia"/>
          <w:sz w:val="28"/>
        </w:rPr>
        <w:t>несмотря</w:t>
      </w:r>
      <w:r>
        <w:rPr>
          <w:sz w:val="28"/>
        </w:rPr>
        <w:t xml:space="preserve"> </w:t>
      </w:r>
      <w:r>
        <w:rPr>
          <w:rFonts w:hint="eastAsia"/>
          <w:sz w:val="28"/>
        </w:rPr>
        <w:t>на</w:t>
      </w:r>
      <w:r>
        <w:rPr>
          <w:sz w:val="28"/>
        </w:rPr>
        <w:t xml:space="preserve"> </w:t>
      </w:r>
      <w:r>
        <w:rPr>
          <w:rFonts w:hint="eastAsia"/>
          <w:sz w:val="28"/>
        </w:rPr>
        <w:t>низкие</w:t>
      </w:r>
      <w:r>
        <w:rPr>
          <w:sz w:val="28"/>
        </w:rPr>
        <w:t xml:space="preserve"> </w:t>
      </w:r>
      <w:r>
        <w:rPr>
          <w:rFonts w:hint="eastAsia"/>
          <w:sz w:val="28"/>
        </w:rPr>
        <w:t>заработные</w:t>
      </w:r>
      <w:r>
        <w:rPr>
          <w:sz w:val="28"/>
        </w:rPr>
        <w:t xml:space="preserve"> </w:t>
      </w:r>
      <w:r>
        <w:rPr>
          <w:rFonts w:hint="eastAsia"/>
          <w:sz w:val="28"/>
        </w:rPr>
        <w:t>платы</w:t>
      </w:r>
      <w:r>
        <w:rPr>
          <w:sz w:val="28"/>
        </w:rPr>
        <w:t xml:space="preserve"> </w:t>
      </w:r>
      <w:r>
        <w:rPr>
          <w:rFonts w:hint="eastAsia"/>
          <w:sz w:val="28"/>
        </w:rPr>
        <w:t>и</w:t>
      </w:r>
      <w:r>
        <w:rPr>
          <w:sz w:val="28"/>
        </w:rPr>
        <w:t xml:space="preserve"> </w:t>
      </w:r>
      <w:r>
        <w:rPr>
          <w:rFonts w:hint="eastAsia"/>
          <w:sz w:val="28"/>
        </w:rPr>
        <w:t>плохие</w:t>
      </w:r>
      <w:r>
        <w:rPr>
          <w:sz w:val="28"/>
        </w:rPr>
        <w:t xml:space="preserve"> </w:t>
      </w:r>
      <w:r>
        <w:rPr>
          <w:rFonts w:hint="eastAsia"/>
          <w:sz w:val="28"/>
        </w:rPr>
        <w:t>условия</w:t>
      </w:r>
      <w:r>
        <w:rPr>
          <w:sz w:val="28"/>
        </w:rPr>
        <w:t xml:space="preserve"> </w:t>
      </w:r>
      <w:r>
        <w:rPr>
          <w:rFonts w:hint="eastAsia"/>
          <w:sz w:val="28"/>
        </w:rPr>
        <w:t>труда</w:t>
      </w:r>
      <w:r>
        <w:rPr>
          <w:sz w:val="28"/>
        </w:rPr>
        <w:t xml:space="preserve">, </w:t>
      </w:r>
      <w:r>
        <w:rPr>
          <w:rFonts w:hint="eastAsia"/>
          <w:sz w:val="28"/>
        </w:rPr>
        <w:t>рабочие</w:t>
      </w:r>
      <w:r>
        <w:rPr>
          <w:sz w:val="28"/>
        </w:rPr>
        <w:t xml:space="preserve"> </w:t>
      </w:r>
      <w:r>
        <w:rPr>
          <w:rFonts w:hint="eastAsia"/>
          <w:sz w:val="28"/>
        </w:rPr>
        <w:t>и</w:t>
      </w:r>
      <w:r>
        <w:rPr>
          <w:sz w:val="28"/>
        </w:rPr>
        <w:t xml:space="preserve"> </w:t>
      </w:r>
      <w:r>
        <w:rPr>
          <w:rFonts w:hint="eastAsia"/>
          <w:sz w:val="28"/>
        </w:rPr>
        <w:t>служащие</w:t>
      </w:r>
      <w:r>
        <w:rPr>
          <w:sz w:val="28"/>
        </w:rPr>
        <w:t xml:space="preserve"> </w:t>
      </w:r>
      <w:r>
        <w:rPr>
          <w:rFonts w:hint="eastAsia"/>
          <w:sz w:val="28"/>
        </w:rPr>
        <w:t>часто</w:t>
      </w:r>
      <w:r>
        <w:rPr>
          <w:sz w:val="28"/>
        </w:rPr>
        <w:t xml:space="preserve"> </w:t>
      </w:r>
      <w:r>
        <w:rPr>
          <w:rFonts w:hint="eastAsia"/>
          <w:sz w:val="28"/>
        </w:rPr>
        <w:t>предпочитают</w:t>
      </w:r>
      <w:r>
        <w:rPr>
          <w:sz w:val="28"/>
        </w:rPr>
        <w:t xml:space="preserve"> </w:t>
      </w:r>
      <w:r>
        <w:rPr>
          <w:rFonts w:hint="eastAsia"/>
          <w:sz w:val="28"/>
        </w:rPr>
        <w:t>оставаться</w:t>
      </w:r>
      <w:r>
        <w:rPr>
          <w:sz w:val="28"/>
        </w:rPr>
        <w:t xml:space="preserve"> </w:t>
      </w:r>
      <w:r>
        <w:rPr>
          <w:rFonts w:hint="eastAsia"/>
          <w:sz w:val="28"/>
        </w:rPr>
        <w:t>на</w:t>
      </w:r>
      <w:r>
        <w:rPr>
          <w:sz w:val="28"/>
        </w:rPr>
        <w:t xml:space="preserve"> </w:t>
      </w:r>
      <w:r>
        <w:rPr>
          <w:rFonts w:hint="eastAsia"/>
          <w:sz w:val="28"/>
        </w:rPr>
        <w:t>своей</w:t>
      </w:r>
      <w:r>
        <w:rPr>
          <w:sz w:val="28"/>
        </w:rPr>
        <w:t xml:space="preserve"> </w:t>
      </w:r>
      <w:r>
        <w:rPr>
          <w:rFonts w:hint="eastAsia"/>
          <w:sz w:val="28"/>
        </w:rPr>
        <w:t>нынешней</w:t>
      </w:r>
      <w:r>
        <w:rPr>
          <w:sz w:val="28"/>
        </w:rPr>
        <w:t xml:space="preserve"> </w:t>
      </w:r>
      <w:r>
        <w:rPr>
          <w:rFonts w:hint="eastAsia"/>
          <w:sz w:val="28"/>
        </w:rPr>
        <w:t>работе</w:t>
      </w:r>
      <w:r>
        <w:rPr>
          <w:sz w:val="28"/>
        </w:rPr>
        <w:t>.</w:t>
      </w:r>
      <w:r>
        <w:rPr>
          <w:sz w:val="28"/>
        </w:rPr>
        <w:br/>
      </w:r>
      <w:r>
        <w:br/>
      </w:r>
    </w:p>
    <w:p w:rsidR="00440110" w:rsidRDefault="00440110">
      <w:pPr>
        <w:pStyle w:val="Web"/>
        <w:spacing w:before="0" w:after="0" w:line="360" w:lineRule="auto"/>
        <w:ind w:left="-539" w:right="-82" w:firstLine="539"/>
        <w:jc w:val="both"/>
        <w:rPr>
          <w:sz w:val="28"/>
        </w:rPr>
      </w:pPr>
    </w:p>
    <w:p w:rsidR="00440110" w:rsidRDefault="00440110">
      <w:pPr>
        <w:pStyle w:val="Web"/>
        <w:spacing w:before="0" w:after="0" w:line="360" w:lineRule="auto"/>
        <w:ind w:left="-539" w:right="-82" w:firstLine="539"/>
        <w:jc w:val="center"/>
        <w:rPr>
          <w:b/>
          <w:sz w:val="32"/>
        </w:rPr>
      </w:pPr>
    </w:p>
    <w:p w:rsidR="00440110" w:rsidRDefault="00440110">
      <w:pPr>
        <w:pStyle w:val="Web"/>
        <w:spacing w:before="0" w:after="0" w:line="360" w:lineRule="auto"/>
        <w:ind w:left="-539" w:right="-82" w:firstLine="539"/>
        <w:jc w:val="center"/>
        <w:rPr>
          <w:b/>
          <w:sz w:val="32"/>
        </w:rPr>
      </w:pPr>
    </w:p>
    <w:p w:rsidR="00440110" w:rsidRDefault="00440110">
      <w:pPr>
        <w:pStyle w:val="Web"/>
        <w:spacing w:before="0" w:after="0" w:line="360" w:lineRule="auto"/>
        <w:ind w:left="-539" w:right="-82" w:firstLine="539"/>
        <w:jc w:val="center"/>
        <w:rPr>
          <w:b/>
          <w:sz w:val="32"/>
        </w:rPr>
      </w:pPr>
    </w:p>
    <w:p w:rsidR="00440110" w:rsidRDefault="00440110">
      <w:pPr>
        <w:pStyle w:val="Web"/>
        <w:spacing w:before="0" w:after="0" w:line="360" w:lineRule="auto"/>
        <w:ind w:left="-539" w:right="-82" w:firstLine="539"/>
        <w:jc w:val="center"/>
        <w:rPr>
          <w:b/>
          <w:sz w:val="32"/>
        </w:rPr>
      </w:pPr>
    </w:p>
    <w:p w:rsidR="00440110" w:rsidRDefault="00440110">
      <w:pPr>
        <w:pStyle w:val="Web"/>
        <w:spacing w:before="0" w:after="0" w:line="360" w:lineRule="auto"/>
        <w:ind w:left="-539" w:right="-82" w:firstLine="539"/>
        <w:jc w:val="center"/>
        <w:rPr>
          <w:b/>
          <w:sz w:val="32"/>
        </w:rPr>
      </w:pPr>
    </w:p>
    <w:p w:rsidR="00440110" w:rsidRDefault="00440110">
      <w:pPr>
        <w:pStyle w:val="Web"/>
        <w:spacing w:before="0" w:after="0" w:line="360" w:lineRule="auto"/>
        <w:ind w:left="-539" w:right="-82" w:firstLine="539"/>
        <w:jc w:val="center"/>
        <w:rPr>
          <w:b/>
          <w:sz w:val="32"/>
        </w:rPr>
      </w:pPr>
    </w:p>
    <w:p w:rsidR="00440110" w:rsidRDefault="00440110">
      <w:pPr>
        <w:pStyle w:val="Web"/>
        <w:spacing w:before="0" w:after="0" w:line="360" w:lineRule="auto"/>
        <w:ind w:left="-539" w:right="-82" w:firstLine="539"/>
        <w:jc w:val="center"/>
        <w:rPr>
          <w:b/>
          <w:sz w:val="32"/>
        </w:rPr>
      </w:pPr>
    </w:p>
    <w:p w:rsidR="00440110" w:rsidRDefault="00440110">
      <w:pPr>
        <w:pStyle w:val="Web"/>
        <w:spacing w:before="0" w:after="0" w:line="360" w:lineRule="auto"/>
        <w:ind w:left="-539" w:right="-82" w:firstLine="539"/>
        <w:jc w:val="center"/>
        <w:rPr>
          <w:b/>
          <w:sz w:val="32"/>
        </w:rPr>
      </w:pPr>
    </w:p>
    <w:p w:rsidR="00440110" w:rsidRDefault="00440110">
      <w:pPr>
        <w:pStyle w:val="Web"/>
        <w:spacing w:before="0" w:after="0" w:line="360" w:lineRule="auto"/>
        <w:ind w:left="-539" w:right="-82" w:firstLine="539"/>
        <w:jc w:val="center"/>
        <w:rPr>
          <w:b/>
          <w:sz w:val="32"/>
        </w:rPr>
      </w:pPr>
    </w:p>
    <w:p w:rsidR="00440110" w:rsidRDefault="00440110">
      <w:pPr>
        <w:pStyle w:val="Web"/>
        <w:spacing w:before="0" w:after="0" w:line="360" w:lineRule="auto"/>
        <w:ind w:left="-539" w:right="-82" w:firstLine="539"/>
        <w:jc w:val="center"/>
        <w:rPr>
          <w:b/>
          <w:sz w:val="32"/>
        </w:rPr>
      </w:pPr>
    </w:p>
    <w:p w:rsidR="00440110" w:rsidRDefault="00440110">
      <w:pPr>
        <w:pStyle w:val="Web"/>
        <w:spacing w:before="0" w:after="0" w:line="360" w:lineRule="auto"/>
        <w:ind w:left="-539" w:right="-82" w:firstLine="539"/>
        <w:jc w:val="center"/>
        <w:rPr>
          <w:b/>
          <w:sz w:val="32"/>
        </w:rPr>
      </w:pPr>
    </w:p>
    <w:p w:rsidR="00440110" w:rsidRDefault="00440110">
      <w:pPr>
        <w:pStyle w:val="Web"/>
        <w:spacing w:before="0" w:after="0" w:line="360" w:lineRule="auto"/>
        <w:ind w:left="-539" w:right="-82" w:firstLine="539"/>
        <w:jc w:val="center"/>
        <w:rPr>
          <w:b/>
          <w:sz w:val="32"/>
        </w:rPr>
      </w:pPr>
    </w:p>
    <w:p w:rsidR="00440110" w:rsidRDefault="00440110">
      <w:pPr>
        <w:pStyle w:val="Web"/>
        <w:spacing w:before="0" w:after="0" w:line="360" w:lineRule="auto"/>
        <w:ind w:left="-539" w:right="-82" w:firstLine="539"/>
        <w:jc w:val="center"/>
        <w:rPr>
          <w:b/>
          <w:sz w:val="32"/>
        </w:rPr>
      </w:pPr>
    </w:p>
    <w:p w:rsidR="00440110" w:rsidRDefault="00440110">
      <w:pPr>
        <w:pStyle w:val="Web"/>
        <w:spacing w:before="0" w:after="0" w:line="360" w:lineRule="auto"/>
        <w:ind w:left="-539" w:right="-82" w:firstLine="539"/>
        <w:jc w:val="center"/>
        <w:rPr>
          <w:b/>
          <w:sz w:val="32"/>
        </w:rPr>
      </w:pPr>
    </w:p>
    <w:p w:rsidR="00440110" w:rsidRDefault="00440110">
      <w:pPr>
        <w:pStyle w:val="Web"/>
        <w:spacing w:before="0" w:after="0" w:line="360" w:lineRule="auto"/>
        <w:ind w:left="-539" w:right="-82" w:firstLine="539"/>
        <w:jc w:val="center"/>
        <w:rPr>
          <w:b/>
          <w:sz w:val="32"/>
        </w:rPr>
      </w:pPr>
    </w:p>
    <w:p w:rsidR="00440110" w:rsidRDefault="00440110">
      <w:pPr>
        <w:pStyle w:val="Web"/>
        <w:spacing w:before="0" w:after="0" w:line="360" w:lineRule="auto"/>
        <w:ind w:left="-539" w:right="-82" w:firstLine="539"/>
        <w:jc w:val="center"/>
        <w:rPr>
          <w:b/>
          <w:sz w:val="32"/>
        </w:rPr>
      </w:pPr>
    </w:p>
    <w:p w:rsidR="00440110" w:rsidRDefault="00440110">
      <w:pPr>
        <w:pStyle w:val="Web"/>
        <w:spacing w:before="0" w:after="0" w:line="360" w:lineRule="auto"/>
        <w:ind w:left="-539" w:right="-82" w:firstLine="539"/>
        <w:jc w:val="center"/>
        <w:rPr>
          <w:b/>
          <w:sz w:val="32"/>
        </w:rPr>
      </w:pPr>
    </w:p>
    <w:p w:rsidR="00440110" w:rsidRDefault="00440110">
      <w:pPr>
        <w:pStyle w:val="Web"/>
        <w:spacing w:before="0" w:after="0" w:line="360" w:lineRule="auto"/>
        <w:ind w:left="-539" w:right="-82" w:firstLine="539"/>
        <w:jc w:val="center"/>
        <w:rPr>
          <w:b/>
          <w:sz w:val="32"/>
        </w:rPr>
      </w:pPr>
    </w:p>
    <w:p w:rsidR="00440110" w:rsidRPr="003B7097" w:rsidRDefault="00440110" w:rsidP="003B7097">
      <w:pPr>
        <w:pStyle w:val="Web"/>
        <w:spacing w:before="0" w:after="0" w:line="360" w:lineRule="auto"/>
        <w:ind w:right="-82"/>
        <w:rPr>
          <w:b/>
          <w:sz w:val="32"/>
          <w:lang w:val="en-US"/>
        </w:rPr>
      </w:pPr>
    </w:p>
    <w:p w:rsidR="00440110" w:rsidRDefault="00440110" w:rsidP="008F0A14">
      <w:pPr>
        <w:pStyle w:val="Web"/>
        <w:spacing w:before="0" w:after="0" w:line="360" w:lineRule="auto"/>
        <w:ind w:left="-539" w:right="-82" w:firstLine="539"/>
        <w:jc w:val="both"/>
        <w:rPr>
          <w:b/>
          <w:sz w:val="32"/>
        </w:rPr>
      </w:pPr>
      <w:r>
        <w:rPr>
          <w:b/>
          <w:sz w:val="32"/>
        </w:rPr>
        <w:t>2.3 Внешнеэкономические связи стран восточноевропейских государств</w:t>
      </w:r>
    </w:p>
    <w:p w:rsidR="00440110" w:rsidRDefault="00440110">
      <w:pPr>
        <w:pStyle w:val="20"/>
        <w:spacing w:before="0" w:line="360" w:lineRule="auto"/>
        <w:ind w:left="-540" w:firstLine="540"/>
        <w:rPr>
          <w:rFonts w:ascii="Times New Roman" w:hAnsi="Times New Roman"/>
          <w:i/>
          <w:sz w:val="28"/>
        </w:rPr>
      </w:pPr>
      <w:r>
        <w:rPr>
          <w:rFonts w:ascii="Times New Roman" w:hAnsi="Times New Roman"/>
          <w:i/>
          <w:sz w:val="28"/>
        </w:rPr>
        <w:t>    Внешняя торговля стран региона</w:t>
      </w:r>
    </w:p>
    <w:p w:rsidR="00440110" w:rsidRDefault="00440110">
      <w:pPr>
        <w:pStyle w:val="20"/>
        <w:spacing w:before="0" w:line="360" w:lineRule="auto"/>
        <w:ind w:left="-540" w:firstLine="540"/>
        <w:rPr>
          <w:rFonts w:ascii="Times New Roman" w:hAnsi="Times New Roman"/>
          <w:sz w:val="28"/>
        </w:rPr>
      </w:pPr>
      <w:r>
        <w:t xml:space="preserve"> </w:t>
      </w:r>
      <w:r>
        <w:rPr>
          <w:rFonts w:ascii="Times New Roman" w:hAnsi="Times New Roman"/>
          <w:sz w:val="28"/>
        </w:rPr>
        <w:t>Роль внешней торговли для восточноевропейских стран была традиционно велика. Они экспортировали 30-40% промышленной продукции. Поэтому разрыв хозяйственных связей с бывшими социалистическими партнерами усугубил кризис национальных экономик. На внешних рынках их продукция оказалась неконкурентоспособной. Переориентация на Запад была болезненной, но уже в 1992 г. 3/4 экспорта  стран Восточной Европы приходилось на западные рынки. </w:t>
      </w:r>
    </w:p>
    <w:p w:rsidR="00440110" w:rsidRDefault="00440110">
      <w:pPr>
        <w:pStyle w:val="20"/>
        <w:spacing w:before="0" w:line="360" w:lineRule="auto"/>
        <w:ind w:left="-540" w:firstLine="540"/>
        <w:rPr>
          <w:rFonts w:ascii="Times New Roman" w:hAnsi="Times New Roman"/>
          <w:sz w:val="28"/>
        </w:rPr>
      </w:pPr>
      <w:r>
        <w:rPr>
          <w:rFonts w:ascii="Times New Roman" w:hAnsi="Times New Roman"/>
          <w:sz w:val="28"/>
        </w:rPr>
        <w:t xml:space="preserve">Результатом  усиления в регионе ЦВЕ интеграционных процессов стало образование в 1992 г. </w:t>
      </w:r>
      <w:r>
        <w:rPr>
          <w:rFonts w:ascii="Times New Roman" w:hAnsi="Times New Roman"/>
          <w:i/>
          <w:sz w:val="28"/>
        </w:rPr>
        <w:t>Центральноевропейского соглашения о свободной торговле</w:t>
      </w:r>
      <w:r>
        <w:rPr>
          <w:rFonts w:ascii="Times New Roman" w:hAnsi="Times New Roman"/>
          <w:sz w:val="28"/>
        </w:rPr>
        <w:t xml:space="preserve"> (ЦЕФТА / ЦЕССТ). В эту организацию вошли 7 государств - Болгария, Венгрия, Польша, Румыния, Словакия, Словения, Чехия. Основным консолидирующим фактором стало  стремление стран соглашения достичь в минимально короткие сроки стратегической цели - усилить интеграцию экономик путем поэтапной либерализации внешней торговли и образования на этой основе зоны свободной торговли, а главное - обеспечить  создание всех необходимых предпосылок для интеграции ЕС. С 1993 г. идет процесс ликвидации таможенных пошлин на промышленную продукцию. Такие меры уже проведены по сырьевым материалам, полуфабрикатам, бумаге, дереву и химической продукции. В настоящее время, ликвидировано уже 90% всех таможенных ограничений. В области сельскохозяйственных товаров эта величина составляет около 80% . </w:t>
      </w:r>
    </w:p>
    <w:p w:rsidR="00440110" w:rsidRDefault="00440110">
      <w:pPr>
        <w:pStyle w:val="20"/>
        <w:spacing w:before="0" w:line="360" w:lineRule="auto"/>
        <w:ind w:left="-540" w:firstLine="540"/>
        <w:rPr>
          <w:rFonts w:ascii="Times New Roman" w:hAnsi="Times New Roman"/>
          <w:sz w:val="28"/>
        </w:rPr>
      </w:pPr>
      <w:r>
        <w:rPr>
          <w:rFonts w:ascii="Times New Roman" w:hAnsi="Times New Roman"/>
          <w:sz w:val="28"/>
        </w:rPr>
        <w:t xml:space="preserve">        Доля партнеров по ЦЕФТА  в экспорте  стран Восточной Европы варьируется от 4,4% (Румыния) до 32% (Словакия). Так же складывается ситуация и с импортом. </w:t>
      </w:r>
    </w:p>
    <w:p w:rsidR="00440110" w:rsidRDefault="00440110">
      <w:pPr>
        <w:pStyle w:val="20"/>
        <w:spacing w:before="0" w:line="360" w:lineRule="auto"/>
        <w:ind w:left="-540" w:firstLine="540"/>
        <w:rPr>
          <w:rFonts w:ascii="Times New Roman" w:hAnsi="Times New Roman"/>
          <w:sz w:val="28"/>
        </w:rPr>
      </w:pPr>
      <w:r>
        <w:rPr>
          <w:rFonts w:ascii="Times New Roman" w:hAnsi="Times New Roman"/>
          <w:sz w:val="28"/>
        </w:rPr>
        <w:t xml:space="preserve">      Даже если все страны соглашения вступят в ЕС, значение центральноевропейского экономического пространства не изменится. Они в любом случае останутся  интересным хозяйственным партнером. </w:t>
      </w:r>
    </w:p>
    <w:p w:rsidR="00440110" w:rsidRDefault="00440110">
      <w:pPr>
        <w:pStyle w:val="20"/>
        <w:spacing w:before="0" w:line="360" w:lineRule="auto"/>
        <w:ind w:left="-540" w:firstLine="540"/>
        <w:rPr>
          <w:rFonts w:ascii="Times New Roman" w:hAnsi="Times New Roman"/>
          <w:sz w:val="28"/>
        </w:rPr>
      </w:pPr>
      <w:r>
        <w:rPr>
          <w:rFonts w:ascii="Times New Roman" w:hAnsi="Times New Roman"/>
          <w:sz w:val="28"/>
        </w:rPr>
        <w:t>      Страны ЦВЕ в 2000 г.  2/3 экспортных операций проводят с ЕС и накопили около 100 млрд. долл. прямых иностранных инвестиций.</w:t>
      </w:r>
    </w:p>
    <w:p w:rsidR="00440110" w:rsidRDefault="00440110">
      <w:pPr>
        <w:pStyle w:val="20"/>
        <w:spacing w:before="0" w:line="360" w:lineRule="auto"/>
        <w:ind w:left="-540" w:firstLine="540"/>
        <w:rPr>
          <w:rFonts w:ascii="Times New Roman" w:hAnsi="Times New Roman"/>
          <w:sz w:val="28"/>
        </w:rPr>
      </w:pPr>
      <w:r>
        <w:rPr>
          <w:rFonts w:ascii="Times New Roman" w:hAnsi="Times New Roman"/>
          <w:sz w:val="28"/>
        </w:rPr>
        <w:t>      С другой стороны, на развитие ЦЕФТА отрицательное влияние оказывают такие факторы, как однотипность, а не взаимодополняемость экономик. Кроме того, рынки стран ЦЕФТА бедны капиталом, ограничены в сфере высоких технологий, а дефицит сырьевых и энергоресурсов покрывается, как и прежде, в основном за счет поставок из России.</w:t>
      </w:r>
    </w:p>
    <w:p w:rsidR="00440110" w:rsidRDefault="00440110">
      <w:pPr>
        <w:pStyle w:val="Web"/>
        <w:spacing w:before="0" w:after="0" w:line="360" w:lineRule="auto"/>
        <w:ind w:left="-539" w:right="-82" w:firstLine="539"/>
        <w:jc w:val="right"/>
        <w:rPr>
          <w:sz w:val="28"/>
        </w:rPr>
      </w:pPr>
      <w:r>
        <w:rPr>
          <w:sz w:val="28"/>
        </w:rPr>
        <w:t>Таблица 2.11</w:t>
      </w:r>
    </w:p>
    <w:p w:rsidR="00440110" w:rsidRPr="003B7097" w:rsidRDefault="00440110">
      <w:pPr>
        <w:pStyle w:val="Web"/>
        <w:spacing w:before="0" w:after="0" w:line="360" w:lineRule="auto"/>
        <w:ind w:left="-539" w:right="-82" w:firstLine="539"/>
        <w:jc w:val="center"/>
        <w:rPr>
          <w:b/>
          <w:sz w:val="28"/>
        </w:rPr>
      </w:pPr>
      <w:r>
        <w:rPr>
          <w:b/>
          <w:sz w:val="28"/>
        </w:rPr>
        <w:t>Внешняя торговля восточноевропейских государств (темпы изменения и доля в %)</w:t>
      </w:r>
      <w:r w:rsidR="003B7097" w:rsidRPr="003B7097">
        <w:rPr>
          <w:b/>
          <w:sz w:val="28"/>
        </w:rPr>
        <w:t xml:space="preserve"> [10]</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2"/>
        <w:gridCol w:w="910"/>
        <w:gridCol w:w="910"/>
        <w:gridCol w:w="911"/>
        <w:gridCol w:w="910"/>
        <w:gridCol w:w="910"/>
        <w:gridCol w:w="911"/>
        <w:gridCol w:w="910"/>
        <w:gridCol w:w="910"/>
        <w:gridCol w:w="911"/>
      </w:tblGrid>
      <w:tr w:rsidR="00440110">
        <w:trPr>
          <w:cantSplit/>
          <w:trHeight w:val="568"/>
        </w:trPr>
        <w:tc>
          <w:tcPr>
            <w:tcW w:w="2072" w:type="dxa"/>
            <w:vMerge w:val="restart"/>
          </w:tcPr>
          <w:p w:rsidR="00440110" w:rsidRDefault="00440110">
            <w:pPr>
              <w:pStyle w:val="Web"/>
            </w:pPr>
          </w:p>
        </w:tc>
        <w:tc>
          <w:tcPr>
            <w:tcW w:w="2731" w:type="dxa"/>
            <w:gridSpan w:val="3"/>
          </w:tcPr>
          <w:p w:rsidR="00440110" w:rsidRDefault="00440110">
            <w:pPr>
              <w:pStyle w:val="Web"/>
              <w:jc w:val="center"/>
            </w:pPr>
            <w:r>
              <w:t>Товарный экспорт (темпы прироста)</w:t>
            </w:r>
          </w:p>
        </w:tc>
        <w:tc>
          <w:tcPr>
            <w:tcW w:w="2731" w:type="dxa"/>
            <w:gridSpan w:val="3"/>
          </w:tcPr>
          <w:p w:rsidR="00440110" w:rsidRDefault="00440110">
            <w:pPr>
              <w:pStyle w:val="Web"/>
              <w:jc w:val="center"/>
            </w:pPr>
            <w:r>
              <w:t>Товарный импорт (темпы прироста)</w:t>
            </w:r>
          </w:p>
        </w:tc>
        <w:tc>
          <w:tcPr>
            <w:tcW w:w="2731" w:type="dxa"/>
            <w:gridSpan w:val="3"/>
          </w:tcPr>
          <w:p w:rsidR="00440110" w:rsidRDefault="00440110">
            <w:pPr>
              <w:pStyle w:val="Web"/>
              <w:jc w:val="center"/>
            </w:pPr>
            <w:r>
              <w:t>Сальдо торгового баланса</w:t>
            </w:r>
          </w:p>
        </w:tc>
      </w:tr>
      <w:tr w:rsidR="00440110">
        <w:trPr>
          <w:cantSplit/>
          <w:trHeight w:val="279"/>
        </w:trPr>
        <w:tc>
          <w:tcPr>
            <w:tcW w:w="2072" w:type="dxa"/>
            <w:vMerge/>
          </w:tcPr>
          <w:p w:rsidR="00440110" w:rsidRDefault="00440110">
            <w:pPr>
              <w:pStyle w:val="Web"/>
            </w:pPr>
          </w:p>
        </w:tc>
        <w:tc>
          <w:tcPr>
            <w:tcW w:w="910" w:type="dxa"/>
          </w:tcPr>
          <w:p w:rsidR="00440110" w:rsidRDefault="00440110">
            <w:pPr>
              <w:pStyle w:val="Web"/>
            </w:pPr>
            <w:r>
              <w:t>1998</w:t>
            </w:r>
          </w:p>
        </w:tc>
        <w:tc>
          <w:tcPr>
            <w:tcW w:w="910" w:type="dxa"/>
          </w:tcPr>
          <w:p w:rsidR="00440110" w:rsidRDefault="00440110">
            <w:pPr>
              <w:pStyle w:val="Web"/>
            </w:pPr>
            <w:r>
              <w:t>1999</w:t>
            </w:r>
          </w:p>
        </w:tc>
        <w:tc>
          <w:tcPr>
            <w:tcW w:w="911" w:type="dxa"/>
          </w:tcPr>
          <w:p w:rsidR="00440110" w:rsidRDefault="00440110">
            <w:pPr>
              <w:pStyle w:val="Web"/>
            </w:pPr>
            <w:r>
              <w:t>2000</w:t>
            </w:r>
          </w:p>
        </w:tc>
        <w:tc>
          <w:tcPr>
            <w:tcW w:w="910" w:type="dxa"/>
          </w:tcPr>
          <w:p w:rsidR="00440110" w:rsidRDefault="00440110">
            <w:pPr>
              <w:pStyle w:val="Web"/>
            </w:pPr>
            <w:r>
              <w:t>1998</w:t>
            </w:r>
          </w:p>
        </w:tc>
        <w:tc>
          <w:tcPr>
            <w:tcW w:w="910" w:type="dxa"/>
          </w:tcPr>
          <w:p w:rsidR="00440110" w:rsidRDefault="00440110">
            <w:pPr>
              <w:pStyle w:val="Web"/>
            </w:pPr>
            <w:r>
              <w:t>1999</w:t>
            </w:r>
          </w:p>
        </w:tc>
        <w:tc>
          <w:tcPr>
            <w:tcW w:w="911" w:type="dxa"/>
          </w:tcPr>
          <w:p w:rsidR="00440110" w:rsidRDefault="00440110">
            <w:pPr>
              <w:pStyle w:val="Web"/>
            </w:pPr>
            <w:r>
              <w:t>2000</w:t>
            </w:r>
          </w:p>
        </w:tc>
        <w:tc>
          <w:tcPr>
            <w:tcW w:w="910" w:type="dxa"/>
          </w:tcPr>
          <w:p w:rsidR="00440110" w:rsidRDefault="00440110">
            <w:pPr>
              <w:pStyle w:val="Web"/>
            </w:pPr>
            <w:r>
              <w:t>1998</w:t>
            </w:r>
          </w:p>
        </w:tc>
        <w:tc>
          <w:tcPr>
            <w:tcW w:w="910" w:type="dxa"/>
          </w:tcPr>
          <w:p w:rsidR="00440110" w:rsidRDefault="00440110">
            <w:pPr>
              <w:pStyle w:val="Web"/>
            </w:pPr>
            <w:r>
              <w:t>1999</w:t>
            </w:r>
          </w:p>
        </w:tc>
        <w:tc>
          <w:tcPr>
            <w:tcW w:w="911" w:type="dxa"/>
          </w:tcPr>
          <w:p w:rsidR="00440110" w:rsidRDefault="00440110">
            <w:pPr>
              <w:pStyle w:val="Web"/>
            </w:pPr>
            <w:r>
              <w:t>2000</w:t>
            </w:r>
          </w:p>
        </w:tc>
      </w:tr>
      <w:tr w:rsidR="00440110">
        <w:trPr>
          <w:trHeight w:val="568"/>
        </w:trPr>
        <w:tc>
          <w:tcPr>
            <w:tcW w:w="2072" w:type="dxa"/>
          </w:tcPr>
          <w:p w:rsidR="00440110" w:rsidRDefault="00440110">
            <w:pPr>
              <w:pStyle w:val="Web"/>
              <w:rPr>
                <w:i/>
              </w:rPr>
            </w:pPr>
            <w:r>
              <w:rPr>
                <w:i/>
              </w:rPr>
              <w:t>Восточная Европа</w:t>
            </w:r>
          </w:p>
        </w:tc>
        <w:tc>
          <w:tcPr>
            <w:tcW w:w="910" w:type="dxa"/>
          </w:tcPr>
          <w:p w:rsidR="00440110" w:rsidRDefault="00440110">
            <w:pPr>
              <w:pStyle w:val="Web"/>
            </w:pPr>
            <w:r>
              <w:t>9,3</w:t>
            </w:r>
          </w:p>
        </w:tc>
        <w:tc>
          <w:tcPr>
            <w:tcW w:w="910" w:type="dxa"/>
          </w:tcPr>
          <w:p w:rsidR="00440110" w:rsidRDefault="00440110">
            <w:pPr>
              <w:pStyle w:val="Web"/>
              <w:rPr>
                <w:i/>
              </w:rPr>
            </w:pPr>
            <w:r>
              <w:rPr>
                <w:i/>
              </w:rPr>
              <w:t>-1,2</w:t>
            </w:r>
          </w:p>
        </w:tc>
        <w:tc>
          <w:tcPr>
            <w:tcW w:w="911" w:type="dxa"/>
          </w:tcPr>
          <w:p w:rsidR="00440110" w:rsidRDefault="00440110">
            <w:pPr>
              <w:pStyle w:val="Web"/>
              <w:rPr>
                <w:i/>
              </w:rPr>
            </w:pPr>
            <w:r>
              <w:rPr>
                <w:i/>
              </w:rPr>
              <w:t>12,9</w:t>
            </w:r>
          </w:p>
        </w:tc>
        <w:tc>
          <w:tcPr>
            <w:tcW w:w="910" w:type="dxa"/>
          </w:tcPr>
          <w:p w:rsidR="00440110" w:rsidRDefault="00440110">
            <w:pPr>
              <w:pStyle w:val="Web"/>
              <w:rPr>
                <w:i/>
              </w:rPr>
            </w:pPr>
            <w:r>
              <w:rPr>
                <w:i/>
              </w:rPr>
              <w:t>9,0</w:t>
            </w:r>
          </w:p>
        </w:tc>
        <w:tc>
          <w:tcPr>
            <w:tcW w:w="910" w:type="dxa"/>
          </w:tcPr>
          <w:p w:rsidR="00440110" w:rsidRDefault="00440110">
            <w:pPr>
              <w:pStyle w:val="Web"/>
              <w:rPr>
                <w:i/>
              </w:rPr>
            </w:pPr>
            <w:r>
              <w:rPr>
                <w:i/>
              </w:rPr>
              <w:t>-2,5</w:t>
            </w:r>
          </w:p>
        </w:tc>
        <w:tc>
          <w:tcPr>
            <w:tcW w:w="911" w:type="dxa"/>
          </w:tcPr>
          <w:p w:rsidR="00440110" w:rsidRDefault="00440110">
            <w:pPr>
              <w:pStyle w:val="Web"/>
              <w:rPr>
                <w:i/>
              </w:rPr>
            </w:pPr>
            <w:r>
              <w:rPr>
                <w:i/>
              </w:rPr>
              <w:t>11,0</w:t>
            </w:r>
          </w:p>
        </w:tc>
        <w:tc>
          <w:tcPr>
            <w:tcW w:w="910" w:type="dxa"/>
          </w:tcPr>
          <w:p w:rsidR="00440110" w:rsidRDefault="00440110">
            <w:pPr>
              <w:pStyle w:val="Web"/>
              <w:rPr>
                <w:i/>
              </w:rPr>
            </w:pPr>
            <w:r>
              <w:rPr>
                <w:i/>
              </w:rPr>
              <w:t>-9,9</w:t>
            </w:r>
          </w:p>
        </w:tc>
        <w:tc>
          <w:tcPr>
            <w:tcW w:w="910" w:type="dxa"/>
          </w:tcPr>
          <w:p w:rsidR="00440110" w:rsidRDefault="00440110">
            <w:pPr>
              <w:pStyle w:val="Web"/>
              <w:rPr>
                <w:i/>
              </w:rPr>
            </w:pPr>
            <w:r>
              <w:rPr>
                <w:i/>
              </w:rPr>
              <w:t>-9,6</w:t>
            </w:r>
          </w:p>
        </w:tc>
        <w:tc>
          <w:tcPr>
            <w:tcW w:w="911" w:type="dxa"/>
          </w:tcPr>
          <w:p w:rsidR="00440110" w:rsidRDefault="00440110">
            <w:pPr>
              <w:pStyle w:val="Web"/>
              <w:rPr>
                <w:i/>
              </w:rPr>
            </w:pPr>
            <w:r>
              <w:rPr>
                <w:i/>
              </w:rPr>
              <w:t>-9,8</w:t>
            </w:r>
          </w:p>
        </w:tc>
      </w:tr>
      <w:tr w:rsidR="00440110">
        <w:trPr>
          <w:trHeight w:val="568"/>
        </w:trPr>
        <w:tc>
          <w:tcPr>
            <w:tcW w:w="2072" w:type="dxa"/>
          </w:tcPr>
          <w:p w:rsidR="00440110" w:rsidRDefault="00440110">
            <w:pPr>
              <w:pStyle w:val="Web"/>
            </w:pPr>
            <w:r>
              <w:t>Болгария</w:t>
            </w:r>
          </w:p>
        </w:tc>
        <w:tc>
          <w:tcPr>
            <w:tcW w:w="910" w:type="dxa"/>
          </w:tcPr>
          <w:p w:rsidR="00440110" w:rsidRDefault="00440110">
            <w:pPr>
              <w:pStyle w:val="Web"/>
            </w:pPr>
            <w:r>
              <w:t>-15,1</w:t>
            </w:r>
          </w:p>
        </w:tc>
        <w:tc>
          <w:tcPr>
            <w:tcW w:w="910" w:type="dxa"/>
          </w:tcPr>
          <w:p w:rsidR="00440110" w:rsidRDefault="00440110">
            <w:pPr>
              <w:pStyle w:val="Web"/>
            </w:pPr>
            <w:r>
              <w:t>-4,5</w:t>
            </w:r>
          </w:p>
        </w:tc>
        <w:tc>
          <w:tcPr>
            <w:tcW w:w="911" w:type="dxa"/>
          </w:tcPr>
          <w:p w:rsidR="00440110" w:rsidRDefault="00440110">
            <w:pPr>
              <w:pStyle w:val="Web"/>
            </w:pPr>
            <w:r>
              <w:t>20,0</w:t>
            </w:r>
          </w:p>
        </w:tc>
        <w:tc>
          <w:tcPr>
            <w:tcW w:w="910" w:type="dxa"/>
          </w:tcPr>
          <w:p w:rsidR="00440110" w:rsidRDefault="00440110">
            <w:pPr>
              <w:pStyle w:val="Web"/>
            </w:pPr>
            <w:r>
              <w:t>0,5</w:t>
            </w:r>
          </w:p>
        </w:tc>
        <w:tc>
          <w:tcPr>
            <w:tcW w:w="910" w:type="dxa"/>
          </w:tcPr>
          <w:p w:rsidR="00440110" w:rsidRDefault="00440110">
            <w:pPr>
              <w:pStyle w:val="Web"/>
            </w:pPr>
            <w:r>
              <w:t>11,3</w:t>
            </w:r>
          </w:p>
        </w:tc>
        <w:tc>
          <w:tcPr>
            <w:tcW w:w="911" w:type="dxa"/>
          </w:tcPr>
          <w:p w:rsidR="00440110" w:rsidRDefault="00440110">
            <w:pPr>
              <w:pStyle w:val="Web"/>
            </w:pPr>
            <w:r>
              <w:t>17,6</w:t>
            </w:r>
          </w:p>
        </w:tc>
        <w:tc>
          <w:tcPr>
            <w:tcW w:w="910" w:type="dxa"/>
          </w:tcPr>
          <w:p w:rsidR="00440110" w:rsidRDefault="00440110">
            <w:pPr>
              <w:pStyle w:val="Web"/>
            </w:pPr>
            <w:r>
              <w:t>-6,2</w:t>
            </w:r>
          </w:p>
        </w:tc>
        <w:tc>
          <w:tcPr>
            <w:tcW w:w="910" w:type="dxa"/>
          </w:tcPr>
          <w:p w:rsidR="00440110" w:rsidRDefault="00440110">
            <w:pPr>
              <w:pStyle w:val="Web"/>
            </w:pPr>
            <w:r>
              <w:t>-12,2</w:t>
            </w:r>
          </w:p>
        </w:tc>
        <w:tc>
          <w:tcPr>
            <w:tcW w:w="911" w:type="dxa"/>
          </w:tcPr>
          <w:p w:rsidR="00440110" w:rsidRDefault="00440110">
            <w:pPr>
              <w:pStyle w:val="Web"/>
            </w:pPr>
            <w:r>
              <w:t>-13,6</w:t>
            </w:r>
          </w:p>
        </w:tc>
      </w:tr>
      <w:tr w:rsidR="00440110">
        <w:trPr>
          <w:trHeight w:val="279"/>
        </w:trPr>
        <w:tc>
          <w:tcPr>
            <w:tcW w:w="2072" w:type="dxa"/>
          </w:tcPr>
          <w:p w:rsidR="00440110" w:rsidRDefault="00440110">
            <w:pPr>
              <w:pStyle w:val="Web"/>
            </w:pPr>
            <w:r>
              <w:t>Чехия</w:t>
            </w:r>
          </w:p>
        </w:tc>
        <w:tc>
          <w:tcPr>
            <w:tcW w:w="910" w:type="dxa"/>
          </w:tcPr>
          <w:p w:rsidR="00440110" w:rsidRDefault="00440110">
            <w:pPr>
              <w:pStyle w:val="Web"/>
            </w:pPr>
            <w:r>
              <w:t>15,7</w:t>
            </w:r>
          </w:p>
        </w:tc>
        <w:tc>
          <w:tcPr>
            <w:tcW w:w="910" w:type="dxa"/>
          </w:tcPr>
          <w:p w:rsidR="00440110" w:rsidRDefault="00440110">
            <w:pPr>
              <w:pStyle w:val="Web"/>
            </w:pPr>
            <w:r>
              <w:t>-0,4</w:t>
            </w:r>
          </w:p>
        </w:tc>
        <w:tc>
          <w:tcPr>
            <w:tcW w:w="911" w:type="dxa"/>
          </w:tcPr>
          <w:p w:rsidR="00440110" w:rsidRDefault="00440110">
            <w:pPr>
              <w:pStyle w:val="Web"/>
            </w:pPr>
            <w:r>
              <w:t>10,4</w:t>
            </w:r>
          </w:p>
        </w:tc>
        <w:tc>
          <w:tcPr>
            <w:tcW w:w="910" w:type="dxa"/>
          </w:tcPr>
          <w:p w:rsidR="00440110" w:rsidRDefault="00440110">
            <w:pPr>
              <w:pStyle w:val="Web"/>
            </w:pPr>
            <w:r>
              <w:t>4,4</w:t>
            </w:r>
          </w:p>
        </w:tc>
        <w:tc>
          <w:tcPr>
            <w:tcW w:w="910" w:type="dxa"/>
          </w:tcPr>
          <w:p w:rsidR="00440110" w:rsidRDefault="00440110">
            <w:pPr>
              <w:pStyle w:val="Web"/>
            </w:pPr>
            <w:r>
              <w:t>-2,5</w:t>
            </w:r>
          </w:p>
        </w:tc>
        <w:tc>
          <w:tcPr>
            <w:tcW w:w="911" w:type="dxa"/>
          </w:tcPr>
          <w:p w:rsidR="00440110" w:rsidRDefault="00440110">
            <w:pPr>
              <w:pStyle w:val="Web"/>
            </w:pPr>
            <w:r>
              <w:t>14,9</w:t>
            </w:r>
          </w:p>
        </w:tc>
        <w:tc>
          <w:tcPr>
            <w:tcW w:w="910" w:type="dxa"/>
          </w:tcPr>
          <w:p w:rsidR="00440110" w:rsidRDefault="00440110">
            <w:pPr>
              <w:pStyle w:val="Web"/>
            </w:pPr>
            <w:r>
              <w:t>-4,3</w:t>
            </w:r>
          </w:p>
        </w:tc>
        <w:tc>
          <w:tcPr>
            <w:tcW w:w="910" w:type="dxa"/>
          </w:tcPr>
          <w:p w:rsidR="00440110" w:rsidRDefault="00440110">
            <w:pPr>
              <w:pStyle w:val="Web"/>
            </w:pPr>
            <w:r>
              <w:t>-3,5</w:t>
            </w:r>
          </w:p>
        </w:tc>
        <w:tc>
          <w:tcPr>
            <w:tcW w:w="911" w:type="dxa"/>
          </w:tcPr>
          <w:p w:rsidR="00440110" w:rsidRDefault="00440110">
            <w:pPr>
              <w:pStyle w:val="Web"/>
            </w:pPr>
            <w:r>
              <w:t>-6,6</w:t>
            </w:r>
          </w:p>
        </w:tc>
      </w:tr>
      <w:tr w:rsidR="00440110">
        <w:trPr>
          <w:trHeight w:val="279"/>
        </w:trPr>
        <w:tc>
          <w:tcPr>
            <w:tcW w:w="2072" w:type="dxa"/>
          </w:tcPr>
          <w:p w:rsidR="00440110" w:rsidRDefault="00440110">
            <w:pPr>
              <w:pStyle w:val="Web"/>
            </w:pPr>
            <w:r>
              <w:t>Венгрия</w:t>
            </w:r>
          </w:p>
        </w:tc>
        <w:tc>
          <w:tcPr>
            <w:tcW w:w="910" w:type="dxa"/>
          </w:tcPr>
          <w:p w:rsidR="00440110" w:rsidRDefault="00440110">
            <w:pPr>
              <w:pStyle w:val="Web"/>
            </w:pPr>
            <w:r>
              <w:t>20,4</w:t>
            </w:r>
          </w:p>
        </w:tc>
        <w:tc>
          <w:tcPr>
            <w:tcW w:w="910" w:type="dxa"/>
          </w:tcPr>
          <w:p w:rsidR="00440110" w:rsidRDefault="00440110">
            <w:pPr>
              <w:pStyle w:val="Web"/>
            </w:pPr>
            <w:r>
              <w:t>8,7</w:t>
            </w:r>
          </w:p>
        </w:tc>
        <w:tc>
          <w:tcPr>
            <w:tcW w:w="911" w:type="dxa"/>
          </w:tcPr>
          <w:p w:rsidR="00440110" w:rsidRDefault="00440110">
            <w:pPr>
              <w:pStyle w:val="Web"/>
            </w:pPr>
            <w:r>
              <w:t>12,3</w:t>
            </w:r>
          </w:p>
        </w:tc>
        <w:tc>
          <w:tcPr>
            <w:tcW w:w="910" w:type="dxa"/>
          </w:tcPr>
          <w:p w:rsidR="00440110" w:rsidRDefault="00440110">
            <w:pPr>
              <w:pStyle w:val="Web"/>
            </w:pPr>
            <w:r>
              <w:t>21,1</w:t>
            </w:r>
          </w:p>
        </w:tc>
        <w:tc>
          <w:tcPr>
            <w:tcW w:w="910" w:type="dxa"/>
          </w:tcPr>
          <w:p w:rsidR="00440110" w:rsidRDefault="00440110">
            <w:pPr>
              <w:pStyle w:val="Web"/>
            </w:pPr>
            <w:r>
              <w:t>9,0</w:t>
            </w:r>
          </w:p>
        </w:tc>
        <w:tc>
          <w:tcPr>
            <w:tcW w:w="911" w:type="dxa"/>
          </w:tcPr>
          <w:p w:rsidR="00440110" w:rsidRDefault="00440110">
            <w:pPr>
              <w:pStyle w:val="Web"/>
            </w:pPr>
            <w:r>
              <w:t>14,5</w:t>
            </w:r>
          </w:p>
        </w:tc>
        <w:tc>
          <w:tcPr>
            <w:tcW w:w="910" w:type="dxa"/>
          </w:tcPr>
          <w:p w:rsidR="00440110" w:rsidRDefault="00440110">
            <w:pPr>
              <w:pStyle w:val="Web"/>
            </w:pPr>
            <w:r>
              <w:t>-5,7</w:t>
            </w:r>
          </w:p>
        </w:tc>
        <w:tc>
          <w:tcPr>
            <w:tcW w:w="910" w:type="dxa"/>
          </w:tcPr>
          <w:p w:rsidR="00440110" w:rsidRDefault="00440110">
            <w:pPr>
              <w:pStyle w:val="Web"/>
            </w:pPr>
            <w:r>
              <w:t>-6,2</w:t>
            </w:r>
          </w:p>
        </w:tc>
        <w:tc>
          <w:tcPr>
            <w:tcW w:w="911" w:type="dxa"/>
          </w:tcPr>
          <w:p w:rsidR="00440110" w:rsidRDefault="00440110">
            <w:pPr>
              <w:pStyle w:val="Web"/>
            </w:pPr>
            <w:r>
              <w:t>-8,5</w:t>
            </w:r>
          </w:p>
        </w:tc>
      </w:tr>
      <w:tr w:rsidR="00440110">
        <w:trPr>
          <w:trHeight w:val="290"/>
        </w:trPr>
        <w:tc>
          <w:tcPr>
            <w:tcW w:w="2072" w:type="dxa"/>
          </w:tcPr>
          <w:p w:rsidR="00440110" w:rsidRDefault="00440110">
            <w:pPr>
              <w:pStyle w:val="Web"/>
            </w:pPr>
            <w:r>
              <w:t>Польша</w:t>
            </w:r>
          </w:p>
        </w:tc>
        <w:tc>
          <w:tcPr>
            <w:tcW w:w="910" w:type="dxa"/>
          </w:tcPr>
          <w:p w:rsidR="00440110" w:rsidRDefault="00440110">
            <w:pPr>
              <w:pStyle w:val="Web"/>
            </w:pPr>
            <w:r>
              <w:t>2,6</w:t>
            </w:r>
          </w:p>
        </w:tc>
        <w:tc>
          <w:tcPr>
            <w:tcW w:w="910" w:type="dxa"/>
          </w:tcPr>
          <w:p w:rsidR="00440110" w:rsidRDefault="00440110">
            <w:pPr>
              <w:pStyle w:val="Web"/>
            </w:pPr>
            <w:r>
              <w:t>-2,9</w:t>
            </w:r>
          </w:p>
        </w:tc>
        <w:tc>
          <w:tcPr>
            <w:tcW w:w="911" w:type="dxa"/>
          </w:tcPr>
          <w:p w:rsidR="00440110" w:rsidRDefault="00440110">
            <w:pPr>
              <w:pStyle w:val="Web"/>
            </w:pPr>
            <w:r>
              <w:t>15,5</w:t>
            </w:r>
          </w:p>
        </w:tc>
        <w:tc>
          <w:tcPr>
            <w:tcW w:w="910" w:type="dxa"/>
          </w:tcPr>
          <w:p w:rsidR="00440110" w:rsidRDefault="00440110">
            <w:pPr>
              <w:pStyle w:val="Web"/>
            </w:pPr>
            <w:r>
              <w:t>10,9</w:t>
            </w:r>
          </w:p>
        </w:tc>
        <w:tc>
          <w:tcPr>
            <w:tcW w:w="910" w:type="dxa"/>
          </w:tcPr>
          <w:p w:rsidR="00440110" w:rsidRDefault="00440110">
            <w:pPr>
              <w:pStyle w:val="Web"/>
            </w:pPr>
            <w:r>
              <w:t>-2,4</w:t>
            </w:r>
          </w:p>
        </w:tc>
        <w:tc>
          <w:tcPr>
            <w:tcW w:w="911" w:type="dxa"/>
          </w:tcPr>
          <w:p w:rsidR="00440110" w:rsidRDefault="00440110">
            <w:pPr>
              <w:pStyle w:val="Web"/>
            </w:pPr>
            <w:r>
              <w:t>6,6</w:t>
            </w:r>
          </w:p>
        </w:tc>
        <w:tc>
          <w:tcPr>
            <w:tcW w:w="910" w:type="dxa"/>
          </w:tcPr>
          <w:p w:rsidR="00440110" w:rsidRDefault="00440110">
            <w:pPr>
              <w:pStyle w:val="Web"/>
            </w:pPr>
            <w:r>
              <w:t>-11,9</w:t>
            </w:r>
          </w:p>
        </w:tc>
        <w:tc>
          <w:tcPr>
            <w:tcW w:w="910" w:type="dxa"/>
          </w:tcPr>
          <w:p w:rsidR="00440110" w:rsidRDefault="00440110">
            <w:pPr>
              <w:pStyle w:val="Web"/>
            </w:pPr>
            <w:r>
              <w:t>-11,9</w:t>
            </w:r>
          </w:p>
        </w:tc>
        <w:tc>
          <w:tcPr>
            <w:tcW w:w="911" w:type="dxa"/>
          </w:tcPr>
          <w:p w:rsidR="00440110" w:rsidRDefault="00440110">
            <w:pPr>
              <w:pStyle w:val="Web"/>
            </w:pPr>
            <w:r>
              <w:t>-10,9</w:t>
            </w:r>
          </w:p>
        </w:tc>
      </w:tr>
      <w:tr w:rsidR="00440110">
        <w:trPr>
          <w:trHeight w:val="279"/>
        </w:trPr>
        <w:tc>
          <w:tcPr>
            <w:tcW w:w="2072" w:type="dxa"/>
          </w:tcPr>
          <w:p w:rsidR="00440110" w:rsidRDefault="00440110">
            <w:pPr>
              <w:pStyle w:val="Web"/>
            </w:pPr>
            <w:r>
              <w:t>Румыния</w:t>
            </w:r>
          </w:p>
        </w:tc>
        <w:tc>
          <w:tcPr>
            <w:tcW w:w="910" w:type="dxa"/>
          </w:tcPr>
          <w:p w:rsidR="00440110" w:rsidRDefault="00440110">
            <w:pPr>
              <w:pStyle w:val="Web"/>
            </w:pPr>
            <w:r>
              <w:t>-1,5</w:t>
            </w:r>
          </w:p>
        </w:tc>
        <w:tc>
          <w:tcPr>
            <w:tcW w:w="910" w:type="dxa"/>
          </w:tcPr>
          <w:p w:rsidR="00440110" w:rsidRDefault="00440110">
            <w:pPr>
              <w:pStyle w:val="Web"/>
            </w:pPr>
            <w:r>
              <w:t>2,4</w:t>
            </w:r>
          </w:p>
        </w:tc>
        <w:tc>
          <w:tcPr>
            <w:tcW w:w="911" w:type="dxa"/>
          </w:tcPr>
          <w:p w:rsidR="00440110" w:rsidRDefault="00440110">
            <w:pPr>
              <w:pStyle w:val="Web"/>
            </w:pPr>
            <w:r>
              <w:t>21,9</w:t>
            </w:r>
          </w:p>
        </w:tc>
        <w:tc>
          <w:tcPr>
            <w:tcW w:w="910" w:type="dxa"/>
          </w:tcPr>
          <w:p w:rsidR="00440110" w:rsidRDefault="00440110">
            <w:pPr>
              <w:pStyle w:val="Web"/>
            </w:pPr>
            <w:r>
              <w:t>4,9</w:t>
            </w:r>
          </w:p>
        </w:tc>
        <w:tc>
          <w:tcPr>
            <w:tcW w:w="910" w:type="dxa"/>
          </w:tcPr>
          <w:p w:rsidR="00440110" w:rsidRDefault="00440110">
            <w:pPr>
              <w:pStyle w:val="Web"/>
            </w:pPr>
            <w:r>
              <w:t>-12,2</w:t>
            </w:r>
          </w:p>
        </w:tc>
        <w:tc>
          <w:tcPr>
            <w:tcW w:w="911" w:type="dxa"/>
          </w:tcPr>
          <w:p w:rsidR="00440110" w:rsidRDefault="00440110">
            <w:pPr>
              <w:pStyle w:val="Web"/>
            </w:pPr>
            <w:r>
              <w:t>25,6</w:t>
            </w:r>
          </w:p>
        </w:tc>
        <w:tc>
          <w:tcPr>
            <w:tcW w:w="910" w:type="dxa"/>
          </w:tcPr>
          <w:p w:rsidR="00440110" w:rsidRDefault="00440110">
            <w:pPr>
              <w:pStyle w:val="Web"/>
            </w:pPr>
            <w:r>
              <w:t>-8,5</w:t>
            </w:r>
          </w:p>
        </w:tc>
        <w:tc>
          <w:tcPr>
            <w:tcW w:w="910" w:type="dxa"/>
          </w:tcPr>
          <w:p w:rsidR="00440110" w:rsidRDefault="00440110">
            <w:pPr>
              <w:pStyle w:val="Web"/>
            </w:pPr>
            <w:r>
              <w:t>-5,6</w:t>
            </w:r>
          </w:p>
        </w:tc>
        <w:tc>
          <w:tcPr>
            <w:tcW w:w="911" w:type="dxa"/>
          </w:tcPr>
          <w:p w:rsidR="00440110" w:rsidRDefault="00440110">
            <w:pPr>
              <w:pStyle w:val="Web"/>
            </w:pPr>
            <w:r>
              <w:t>-7,3</w:t>
            </w:r>
          </w:p>
        </w:tc>
      </w:tr>
      <w:tr w:rsidR="00440110">
        <w:trPr>
          <w:trHeight w:val="279"/>
        </w:trPr>
        <w:tc>
          <w:tcPr>
            <w:tcW w:w="2072" w:type="dxa"/>
          </w:tcPr>
          <w:p w:rsidR="00440110" w:rsidRDefault="00440110">
            <w:pPr>
              <w:pStyle w:val="Web"/>
            </w:pPr>
            <w:r>
              <w:t>Словакия</w:t>
            </w:r>
          </w:p>
        </w:tc>
        <w:tc>
          <w:tcPr>
            <w:tcW w:w="910" w:type="dxa"/>
          </w:tcPr>
          <w:p w:rsidR="00440110" w:rsidRDefault="00440110">
            <w:pPr>
              <w:pStyle w:val="Web"/>
            </w:pPr>
            <w:r>
              <w:t>11,8</w:t>
            </w:r>
          </w:p>
        </w:tc>
        <w:tc>
          <w:tcPr>
            <w:tcW w:w="910" w:type="dxa"/>
          </w:tcPr>
          <w:p w:rsidR="00440110" w:rsidRDefault="00440110">
            <w:pPr>
              <w:pStyle w:val="Web"/>
            </w:pPr>
            <w:r>
              <w:t>-4,6</w:t>
            </w:r>
          </w:p>
        </w:tc>
        <w:tc>
          <w:tcPr>
            <w:tcW w:w="911" w:type="dxa"/>
          </w:tcPr>
          <w:p w:rsidR="00440110" w:rsidRDefault="00440110">
            <w:pPr>
              <w:pStyle w:val="Web"/>
            </w:pPr>
            <w:r>
              <w:t>15,8</w:t>
            </w:r>
          </w:p>
        </w:tc>
        <w:tc>
          <w:tcPr>
            <w:tcW w:w="910" w:type="dxa"/>
          </w:tcPr>
          <w:p w:rsidR="00440110" w:rsidRDefault="00440110">
            <w:pPr>
              <w:pStyle w:val="Web"/>
            </w:pPr>
            <w:r>
              <w:t>11,9</w:t>
            </w:r>
          </w:p>
        </w:tc>
        <w:tc>
          <w:tcPr>
            <w:tcW w:w="910" w:type="dxa"/>
          </w:tcPr>
          <w:p w:rsidR="00440110" w:rsidRDefault="00440110">
            <w:pPr>
              <w:pStyle w:val="Web"/>
            </w:pPr>
            <w:r>
              <w:t>-13,4</w:t>
            </w:r>
          </w:p>
        </w:tc>
        <w:tc>
          <w:tcPr>
            <w:tcW w:w="911" w:type="dxa"/>
          </w:tcPr>
          <w:p w:rsidR="00440110" w:rsidRDefault="00440110">
            <w:pPr>
              <w:pStyle w:val="Web"/>
            </w:pPr>
            <w:r>
              <w:t>12,5</w:t>
            </w:r>
          </w:p>
        </w:tc>
        <w:tc>
          <w:tcPr>
            <w:tcW w:w="910" w:type="dxa"/>
          </w:tcPr>
          <w:p w:rsidR="00440110" w:rsidRDefault="00440110">
            <w:pPr>
              <w:pStyle w:val="Web"/>
            </w:pPr>
            <w:r>
              <w:t>-10,5</w:t>
            </w:r>
          </w:p>
        </w:tc>
        <w:tc>
          <w:tcPr>
            <w:tcW w:w="910" w:type="dxa"/>
          </w:tcPr>
          <w:p w:rsidR="00440110" w:rsidRDefault="00440110">
            <w:pPr>
              <w:pStyle w:val="Web"/>
            </w:pPr>
            <w:r>
              <w:t>-5,0</w:t>
            </w:r>
          </w:p>
        </w:tc>
        <w:tc>
          <w:tcPr>
            <w:tcW w:w="911" w:type="dxa"/>
          </w:tcPr>
          <w:p w:rsidR="00440110" w:rsidRDefault="00440110">
            <w:pPr>
              <w:pStyle w:val="Web"/>
            </w:pPr>
            <w:r>
              <w:t>-4,0</w:t>
            </w:r>
          </w:p>
        </w:tc>
      </w:tr>
      <w:tr w:rsidR="00440110">
        <w:trPr>
          <w:trHeight w:val="290"/>
        </w:trPr>
        <w:tc>
          <w:tcPr>
            <w:tcW w:w="2072" w:type="dxa"/>
          </w:tcPr>
          <w:p w:rsidR="00440110" w:rsidRDefault="00440110">
            <w:pPr>
              <w:pStyle w:val="Web"/>
            </w:pPr>
            <w:r>
              <w:t>Словения</w:t>
            </w:r>
          </w:p>
        </w:tc>
        <w:tc>
          <w:tcPr>
            <w:tcW w:w="910" w:type="dxa"/>
          </w:tcPr>
          <w:p w:rsidR="00440110" w:rsidRDefault="00440110">
            <w:pPr>
              <w:pStyle w:val="Web"/>
            </w:pPr>
            <w:r>
              <w:t>8,1</w:t>
            </w:r>
          </w:p>
        </w:tc>
        <w:tc>
          <w:tcPr>
            <w:tcW w:w="910" w:type="dxa"/>
          </w:tcPr>
          <w:p w:rsidR="00440110" w:rsidRDefault="00440110">
            <w:pPr>
              <w:pStyle w:val="Web"/>
            </w:pPr>
            <w:r>
              <w:t>-5,6</w:t>
            </w:r>
          </w:p>
        </w:tc>
        <w:tc>
          <w:tcPr>
            <w:tcW w:w="911" w:type="dxa"/>
          </w:tcPr>
          <w:p w:rsidR="00440110" w:rsidRDefault="00440110">
            <w:pPr>
              <w:pStyle w:val="Web"/>
            </w:pPr>
            <w:r>
              <w:t>2,2</w:t>
            </w:r>
          </w:p>
        </w:tc>
        <w:tc>
          <w:tcPr>
            <w:tcW w:w="910" w:type="dxa"/>
          </w:tcPr>
          <w:p w:rsidR="00440110" w:rsidRDefault="00440110">
            <w:pPr>
              <w:pStyle w:val="Web"/>
            </w:pPr>
            <w:r>
              <w:t>7,8</w:t>
            </w:r>
          </w:p>
        </w:tc>
        <w:tc>
          <w:tcPr>
            <w:tcW w:w="910" w:type="dxa"/>
          </w:tcPr>
          <w:p w:rsidR="00440110" w:rsidRDefault="00440110">
            <w:pPr>
              <w:pStyle w:val="Web"/>
            </w:pPr>
            <w:r>
              <w:t>-0,2</w:t>
            </w:r>
          </w:p>
        </w:tc>
        <w:tc>
          <w:tcPr>
            <w:tcW w:w="911" w:type="dxa"/>
          </w:tcPr>
          <w:p w:rsidR="00440110" w:rsidRDefault="00440110">
            <w:pPr>
              <w:pStyle w:val="Web"/>
            </w:pPr>
            <w:r>
              <w:t>0,3</w:t>
            </w:r>
          </w:p>
        </w:tc>
        <w:tc>
          <w:tcPr>
            <w:tcW w:w="910" w:type="dxa"/>
          </w:tcPr>
          <w:p w:rsidR="00440110" w:rsidRDefault="00440110">
            <w:pPr>
              <w:pStyle w:val="Web"/>
            </w:pPr>
            <w:r>
              <w:t>-5,4</w:t>
            </w:r>
          </w:p>
        </w:tc>
        <w:tc>
          <w:tcPr>
            <w:tcW w:w="910" w:type="dxa"/>
          </w:tcPr>
          <w:p w:rsidR="00440110" w:rsidRDefault="00440110">
            <w:pPr>
              <w:pStyle w:val="Web"/>
            </w:pPr>
            <w:r>
              <w:t>-7,7</w:t>
            </w:r>
          </w:p>
        </w:tc>
        <w:tc>
          <w:tcPr>
            <w:tcW w:w="911" w:type="dxa"/>
          </w:tcPr>
          <w:p w:rsidR="00440110" w:rsidRDefault="00440110">
            <w:pPr>
              <w:pStyle w:val="Web"/>
            </w:pPr>
            <w:r>
              <w:t>-7,6</w:t>
            </w:r>
          </w:p>
        </w:tc>
      </w:tr>
    </w:tbl>
    <w:p w:rsidR="00440110" w:rsidRDefault="00440110">
      <w:pPr>
        <w:pStyle w:val="Web"/>
        <w:spacing w:before="0" w:after="0" w:line="360" w:lineRule="auto"/>
        <w:ind w:left="-539" w:right="-82" w:firstLine="539"/>
        <w:jc w:val="right"/>
        <w:rPr>
          <w:sz w:val="28"/>
        </w:rPr>
      </w:pPr>
    </w:p>
    <w:p w:rsidR="00440110" w:rsidRDefault="00440110">
      <w:pPr>
        <w:pStyle w:val="Web"/>
        <w:spacing w:before="0" w:after="0" w:line="360" w:lineRule="auto"/>
        <w:ind w:left="-539" w:right="-82" w:firstLine="539"/>
        <w:jc w:val="right"/>
        <w:rPr>
          <w:sz w:val="28"/>
        </w:rPr>
      </w:pPr>
      <w:r>
        <w:rPr>
          <w:sz w:val="28"/>
        </w:rPr>
        <w:t>Таблица 2.12</w:t>
      </w:r>
    </w:p>
    <w:p w:rsidR="00440110" w:rsidRDefault="00554E0C">
      <w:pPr>
        <w:pStyle w:val="Web"/>
        <w:spacing w:before="0" w:after="0" w:line="360" w:lineRule="auto"/>
        <w:ind w:left="-539" w:right="-82" w:firstLine="539"/>
        <w:jc w:val="center"/>
        <w:rPr>
          <w:b/>
          <w:sz w:val="28"/>
        </w:rPr>
      </w:pPr>
      <w:r>
        <w:rPr>
          <w:b/>
          <w:sz w:val="28"/>
        </w:rPr>
        <w:t>Динамика изменения объемов</w:t>
      </w:r>
      <w:r w:rsidR="00440110">
        <w:rPr>
          <w:b/>
          <w:sz w:val="28"/>
        </w:rPr>
        <w:t xml:space="preserve"> внешнеторговых оборотов, в % от ВВП</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0"/>
        <w:gridCol w:w="3457"/>
        <w:gridCol w:w="3457"/>
      </w:tblGrid>
      <w:tr w:rsidR="00440110">
        <w:trPr>
          <w:trHeight w:val="800"/>
        </w:trPr>
        <w:tc>
          <w:tcPr>
            <w:tcW w:w="3350" w:type="dxa"/>
          </w:tcPr>
          <w:p w:rsidR="00440110" w:rsidRDefault="00440110">
            <w:pPr>
              <w:jc w:val="both"/>
              <w:rPr>
                <w:sz w:val="28"/>
                <w:lang w:val="uk-UA"/>
              </w:rPr>
            </w:pPr>
            <w:r>
              <w:rPr>
                <w:sz w:val="28"/>
                <w:lang w:val="uk-UA"/>
              </w:rPr>
              <w:t xml:space="preserve">Страна </w:t>
            </w:r>
          </w:p>
        </w:tc>
        <w:tc>
          <w:tcPr>
            <w:tcW w:w="3457" w:type="dxa"/>
          </w:tcPr>
          <w:p w:rsidR="00440110" w:rsidRDefault="00440110">
            <w:pPr>
              <w:jc w:val="center"/>
              <w:rPr>
                <w:sz w:val="28"/>
                <w:lang w:val="uk-UA"/>
              </w:rPr>
            </w:pPr>
            <w:r>
              <w:rPr>
                <w:sz w:val="28"/>
                <w:lang w:val="uk-UA"/>
              </w:rPr>
              <w:t>1990</w:t>
            </w:r>
          </w:p>
        </w:tc>
        <w:tc>
          <w:tcPr>
            <w:tcW w:w="3457" w:type="dxa"/>
          </w:tcPr>
          <w:p w:rsidR="00440110" w:rsidRDefault="00440110">
            <w:pPr>
              <w:jc w:val="center"/>
              <w:rPr>
                <w:sz w:val="28"/>
                <w:lang w:val="uk-UA"/>
              </w:rPr>
            </w:pPr>
            <w:r>
              <w:rPr>
                <w:sz w:val="28"/>
                <w:lang w:val="uk-UA"/>
              </w:rPr>
              <w:t>2000</w:t>
            </w:r>
          </w:p>
        </w:tc>
      </w:tr>
      <w:tr w:rsidR="00440110">
        <w:trPr>
          <w:trHeight w:val="332"/>
        </w:trPr>
        <w:tc>
          <w:tcPr>
            <w:tcW w:w="3350" w:type="dxa"/>
          </w:tcPr>
          <w:p w:rsidR="00440110" w:rsidRDefault="00440110">
            <w:pPr>
              <w:jc w:val="both"/>
              <w:rPr>
                <w:sz w:val="28"/>
                <w:lang w:val="uk-UA"/>
              </w:rPr>
            </w:pPr>
            <w:r>
              <w:rPr>
                <w:sz w:val="28"/>
                <w:lang w:val="uk-UA"/>
              </w:rPr>
              <w:t>Болгария</w:t>
            </w:r>
          </w:p>
        </w:tc>
        <w:tc>
          <w:tcPr>
            <w:tcW w:w="3457" w:type="dxa"/>
          </w:tcPr>
          <w:p w:rsidR="00440110" w:rsidRDefault="00440110">
            <w:pPr>
              <w:ind w:left="-567" w:firstLine="1610"/>
              <w:jc w:val="both"/>
              <w:rPr>
                <w:sz w:val="28"/>
                <w:lang w:val="uk-UA"/>
              </w:rPr>
            </w:pPr>
            <w:r>
              <w:rPr>
                <w:sz w:val="28"/>
                <w:lang w:val="uk-UA"/>
              </w:rPr>
              <w:t>46.0</w:t>
            </w:r>
          </w:p>
        </w:tc>
        <w:tc>
          <w:tcPr>
            <w:tcW w:w="3457" w:type="dxa"/>
          </w:tcPr>
          <w:p w:rsidR="00440110" w:rsidRDefault="00440110">
            <w:pPr>
              <w:ind w:left="-567" w:firstLine="1605"/>
              <w:jc w:val="both"/>
              <w:rPr>
                <w:sz w:val="28"/>
                <w:lang w:val="uk-UA"/>
              </w:rPr>
            </w:pPr>
            <w:r>
              <w:rPr>
                <w:sz w:val="28"/>
                <w:lang w:val="uk-UA"/>
              </w:rPr>
              <w:t>73.6</w:t>
            </w:r>
          </w:p>
        </w:tc>
      </w:tr>
      <w:tr w:rsidR="00440110">
        <w:trPr>
          <w:trHeight w:val="350"/>
        </w:trPr>
        <w:tc>
          <w:tcPr>
            <w:tcW w:w="3350" w:type="dxa"/>
          </w:tcPr>
          <w:p w:rsidR="00440110" w:rsidRDefault="00440110">
            <w:pPr>
              <w:jc w:val="both"/>
              <w:rPr>
                <w:sz w:val="28"/>
                <w:lang w:val="uk-UA"/>
              </w:rPr>
            </w:pPr>
            <w:r>
              <w:rPr>
                <w:sz w:val="28"/>
                <w:lang w:val="uk-UA"/>
              </w:rPr>
              <w:t>Чехия</w:t>
            </w:r>
          </w:p>
        </w:tc>
        <w:tc>
          <w:tcPr>
            <w:tcW w:w="3457" w:type="dxa"/>
          </w:tcPr>
          <w:p w:rsidR="00440110" w:rsidRDefault="00440110">
            <w:pPr>
              <w:ind w:left="-567" w:firstLine="1610"/>
              <w:jc w:val="both"/>
              <w:rPr>
                <w:sz w:val="28"/>
                <w:lang w:val="uk-UA"/>
              </w:rPr>
            </w:pPr>
            <w:r>
              <w:rPr>
                <w:sz w:val="28"/>
                <w:lang w:val="uk-UA"/>
              </w:rPr>
              <w:t>60.5</w:t>
            </w:r>
          </w:p>
        </w:tc>
        <w:tc>
          <w:tcPr>
            <w:tcW w:w="3457" w:type="dxa"/>
          </w:tcPr>
          <w:p w:rsidR="00440110" w:rsidRDefault="00440110">
            <w:pPr>
              <w:ind w:left="-567" w:firstLine="1605"/>
              <w:jc w:val="both"/>
              <w:rPr>
                <w:sz w:val="28"/>
                <w:lang w:val="uk-UA"/>
              </w:rPr>
            </w:pPr>
            <w:r>
              <w:rPr>
                <w:sz w:val="28"/>
                <w:lang w:val="uk-UA"/>
              </w:rPr>
              <w:t>106.0</w:t>
            </w:r>
          </w:p>
        </w:tc>
      </w:tr>
      <w:tr w:rsidR="00440110">
        <w:trPr>
          <w:trHeight w:val="332"/>
        </w:trPr>
        <w:tc>
          <w:tcPr>
            <w:tcW w:w="3350" w:type="dxa"/>
          </w:tcPr>
          <w:p w:rsidR="00440110" w:rsidRDefault="00440110">
            <w:pPr>
              <w:jc w:val="both"/>
              <w:rPr>
                <w:sz w:val="28"/>
                <w:lang w:val="uk-UA"/>
              </w:rPr>
            </w:pPr>
            <w:r>
              <w:rPr>
                <w:sz w:val="28"/>
                <w:lang w:val="uk-UA"/>
              </w:rPr>
              <w:t>Венгрия</w:t>
            </w:r>
          </w:p>
        </w:tc>
        <w:tc>
          <w:tcPr>
            <w:tcW w:w="3457" w:type="dxa"/>
          </w:tcPr>
          <w:p w:rsidR="00440110" w:rsidRDefault="00440110">
            <w:pPr>
              <w:ind w:left="-567" w:firstLine="1610"/>
              <w:jc w:val="both"/>
              <w:rPr>
                <w:sz w:val="28"/>
                <w:lang w:val="uk-UA"/>
              </w:rPr>
            </w:pPr>
            <w:r>
              <w:rPr>
                <w:sz w:val="28"/>
                <w:lang w:val="uk-UA"/>
              </w:rPr>
              <w:t>55.8</w:t>
            </w:r>
          </w:p>
        </w:tc>
        <w:tc>
          <w:tcPr>
            <w:tcW w:w="3457" w:type="dxa"/>
          </w:tcPr>
          <w:p w:rsidR="00440110" w:rsidRDefault="00440110">
            <w:pPr>
              <w:ind w:left="-567" w:firstLine="1605"/>
              <w:jc w:val="both"/>
              <w:rPr>
                <w:sz w:val="28"/>
                <w:lang w:val="uk-UA"/>
              </w:rPr>
            </w:pPr>
            <w:r>
              <w:rPr>
                <w:sz w:val="28"/>
                <w:lang w:val="uk-UA"/>
              </w:rPr>
              <w:t>113.5</w:t>
            </w:r>
          </w:p>
        </w:tc>
      </w:tr>
      <w:tr w:rsidR="00440110">
        <w:trPr>
          <w:trHeight w:val="350"/>
        </w:trPr>
        <w:tc>
          <w:tcPr>
            <w:tcW w:w="3350" w:type="dxa"/>
          </w:tcPr>
          <w:p w:rsidR="00440110" w:rsidRDefault="00440110">
            <w:pPr>
              <w:jc w:val="both"/>
              <w:rPr>
                <w:sz w:val="28"/>
                <w:lang w:val="uk-UA"/>
              </w:rPr>
            </w:pPr>
            <w:r>
              <w:rPr>
                <w:sz w:val="28"/>
                <w:lang w:val="uk-UA"/>
              </w:rPr>
              <w:t>Польша</w:t>
            </w:r>
          </w:p>
        </w:tc>
        <w:tc>
          <w:tcPr>
            <w:tcW w:w="3457" w:type="dxa"/>
          </w:tcPr>
          <w:p w:rsidR="00440110" w:rsidRDefault="00440110">
            <w:pPr>
              <w:ind w:left="-567" w:firstLine="1610"/>
              <w:jc w:val="both"/>
              <w:rPr>
                <w:sz w:val="28"/>
                <w:lang w:val="uk-UA"/>
              </w:rPr>
            </w:pPr>
            <w:r>
              <w:rPr>
                <w:sz w:val="28"/>
                <w:lang w:val="uk-UA"/>
              </w:rPr>
              <w:t>38.7</w:t>
            </w:r>
          </w:p>
        </w:tc>
        <w:tc>
          <w:tcPr>
            <w:tcW w:w="3457" w:type="dxa"/>
          </w:tcPr>
          <w:p w:rsidR="00440110" w:rsidRDefault="00440110">
            <w:pPr>
              <w:ind w:left="-567" w:firstLine="1605"/>
              <w:jc w:val="both"/>
              <w:rPr>
                <w:sz w:val="28"/>
                <w:lang w:val="uk-UA"/>
              </w:rPr>
            </w:pPr>
            <w:r>
              <w:rPr>
                <w:sz w:val="28"/>
                <w:lang w:val="uk-UA"/>
              </w:rPr>
              <w:t>44.8</w:t>
            </w:r>
          </w:p>
        </w:tc>
      </w:tr>
      <w:tr w:rsidR="00440110">
        <w:trPr>
          <w:trHeight w:val="332"/>
        </w:trPr>
        <w:tc>
          <w:tcPr>
            <w:tcW w:w="3350" w:type="dxa"/>
          </w:tcPr>
          <w:p w:rsidR="00440110" w:rsidRDefault="00440110">
            <w:pPr>
              <w:jc w:val="both"/>
              <w:rPr>
                <w:sz w:val="28"/>
                <w:lang w:val="uk-UA"/>
              </w:rPr>
            </w:pPr>
            <w:r>
              <w:rPr>
                <w:sz w:val="28"/>
                <w:lang w:val="uk-UA"/>
              </w:rPr>
              <w:t>Румыния</w:t>
            </w:r>
          </w:p>
        </w:tc>
        <w:tc>
          <w:tcPr>
            <w:tcW w:w="3457" w:type="dxa"/>
          </w:tcPr>
          <w:p w:rsidR="00440110" w:rsidRDefault="00440110">
            <w:pPr>
              <w:ind w:left="-567" w:firstLine="1610"/>
              <w:jc w:val="both"/>
              <w:rPr>
                <w:sz w:val="28"/>
                <w:lang w:val="uk-UA"/>
              </w:rPr>
            </w:pPr>
            <w:r>
              <w:rPr>
                <w:sz w:val="28"/>
                <w:lang w:val="uk-UA"/>
              </w:rPr>
              <w:t>39.6</w:t>
            </w:r>
          </w:p>
        </w:tc>
        <w:tc>
          <w:tcPr>
            <w:tcW w:w="3457" w:type="dxa"/>
          </w:tcPr>
          <w:p w:rsidR="00440110" w:rsidRDefault="00440110">
            <w:pPr>
              <w:ind w:left="-567" w:firstLine="1605"/>
              <w:jc w:val="both"/>
              <w:rPr>
                <w:sz w:val="28"/>
                <w:lang w:val="uk-UA"/>
              </w:rPr>
            </w:pPr>
            <w:r>
              <w:rPr>
                <w:sz w:val="28"/>
                <w:lang w:val="uk-UA"/>
              </w:rPr>
              <w:t>56.4</w:t>
            </w:r>
          </w:p>
        </w:tc>
      </w:tr>
      <w:tr w:rsidR="00440110">
        <w:trPr>
          <w:trHeight w:val="332"/>
        </w:trPr>
        <w:tc>
          <w:tcPr>
            <w:tcW w:w="3350" w:type="dxa"/>
          </w:tcPr>
          <w:p w:rsidR="00440110" w:rsidRDefault="00440110">
            <w:pPr>
              <w:jc w:val="both"/>
              <w:rPr>
                <w:sz w:val="28"/>
                <w:lang w:val="uk-UA"/>
              </w:rPr>
            </w:pPr>
            <w:r>
              <w:rPr>
                <w:sz w:val="28"/>
                <w:lang w:val="uk-UA"/>
              </w:rPr>
              <w:t>Словакия</w:t>
            </w:r>
          </w:p>
        </w:tc>
        <w:tc>
          <w:tcPr>
            <w:tcW w:w="3457" w:type="dxa"/>
          </w:tcPr>
          <w:p w:rsidR="00440110" w:rsidRDefault="00440110">
            <w:pPr>
              <w:ind w:left="-567" w:firstLine="1610"/>
              <w:jc w:val="both"/>
              <w:rPr>
                <w:sz w:val="28"/>
                <w:lang w:val="uk-UA"/>
              </w:rPr>
            </w:pPr>
            <w:r>
              <w:rPr>
                <w:sz w:val="28"/>
                <w:lang w:val="uk-UA"/>
              </w:rPr>
              <w:t>42.6</w:t>
            </w:r>
          </w:p>
        </w:tc>
        <w:tc>
          <w:tcPr>
            <w:tcW w:w="3457" w:type="dxa"/>
          </w:tcPr>
          <w:p w:rsidR="00440110" w:rsidRDefault="00440110">
            <w:pPr>
              <w:ind w:left="-567" w:firstLine="1605"/>
              <w:jc w:val="both"/>
              <w:rPr>
                <w:sz w:val="28"/>
                <w:lang w:val="uk-UA"/>
              </w:rPr>
            </w:pPr>
            <w:r>
              <w:rPr>
                <w:sz w:val="28"/>
                <w:lang w:val="uk-UA"/>
              </w:rPr>
              <w:t>104.3</w:t>
            </w:r>
          </w:p>
        </w:tc>
      </w:tr>
      <w:tr w:rsidR="00440110">
        <w:trPr>
          <w:trHeight w:val="350"/>
        </w:trPr>
        <w:tc>
          <w:tcPr>
            <w:tcW w:w="3350" w:type="dxa"/>
          </w:tcPr>
          <w:p w:rsidR="00440110" w:rsidRDefault="00440110">
            <w:pPr>
              <w:jc w:val="both"/>
              <w:rPr>
                <w:sz w:val="28"/>
                <w:lang w:val="uk-UA"/>
              </w:rPr>
            </w:pPr>
            <w:r>
              <w:rPr>
                <w:sz w:val="28"/>
                <w:lang w:val="uk-UA"/>
              </w:rPr>
              <w:t>Словения</w:t>
            </w:r>
          </w:p>
        </w:tc>
        <w:tc>
          <w:tcPr>
            <w:tcW w:w="3457" w:type="dxa"/>
          </w:tcPr>
          <w:p w:rsidR="00440110" w:rsidRDefault="00440110">
            <w:pPr>
              <w:ind w:left="-567" w:firstLine="1610"/>
              <w:jc w:val="both"/>
              <w:rPr>
                <w:sz w:val="28"/>
                <w:lang w:val="uk-UA"/>
              </w:rPr>
            </w:pPr>
            <w:r>
              <w:rPr>
                <w:sz w:val="28"/>
                <w:lang w:val="uk-UA"/>
              </w:rPr>
              <w:t>62.0</w:t>
            </w:r>
          </w:p>
        </w:tc>
        <w:tc>
          <w:tcPr>
            <w:tcW w:w="3457" w:type="dxa"/>
          </w:tcPr>
          <w:p w:rsidR="00440110" w:rsidRDefault="00440110">
            <w:pPr>
              <w:ind w:left="-567" w:firstLine="1605"/>
              <w:jc w:val="both"/>
              <w:rPr>
                <w:sz w:val="28"/>
                <w:lang w:val="uk-UA"/>
              </w:rPr>
            </w:pPr>
            <w:r>
              <w:rPr>
                <w:sz w:val="28"/>
                <w:lang w:val="uk-UA"/>
              </w:rPr>
              <w:t>93.5</w:t>
            </w:r>
          </w:p>
        </w:tc>
      </w:tr>
    </w:tbl>
    <w:p w:rsidR="00440110" w:rsidRDefault="00440110">
      <w:pPr>
        <w:pStyle w:val="Web"/>
        <w:spacing w:before="0" w:after="0" w:line="360" w:lineRule="auto"/>
        <w:ind w:left="-539" w:right="-82" w:firstLine="539"/>
        <w:jc w:val="both"/>
        <w:rPr>
          <w:sz w:val="28"/>
        </w:rPr>
      </w:pPr>
    </w:p>
    <w:p w:rsidR="00440110" w:rsidRPr="00492DC0" w:rsidRDefault="00440110" w:rsidP="00492DC0">
      <w:pPr>
        <w:pStyle w:val="Web"/>
        <w:spacing w:before="0" w:after="0" w:line="360" w:lineRule="auto"/>
        <w:ind w:right="-82"/>
        <w:jc w:val="both"/>
        <w:rPr>
          <w:sz w:val="28"/>
          <w:lang w:val="en-US"/>
        </w:rPr>
      </w:pPr>
    </w:p>
    <w:p w:rsidR="00440110" w:rsidRDefault="00440110" w:rsidP="00545080">
      <w:pPr>
        <w:pStyle w:val="Web"/>
        <w:spacing w:before="0" w:after="0" w:line="360" w:lineRule="auto"/>
        <w:ind w:left="-539" w:right="-82" w:firstLine="539"/>
        <w:jc w:val="both"/>
        <w:rPr>
          <w:b/>
          <w:sz w:val="32"/>
        </w:rPr>
      </w:pPr>
      <w:r>
        <w:rPr>
          <w:b/>
          <w:sz w:val="32"/>
        </w:rPr>
        <w:t xml:space="preserve">2.4 </w:t>
      </w:r>
      <w:r w:rsidR="00351B03">
        <w:rPr>
          <w:b/>
          <w:sz w:val="32"/>
        </w:rPr>
        <w:t xml:space="preserve">Сотрудничество стран Восточной Европы и Европейским </w:t>
      </w:r>
      <w:r>
        <w:rPr>
          <w:b/>
          <w:sz w:val="32"/>
        </w:rPr>
        <w:t>союз</w:t>
      </w:r>
      <w:r w:rsidR="00351B03">
        <w:rPr>
          <w:b/>
          <w:sz w:val="32"/>
        </w:rPr>
        <w:t>ом</w:t>
      </w:r>
    </w:p>
    <w:p w:rsidR="00440110" w:rsidRDefault="00440110">
      <w:pPr>
        <w:pStyle w:val="Web"/>
        <w:spacing w:before="0" w:after="0" w:line="360" w:lineRule="auto"/>
        <w:ind w:left="-539" w:right="-82" w:firstLine="539"/>
        <w:jc w:val="both"/>
        <w:rPr>
          <w:sz w:val="28"/>
        </w:rPr>
      </w:pPr>
      <w:r>
        <w:rPr>
          <w:sz w:val="28"/>
        </w:rPr>
        <w:t>Переходный процесс и переориентация в сторону Западной Европы – два решающих вызова, с которыми сталкиваются страны Восточной Европы начиная с 1989г. Если в начале 90-х гг. переход от системы централизованного планирования к рыночной экономике был основной целью экономической политики, то сейчас большое значение приобрели требования более тесной интеграции с западноевропейскими странами.</w:t>
      </w:r>
    </w:p>
    <w:p w:rsidR="00440110" w:rsidRDefault="00440110">
      <w:pPr>
        <w:pStyle w:val="Web"/>
        <w:spacing w:before="0" w:after="0" w:line="360" w:lineRule="auto"/>
        <w:ind w:left="-539" w:right="-82" w:firstLine="539"/>
        <w:jc w:val="both"/>
        <w:rPr>
          <w:sz w:val="28"/>
        </w:rPr>
      </w:pPr>
      <w:r>
        <w:rPr>
          <w:sz w:val="28"/>
        </w:rPr>
        <w:t>На встрече в Копенгагене в июне 1993г. Европейский совет сформулировал 3 критерия, которым должны соответствовать кандидаты на вступление в ЕС:</w:t>
      </w:r>
    </w:p>
    <w:p w:rsidR="00440110" w:rsidRDefault="00440110">
      <w:pPr>
        <w:pStyle w:val="Web"/>
        <w:numPr>
          <w:ilvl w:val="0"/>
          <w:numId w:val="18"/>
        </w:numPr>
        <w:tabs>
          <w:tab w:val="clear" w:pos="720"/>
          <w:tab w:val="num" w:pos="360"/>
        </w:tabs>
        <w:spacing w:before="0" w:after="0" w:line="360" w:lineRule="auto"/>
        <w:ind w:left="-540" w:right="-82" w:firstLine="540"/>
        <w:jc w:val="both"/>
        <w:rPr>
          <w:sz w:val="28"/>
        </w:rPr>
      </w:pPr>
      <w:r>
        <w:rPr>
          <w:sz w:val="28"/>
        </w:rPr>
        <w:t>политический критерий – стабильность институтов, гарантирующих демократию, власть закона, соблюдение прав человека, уважение и защиту прав меньшинств;</w:t>
      </w:r>
    </w:p>
    <w:p w:rsidR="00440110" w:rsidRDefault="00440110">
      <w:pPr>
        <w:pStyle w:val="Web"/>
        <w:numPr>
          <w:ilvl w:val="0"/>
          <w:numId w:val="18"/>
        </w:numPr>
        <w:tabs>
          <w:tab w:val="clear" w:pos="720"/>
          <w:tab w:val="num" w:pos="360"/>
        </w:tabs>
        <w:spacing w:before="0" w:after="0" w:line="360" w:lineRule="auto"/>
        <w:ind w:left="-540" w:right="-82" w:firstLine="540"/>
        <w:jc w:val="both"/>
        <w:rPr>
          <w:sz w:val="28"/>
        </w:rPr>
      </w:pPr>
      <w:r>
        <w:rPr>
          <w:sz w:val="28"/>
        </w:rPr>
        <w:t>экономический критерий – наличие функционирующего рыночного хозяйства, а также способность противостоять конкурентному давлению и рыночным силам в рамках ЕС;</w:t>
      </w:r>
    </w:p>
    <w:p w:rsidR="00440110" w:rsidRDefault="00440110">
      <w:pPr>
        <w:pStyle w:val="Web"/>
        <w:numPr>
          <w:ilvl w:val="0"/>
          <w:numId w:val="18"/>
        </w:numPr>
        <w:tabs>
          <w:tab w:val="clear" w:pos="720"/>
          <w:tab w:val="num" w:pos="360"/>
        </w:tabs>
        <w:spacing w:before="0" w:after="0" w:line="360" w:lineRule="auto"/>
        <w:ind w:left="-540" w:right="-82" w:firstLine="540"/>
        <w:jc w:val="both"/>
        <w:rPr>
          <w:sz w:val="28"/>
        </w:rPr>
      </w:pPr>
      <w:r>
        <w:rPr>
          <w:sz w:val="28"/>
        </w:rPr>
        <w:t>критерий, связанный с принятием институциональных и юридических норм ЕС, – способность  выполнять обязательства члена ЕС, в т.ч. в отношении создания политического, экономического и валютного союза.</w:t>
      </w:r>
    </w:p>
    <w:p w:rsidR="00440110" w:rsidRDefault="00440110">
      <w:pPr>
        <w:pStyle w:val="Web"/>
        <w:spacing w:before="0" w:after="0" w:line="360" w:lineRule="auto"/>
        <w:ind w:left="-540" w:right="-82" w:firstLine="540"/>
        <w:jc w:val="both"/>
        <w:rPr>
          <w:sz w:val="28"/>
        </w:rPr>
      </w:pPr>
      <w:r>
        <w:rPr>
          <w:sz w:val="28"/>
        </w:rPr>
        <w:t>Таким образом, требования для перехода стран Восточной Европы к рынку и требования для их вступления в Евросоюз во многом совпадают.</w:t>
      </w:r>
    </w:p>
    <w:p w:rsidR="00440110" w:rsidRDefault="00440110">
      <w:pPr>
        <w:pStyle w:val="Web"/>
        <w:spacing w:before="0" w:after="0" w:line="360" w:lineRule="auto"/>
        <w:ind w:left="-539" w:right="-82" w:firstLine="539"/>
        <w:jc w:val="both"/>
        <w:rPr>
          <w:sz w:val="28"/>
        </w:rPr>
      </w:pPr>
      <w:r>
        <w:rPr>
          <w:rFonts w:hint="eastAsia"/>
          <w:sz w:val="28"/>
        </w:rPr>
        <w:t>В</w:t>
      </w:r>
      <w:r>
        <w:rPr>
          <w:sz w:val="28"/>
        </w:rPr>
        <w:t xml:space="preserve"> этом году 10 </w:t>
      </w:r>
      <w:r>
        <w:rPr>
          <w:rFonts w:hint="eastAsia"/>
          <w:sz w:val="28"/>
        </w:rPr>
        <w:t>стран</w:t>
      </w:r>
      <w:r>
        <w:rPr>
          <w:sz w:val="28"/>
        </w:rPr>
        <w:t xml:space="preserve"> Восточной Европы </w:t>
      </w:r>
      <w:r>
        <w:rPr>
          <w:rFonts w:hint="eastAsia"/>
          <w:sz w:val="28"/>
        </w:rPr>
        <w:t>намерены</w:t>
      </w:r>
      <w:r>
        <w:rPr>
          <w:sz w:val="28"/>
        </w:rPr>
        <w:t xml:space="preserve"> </w:t>
      </w:r>
      <w:r>
        <w:rPr>
          <w:rFonts w:hint="eastAsia"/>
          <w:sz w:val="28"/>
        </w:rPr>
        <w:t>вступить</w:t>
      </w:r>
      <w:r>
        <w:rPr>
          <w:sz w:val="28"/>
        </w:rPr>
        <w:t xml:space="preserve"> </w:t>
      </w:r>
      <w:r>
        <w:rPr>
          <w:rFonts w:hint="eastAsia"/>
          <w:sz w:val="28"/>
        </w:rPr>
        <w:t>в</w:t>
      </w:r>
      <w:r>
        <w:rPr>
          <w:sz w:val="28"/>
        </w:rPr>
        <w:t xml:space="preserve"> </w:t>
      </w:r>
      <w:r>
        <w:rPr>
          <w:rFonts w:hint="eastAsia"/>
          <w:sz w:val="28"/>
        </w:rPr>
        <w:t>Европейский</w:t>
      </w:r>
      <w:r>
        <w:rPr>
          <w:sz w:val="28"/>
        </w:rPr>
        <w:t xml:space="preserve"> </w:t>
      </w:r>
      <w:r>
        <w:rPr>
          <w:rFonts w:hint="eastAsia"/>
          <w:sz w:val="28"/>
        </w:rPr>
        <w:t>союз</w:t>
      </w:r>
      <w:r>
        <w:rPr>
          <w:sz w:val="28"/>
        </w:rPr>
        <w:t xml:space="preserve">. </w:t>
      </w:r>
      <w:r>
        <w:rPr>
          <w:rFonts w:hint="eastAsia"/>
          <w:sz w:val="28"/>
        </w:rPr>
        <w:t>На</w:t>
      </w:r>
      <w:r>
        <w:rPr>
          <w:sz w:val="28"/>
        </w:rPr>
        <w:t xml:space="preserve"> </w:t>
      </w:r>
      <w:r>
        <w:rPr>
          <w:rFonts w:hint="eastAsia"/>
          <w:sz w:val="28"/>
        </w:rPr>
        <w:t>этом</w:t>
      </w:r>
      <w:r>
        <w:rPr>
          <w:sz w:val="28"/>
        </w:rPr>
        <w:t xml:space="preserve"> </w:t>
      </w:r>
      <w:r>
        <w:rPr>
          <w:rFonts w:hint="eastAsia"/>
          <w:sz w:val="28"/>
        </w:rPr>
        <w:t>пути</w:t>
      </w:r>
      <w:r>
        <w:rPr>
          <w:sz w:val="28"/>
        </w:rPr>
        <w:t xml:space="preserve"> </w:t>
      </w:r>
      <w:r>
        <w:rPr>
          <w:rFonts w:hint="eastAsia"/>
          <w:sz w:val="28"/>
        </w:rPr>
        <w:t>многими</w:t>
      </w:r>
      <w:r>
        <w:rPr>
          <w:sz w:val="28"/>
        </w:rPr>
        <w:t xml:space="preserve"> </w:t>
      </w:r>
      <w:r>
        <w:rPr>
          <w:rFonts w:hint="eastAsia"/>
          <w:sz w:val="28"/>
        </w:rPr>
        <w:t>из</w:t>
      </w:r>
      <w:r>
        <w:rPr>
          <w:sz w:val="28"/>
        </w:rPr>
        <w:t xml:space="preserve"> </w:t>
      </w:r>
      <w:r>
        <w:rPr>
          <w:rFonts w:hint="eastAsia"/>
          <w:sz w:val="28"/>
        </w:rPr>
        <w:t>них</w:t>
      </w:r>
      <w:r>
        <w:rPr>
          <w:sz w:val="28"/>
        </w:rPr>
        <w:t xml:space="preserve"> </w:t>
      </w:r>
      <w:r>
        <w:rPr>
          <w:rFonts w:hint="eastAsia"/>
          <w:sz w:val="28"/>
        </w:rPr>
        <w:t>достигнуты</w:t>
      </w:r>
      <w:r>
        <w:rPr>
          <w:sz w:val="28"/>
        </w:rPr>
        <w:t xml:space="preserve"> </w:t>
      </w:r>
      <w:r>
        <w:rPr>
          <w:rFonts w:hint="eastAsia"/>
          <w:sz w:val="28"/>
        </w:rPr>
        <w:t>весьма</w:t>
      </w:r>
      <w:r>
        <w:rPr>
          <w:sz w:val="28"/>
        </w:rPr>
        <w:t xml:space="preserve"> </w:t>
      </w:r>
      <w:r>
        <w:rPr>
          <w:rFonts w:hint="eastAsia"/>
          <w:sz w:val="28"/>
        </w:rPr>
        <w:t>впечатляющие</w:t>
      </w:r>
      <w:r>
        <w:rPr>
          <w:sz w:val="28"/>
        </w:rPr>
        <w:t xml:space="preserve"> </w:t>
      </w:r>
      <w:r>
        <w:rPr>
          <w:rFonts w:hint="eastAsia"/>
          <w:sz w:val="28"/>
        </w:rPr>
        <w:t>успехи</w:t>
      </w:r>
      <w:r>
        <w:rPr>
          <w:sz w:val="28"/>
        </w:rPr>
        <w:t xml:space="preserve">, </w:t>
      </w:r>
      <w:r>
        <w:rPr>
          <w:rFonts w:hint="eastAsia"/>
          <w:sz w:val="28"/>
        </w:rPr>
        <w:t>среди</w:t>
      </w:r>
      <w:r>
        <w:rPr>
          <w:sz w:val="28"/>
        </w:rPr>
        <w:t xml:space="preserve"> </w:t>
      </w:r>
      <w:r>
        <w:rPr>
          <w:rFonts w:hint="eastAsia"/>
          <w:sz w:val="28"/>
        </w:rPr>
        <w:t>которых</w:t>
      </w:r>
      <w:r>
        <w:rPr>
          <w:sz w:val="28"/>
        </w:rPr>
        <w:t xml:space="preserve"> </w:t>
      </w:r>
      <w:r>
        <w:rPr>
          <w:rFonts w:hint="eastAsia"/>
          <w:sz w:val="28"/>
        </w:rPr>
        <w:t>надо</w:t>
      </w:r>
      <w:r>
        <w:rPr>
          <w:sz w:val="28"/>
        </w:rPr>
        <w:t xml:space="preserve"> </w:t>
      </w:r>
      <w:r>
        <w:rPr>
          <w:rFonts w:hint="eastAsia"/>
          <w:sz w:val="28"/>
        </w:rPr>
        <w:t>прежде</w:t>
      </w:r>
      <w:r>
        <w:rPr>
          <w:sz w:val="28"/>
        </w:rPr>
        <w:t xml:space="preserve"> </w:t>
      </w:r>
      <w:r>
        <w:rPr>
          <w:rFonts w:hint="eastAsia"/>
          <w:sz w:val="28"/>
        </w:rPr>
        <w:t>всего</w:t>
      </w:r>
      <w:r>
        <w:rPr>
          <w:sz w:val="28"/>
        </w:rPr>
        <w:t xml:space="preserve"> </w:t>
      </w:r>
      <w:r>
        <w:rPr>
          <w:rFonts w:hint="eastAsia"/>
          <w:sz w:val="28"/>
        </w:rPr>
        <w:t>выделить</w:t>
      </w:r>
      <w:r>
        <w:rPr>
          <w:sz w:val="28"/>
        </w:rPr>
        <w:t xml:space="preserve"> </w:t>
      </w:r>
      <w:r>
        <w:rPr>
          <w:rFonts w:hint="eastAsia"/>
          <w:sz w:val="28"/>
        </w:rPr>
        <w:t>продвижение</w:t>
      </w:r>
      <w:r>
        <w:rPr>
          <w:sz w:val="28"/>
        </w:rPr>
        <w:t xml:space="preserve"> </w:t>
      </w:r>
      <w:r>
        <w:rPr>
          <w:rFonts w:hint="eastAsia"/>
          <w:sz w:val="28"/>
        </w:rPr>
        <w:t>к</w:t>
      </w:r>
      <w:r>
        <w:rPr>
          <w:sz w:val="28"/>
        </w:rPr>
        <w:t xml:space="preserve"> </w:t>
      </w:r>
      <w:r>
        <w:rPr>
          <w:rFonts w:hint="eastAsia"/>
          <w:sz w:val="28"/>
        </w:rPr>
        <w:t>копенгагенским</w:t>
      </w:r>
      <w:r>
        <w:rPr>
          <w:sz w:val="28"/>
        </w:rPr>
        <w:t xml:space="preserve"> </w:t>
      </w:r>
      <w:r>
        <w:rPr>
          <w:rFonts w:hint="eastAsia"/>
          <w:sz w:val="28"/>
        </w:rPr>
        <w:t>критериям</w:t>
      </w:r>
      <w:r>
        <w:rPr>
          <w:sz w:val="28"/>
        </w:rPr>
        <w:t xml:space="preserve"> </w:t>
      </w:r>
      <w:r>
        <w:rPr>
          <w:rFonts w:hint="eastAsia"/>
          <w:sz w:val="28"/>
        </w:rPr>
        <w:t>и</w:t>
      </w:r>
      <w:r>
        <w:rPr>
          <w:sz w:val="28"/>
        </w:rPr>
        <w:t xml:space="preserve"> </w:t>
      </w:r>
      <w:r>
        <w:rPr>
          <w:rFonts w:hint="eastAsia"/>
          <w:sz w:val="28"/>
        </w:rPr>
        <w:t>переориентацию</w:t>
      </w:r>
      <w:r>
        <w:rPr>
          <w:sz w:val="28"/>
        </w:rPr>
        <w:t xml:space="preserve"> </w:t>
      </w:r>
      <w:r>
        <w:rPr>
          <w:rFonts w:hint="eastAsia"/>
          <w:sz w:val="28"/>
        </w:rPr>
        <w:t>внешнеэкономических</w:t>
      </w:r>
      <w:r>
        <w:rPr>
          <w:sz w:val="28"/>
        </w:rPr>
        <w:t xml:space="preserve"> </w:t>
      </w:r>
      <w:r>
        <w:rPr>
          <w:rFonts w:hint="eastAsia"/>
          <w:sz w:val="28"/>
        </w:rPr>
        <w:t>связей</w:t>
      </w:r>
      <w:r>
        <w:rPr>
          <w:sz w:val="28"/>
        </w:rPr>
        <w:t xml:space="preserve">. </w:t>
      </w:r>
      <w:r>
        <w:rPr>
          <w:rFonts w:hint="eastAsia"/>
          <w:sz w:val="28"/>
        </w:rPr>
        <w:t>В</w:t>
      </w:r>
      <w:r>
        <w:rPr>
          <w:sz w:val="28"/>
        </w:rPr>
        <w:t xml:space="preserve"> </w:t>
      </w:r>
      <w:r>
        <w:rPr>
          <w:rFonts w:hint="eastAsia"/>
          <w:sz w:val="28"/>
        </w:rPr>
        <w:t>Венгрии</w:t>
      </w:r>
      <w:r>
        <w:rPr>
          <w:sz w:val="28"/>
        </w:rPr>
        <w:t xml:space="preserve">, </w:t>
      </w:r>
      <w:r>
        <w:rPr>
          <w:rFonts w:hint="eastAsia"/>
          <w:sz w:val="28"/>
        </w:rPr>
        <w:t>Польше</w:t>
      </w:r>
      <w:r>
        <w:rPr>
          <w:sz w:val="28"/>
        </w:rPr>
        <w:t xml:space="preserve">, </w:t>
      </w:r>
      <w:r>
        <w:rPr>
          <w:rFonts w:hint="eastAsia"/>
          <w:sz w:val="28"/>
        </w:rPr>
        <w:t>Чехии</w:t>
      </w:r>
      <w:r>
        <w:rPr>
          <w:sz w:val="28"/>
        </w:rPr>
        <w:t xml:space="preserve">, </w:t>
      </w:r>
      <w:r>
        <w:rPr>
          <w:rFonts w:hint="eastAsia"/>
          <w:sz w:val="28"/>
        </w:rPr>
        <w:t>Словении</w:t>
      </w:r>
      <w:r>
        <w:rPr>
          <w:sz w:val="28"/>
        </w:rPr>
        <w:t xml:space="preserve"> </w:t>
      </w:r>
      <w:r>
        <w:rPr>
          <w:rFonts w:hint="eastAsia"/>
          <w:sz w:val="28"/>
        </w:rPr>
        <w:t>доля</w:t>
      </w:r>
      <w:r>
        <w:rPr>
          <w:sz w:val="28"/>
        </w:rPr>
        <w:t xml:space="preserve"> </w:t>
      </w:r>
      <w:r>
        <w:rPr>
          <w:rFonts w:hint="eastAsia"/>
          <w:sz w:val="28"/>
        </w:rPr>
        <w:t>ЕС</w:t>
      </w:r>
      <w:r>
        <w:rPr>
          <w:sz w:val="28"/>
        </w:rPr>
        <w:t xml:space="preserve"> </w:t>
      </w:r>
      <w:r>
        <w:rPr>
          <w:rFonts w:hint="eastAsia"/>
          <w:sz w:val="28"/>
        </w:rPr>
        <w:t>во</w:t>
      </w:r>
      <w:r>
        <w:rPr>
          <w:sz w:val="28"/>
        </w:rPr>
        <w:t xml:space="preserve"> </w:t>
      </w:r>
      <w:r>
        <w:rPr>
          <w:rFonts w:hint="eastAsia"/>
          <w:sz w:val="28"/>
        </w:rPr>
        <w:t>внешней</w:t>
      </w:r>
      <w:r>
        <w:rPr>
          <w:sz w:val="28"/>
        </w:rPr>
        <w:t xml:space="preserve"> </w:t>
      </w:r>
      <w:r>
        <w:rPr>
          <w:rFonts w:hint="eastAsia"/>
          <w:sz w:val="28"/>
        </w:rPr>
        <w:t>торговле</w:t>
      </w:r>
      <w:r>
        <w:rPr>
          <w:sz w:val="28"/>
        </w:rPr>
        <w:t xml:space="preserve"> </w:t>
      </w:r>
      <w:r>
        <w:rPr>
          <w:rFonts w:hint="eastAsia"/>
          <w:sz w:val="28"/>
        </w:rPr>
        <w:t>составляет</w:t>
      </w:r>
      <w:r>
        <w:rPr>
          <w:sz w:val="28"/>
        </w:rPr>
        <w:t xml:space="preserve"> </w:t>
      </w:r>
      <w:r>
        <w:rPr>
          <w:rFonts w:hint="eastAsia"/>
          <w:sz w:val="28"/>
        </w:rPr>
        <w:t>уже</w:t>
      </w:r>
      <w:r>
        <w:rPr>
          <w:sz w:val="28"/>
        </w:rPr>
        <w:t xml:space="preserve"> </w:t>
      </w:r>
      <w:r>
        <w:rPr>
          <w:rFonts w:hint="eastAsia"/>
          <w:sz w:val="28"/>
        </w:rPr>
        <w:t>от</w:t>
      </w:r>
      <w:r>
        <w:rPr>
          <w:sz w:val="28"/>
        </w:rPr>
        <w:t xml:space="preserve"> 60 </w:t>
      </w:r>
      <w:r>
        <w:rPr>
          <w:rFonts w:hint="eastAsia"/>
          <w:sz w:val="28"/>
        </w:rPr>
        <w:t>до</w:t>
      </w:r>
      <w:r>
        <w:rPr>
          <w:sz w:val="28"/>
        </w:rPr>
        <w:t xml:space="preserve"> 70%. </w:t>
      </w:r>
      <w:r>
        <w:rPr>
          <w:rFonts w:hint="eastAsia"/>
          <w:sz w:val="28"/>
        </w:rPr>
        <w:t>Обнаруживается</w:t>
      </w:r>
      <w:r>
        <w:rPr>
          <w:sz w:val="28"/>
        </w:rPr>
        <w:t xml:space="preserve">, </w:t>
      </w:r>
      <w:r>
        <w:rPr>
          <w:rFonts w:hint="eastAsia"/>
          <w:sz w:val="28"/>
        </w:rPr>
        <w:t>что</w:t>
      </w:r>
      <w:r>
        <w:rPr>
          <w:sz w:val="28"/>
        </w:rPr>
        <w:t xml:space="preserve"> </w:t>
      </w:r>
      <w:r>
        <w:rPr>
          <w:rFonts w:hint="eastAsia"/>
          <w:sz w:val="28"/>
        </w:rPr>
        <w:t>принятие</w:t>
      </w:r>
      <w:r>
        <w:rPr>
          <w:sz w:val="28"/>
        </w:rPr>
        <w:t xml:space="preserve"> </w:t>
      </w:r>
      <w:r>
        <w:rPr>
          <w:rFonts w:hint="eastAsia"/>
          <w:sz w:val="28"/>
        </w:rPr>
        <w:t>стран</w:t>
      </w:r>
      <w:r>
        <w:rPr>
          <w:sz w:val="28"/>
        </w:rPr>
        <w:t xml:space="preserve"> Восточной Европы </w:t>
      </w:r>
      <w:r>
        <w:rPr>
          <w:rFonts w:hint="eastAsia"/>
          <w:sz w:val="28"/>
        </w:rPr>
        <w:t>в</w:t>
      </w:r>
      <w:r>
        <w:rPr>
          <w:sz w:val="28"/>
        </w:rPr>
        <w:t xml:space="preserve"> </w:t>
      </w:r>
      <w:r>
        <w:rPr>
          <w:rFonts w:hint="eastAsia"/>
          <w:sz w:val="28"/>
        </w:rPr>
        <w:t>ЕС</w:t>
      </w:r>
      <w:r>
        <w:rPr>
          <w:sz w:val="28"/>
        </w:rPr>
        <w:t xml:space="preserve"> </w:t>
      </w:r>
      <w:r>
        <w:rPr>
          <w:rFonts w:hint="eastAsia"/>
          <w:sz w:val="28"/>
        </w:rPr>
        <w:t>–</w:t>
      </w:r>
      <w:r>
        <w:rPr>
          <w:sz w:val="28"/>
        </w:rPr>
        <w:t xml:space="preserve"> </w:t>
      </w:r>
      <w:r>
        <w:rPr>
          <w:rFonts w:hint="eastAsia"/>
          <w:sz w:val="28"/>
        </w:rPr>
        <w:t>более</w:t>
      </w:r>
      <w:r>
        <w:rPr>
          <w:sz w:val="28"/>
        </w:rPr>
        <w:t xml:space="preserve"> </w:t>
      </w:r>
      <w:r>
        <w:rPr>
          <w:rFonts w:hint="eastAsia"/>
          <w:sz w:val="28"/>
        </w:rPr>
        <w:t>дорогостоящий</w:t>
      </w:r>
      <w:r>
        <w:rPr>
          <w:sz w:val="28"/>
        </w:rPr>
        <w:t xml:space="preserve"> </w:t>
      </w:r>
      <w:r>
        <w:rPr>
          <w:rFonts w:hint="eastAsia"/>
          <w:sz w:val="28"/>
        </w:rPr>
        <w:t>проект</w:t>
      </w:r>
      <w:r>
        <w:rPr>
          <w:sz w:val="28"/>
        </w:rPr>
        <w:t xml:space="preserve">, </w:t>
      </w:r>
      <w:r>
        <w:rPr>
          <w:rFonts w:hint="eastAsia"/>
          <w:sz w:val="28"/>
        </w:rPr>
        <w:t>чем</w:t>
      </w:r>
      <w:r>
        <w:rPr>
          <w:sz w:val="28"/>
        </w:rPr>
        <w:t xml:space="preserve"> </w:t>
      </w:r>
      <w:r>
        <w:rPr>
          <w:rFonts w:hint="eastAsia"/>
          <w:sz w:val="28"/>
        </w:rPr>
        <w:t>считалось</w:t>
      </w:r>
      <w:r>
        <w:rPr>
          <w:sz w:val="28"/>
        </w:rPr>
        <w:t xml:space="preserve"> </w:t>
      </w:r>
      <w:r>
        <w:rPr>
          <w:rFonts w:hint="eastAsia"/>
          <w:sz w:val="28"/>
        </w:rPr>
        <w:t>ранее</w:t>
      </w:r>
      <w:r>
        <w:rPr>
          <w:sz w:val="28"/>
        </w:rPr>
        <w:t xml:space="preserve">. Это </w:t>
      </w:r>
      <w:r>
        <w:rPr>
          <w:rFonts w:hint="eastAsia"/>
          <w:sz w:val="28"/>
        </w:rPr>
        <w:t>усиливает</w:t>
      </w:r>
      <w:r>
        <w:rPr>
          <w:sz w:val="28"/>
        </w:rPr>
        <w:t xml:space="preserve"> </w:t>
      </w:r>
      <w:r>
        <w:rPr>
          <w:rFonts w:hint="eastAsia"/>
          <w:sz w:val="28"/>
        </w:rPr>
        <w:t>позиции</w:t>
      </w:r>
      <w:r>
        <w:rPr>
          <w:sz w:val="28"/>
        </w:rPr>
        <w:t xml:space="preserve"> </w:t>
      </w:r>
      <w:r>
        <w:rPr>
          <w:rFonts w:hint="eastAsia"/>
          <w:sz w:val="28"/>
        </w:rPr>
        <w:t>так</w:t>
      </w:r>
      <w:r>
        <w:rPr>
          <w:sz w:val="28"/>
        </w:rPr>
        <w:t xml:space="preserve"> </w:t>
      </w:r>
      <w:r>
        <w:rPr>
          <w:rFonts w:hint="eastAsia"/>
          <w:sz w:val="28"/>
        </w:rPr>
        <w:t>называемых</w:t>
      </w:r>
      <w:r>
        <w:rPr>
          <w:sz w:val="28"/>
        </w:rPr>
        <w:t xml:space="preserve"> </w:t>
      </w:r>
      <w:r>
        <w:rPr>
          <w:rFonts w:hint="eastAsia"/>
          <w:sz w:val="28"/>
        </w:rPr>
        <w:t>европессимистов</w:t>
      </w:r>
      <w:r>
        <w:rPr>
          <w:sz w:val="28"/>
        </w:rPr>
        <w:t xml:space="preserve">, </w:t>
      </w:r>
      <w:r>
        <w:rPr>
          <w:rFonts w:hint="eastAsia"/>
          <w:sz w:val="28"/>
        </w:rPr>
        <w:t>полагающих</w:t>
      </w:r>
      <w:r>
        <w:rPr>
          <w:sz w:val="28"/>
        </w:rPr>
        <w:t xml:space="preserve">, </w:t>
      </w:r>
      <w:r>
        <w:rPr>
          <w:rFonts w:hint="eastAsia"/>
          <w:sz w:val="28"/>
        </w:rPr>
        <w:t>что</w:t>
      </w:r>
      <w:r>
        <w:rPr>
          <w:sz w:val="28"/>
        </w:rPr>
        <w:t xml:space="preserve"> </w:t>
      </w:r>
      <w:r>
        <w:rPr>
          <w:rFonts w:hint="eastAsia"/>
          <w:sz w:val="28"/>
        </w:rPr>
        <w:t>ЕС</w:t>
      </w:r>
      <w:r>
        <w:rPr>
          <w:sz w:val="28"/>
        </w:rPr>
        <w:t xml:space="preserve"> </w:t>
      </w:r>
      <w:r>
        <w:rPr>
          <w:rFonts w:hint="eastAsia"/>
          <w:sz w:val="28"/>
        </w:rPr>
        <w:t>не</w:t>
      </w:r>
      <w:r>
        <w:rPr>
          <w:sz w:val="28"/>
        </w:rPr>
        <w:t xml:space="preserve"> </w:t>
      </w:r>
      <w:r>
        <w:rPr>
          <w:rFonts w:hint="eastAsia"/>
          <w:sz w:val="28"/>
        </w:rPr>
        <w:t>выдержит</w:t>
      </w:r>
      <w:r>
        <w:rPr>
          <w:sz w:val="28"/>
        </w:rPr>
        <w:t xml:space="preserve"> </w:t>
      </w:r>
      <w:r>
        <w:rPr>
          <w:rFonts w:hint="eastAsia"/>
          <w:sz w:val="28"/>
        </w:rPr>
        <w:t>такой</w:t>
      </w:r>
      <w:r>
        <w:rPr>
          <w:sz w:val="28"/>
        </w:rPr>
        <w:t xml:space="preserve"> </w:t>
      </w:r>
      <w:r>
        <w:rPr>
          <w:rFonts w:hint="eastAsia"/>
          <w:sz w:val="28"/>
        </w:rPr>
        <w:t>нагрузки</w:t>
      </w:r>
      <w:r>
        <w:rPr>
          <w:sz w:val="28"/>
        </w:rPr>
        <w:t xml:space="preserve">. </w:t>
      </w:r>
      <w:r>
        <w:rPr>
          <w:rFonts w:hint="eastAsia"/>
          <w:sz w:val="28"/>
        </w:rPr>
        <w:t>При</w:t>
      </w:r>
      <w:r>
        <w:rPr>
          <w:sz w:val="28"/>
        </w:rPr>
        <w:t xml:space="preserve"> </w:t>
      </w:r>
      <w:r>
        <w:rPr>
          <w:rFonts w:hint="eastAsia"/>
          <w:sz w:val="28"/>
        </w:rPr>
        <w:t>распространении</w:t>
      </w:r>
      <w:r>
        <w:rPr>
          <w:sz w:val="28"/>
        </w:rPr>
        <w:t xml:space="preserve"> </w:t>
      </w:r>
      <w:r>
        <w:rPr>
          <w:rFonts w:hint="eastAsia"/>
          <w:sz w:val="28"/>
        </w:rPr>
        <w:t>на</w:t>
      </w:r>
      <w:r>
        <w:rPr>
          <w:sz w:val="28"/>
        </w:rPr>
        <w:t xml:space="preserve"> </w:t>
      </w:r>
      <w:r>
        <w:rPr>
          <w:rFonts w:hint="eastAsia"/>
          <w:sz w:val="28"/>
        </w:rPr>
        <w:t>страны</w:t>
      </w:r>
      <w:r>
        <w:rPr>
          <w:sz w:val="28"/>
        </w:rPr>
        <w:t>-</w:t>
      </w:r>
      <w:r>
        <w:rPr>
          <w:rFonts w:hint="eastAsia"/>
          <w:sz w:val="28"/>
        </w:rPr>
        <w:t>кандидаты</w:t>
      </w:r>
      <w:r>
        <w:rPr>
          <w:sz w:val="28"/>
        </w:rPr>
        <w:t xml:space="preserve"> </w:t>
      </w:r>
      <w:r>
        <w:rPr>
          <w:rFonts w:hint="eastAsia"/>
          <w:sz w:val="28"/>
        </w:rPr>
        <w:t>финансовой</w:t>
      </w:r>
      <w:r>
        <w:rPr>
          <w:sz w:val="28"/>
        </w:rPr>
        <w:t xml:space="preserve"> </w:t>
      </w:r>
      <w:r>
        <w:rPr>
          <w:rFonts w:hint="eastAsia"/>
          <w:sz w:val="28"/>
        </w:rPr>
        <w:t>поддержки</w:t>
      </w:r>
      <w:r>
        <w:rPr>
          <w:sz w:val="28"/>
        </w:rPr>
        <w:t xml:space="preserve"> </w:t>
      </w:r>
      <w:r>
        <w:rPr>
          <w:rFonts w:hint="eastAsia"/>
          <w:sz w:val="28"/>
        </w:rPr>
        <w:t>отстающим</w:t>
      </w:r>
      <w:r>
        <w:rPr>
          <w:sz w:val="28"/>
        </w:rPr>
        <w:t xml:space="preserve"> </w:t>
      </w:r>
      <w:r>
        <w:rPr>
          <w:rFonts w:hint="eastAsia"/>
          <w:sz w:val="28"/>
        </w:rPr>
        <w:t>регионам</w:t>
      </w:r>
      <w:r>
        <w:rPr>
          <w:sz w:val="28"/>
        </w:rPr>
        <w:t xml:space="preserve">, </w:t>
      </w:r>
      <w:r>
        <w:rPr>
          <w:rFonts w:hint="eastAsia"/>
          <w:sz w:val="28"/>
        </w:rPr>
        <w:t>а</w:t>
      </w:r>
      <w:r>
        <w:rPr>
          <w:sz w:val="28"/>
        </w:rPr>
        <w:t xml:space="preserve"> </w:t>
      </w:r>
      <w:r>
        <w:rPr>
          <w:rFonts w:hint="eastAsia"/>
          <w:sz w:val="28"/>
        </w:rPr>
        <w:t>также</w:t>
      </w:r>
      <w:r>
        <w:rPr>
          <w:sz w:val="28"/>
        </w:rPr>
        <w:t xml:space="preserve"> </w:t>
      </w:r>
      <w:r>
        <w:rPr>
          <w:rFonts w:hint="eastAsia"/>
          <w:sz w:val="28"/>
        </w:rPr>
        <w:t>обязательств</w:t>
      </w:r>
      <w:r>
        <w:rPr>
          <w:sz w:val="28"/>
        </w:rPr>
        <w:t xml:space="preserve"> </w:t>
      </w:r>
      <w:r>
        <w:rPr>
          <w:rFonts w:hint="eastAsia"/>
          <w:sz w:val="28"/>
        </w:rPr>
        <w:t>в</w:t>
      </w:r>
      <w:r>
        <w:rPr>
          <w:sz w:val="28"/>
        </w:rPr>
        <w:t xml:space="preserve"> </w:t>
      </w:r>
      <w:r>
        <w:rPr>
          <w:rFonts w:hint="eastAsia"/>
          <w:sz w:val="28"/>
        </w:rPr>
        <w:t>рамках</w:t>
      </w:r>
      <w:r>
        <w:rPr>
          <w:sz w:val="28"/>
        </w:rPr>
        <w:t xml:space="preserve"> </w:t>
      </w:r>
      <w:r>
        <w:rPr>
          <w:rFonts w:hint="eastAsia"/>
          <w:sz w:val="28"/>
        </w:rPr>
        <w:t>общей</w:t>
      </w:r>
      <w:r>
        <w:rPr>
          <w:sz w:val="28"/>
        </w:rPr>
        <w:t xml:space="preserve"> </w:t>
      </w:r>
      <w:r>
        <w:rPr>
          <w:rFonts w:hint="eastAsia"/>
          <w:sz w:val="28"/>
        </w:rPr>
        <w:t>сельскохозяйственной</w:t>
      </w:r>
      <w:r>
        <w:rPr>
          <w:sz w:val="28"/>
        </w:rPr>
        <w:t xml:space="preserve"> </w:t>
      </w:r>
      <w:r>
        <w:rPr>
          <w:rFonts w:hint="eastAsia"/>
          <w:sz w:val="28"/>
        </w:rPr>
        <w:t>политики</w:t>
      </w:r>
      <w:r>
        <w:rPr>
          <w:sz w:val="28"/>
        </w:rPr>
        <w:t xml:space="preserve"> </w:t>
      </w:r>
      <w:r>
        <w:rPr>
          <w:rFonts w:hint="eastAsia"/>
          <w:sz w:val="28"/>
        </w:rPr>
        <w:t>ежегодные</w:t>
      </w:r>
      <w:r>
        <w:rPr>
          <w:sz w:val="28"/>
        </w:rPr>
        <w:t xml:space="preserve"> </w:t>
      </w:r>
      <w:r>
        <w:rPr>
          <w:rFonts w:hint="eastAsia"/>
          <w:sz w:val="28"/>
        </w:rPr>
        <w:t>расходы</w:t>
      </w:r>
      <w:r>
        <w:rPr>
          <w:sz w:val="28"/>
        </w:rPr>
        <w:t xml:space="preserve"> </w:t>
      </w:r>
      <w:r>
        <w:rPr>
          <w:rFonts w:hint="eastAsia"/>
          <w:sz w:val="28"/>
        </w:rPr>
        <w:t>бюджета</w:t>
      </w:r>
      <w:r>
        <w:rPr>
          <w:sz w:val="28"/>
        </w:rPr>
        <w:t xml:space="preserve"> </w:t>
      </w:r>
      <w:r>
        <w:rPr>
          <w:rFonts w:hint="eastAsia"/>
          <w:sz w:val="28"/>
        </w:rPr>
        <w:t>ЕС</w:t>
      </w:r>
      <w:r>
        <w:rPr>
          <w:sz w:val="28"/>
        </w:rPr>
        <w:t xml:space="preserve"> </w:t>
      </w:r>
      <w:r>
        <w:rPr>
          <w:rFonts w:hint="eastAsia"/>
          <w:sz w:val="28"/>
        </w:rPr>
        <w:t>придется</w:t>
      </w:r>
      <w:r>
        <w:rPr>
          <w:sz w:val="28"/>
        </w:rPr>
        <w:t xml:space="preserve"> </w:t>
      </w:r>
      <w:r>
        <w:rPr>
          <w:rFonts w:hint="eastAsia"/>
          <w:sz w:val="28"/>
        </w:rPr>
        <w:t>увеличить</w:t>
      </w:r>
      <w:r>
        <w:rPr>
          <w:sz w:val="28"/>
        </w:rPr>
        <w:t xml:space="preserve"> </w:t>
      </w:r>
      <w:r>
        <w:rPr>
          <w:rFonts w:hint="eastAsia"/>
          <w:sz w:val="28"/>
        </w:rPr>
        <w:t>минимум</w:t>
      </w:r>
      <w:r>
        <w:rPr>
          <w:sz w:val="28"/>
        </w:rPr>
        <w:t xml:space="preserve"> </w:t>
      </w:r>
      <w:r>
        <w:rPr>
          <w:rFonts w:hint="eastAsia"/>
          <w:sz w:val="28"/>
        </w:rPr>
        <w:t>на</w:t>
      </w:r>
      <w:r>
        <w:rPr>
          <w:sz w:val="28"/>
        </w:rPr>
        <w:t xml:space="preserve"> 30</w:t>
      </w:r>
      <w:r>
        <w:rPr>
          <w:rFonts w:hint="eastAsia"/>
          <w:sz w:val="28"/>
        </w:rPr>
        <w:t>–</w:t>
      </w:r>
      <w:r>
        <w:rPr>
          <w:sz w:val="28"/>
        </w:rPr>
        <w:t xml:space="preserve">40 </w:t>
      </w:r>
      <w:r>
        <w:rPr>
          <w:rFonts w:hint="eastAsia"/>
          <w:sz w:val="28"/>
        </w:rPr>
        <w:t>млрд</w:t>
      </w:r>
      <w:r>
        <w:rPr>
          <w:sz w:val="28"/>
        </w:rPr>
        <w:t xml:space="preserve"> </w:t>
      </w:r>
      <w:r>
        <w:rPr>
          <w:rFonts w:hint="eastAsia"/>
          <w:sz w:val="28"/>
        </w:rPr>
        <w:t>евро</w:t>
      </w:r>
      <w:r>
        <w:rPr>
          <w:sz w:val="28"/>
        </w:rPr>
        <w:t xml:space="preserve">. </w:t>
      </w:r>
      <w:r>
        <w:rPr>
          <w:rFonts w:hint="eastAsia"/>
          <w:sz w:val="28"/>
        </w:rPr>
        <w:t>Тем</w:t>
      </w:r>
      <w:r>
        <w:rPr>
          <w:sz w:val="28"/>
        </w:rPr>
        <w:t xml:space="preserve"> </w:t>
      </w:r>
      <w:r>
        <w:rPr>
          <w:rFonts w:hint="eastAsia"/>
          <w:sz w:val="28"/>
        </w:rPr>
        <w:t>не</w:t>
      </w:r>
      <w:r>
        <w:rPr>
          <w:sz w:val="28"/>
        </w:rPr>
        <w:t xml:space="preserve"> </w:t>
      </w:r>
      <w:r>
        <w:rPr>
          <w:rFonts w:hint="eastAsia"/>
          <w:sz w:val="28"/>
        </w:rPr>
        <w:t>менее</w:t>
      </w:r>
      <w:r>
        <w:rPr>
          <w:sz w:val="28"/>
        </w:rPr>
        <w:t xml:space="preserve"> </w:t>
      </w:r>
      <w:r>
        <w:rPr>
          <w:rFonts w:hint="eastAsia"/>
          <w:sz w:val="28"/>
        </w:rPr>
        <w:t>установка</w:t>
      </w:r>
      <w:r>
        <w:rPr>
          <w:sz w:val="28"/>
        </w:rPr>
        <w:t xml:space="preserve"> </w:t>
      </w:r>
      <w:r>
        <w:rPr>
          <w:rFonts w:hint="eastAsia"/>
          <w:sz w:val="28"/>
        </w:rPr>
        <w:t>на</w:t>
      </w:r>
      <w:r>
        <w:rPr>
          <w:sz w:val="28"/>
        </w:rPr>
        <w:t xml:space="preserve"> </w:t>
      </w:r>
      <w:r>
        <w:rPr>
          <w:rFonts w:hint="eastAsia"/>
          <w:sz w:val="28"/>
        </w:rPr>
        <w:t>расширение</w:t>
      </w:r>
      <w:r>
        <w:rPr>
          <w:sz w:val="28"/>
        </w:rPr>
        <w:t xml:space="preserve"> </w:t>
      </w:r>
      <w:r>
        <w:rPr>
          <w:rFonts w:hint="eastAsia"/>
          <w:sz w:val="28"/>
        </w:rPr>
        <w:t>ЕС</w:t>
      </w:r>
      <w:r>
        <w:rPr>
          <w:sz w:val="28"/>
        </w:rPr>
        <w:t xml:space="preserve"> </w:t>
      </w:r>
      <w:r>
        <w:rPr>
          <w:rFonts w:hint="eastAsia"/>
          <w:sz w:val="28"/>
        </w:rPr>
        <w:t>на</w:t>
      </w:r>
      <w:r>
        <w:rPr>
          <w:sz w:val="28"/>
        </w:rPr>
        <w:t xml:space="preserve"> </w:t>
      </w:r>
      <w:r>
        <w:rPr>
          <w:rFonts w:hint="eastAsia"/>
          <w:sz w:val="28"/>
        </w:rPr>
        <w:t>восток</w:t>
      </w:r>
      <w:r>
        <w:rPr>
          <w:sz w:val="28"/>
        </w:rPr>
        <w:t xml:space="preserve"> </w:t>
      </w:r>
      <w:r>
        <w:rPr>
          <w:rFonts w:hint="eastAsia"/>
          <w:sz w:val="28"/>
        </w:rPr>
        <w:t>не</w:t>
      </w:r>
      <w:r>
        <w:rPr>
          <w:sz w:val="28"/>
        </w:rPr>
        <w:t xml:space="preserve"> </w:t>
      </w:r>
      <w:r>
        <w:rPr>
          <w:rFonts w:hint="eastAsia"/>
          <w:sz w:val="28"/>
        </w:rPr>
        <w:t>будет</w:t>
      </w:r>
      <w:r>
        <w:rPr>
          <w:sz w:val="28"/>
        </w:rPr>
        <w:t xml:space="preserve"> </w:t>
      </w:r>
      <w:r>
        <w:rPr>
          <w:rFonts w:hint="eastAsia"/>
          <w:sz w:val="28"/>
        </w:rPr>
        <w:t>пересмотрена</w:t>
      </w:r>
      <w:r>
        <w:rPr>
          <w:sz w:val="28"/>
        </w:rPr>
        <w:t xml:space="preserve">. </w:t>
      </w:r>
      <w:r>
        <w:rPr>
          <w:rFonts w:hint="eastAsia"/>
          <w:sz w:val="28"/>
        </w:rPr>
        <w:t>Не</w:t>
      </w:r>
      <w:r>
        <w:rPr>
          <w:sz w:val="28"/>
        </w:rPr>
        <w:t xml:space="preserve"> </w:t>
      </w:r>
      <w:r>
        <w:rPr>
          <w:rFonts w:hint="eastAsia"/>
          <w:sz w:val="28"/>
        </w:rPr>
        <w:t>исключен</w:t>
      </w:r>
      <w:r>
        <w:rPr>
          <w:sz w:val="28"/>
        </w:rPr>
        <w:t xml:space="preserve"> </w:t>
      </w:r>
      <w:r>
        <w:rPr>
          <w:rFonts w:hint="eastAsia"/>
          <w:sz w:val="28"/>
        </w:rPr>
        <w:t>только</w:t>
      </w:r>
      <w:r>
        <w:rPr>
          <w:sz w:val="28"/>
        </w:rPr>
        <w:t xml:space="preserve"> </w:t>
      </w:r>
      <w:r>
        <w:rPr>
          <w:rFonts w:hint="eastAsia"/>
          <w:sz w:val="28"/>
        </w:rPr>
        <w:t>пересмотр</w:t>
      </w:r>
      <w:r>
        <w:rPr>
          <w:sz w:val="28"/>
        </w:rPr>
        <w:t xml:space="preserve"> </w:t>
      </w:r>
      <w:r>
        <w:rPr>
          <w:rFonts w:hint="eastAsia"/>
          <w:sz w:val="28"/>
        </w:rPr>
        <w:t>финансовых</w:t>
      </w:r>
      <w:r>
        <w:rPr>
          <w:sz w:val="28"/>
        </w:rPr>
        <w:t xml:space="preserve"> </w:t>
      </w:r>
      <w:r>
        <w:rPr>
          <w:rFonts w:hint="eastAsia"/>
          <w:sz w:val="28"/>
        </w:rPr>
        <w:t>условий</w:t>
      </w:r>
      <w:r>
        <w:rPr>
          <w:sz w:val="28"/>
        </w:rPr>
        <w:t xml:space="preserve">. </w:t>
      </w:r>
      <w:r>
        <w:rPr>
          <w:rFonts w:hint="eastAsia"/>
          <w:sz w:val="28"/>
        </w:rPr>
        <w:t>Становясь</w:t>
      </w:r>
      <w:r>
        <w:rPr>
          <w:sz w:val="28"/>
        </w:rPr>
        <w:t xml:space="preserve"> </w:t>
      </w:r>
      <w:r>
        <w:rPr>
          <w:rFonts w:hint="eastAsia"/>
          <w:sz w:val="28"/>
        </w:rPr>
        <w:t>полноправными</w:t>
      </w:r>
      <w:r>
        <w:rPr>
          <w:sz w:val="28"/>
        </w:rPr>
        <w:t xml:space="preserve"> </w:t>
      </w:r>
      <w:r>
        <w:rPr>
          <w:rFonts w:hint="eastAsia"/>
          <w:sz w:val="28"/>
        </w:rPr>
        <w:t>членами</w:t>
      </w:r>
      <w:r>
        <w:rPr>
          <w:sz w:val="28"/>
        </w:rPr>
        <w:t xml:space="preserve"> </w:t>
      </w:r>
      <w:r>
        <w:rPr>
          <w:rFonts w:hint="eastAsia"/>
          <w:sz w:val="28"/>
        </w:rPr>
        <w:t>Европейского</w:t>
      </w:r>
      <w:r>
        <w:rPr>
          <w:sz w:val="28"/>
        </w:rPr>
        <w:t xml:space="preserve"> </w:t>
      </w:r>
      <w:r>
        <w:rPr>
          <w:rFonts w:hint="eastAsia"/>
          <w:sz w:val="28"/>
        </w:rPr>
        <w:t>союза</w:t>
      </w:r>
      <w:r>
        <w:rPr>
          <w:sz w:val="28"/>
        </w:rPr>
        <w:t xml:space="preserve">, </w:t>
      </w:r>
      <w:r>
        <w:rPr>
          <w:rFonts w:hint="eastAsia"/>
          <w:sz w:val="28"/>
        </w:rPr>
        <w:t>страны</w:t>
      </w:r>
      <w:r>
        <w:rPr>
          <w:sz w:val="28"/>
        </w:rPr>
        <w:t xml:space="preserve"> </w:t>
      </w:r>
      <w:r>
        <w:rPr>
          <w:rFonts w:hint="eastAsia"/>
          <w:sz w:val="28"/>
        </w:rPr>
        <w:t>ЦВЕ</w:t>
      </w:r>
      <w:r>
        <w:rPr>
          <w:sz w:val="28"/>
        </w:rPr>
        <w:t xml:space="preserve"> </w:t>
      </w:r>
      <w:r>
        <w:rPr>
          <w:rFonts w:hint="eastAsia"/>
          <w:sz w:val="28"/>
        </w:rPr>
        <w:t>официально</w:t>
      </w:r>
      <w:r>
        <w:rPr>
          <w:sz w:val="28"/>
        </w:rPr>
        <w:t xml:space="preserve"> </w:t>
      </w:r>
      <w:r>
        <w:rPr>
          <w:rFonts w:hint="eastAsia"/>
          <w:sz w:val="28"/>
        </w:rPr>
        <w:t>включаются</w:t>
      </w:r>
      <w:r>
        <w:rPr>
          <w:sz w:val="28"/>
        </w:rPr>
        <w:t xml:space="preserve"> </w:t>
      </w:r>
      <w:r>
        <w:rPr>
          <w:rFonts w:hint="eastAsia"/>
          <w:sz w:val="28"/>
        </w:rPr>
        <w:t>в</w:t>
      </w:r>
      <w:r>
        <w:rPr>
          <w:sz w:val="28"/>
        </w:rPr>
        <w:t xml:space="preserve"> </w:t>
      </w:r>
      <w:r>
        <w:rPr>
          <w:rFonts w:hint="eastAsia"/>
          <w:sz w:val="28"/>
        </w:rPr>
        <w:t>жесткий</w:t>
      </w:r>
      <w:r>
        <w:rPr>
          <w:sz w:val="28"/>
        </w:rPr>
        <w:t xml:space="preserve"> </w:t>
      </w:r>
      <w:r>
        <w:rPr>
          <w:rFonts w:hint="eastAsia"/>
          <w:sz w:val="28"/>
        </w:rPr>
        <w:t>институционально</w:t>
      </w:r>
      <w:r>
        <w:rPr>
          <w:sz w:val="28"/>
        </w:rPr>
        <w:t>-</w:t>
      </w:r>
      <w:r>
        <w:rPr>
          <w:rFonts w:hint="eastAsia"/>
          <w:sz w:val="28"/>
        </w:rPr>
        <w:t>правовой</w:t>
      </w:r>
      <w:r>
        <w:rPr>
          <w:sz w:val="28"/>
        </w:rPr>
        <w:t xml:space="preserve"> </w:t>
      </w:r>
      <w:r>
        <w:rPr>
          <w:rFonts w:hint="eastAsia"/>
          <w:sz w:val="28"/>
        </w:rPr>
        <w:t>каркас</w:t>
      </w:r>
      <w:r>
        <w:rPr>
          <w:sz w:val="28"/>
        </w:rPr>
        <w:t xml:space="preserve"> </w:t>
      </w:r>
      <w:r>
        <w:rPr>
          <w:rFonts w:hint="eastAsia"/>
          <w:sz w:val="28"/>
        </w:rPr>
        <w:t>ЕС</w:t>
      </w:r>
      <w:r>
        <w:rPr>
          <w:sz w:val="28"/>
        </w:rPr>
        <w:t xml:space="preserve">, </w:t>
      </w:r>
      <w:r>
        <w:rPr>
          <w:rFonts w:hint="eastAsia"/>
          <w:sz w:val="28"/>
        </w:rPr>
        <w:t>несмотря</w:t>
      </w:r>
      <w:r>
        <w:rPr>
          <w:sz w:val="28"/>
        </w:rPr>
        <w:t xml:space="preserve"> </w:t>
      </w:r>
      <w:r>
        <w:rPr>
          <w:rFonts w:hint="eastAsia"/>
          <w:sz w:val="28"/>
        </w:rPr>
        <w:t>на</w:t>
      </w:r>
      <w:r>
        <w:rPr>
          <w:sz w:val="28"/>
        </w:rPr>
        <w:t xml:space="preserve"> </w:t>
      </w:r>
      <w:r>
        <w:rPr>
          <w:rFonts w:hint="eastAsia"/>
          <w:sz w:val="28"/>
        </w:rPr>
        <w:t>растущий</w:t>
      </w:r>
      <w:r>
        <w:rPr>
          <w:sz w:val="28"/>
        </w:rPr>
        <w:t xml:space="preserve"> </w:t>
      </w:r>
      <w:r>
        <w:rPr>
          <w:rFonts w:hint="eastAsia"/>
          <w:sz w:val="28"/>
        </w:rPr>
        <w:t>дискомфорт</w:t>
      </w:r>
      <w:r>
        <w:rPr>
          <w:sz w:val="28"/>
        </w:rPr>
        <w:t xml:space="preserve"> </w:t>
      </w:r>
      <w:r>
        <w:rPr>
          <w:rFonts w:hint="eastAsia"/>
          <w:sz w:val="28"/>
        </w:rPr>
        <w:t>в</w:t>
      </w:r>
      <w:r>
        <w:rPr>
          <w:sz w:val="28"/>
        </w:rPr>
        <w:t xml:space="preserve"> </w:t>
      </w:r>
      <w:r>
        <w:rPr>
          <w:rFonts w:hint="eastAsia"/>
          <w:sz w:val="28"/>
        </w:rPr>
        <w:t>связи</w:t>
      </w:r>
      <w:r>
        <w:rPr>
          <w:sz w:val="28"/>
        </w:rPr>
        <w:t xml:space="preserve"> </w:t>
      </w:r>
      <w:r>
        <w:rPr>
          <w:rFonts w:hint="eastAsia"/>
          <w:sz w:val="28"/>
        </w:rPr>
        <w:t>с</w:t>
      </w:r>
      <w:r>
        <w:rPr>
          <w:sz w:val="28"/>
        </w:rPr>
        <w:t xml:space="preserve"> </w:t>
      </w:r>
      <w:r>
        <w:rPr>
          <w:rFonts w:hint="eastAsia"/>
          <w:sz w:val="28"/>
        </w:rPr>
        <w:t>новым</w:t>
      </w:r>
      <w:r>
        <w:rPr>
          <w:sz w:val="28"/>
        </w:rPr>
        <w:t xml:space="preserve"> </w:t>
      </w:r>
      <w:r>
        <w:rPr>
          <w:rFonts w:hint="eastAsia"/>
          <w:sz w:val="28"/>
        </w:rPr>
        <w:t>изданием</w:t>
      </w:r>
      <w:r>
        <w:rPr>
          <w:sz w:val="28"/>
        </w:rPr>
        <w:t xml:space="preserve"> </w:t>
      </w:r>
      <w:r>
        <w:rPr>
          <w:rFonts w:hint="eastAsia"/>
          <w:sz w:val="28"/>
        </w:rPr>
        <w:t>«ограниченного</w:t>
      </w:r>
      <w:r>
        <w:rPr>
          <w:sz w:val="28"/>
        </w:rPr>
        <w:t xml:space="preserve"> </w:t>
      </w:r>
      <w:r>
        <w:rPr>
          <w:rFonts w:hint="eastAsia"/>
          <w:sz w:val="28"/>
        </w:rPr>
        <w:t>суверенитета»</w:t>
      </w:r>
      <w:r>
        <w:rPr>
          <w:sz w:val="28"/>
        </w:rPr>
        <w:t>.</w:t>
      </w:r>
    </w:p>
    <w:p w:rsidR="00440110" w:rsidRDefault="00440110">
      <w:pPr>
        <w:pStyle w:val="Web"/>
        <w:spacing w:before="0" w:after="0" w:line="360" w:lineRule="auto"/>
        <w:ind w:left="-539" w:right="-82" w:firstLine="539"/>
        <w:jc w:val="both"/>
        <w:rPr>
          <w:sz w:val="28"/>
        </w:rPr>
      </w:pPr>
      <w:r>
        <w:rPr>
          <w:sz w:val="28"/>
        </w:rPr>
        <w:t>Проблема различия между ЕС и странами-кандидатами на вступление в Евросоюз остается. У Польши, самой крупной из стран Восточной Европы, этот разрыв составлял в конце 90-х гг. около 2% показателя для 15 стран-членов ЕС (ЕС-15), а у всех прочих кандидатов – менее 1%:</w:t>
      </w:r>
    </w:p>
    <w:p w:rsidR="00440110" w:rsidRDefault="00440110">
      <w:pPr>
        <w:pStyle w:val="Web"/>
        <w:spacing w:before="0" w:after="0" w:line="360" w:lineRule="auto"/>
        <w:ind w:left="-540" w:right="-82" w:firstLine="539"/>
        <w:jc w:val="right"/>
        <w:rPr>
          <w:color w:val="000000"/>
          <w:sz w:val="28"/>
        </w:rPr>
      </w:pPr>
      <w:r>
        <w:rPr>
          <w:color w:val="000000"/>
          <w:sz w:val="28"/>
        </w:rPr>
        <w:t>Таблица 2.11</w:t>
      </w:r>
    </w:p>
    <w:p w:rsidR="00440110" w:rsidRDefault="003271A9">
      <w:pPr>
        <w:pStyle w:val="Web"/>
        <w:spacing w:before="0" w:after="0" w:line="360" w:lineRule="auto"/>
        <w:ind w:left="-540" w:right="-82" w:firstLine="539"/>
        <w:jc w:val="center"/>
        <w:rPr>
          <w:b/>
        </w:rPr>
      </w:pPr>
      <w:r>
        <w:rPr>
          <w:b/>
        </w:rPr>
        <w:t xml:space="preserve">Динамика изменения показателей </w:t>
      </w:r>
      <w:r w:rsidR="00440110">
        <w:rPr>
          <w:b/>
        </w:rPr>
        <w:t xml:space="preserve">ВВП на душу </w:t>
      </w:r>
      <w:r w:rsidRPr="003271A9">
        <w:rPr>
          <w:b/>
        </w:rPr>
        <w:t xml:space="preserve">населения </w:t>
      </w:r>
      <w:r>
        <w:rPr>
          <w:b/>
        </w:rPr>
        <w:t xml:space="preserve">стран ЦВЕ </w:t>
      </w:r>
      <w:r w:rsidR="00440110">
        <w:rPr>
          <w:b/>
        </w:rPr>
        <w:t>в сравнении со средним значением ВВП ЕС (15 стран = 100).</w:t>
      </w:r>
    </w:p>
    <w:p w:rsidR="00440110" w:rsidRDefault="00440110">
      <w:pPr>
        <w:pStyle w:val="Web"/>
        <w:spacing w:before="0" w:after="0" w:line="360" w:lineRule="auto"/>
        <w:ind w:left="-540" w:right="-82" w:firstLine="539"/>
        <w:jc w:val="both"/>
        <w:rPr>
          <w:color w:val="000000"/>
          <w:sz w:val="28"/>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831"/>
        <w:gridCol w:w="831"/>
        <w:gridCol w:w="830"/>
        <w:gridCol w:w="830"/>
        <w:gridCol w:w="830"/>
        <w:gridCol w:w="830"/>
        <w:gridCol w:w="830"/>
        <w:gridCol w:w="830"/>
        <w:gridCol w:w="830"/>
        <w:gridCol w:w="830"/>
        <w:gridCol w:w="776"/>
      </w:tblGrid>
      <w:tr w:rsidR="00440110">
        <w:trPr>
          <w:trHeight w:val="502"/>
        </w:trPr>
        <w:tc>
          <w:tcPr>
            <w:tcW w:w="1285" w:type="dxa"/>
          </w:tcPr>
          <w:p w:rsidR="00440110" w:rsidRDefault="00440110">
            <w:pPr>
              <w:pStyle w:val="3"/>
              <w:rPr>
                <w:rFonts w:ascii="Times New Roman" w:hAnsi="Times New Roman"/>
                <w:b w:val="0"/>
                <w:sz w:val="24"/>
              </w:rPr>
            </w:pPr>
          </w:p>
        </w:tc>
        <w:tc>
          <w:tcPr>
            <w:tcW w:w="831" w:type="dxa"/>
          </w:tcPr>
          <w:p w:rsidR="00440110" w:rsidRDefault="00440110">
            <w:pPr>
              <w:pStyle w:val="Web"/>
            </w:pPr>
            <w:r>
              <w:t>1990</w:t>
            </w:r>
          </w:p>
        </w:tc>
        <w:tc>
          <w:tcPr>
            <w:tcW w:w="831" w:type="dxa"/>
          </w:tcPr>
          <w:p w:rsidR="00440110" w:rsidRDefault="00440110">
            <w:pPr>
              <w:pStyle w:val="Web"/>
            </w:pPr>
            <w:r>
              <w:t>1992</w:t>
            </w:r>
          </w:p>
        </w:tc>
        <w:tc>
          <w:tcPr>
            <w:tcW w:w="830" w:type="dxa"/>
          </w:tcPr>
          <w:p w:rsidR="00440110" w:rsidRDefault="00440110">
            <w:pPr>
              <w:pStyle w:val="Web"/>
            </w:pPr>
            <w:r>
              <w:t>1993</w:t>
            </w:r>
          </w:p>
        </w:tc>
        <w:tc>
          <w:tcPr>
            <w:tcW w:w="830" w:type="dxa"/>
          </w:tcPr>
          <w:p w:rsidR="00440110" w:rsidRDefault="00440110">
            <w:pPr>
              <w:pStyle w:val="Web"/>
            </w:pPr>
            <w:r>
              <w:t>1994</w:t>
            </w:r>
          </w:p>
        </w:tc>
        <w:tc>
          <w:tcPr>
            <w:tcW w:w="830" w:type="dxa"/>
          </w:tcPr>
          <w:p w:rsidR="00440110" w:rsidRDefault="00440110">
            <w:pPr>
              <w:pStyle w:val="Web"/>
            </w:pPr>
            <w:r>
              <w:t>1995</w:t>
            </w:r>
          </w:p>
        </w:tc>
        <w:tc>
          <w:tcPr>
            <w:tcW w:w="830" w:type="dxa"/>
          </w:tcPr>
          <w:p w:rsidR="00440110" w:rsidRDefault="00440110">
            <w:pPr>
              <w:pStyle w:val="Web"/>
            </w:pPr>
            <w:r>
              <w:t>1996</w:t>
            </w:r>
          </w:p>
        </w:tc>
        <w:tc>
          <w:tcPr>
            <w:tcW w:w="830" w:type="dxa"/>
          </w:tcPr>
          <w:p w:rsidR="00440110" w:rsidRDefault="00440110">
            <w:pPr>
              <w:pStyle w:val="Web"/>
            </w:pPr>
            <w:r>
              <w:t>1997</w:t>
            </w:r>
          </w:p>
        </w:tc>
        <w:tc>
          <w:tcPr>
            <w:tcW w:w="830" w:type="dxa"/>
          </w:tcPr>
          <w:p w:rsidR="00440110" w:rsidRDefault="00440110">
            <w:pPr>
              <w:pStyle w:val="Web"/>
            </w:pPr>
            <w:r>
              <w:t>1998</w:t>
            </w:r>
          </w:p>
        </w:tc>
        <w:tc>
          <w:tcPr>
            <w:tcW w:w="830" w:type="dxa"/>
          </w:tcPr>
          <w:p w:rsidR="00440110" w:rsidRDefault="00440110">
            <w:pPr>
              <w:pStyle w:val="Web"/>
            </w:pPr>
            <w:r>
              <w:t>1999</w:t>
            </w:r>
          </w:p>
        </w:tc>
        <w:tc>
          <w:tcPr>
            <w:tcW w:w="830" w:type="dxa"/>
          </w:tcPr>
          <w:p w:rsidR="00440110" w:rsidRDefault="00440110">
            <w:pPr>
              <w:pStyle w:val="Web"/>
            </w:pPr>
            <w:r>
              <w:t>2000</w:t>
            </w:r>
          </w:p>
        </w:tc>
        <w:tc>
          <w:tcPr>
            <w:tcW w:w="776" w:type="dxa"/>
          </w:tcPr>
          <w:p w:rsidR="00440110" w:rsidRDefault="00440110">
            <w:pPr>
              <w:pStyle w:val="Web"/>
            </w:pPr>
            <w:r>
              <w:t>2005</w:t>
            </w:r>
            <w:r>
              <w:rPr>
                <w:rStyle w:val="a6"/>
              </w:rPr>
              <w:footnoteReference w:customMarkFollows="1" w:id="6"/>
              <w:sym w:font="Symbol" w:char="F02A"/>
            </w:r>
          </w:p>
        </w:tc>
      </w:tr>
      <w:tr w:rsidR="00440110">
        <w:trPr>
          <w:trHeight w:val="484"/>
        </w:trPr>
        <w:tc>
          <w:tcPr>
            <w:tcW w:w="1285" w:type="dxa"/>
          </w:tcPr>
          <w:p w:rsidR="00440110" w:rsidRDefault="00440110">
            <w:pPr>
              <w:pStyle w:val="Web"/>
            </w:pPr>
            <w:r>
              <w:t>Чехия</w:t>
            </w:r>
          </w:p>
        </w:tc>
        <w:tc>
          <w:tcPr>
            <w:tcW w:w="831" w:type="dxa"/>
          </w:tcPr>
          <w:p w:rsidR="00440110" w:rsidRDefault="00440110">
            <w:pPr>
              <w:pStyle w:val="Web"/>
            </w:pPr>
            <w:r>
              <w:t>68</w:t>
            </w:r>
          </w:p>
        </w:tc>
        <w:tc>
          <w:tcPr>
            <w:tcW w:w="831" w:type="dxa"/>
          </w:tcPr>
          <w:p w:rsidR="00440110" w:rsidRDefault="00440110">
            <w:pPr>
              <w:pStyle w:val="Web"/>
            </w:pPr>
            <w:r>
              <w:t>57</w:t>
            </w:r>
          </w:p>
        </w:tc>
        <w:tc>
          <w:tcPr>
            <w:tcW w:w="830" w:type="dxa"/>
          </w:tcPr>
          <w:p w:rsidR="00440110" w:rsidRDefault="00440110">
            <w:pPr>
              <w:pStyle w:val="Web"/>
            </w:pPr>
            <w:r>
              <w:t>59</w:t>
            </w:r>
          </w:p>
        </w:tc>
        <w:tc>
          <w:tcPr>
            <w:tcW w:w="830" w:type="dxa"/>
          </w:tcPr>
          <w:p w:rsidR="00440110" w:rsidRDefault="00440110">
            <w:pPr>
              <w:pStyle w:val="Web"/>
            </w:pPr>
            <w:r>
              <w:t>60</w:t>
            </w:r>
          </w:p>
        </w:tc>
        <w:tc>
          <w:tcPr>
            <w:tcW w:w="830" w:type="dxa"/>
          </w:tcPr>
          <w:p w:rsidR="00440110" w:rsidRDefault="00440110">
            <w:pPr>
              <w:pStyle w:val="Web"/>
            </w:pPr>
            <w:r>
              <w:t>62</w:t>
            </w:r>
          </w:p>
        </w:tc>
        <w:tc>
          <w:tcPr>
            <w:tcW w:w="830" w:type="dxa"/>
          </w:tcPr>
          <w:p w:rsidR="00440110" w:rsidRDefault="00440110">
            <w:pPr>
              <w:pStyle w:val="Web"/>
            </w:pPr>
            <w:r>
              <w:t>64</w:t>
            </w:r>
          </w:p>
        </w:tc>
        <w:tc>
          <w:tcPr>
            <w:tcW w:w="830" w:type="dxa"/>
          </w:tcPr>
          <w:p w:rsidR="00440110" w:rsidRDefault="00440110">
            <w:pPr>
              <w:pStyle w:val="Web"/>
            </w:pPr>
            <w:r>
              <w:t>64</w:t>
            </w:r>
          </w:p>
        </w:tc>
        <w:tc>
          <w:tcPr>
            <w:tcW w:w="830" w:type="dxa"/>
          </w:tcPr>
          <w:p w:rsidR="00440110" w:rsidRDefault="00440110">
            <w:pPr>
              <w:pStyle w:val="Web"/>
            </w:pPr>
            <w:r>
              <w:t>63</w:t>
            </w:r>
          </w:p>
        </w:tc>
        <w:tc>
          <w:tcPr>
            <w:tcW w:w="830" w:type="dxa"/>
          </w:tcPr>
          <w:p w:rsidR="00440110" w:rsidRDefault="00440110">
            <w:pPr>
              <w:pStyle w:val="Web"/>
            </w:pPr>
            <w:r>
              <w:t>65</w:t>
            </w:r>
          </w:p>
        </w:tc>
        <w:tc>
          <w:tcPr>
            <w:tcW w:w="830" w:type="dxa"/>
          </w:tcPr>
          <w:p w:rsidR="00440110" w:rsidRDefault="00440110">
            <w:pPr>
              <w:pStyle w:val="Web"/>
            </w:pPr>
            <w:r>
              <w:t>65</w:t>
            </w:r>
          </w:p>
        </w:tc>
        <w:tc>
          <w:tcPr>
            <w:tcW w:w="776" w:type="dxa"/>
          </w:tcPr>
          <w:p w:rsidR="00440110" w:rsidRDefault="00440110">
            <w:pPr>
              <w:pStyle w:val="Web"/>
            </w:pPr>
            <w:r>
              <w:t>72</w:t>
            </w:r>
          </w:p>
        </w:tc>
      </w:tr>
      <w:tr w:rsidR="00440110">
        <w:trPr>
          <w:trHeight w:val="502"/>
        </w:trPr>
        <w:tc>
          <w:tcPr>
            <w:tcW w:w="1285" w:type="dxa"/>
          </w:tcPr>
          <w:p w:rsidR="00440110" w:rsidRDefault="00440110">
            <w:pPr>
              <w:pStyle w:val="Web"/>
            </w:pPr>
            <w:r>
              <w:t>Венгрия</w:t>
            </w:r>
          </w:p>
        </w:tc>
        <w:tc>
          <w:tcPr>
            <w:tcW w:w="831" w:type="dxa"/>
          </w:tcPr>
          <w:p w:rsidR="00440110" w:rsidRDefault="00440110">
            <w:pPr>
              <w:pStyle w:val="Web"/>
            </w:pPr>
            <w:r>
              <w:t>49</w:t>
            </w:r>
          </w:p>
        </w:tc>
        <w:tc>
          <w:tcPr>
            <w:tcW w:w="831" w:type="dxa"/>
          </w:tcPr>
          <w:p w:rsidR="00440110" w:rsidRDefault="00440110">
            <w:pPr>
              <w:pStyle w:val="Web"/>
            </w:pPr>
            <w:r>
              <w:t>45</w:t>
            </w:r>
          </w:p>
        </w:tc>
        <w:tc>
          <w:tcPr>
            <w:tcW w:w="830" w:type="dxa"/>
          </w:tcPr>
          <w:p w:rsidR="00440110" w:rsidRDefault="00440110">
            <w:pPr>
              <w:pStyle w:val="Web"/>
            </w:pPr>
            <w:r>
              <w:t>46</w:t>
            </w:r>
          </w:p>
        </w:tc>
        <w:tc>
          <w:tcPr>
            <w:tcW w:w="830" w:type="dxa"/>
          </w:tcPr>
          <w:p w:rsidR="00440110" w:rsidRDefault="00440110">
            <w:pPr>
              <w:pStyle w:val="Web"/>
            </w:pPr>
            <w:r>
              <w:t>46</w:t>
            </w:r>
          </w:p>
        </w:tc>
        <w:tc>
          <w:tcPr>
            <w:tcW w:w="830" w:type="dxa"/>
          </w:tcPr>
          <w:p w:rsidR="00440110" w:rsidRDefault="00440110">
            <w:pPr>
              <w:pStyle w:val="Web"/>
            </w:pPr>
            <w:r>
              <w:t>47</w:t>
            </w:r>
          </w:p>
        </w:tc>
        <w:tc>
          <w:tcPr>
            <w:tcW w:w="830" w:type="dxa"/>
          </w:tcPr>
          <w:p w:rsidR="00440110" w:rsidRDefault="00440110">
            <w:pPr>
              <w:pStyle w:val="Web"/>
            </w:pPr>
            <w:r>
              <w:t>47</w:t>
            </w:r>
          </w:p>
        </w:tc>
        <w:tc>
          <w:tcPr>
            <w:tcW w:w="830" w:type="dxa"/>
          </w:tcPr>
          <w:p w:rsidR="00440110" w:rsidRDefault="00440110">
            <w:pPr>
              <w:pStyle w:val="Web"/>
            </w:pPr>
            <w:r>
              <w:t>49</w:t>
            </w:r>
          </w:p>
        </w:tc>
        <w:tc>
          <w:tcPr>
            <w:tcW w:w="830" w:type="dxa"/>
          </w:tcPr>
          <w:p w:rsidR="00440110" w:rsidRDefault="00440110">
            <w:pPr>
              <w:pStyle w:val="Web"/>
            </w:pPr>
            <w:r>
              <w:t>52</w:t>
            </w:r>
          </w:p>
        </w:tc>
        <w:tc>
          <w:tcPr>
            <w:tcW w:w="830" w:type="dxa"/>
          </w:tcPr>
          <w:p w:rsidR="00440110" w:rsidRDefault="00440110">
            <w:pPr>
              <w:pStyle w:val="Web"/>
            </w:pPr>
            <w:r>
              <w:t>53</w:t>
            </w:r>
          </w:p>
        </w:tc>
        <w:tc>
          <w:tcPr>
            <w:tcW w:w="830" w:type="dxa"/>
          </w:tcPr>
          <w:p w:rsidR="00440110" w:rsidRDefault="00440110">
            <w:pPr>
              <w:pStyle w:val="Web"/>
            </w:pPr>
            <w:r>
              <w:t>54</w:t>
            </w:r>
          </w:p>
        </w:tc>
        <w:tc>
          <w:tcPr>
            <w:tcW w:w="776" w:type="dxa"/>
          </w:tcPr>
          <w:p w:rsidR="00440110" w:rsidRDefault="00440110">
            <w:pPr>
              <w:pStyle w:val="Web"/>
            </w:pPr>
            <w:r>
              <w:t>59</w:t>
            </w:r>
          </w:p>
        </w:tc>
      </w:tr>
      <w:tr w:rsidR="00440110">
        <w:trPr>
          <w:trHeight w:val="502"/>
        </w:trPr>
        <w:tc>
          <w:tcPr>
            <w:tcW w:w="1285" w:type="dxa"/>
          </w:tcPr>
          <w:p w:rsidR="00440110" w:rsidRDefault="00440110">
            <w:pPr>
              <w:pStyle w:val="Web"/>
            </w:pPr>
            <w:r>
              <w:t>Польша</w:t>
            </w:r>
          </w:p>
        </w:tc>
        <w:tc>
          <w:tcPr>
            <w:tcW w:w="831" w:type="dxa"/>
          </w:tcPr>
          <w:p w:rsidR="00440110" w:rsidRDefault="00440110">
            <w:pPr>
              <w:pStyle w:val="Web"/>
            </w:pPr>
            <w:r>
              <w:t>33</w:t>
            </w:r>
          </w:p>
        </w:tc>
        <w:tc>
          <w:tcPr>
            <w:tcW w:w="831" w:type="dxa"/>
          </w:tcPr>
          <w:p w:rsidR="00440110" w:rsidRDefault="00440110">
            <w:pPr>
              <w:pStyle w:val="Web"/>
            </w:pPr>
            <w:r>
              <w:t>31</w:t>
            </w:r>
          </w:p>
        </w:tc>
        <w:tc>
          <w:tcPr>
            <w:tcW w:w="830" w:type="dxa"/>
          </w:tcPr>
          <w:p w:rsidR="00440110" w:rsidRDefault="00440110">
            <w:pPr>
              <w:pStyle w:val="Web"/>
            </w:pPr>
            <w:r>
              <w:t>33</w:t>
            </w:r>
          </w:p>
        </w:tc>
        <w:tc>
          <w:tcPr>
            <w:tcW w:w="830" w:type="dxa"/>
          </w:tcPr>
          <w:p w:rsidR="00440110" w:rsidRDefault="00440110">
            <w:pPr>
              <w:pStyle w:val="Web"/>
            </w:pPr>
            <w:r>
              <w:t>34</w:t>
            </w:r>
          </w:p>
        </w:tc>
        <w:tc>
          <w:tcPr>
            <w:tcW w:w="830" w:type="dxa"/>
          </w:tcPr>
          <w:p w:rsidR="00440110" w:rsidRDefault="00440110">
            <w:pPr>
              <w:pStyle w:val="Web"/>
            </w:pPr>
            <w:r>
              <w:t>35</w:t>
            </w:r>
          </w:p>
        </w:tc>
        <w:tc>
          <w:tcPr>
            <w:tcW w:w="830" w:type="dxa"/>
          </w:tcPr>
          <w:p w:rsidR="00440110" w:rsidRDefault="00440110">
            <w:pPr>
              <w:pStyle w:val="Web"/>
            </w:pPr>
            <w:r>
              <w:t>37</w:t>
            </w:r>
          </w:p>
        </w:tc>
        <w:tc>
          <w:tcPr>
            <w:tcW w:w="830" w:type="dxa"/>
          </w:tcPr>
          <w:p w:rsidR="00440110" w:rsidRDefault="00440110">
            <w:pPr>
              <w:pStyle w:val="Web"/>
            </w:pPr>
            <w:r>
              <w:t>39</w:t>
            </w:r>
          </w:p>
        </w:tc>
        <w:tc>
          <w:tcPr>
            <w:tcW w:w="830" w:type="dxa"/>
          </w:tcPr>
          <w:p w:rsidR="00440110" w:rsidRDefault="00440110">
            <w:pPr>
              <w:pStyle w:val="Web"/>
            </w:pPr>
            <w:r>
              <w:t>41</w:t>
            </w:r>
          </w:p>
        </w:tc>
        <w:tc>
          <w:tcPr>
            <w:tcW w:w="830" w:type="dxa"/>
          </w:tcPr>
          <w:p w:rsidR="00440110" w:rsidRDefault="00440110">
            <w:pPr>
              <w:pStyle w:val="Web"/>
            </w:pPr>
            <w:r>
              <w:t>42</w:t>
            </w:r>
          </w:p>
        </w:tc>
        <w:tc>
          <w:tcPr>
            <w:tcW w:w="830" w:type="dxa"/>
          </w:tcPr>
          <w:p w:rsidR="00440110" w:rsidRDefault="00440110">
            <w:pPr>
              <w:pStyle w:val="Web"/>
            </w:pPr>
            <w:r>
              <w:t>47</w:t>
            </w:r>
          </w:p>
        </w:tc>
        <w:tc>
          <w:tcPr>
            <w:tcW w:w="776" w:type="dxa"/>
          </w:tcPr>
          <w:p w:rsidR="00440110" w:rsidRDefault="00440110">
            <w:pPr>
              <w:pStyle w:val="Web"/>
            </w:pPr>
            <w:r>
              <w:t>51</w:t>
            </w:r>
          </w:p>
        </w:tc>
      </w:tr>
      <w:tr w:rsidR="00440110">
        <w:trPr>
          <w:trHeight w:val="502"/>
        </w:trPr>
        <w:tc>
          <w:tcPr>
            <w:tcW w:w="1285" w:type="dxa"/>
          </w:tcPr>
          <w:p w:rsidR="00440110" w:rsidRDefault="00440110">
            <w:pPr>
              <w:pStyle w:val="Web"/>
            </w:pPr>
            <w:r>
              <w:t>Словакия</w:t>
            </w:r>
          </w:p>
        </w:tc>
        <w:tc>
          <w:tcPr>
            <w:tcW w:w="831" w:type="dxa"/>
          </w:tcPr>
          <w:p w:rsidR="00440110" w:rsidRDefault="00440110">
            <w:pPr>
              <w:pStyle w:val="Web"/>
            </w:pPr>
            <w:r>
              <w:t>51</w:t>
            </w:r>
          </w:p>
        </w:tc>
        <w:tc>
          <w:tcPr>
            <w:tcW w:w="831" w:type="dxa"/>
          </w:tcPr>
          <w:p w:rsidR="00440110" w:rsidRDefault="00440110">
            <w:pPr>
              <w:pStyle w:val="Web"/>
            </w:pPr>
            <w:r>
              <w:t>40</w:t>
            </w:r>
          </w:p>
        </w:tc>
        <w:tc>
          <w:tcPr>
            <w:tcW w:w="830" w:type="dxa"/>
          </w:tcPr>
          <w:p w:rsidR="00440110" w:rsidRDefault="00440110">
            <w:pPr>
              <w:pStyle w:val="Web"/>
            </w:pPr>
            <w:r>
              <w:t>40</w:t>
            </w:r>
          </w:p>
        </w:tc>
        <w:tc>
          <w:tcPr>
            <w:tcW w:w="830" w:type="dxa"/>
          </w:tcPr>
          <w:p w:rsidR="00440110" w:rsidRDefault="00440110">
            <w:pPr>
              <w:pStyle w:val="Web"/>
            </w:pPr>
            <w:r>
              <w:t>40</w:t>
            </w:r>
          </w:p>
        </w:tc>
        <w:tc>
          <w:tcPr>
            <w:tcW w:w="830" w:type="dxa"/>
          </w:tcPr>
          <w:p w:rsidR="00440110" w:rsidRDefault="00440110">
            <w:pPr>
              <w:pStyle w:val="Web"/>
            </w:pPr>
            <w:r>
              <w:t>42</w:t>
            </w:r>
          </w:p>
        </w:tc>
        <w:tc>
          <w:tcPr>
            <w:tcW w:w="830" w:type="dxa"/>
          </w:tcPr>
          <w:p w:rsidR="00440110" w:rsidRDefault="00440110">
            <w:pPr>
              <w:pStyle w:val="Web"/>
            </w:pPr>
            <w:r>
              <w:t>45</w:t>
            </w:r>
          </w:p>
        </w:tc>
        <w:tc>
          <w:tcPr>
            <w:tcW w:w="830" w:type="dxa"/>
          </w:tcPr>
          <w:p w:rsidR="00440110" w:rsidRDefault="00440110">
            <w:pPr>
              <w:pStyle w:val="Web"/>
            </w:pPr>
            <w:r>
              <w:t>46</w:t>
            </w:r>
          </w:p>
        </w:tc>
        <w:tc>
          <w:tcPr>
            <w:tcW w:w="830" w:type="dxa"/>
          </w:tcPr>
          <w:p w:rsidR="00440110" w:rsidRDefault="00440110">
            <w:pPr>
              <w:pStyle w:val="Web"/>
            </w:pPr>
            <w:r>
              <w:t>49</w:t>
            </w:r>
          </w:p>
        </w:tc>
        <w:tc>
          <w:tcPr>
            <w:tcW w:w="830" w:type="dxa"/>
          </w:tcPr>
          <w:p w:rsidR="00440110" w:rsidRDefault="00440110">
            <w:pPr>
              <w:pStyle w:val="Web"/>
            </w:pPr>
            <w:r>
              <w:t>51</w:t>
            </w:r>
          </w:p>
        </w:tc>
        <w:tc>
          <w:tcPr>
            <w:tcW w:w="830" w:type="dxa"/>
          </w:tcPr>
          <w:p w:rsidR="00440110" w:rsidRDefault="00440110">
            <w:pPr>
              <w:pStyle w:val="Web"/>
            </w:pPr>
            <w:r>
              <w:t>52</w:t>
            </w:r>
          </w:p>
        </w:tc>
        <w:tc>
          <w:tcPr>
            <w:tcW w:w="776" w:type="dxa"/>
          </w:tcPr>
          <w:p w:rsidR="00440110" w:rsidRDefault="00440110">
            <w:pPr>
              <w:pStyle w:val="Web"/>
            </w:pPr>
            <w:r>
              <w:t>56</w:t>
            </w:r>
          </w:p>
        </w:tc>
      </w:tr>
      <w:tr w:rsidR="00440110">
        <w:trPr>
          <w:trHeight w:val="502"/>
        </w:trPr>
        <w:tc>
          <w:tcPr>
            <w:tcW w:w="1285" w:type="dxa"/>
          </w:tcPr>
          <w:p w:rsidR="00440110" w:rsidRDefault="00440110">
            <w:pPr>
              <w:pStyle w:val="Web"/>
            </w:pPr>
            <w:r>
              <w:t>Словения</w:t>
            </w:r>
          </w:p>
        </w:tc>
        <w:tc>
          <w:tcPr>
            <w:tcW w:w="831" w:type="dxa"/>
          </w:tcPr>
          <w:p w:rsidR="00440110" w:rsidRDefault="00440110">
            <w:pPr>
              <w:pStyle w:val="Web"/>
            </w:pPr>
            <w:r>
              <w:t>70</w:t>
            </w:r>
          </w:p>
        </w:tc>
        <w:tc>
          <w:tcPr>
            <w:tcW w:w="831" w:type="dxa"/>
          </w:tcPr>
          <w:p w:rsidR="00440110" w:rsidRDefault="00440110">
            <w:pPr>
              <w:pStyle w:val="Web"/>
            </w:pPr>
            <w:r>
              <w:t>59</w:t>
            </w:r>
          </w:p>
        </w:tc>
        <w:tc>
          <w:tcPr>
            <w:tcW w:w="830" w:type="dxa"/>
          </w:tcPr>
          <w:p w:rsidR="00440110" w:rsidRDefault="00440110">
            <w:pPr>
              <w:pStyle w:val="Web"/>
            </w:pPr>
            <w:r>
              <w:t>62</w:t>
            </w:r>
          </w:p>
        </w:tc>
        <w:tc>
          <w:tcPr>
            <w:tcW w:w="830" w:type="dxa"/>
          </w:tcPr>
          <w:p w:rsidR="00440110" w:rsidRDefault="00440110">
            <w:pPr>
              <w:pStyle w:val="Web"/>
            </w:pPr>
            <w:r>
              <w:t>65</w:t>
            </w:r>
          </w:p>
        </w:tc>
        <w:tc>
          <w:tcPr>
            <w:tcW w:w="830" w:type="dxa"/>
          </w:tcPr>
          <w:p w:rsidR="00440110" w:rsidRDefault="00440110">
            <w:pPr>
              <w:pStyle w:val="Web"/>
            </w:pPr>
            <w:r>
              <w:t>66</w:t>
            </w:r>
          </w:p>
        </w:tc>
        <w:tc>
          <w:tcPr>
            <w:tcW w:w="830" w:type="dxa"/>
          </w:tcPr>
          <w:p w:rsidR="00440110" w:rsidRDefault="00440110">
            <w:pPr>
              <w:pStyle w:val="Web"/>
            </w:pPr>
            <w:r>
              <w:t>68</w:t>
            </w:r>
          </w:p>
        </w:tc>
        <w:tc>
          <w:tcPr>
            <w:tcW w:w="830" w:type="dxa"/>
          </w:tcPr>
          <w:p w:rsidR="00440110" w:rsidRDefault="00440110">
            <w:pPr>
              <w:pStyle w:val="Web"/>
            </w:pPr>
            <w:r>
              <w:t>69</w:t>
            </w:r>
          </w:p>
        </w:tc>
        <w:tc>
          <w:tcPr>
            <w:tcW w:w="830" w:type="dxa"/>
          </w:tcPr>
          <w:p w:rsidR="00440110" w:rsidRDefault="00440110">
            <w:pPr>
              <w:pStyle w:val="Web"/>
            </w:pPr>
            <w:r>
              <w:t>72</w:t>
            </w:r>
          </w:p>
        </w:tc>
        <w:tc>
          <w:tcPr>
            <w:tcW w:w="830" w:type="dxa"/>
          </w:tcPr>
          <w:p w:rsidR="00440110" w:rsidRDefault="00440110">
            <w:pPr>
              <w:pStyle w:val="Web"/>
            </w:pPr>
            <w:r>
              <w:t>75</w:t>
            </w:r>
          </w:p>
        </w:tc>
        <w:tc>
          <w:tcPr>
            <w:tcW w:w="830" w:type="dxa"/>
          </w:tcPr>
          <w:p w:rsidR="00440110" w:rsidRDefault="00440110">
            <w:pPr>
              <w:pStyle w:val="Web"/>
            </w:pPr>
            <w:r>
              <w:t>75</w:t>
            </w:r>
          </w:p>
        </w:tc>
        <w:tc>
          <w:tcPr>
            <w:tcW w:w="776" w:type="dxa"/>
          </w:tcPr>
          <w:p w:rsidR="00440110" w:rsidRDefault="00440110">
            <w:pPr>
              <w:pStyle w:val="Web"/>
            </w:pPr>
            <w:r>
              <w:t>82</w:t>
            </w:r>
          </w:p>
        </w:tc>
      </w:tr>
      <w:tr w:rsidR="00440110">
        <w:trPr>
          <w:trHeight w:val="502"/>
        </w:trPr>
        <w:tc>
          <w:tcPr>
            <w:tcW w:w="1285" w:type="dxa"/>
          </w:tcPr>
          <w:p w:rsidR="00440110" w:rsidRDefault="00440110">
            <w:pPr>
              <w:pStyle w:val="Web"/>
            </w:pPr>
            <w:r>
              <w:t>Болгария</w:t>
            </w:r>
          </w:p>
        </w:tc>
        <w:tc>
          <w:tcPr>
            <w:tcW w:w="831" w:type="dxa"/>
          </w:tcPr>
          <w:p w:rsidR="00440110" w:rsidRDefault="00440110">
            <w:pPr>
              <w:pStyle w:val="Web"/>
            </w:pPr>
            <w:r>
              <w:t>33</w:t>
            </w:r>
          </w:p>
        </w:tc>
        <w:tc>
          <w:tcPr>
            <w:tcW w:w="831" w:type="dxa"/>
          </w:tcPr>
          <w:p w:rsidR="00440110" w:rsidRDefault="00440110">
            <w:pPr>
              <w:pStyle w:val="Web"/>
            </w:pPr>
            <w:r>
              <w:t>27</w:t>
            </w:r>
          </w:p>
        </w:tc>
        <w:tc>
          <w:tcPr>
            <w:tcW w:w="830" w:type="dxa"/>
          </w:tcPr>
          <w:p w:rsidR="00440110" w:rsidRDefault="00440110">
            <w:pPr>
              <w:pStyle w:val="Web"/>
            </w:pPr>
            <w:r>
              <w:t>28</w:t>
            </w:r>
          </w:p>
        </w:tc>
        <w:tc>
          <w:tcPr>
            <w:tcW w:w="830" w:type="dxa"/>
          </w:tcPr>
          <w:p w:rsidR="00440110" w:rsidRDefault="00440110">
            <w:pPr>
              <w:pStyle w:val="Web"/>
            </w:pPr>
            <w:r>
              <w:t>28</w:t>
            </w:r>
          </w:p>
        </w:tc>
        <w:tc>
          <w:tcPr>
            <w:tcW w:w="830" w:type="dxa"/>
          </w:tcPr>
          <w:p w:rsidR="00440110" w:rsidRDefault="00440110">
            <w:pPr>
              <w:pStyle w:val="Web"/>
            </w:pPr>
            <w:r>
              <w:t>28</w:t>
            </w:r>
          </w:p>
        </w:tc>
        <w:tc>
          <w:tcPr>
            <w:tcW w:w="830" w:type="dxa"/>
          </w:tcPr>
          <w:p w:rsidR="00440110" w:rsidRDefault="00440110">
            <w:pPr>
              <w:pStyle w:val="Web"/>
            </w:pPr>
            <w:r>
              <w:t>25</w:t>
            </w:r>
          </w:p>
        </w:tc>
        <w:tc>
          <w:tcPr>
            <w:tcW w:w="830" w:type="dxa"/>
          </w:tcPr>
          <w:p w:rsidR="00440110" w:rsidRDefault="00440110">
            <w:pPr>
              <w:pStyle w:val="Web"/>
            </w:pPr>
            <w:r>
              <w:t>23</w:t>
            </w:r>
          </w:p>
        </w:tc>
        <w:tc>
          <w:tcPr>
            <w:tcW w:w="830" w:type="dxa"/>
          </w:tcPr>
          <w:p w:rsidR="00440110" w:rsidRDefault="00440110">
            <w:pPr>
              <w:pStyle w:val="Web"/>
            </w:pPr>
            <w:r>
              <w:t>26</w:t>
            </w:r>
          </w:p>
        </w:tc>
        <w:tc>
          <w:tcPr>
            <w:tcW w:w="830" w:type="dxa"/>
          </w:tcPr>
          <w:p w:rsidR="00440110" w:rsidRDefault="00440110">
            <w:pPr>
              <w:pStyle w:val="Web"/>
            </w:pPr>
            <w:r>
              <w:t>27</w:t>
            </w:r>
          </w:p>
        </w:tc>
        <w:tc>
          <w:tcPr>
            <w:tcW w:w="830" w:type="dxa"/>
          </w:tcPr>
          <w:p w:rsidR="00440110" w:rsidRDefault="00440110">
            <w:pPr>
              <w:pStyle w:val="Web"/>
            </w:pPr>
            <w:r>
              <w:t>27</w:t>
            </w:r>
          </w:p>
        </w:tc>
        <w:tc>
          <w:tcPr>
            <w:tcW w:w="776" w:type="dxa"/>
          </w:tcPr>
          <w:p w:rsidR="00440110" w:rsidRDefault="00440110">
            <w:pPr>
              <w:pStyle w:val="Web"/>
            </w:pPr>
            <w:r>
              <w:t>29</w:t>
            </w:r>
          </w:p>
        </w:tc>
      </w:tr>
      <w:tr w:rsidR="00440110">
        <w:trPr>
          <w:trHeight w:val="502"/>
        </w:trPr>
        <w:tc>
          <w:tcPr>
            <w:tcW w:w="1285" w:type="dxa"/>
          </w:tcPr>
          <w:p w:rsidR="00440110" w:rsidRDefault="00440110">
            <w:pPr>
              <w:pStyle w:val="Web"/>
            </w:pPr>
            <w:r>
              <w:t>Румыния</w:t>
            </w:r>
          </w:p>
        </w:tc>
        <w:tc>
          <w:tcPr>
            <w:tcW w:w="831" w:type="dxa"/>
          </w:tcPr>
          <w:p w:rsidR="00440110" w:rsidRDefault="00440110">
            <w:pPr>
              <w:pStyle w:val="Web"/>
            </w:pPr>
            <w:r>
              <w:t>36</w:t>
            </w:r>
          </w:p>
        </w:tc>
        <w:tc>
          <w:tcPr>
            <w:tcW w:w="831" w:type="dxa"/>
          </w:tcPr>
          <w:p w:rsidR="00440110" w:rsidRDefault="00440110">
            <w:pPr>
              <w:pStyle w:val="Web"/>
            </w:pPr>
            <w:r>
              <w:t>29</w:t>
            </w:r>
          </w:p>
        </w:tc>
        <w:tc>
          <w:tcPr>
            <w:tcW w:w="830" w:type="dxa"/>
          </w:tcPr>
          <w:p w:rsidR="00440110" w:rsidRDefault="00440110">
            <w:pPr>
              <w:pStyle w:val="Web"/>
            </w:pPr>
            <w:r>
              <w:t>30</w:t>
            </w:r>
          </w:p>
        </w:tc>
        <w:tc>
          <w:tcPr>
            <w:tcW w:w="830" w:type="dxa"/>
          </w:tcPr>
          <w:p w:rsidR="00440110" w:rsidRDefault="00440110">
            <w:pPr>
              <w:pStyle w:val="Web"/>
            </w:pPr>
            <w:r>
              <w:t>31</w:t>
            </w:r>
          </w:p>
        </w:tc>
        <w:tc>
          <w:tcPr>
            <w:tcW w:w="830" w:type="dxa"/>
          </w:tcPr>
          <w:p w:rsidR="00440110" w:rsidRDefault="00440110">
            <w:pPr>
              <w:pStyle w:val="Web"/>
            </w:pPr>
            <w:r>
              <w:t>32</w:t>
            </w:r>
          </w:p>
        </w:tc>
        <w:tc>
          <w:tcPr>
            <w:tcW w:w="830" w:type="dxa"/>
          </w:tcPr>
          <w:p w:rsidR="00440110" w:rsidRDefault="00440110">
            <w:pPr>
              <w:pStyle w:val="Web"/>
            </w:pPr>
            <w:r>
              <w:t>33</w:t>
            </w:r>
          </w:p>
        </w:tc>
        <w:tc>
          <w:tcPr>
            <w:tcW w:w="830" w:type="dxa"/>
          </w:tcPr>
          <w:p w:rsidR="00440110" w:rsidRDefault="00440110">
            <w:pPr>
              <w:pStyle w:val="Web"/>
            </w:pPr>
            <w:r>
              <w:t>31</w:t>
            </w:r>
          </w:p>
        </w:tc>
        <w:tc>
          <w:tcPr>
            <w:tcW w:w="830" w:type="dxa"/>
          </w:tcPr>
          <w:p w:rsidR="00440110" w:rsidRDefault="00440110">
            <w:pPr>
              <w:pStyle w:val="Web"/>
            </w:pPr>
            <w:r>
              <w:t>29</w:t>
            </w:r>
          </w:p>
        </w:tc>
        <w:tc>
          <w:tcPr>
            <w:tcW w:w="830" w:type="dxa"/>
          </w:tcPr>
          <w:p w:rsidR="00440110" w:rsidRDefault="00440110">
            <w:pPr>
              <w:pStyle w:val="Web"/>
            </w:pPr>
            <w:r>
              <w:t>30</w:t>
            </w:r>
          </w:p>
        </w:tc>
        <w:tc>
          <w:tcPr>
            <w:tcW w:w="830" w:type="dxa"/>
          </w:tcPr>
          <w:p w:rsidR="00440110" w:rsidRDefault="00440110">
            <w:pPr>
              <w:pStyle w:val="Web"/>
            </w:pPr>
            <w:r>
              <w:t>30</w:t>
            </w:r>
          </w:p>
        </w:tc>
        <w:tc>
          <w:tcPr>
            <w:tcW w:w="776" w:type="dxa"/>
          </w:tcPr>
          <w:p w:rsidR="00440110" w:rsidRDefault="00440110">
            <w:pPr>
              <w:pStyle w:val="Web"/>
            </w:pPr>
            <w:r>
              <w:t>33</w:t>
            </w:r>
          </w:p>
        </w:tc>
      </w:tr>
      <w:tr w:rsidR="00440110">
        <w:trPr>
          <w:trHeight w:val="484"/>
        </w:trPr>
        <w:tc>
          <w:tcPr>
            <w:tcW w:w="1285" w:type="dxa"/>
          </w:tcPr>
          <w:p w:rsidR="00440110" w:rsidRDefault="00440110">
            <w:pPr>
              <w:pStyle w:val="8"/>
              <w:ind w:left="0"/>
              <w:rPr>
                <w:sz w:val="24"/>
              </w:rPr>
            </w:pPr>
            <w:r>
              <w:rPr>
                <w:sz w:val="24"/>
              </w:rPr>
              <w:t>Хорватия</w:t>
            </w:r>
          </w:p>
        </w:tc>
        <w:tc>
          <w:tcPr>
            <w:tcW w:w="831" w:type="dxa"/>
          </w:tcPr>
          <w:p w:rsidR="00440110" w:rsidRDefault="00440110">
            <w:pPr>
              <w:pStyle w:val="8"/>
              <w:ind w:left="0"/>
              <w:rPr>
                <w:sz w:val="24"/>
              </w:rPr>
            </w:pPr>
            <w:r>
              <w:rPr>
                <w:sz w:val="24"/>
              </w:rPr>
              <w:t>40</w:t>
            </w:r>
          </w:p>
        </w:tc>
        <w:tc>
          <w:tcPr>
            <w:tcW w:w="831" w:type="dxa"/>
          </w:tcPr>
          <w:p w:rsidR="00440110" w:rsidRDefault="00440110">
            <w:pPr>
              <w:pStyle w:val="8"/>
              <w:ind w:left="0"/>
              <w:rPr>
                <w:sz w:val="24"/>
              </w:rPr>
            </w:pPr>
            <w:r>
              <w:rPr>
                <w:sz w:val="24"/>
              </w:rPr>
              <w:t>30</w:t>
            </w:r>
          </w:p>
        </w:tc>
        <w:tc>
          <w:tcPr>
            <w:tcW w:w="830" w:type="dxa"/>
          </w:tcPr>
          <w:p w:rsidR="00440110" w:rsidRDefault="00440110">
            <w:pPr>
              <w:pStyle w:val="8"/>
              <w:ind w:left="0"/>
              <w:rPr>
                <w:sz w:val="24"/>
              </w:rPr>
            </w:pPr>
            <w:r>
              <w:rPr>
                <w:sz w:val="24"/>
              </w:rPr>
              <w:t>27</w:t>
            </w:r>
          </w:p>
        </w:tc>
        <w:tc>
          <w:tcPr>
            <w:tcW w:w="830" w:type="dxa"/>
          </w:tcPr>
          <w:p w:rsidR="00440110" w:rsidRDefault="00440110">
            <w:pPr>
              <w:pStyle w:val="8"/>
              <w:ind w:left="0"/>
              <w:rPr>
                <w:sz w:val="24"/>
              </w:rPr>
            </w:pPr>
            <w:r>
              <w:rPr>
                <w:sz w:val="24"/>
              </w:rPr>
              <w:t>28</w:t>
            </w:r>
          </w:p>
        </w:tc>
        <w:tc>
          <w:tcPr>
            <w:tcW w:w="830" w:type="dxa"/>
          </w:tcPr>
          <w:p w:rsidR="00440110" w:rsidRDefault="00440110">
            <w:pPr>
              <w:pStyle w:val="8"/>
              <w:ind w:left="0"/>
              <w:rPr>
                <w:sz w:val="24"/>
              </w:rPr>
            </w:pPr>
            <w:r>
              <w:rPr>
                <w:sz w:val="24"/>
              </w:rPr>
              <w:t>29</w:t>
            </w:r>
          </w:p>
        </w:tc>
        <w:tc>
          <w:tcPr>
            <w:tcW w:w="830" w:type="dxa"/>
          </w:tcPr>
          <w:p w:rsidR="00440110" w:rsidRDefault="00440110">
            <w:pPr>
              <w:pStyle w:val="8"/>
              <w:ind w:left="0"/>
              <w:rPr>
                <w:sz w:val="24"/>
              </w:rPr>
            </w:pPr>
            <w:r>
              <w:rPr>
                <w:sz w:val="24"/>
              </w:rPr>
              <w:t>32</w:t>
            </w:r>
          </w:p>
        </w:tc>
        <w:tc>
          <w:tcPr>
            <w:tcW w:w="830" w:type="dxa"/>
          </w:tcPr>
          <w:p w:rsidR="00440110" w:rsidRDefault="00440110">
            <w:pPr>
              <w:pStyle w:val="8"/>
              <w:ind w:left="0"/>
              <w:rPr>
                <w:sz w:val="24"/>
              </w:rPr>
            </w:pPr>
            <w:r>
              <w:rPr>
                <w:sz w:val="24"/>
              </w:rPr>
              <w:t>33</w:t>
            </w:r>
          </w:p>
        </w:tc>
        <w:tc>
          <w:tcPr>
            <w:tcW w:w="830" w:type="dxa"/>
          </w:tcPr>
          <w:p w:rsidR="00440110" w:rsidRDefault="00440110">
            <w:pPr>
              <w:pStyle w:val="8"/>
              <w:ind w:left="0"/>
              <w:rPr>
                <w:sz w:val="24"/>
              </w:rPr>
            </w:pPr>
            <w:r>
              <w:rPr>
                <w:sz w:val="24"/>
              </w:rPr>
              <w:t>34</w:t>
            </w:r>
          </w:p>
        </w:tc>
        <w:tc>
          <w:tcPr>
            <w:tcW w:w="830" w:type="dxa"/>
          </w:tcPr>
          <w:p w:rsidR="00440110" w:rsidRDefault="00440110">
            <w:pPr>
              <w:pStyle w:val="8"/>
              <w:ind w:left="0"/>
              <w:rPr>
                <w:sz w:val="24"/>
              </w:rPr>
            </w:pPr>
            <w:r>
              <w:rPr>
                <w:sz w:val="24"/>
              </w:rPr>
              <w:t>35</w:t>
            </w:r>
          </w:p>
        </w:tc>
        <w:tc>
          <w:tcPr>
            <w:tcW w:w="830" w:type="dxa"/>
          </w:tcPr>
          <w:p w:rsidR="00440110" w:rsidRDefault="00440110">
            <w:pPr>
              <w:pStyle w:val="8"/>
              <w:ind w:left="0"/>
              <w:rPr>
                <w:sz w:val="24"/>
              </w:rPr>
            </w:pPr>
            <w:r>
              <w:rPr>
                <w:sz w:val="24"/>
              </w:rPr>
              <w:t>35</w:t>
            </w:r>
          </w:p>
        </w:tc>
        <w:tc>
          <w:tcPr>
            <w:tcW w:w="776" w:type="dxa"/>
          </w:tcPr>
          <w:p w:rsidR="00440110" w:rsidRDefault="00440110">
            <w:pPr>
              <w:pStyle w:val="8"/>
              <w:ind w:left="0"/>
              <w:rPr>
                <w:sz w:val="24"/>
              </w:rPr>
            </w:pPr>
            <w:r>
              <w:rPr>
                <w:sz w:val="24"/>
              </w:rPr>
              <w:t>39</w:t>
            </w:r>
          </w:p>
        </w:tc>
      </w:tr>
      <w:tr w:rsidR="00440110">
        <w:trPr>
          <w:trHeight w:val="520"/>
        </w:trPr>
        <w:tc>
          <w:tcPr>
            <w:tcW w:w="1285" w:type="dxa"/>
          </w:tcPr>
          <w:p w:rsidR="00440110" w:rsidRDefault="00440110">
            <w:pPr>
              <w:pStyle w:val="8"/>
              <w:ind w:left="0"/>
              <w:rPr>
                <w:sz w:val="24"/>
              </w:rPr>
            </w:pPr>
            <w:r>
              <w:rPr>
                <w:sz w:val="24"/>
              </w:rPr>
              <w:t>Евросоюз</w:t>
            </w:r>
          </w:p>
        </w:tc>
        <w:tc>
          <w:tcPr>
            <w:tcW w:w="831" w:type="dxa"/>
          </w:tcPr>
          <w:p w:rsidR="00440110" w:rsidRDefault="00440110">
            <w:pPr>
              <w:pStyle w:val="8"/>
              <w:ind w:left="0"/>
              <w:rPr>
                <w:sz w:val="24"/>
              </w:rPr>
            </w:pPr>
            <w:r>
              <w:rPr>
                <w:sz w:val="24"/>
              </w:rPr>
              <w:t>100</w:t>
            </w:r>
          </w:p>
        </w:tc>
        <w:tc>
          <w:tcPr>
            <w:tcW w:w="831" w:type="dxa"/>
          </w:tcPr>
          <w:p w:rsidR="00440110" w:rsidRDefault="00440110">
            <w:pPr>
              <w:pStyle w:val="8"/>
              <w:ind w:left="0"/>
              <w:rPr>
                <w:sz w:val="24"/>
              </w:rPr>
            </w:pPr>
            <w:r>
              <w:rPr>
                <w:sz w:val="24"/>
              </w:rPr>
              <w:t>100</w:t>
            </w:r>
          </w:p>
        </w:tc>
        <w:tc>
          <w:tcPr>
            <w:tcW w:w="830" w:type="dxa"/>
          </w:tcPr>
          <w:p w:rsidR="00440110" w:rsidRDefault="00440110">
            <w:pPr>
              <w:pStyle w:val="8"/>
              <w:ind w:left="0"/>
              <w:rPr>
                <w:sz w:val="24"/>
              </w:rPr>
            </w:pPr>
            <w:r>
              <w:rPr>
                <w:sz w:val="24"/>
              </w:rPr>
              <w:t>100</w:t>
            </w:r>
          </w:p>
        </w:tc>
        <w:tc>
          <w:tcPr>
            <w:tcW w:w="830" w:type="dxa"/>
          </w:tcPr>
          <w:p w:rsidR="00440110" w:rsidRDefault="00440110">
            <w:pPr>
              <w:pStyle w:val="8"/>
              <w:ind w:left="0"/>
              <w:rPr>
                <w:sz w:val="24"/>
              </w:rPr>
            </w:pPr>
            <w:r>
              <w:rPr>
                <w:sz w:val="24"/>
              </w:rPr>
              <w:t>100</w:t>
            </w:r>
          </w:p>
        </w:tc>
        <w:tc>
          <w:tcPr>
            <w:tcW w:w="830" w:type="dxa"/>
          </w:tcPr>
          <w:p w:rsidR="00440110" w:rsidRDefault="00440110">
            <w:pPr>
              <w:pStyle w:val="8"/>
              <w:ind w:left="0"/>
              <w:rPr>
                <w:sz w:val="24"/>
              </w:rPr>
            </w:pPr>
            <w:r>
              <w:rPr>
                <w:sz w:val="24"/>
              </w:rPr>
              <w:t>100</w:t>
            </w:r>
          </w:p>
        </w:tc>
        <w:tc>
          <w:tcPr>
            <w:tcW w:w="830" w:type="dxa"/>
          </w:tcPr>
          <w:p w:rsidR="00440110" w:rsidRDefault="00440110">
            <w:pPr>
              <w:pStyle w:val="8"/>
              <w:ind w:left="0"/>
              <w:rPr>
                <w:sz w:val="24"/>
              </w:rPr>
            </w:pPr>
            <w:r>
              <w:rPr>
                <w:sz w:val="24"/>
              </w:rPr>
              <w:t>100</w:t>
            </w:r>
          </w:p>
        </w:tc>
        <w:tc>
          <w:tcPr>
            <w:tcW w:w="830" w:type="dxa"/>
          </w:tcPr>
          <w:p w:rsidR="00440110" w:rsidRDefault="00440110">
            <w:pPr>
              <w:pStyle w:val="8"/>
              <w:ind w:left="0"/>
              <w:rPr>
                <w:sz w:val="24"/>
              </w:rPr>
            </w:pPr>
            <w:r>
              <w:rPr>
                <w:sz w:val="24"/>
              </w:rPr>
              <w:t>100</w:t>
            </w:r>
          </w:p>
        </w:tc>
        <w:tc>
          <w:tcPr>
            <w:tcW w:w="830" w:type="dxa"/>
          </w:tcPr>
          <w:p w:rsidR="00440110" w:rsidRDefault="00440110">
            <w:pPr>
              <w:pStyle w:val="8"/>
              <w:ind w:left="0"/>
              <w:rPr>
                <w:sz w:val="24"/>
              </w:rPr>
            </w:pPr>
            <w:r>
              <w:rPr>
                <w:sz w:val="24"/>
              </w:rPr>
              <w:t>100</w:t>
            </w:r>
          </w:p>
        </w:tc>
        <w:tc>
          <w:tcPr>
            <w:tcW w:w="830" w:type="dxa"/>
          </w:tcPr>
          <w:p w:rsidR="00440110" w:rsidRDefault="00440110">
            <w:pPr>
              <w:pStyle w:val="8"/>
              <w:ind w:left="0"/>
              <w:rPr>
                <w:sz w:val="24"/>
              </w:rPr>
            </w:pPr>
            <w:r>
              <w:rPr>
                <w:sz w:val="24"/>
              </w:rPr>
              <w:t>100</w:t>
            </w:r>
          </w:p>
        </w:tc>
        <w:tc>
          <w:tcPr>
            <w:tcW w:w="830" w:type="dxa"/>
          </w:tcPr>
          <w:p w:rsidR="00440110" w:rsidRDefault="00440110">
            <w:pPr>
              <w:pStyle w:val="8"/>
              <w:ind w:left="0"/>
              <w:rPr>
                <w:sz w:val="24"/>
              </w:rPr>
            </w:pPr>
            <w:r>
              <w:rPr>
                <w:sz w:val="24"/>
              </w:rPr>
              <w:t>100</w:t>
            </w:r>
          </w:p>
        </w:tc>
        <w:tc>
          <w:tcPr>
            <w:tcW w:w="776" w:type="dxa"/>
          </w:tcPr>
          <w:p w:rsidR="00440110" w:rsidRDefault="00440110">
            <w:pPr>
              <w:pStyle w:val="8"/>
              <w:ind w:left="0"/>
              <w:rPr>
                <w:sz w:val="24"/>
              </w:rPr>
            </w:pPr>
            <w:r>
              <w:rPr>
                <w:sz w:val="24"/>
              </w:rPr>
              <w:t>100</w:t>
            </w:r>
          </w:p>
        </w:tc>
      </w:tr>
    </w:tbl>
    <w:p w:rsidR="00440110" w:rsidRDefault="00440110">
      <w:pPr>
        <w:pStyle w:val="Web"/>
        <w:spacing w:before="0" w:after="0" w:line="360" w:lineRule="auto"/>
        <w:ind w:right="-82"/>
        <w:jc w:val="both"/>
        <w:rPr>
          <w:sz w:val="28"/>
        </w:rPr>
      </w:pPr>
    </w:p>
    <w:p w:rsidR="00440110" w:rsidRDefault="00440110">
      <w:pPr>
        <w:pStyle w:val="Web"/>
        <w:spacing w:before="0" w:after="0" w:line="360" w:lineRule="auto"/>
        <w:ind w:left="-540" w:right="-82" w:firstLine="540"/>
        <w:jc w:val="both"/>
        <w:rPr>
          <w:sz w:val="28"/>
        </w:rPr>
      </w:pPr>
      <w:r>
        <w:rPr>
          <w:sz w:val="28"/>
        </w:rPr>
        <w:t xml:space="preserve">Что касается объема ВВП в расчете на душу населения, он колебался от 7% (в Болгарии) до 44% (в Словении) средней величины для ЕС-15. </w:t>
      </w:r>
    </w:p>
    <w:p w:rsidR="00440110" w:rsidRDefault="00440110">
      <w:pPr>
        <w:pStyle w:val="Web"/>
        <w:spacing w:before="0" w:after="0" w:line="360" w:lineRule="auto"/>
        <w:ind w:left="-540" w:right="-82" w:firstLine="540"/>
        <w:jc w:val="both"/>
        <w:rPr>
          <w:sz w:val="28"/>
        </w:rPr>
      </w:pPr>
      <w:r>
        <w:rPr>
          <w:sz w:val="28"/>
        </w:rPr>
        <w:t>Об отставании стран-кандидатов от уровня ЕС-15 свидетельствуют различия в отраслевой структуре ВВП.</w:t>
      </w:r>
    </w:p>
    <w:p w:rsidR="00440110" w:rsidRDefault="00440110">
      <w:pPr>
        <w:pStyle w:val="Web"/>
        <w:spacing w:before="0" w:after="0" w:line="360" w:lineRule="auto"/>
        <w:ind w:left="-540" w:right="-82" w:firstLine="540"/>
        <w:jc w:val="both"/>
        <w:rPr>
          <w:sz w:val="28"/>
        </w:rPr>
      </w:pPr>
      <w:r>
        <w:rPr>
          <w:sz w:val="28"/>
        </w:rPr>
        <w:t xml:space="preserve">Если на </w:t>
      </w:r>
      <w:r>
        <w:rPr>
          <w:i/>
          <w:sz w:val="28"/>
        </w:rPr>
        <w:t>сельскохозяйственный сектор</w:t>
      </w:r>
      <w:r>
        <w:rPr>
          <w:sz w:val="28"/>
        </w:rPr>
        <w:t xml:space="preserve"> в ЕС-15 приходилось только 2,3% ВВП и 5,2% общего числа занятых, то в странах-кандидатах соответственно от 3,9% (в Словении) до 21,1% (в Болгарии) и от 5,5% (в Чехии) до 40% (в Румынии).</w:t>
      </w:r>
    </w:p>
    <w:p w:rsidR="00440110" w:rsidRDefault="00440110">
      <w:pPr>
        <w:pStyle w:val="Web"/>
        <w:spacing w:before="0" w:after="0" w:line="360" w:lineRule="auto"/>
        <w:ind w:left="-540" w:right="-82" w:firstLine="540"/>
        <w:jc w:val="both"/>
        <w:rPr>
          <w:sz w:val="28"/>
        </w:rPr>
      </w:pPr>
      <w:r>
        <w:rPr>
          <w:sz w:val="28"/>
        </w:rPr>
        <w:t xml:space="preserve">На </w:t>
      </w:r>
      <w:r>
        <w:rPr>
          <w:i/>
          <w:sz w:val="28"/>
        </w:rPr>
        <w:t>сферу услуг</w:t>
      </w:r>
      <w:r>
        <w:rPr>
          <w:sz w:val="28"/>
        </w:rPr>
        <w:t xml:space="preserve"> выпадает 67% ВВП в ЕС-15, в то время как в Румынии – всего 41,7%, а в Чехии – 53,7%. Доля же </w:t>
      </w:r>
      <w:r>
        <w:rPr>
          <w:i/>
          <w:sz w:val="28"/>
        </w:rPr>
        <w:t>промышленности</w:t>
      </w:r>
      <w:r>
        <w:rPr>
          <w:sz w:val="28"/>
        </w:rPr>
        <w:t xml:space="preserve"> и строительства в ВВП в большинстве стран с переходной экономикой более значительна, чем в ЕС-15, где удельный вес промышленности в валовой добавленной стоимости составляет 30,7%. В Венгрии, Литве, Польше, Словакии и Словении данный показатель выше, чем в ЕС, а в Чехии и Румынии он составляет более 40%. Подобная отраслевая структура ВВП – наследие централизованной плановой экономики.</w:t>
      </w:r>
    </w:p>
    <w:p w:rsidR="00440110" w:rsidRDefault="00440110">
      <w:pPr>
        <w:pStyle w:val="Web"/>
        <w:spacing w:before="0" w:after="0" w:line="360" w:lineRule="auto"/>
        <w:ind w:left="-540" w:right="-82" w:firstLine="540"/>
        <w:jc w:val="both"/>
        <w:rPr>
          <w:sz w:val="28"/>
        </w:rPr>
      </w:pPr>
      <w:r>
        <w:rPr>
          <w:sz w:val="28"/>
        </w:rPr>
        <w:t>В 90-е гг. 10 странами Восточной Европы были подписаны и вступили в силу т.н. Европейские соглашения с ЕС, которые призваны создать основы для постепенной интеграции стран региона с ЕС. В них включены особые положения, касающиеся определенных вопросов торговли. Благодаря региональному интегрированию с Западной Европой страны восточноевропейского региона присоединятся к крупнейшему в мире рынку.</w:t>
      </w:r>
    </w:p>
    <w:p w:rsidR="00440110" w:rsidRDefault="00440110">
      <w:pPr>
        <w:pStyle w:val="Web"/>
        <w:spacing w:before="0" w:after="0" w:line="360" w:lineRule="auto"/>
        <w:ind w:left="-540" w:right="-82" w:firstLine="540"/>
        <w:jc w:val="both"/>
        <w:rPr>
          <w:sz w:val="28"/>
        </w:rPr>
      </w:pPr>
      <w:r>
        <w:rPr>
          <w:sz w:val="28"/>
        </w:rPr>
        <w:t>От стран-кандидатов на вступление в ЕС требуется принятие установленного комплекса институциональных и юридических норм, касающихся евроинтеграции, который включает:</w:t>
      </w:r>
    </w:p>
    <w:p w:rsidR="00440110" w:rsidRDefault="00440110">
      <w:pPr>
        <w:pStyle w:val="Web"/>
        <w:numPr>
          <w:ilvl w:val="0"/>
          <w:numId w:val="19"/>
        </w:numPr>
        <w:tabs>
          <w:tab w:val="clear" w:pos="720"/>
          <w:tab w:val="num" w:pos="360"/>
        </w:tabs>
        <w:spacing w:before="0" w:after="0" w:line="360" w:lineRule="auto"/>
        <w:ind w:left="-540" w:right="-82" w:firstLine="540"/>
        <w:jc w:val="both"/>
        <w:rPr>
          <w:sz w:val="28"/>
        </w:rPr>
      </w:pPr>
      <w:r>
        <w:rPr>
          <w:sz w:val="28"/>
        </w:rPr>
        <w:t>содержание, принципы и политические цели, изложенные в договорах;</w:t>
      </w:r>
    </w:p>
    <w:p w:rsidR="00440110" w:rsidRDefault="00440110">
      <w:pPr>
        <w:pStyle w:val="Web"/>
        <w:numPr>
          <w:ilvl w:val="0"/>
          <w:numId w:val="19"/>
        </w:numPr>
        <w:tabs>
          <w:tab w:val="clear" w:pos="720"/>
          <w:tab w:val="num" w:pos="360"/>
        </w:tabs>
        <w:spacing w:before="0" w:after="0" w:line="360" w:lineRule="auto"/>
        <w:ind w:left="-540" w:right="-82" w:firstLine="540"/>
        <w:jc w:val="both"/>
        <w:rPr>
          <w:sz w:val="28"/>
        </w:rPr>
      </w:pPr>
      <w:r>
        <w:rPr>
          <w:sz w:val="28"/>
        </w:rPr>
        <w:t>юридические нормы, принятые в соответствии с этими договорами, и прецедентное право, применяемое Европейским судом;</w:t>
      </w:r>
    </w:p>
    <w:p w:rsidR="00440110" w:rsidRDefault="00440110">
      <w:pPr>
        <w:pStyle w:val="Web"/>
        <w:numPr>
          <w:ilvl w:val="0"/>
          <w:numId w:val="19"/>
        </w:numPr>
        <w:tabs>
          <w:tab w:val="clear" w:pos="720"/>
          <w:tab w:val="num" w:pos="360"/>
        </w:tabs>
        <w:spacing w:before="0" w:after="0" w:line="360" w:lineRule="auto"/>
        <w:ind w:left="-540" w:right="-82" w:firstLine="540"/>
        <w:jc w:val="both"/>
        <w:rPr>
          <w:sz w:val="28"/>
        </w:rPr>
      </w:pPr>
      <w:r>
        <w:rPr>
          <w:sz w:val="28"/>
        </w:rPr>
        <w:t>решения в рамках ЕС;</w:t>
      </w:r>
    </w:p>
    <w:p w:rsidR="00440110" w:rsidRDefault="00440110">
      <w:pPr>
        <w:pStyle w:val="Web"/>
        <w:numPr>
          <w:ilvl w:val="0"/>
          <w:numId w:val="19"/>
        </w:numPr>
        <w:tabs>
          <w:tab w:val="clear" w:pos="720"/>
          <w:tab w:val="num" w:pos="360"/>
        </w:tabs>
        <w:spacing w:before="0" w:after="0" w:line="360" w:lineRule="auto"/>
        <w:ind w:left="-540" w:right="-82" w:firstLine="540"/>
        <w:jc w:val="both"/>
        <w:rPr>
          <w:sz w:val="28"/>
        </w:rPr>
      </w:pPr>
      <w:r>
        <w:rPr>
          <w:sz w:val="28"/>
        </w:rPr>
        <w:t>совместные акции, заявления и прочие акты, одобренные в рамках единой внешней политики и единой политики безопасности;</w:t>
      </w:r>
    </w:p>
    <w:p w:rsidR="00440110" w:rsidRDefault="00440110">
      <w:pPr>
        <w:pStyle w:val="Web"/>
        <w:numPr>
          <w:ilvl w:val="0"/>
          <w:numId w:val="19"/>
        </w:numPr>
        <w:tabs>
          <w:tab w:val="clear" w:pos="720"/>
          <w:tab w:val="num" w:pos="360"/>
        </w:tabs>
        <w:spacing w:before="0" w:after="0" w:line="360" w:lineRule="auto"/>
        <w:ind w:left="-540" w:right="-82" w:firstLine="540"/>
        <w:jc w:val="both"/>
        <w:rPr>
          <w:sz w:val="28"/>
        </w:rPr>
      </w:pPr>
      <w:r>
        <w:rPr>
          <w:sz w:val="28"/>
        </w:rPr>
        <w:t>подписанные странами ЕС документы о совместных действиях, позициях, договоренностях; резолюции, заявления и прочие акты, согласованные судебными органами и в рамках внутренней политики;</w:t>
      </w:r>
    </w:p>
    <w:p w:rsidR="00440110" w:rsidRDefault="00440110">
      <w:pPr>
        <w:pStyle w:val="Web"/>
        <w:numPr>
          <w:ilvl w:val="0"/>
          <w:numId w:val="19"/>
        </w:numPr>
        <w:tabs>
          <w:tab w:val="clear" w:pos="720"/>
          <w:tab w:val="num" w:pos="360"/>
        </w:tabs>
        <w:spacing w:before="0" w:after="0" w:line="360" w:lineRule="auto"/>
        <w:ind w:left="-540" w:right="-82" w:firstLine="540"/>
        <w:jc w:val="both"/>
        <w:rPr>
          <w:sz w:val="28"/>
        </w:rPr>
      </w:pPr>
      <w:r>
        <w:rPr>
          <w:sz w:val="28"/>
        </w:rPr>
        <w:t>международные соглашения, подписанные ЕС, а также соглашения между странами-членами, относящиеся к сфере деятельности ЕС.</w:t>
      </w:r>
    </w:p>
    <w:p w:rsidR="00440110" w:rsidRDefault="00440110">
      <w:pPr>
        <w:pStyle w:val="Web"/>
        <w:spacing w:before="0" w:after="0" w:line="360" w:lineRule="auto"/>
        <w:ind w:left="-540" w:right="-82" w:firstLine="540"/>
        <w:jc w:val="both"/>
        <w:rPr>
          <w:sz w:val="28"/>
        </w:rPr>
      </w:pPr>
      <w:r>
        <w:rPr>
          <w:sz w:val="28"/>
        </w:rPr>
        <w:t>И хотя новым членам ЕС дается определенный «адаптационный» период, применение на практике объемной и сложной нормативной базы создает значительные трудности для стран-кандидатов: только Венгрия и Чехия продвинулись в принятии рамочных установок ЕС, касающихся технических стандартов и сертификации. Медленно внедряются в регионе экологические и социальные стандарты.</w:t>
      </w:r>
    </w:p>
    <w:p w:rsidR="00440110" w:rsidRDefault="00440110">
      <w:pPr>
        <w:pStyle w:val="Web"/>
        <w:spacing w:before="0" w:after="0" w:line="360" w:lineRule="auto"/>
        <w:ind w:left="-539" w:right="-82" w:firstLine="539"/>
        <w:jc w:val="both"/>
        <w:rPr>
          <w:color w:val="000000"/>
          <w:sz w:val="28"/>
        </w:rPr>
      </w:pPr>
      <w:r>
        <w:rPr>
          <w:color w:val="000000"/>
          <w:sz w:val="28"/>
        </w:rPr>
        <w:t>Перспектива членства в ЕС стимулирует страны Восточной Европы продвигаться по пути реформ, однако неопределенность даты вступления способны ослабить их усилия в этом направлении.</w:t>
      </w:r>
    </w:p>
    <w:p w:rsidR="00440110" w:rsidRDefault="00440110">
      <w:pPr>
        <w:pStyle w:val="Web"/>
        <w:spacing w:before="0" w:after="0" w:line="360" w:lineRule="auto"/>
        <w:ind w:left="-540" w:right="-82" w:firstLine="539"/>
        <w:jc w:val="both"/>
        <w:rPr>
          <w:i/>
          <w:sz w:val="28"/>
        </w:rPr>
      </w:pPr>
      <w:r>
        <w:rPr>
          <w:rFonts w:ascii="TimesNewRomanPSMT+1" w:hAnsi="TimesNewRomanPSMT+1"/>
          <w:color w:val="000000"/>
        </w:rPr>
        <w:t> </w:t>
      </w:r>
      <w:r>
        <w:rPr>
          <w:i/>
          <w:sz w:val="28"/>
        </w:rPr>
        <w:t>Проблема вступления стран региона в Европейский валютный союз</w:t>
      </w:r>
    </w:p>
    <w:p w:rsidR="00440110" w:rsidRDefault="00440110">
      <w:pPr>
        <w:pStyle w:val="Web"/>
        <w:spacing w:before="0" w:after="0" w:line="360" w:lineRule="auto"/>
        <w:ind w:left="-540" w:right="-82" w:firstLine="539"/>
        <w:jc w:val="both"/>
        <w:rPr>
          <w:sz w:val="28"/>
        </w:rPr>
      </w:pPr>
      <w:r>
        <w:rPr>
          <w:sz w:val="28"/>
        </w:rPr>
        <w:t>Европейский союз установил очень строгие критерии членства в ЕВС:</w:t>
      </w:r>
    </w:p>
    <w:p w:rsidR="00440110" w:rsidRDefault="00440110">
      <w:pPr>
        <w:pStyle w:val="Web"/>
        <w:numPr>
          <w:ilvl w:val="0"/>
          <w:numId w:val="11"/>
        </w:numPr>
        <w:tabs>
          <w:tab w:val="clear" w:pos="720"/>
          <w:tab w:val="num" w:pos="360"/>
        </w:tabs>
        <w:spacing w:before="0" w:after="0" w:line="360" w:lineRule="auto"/>
        <w:ind w:left="-540" w:right="-82" w:firstLine="539"/>
        <w:jc w:val="both"/>
        <w:rPr>
          <w:sz w:val="28"/>
        </w:rPr>
      </w:pPr>
      <w:r>
        <w:rPr>
          <w:sz w:val="28"/>
        </w:rPr>
        <w:t>среднегодовой темп инфляции предусмотрен на уровне трех стран с минимальным показателем плюс 1,5%, что составит примерно 2,6%;</w:t>
      </w:r>
    </w:p>
    <w:p w:rsidR="00440110" w:rsidRDefault="00440110">
      <w:pPr>
        <w:pStyle w:val="Web"/>
        <w:numPr>
          <w:ilvl w:val="0"/>
          <w:numId w:val="11"/>
        </w:numPr>
        <w:tabs>
          <w:tab w:val="clear" w:pos="720"/>
          <w:tab w:val="num" w:pos="360"/>
        </w:tabs>
        <w:spacing w:before="0" w:after="0" w:line="360" w:lineRule="auto"/>
        <w:ind w:left="-540" w:right="-82" w:firstLine="539"/>
        <w:jc w:val="both"/>
        <w:rPr>
          <w:sz w:val="28"/>
        </w:rPr>
      </w:pPr>
      <w:r>
        <w:rPr>
          <w:sz w:val="28"/>
        </w:rPr>
        <w:t>дефицит бюджета не должен превышать 3% ВВП;</w:t>
      </w:r>
    </w:p>
    <w:p w:rsidR="00440110" w:rsidRDefault="00440110">
      <w:pPr>
        <w:pStyle w:val="Web"/>
        <w:numPr>
          <w:ilvl w:val="0"/>
          <w:numId w:val="11"/>
        </w:numPr>
        <w:tabs>
          <w:tab w:val="clear" w:pos="720"/>
          <w:tab w:val="num" w:pos="360"/>
        </w:tabs>
        <w:spacing w:before="0" w:after="0" w:line="360" w:lineRule="auto"/>
        <w:ind w:left="-540" w:right="-82" w:firstLine="539"/>
        <w:jc w:val="both"/>
        <w:rPr>
          <w:sz w:val="28"/>
        </w:rPr>
      </w:pPr>
      <w:r>
        <w:rPr>
          <w:sz w:val="28"/>
        </w:rPr>
        <w:t>совокупная задолженность должна быть менее 60% ВВП;</w:t>
      </w:r>
    </w:p>
    <w:p w:rsidR="00440110" w:rsidRDefault="00440110">
      <w:pPr>
        <w:pStyle w:val="Web"/>
        <w:numPr>
          <w:ilvl w:val="0"/>
          <w:numId w:val="11"/>
        </w:numPr>
        <w:tabs>
          <w:tab w:val="clear" w:pos="720"/>
          <w:tab w:val="num" w:pos="360"/>
        </w:tabs>
        <w:spacing w:before="0" w:after="0" w:line="360" w:lineRule="auto"/>
        <w:ind w:left="-540" w:right="-82" w:firstLine="539"/>
        <w:jc w:val="both"/>
        <w:rPr>
          <w:sz w:val="28"/>
        </w:rPr>
      </w:pPr>
      <w:r>
        <w:rPr>
          <w:sz w:val="28"/>
        </w:rPr>
        <w:t xml:space="preserve">колебание обменного курса национальной валюты к ЭКЮ не должно выходить за рамки установленного Европейской валютной системой диапазона (2,25%); </w:t>
      </w:r>
    </w:p>
    <w:p w:rsidR="00440110" w:rsidRDefault="00440110">
      <w:pPr>
        <w:pStyle w:val="Web"/>
        <w:numPr>
          <w:ilvl w:val="0"/>
          <w:numId w:val="11"/>
        </w:numPr>
        <w:tabs>
          <w:tab w:val="clear" w:pos="720"/>
          <w:tab w:val="num" w:pos="360"/>
        </w:tabs>
        <w:spacing w:before="0" w:after="0" w:line="360" w:lineRule="auto"/>
        <w:ind w:left="-540" w:right="-82" w:firstLine="539"/>
        <w:jc w:val="both"/>
        <w:rPr>
          <w:sz w:val="28"/>
        </w:rPr>
      </w:pPr>
      <w:r>
        <w:rPr>
          <w:sz w:val="28"/>
        </w:rPr>
        <w:t>процентная ставка по долгосрочным кредитам установлена на уровне трех наиболее процветающих стран плюс 2%, что равно примерно 8,7%.</w:t>
      </w:r>
    </w:p>
    <w:p w:rsidR="00440110" w:rsidRDefault="00440110">
      <w:pPr>
        <w:pStyle w:val="Web"/>
        <w:spacing w:before="0" w:after="0" w:line="360" w:lineRule="auto"/>
        <w:ind w:left="-540" w:right="-82" w:firstLine="539"/>
        <w:jc w:val="both"/>
        <w:rPr>
          <w:sz w:val="28"/>
        </w:rPr>
      </w:pPr>
      <w:r>
        <w:rPr>
          <w:sz w:val="28"/>
        </w:rPr>
        <w:t>В настоящее время ни одна из этих стран не отвечает критериям конвергенции, хотя один-два кандидата из числа стран Восточной Европы фактически проводят более рациональную финансово-валютную политику, чем большинство нынешних членов ЕС. Если эти кандидаты будут введены в состав валютного союза одновременно с вступлением в ЕС, то критерии членства должны быть пересмотрены, так как они рассчитаны на зрелую экономику с невысокими темпами роста, а не на резвых аутсайдеров, более ориентирующихся на результаты, чем на экономическую политику.</w:t>
      </w:r>
    </w:p>
    <w:p w:rsidR="00440110" w:rsidRDefault="00440110">
      <w:pPr>
        <w:pStyle w:val="Web"/>
        <w:spacing w:before="0" w:after="0" w:line="360" w:lineRule="auto"/>
        <w:ind w:left="-540" w:right="-82" w:firstLine="539"/>
        <w:jc w:val="both"/>
        <w:rPr>
          <w:sz w:val="28"/>
        </w:rPr>
      </w:pPr>
      <w:r>
        <w:rPr>
          <w:sz w:val="28"/>
        </w:rPr>
        <w:t>Ни одна из стран региона не отвечает, например, критерию инфляции. Даже в Чехии, финансовое положение которой признается лучшим среди стран региона, актуальной остается проблема инфляции. В Венгрии и Польше аналогичные показатели намного выше.</w:t>
      </w:r>
    </w:p>
    <w:p w:rsidR="00440110" w:rsidRDefault="00440110">
      <w:pPr>
        <w:pStyle w:val="Web"/>
        <w:spacing w:before="0" w:after="0" w:line="360" w:lineRule="auto"/>
        <w:ind w:left="-540" w:right="-82" w:firstLine="539"/>
        <w:jc w:val="both"/>
        <w:rPr>
          <w:sz w:val="28"/>
        </w:rPr>
      </w:pPr>
      <w:r>
        <w:rPr>
          <w:sz w:val="28"/>
        </w:rPr>
        <w:t xml:space="preserve">Чешская Республика, Венгрия и Словакия удовлетворяют одному из наиболее важных финансовых критериев Маастрихта – дефициту госбюджета. Польша по этому показателю не входит в число кандидатов на прием в ЕВС. </w:t>
      </w:r>
    </w:p>
    <w:p w:rsidR="00440110" w:rsidRDefault="00440110">
      <w:pPr>
        <w:pStyle w:val="Web"/>
        <w:spacing w:before="0" w:after="0" w:line="360" w:lineRule="auto"/>
        <w:ind w:left="-540" w:right="-82" w:firstLine="539"/>
        <w:jc w:val="both"/>
        <w:rPr>
          <w:sz w:val="28"/>
        </w:rPr>
      </w:pPr>
      <w:r>
        <w:rPr>
          <w:sz w:val="28"/>
        </w:rPr>
        <w:t xml:space="preserve">По размерам государственного долга Чешская Республика, Польша и Словацкая Республика отвечают квалификационным требованиям Маастрихта. </w:t>
      </w:r>
    </w:p>
    <w:p w:rsidR="00440110" w:rsidRDefault="00440110">
      <w:pPr>
        <w:pStyle w:val="Web"/>
        <w:spacing w:before="0" w:after="0" w:line="360" w:lineRule="auto"/>
        <w:ind w:left="-540" w:right="-82" w:firstLine="539"/>
        <w:jc w:val="both"/>
        <w:rPr>
          <w:sz w:val="28"/>
        </w:rPr>
      </w:pPr>
      <w:r>
        <w:rPr>
          <w:sz w:val="28"/>
        </w:rPr>
        <w:t>По стабильности обменного курса национальной валюты к ЭКЮ лишь Чехия и Словакия отвечают условиям Маастрихтского договора. Венгрия и Польша по-прежнему компенсируют высокую инфляцию путем девальвации своих валют. Чешская Республика уже в течение нескольких лет является "теневым" членом Европейской валютной системы, хотя недавно приняла решение о расширении диапазона колебаний курса своей валюты, чтобы эффективнее управлять быстро увеличивающимся притоком капитала в страну, а также более эффективно контролировать деятельность разного рода страховых фондов и других валютных организаций спекулятивного характера. Общая оценка сводится к тому, что Чехия (как и Словакия) проводит более рациональную финансовую валютную политику, чем большинство стран, уже входящих в состав ЕС. Вместе с тем Чехия не отвечает инфляционному критерию.</w:t>
      </w:r>
    </w:p>
    <w:p w:rsidR="00440110" w:rsidRPr="009E4945" w:rsidRDefault="00440110">
      <w:pPr>
        <w:pStyle w:val="Web"/>
        <w:spacing w:before="0" w:after="0" w:line="360" w:lineRule="auto"/>
        <w:ind w:left="-540" w:right="-82" w:firstLine="539"/>
        <w:jc w:val="both"/>
        <w:rPr>
          <w:sz w:val="28"/>
        </w:rPr>
      </w:pPr>
      <w:r>
        <w:rPr>
          <w:sz w:val="28"/>
        </w:rPr>
        <w:t>Некоторые другие страны региона также стремятся добиться показателей, отвечающих критериям Маастрихтского договора. Однако чтобы достичь этого им предстоит долгий путь.</w:t>
      </w:r>
    </w:p>
    <w:p w:rsidR="00440110" w:rsidRDefault="00440110">
      <w:pPr>
        <w:pStyle w:val="Web"/>
        <w:spacing w:before="0" w:after="0" w:line="360" w:lineRule="auto"/>
        <w:ind w:left="-540" w:right="-82" w:firstLine="539"/>
        <w:jc w:val="both"/>
        <w:rPr>
          <w:sz w:val="28"/>
        </w:rPr>
      </w:pPr>
    </w:p>
    <w:p w:rsidR="00440110" w:rsidRDefault="00440110">
      <w:pPr>
        <w:pStyle w:val="Web"/>
        <w:spacing w:before="0" w:after="0" w:line="360" w:lineRule="auto"/>
        <w:ind w:left="-540" w:right="-82" w:firstLine="539"/>
        <w:jc w:val="both"/>
        <w:rPr>
          <w:sz w:val="28"/>
        </w:rPr>
      </w:pPr>
    </w:p>
    <w:p w:rsidR="00440110" w:rsidRDefault="00440110">
      <w:pPr>
        <w:pStyle w:val="Web"/>
        <w:spacing w:before="0" w:after="0" w:line="360" w:lineRule="auto"/>
        <w:ind w:left="-540" w:right="-82" w:firstLine="539"/>
        <w:jc w:val="both"/>
        <w:rPr>
          <w:sz w:val="28"/>
        </w:rPr>
      </w:pPr>
    </w:p>
    <w:p w:rsidR="00440110" w:rsidRDefault="00440110">
      <w:pPr>
        <w:pStyle w:val="Web"/>
        <w:spacing w:before="0" w:after="0" w:line="360" w:lineRule="auto"/>
        <w:ind w:left="-540" w:right="-82" w:firstLine="539"/>
        <w:jc w:val="both"/>
        <w:rPr>
          <w:sz w:val="28"/>
        </w:rPr>
      </w:pPr>
    </w:p>
    <w:p w:rsidR="00440110" w:rsidRDefault="00440110">
      <w:pPr>
        <w:pStyle w:val="Web"/>
        <w:spacing w:before="0" w:after="0" w:line="360" w:lineRule="auto"/>
        <w:ind w:left="-540" w:right="-82" w:firstLine="539"/>
        <w:jc w:val="both"/>
        <w:rPr>
          <w:sz w:val="28"/>
        </w:rPr>
      </w:pPr>
    </w:p>
    <w:p w:rsidR="00440110" w:rsidRDefault="00440110">
      <w:pPr>
        <w:pStyle w:val="Web"/>
        <w:spacing w:before="0" w:after="0" w:line="360" w:lineRule="auto"/>
        <w:ind w:left="-540" w:right="-82" w:firstLine="539"/>
        <w:jc w:val="both"/>
        <w:rPr>
          <w:sz w:val="28"/>
        </w:rPr>
      </w:pPr>
    </w:p>
    <w:p w:rsidR="00440110" w:rsidRDefault="00440110">
      <w:pPr>
        <w:pStyle w:val="Web"/>
        <w:spacing w:before="0" w:after="0" w:line="360" w:lineRule="auto"/>
        <w:ind w:left="-540" w:right="-82" w:firstLine="539"/>
        <w:jc w:val="both"/>
        <w:rPr>
          <w:sz w:val="28"/>
        </w:rPr>
      </w:pPr>
    </w:p>
    <w:p w:rsidR="00440110" w:rsidRDefault="00440110">
      <w:pPr>
        <w:pStyle w:val="Web"/>
        <w:spacing w:before="0" w:after="0" w:line="360" w:lineRule="auto"/>
        <w:ind w:left="-540" w:right="-82" w:firstLine="539"/>
        <w:jc w:val="both"/>
        <w:rPr>
          <w:sz w:val="28"/>
        </w:rPr>
      </w:pPr>
    </w:p>
    <w:p w:rsidR="00440110" w:rsidRDefault="00440110">
      <w:pPr>
        <w:pStyle w:val="Web"/>
        <w:spacing w:before="0" w:after="0" w:line="360" w:lineRule="auto"/>
        <w:ind w:right="-82"/>
        <w:jc w:val="both"/>
        <w:rPr>
          <w:sz w:val="28"/>
        </w:rPr>
      </w:pPr>
    </w:p>
    <w:p w:rsidR="00440110" w:rsidRPr="003477BC" w:rsidRDefault="00440110" w:rsidP="003477BC">
      <w:pPr>
        <w:pStyle w:val="Web"/>
        <w:spacing w:before="0" w:after="0" w:line="360" w:lineRule="auto"/>
        <w:ind w:left="-540" w:right="-82" w:firstLine="539"/>
        <w:jc w:val="center"/>
        <w:rPr>
          <w:b/>
          <w:sz w:val="32"/>
        </w:rPr>
      </w:pPr>
      <w:r>
        <w:rPr>
          <w:b/>
          <w:sz w:val="32"/>
        </w:rPr>
        <w:t>Глава 3</w:t>
      </w:r>
      <w:r w:rsidR="003477BC">
        <w:rPr>
          <w:b/>
          <w:sz w:val="32"/>
        </w:rPr>
        <w:t xml:space="preserve">. </w:t>
      </w:r>
      <w:r>
        <w:rPr>
          <w:rFonts w:ascii="Bookman Old Style" w:hAnsi="Bookman Old Style"/>
          <w:b/>
          <w:sz w:val="32"/>
        </w:rPr>
        <w:t>Перспективы развития экономики стран Восточной Европы</w:t>
      </w:r>
    </w:p>
    <w:p w:rsidR="00440110" w:rsidRDefault="00440110">
      <w:pPr>
        <w:pStyle w:val="Web"/>
        <w:spacing w:before="0" w:after="0" w:line="360" w:lineRule="auto"/>
        <w:ind w:left="-540" w:right="-82" w:firstLine="540"/>
        <w:jc w:val="both"/>
        <w:rPr>
          <w:sz w:val="28"/>
        </w:rPr>
      </w:pPr>
      <w:r>
        <w:rPr>
          <w:sz w:val="28"/>
        </w:rPr>
        <w:t>Экономика Восточной Европы сделала большой шаг вперед после масштабного экономического кризиса, вызванного крахом социалистической экономики.</w:t>
      </w:r>
    </w:p>
    <w:p w:rsidR="00440110" w:rsidRDefault="00440110">
      <w:pPr>
        <w:pStyle w:val="Web"/>
        <w:spacing w:before="0" w:after="0" w:line="360" w:lineRule="auto"/>
        <w:ind w:left="-540" w:right="-82" w:firstLine="540"/>
        <w:jc w:val="both"/>
        <w:rPr>
          <w:sz w:val="28"/>
        </w:rPr>
      </w:pPr>
      <w:r>
        <w:rPr>
          <w:sz w:val="28"/>
        </w:rPr>
        <w:t>Рост экономики стран Восточной Европы и СНГ составил в 2003 году 4% после 3,75% в 2002 году, несмотря на общемировое замедление темпов экономической активности. Переход к росту ВВП за счет внутреннего рынка делает эти страны  уязвимыми, особенно, если будет сохраняться высокая безработица. Экономический рост в странах региона объясняется также постепенным проникновением на экспортные рынки и повышением уверенности потребителей в связи со вступлением стран в ЕС. Ожидается небольшое ускорение темпов роста в Албании, Чехии, Польше и Словении. Согласно прогнозам специалистов, экономика в других странах региона сохранит или слегка замедлит темпы роста. С учетом Турции рост экономики в Центральной и Восточной Европе должен увеличиться до 4,3% в 2004 году. В СНГ экономический рост должен замедлиться с 5,3% в 2003 году до 4,6% в 2004 году, если исходить из предположения о существенном падении цен на нефть в 2004г.</w:t>
      </w:r>
    </w:p>
    <w:p w:rsidR="00440110" w:rsidRDefault="00440110">
      <w:pPr>
        <w:pStyle w:val="Web"/>
        <w:spacing w:before="0" w:after="0" w:line="360" w:lineRule="auto"/>
        <w:ind w:left="-539" w:firstLine="539"/>
        <w:jc w:val="both"/>
        <w:rPr>
          <w:sz w:val="28"/>
        </w:rPr>
      </w:pPr>
      <w:r>
        <w:rPr>
          <w:color w:val="000000"/>
          <w:sz w:val="28"/>
        </w:rPr>
        <w:t xml:space="preserve">В отчете "Economic Survey of Europe" ЕЭК ООН говорится, что страны Восточной Европы и СНГ останутся в этом году наиболее динамично развивающимися регионами Европы. Прогнозируемые темпы роста ВВП составят для них соответственно 4,5% и 5,7%. Показатели роста ВВП в странах Западной Европы и Еврозоны гораздо менее впечатляющи - на уровне 2,1% и 1,8% соответственно. Для сравнения приведен прогноз по США - 3,7%. </w:t>
      </w:r>
    </w:p>
    <w:p w:rsidR="00440110" w:rsidRDefault="00440110">
      <w:pPr>
        <w:pStyle w:val="HTML"/>
        <w:spacing w:line="360" w:lineRule="auto"/>
        <w:ind w:left="-540" w:right="-82" w:firstLine="540"/>
        <w:jc w:val="both"/>
        <w:rPr>
          <w:rFonts w:ascii="Times New Roman" w:hAnsi="Times New Roman"/>
          <w:sz w:val="28"/>
        </w:rPr>
      </w:pPr>
      <w:r>
        <w:rPr>
          <w:rFonts w:ascii="Times New Roman" w:hAnsi="Times New Roman"/>
          <w:sz w:val="28"/>
        </w:rPr>
        <w:t>Некоторые специалисты прогнозируют вялый рост экономики в промышленно развитых странах на уровне 1,5% в 2003 г., что значительно ниже их потенциальных возможностей. Развивающиеся страны демонстрируют более жизнеутверждающие тенденции, чем промышленно развитые страны, т.к. при сохранении тенденций к восстановлению темпов роста они могут вырасти до 4,9% в 2004 г.</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sz w:val="28"/>
        </w:rPr>
      </w:pPr>
      <w:r>
        <w:rPr>
          <w:sz w:val="28"/>
        </w:rPr>
        <w:t>В 2004 г. прогнозируется увеличение темпов роста в странах европейского и центрально-азиатского региона до уровня 4,5%, отражающее более высокий темп роста в странах Восточной Европы и замедление роста в СНГ.</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color w:val="000000"/>
          <w:sz w:val="28"/>
        </w:rPr>
      </w:pPr>
      <w:r>
        <w:rPr>
          <w:color w:val="000000"/>
          <w:sz w:val="28"/>
        </w:rPr>
        <w:t>Среднесрочные перспективы для стран региона зависят от двух основных факторов:</w:t>
      </w:r>
    </w:p>
    <w:p w:rsidR="00440110" w:rsidRDefault="00440110">
      <w:pPr>
        <w:pStyle w:val="Web"/>
        <w:numPr>
          <w:ilvl w:val="0"/>
          <w:numId w:val="14"/>
        </w:numPr>
        <w:tabs>
          <w:tab w:val="num" w:pos="360"/>
        </w:tabs>
        <w:spacing w:before="0" w:after="0" w:line="360" w:lineRule="auto"/>
        <w:ind w:left="-540" w:right="-82" w:firstLine="540"/>
        <w:jc w:val="both"/>
        <w:rPr>
          <w:color w:val="000000"/>
          <w:sz w:val="28"/>
        </w:rPr>
      </w:pPr>
      <w:r>
        <w:rPr>
          <w:color w:val="000000"/>
          <w:sz w:val="28"/>
        </w:rPr>
        <w:t>импортного спроса в западной Европе;</w:t>
      </w:r>
    </w:p>
    <w:p w:rsidR="00440110" w:rsidRDefault="00440110">
      <w:pPr>
        <w:pStyle w:val="Web"/>
        <w:numPr>
          <w:ilvl w:val="0"/>
          <w:numId w:val="14"/>
        </w:numPr>
        <w:tabs>
          <w:tab w:val="num" w:pos="360"/>
        </w:tabs>
        <w:spacing w:before="0" w:after="0" w:line="360" w:lineRule="auto"/>
        <w:ind w:left="-540" w:right="-82" w:firstLine="540"/>
        <w:jc w:val="both"/>
        <w:rPr>
          <w:color w:val="000000"/>
          <w:sz w:val="28"/>
        </w:rPr>
      </w:pPr>
      <w:r>
        <w:rPr>
          <w:color w:val="000000"/>
          <w:sz w:val="28"/>
        </w:rPr>
        <w:t xml:space="preserve">мировых цен на сырьевые товары (в особенности на нефть). </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color w:val="000000"/>
          <w:sz w:val="28"/>
        </w:rPr>
      </w:pPr>
      <w:r>
        <w:rPr>
          <w:color w:val="000000"/>
          <w:sz w:val="28"/>
        </w:rPr>
        <w:t>В таких условиях краткосрочные перспективы для восточноевропейских стран во многом определяются успехом или неудачей усилий, предпринимаемых западной Европой по улучшению своих собственных перспектив в отношении роста производства, которые пока продолжают ухудшаться. Реализация благоприятного сценария (заложенного в официальных прогнозах восточноевропейских государств) будет зависеть от того, удастся ли западной Европе, и в особенности Германии, остановить спад экономической активности. В силу значительной зависимости стран региона от экспорта на западноевропейские рынки существенное замедление экономического роста в Западной Европе может фактически привести к снижению средних темпов прироста ВВП в этих странах.</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color w:val="000000"/>
          <w:sz w:val="28"/>
        </w:rPr>
      </w:pPr>
      <w:r>
        <w:rPr>
          <w:color w:val="000000"/>
          <w:sz w:val="28"/>
        </w:rPr>
        <w:t xml:space="preserve">Перспективы большинства других стран СНГ зависят как от дальнейшей динамики мировых цен на нефть и сырьевые товары, так и от состояния российской экономики, включая динамику обменного курса рубля. </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sz w:val="28"/>
        </w:rPr>
      </w:pPr>
      <w:r>
        <w:rPr>
          <w:sz w:val="28"/>
        </w:rPr>
        <w:t xml:space="preserve">Оценку возможного влияния адекватной экономической политики на экономический рост стран Восточной Европы сделал профессор Сакс. Он использовал т.н. </w:t>
      </w:r>
      <w:r>
        <w:rPr>
          <w:i/>
          <w:sz w:val="28"/>
        </w:rPr>
        <w:t>индекс экономической свободы</w:t>
      </w:r>
      <w:r>
        <w:rPr>
          <w:sz w:val="28"/>
        </w:rPr>
        <w:t>, разработанный американской организацией Heritage Foundation. Результаты анализа приведены в табл.3.1:</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right"/>
        <w:rPr>
          <w:sz w:val="28"/>
        </w:rPr>
      </w:pPr>
      <w:r>
        <w:rPr>
          <w:sz w:val="28"/>
        </w:rPr>
        <w:t>Таблица 3.1</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center"/>
        <w:rPr>
          <w:b/>
          <w:sz w:val="28"/>
        </w:rPr>
      </w:pPr>
      <w:r>
        <w:rPr>
          <w:b/>
          <w:sz w:val="28"/>
        </w:rPr>
        <w:t>Среднегодовые темпы экономического роста,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160"/>
        <w:gridCol w:w="3060"/>
        <w:gridCol w:w="2897"/>
      </w:tblGrid>
      <w:tr w:rsidR="00440110">
        <w:trPr>
          <w:trHeight w:val="691"/>
        </w:trPr>
        <w:tc>
          <w:tcPr>
            <w:tcW w:w="2160" w:type="dxa"/>
            <w:tcBorders>
              <w:top w:val="single" w:sz="4" w:space="0" w:color="auto"/>
              <w:left w:val="single" w:sz="4" w:space="0" w:color="auto"/>
              <w:bottom w:val="single" w:sz="4" w:space="0" w:color="auto"/>
              <w:right w:val="single" w:sz="4" w:space="0" w:color="auto"/>
            </w:tcBorders>
          </w:tcPr>
          <w:p w:rsidR="00440110" w:rsidRDefault="00440110">
            <w:pPr>
              <w:ind w:left="-540" w:right="-82" w:firstLine="540"/>
              <w:jc w:val="both"/>
            </w:pPr>
            <w:r>
              <w:t xml:space="preserve">Страна </w:t>
            </w:r>
          </w:p>
        </w:tc>
        <w:tc>
          <w:tcPr>
            <w:tcW w:w="2160" w:type="dxa"/>
            <w:tcBorders>
              <w:top w:val="single" w:sz="4" w:space="0" w:color="auto"/>
              <w:left w:val="single" w:sz="4" w:space="0" w:color="auto"/>
              <w:bottom w:val="single" w:sz="4" w:space="0" w:color="auto"/>
              <w:right w:val="single" w:sz="4" w:space="0" w:color="auto"/>
            </w:tcBorders>
          </w:tcPr>
          <w:p w:rsidR="00440110" w:rsidRDefault="00440110">
            <w:pPr>
              <w:ind w:left="-540" w:right="-82" w:firstLine="540"/>
              <w:jc w:val="both"/>
            </w:pPr>
            <w:r>
              <w:t xml:space="preserve">Текущая политика </w:t>
            </w:r>
          </w:p>
        </w:tc>
        <w:tc>
          <w:tcPr>
            <w:tcW w:w="3060" w:type="dxa"/>
            <w:tcBorders>
              <w:top w:val="single" w:sz="4" w:space="0" w:color="auto"/>
              <w:left w:val="single" w:sz="4" w:space="0" w:color="auto"/>
              <w:bottom w:val="single" w:sz="4" w:space="0" w:color="auto"/>
              <w:right w:val="single" w:sz="4" w:space="0" w:color="auto"/>
            </w:tcBorders>
          </w:tcPr>
          <w:p w:rsidR="00440110" w:rsidRDefault="00440110">
            <w:pPr>
              <w:ind w:left="-540" w:right="-82" w:firstLine="540"/>
              <w:jc w:val="both"/>
            </w:pPr>
            <w:r>
              <w:t xml:space="preserve">Политика по стандартам ЕС </w:t>
            </w:r>
          </w:p>
        </w:tc>
        <w:tc>
          <w:tcPr>
            <w:tcW w:w="2897" w:type="dxa"/>
            <w:tcBorders>
              <w:top w:val="single" w:sz="4" w:space="0" w:color="auto"/>
              <w:left w:val="single" w:sz="4" w:space="0" w:color="auto"/>
              <w:bottom w:val="single" w:sz="4" w:space="0" w:color="auto"/>
              <w:right w:val="single" w:sz="4" w:space="0" w:color="auto"/>
            </w:tcBorders>
          </w:tcPr>
          <w:p w:rsidR="00440110" w:rsidRDefault="00440110">
            <w:pPr>
              <w:ind w:left="-540" w:right="-82" w:firstLine="540"/>
              <w:jc w:val="both"/>
            </w:pPr>
            <w:r>
              <w:t xml:space="preserve">Политика высоких темпов </w:t>
            </w:r>
          </w:p>
        </w:tc>
      </w:tr>
      <w:tr w:rsidR="00440110">
        <w:trPr>
          <w:trHeight w:val="673"/>
        </w:trPr>
        <w:tc>
          <w:tcPr>
            <w:tcW w:w="2160" w:type="dxa"/>
            <w:tcBorders>
              <w:top w:val="single" w:sz="4" w:space="0" w:color="auto"/>
              <w:left w:val="single" w:sz="4" w:space="0" w:color="auto"/>
              <w:bottom w:val="single" w:sz="4" w:space="0" w:color="auto"/>
              <w:right w:val="single" w:sz="4" w:space="0" w:color="auto"/>
            </w:tcBorders>
          </w:tcPr>
          <w:p w:rsidR="00440110" w:rsidRDefault="00440110">
            <w:pPr>
              <w:ind w:left="-540" w:right="-82" w:firstLine="540"/>
            </w:pPr>
            <w:r>
              <w:t xml:space="preserve">Чехия </w:t>
            </w:r>
          </w:p>
        </w:tc>
        <w:tc>
          <w:tcPr>
            <w:tcW w:w="2160" w:type="dxa"/>
            <w:tcBorders>
              <w:top w:val="single" w:sz="4" w:space="0" w:color="auto"/>
              <w:left w:val="single" w:sz="4" w:space="0" w:color="auto"/>
              <w:bottom w:val="single" w:sz="4" w:space="0" w:color="auto"/>
              <w:right w:val="single" w:sz="4" w:space="0" w:color="auto"/>
            </w:tcBorders>
          </w:tcPr>
          <w:p w:rsidR="00440110" w:rsidRDefault="00440110">
            <w:pPr>
              <w:ind w:left="-540" w:right="-82" w:firstLine="540"/>
            </w:pPr>
            <w:r>
              <w:t xml:space="preserve">4,1 </w:t>
            </w:r>
          </w:p>
        </w:tc>
        <w:tc>
          <w:tcPr>
            <w:tcW w:w="3060" w:type="dxa"/>
            <w:tcBorders>
              <w:top w:val="single" w:sz="4" w:space="0" w:color="auto"/>
              <w:left w:val="single" w:sz="4" w:space="0" w:color="auto"/>
              <w:bottom w:val="single" w:sz="4" w:space="0" w:color="auto"/>
              <w:right w:val="single" w:sz="4" w:space="0" w:color="auto"/>
            </w:tcBorders>
          </w:tcPr>
          <w:p w:rsidR="00440110" w:rsidRDefault="00440110">
            <w:pPr>
              <w:ind w:left="-540" w:right="-82" w:firstLine="540"/>
            </w:pPr>
            <w:r>
              <w:t xml:space="preserve">3,7 </w:t>
            </w:r>
          </w:p>
        </w:tc>
        <w:tc>
          <w:tcPr>
            <w:tcW w:w="2897" w:type="dxa"/>
            <w:tcBorders>
              <w:top w:val="single" w:sz="4" w:space="0" w:color="auto"/>
              <w:left w:val="single" w:sz="4" w:space="0" w:color="auto"/>
              <w:bottom w:val="single" w:sz="4" w:space="0" w:color="auto"/>
              <w:right w:val="single" w:sz="4" w:space="0" w:color="auto"/>
            </w:tcBorders>
          </w:tcPr>
          <w:p w:rsidR="00440110" w:rsidRDefault="00440110">
            <w:pPr>
              <w:ind w:left="-540" w:right="-82" w:firstLine="540"/>
            </w:pPr>
            <w:r>
              <w:t xml:space="preserve">5,3 </w:t>
            </w:r>
          </w:p>
        </w:tc>
      </w:tr>
      <w:tr w:rsidR="00440110">
        <w:trPr>
          <w:trHeight w:val="629"/>
        </w:trPr>
        <w:tc>
          <w:tcPr>
            <w:tcW w:w="2160" w:type="dxa"/>
            <w:tcBorders>
              <w:top w:val="single" w:sz="4" w:space="0" w:color="auto"/>
              <w:left w:val="single" w:sz="4" w:space="0" w:color="auto"/>
              <w:bottom w:val="single" w:sz="4" w:space="0" w:color="auto"/>
              <w:right w:val="single" w:sz="4" w:space="0" w:color="auto"/>
            </w:tcBorders>
          </w:tcPr>
          <w:p w:rsidR="00440110" w:rsidRDefault="00440110">
            <w:pPr>
              <w:ind w:left="-540" w:right="-82" w:firstLine="540"/>
            </w:pPr>
            <w:r>
              <w:t xml:space="preserve">Венгрия </w:t>
            </w:r>
          </w:p>
        </w:tc>
        <w:tc>
          <w:tcPr>
            <w:tcW w:w="2160" w:type="dxa"/>
            <w:tcBorders>
              <w:top w:val="single" w:sz="4" w:space="0" w:color="auto"/>
              <w:left w:val="single" w:sz="4" w:space="0" w:color="auto"/>
              <w:bottom w:val="single" w:sz="4" w:space="0" w:color="auto"/>
              <w:right w:val="single" w:sz="4" w:space="0" w:color="auto"/>
            </w:tcBorders>
          </w:tcPr>
          <w:p w:rsidR="00440110" w:rsidRDefault="00440110">
            <w:pPr>
              <w:ind w:left="-540" w:right="-82" w:firstLine="540"/>
            </w:pPr>
            <w:r>
              <w:t xml:space="preserve">1,9 </w:t>
            </w:r>
          </w:p>
        </w:tc>
        <w:tc>
          <w:tcPr>
            <w:tcW w:w="3060" w:type="dxa"/>
            <w:tcBorders>
              <w:top w:val="single" w:sz="4" w:space="0" w:color="auto"/>
              <w:left w:val="single" w:sz="4" w:space="0" w:color="auto"/>
              <w:bottom w:val="single" w:sz="4" w:space="0" w:color="auto"/>
              <w:right w:val="single" w:sz="4" w:space="0" w:color="auto"/>
            </w:tcBorders>
          </w:tcPr>
          <w:p w:rsidR="00440110" w:rsidRDefault="00440110">
            <w:pPr>
              <w:ind w:left="-540" w:right="-82" w:firstLine="540"/>
            </w:pPr>
            <w:r>
              <w:t xml:space="preserve">3,2 </w:t>
            </w:r>
          </w:p>
        </w:tc>
        <w:tc>
          <w:tcPr>
            <w:tcW w:w="2897" w:type="dxa"/>
            <w:tcBorders>
              <w:top w:val="single" w:sz="4" w:space="0" w:color="auto"/>
              <w:left w:val="single" w:sz="4" w:space="0" w:color="auto"/>
              <w:bottom w:val="single" w:sz="4" w:space="0" w:color="auto"/>
              <w:right w:val="single" w:sz="4" w:space="0" w:color="auto"/>
            </w:tcBorders>
          </w:tcPr>
          <w:p w:rsidR="00440110" w:rsidRDefault="00440110">
            <w:pPr>
              <w:ind w:left="-540" w:right="-82" w:firstLine="540"/>
            </w:pPr>
            <w:r>
              <w:t xml:space="preserve">5,2 </w:t>
            </w:r>
          </w:p>
        </w:tc>
      </w:tr>
    </w:tbl>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sz w:val="28"/>
        </w:rPr>
      </w:pP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sz w:val="28"/>
        </w:rPr>
      </w:pPr>
      <w:r>
        <w:rPr>
          <w:sz w:val="28"/>
        </w:rPr>
        <w:t>Основной причиной различий в темпах экономического роста в Венгрии является низкий уровень сбережений, в Польше - низкая эффективность хозяйства. Политика высоких темпов базируется на высокой норме сбережений и высокой эффективности производства.</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sz w:val="28"/>
        </w:rPr>
      </w:pPr>
      <w:r>
        <w:rPr>
          <w:sz w:val="28"/>
        </w:rPr>
        <w:t>По оценкам профессора Сакса, Чехия и Польша, если они сохранят текущую экономическую политику, достигнут экономического роста на уровне 4% в год, а Венгрия - только 2%. Если страны с переходной экономикой перейдут на политику, типичную для членов ЕС, темпы экономического роста увеличатся в Венгрии и Польше, но снизятся в Чехии. В случае же осуществления политики высоких темпов экономика во всех трех странах будет возрастать более чем на 5% в год.</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sz w:val="28"/>
        </w:rPr>
      </w:pPr>
      <w:r>
        <w:rPr>
          <w:sz w:val="28"/>
        </w:rPr>
        <w:t>Но даже при условии реализации политики высоких темпов Чешской Республике потребуется примерно 20 лет, чтобы доход на душу населения достиг 75% уровня стран ЕС (на базе покупательной способности). Если же она сохранит текущую политику, то для этого потребуется более 40 лет. Для других стран выводы еще более отрезвляющие: Венгрии и Польше в случае проведения политики высоких темпов необходимо около 30 лет, чтобы достичь 75%-ного уровня душевого дохода в странах ЕС, и более 100 лет, если они будут осуществлять текущую политику.</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sz w:val="28"/>
        </w:rPr>
      </w:pPr>
      <w:r>
        <w:rPr>
          <w:sz w:val="28"/>
        </w:rPr>
        <w:t xml:space="preserve">Странам Восточной Европы следует поставить перед собой более скромную цель: добиться 75%-ного уровня </w:t>
      </w:r>
      <w:r>
        <w:rPr>
          <w:i/>
          <w:sz w:val="28"/>
        </w:rPr>
        <w:t xml:space="preserve">современного </w:t>
      </w:r>
      <w:r>
        <w:rPr>
          <w:sz w:val="28"/>
        </w:rPr>
        <w:t xml:space="preserve">(а не будущего) душевого дохода Германии. </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sz w:val="28"/>
        </w:rPr>
      </w:pPr>
      <w:r>
        <w:rPr>
          <w:sz w:val="28"/>
        </w:rPr>
        <w:t>Для этого Чехии потребовалось бы 8 лет, Венгрии - 16, а Польше - 20 лет при условии, что они срочно перейдут на политику высоких темпов развития. По оптимистическим оценкам, Чехия сможет выйти на уровень 75% современного дохода на душу населения Германии в 2004 г., в Венгрии это произойдет примерно в 2012 г., а в Польше - в 2016 г. Следует, однако, отметить, что не все страны с переходной экономикой могут взять на вооружение политику высоких темпов.</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sz w:val="28"/>
        </w:rPr>
      </w:pPr>
      <w:r>
        <w:rPr>
          <w:sz w:val="28"/>
        </w:rPr>
        <w:t>Быстрый рост производительности может также привести к быстрому повышению цен на товары и услуги «нерозничной» торговли. Оправдано предположить, что цены на эту категорию товаров и услуг в указанных странах возрастут до уровня, характерного для государств, которые уже достигли 75% современного дохода на душу населения Германии (например, Испании).</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sz w:val="28"/>
        </w:rPr>
      </w:pPr>
      <w:r>
        <w:rPr>
          <w:sz w:val="28"/>
        </w:rPr>
        <w:t>Подобная ситуация предполагает в свою очередь, что цены в Чехии должны были бы повышаться на 8% в год быстрее, чем в Германии, с тем чтобы подойти к «нормальному» соотношению рыночного обменного курса и паритета покупательной способности валют. Средний уровень чешских цен в 2004 г. будет, видимо, на 30% ниже, чем в Германии (для товаров и услуг «нерозничной» торговли этот разрыв должен быть еще большим).</w:t>
      </w:r>
    </w:p>
    <w:p w:rsidR="00440110" w:rsidRDefault="00440110">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rFonts w:ascii="Times New Roman" w:hAnsi="Times New Roman"/>
          <w:b w:val="0"/>
          <w:i/>
          <w:sz w:val="24"/>
        </w:rPr>
      </w:pPr>
      <w:r>
        <w:rPr>
          <w:rFonts w:ascii="Times New Roman" w:hAnsi="Times New Roman"/>
          <w:b w:val="0"/>
          <w:i/>
          <w:sz w:val="24"/>
        </w:rPr>
        <w:t xml:space="preserve">Доступ к Европейскому союзу </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sz w:val="28"/>
        </w:rPr>
      </w:pPr>
      <w:r>
        <w:rPr>
          <w:sz w:val="28"/>
        </w:rPr>
        <w:t>Перспектива вступления в Европейский союз еще не кажется определяющим фактором экономического благополучия. Однако в ближайшие годы картина должна измениться, поскольку такая перспектива будет усиливать политическую волю к осуществлению структурных реформ, обеспечивать усиление законодательной базы и гарантировать финансовую поддержку от Европейского союза. Специалисты утверждают, что вероятность того, что восемь стран присоединятся к ЕС в 2005 году (Эстония, Латвия, Литва, Польша, Словакия, Словения, Чешская Республика, Венгрия) составляет 60%. Болгария и Румыния получат согласие не раньше 2008 года. Хорошие перспективы имеют также Турция и Хорватия. Другие же государства, которые пока не имеют реальных перспектив к соединению с Европейским союзом, должны будут доказать свою готовность к преобразованиям.</w:t>
      </w:r>
    </w:p>
    <w:p w:rsidR="00440110" w:rsidRDefault="00440110">
      <w:pPr>
        <w:pStyle w:val="Web"/>
        <w:spacing w:before="0" w:after="0" w:line="360" w:lineRule="auto"/>
        <w:ind w:left="-539" w:right="-79" w:firstLine="539"/>
        <w:jc w:val="both"/>
        <w:rPr>
          <w:sz w:val="28"/>
        </w:rPr>
      </w:pPr>
      <w:r>
        <w:rPr>
          <w:sz w:val="28"/>
        </w:rPr>
        <w:t xml:space="preserve">Благодаря улучшению макроэкономической ситуации, структурным и политическим изменениям в Восточной Европе международные рейтинговые агентства изменили и свои оценки рисков капиталовложений в государства Восточной Европы. </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sz w:val="28"/>
        </w:rPr>
      </w:pPr>
      <w:r>
        <w:rPr>
          <w:sz w:val="28"/>
        </w:rPr>
        <w:t>Расчеты специалистов показывают, что Чешская Республика и тем более другие страны региона практически не могут удовлетворить всем формальным критериям конвергенции в соответствии с Маастрихтским договором. Эти страны в состоянии проводить политику, согласующуюся с политикой валютного союза, но это не означает, что указанные критерии будут выполнены. Хотя позиции Чехии улучшаются благодаря ускоряющемуся экономическому росту и сильной и динамичной структурной политике правительства. Главное преимущество страны - в улучшении внешнеторговой позиции. Дефицит по текущим операциям растет медленнее, чем поступление долгосрочных инвестиций. При этом сумма внешнего долга и обязательства по его обслуживанию достаточно низки.</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sz w:val="28"/>
        </w:rPr>
      </w:pPr>
      <w:r>
        <w:rPr>
          <w:sz w:val="28"/>
        </w:rPr>
        <w:t xml:space="preserve">Вероятность присоединения Словении к ЕС очень высока, и поэтому оценка экономики этого государства была самой высокой в течение нескольких лет. Ее наиболее внушительные достижения - полная экономическая стабильность и высокий доход на душу населения, который, кстати говоря, приближается к норме, разработанной ЕС для Португалии и Греции. Ее зависимость от импорта все более ослабевает. В результате - и рейтинг стабильный. </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40" w:right="-82" w:firstLine="540"/>
        <w:jc w:val="both"/>
        <w:rPr>
          <w:sz w:val="28"/>
        </w:rPr>
      </w:pPr>
      <w:r>
        <w:rPr>
          <w:sz w:val="28"/>
        </w:rPr>
        <w:t>В феврале 2000 года рейтинговое агентство S&amp;P повысило рейтинг Венгрии до BBB+. Это более чем справедливая оценка. Рост экономики силен и основан на текущем внешнеторговом балансе. Дефицит бюджета снижается, а переговоры по вступлению в ЕС подают немалые надежды. Специалисты ожидают дальнейшего усиления экономики этого государства. Рейтинг - позитивный.</w:t>
      </w:r>
    </w:p>
    <w:p w:rsidR="00440110" w:rsidRDefault="00440110">
      <w:pPr>
        <w:pStyle w:val="Web"/>
        <w:spacing w:before="0" w:after="0" w:line="360" w:lineRule="auto"/>
        <w:ind w:left="-539" w:right="-79" w:firstLine="539"/>
        <w:jc w:val="both"/>
        <w:rPr>
          <w:sz w:val="28"/>
        </w:rPr>
      </w:pPr>
      <w:r>
        <w:rPr>
          <w:sz w:val="28"/>
        </w:rPr>
        <w:t xml:space="preserve">Оценки перспектив трех балтийских республик последний раз менялись в 1997 году. Они начали соответствовать действительности после успешного реформирования бюджетной сферы и появления перспектив вступления в ЕС. Рейтинг - стабильный. </w:t>
      </w:r>
    </w:p>
    <w:p w:rsidR="00440110" w:rsidRDefault="00440110">
      <w:pPr>
        <w:pStyle w:val="Web"/>
        <w:spacing w:before="0" w:after="0" w:line="360" w:lineRule="auto"/>
        <w:ind w:left="-539" w:right="-79" w:firstLine="539"/>
        <w:jc w:val="both"/>
        <w:rPr>
          <w:sz w:val="28"/>
        </w:rPr>
      </w:pPr>
      <w:r>
        <w:rPr>
          <w:sz w:val="28"/>
        </w:rPr>
        <w:t xml:space="preserve">Согласно оценкам Хорватии, страна уже очень скоро сможет выполнить требования, которые предъявляются к кандидатам в члены ЕС. Рейтинг - позитивный. </w:t>
      </w:r>
    </w:p>
    <w:p w:rsidR="00440110" w:rsidRDefault="00440110">
      <w:pPr>
        <w:pStyle w:val="Web"/>
        <w:spacing w:before="0" w:after="0" w:line="360" w:lineRule="auto"/>
        <w:ind w:left="-539" w:right="-79" w:firstLine="539"/>
        <w:jc w:val="both"/>
        <w:rPr>
          <w:sz w:val="28"/>
        </w:rPr>
      </w:pPr>
      <w:r>
        <w:rPr>
          <w:sz w:val="28"/>
        </w:rPr>
        <w:t xml:space="preserve">Реформы, начатые в Турции в январе 2000 года, значительно улучшили перспективы ее экономики, и позволили повысить рейтинг этого государства. Перспективы Турции были подтверждены и агентством S&amp;P в июле текущего года. Рейтинг - стабильный. </w:t>
      </w:r>
    </w:p>
    <w:p w:rsidR="00440110" w:rsidRDefault="00440110">
      <w:pPr>
        <w:pStyle w:val="Web"/>
        <w:spacing w:before="0" w:after="0" w:line="360" w:lineRule="auto"/>
        <w:ind w:left="-539" w:right="-79" w:firstLine="539"/>
        <w:jc w:val="both"/>
        <w:rPr>
          <w:sz w:val="28"/>
        </w:rPr>
      </w:pPr>
      <w:r>
        <w:rPr>
          <w:sz w:val="28"/>
        </w:rPr>
        <w:t xml:space="preserve">По степени и факторам риска Болгария очень похожа на Турцию. Высокий долг, сильная зависимость от импорта нефтепродуктов и низкий промышленный рост - главные слабости. Тем не менее, специалисты считают, что рост экономики этого государства будет ускоряться. Рейтинг - стабильный. </w:t>
      </w:r>
    </w:p>
    <w:p w:rsidR="00440110" w:rsidRDefault="00440110">
      <w:pPr>
        <w:pStyle w:val="Web"/>
        <w:spacing w:before="0" w:after="0" w:line="360" w:lineRule="auto"/>
        <w:ind w:left="-539" w:right="-79" w:firstLine="539"/>
        <w:jc w:val="both"/>
        <w:rPr>
          <w:sz w:val="28"/>
        </w:rPr>
      </w:pPr>
      <w:r>
        <w:rPr>
          <w:sz w:val="28"/>
        </w:rPr>
        <w:t xml:space="preserve">Перспективы Румынии не слишком хорошие. Большая зависимость от импорта товаров является тяжким бременем для экономики. Рейтинг - стабильный. </w:t>
      </w:r>
    </w:p>
    <w:p w:rsidR="00440110" w:rsidRDefault="00440110">
      <w:pPr>
        <w:pStyle w:val="Web"/>
        <w:spacing w:before="0" w:after="0" w:line="360" w:lineRule="auto"/>
        <w:ind w:left="-539" w:right="-79" w:firstLine="539"/>
        <w:jc w:val="both"/>
        <w:rPr>
          <w:sz w:val="28"/>
        </w:rPr>
      </w:pPr>
      <w:r>
        <w:rPr>
          <w:sz w:val="28"/>
        </w:rPr>
        <w:t>Оценка Украины должна улучшиться после того, как были реструктуризированы еврообязательства. Это справедливо даже при том условии, что текущие платежи по внешнему долгу остаются высокими и страна не способна избавиться от зависимости от российского сырья. Перспектива позитивная.</w:t>
      </w:r>
    </w:p>
    <w:p w:rsidR="00440110" w:rsidRDefault="00440110">
      <w:pPr>
        <w:pStyle w:val="Web"/>
        <w:spacing w:before="0" w:after="0" w:line="360" w:lineRule="auto"/>
        <w:ind w:left="-539" w:right="-79" w:firstLine="539"/>
        <w:jc w:val="both"/>
        <w:rPr>
          <w:sz w:val="28"/>
        </w:rPr>
      </w:pPr>
      <w:r>
        <w:rPr>
          <w:sz w:val="28"/>
        </w:rPr>
        <w:t>Целесообразно остановиться на более важном процессе структурной трансформации в странах Восточной Европы, а также на вопросе о том, насколько экономически оправдано и желательно их участие в валютном союзе. Кратко можно было бы ответить на этот вопрос утвердительно. Однако если страны присоединятся к валютному союзу до того, как проведут радикальные реформы в системах налогообложения, государственного финансирования и социального обеспечения, преждевременное участие в действительности может привести к отрицательным результатам.</w:t>
      </w:r>
    </w:p>
    <w:p w:rsidR="00440110" w:rsidRDefault="00440110">
      <w:pPr>
        <w:pStyle w:val="Web"/>
        <w:spacing w:before="0" w:after="0" w:line="360" w:lineRule="auto"/>
        <w:ind w:left="-539" w:right="-79" w:firstLine="539"/>
        <w:jc w:val="both"/>
        <w:rPr>
          <w:sz w:val="28"/>
        </w:rPr>
      </w:pPr>
      <w:r>
        <w:rPr>
          <w:sz w:val="28"/>
        </w:rPr>
        <w:t>Общая рекомендация сводится к тому, что страны региона должны избирательно подходить к опыту западных соседей, накопленному в сфере хозяйственной политики. Безусловно, необходимо использовать общие, обязательные принципы, например опыт "общего рынка". Однако не следует адаптировать к своим условиям дорогостоящие и малоэффективные программы социальной защиты, реализуемые некоторыми странами ЕС. В ряде восточноевропейских государств социальная политика уже требует больших расходов и столь же обременительна для бюджета, как и на Западе. Эта политика должна быть пересмотрена в сторону повышения ее гибкости до того, как валютный союз уберет основные политические рычаги для восстановления конкуренции в новых странах-членах.</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39" w:right="-82" w:firstLine="539"/>
        <w:jc w:val="both"/>
        <w:rPr>
          <w:sz w:val="28"/>
        </w:rPr>
      </w:pPr>
      <w:r>
        <w:rPr>
          <w:sz w:val="28"/>
        </w:rPr>
        <w:t>В заключение следует подчеркнуть, что для стран Восточной Европы важнее переключиться на политику высоких темпов роста, чем бороться за скорейшее вступление в валютный союз.</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39" w:right="-82" w:firstLine="539"/>
        <w:jc w:val="both"/>
        <w:rPr>
          <w:sz w:val="28"/>
        </w:rPr>
      </w:pPr>
      <w:r>
        <w:rPr>
          <w:sz w:val="28"/>
        </w:rPr>
        <w:t xml:space="preserve">Главнейшая задача стран Восточной Европы заключается в том, чтобы заложить тот фундамент, который был разрушен в течение 40-50 лет экономической бесхозяйственности. Причины для благоприятной оценки, конечно, есть. Это хорошие возможности роста экономики, укрепление бюджета, снижение инфляции и усиление внешнеторгового оборота, который определяет текущее сальдо по операциям и повышает резервы иностранной валюты. Однако мы убедились в том, что, несмотря на благоприятные перспективы развития восточноевропейских государств, в странах региона остается множество </w:t>
      </w:r>
      <w:r>
        <w:rPr>
          <w:i/>
          <w:sz w:val="28"/>
        </w:rPr>
        <w:t>неразрешенных проблем</w:t>
      </w:r>
      <w:r>
        <w:rPr>
          <w:sz w:val="28"/>
        </w:rPr>
        <w:t>. Они были указаны в предыдущих главах.</w:t>
      </w:r>
    </w:p>
    <w:p w:rsidR="00440110" w:rsidRDefault="00440110">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539" w:right="-82" w:firstLine="539"/>
        <w:jc w:val="both"/>
        <w:rPr>
          <w:sz w:val="28"/>
        </w:rPr>
      </w:pPr>
      <w:r>
        <w:rPr>
          <w:sz w:val="28"/>
        </w:rPr>
        <w:t xml:space="preserve">Рассмотрим возможные </w:t>
      </w:r>
      <w:r>
        <w:rPr>
          <w:i/>
          <w:sz w:val="28"/>
        </w:rPr>
        <w:t>пути их решения</w:t>
      </w:r>
      <w:r>
        <w:rPr>
          <w:sz w:val="28"/>
        </w:rPr>
        <w:t>:</w:t>
      </w:r>
    </w:p>
    <w:p w:rsidR="00440110" w:rsidRDefault="00440110">
      <w:pPr>
        <w:pStyle w:val="Web"/>
        <w:numPr>
          <w:ilvl w:val="0"/>
          <w:numId w:val="15"/>
        </w:numPr>
        <w:tabs>
          <w:tab w:val="num" w:pos="0"/>
          <w:tab w:val="left" w:pos="360"/>
        </w:tabs>
        <w:spacing w:before="0" w:after="0" w:line="360" w:lineRule="auto"/>
        <w:ind w:left="-539" w:right="-82" w:firstLine="539"/>
        <w:jc w:val="both"/>
        <w:rPr>
          <w:sz w:val="28"/>
        </w:rPr>
      </w:pPr>
      <w:r>
        <w:rPr>
          <w:sz w:val="28"/>
        </w:rPr>
        <w:t>Исключительно важным фактором для развития экономики стран региона является обеспечение стабильности в странах. Причиной сохранения относительно высокого экономического роста в Польше, Чехии, Венгрии и Словакии является то, что они избежали внутренних беспорядков и тем самым спасли свою экономику от глубокого спада. А после распада бывшей Югославии ее республики были ввергнуты в состояние нестабильности и из-за этого экономическая ситуация в регионе резко ухудшилась. Н</w:t>
      </w:r>
      <w:r>
        <w:rPr>
          <w:color w:val="000000"/>
          <w:sz w:val="28"/>
        </w:rPr>
        <w:t xml:space="preserve">есмотря на в целом благоприятные показатели экономического роста в странах Восточной Европы, нет оснований для самоуспокоенности органов, занимающихся разработкой и осуществлением политики. Дело в том, что большинство стран с переходной экономикой, включая страны, добившиеся наибольшего прогресса на пути реформ, по-прежнему остаются довольно уязвимыми к воздействию внешних и других потрясений, способных вызвать ухудшение экономических показателей, связанное с болезненными последствиями. Экономика этих стран чутко реагирует на изменения во внешней среде. Особенно уязвимы страны - экспортеры сырьевых товаров и страны, специализирующиеся на экспорте ресурсоемких товаров с низкой добавленной стоимостью. Из-за сильной зависимости от спроса со стороны западноевропейских стран передовые страны Восточной Европы весьма чувствительны к изменениям в спросе на их основных внешних рынках. Страны с переходной экономикой вполне могут столкнуться с последствиями отрицательных внешних шоковых потрясений. </w:t>
      </w:r>
      <w:r>
        <w:rPr>
          <w:sz w:val="28"/>
        </w:rPr>
        <w:t xml:space="preserve">Маловероятно, что эти экономики стран Восточной Европы смогут долго избегать негативного влияния сохраняющейся слабости в мировой и западноевропейской экономике. Чрезвычайная зависимость от внутреннего рынка не может быть жизненной стратегией переходных экономик в среднесрочном периоде. </w:t>
      </w:r>
      <w:r>
        <w:rPr>
          <w:color w:val="000000"/>
          <w:sz w:val="28"/>
        </w:rPr>
        <w:t>Неопределенность экономических перспектив и усиление рисков экономического спада делают необходимым повышение роли экономической политики в странах Восточной Европы. Государственным органам следует пристально следить не только за развитием своей собственной экономики, но и за текущими тенденциями в экономике их основных торговых партнеров и развитием мировых рынков. В случае дальнейшего ухудшения внешних условий соответствующие органы стран с переходной экономикой должны быть готовы быстро принять антициклические меры, с тем чтобы компенсировать, по крайней мере частично, последствия возможных отрицательных шоковых потрясений. Своевременные ответные меры могут смягчить их отрицательные последствия.</w:t>
      </w:r>
    </w:p>
    <w:p w:rsidR="00440110" w:rsidRDefault="00440110">
      <w:pPr>
        <w:pStyle w:val="cur"/>
        <w:numPr>
          <w:ilvl w:val="0"/>
          <w:numId w:val="15"/>
        </w:numPr>
        <w:tabs>
          <w:tab w:val="num" w:pos="0"/>
          <w:tab w:val="left" w:pos="360"/>
        </w:tabs>
        <w:spacing w:before="0" w:after="0" w:line="360" w:lineRule="auto"/>
        <w:ind w:left="-539" w:right="-82" w:firstLine="539"/>
        <w:jc w:val="both"/>
        <w:rPr>
          <w:sz w:val="28"/>
        </w:rPr>
      </w:pPr>
      <w:r>
        <w:rPr>
          <w:sz w:val="28"/>
        </w:rPr>
        <w:t xml:space="preserve">Необходимо воспользоваться шансом преобразовать должным образом систему рыночной экономики, скорректировать экономическую структуру и макроэкономическую политику. После огромных изменений в регионе, экономическая система стала не плановой, а рыночной, поэтому функция правительства, деятельность предприятий и роль рынка должны быть пересмотрены. </w:t>
      </w:r>
    </w:p>
    <w:p w:rsidR="00440110" w:rsidRDefault="00440110">
      <w:pPr>
        <w:pStyle w:val="cur"/>
        <w:numPr>
          <w:ilvl w:val="0"/>
          <w:numId w:val="15"/>
        </w:numPr>
        <w:tabs>
          <w:tab w:val="num" w:pos="0"/>
          <w:tab w:val="left" w:pos="360"/>
        </w:tabs>
        <w:spacing w:before="0" w:after="0" w:line="360" w:lineRule="auto"/>
        <w:ind w:left="-539" w:right="-82" w:firstLine="539"/>
        <w:jc w:val="both"/>
        <w:rPr>
          <w:sz w:val="28"/>
        </w:rPr>
      </w:pPr>
      <w:r>
        <w:rPr>
          <w:sz w:val="28"/>
        </w:rPr>
        <w:t xml:space="preserve">Необходимо гибко и эффективно пользоваться внешним фактором, содействовать экономическому росту путем стимулирования экспорта и привлечения капиталовложений. С 1990 года по 2001 год объем капиталовложений в Польшу, Чехию, Венгрию и Словакию, у которых относительно высокий экономический прирост, составил 79% от общего объема инвестиций в регион, а объем экспорта за этот период составил 71% от общего объема вывоза товаров региона. </w:t>
      </w:r>
    </w:p>
    <w:p w:rsidR="00440110" w:rsidRDefault="00440110">
      <w:pPr>
        <w:pStyle w:val="cur"/>
        <w:numPr>
          <w:ilvl w:val="0"/>
          <w:numId w:val="15"/>
        </w:numPr>
        <w:tabs>
          <w:tab w:val="num" w:pos="0"/>
          <w:tab w:val="left" w:pos="360"/>
        </w:tabs>
        <w:spacing w:before="0" w:after="0" w:line="360" w:lineRule="auto"/>
        <w:ind w:left="-539" w:right="-82" w:firstLine="539"/>
        <w:jc w:val="both"/>
        <w:rPr>
          <w:sz w:val="28"/>
        </w:rPr>
      </w:pPr>
      <w:r>
        <w:rPr>
          <w:sz w:val="28"/>
        </w:rPr>
        <w:t>Что касается проблемы безработицы, специалисты рекоменду</w:t>
      </w:r>
      <w:r>
        <w:rPr>
          <w:rFonts w:hint="eastAsia"/>
          <w:sz w:val="28"/>
        </w:rPr>
        <w:t>ют</w:t>
      </w:r>
      <w:r>
        <w:rPr>
          <w:sz w:val="28"/>
        </w:rPr>
        <w:t xml:space="preserve"> </w:t>
      </w:r>
      <w:r>
        <w:rPr>
          <w:rFonts w:hint="eastAsia"/>
          <w:sz w:val="28"/>
        </w:rPr>
        <w:t>странам</w:t>
      </w:r>
      <w:r>
        <w:rPr>
          <w:sz w:val="28"/>
        </w:rPr>
        <w:t xml:space="preserve"> </w:t>
      </w:r>
      <w:r>
        <w:rPr>
          <w:rFonts w:hint="eastAsia"/>
          <w:sz w:val="28"/>
        </w:rPr>
        <w:t>с</w:t>
      </w:r>
      <w:r>
        <w:rPr>
          <w:sz w:val="28"/>
        </w:rPr>
        <w:t xml:space="preserve"> Восточной Европы </w:t>
      </w:r>
      <w:r>
        <w:rPr>
          <w:rFonts w:hint="eastAsia"/>
          <w:sz w:val="28"/>
        </w:rPr>
        <w:t>пересмотреть</w:t>
      </w:r>
      <w:r>
        <w:rPr>
          <w:sz w:val="28"/>
        </w:rPr>
        <w:t xml:space="preserve"> </w:t>
      </w:r>
      <w:r>
        <w:rPr>
          <w:rFonts w:hint="eastAsia"/>
          <w:sz w:val="28"/>
        </w:rPr>
        <w:t>трудовое</w:t>
      </w:r>
      <w:r>
        <w:rPr>
          <w:sz w:val="28"/>
        </w:rPr>
        <w:t xml:space="preserve"> </w:t>
      </w:r>
      <w:r>
        <w:rPr>
          <w:rFonts w:hint="eastAsia"/>
          <w:sz w:val="28"/>
        </w:rPr>
        <w:t>законодательство</w:t>
      </w:r>
      <w:r>
        <w:rPr>
          <w:sz w:val="28"/>
        </w:rPr>
        <w:t xml:space="preserve"> </w:t>
      </w:r>
      <w:r>
        <w:rPr>
          <w:rFonts w:hint="eastAsia"/>
          <w:sz w:val="28"/>
        </w:rPr>
        <w:t>с</w:t>
      </w:r>
      <w:r>
        <w:rPr>
          <w:sz w:val="28"/>
        </w:rPr>
        <w:t xml:space="preserve"> </w:t>
      </w:r>
      <w:r>
        <w:rPr>
          <w:rFonts w:hint="eastAsia"/>
          <w:sz w:val="28"/>
        </w:rPr>
        <w:t>точки</w:t>
      </w:r>
      <w:r>
        <w:rPr>
          <w:sz w:val="28"/>
        </w:rPr>
        <w:t xml:space="preserve"> </w:t>
      </w:r>
      <w:r>
        <w:rPr>
          <w:rFonts w:hint="eastAsia"/>
          <w:sz w:val="28"/>
        </w:rPr>
        <w:t>зрения</w:t>
      </w:r>
      <w:r>
        <w:rPr>
          <w:sz w:val="28"/>
        </w:rPr>
        <w:t xml:space="preserve"> </w:t>
      </w:r>
      <w:r>
        <w:rPr>
          <w:rFonts w:hint="eastAsia"/>
          <w:sz w:val="28"/>
        </w:rPr>
        <w:t>укрепления</w:t>
      </w:r>
      <w:r>
        <w:rPr>
          <w:sz w:val="28"/>
        </w:rPr>
        <w:t xml:space="preserve"> </w:t>
      </w:r>
      <w:r>
        <w:rPr>
          <w:rFonts w:hint="eastAsia"/>
          <w:sz w:val="28"/>
        </w:rPr>
        <w:t>его</w:t>
      </w:r>
      <w:r>
        <w:rPr>
          <w:sz w:val="28"/>
        </w:rPr>
        <w:t xml:space="preserve"> </w:t>
      </w:r>
      <w:r>
        <w:rPr>
          <w:rFonts w:hint="eastAsia"/>
          <w:sz w:val="28"/>
        </w:rPr>
        <w:t>норм</w:t>
      </w:r>
      <w:r>
        <w:rPr>
          <w:sz w:val="28"/>
        </w:rPr>
        <w:t xml:space="preserve">, </w:t>
      </w:r>
      <w:r>
        <w:rPr>
          <w:rFonts w:hint="eastAsia"/>
          <w:sz w:val="28"/>
        </w:rPr>
        <w:t>направленных</w:t>
      </w:r>
      <w:r>
        <w:rPr>
          <w:sz w:val="28"/>
        </w:rPr>
        <w:t xml:space="preserve"> </w:t>
      </w:r>
      <w:r>
        <w:rPr>
          <w:rFonts w:hint="eastAsia"/>
          <w:sz w:val="28"/>
        </w:rPr>
        <w:t>на</w:t>
      </w:r>
      <w:r>
        <w:rPr>
          <w:sz w:val="28"/>
        </w:rPr>
        <w:t xml:space="preserve"> </w:t>
      </w:r>
      <w:r>
        <w:rPr>
          <w:rFonts w:hint="eastAsia"/>
          <w:sz w:val="28"/>
        </w:rPr>
        <w:t>защиту</w:t>
      </w:r>
      <w:r>
        <w:rPr>
          <w:sz w:val="28"/>
        </w:rPr>
        <w:t xml:space="preserve"> </w:t>
      </w:r>
      <w:r>
        <w:rPr>
          <w:rFonts w:hint="eastAsia"/>
          <w:sz w:val="28"/>
        </w:rPr>
        <w:t>рабочих</w:t>
      </w:r>
      <w:r>
        <w:rPr>
          <w:sz w:val="28"/>
        </w:rPr>
        <w:t xml:space="preserve"> </w:t>
      </w:r>
      <w:r>
        <w:rPr>
          <w:rFonts w:hint="eastAsia"/>
          <w:sz w:val="28"/>
        </w:rPr>
        <w:t>и</w:t>
      </w:r>
      <w:r>
        <w:rPr>
          <w:sz w:val="28"/>
        </w:rPr>
        <w:t xml:space="preserve"> </w:t>
      </w:r>
      <w:r>
        <w:rPr>
          <w:rFonts w:hint="eastAsia"/>
          <w:sz w:val="28"/>
        </w:rPr>
        <w:t>служащих</w:t>
      </w:r>
      <w:r>
        <w:rPr>
          <w:sz w:val="28"/>
        </w:rPr>
        <w:t xml:space="preserve">, </w:t>
      </w:r>
      <w:r>
        <w:rPr>
          <w:rFonts w:hint="eastAsia"/>
          <w:sz w:val="28"/>
        </w:rPr>
        <w:t>особенно</w:t>
      </w:r>
      <w:r>
        <w:rPr>
          <w:sz w:val="28"/>
        </w:rPr>
        <w:t xml:space="preserve"> </w:t>
      </w:r>
      <w:r>
        <w:rPr>
          <w:rFonts w:hint="eastAsia"/>
          <w:sz w:val="28"/>
        </w:rPr>
        <w:t>тех</w:t>
      </w:r>
      <w:r>
        <w:rPr>
          <w:sz w:val="28"/>
        </w:rPr>
        <w:t xml:space="preserve">, </w:t>
      </w:r>
      <w:r>
        <w:rPr>
          <w:rFonts w:hint="eastAsia"/>
          <w:sz w:val="28"/>
        </w:rPr>
        <w:t>кто</w:t>
      </w:r>
      <w:r>
        <w:rPr>
          <w:sz w:val="28"/>
        </w:rPr>
        <w:t xml:space="preserve"> </w:t>
      </w:r>
      <w:r>
        <w:rPr>
          <w:rFonts w:hint="eastAsia"/>
          <w:sz w:val="28"/>
        </w:rPr>
        <w:t>работает</w:t>
      </w:r>
      <w:r>
        <w:rPr>
          <w:sz w:val="28"/>
        </w:rPr>
        <w:t xml:space="preserve"> </w:t>
      </w:r>
      <w:r>
        <w:rPr>
          <w:rFonts w:hint="eastAsia"/>
          <w:sz w:val="28"/>
        </w:rPr>
        <w:t>в</w:t>
      </w:r>
      <w:r>
        <w:rPr>
          <w:sz w:val="28"/>
        </w:rPr>
        <w:t xml:space="preserve"> </w:t>
      </w:r>
      <w:r>
        <w:rPr>
          <w:rFonts w:hint="eastAsia"/>
          <w:sz w:val="28"/>
        </w:rPr>
        <w:t>частном</w:t>
      </w:r>
      <w:r>
        <w:rPr>
          <w:sz w:val="28"/>
        </w:rPr>
        <w:t xml:space="preserve"> </w:t>
      </w:r>
      <w:r>
        <w:rPr>
          <w:rFonts w:hint="eastAsia"/>
          <w:sz w:val="28"/>
        </w:rPr>
        <w:t>секторе</w:t>
      </w:r>
      <w:r>
        <w:rPr>
          <w:sz w:val="28"/>
        </w:rPr>
        <w:t xml:space="preserve">. Этим государствам </w:t>
      </w:r>
      <w:r>
        <w:rPr>
          <w:rFonts w:hint="eastAsia"/>
          <w:sz w:val="28"/>
        </w:rPr>
        <w:t>предлагается</w:t>
      </w:r>
      <w:r>
        <w:rPr>
          <w:sz w:val="28"/>
        </w:rPr>
        <w:t xml:space="preserve"> </w:t>
      </w:r>
      <w:r>
        <w:rPr>
          <w:rFonts w:hint="eastAsia"/>
          <w:sz w:val="28"/>
        </w:rPr>
        <w:t>вкладывать</w:t>
      </w:r>
      <w:r>
        <w:rPr>
          <w:sz w:val="28"/>
        </w:rPr>
        <w:t xml:space="preserve"> </w:t>
      </w:r>
      <w:r>
        <w:rPr>
          <w:rFonts w:hint="eastAsia"/>
          <w:sz w:val="28"/>
        </w:rPr>
        <w:t>больше</w:t>
      </w:r>
      <w:r>
        <w:rPr>
          <w:sz w:val="28"/>
        </w:rPr>
        <w:t xml:space="preserve"> </w:t>
      </w:r>
      <w:r>
        <w:rPr>
          <w:rFonts w:hint="eastAsia"/>
          <w:sz w:val="28"/>
        </w:rPr>
        <w:t>средств</w:t>
      </w:r>
      <w:r>
        <w:rPr>
          <w:sz w:val="28"/>
        </w:rPr>
        <w:t xml:space="preserve"> </w:t>
      </w:r>
      <w:r>
        <w:rPr>
          <w:rFonts w:hint="eastAsia"/>
          <w:sz w:val="28"/>
        </w:rPr>
        <w:t>в</w:t>
      </w:r>
      <w:r>
        <w:rPr>
          <w:sz w:val="28"/>
        </w:rPr>
        <w:t xml:space="preserve"> </w:t>
      </w:r>
      <w:r>
        <w:rPr>
          <w:rFonts w:hint="eastAsia"/>
          <w:sz w:val="28"/>
        </w:rPr>
        <w:t>развитие</w:t>
      </w:r>
      <w:r>
        <w:rPr>
          <w:sz w:val="28"/>
        </w:rPr>
        <w:t xml:space="preserve"> </w:t>
      </w:r>
      <w:r>
        <w:rPr>
          <w:rFonts w:hint="eastAsia"/>
          <w:sz w:val="28"/>
        </w:rPr>
        <w:t>рынков</w:t>
      </w:r>
      <w:r>
        <w:rPr>
          <w:sz w:val="28"/>
        </w:rPr>
        <w:t xml:space="preserve"> </w:t>
      </w:r>
      <w:r>
        <w:rPr>
          <w:rFonts w:hint="eastAsia"/>
          <w:sz w:val="28"/>
        </w:rPr>
        <w:t>труда</w:t>
      </w:r>
      <w:r>
        <w:rPr>
          <w:sz w:val="28"/>
        </w:rPr>
        <w:t xml:space="preserve"> </w:t>
      </w:r>
      <w:r>
        <w:rPr>
          <w:rFonts w:hint="eastAsia"/>
          <w:sz w:val="28"/>
        </w:rPr>
        <w:t>и</w:t>
      </w:r>
      <w:r>
        <w:rPr>
          <w:sz w:val="28"/>
        </w:rPr>
        <w:t xml:space="preserve"> </w:t>
      </w:r>
      <w:r>
        <w:rPr>
          <w:rFonts w:hint="eastAsia"/>
          <w:sz w:val="28"/>
        </w:rPr>
        <w:t>налаживания</w:t>
      </w:r>
      <w:r>
        <w:rPr>
          <w:sz w:val="28"/>
        </w:rPr>
        <w:t xml:space="preserve"> </w:t>
      </w:r>
      <w:r>
        <w:rPr>
          <w:rFonts w:hint="eastAsia"/>
          <w:sz w:val="28"/>
        </w:rPr>
        <w:t>диалога</w:t>
      </w:r>
      <w:r>
        <w:rPr>
          <w:sz w:val="28"/>
        </w:rPr>
        <w:t xml:space="preserve"> </w:t>
      </w:r>
      <w:r>
        <w:rPr>
          <w:rFonts w:hint="eastAsia"/>
          <w:sz w:val="28"/>
        </w:rPr>
        <w:t>между</w:t>
      </w:r>
      <w:r>
        <w:rPr>
          <w:sz w:val="28"/>
        </w:rPr>
        <w:t xml:space="preserve"> </w:t>
      </w:r>
      <w:r>
        <w:rPr>
          <w:rFonts w:hint="eastAsia"/>
          <w:sz w:val="28"/>
        </w:rPr>
        <w:t>правительством</w:t>
      </w:r>
      <w:r>
        <w:rPr>
          <w:sz w:val="28"/>
        </w:rPr>
        <w:t xml:space="preserve">, </w:t>
      </w:r>
      <w:r>
        <w:rPr>
          <w:rFonts w:hint="eastAsia"/>
          <w:sz w:val="28"/>
        </w:rPr>
        <w:t>рабочими</w:t>
      </w:r>
      <w:r>
        <w:rPr>
          <w:sz w:val="28"/>
        </w:rPr>
        <w:t xml:space="preserve"> </w:t>
      </w:r>
      <w:r>
        <w:rPr>
          <w:rFonts w:hint="eastAsia"/>
          <w:sz w:val="28"/>
        </w:rPr>
        <w:t>и</w:t>
      </w:r>
      <w:r>
        <w:rPr>
          <w:sz w:val="28"/>
        </w:rPr>
        <w:t xml:space="preserve"> </w:t>
      </w:r>
      <w:r>
        <w:rPr>
          <w:rFonts w:hint="eastAsia"/>
          <w:sz w:val="28"/>
        </w:rPr>
        <w:t>работодателями</w:t>
      </w:r>
      <w:r>
        <w:rPr>
          <w:sz w:val="28"/>
        </w:rPr>
        <w:t>.</w:t>
      </w:r>
    </w:p>
    <w:p w:rsidR="00440110" w:rsidRDefault="00440110">
      <w:pPr>
        <w:pStyle w:val="cur"/>
        <w:tabs>
          <w:tab w:val="left" w:pos="360"/>
        </w:tabs>
        <w:spacing w:before="0" w:after="0" w:line="360" w:lineRule="auto"/>
        <w:ind w:left="-539" w:right="-82" w:firstLine="539"/>
        <w:jc w:val="both"/>
      </w:pPr>
      <w:r>
        <w:rPr>
          <w:sz w:val="28"/>
        </w:rPr>
        <w:t xml:space="preserve">Для оживления экономики Восточной Европы необходимо обобщить опыт, воспользоваться предоставляющимися шансами и повысить комплексную экономическую конкурентоспособность. </w:t>
      </w:r>
    </w:p>
    <w:p w:rsidR="00440110" w:rsidRDefault="00440110">
      <w:pPr>
        <w:pStyle w:val="HTML"/>
        <w:spacing w:line="360" w:lineRule="auto"/>
        <w:ind w:left="-540" w:right="-365" w:firstLine="540"/>
        <w:jc w:val="both"/>
        <w:rPr>
          <w:rFonts w:ascii="Times New Roman" w:hAnsi="Times New Roman"/>
          <w:sz w:val="28"/>
        </w:rPr>
      </w:pPr>
    </w:p>
    <w:p w:rsidR="00440110" w:rsidRDefault="00440110">
      <w:pPr>
        <w:pStyle w:val="HTML"/>
        <w:spacing w:line="360" w:lineRule="auto"/>
        <w:ind w:left="-540" w:right="-365" w:firstLine="540"/>
        <w:jc w:val="both"/>
        <w:rPr>
          <w:rFonts w:ascii="Times New Roman" w:hAnsi="Times New Roman"/>
          <w:sz w:val="28"/>
        </w:rPr>
      </w:pPr>
    </w:p>
    <w:p w:rsidR="002771D5" w:rsidRDefault="002771D5">
      <w:pPr>
        <w:pStyle w:val="HTML"/>
        <w:spacing w:line="360" w:lineRule="auto"/>
        <w:ind w:left="-540" w:right="-365" w:firstLine="540"/>
        <w:jc w:val="both"/>
        <w:rPr>
          <w:rFonts w:ascii="Times New Roman" w:hAnsi="Times New Roman"/>
          <w:sz w:val="28"/>
        </w:rPr>
      </w:pPr>
    </w:p>
    <w:p w:rsidR="002771D5" w:rsidRDefault="002771D5">
      <w:pPr>
        <w:pStyle w:val="HTML"/>
        <w:spacing w:line="360" w:lineRule="auto"/>
        <w:ind w:left="-540" w:right="-365" w:firstLine="540"/>
        <w:jc w:val="both"/>
        <w:rPr>
          <w:rFonts w:ascii="Times New Roman" w:hAnsi="Times New Roman"/>
          <w:sz w:val="28"/>
        </w:rPr>
      </w:pPr>
    </w:p>
    <w:p w:rsidR="00440110" w:rsidRDefault="00440110">
      <w:pPr>
        <w:pStyle w:val="HTML"/>
        <w:spacing w:line="360" w:lineRule="auto"/>
        <w:ind w:left="-539" w:right="-82" w:firstLine="539"/>
        <w:jc w:val="center"/>
        <w:rPr>
          <w:rFonts w:ascii="Times New Roman" w:hAnsi="Times New Roman"/>
          <w:b/>
          <w:sz w:val="32"/>
        </w:rPr>
      </w:pPr>
      <w:r>
        <w:rPr>
          <w:rFonts w:ascii="Times New Roman" w:hAnsi="Times New Roman"/>
          <w:b/>
          <w:sz w:val="32"/>
        </w:rPr>
        <w:t>Заключение</w:t>
      </w:r>
    </w:p>
    <w:p w:rsidR="00440110" w:rsidRDefault="00440110">
      <w:pPr>
        <w:pStyle w:val="HTML"/>
        <w:spacing w:line="360" w:lineRule="auto"/>
        <w:ind w:left="-539" w:right="-82" w:firstLine="539"/>
        <w:jc w:val="both"/>
        <w:rPr>
          <w:rFonts w:ascii="Times New Roman" w:hAnsi="Times New Roman"/>
          <w:sz w:val="28"/>
        </w:rPr>
      </w:pPr>
      <w:r>
        <w:rPr>
          <w:rFonts w:ascii="Times New Roman" w:hAnsi="Times New Roman"/>
          <w:sz w:val="28"/>
        </w:rPr>
        <w:t>С окончанием социалистической эпохи в Восточной Европе открылась возможность трансформации централизованно-плановой экономики в рыночную. В результате пятнадцатилетней практики рыночной трансформации национальные хозяйства государств восточноевропейского региона радикально изменили свой облик. Конечно, прошло еще слишком мало времени, чтобы дать точную характеристику итогам этого процесса. Однако уже довольно отчетливо просматриваются некоторые результаты, из которых следуют вполне определенные выводы. В процессе выполнения курсовой работы была предпринята попытка проанализировать специфику переходного периода и особенности его влияния на современное экономическое положение государств Восточной Европы. Ниже в тезисной форме приведены выводы в соответствии с задачами, поставленными при написании работы:</w:t>
      </w:r>
    </w:p>
    <w:p w:rsidR="00440110" w:rsidRDefault="00440110">
      <w:pPr>
        <w:pStyle w:val="HTML"/>
        <w:numPr>
          <w:ilvl w:val="0"/>
          <w:numId w:val="20"/>
        </w:numPr>
        <w:tabs>
          <w:tab w:val="clear" w:pos="720"/>
          <w:tab w:val="num" w:pos="360"/>
        </w:tabs>
        <w:spacing w:line="360" w:lineRule="auto"/>
        <w:ind w:left="-539" w:right="-82" w:firstLine="539"/>
        <w:jc w:val="both"/>
        <w:rPr>
          <w:rFonts w:ascii="Times New Roman" w:hAnsi="Times New Roman"/>
          <w:sz w:val="28"/>
        </w:rPr>
      </w:pPr>
      <w:r>
        <w:rPr>
          <w:rFonts w:ascii="Times New Roman" w:hAnsi="Times New Roman"/>
          <w:i/>
          <w:sz w:val="28"/>
        </w:rPr>
        <w:t>Переходный период</w:t>
      </w:r>
      <w:r>
        <w:rPr>
          <w:rFonts w:ascii="Times New Roman" w:hAnsi="Times New Roman"/>
          <w:sz w:val="28"/>
        </w:rPr>
        <w:t xml:space="preserve"> – процесс преобразовании тоталитарного общества в правовое и государственно-административной экономики в рыночную. Необходимость такого перехода в странах Восточной Европы была вызвана рядом причин, основной среди которой можно назвать неэффективность планово-централизованной экономики и естественную недолговечность подобной экономической организации.</w:t>
      </w:r>
    </w:p>
    <w:p w:rsidR="00440110" w:rsidRDefault="00440110">
      <w:pPr>
        <w:pStyle w:val="HTML"/>
        <w:numPr>
          <w:ilvl w:val="0"/>
          <w:numId w:val="20"/>
        </w:numPr>
        <w:tabs>
          <w:tab w:val="clear" w:pos="720"/>
          <w:tab w:val="num" w:pos="360"/>
        </w:tabs>
        <w:spacing w:line="360" w:lineRule="auto"/>
        <w:ind w:left="-539" w:right="-82" w:firstLine="539"/>
        <w:jc w:val="both"/>
        <w:rPr>
          <w:rFonts w:ascii="Times New Roman" w:hAnsi="Times New Roman"/>
          <w:sz w:val="28"/>
        </w:rPr>
      </w:pPr>
      <w:r>
        <w:rPr>
          <w:rFonts w:ascii="Times New Roman" w:hAnsi="Times New Roman"/>
          <w:noProof/>
          <w:sz w:val="28"/>
        </w:rPr>
        <w:t xml:space="preserve">В результате рыночной транформации в странах региона достигнуты серьезные результаты. Полностью демонтированы механизмы командной экономики, исчезли всеобщие дефициты товаров и услуг, значительно расширен их ассортимент. Повсюду раскрепощена ранее скованная личная инициатива людей, происходит относительно быстрое становление предпринимательского класса, формирующего основу будущего благополучия своих стран. Кроме того, можно говорить о значительных достижениях в области </w:t>
      </w:r>
      <w:r>
        <w:rPr>
          <w:rFonts w:ascii="Times New Roman" w:hAnsi="Times New Roman"/>
          <w:sz w:val="28"/>
        </w:rPr>
        <w:t>приватизации предприятий и реструктуризация материального производства, стабилизация денежно-кредитных и финансовых отношений</w:t>
      </w:r>
      <w:r>
        <w:rPr>
          <w:rFonts w:ascii="Times New Roman" w:hAnsi="Times New Roman"/>
          <w:i/>
          <w:sz w:val="28"/>
        </w:rPr>
        <w:t>.</w:t>
      </w:r>
      <w:r>
        <w:rPr>
          <w:rFonts w:ascii="Times New Roman" w:hAnsi="Times New Roman"/>
          <w:sz w:val="28"/>
        </w:rPr>
        <w:t xml:space="preserve"> </w:t>
      </w:r>
    </w:p>
    <w:p w:rsidR="00440110" w:rsidRDefault="00440110">
      <w:pPr>
        <w:pStyle w:val="Web"/>
        <w:spacing w:before="0" w:after="0" w:line="360" w:lineRule="auto"/>
        <w:ind w:left="-539" w:right="-82" w:firstLine="539"/>
        <w:jc w:val="both"/>
        <w:rPr>
          <w:sz w:val="28"/>
        </w:rPr>
      </w:pPr>
      <w:r>
        <w:rPr>
          <w:sz w:val="28"/>
        </w:rPr>
        <w:t>Экономическая ситуация стран Восточной Европы в настоящее время лучше, чем когда-либо после 1991 г. Рост экономики государств Восточной Европы, ускоряется. Лидерами региона являются Венгрия и Польша.</w:t>
      </w:r>
    </w:p>
    <w:p w:rsidR="00440110" w:rsidRDefault="00440110">
      <w:pPr>
        <w:pStyle w:val="Web"/>
        <w:spacing w:before="0" w:after="0" w:line="360" w:lineRule="auto"/>
        <w:ind w:left="-539" w:right="-82" w:firstLine="539"/>
        <w:jc w:val="both"/>
        <w:rPr>
          <w:sz w:val="28"/>
        </w:rPr>
      </w:pPr>
      <w:r>
        <w:rPr>
          <w:sz w:val="28"/>
        </w:rPr>
        <w:t xml:space="preserve">Основным источником экономического оживления в рассматриваемых государствах выступила промышленность. </w:t>
      </w:r>
    </w:p>
    <w:p w:rsidR="00440110" w:rsidRDefault="00440110">
      <w:pPr>
        <w:pStyle w:val="HTML"/>
        <w:spacing w:line="360" w:lineRule="auto"/>
        <w:ind w:left="-539" w:right="-82" w:firstLine="539"/>
        <w:jc w:val="both"/>
        <w:rPr>
          <w:rFonts w:ascii="Times New Roman" w:hAnsi="Times New Roman"/>
          <w:sz w:val="28"/>
        </w:rPr>
      </w:pPr>
      <w:r>
        <w:rPr>
          <w:rFonts w:ascii="Times New Roman" w:hAnsi="Times New Roman"/>
          <w:sz w:val="28"/>
        </w:rPr>
        <w:t>Оборотной стороной экономического роста стало увеличение уровня безработицы и значительный разрыв в уровне доходов между пятью наиболее развитыми странами региона (Чехией, Венгрией, Польшей, Словакией и Словенией) и остальными государствами, а также множество других важных проблем.</w:t>
      </w:r>
    </w:p>
    <w:p w:rsidR="00440110" w:rsidRDefault="00440110">
      <w:pPr>
        <w:pStyle w:val="HTML"/>
        <w:numPr>
          <w:ilvl w:val="0"/>
          <w:numId w:val="20"/>
        </w:numPr>
        <w:tabs>
          <w:tab w:val="clear" w:pos="720"/>
          <w:tab w:val="num" w:pos="360"/>
        </w:tabs>
        <w:spacing w:line="360" w:lineRule="auto"/>
        <w:ind w:left="-539" w:right="-82" w:firstLine="539"/>
        <w:jc w:val="both"/>
        <w:rPr>
          <w:rFonts w:ascii="Times New Roman" w:hAnsi="Times New Roman"/>
          <w:sz w:val="28"/>
        </w:rPr>
      </w:pPr>
      <w:r>
        <w:rPr>
          <w:rFonts w:ascii="Times New Roman" w:hAnsi="Times New Roman"/>
          <w:sz w:val="28"/>
        </w:rPr>
        <w:t xml:space="preserve">В целом, перспективы развития экономики стран региона оцениваются положительно. Причины этому – хорошие возможности роста экономики, укрепление бюджета, снижение инфляции и усиление внешнеторгового оборота, который определяет текущее сальдо по операциям и повышает резервы иностранной валюты. Главнейшая задача стран Восточной Европы заключается в том, чтобы заложить тот фундамент, который был разрушен в течение 40-50 лет экономической бесхозяйственности. Однако мы убедились в том, что, несмотря на благоприятные перспективы развития восточноевропейских государств, в странах региона остается множество </w:t>
      </w:r>
      <w:r>
        <w:rPr>
          <w:rFonts w:ascii="Times New Roman" w:hAnsi="Times New Roman"/>
          <w:i/>
          <w:sz w:val="28"/>
        </w:rPr>
        <w:t>неразрешенных проблем</w:t>
      </w:r>
      <w:r>
        <w:rPr>
          <w:rFonts w:ascii="Times New Roman" w:hAnsi="Times New Roman"/>
          <w:sz w:val="28"/>
        </w:rPr>
        <w:t>. Для их решения необходимо обобщить опыт и не упустить предоставляющиеся шансы.</w:t>
      </w:r>
    </w:p>
    <w:p w:rsidR="00440110" w:rsidRDefault="00440110">
      <w:pPr>
        <w:rPr>
          <w:rFonts w:ascii="Courier New" w:hAnsi="Courier New"/>
          <w:sz w:val="28"/>
        </w:rPr>
      </w:pPr>
    </w:p>
    <w:p w:rsidR="00440110" w:rsidRDefault="00440110">
      <w:pPr>
        <w:pStyle w:val="HTML"/>
        <w:spacing w:line="360" w:lineRule="auto"/>
        <w:ind w:left="-540" w:right="-365" w:firstLine="540"/>
        <w:jc w:val="both"/>
        <w:rPr>
          <w:rFonts w:ascii="Times New Roman" w:hAnsi="Times New Roman"/>
          <w:sz w:val="28"/>
        </w:rPr>
      </w:pPr>
    </w:p>
    <w:p w:rsidR="00440110" w:rsidRDefault="00440110">
      <w:pPr>
        <w:pStyle w:val="HTML"/>
        <w:spacing w:line="360" w:lineRule="auto"/>
        <w:ind w:left="-540" w:right="-365" w:firstLine="540"/>
        <w:jc w:val="both"/>
        <w:rPr>
          <w:rFonts w:ascii="Times New Roman" w:hAnsi="Times New Roman"/>
          <w:sz w:val="28"/>
        </w:rPr>
      </w:pPr>
    </w:p>
    <w:p w:rsidR="00440110" w:rsidRDefault="00440110">
      <w:pPr>
        <w:pStyle w:val="HTML"/>
        <w:spacing w:line="360" w:lineRule="auto"/>
        <w:ind w:left="-540" w:right="-365" w:firstLine="540"/>
        <w:jc w:val="both"/>
        <w:rPr>
          <w:rFonts w:ascii="Times New Roman" w:hAnsi="Times New Roman"/>
          <w:sz w:val="28"/>
        </w:rPr>
      </w:pPr>
    </w:p>
    <w:p w:rsidR="00440110" w:rsidRDefault="00440110">
      <w:pPr>
        <w:pStyle w:val="HTML"/>
        <w:spacing w:line="360" w:lineRule="auto"/>
        <w:ind w:left="-540" w:right="-365" w:firstLine="540"/>
        <w:jc w:val="both"/>
        <w:rPr>
          <w:rFonts w:ascii="Times New Roman" w:hAnsi="Times New Roman"/>
          <w:sz w:val="28"/>
        </w:rPr>
      </w:pPr>
    </w:p>
    <w:p w:rsidR="00440110" w:rsidRDefault="00440110">
      <w:pPr>
        <w:pStyle w:val="HTML"/>
        <w:spacing w:line="360" w:lineRule="auto"/>
        <w:ind w:left="-540" w:right="-365" w:firstLine="540"/>
        <w:jc w:val="both"/>
        <w:rPr>
          <w:rFonts w:ascii="Times New Roman" w:hAnsi="Times New Roman"/>
          <w:sz w:val="28"/>
        </w:rPr>
      </w:pPr>
    </w:p>
    <w:p w:rsidR="00440110" w:rsidRDefault="00440110">
      <w:pPr>
        <w:pStyle w:val="HTML"/>
        <w:spacing w:line="360" w:lineRule="auto"/>
        <w:ind w:left="-540" w:right="-365" w:firstLine="540"/>
        <w:jc w:val="both"/>
        <w:rPr>
          <w:rFonts w:ascii="Times New Roman" w:hAnsi="Times New Roman"/>
          <w:sz w:val="28"/>
        </w:rPr>
      </w:pPr>
    </w:p>
    <w:p w:rsidR="00440110" w:rsidRDefault="00440110">
      <w:pPr>
        <w:pStyle w:val="HTML"/>
        <w:tabs>
          <w:tab w:val="left" w:pos="360"/>
        </w:tabs>
        <w:spacing w:line="360" w:lineRule="auto"/>
        <w:jc w:val="both"/>
        <w:rPr>
          <w:rFonts w:ascii="Times New Roman" w:hAnsi="Times New Roman"/>
          <w:b/>
          <w:sz w:val="28"/>
        </w:rPr>
      </w:pPr>
    </w:p>
    <w:p w:rsidR="00440110" w:rsidRDefault="00440110">
      <w:pPr>
        <w:pStyle w:val="HTML"/>
        <w:tabs>
          <w:tab w:val="left" w:pos="360"/>
        </w:tabs>
        <w:spacing w:line="360" w:lineRule="auto"/>
        <w:jc w:val="both"/>
        <w:rPr>
          <w:rFonts w:ascii="Times New Roman" w:hAnsi="Times New Roman"/>
          <w:b/>
          <w:sz w:val="28"/>
        </w:rPr>
      </w:pPr>
    </w:p>
    <w:p w:rsidR="00440110" w:rsidRDefault="00440110">
      <w:pPr>
        <w:pStyle w:val="HTML"/>
        <w:tabs>
          <w:tab w:val="left" w:pos="360"/>
        </w:tabs>
        <w:spacing w:line="360" w:lineRule="auto"/>
        <w:jc w:val="both"/>
        <w:rPr>
          <w:rFonts w:ascii="Times New Roman" w:hAnsi="Times New Roman"/>
          <w:b/>
          <w:sz w:val="28"/>
        </w:rPr>
      </w:pPr>
    </w:p>
    <w:p w:rsidR="00440110" w:rsidRDefault="00440110">
      <w:pPr>
        <w:pStyle w:val="HTML"/>
        <w:tabs>
          <w:tab w:val="left" w:pos="360"/>
        </w:tabs>
        <w:spacing w:line="360" w:lineRule="auto"/>
        <w:jc w:val="both"/>
        <w:rPr>
          <w:rFonts w:ascii="Times New Roman" w:hAnsi="Times New Roman"/>
          <w:b/>
          <w:sz w:val="28"/>
        </w:rPr>
      </w:pPr>
    </w:p>
    <w:p w:rsidR="00440110" w:rsidRDefault="00440110">
      <w:pPr>
        <w:pStyle w:val="HTML"/>
        <w:tabs>
          <w:tab w:val="left" w:pos="360"/>
        </w:tabs>
        <w:spacing w:line="360" w:lineRule="auto"/>
        <w:jc w:val="both"/>
        <w:rPr>
          <w:rFonts w:ascii="Times New Roman" w:hAnsi="Times New Roman"/>
          <w:b/>
          <w:sz w:val="28"/>
        </w:rPr>
      </w:pPr>
    </w:p>
    <w:p w:rsidR="00440110" w:rsidRDefault="00440110">
      <w:pPr>
        <w:pStyle w:val="HTML"/>
        <w:tabs>
          <w:tab w:val="left" w:pos="360"/>
        </w:tabs>
        <w:spacing w:line="360" w:lineRule="auto"/>
        <w:jc w:val="both"/>
        <w:rPr>
          <w:rFonts w:ascii="Times New Roman" w:hAnsi="Times New Roman"/>
          <w:b/>
          <w:sz w:val="28"/>
        </w:rPr>
      </w:pPr>
    </w:p>
    <w:p w:rsidR="00440110" w:rsidRDefault="00440110">
      <w:pPr>
        <w:pStyle w:val="HTML"/>
        <w:tabs>
          <w:tab w:val="left" w:pos="360"/>
        </w:tabs>
        <w:spacing w:line="360" w:lineRule="auto"/>
        <w:jc w:val="both"/>
        <w:rPr>
          <w:rFonts w:ascii="Times New Roman" w:hAnsi="Times New Roman"/>
          <w:b/>
          <w:sz w:val="28"/>
        </w:rPr>
      </w:pPr>
    </w:p>
    <w:p w:rsidR="00440110" w:rsidRDefault="00440110">
      <w:pPr>
        <w:pStyle w:val="HTML"/>
        <w:tabs>
          <w:tab w:val="left" w:pos="360"/>
        </w:tabs>
        <w:spacing w:line="360" w:lineRule="auto"/>
        <w:jc w:val="both"/>
        <w:rPr>
          <w:rFonts w:ascii="Times New Roman" w:hAnsi="Times New Roman"/>
          <w:b/>
          <w:sz w:val="28"/>
        </w:rPr>
      </w:pPr>
    </w:p>
    <w:p w:rsidR="00440110" w:rsidRDefault="00440110">
      <w:pPr>
        <w:pStyle w:val="HTML"/>
        <w:tabs>
          <w:tab w:val="left" w:pos="360"/>
        </w:tabs>
        <w:spacing w:line="360" w:lineRule="auto"/>
        <w:jc w:val="center"/>
        <w:rPr>
          <w:rFonts w:ascii="Times New Roman" w:hAnsi="Times New Roman"/>
          <w:b/>
          <w:sz w:val="32"/>
        </w:rPr>
      </w:pPr>
      <w:r>
        <w:rPr>
          <w:rFonts w:ascii="Times New Roman" w:hAnsi="Times New Roman"/>
          <w:b/>
          <w:sz w:val="32"/>
        </w:rPr>
        <w:t>Литература:</w:t>
      </w:r>
    </w:p>
    <w:p w:rsidR="00492DC0" w:rsidRPr="00492DC0" w:rsidRDefault="00492DC0" w:rsidP="00492DC0">
      <w:pPr>
        <w:pStyle w:val="HTML"/>
        <w:spacing w:line="360" w:lineRule="auto"/>
        <w:ind w:left="-539" w:right="-82" w:firstLine="539"/>
        <w:jc w:val="both"/>
        <w:rPr>
          <w:rFonts w:ascii="Times New Roman" w:hAnsi="Times New Roman"/>
          <w:sz w:val="28"/>
        </w:rPr>
      </w:pPr>
      <w:r w:rsidRPr="00492DC0">
        <w:rPr>
          <w:rFonts w:ascii="Times New Roman" w:hAnsi="Times New Roman"/>
          <w:sz w:val="28"/>
        </w:rPr>
        <w:t>1</w:t>
      </w:r>
      <w:r>
        <w:rPr>
          <w:rFonts w:ascii="Times New Roman" w:hAnsi="Times New Roman"/>
          <w:sz w:val="28"/>
        </w:rPr>
        <w:t xml:space="preserve">. </w:t>
      </w:r>
      <w:r w:rsidRPr="00492DC0">
        <w:rPr>
          <w:rFonts w:ascii="Times New Roman" w:hAnsi="Times New Roman"/>
          <w:sz w:val="28"/>
        </w:rPr>
        <w:t>Кулигин П. Уроки антиинфляционной политики Польши, Румынии, Венгрии, Болгарии. М.:ИМЭПИ РАН, 1994, стр.4.</w:t>
      </w:r>
    </w:p>
    <w:p w:rsidR="00492DC0" w:rsidRPr="00492DC0" w:rsidRDefault="00492DC0" w:rsidP="00492DC0">
      <w:pPr>
        <w:pStyle w:val="HTML"/>
        <w:spacing w:line="360" w:lineRule="auto"/>
        <w:ind w:left="-539" w:right="-82" w:firstLine="539"/>
        <w:jc w:val="both"/>
        <w:rPr>
          <w:rFonts w:ascii="Times New Roman" w:hAnsi="Times New Roman"/>
          <w:sz w:val="28"/>
        </w:rPr>
      </w:pPr>
      <w:r w:rsidRPr="00492DC0">
        <w:rPr>
          <w:rFonts w:ascii="Times New Roman" w:hAnsi="Times New Roman"/>
          <w:sz w:val="28"/>
          <w:lang w:val="en-GB"/>
        </w:rPr>
        <w:t xml:space="preserve">2. Kolodko G.W., Nuti D.M. The Polish Alternative. </w:t>
      </w:r>
      <w:r w:rsidRPr="00492DC0">
        <w:rPr>
          <w:rFonts w:ascii="Times New Roman" w:hAnsi="Times New Roman"/>
          <w:sz w:val="28"/>
        </w:rPr>
        <w:t>Research for Action 33. UNU/WIDER, 1997, p.2.</w:t>
      </w:r>
    </w:p>
    <w:p w:rsidR="00492DC0" w:rsidRPr="00492DC0" w:rsidRDefault="00492DC0" w:rsidP="00492DC0">
      <w:pPr>
        <w:pStyle w:val="HTML"/>
        <w:spacing w:line="360" w:lineRule="auto"/>
        <w:ind w:left="-539" w:right="-82" w:firstLine="539"/>
        <w:jc w:val="both"/>
        <w:rPr>
          <w:rFonts w:ascii="Times New Roman" w:hAnsi="Times New Roman"/>
          <w:sz w:val="28"/>
        </w:rPr>
      </w:pPr>
      <w:r w:rsidRPr="00492DC0">
        <w:rPr>
          <w:rFonts w:ascii="Times New Roman" w:hAnsi="Times New Roman"/>
          <w:sz w:val="28"/>
          <w:lang w:val="en-GB"/>
        </w:rPr>
        <w:t xml:space="preserve">3. Sandru V. Romania – 8 years of past-totalitarian development privatization in </w:t>
      </w:r>
      <w:smartTag w:uri="urn:schemas-microsoft-com:office:smarttags" w:element="country-region">
        <w:smartTag w:uri="urn:schemas-microsoft-com:office:smarttags" w:element="place">
          <w:r w:rsidRPr="00492DC0">
            <w:rPr>
              <w:rFonts w:ascii="Times New Roman" w:hAnsi="Times New Roman"/>
              <w:sz w:val="28"/>
              <w:lang w:val="en-GB"/>
            </w:rPr>
            <w:t>Romania</w:t>
          </w:r>
        </w:smartTag>
      </w:smartTag>
      <w:r w:rsidRPr="00492DC0">
        <w:rPr>
          <w:rFonts w:ascii="Times New Roman" w:hAnsi="Times New Roman"/>
          <w:sz w:val="28"/>
          <w:lang w:val="en-GB"/>
        </w:rPr>
        <w:t xml:space="preserve">. </w:t>
      </w:r>
      <w:r w:rsidRPr="00492DC0">
        <w:rPr>
          <w:rFonts w:ascii="Times New Roman" w:hAnsi="Times New Roman"/>
          <w:sz w:val="28"/>
        </w:rPr>
        <w:t>ECPD Meeting. Sveti Stefan, October 1997, p.15.</w:t>
      </w:r>
    </w:p>
    <w:p w:rsidR="00492DC0" w:rsidRPr="00492DC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4. </w:t>
      </w:r>
      <w:r w:rsidRPr="00492DC0">
        <w:rPr>
          <w:rFonts w:ascii="Times New Roman" w:hAnsi="Times New Roman"/>
          <w:sz w:val="28"/>
        </w:rPr>
        <w:t>Hospodarske noviny. 1997. №229, S.9.</w:t>
      </w:r>
    </w:p>
    <w:p w:rsidR="00492DC0" w:rsidRPr="00492DC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5. </w:t>
      </w:r>
      <w:r w:rsidRPr="00492DC0">
        <w:rPr>
          <w:rFonts w:ascii="Times New Roman" w:hAnsi="Times New Roman"/>
          <w:sz w:val="28"/>
        </w:rPr>
        <w:t>Гавлик П. Страны с переходной экономикой: состояние и перспективы роста</w:t>
      </w:r>
      <w:r w:rsidR="0023015C">
        <w:rPr>
          <w:rFonts w:ascii="Times New Roman" w:hAnsi="Times New Roman"/>
          <w:sz w:val="28"/>
        </w:rPr>
        <w:t xml:space="preserve"> </w:t>
      </w:r>
      <w:r w:rsidRPr="00492DC0">
        <w:rPr>
          <w:rFonts w:ascii="Times New Roman" w:hAnsi="Times New Roman"/>
          <w:sz w:val="28"/>
        </w:rPr>
        <w:t>// Проблемы теории и практики управления, 2001, №2, стр.60.</w:t>
      </w:r>
    </w:p>
    <w:p w:rsidR="00492DC0" w:rsidRPr="00492DC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6. </w:t>
      </w:r>
      <w:r w:rsidRPr="00492DC0">
        <w:rPr>
          <w:rFonts w:ascii="Times New Roman" w:hAnsi="Times New Roman"/>
          <w:sz w:val="28"/>
        </w:rPr>
        <w:t xml:space="preserve">Pohe G. et al. Privatization and Restructuring in Central and </w:t>
      </w:r>
      <w:smartTag w:uri="urn:schemas-microsoft-com:office:smarttags" w:element="place">
        <w:r w:rsidRPr="00492DC0">
          <w:rPr>
            <w:rFonts w:ascii="Times New Roman" w:hAnsi="Times New Roman"/>
            <w:sz w:val="28"/>
          </w:rPr>
          <w:t>Eastern Europe</w:t>
        </w:r>
      </w:smartTag>
      <w:r w:rsidRPr="00492DC0">
        <w:rPr>
          <w:rFonts w:ascii="Times New Roman" w:hAnsi="Times New Roman"/>
          <w:sz w:val="28"/>
        </w:rPr>
        <w:t xml:space="preserve">. The World Bank Washington, D.C. Technical paper №368, </w:t>
      </w:r>
      <w:r w:rsidR="00E14D91">
        <w:rPr>
          <w:rFonts w:ascii="Times New Roman" w:hAnsi="Times New Roman"/>
          <w:sz w:val="28"/>
        </w:rPr>
        <w:t xml:space="preserve"> </w:t>
      </w:r>
      <w:r w:rsidRPr="00492DC0">
        <w:rPr>
          <w:rFonts w:ascii="Times New Roman" w:hAnsi="Times New Roman"/>
          <w:sz w:val="28"/>
        </w:rPr>
        <w:t>p.6.</w:t>
      </w:r>
    </w:p>
    <w:p w:rsidR="00492DC0" w:rsidRPr="00492DC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7. </w:t>
      </w:r>
      <w:r w:rsidRPr="00492DC0">
        <w:rPr>
          <w:rFonts w:ascii="Times New Roman" w:hAnsi="Times New Roman"/>
          <w:sz w:val="28"/>
        </w:rPr>
        <w:t>Свiтова економiка: Пiдручник / А.С. Фiлiпенко, О.I. Рогач, О.I. Шнирков та iн. – К.: Либiдь, 2000. – 582 с., стор.421.</w:t>
      </w:r>
    </w:p>
    <w:p w:rsidR="00492DC0" w:rsidRPr="00492DC0" w:rsidRDefault="00492DC0" w:rsidP="00492DC0">
      <w:pPr>
        <w:pStyle w:val="HTML"/>
        <w:spacing w:line="360" w:lineRule="auto"/>
        <w:ind w:left="-539" w:right="-82" w:firstLine="539"/>
        <w:jc w:val="both"/>
        <w:rPr>
          <w:rFonts w:ascii="Times New Roman" w:hAnsi="Times New Roman"/>
          <w:sz w:val="28"/>
        </w:rPr>
      </w:pPr>
      <w:r w:rsidRPr="00492DC0">
        <w:rPr>
          <w:rFonts w:ascii="Times New Roman" w:hAnsi="Times New Roman"/>
          <w:sz w:val="28"/>
          <w:lang w:val="en-GB"/>
        </w:rPr>
        <w:t xml:space="preserve">8. The Wall Street Journal Europe’s. Central European Economic Review. </w:t>
      </w:r>
      <w:r w:rsidRPr="00492DC0">
        <w:rPr>
          <w:rFonts w:ascii="Times New Roman" w:hAnsi="Times New Roman"/>
          <w:sz w:val="28"/>
        </w:rPr>
        <w:t>XII-1997 – I-1998. V.Y. №10, p.37.</w:t>
      </w:r>
    </w:p>
    <w:p w:rsidR="00492DC0" w:rsidRPr="00492DC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10. </w:t>
      </w:r>
      <w:r w:rsidRPr="00492DC0">
        <w:rPr>
          <w:rFonts w:ascii="Times New Roman" w:hAnsi="Times New Roman"/>
          <w:sz w:val="28"/>
        </w:rPr>
        <w:t xml:space="preserve">Гринберг Р. </w:t>
      </w:r>
      <w:r w:rsidRPr="00492DC0">
        <w:rPr>
          <w:rFonts w:ascii="Times New Roman" w:hAnsi="Times New Roman" w:hint="eastAsia"/>
          <w:sz w:val="28"/>
        </w:rPr>
        <w:t>Результаты</w:t>
      </w:r>
      <w:r w:rsidRPr="00492DC0">
        <w:rPr>
          <w:rFonts w:ascii="Times New Roman" w:hAnsi="Times New Roman"/>
          <w:sz w:val="28"/>
        </w:rPr>
        <w:t xml:space="preserve"> </w:t>
      </w:r>
      <w:r w:rsidRPr="00492DC0">
        <w:rPr>
          <w:rFonts w:ascii="Times New Roman" w:hAnsi="Times New Roman" w:hint="eastAsia"/>
          <w:sz w:val="28"/>
        </w:rPr>
        <w:t>экономических</w:t>
      </w:r>
      <w:r w:rsidRPr="00492DC0">
        <w:rPr>
          <w:rFonts w:ascii="Times New Roman" w:hAnsi="Times New Roman"/>
          <w:sz w:val="28"/>
        </w:rPr>
        <w:t xml:space="preserve"> </w:t>
      </w:r>
      <w:r w:rsidRPr="00492DC0">
        <w:rPr>
          <w:rFonts w:ascii="Times New Roman" w:hAnsi="Times New Roman" w:hint="eastAsia"/>
          <w:sz w:val="28"/>
        </w:rPr>
        <w:t>реформ</w:t>
      </w:r>
      <w:r w:rsidRPr="00492DC0">
        <w:rPr>
          <w:rFonts w:ascii="Times New Roman" w:hAnsi="Times New Roman"/>
          <w:sz w:val="28"/>
        </w:rPr>
        <w:t xml:space="preserve"> </w:t>
      </w:r>
      <w:r w:rsidRPr="00492DC0">
        <w:rPr>
          <w:rFonts w:ascii="Times New Roman" w:hAnsi="Times New Roman" w:hint="eastAsia"/>
          <w:sz w:val="28"/>
        </w:rPr>
        <w:t xml:space="preserve"> в постсоциалистических</w:t>
      </w:r>
      <w:r w:rsidRPr="00492DC0">
        <w:rPr>
          <w:rFonts w:ascii="Times New Roman" w:hAnsi="Times New Roman"/>
          <w:sz w:val="28"/>
        </w:rPr>
        <w:t xml:space="preserve"> </w:t>
      </w:r>
      <w:r w:rsidRPr="00492DC0">
        <w:rPr>
          <w:rFonts w:ascii="Times New Roman" w:hAnsi="Times New Roman" w:hint="eastAsia"/>
          <w:sz w:val="28"/>
        </w:rPr>
        <w:t>странах</w:t>
      </w:r>
      <w:r w:rsidRPr="00492DC0">
        <w:rPr>
          <w:rFonts w:ascii="Times New Roman" w:hAnsi="Times New Roman"/>
          <w:sz w:val="28"/>
        </w:rPr>
        <w:t xml:space="preserve"> // Проблемы теории и практики управления, 2003, №3</w:t>
      </w:r>
    </w:p>
    <w:p w:rsidR="00492DC0" w:rsidRPr="00492DC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11. </w:t>
      </w:r>
      <w:r w:rsidRPr="00492DC0">
        <w:rPr>
          <w:rFonts w:ascii="Times New Roman" w:hAnsi="Times New Roman"/>
          <w:sz w:val="28"/>
        </w:rPr>
        <w:t>Эмбарго Европейской экономической комиссии ООН, Press Release ECE / GEN / 01 / 08, Geneva, 4 May 2001.</w:t>
      </w:r>
    </w:p>
    <w:p w:rsidR="00440110" w:rsidRPr="00492DC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12. </w:t>
      </w:r>
      <w:r w:rsidR="00440110" w:rsidRPr="00492DC0">
        <w:rPr>
          <w:rFonts w:ascii="Times New Roman" w:hAnsi="Times New Roman"/>
          <w:sz w:val="28"/>
        </w:rPr>
        <w:t>Бредова В. Экономика стран Восточной Европы в 1996 г. // Мировая экономика и международные отношения. - 1997. - №11;</w:t>
      </w:r>
    </w:p>
    <w:p w:rsidR="0044011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13. </w:t>
      </w:r>
      <w:r w:rsidR="00440110">
        <w:rPr>
          <w:rFonts w:ascii="Times New Roman" w:hAnsi="Times New Roman"/>
          <w:sz w:val="28"/>
        </w:rPr>
        <w:t>Бредова В. Экономика стран Восточной Европы в 1994-1995 гг. //Мировая экономика и международные отношения. - 1996. - №3;</w:t>
      </w:r>
    </w:p>
    <w:p w:rsidR="0044011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14. </w:t>
      </w:r>
      <w:r w:rsidR="00440110">
        <w:rPr>
          <w:rFonts w:ascii="Times New Roman" w:hAnsi="Times New Roman"/>
          <w:sz w:val="28"/>
        </w:rPr>
        <w:t>Бредова В. Экономика стран Восточной Европы в 1993-1994 гг. // Мировая экономика и международные отношения. - 1995. - №2;</w:t>
      </w:r>
    </w:p>
    <w:p w:rsidR="0044011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15. </w:t>
      </w:r>
      <w:r w:rsidR="00440110">
        <w:rPr>
          <w:rFonts w:ascii="Times New Roman" w:hAnsi="Times New Roman"/>
          <w:sz w:val="28"/>
        </w:rPr>
        <w:t>Глинкина С. О трансформации экономической системы в странах Центральной и Восточной Европы // Общество и экономика. - 2002. - №5;</w:t>
      </w:r>
    </w:p>
    <w:p w:rsidR="0044011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16. </w:t>
      </w:r>
      <w:r w:rsidR="00440110">
        <w:rPr>
          <w:rFonts w:ascii="Times New Roman" w:hAnsi="Times New Roman"/>
          <w:sz w:val="28"/>
        </w:rPr>
        <w:t>Осьмова М.Н. Проблемы включения стран Центральной и Восточной Европы в Европейский Союз // Вестник МГУ. Сер.6. Экономика. - 2002. - №6;</w:t>
      </w:r>
    </w:p>
    <w:p w:rsidR="0044011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17. </w:t>
      </w:r>
      <w:r w:rsidR="00440110">
        <w:rPr>
          <w:rFonts w:ascii="Times New Roman" w:hAnsi="Times New Roman"/>
          <w:sz w:val="28"/>
        </w:rPr>
        <w:t>Пьяцоло Д. Восточная Европа между трансформацией и вступлением в ЕС: анализ реформаторских требований // Проблемы теории и практики управления. - 2002. - №2;</w:t>
      </w:r>
    </w:p>
    <w:p w:rsidR="0044011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18. </w:t>
      </w:r>
      <w:r w:rsidR="00440110">
        <w:rPr>
          <w:rFonts w:ascii="Times New Roman" w:hAnsi="Times New Roman"/>
          <w:sz w:val="28"/>
        </w:rPr>
        <w:t>Сегодня и завтра Восточной Европы // Независимая газета - 2000. - 24 октября;</w:t>
      </w:r>
    </w:p>
    <w:p w:rsidR="0044011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19. </w:t>
      </w:r>
      <w:r w:rsidR="00440110">
        <w:rPr>
          <w:rFonts w:ascii="Times New Roman" w:hAnsi="Times New Roman"/>
          <w:sz w:val="28"/>
        </w:rPr>
        <w:t>Бойцова В.В. Европейский Союз: расширение на восток // Общественные науки и современность. - 2002. - №2;</w:t>
      </w:r>
    </w:p>
    <w:p w:rsidR="0044011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20. </w:t>
      </w:r>
      <w:r w:rsidR="00440110">
        <w:rPr>
          <w:rFonts w:ascii="Times New Roman" w:hAnsi="Times New Roman"/>
          <w:sz w:val="28"/>
        </w:rPr>
        <w:t>Европа: вчера, сегодня, завтра  / Отв. ред. Н.П.Шмелев. - М., 2002. - 823с.;</w:t>
      </w:r>
    </w:p>
    <w:p w:rsidR="0044011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21. </w:t>
      </w:r>
      <w:r w:rsidR="00440110">
        <w:rPr>
          <w:rFonts w:ascii="Times New Roman" w:hAnsi="Times New Roman"/>
          <w:sz w:val="28"/>
        </w:rPr>
        <w:t>Евстигнеев Р.Н. Десять лет экономических реформ в странах Центральной и Восточной Европы // Россия и современный мир. - 2003. - №2;</w:t>
      </w:r>
    </w:p>
    <w:p w:rsidR="0044011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22. </w:t>
      </w:r>
      <w:r w:rsidR="00440110">
        <w:rPr>
          <w:rFonts w:ascii="Times New Roman" w:hAnsi="Times New Roman"/>
          <w:sz w:val="28"/>
        </w:rPr>
        <w:t>Нарочникова Н. Европа "старая" и Европа новая // Международная жизнь. - 2003. - №4;</w:t>
      </w:r>
    </w:p>
    <w:p w:rsidR="0044011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23. </w:t>
      </w:r>
      <w:r w:rsidR="00440110">
        <w:rPr>
          <w:rFonts w:ascii="Times New Roman" w:hAnsi="Times New Roman"/>
          <w:sz w:val="28"/>
        </w:rPr>
        <w:t>Розенберг Д.Дж. Расширение Европейского союза на восток: проблемы конвергенции // Проблемы теории и практики управления. - 2002. - №1;</w:t>
      </w:r>
    </w:p>
    <w:p w:rsidR="00440110" w:rsidRPr="00492DC0" w:rsidRDefault="00492DC0" w:rsidP="00492DC0">
      <w:pPr>
        <w:pStyle w:val="HTML"/>
        <w:spacing w:line="360" w:lineRule="auto"/>
        <w:ind w:left="-539" w:right="-82" w:firstLine="539"/>
        <w:jc w:val="both"/>
        <w:rPr>
          <w:rFonts w:ascii="Times New Roman" w:hAnsi="Times New Roman"/>
          <w:sz w:val="28"/>
        </w:rPr>
      </w:pPr>
      <w:r>
        <w:rPr>
          <w:rFonts w:ascii="Times New Roman" w:hAnsi="Times New Roman"/>
          <w:sz w:val="28"/>
        </w:rPr>
        <w:t xml:space="preserve">24. </w:t>
      </w:r>
      <w:r w:rsidR="00440110" w:rsidRPr="00492DC0">
        <w:rPr>
          <w:rFonts w:ascii="Times New Roman" w:hAnsi="Times New Roman"/>
          <w:sz w:val="28"/>
        </w:rPr>
        <w:t>Шакина А. Прямые иностранные инвестиции в странах Восточной Европы // Мировая экономика и международные отношения. - 2003. - №2.</w:t>
      </w:r>
    </w:p>
    <w:p w:rsidR="00440110" w:rsidRPr="00492DC0" w:rsidRDefault="00440110" w:rsidP="00492DC0">
      <w:pPr>
        <w:pStyle w:val="HTML"/>
        <w:spacing w:line="360" w:lineRule="auto"/>
        <w:ind w:left="-539" w:right="-82" w:firstLine="539"/>
        <w:jc w:val="both"/>
        <w:rPr>
          <w:rFonts w:ascii="Times New Roman" w:hAnsi="Times New Roman"/>
          <w:sz w:val="28"/>
        </w:rPr>
      </w:pPr>
      <w:bookmarkStart w:id="0" w:name="_GoBack"/>
      <w:bookmarkEnd w:id="0"/>
    </w:p>
    <w:sectPr w:rsidR="00440110" w:rsidRPr="00492DC0">
      <w:headerReference w:type="even" r:id="rId10"/>
      <w:headerReference w:type="default" r:id="rId11"/>
      <w:pgSz w:w="11906" w:h="16838"/>
      <w:pgMar w:top="964" w:right="567" w:bottom="71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B44" w:rsidRDefault="00520B44">
      <w:r>
        <w:separator/>
      </w:r>
    </w:p>
  </w:endnote>
  <w:endnote w:type="continuationSeparator" w:id="0">
    <w:p w:rsidR="00520B44" w:rsidRDefault="0052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1">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B44" w:rsidRDefault="00520B44">
      <w:r>
        <w:separator/>
      </w:r>
    </w:p>
  </w:footnote>
  <w:footnote w:type="continuationSeparator" w:id="0">
    <w:p w:rsidR="00520B44" w:rsidRDefault="00520B44">
      <w:r>
        <w:continuationSeparator/>
      </w:r>
    </w:p>
  </w:footnote>
  <w:footnote w:id="1">
    <w:p w:rsidR="00440110" w:rsidRDefault="00440110">
      <w:pPr>
        <w:pStyle w:val="a5"/>
      </w:pPr>
      <w:r>
        <w:rPr>
          <w:rStyle w:val="a6"/>
        </w:rPr>
        <w:sym w:font="Symbol" w:char="F02A"/>
      </w:r>
      <w:r>
        <w:t xml:space="preserve"> </w:t>
      </w:r>
      <w:r>
        <w:rPr>
          <w:i/>
        </w:rPr>
        <w:t>Курсивом даны инвестиции в экономику.</w:t>
      </w:r>
    </w:p>
  </w:footnote>
  <w:footnote w:id="2">
    <w:p w:rsidR="00440110" w:rsidRDefault="00440110">
      <w:pPr>
        <w:pStyle w:val="font7"/>
        <w:ind w:left="-540" w:right="-82" w:firstLine="540"/>
        <w:jc w:val="both"/>
        <w:rPr>
          <w:sz w:val="20"/>
          <w:lang w:val="en-GB"/>
        </w:rPr>
      </w:pPr>
      <w:r>
        <w:rPr>
          <w:rStyle w:val="a6"/>
        </w:rPr>
        <w:sym w:font="Symbol" w:char="F02A"/>
      </w:r>
      <w:r>
        <w:rPr>
          <w:lang w:val="en-GB"/>
        </w:rPr>
        <w:t xml:space="preserve"> </w:t>
      </w:r>
      <w:r>
        <w:rPr>
          <w:sz w:val="20"/>
        </w:rPr>
        <w:t>Источник</w:t>
      </w:r>
      <w:r>
        <w:rPr>
          <w:sz w:val="20"/>
          <w:lang w:val="en-GB"/>
        </w:rPr>
        <w:t xml:space="preserve">: </w:t>
      </w:r>
      <w:r>
        <w:rPr>
          <w:sz w:val="20"/>
        </w:rPr>
        <w:t>МВФ</w:t>
      </w:r>
      <w:r>
        <w:rPr>
          <w:sz w:val="20"/>
          <w:lang w:val="en-GB"/>
        </w:rPr>
        <w:t xml:space="preserve"> (2003); ILO, Global Employment Trends Model, 2003; </w:t>
      </w:r>
      <w:r>
        <w:rPr>
          <w:sz w:val="20"/>
        </w:rPr>
        <w:t>см</w:t>
      </w:r>
      <w:r>
        <w:rPr>
          <w:sz w:val="20"/>
          <w:lang w:val="en-GB"/>
        </w:rPr>
        <w:t xml:space="preserve">. </w:t>
      </w:r>
      <w:r>
        <w:rPr>
          <w:sz w:val="20"/>
        </w:rPr>
        <w:t>также</w:t>
      </w:r>
      <w:r>
        <w:rPr>
          <w:sz w:val="20"/>
          <w:lang w:val="en-GB"/>
        </w:rPr>
        <w:t xml:space="preserve"> </w:t>
      </w:r>
      <w:r>
        <w:rPr>
          <w:sz w:val="20"/>
        </w:rPr>
        <w:t>Технические</w:t>
      </w:r>
      <w:r>
        <w:rPr>
          <w:sz w:val="20"/>
          <w:lang w:val="en-GB"/>
        </w:rPr>
        <w:t xml:space="preserve"> </w:t>
      </w:r>
      <w:r>
        <w:rPr>
          <w:sz w:val="20"/>
        </w:rPr>
        <w:t>пояснения</w:t>
      </w:r>
      <w:r>
        <w:rPr>
          <w:sz w:val="20"/>
          <w:lang w:val="en-GB"/>
        </w:rPr>
        <w:t xml:space="preserve"> (Technical Note)</w:t>
      </w:r>
    </w:p>
    <w:p w:rsidR="00440110" w:rsidRDefault="00440110">
      <w:pPr>
        <w:pStyle w:val="a5"/>
        <w:rPr>
          <w:lang w:val="en-GB"/>
        </w:rPr>
      </w:pPr>
    </w:p>
  </w:footnote>
  <w:footnote w:id="3">
    <w:p w:rsidR="00440110" w:rsidRDefault="00440110">
      <w:pPr>
        <w:pStyle w:val="a5"/>
        <w:rPr>
          <w:i/>
        </w:rPr>
      </w:pPr>
      <w:r>
        <w:rPr>
          <w:rStyle w:val="a6"/>
        </w:rPr>
        <w:sym w:font="Symbol" w:char="F02A"/>
      </w:r>
      <w:r>
        <w:t xml:space="preserve"> Средний показатель роста ВВП в регионе по </w:t>
      </w:r>
      <w:r>
        <w:rPr>
          <w:i/>
        </w:rPr>
        <w:t xml:space="preserve">прогнозу </w:t>
      </w:r>
      <w:r>
        <w:rPr>
          <w:i/>
          <w:color w:val="000000"/>
          <w:sz w:val="18"/>
        </w:rPr>
        <w:t>ЕЭК ООН  (отчет "</w:t>
      </w:r>
      <w:r>
        <w:rPr>
          <w:i/>
          <w:color w:val="000000"/>
          <w:sz w:val="18"/>
          <w:lang w:val="en-US"/>
        </w:rPr>
        <w:t>Economic</w:t>
      </w:r>
      <w:r>
        <w:rPr>
          <w:i/>
          <w:color w:val="000000"/>
          <w:sz w:val="18"/>
        </w:rPr>
        <w:t xml:space="preserve"> </w:t>
      </w:r>
      <w:r>
        <w:rPr>
          <w:i/>
          <w:color w:val="000000"/>
          <w:sz w:val="18"/>
          <w:lang w:val="en-US"/>
        </w:rPr>
        <w:t>Survey</w:t>
      </w:r>
      <w:r>
        <w:rPr>
          <w:i/>
          <w:color w:val="000000"/>
          <w:sz w:val="18"/>
        </w:rPr>
        <w:t xml:space="preserve"> </w:t>
      </w:r>
      <w:r>
        <w:rPr>
          <w:i/>
          <w:color w:val="000000"/>
          <w:sz w:val="18"/>
          <w:lang w:val="en-US"/>
        </w:rPr>
        <w:t>of</w:t>
      </w:r>
      <w:r>
        <w:rPr>
          <w:i/>
          <w:color w:val="000000"/>
          <w:sz w:val="18"/>
        </w:rPr>
        <w:t xml:space="preserve"> </w:t>
      </w:r>
      <w:r>
        <w:rPr>
          <w:i/>
          <w:color w:val="000000"/>
          <w:sz w:val="18"/>
          <w:lang w:val="en-US"/>
        </w:rPr>
        <w:t>Europe</w:t>
      </w:r>
      <w:r>
        <w:rPr>
          <w:i/>
          <w:color w:val="000000"/>
          <w:sz w:val="18"/>
        </w:rPr>
        <w:t xml:space="preserve">") </w:t>
      </w:r>
    </w:p>
  </w:footnote>
  <w:footnote w:id="4">
    <w:p w:rsidR="00440110" w:rsidRDefault="00440110">
      <w:pPr>
        <w:pStyle w:val="a5"/>
        <w:ind w:left="-540" w:firstLine="900"/>
        <w:jc w:val="both"/>
      </w:pPr>
      <w:r>
        <w:rPr>
          <w:rStyle w:val="a6"/>
        </w:rPr>
        <w:sym w:font="Symbol" w:char="F02A"/>
      </w:r>
      <w:r>
        <w:t xml:space="preserve"> Источник: Эмбарго Европейской экономической комиссии ООН, </w:t>
      </w:r>
      <w:r>
        <w:rPr>
          <w:lang w:val="en-US"/>
        </w:rPr>
        <w:t>Press</w:t>
      </w:r>
      <w:r>
        <w:t xml:space="preserve"> </w:t>
      </w:r>
      <w:r>
        <w:rPr>
          <w:lang w:val="en-US"/>
        </w:rPr>
        <w:t>Release</w:t>
      </w:r>
      <w:r>
        <w:t xml:space="preserve"> </w:t>
      </w:r>
      <w:r>
        <w:rPr>
          <w:lang w:val="en-US"/>
        </w:rPr>
        <w:t>ECE</w:t>
      </w:r>
      <w:r>
        <w:t xml:space="preserve"> / </w:t>
      </w:r>
      <w:r>
        <w:rPr>
          <w:lang w:val="en-US"/>
        </w:rPr>
        <w:t>GEN</w:t>
      </w:r>
      <w:r>
        <w:t xml:space="preserve"> / 01 / 08, </w:t>
      </w:r>
      <w:r>
        <w:rPr>
          <w:lang w:val="en-US"/>
        </w:rPr>
        <w:t>Geneva</w:t>
      </w:r>
      <w:r>
        <w:t xml:space="preserve">, 4 </w:t>
      </w:r>
      <w:r>
        <w:rPr>
          <w:lang w:val="en-US"/>
        </w:rPr>
        <w:t>May</w:t>
      </w:r>
      <w:r>
        <w:t xml:space="preserve"> 2001.</w:t>
      </w:r>
    </w:p>
    <w:p w:rsidR="00440110" w:rsidRDefault="00440110">
      <w:pPr>
        <w:pStyle w:val="a5"/>
      </w:pPr>
    </w:p>
  </w:footnote>
  <w:footnote w:id="5">
    <w:p w:rsidR="00440110" w:rsidRDefault="00440110">
      <w:pPr>
        <w:pStyle w:val="a5"/>
        <w:ind w:left="-720" w:firstLine="720"/>
        <w:rPr>
          <w:lang w:val="en-GB"/>
        </w:rPr>
      </w:pPr>
      <w:r>
        <w:rPr>
          <w:rStyle w:val="a6"/>
        </w:rPr>
        <w:sym w:font="Symbol" w:char="F02A"/>
      </w:r>
      <w:r>
        <w:rPr>
          <w:lang w:val="en-GB"/>
        </w:rPr>
        <w:t xml:space="preserve"> </w:t>
      </w:r>
      <w:r>
        <w:t>Источник</w:t>
      </w:r>
      <w:r>
        <w:rPr>
          <w:lang w:val="en-GB"/>
        </w:rPr>
        <w:t xml:space="preserve">: </w:t>
      </w:r>
      <w:r>
        <w:rPr>
          <w:rStyle w:val="grame"/>
          <w:color w:val="000000"/>
          <w:sz w:val="22"/>
          <w:lang w:val="en-GB"/>
        </w:rPr>
        <w:t>ILO, Global Employment Trends Model, 2003.</w:t>
      </w:r>
    </w:p>
  </w:footnote>
  <w:footnote w:id="6">
    <w:p w:rsidR="00440110" w:rsidRDefault="00440110">
      <w:pPr>
        <w:pStyle w:val="a5"/>
        <w:rPr>
          <w:i/>
        </w:rPr>
      </w:pPr>
      <w:r>
        <w:rPr>
          <w:rStyle w:val="a6"/>
        </w:rPr>
        <w:sym w:font="Symbol" w:char="F02A"/>
      </w:r>
      <w:r>
        <w:t xml:space="preserve"> </w:t>
      </w:r>
      <w:r>
        <w:rPr>
          <w:i/>
        </w:rPr>
        <w:t>Прогноз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110" w:rsidRDefault="00440110">
    <w:pPr>
      <w:pStyle w:val="a9"/>
      <w:framePr w:wrap="around" w:vAnchor="text" w:hAnchor="margin" w:xAlign="right" w:y="1"/>
      <w:rPr>
        <w:rStyle w:val="aa"/>
      </w:rPr>
    </w:pPr>
  </w:p>
  <w:p w:rsidR="00440110" w:rsidRDefault="0044011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110" w:rsidRDefault="00A76ABA">
    <w:pPr>
      <w:pStyle w:val="a9"/>
      <w:framePr w:wrap="around" w:vAnchor="text" w:hAnchor="margin" w:xAlign="right" w:y="1"/>
      <w:rPr>
        <w:rStyle w:val="aa"/>
      </w:rPr>
    </w:pPr>
    <w:r>
      <w:rPr>
        <w:rStyle w:val="aa"/>
        <w:noProof/>
      </w:rPr>
      <w:t>3</w:t>
    </w:r>
  </w:p>
  <w:p w:rsidR="00440110" w:rsidRDefault="0044011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32FDC2"/>
    <w:lvl w:ilvl="0">
      <w:numFmt w:val="decimal"/>
      <w:lvlText w:val="*"/>
      <w:lvlJc w:val="left"/>
    </w:lvl>
  </w:abstractNum>
  <w:abstractNum w:abstractNumId="1">
    <w:nsid w:val="033C54B0"/>
    <w:multiLevelType w:val="multilevel"/>
    <w:tmpl w:val="93DE21C0"/>
    <w:lvl w:ilvl="0">
      <w:start w:val="1"/>
      <w:numFmt w:val="bullet"/>
      <w:lvlText w:val=""/>
      <w:lvlJc w:val="left"/>
      <w:pPr>
        <w:tabs>
          <w:tab w:val="num" w:pos="340"/>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E77056"/>
    <w:multiLevelType w:val="hybridMultilevel"/>
    <w:tmpl w:val="E9063C84"/>
    <w:lvl w:ilvl="0" w:tplc="22F0A00C">
      <w:start w:val="1"/>
      <w:numFmt w:val="bullet"/>
      <w:lvlText w:val=""/>
      <w:lvlJc w:val="left"/>
      <w:pPr>
        <w:tabs>
          <w:tab w:val="num" w:pos="340"/>
        </w:tabs>
        <w:ind w:left="170" w:hanging="113"/>
      </w:pPr>
      <w:rPr>
        <w:rFonts w:ascii="Wingdings" w:hAnsi="Wingdings" w:hint="default"/>
      </w:rPr>
    </w:lvl>
    <w:lvl w:ilvl="1" w:tplc="64CC5140" w:tentative="1">
      <w:start w:val="1"/>
      <w:numFmt w:val="bullet"/>
      <w:lvlText w:val="o"/>
      <w:lvlJc w:val="left"/>
      <w:pPr>
        <w:tabs>
          <w:tab w:val="num" w:pos="900"/>
        </w:tabs>
        <w:ind w:left="900" w:hanging="360"/>
      </w:pPr>
      <w:rPr>
        <w:rFonts w:ascii="Courier New" w:hAnsi="Courier New" w:cs="Courier New" w:hint="default"/>
      </w:rPr>
    </w:lvl>
    <w:lvl w:ilvl="2" w:tplc="7CF8D260" w:tentative="1">
      <w:start w:val="1"/>
      <w:numFmt w:val="bullet"/>
      <w:lvlText w:val=""/>
      <w:lvlJc w:val="left"/>
      <w:pPr>
        <w:tabs>
          <w:tab w:val="num" w:pos="1620"/>
        </w:tabs>
        <w:ind w:left="1620" w:hanging="360"/>
      </w:pPr>
      <w:rPr>
        <w:rFonts w:ascii="Wingdings" w:hAnsi="Wingdings" w:hint="default"/>
      </w:rPr>
    </w:lvl>
    <w:lvl w:ilvl="3" w:tplc="4CA0016E" w:tentative="1">
      <w:start w:val="1"/>
      <w:numFmt w:val="bullet"/>
      <w:lvlText w:val=""/>
      <w:lvlJc w:val="left"/>
      <w:pPr>
        <w:tabs>
          <w:tab w:val="num" w:pos="2340"/>
        </w:tabs>
        <w:ind w:left="2340" w:hanging="360"/>
      </w:pPr>
      <w:rPr>
        <w:rFonts w:ascii="Symbol" w:hAnsi="Symbol" w:hint="default"/>
      </w:rPr>
    </w:lvl>
    <w:lvl w:ilvl="4" w:tplc="1B0E5CB4" w:tentative="1">
      <w:start w:val="1"/>
      <w:numFmt w:val="bullet"/>
      <w:lvlText w:val="o"/>
      <w:lvlJc w:val="left"/>
      <w:pPr>
        <w:tabs>
          <w:tab w:val="num" w:pos="3060"/>
        </w:tabs>
        <w:ind w:left="3060" w:hanging="360"/>
      </w:pPr>
      <w:rPr>
        <w:rFonts w:ascii="Courier New" w:hAnsi="Courier New" w:cs="Courier New" w:hint="default"/>
      </w:rPr>
    </w:lvl>
    <w:lvl w:ilvl="5" w:tplc="E2BCC0B8" w:tentative="1">
      <w:start w:val="1"/>
      <w:numFmt w:val="bullet"/>
      <w:lvlText w:val=""/>
      <w:lvlJc w:val="left"/>
      <w:pPr>
        <w:tabs>
          <w:tab w:val="num" w:pos="3780"/>
        </w:tabs>
        <w:ind w:left="3780" w:hanging="360"/>
      </w:pPr>
      <w:rPr>
        <w:rFonts w:ascii="Wingdings" w:hAnsi="Wingdings" w:hint="default"/>
      </w:rPr>
    </w:lvl>
    <w:lvl w:ilvl="6" w:tplc="CEEA7EBE" w:tentative="1">
      <w:start w:val="1"/>
      <w:numFmt w:val="bullet"/>
      <w:lvlText w:val=""/>
      <w:lvlJc w:val="left"/>
      <w:pPr>
        <w:tabs>
          <w:tab w:val="num" w:pos="4500"/>
        </w:tabs>
        <w:ind w:left="4500" w:hanging="360"/>
      </w:pPr>
      <w:rPr>
        <w:rFonts w:ascii="Symbol" w:hAnsi="Symbol" w:hint="default"/>
      </w:rPr>
    </w:lvl>
    <w:lvl w:ilvl="7" w:tplc="CD886F4C" w:tentative="1">
      <w:start w:val="1"/>
      <w:numFmt w:val="bullet"/>
      <w:lvlText w:val="o"/>
      <w:lvlJc w:val="left"/>
      <w:pPr>
        <w:tabs>
          <w:tab w:val="num" w:pos="5220"/>
        </w:tabs>
        <w:ind w:left="5220" w:hanging="360"/>
      </w:pPr>
      <w:rPr>
        <w:rFonts w:ascii="Courier New" w:hAnsi="Courier New" w:cs="Courier New" w:hint="default"/>
      </w:rPr>
    </w:lvl>
    <w:lvl w:ilvl="8" w:tplc="1C16BB34" w:tentative="1">
      <w:start w:val="1"/>
      <w:numFmt w:val="bullet"/>
      <w:lvlText w:val=""/>
      <w:lvlJc w:val="left"/>
      <w:pPr>
        <w:tabs>
          <w:tab w:val="num" w:pos="5940"/>
        </w:tabs>
        <w:ind w:left="5940" w:hanging="360"/>
      </w:pPr>
      <w:rPr>
        <w:rFonts w:ascii="Wingdings" w:hAnsi="Wingdings" w:hint="default"/>
      </w:rPr>
    </w:lvl>
  </w:abstractNum>
  <w:abstractNum w:abstractNumId="3">
    <w:nsid w:val="063F4984"/>
    <w:multiLevelType w:val="hybridMultilevel"/>
    <w:tmpl w:val="1D78DF34"/>
    <w:lvl w:ilvl="0" w:tplc="D158D0CC">
      <w:start w:val="1"/>
      <w:numFmt w:val="decimal"/>
      <w:lvlText w:val="%1."/>
      <w:lvlJc w:val="left"/>
      <w:pPr>
        <w:tabs>
          <w:tab w:val="num" w:pos="1800"/>
        </w:tabs>
        <w:ind w:left="1800" w:hanging="360"/>
      </w:pPr>
    </w:lvl>
    <w:lvl w:ilvl="1" w:tplc="E09C6812" w:tentative="1">
      <w:start w:val="1"/>
      <w:numFmt w:val="lowerLetter"/>
      <w:lvlText w:val="%2."/>
      <w:lvlJc w:val="left"/>
      <w:pPr>
        <w:tabs>
          <w:tab w:val="num" w:pos="2520"/>
        </w:tabs>
        <w:ind w:left="2520" w:hanging="360"/>
      </w:pPr>
    </w:lvl>
    <w:lvl w:ilvl="2" w:tplc="D03C41FC" w:tentative="1">
      <w:start w:val="1"/>
      <w:numFmt w:val="lowerRoman"/>
      <w:lvlText w:val="%3."/>
      <w:lvlJc w:val="right"/>
      <w:pPr>
        <w:tabs>
          <w:tab w:val="num" w:pos="3240"/>
        </w:tabs>
        <w:ind w:left="3240" w:hanging="180"/>
      </w:pPr>
    </w:lvl>
    <w:lvl w:ilvl="3" w:tplc="D7F675D2" w:tentative="1">
      <w:start w:val="1"/>
      <w:numFmt w:val="decimal"/>
      <w:lvlText w:val="%4."/>
      <w:lvlJc w:val="left"/>
      <w:pPr>
        <w:tabs>
          <w:tab w:val="num" w:pos="3960"/>
        </w:tabs>
        <w:ind w:left="3960" w:hanging="360"/>
      </w:pPr>
    </w:lvl>
    <w:lvl w:ilvl="4" w:tplc="9D9E38AE" w:tentative="1">
      <w:start w:val="1"/>
      <w:numFmt w:val="lowerLetter"/>
      <w:lvlText w:val="%5."/>
      <w:lvlJc w:val="left"/>
      <w:pPr>
        <w:tabs>
          <w:tab w:val="num" w:pos="4680"/>
        </w:tabs>
        <w:ind w:left="4680" w:hanging="360"/>
      </w:pPr>
    </w:lvl>
    <w:lvl w:ilvl="5" w:tplc="BAB8A694" w:tentative="1">
      <w:start w:val="1"/>
      <w:numFmt w:val="lowerRoman"/>
      <w:lvlText w:val="%6."/>
      <w:lvlJc w:val="right"/>
      <w:pPr>
        <w:tabs>
          <w:tab w:val="num" w:pos="5400"/>
        </w:tabs>
        <w:ind w:left="5400" w:hanging="180"/>
      </w:pPr>
    </w:lvl>
    <w:lvl w:ilvl="6" w:tplc="0FD02270" w:tentative="1">
      <w:start w:val="1"/>
      <w:numFmt w:val="decimal"/>
      <w:lvlText w:val="%7."/>
      <w:lvlJc w:val="left"/>
      <w:pPr>
        <w:tabs>
          <w:tab w:val="num" w:pos="6120"/>
        </w:tabs>
        <w:ind w:left="6120" w:hanging="360"/>
      </w:pPr>
    </w:lvl>
    <w:lvl w:ilvl="7" w:tplc="93D4922A" w:tentative="1">
      <w:start w:val="1"/>
      <w:numFmt w:val="lowerLetter"/>
      <w:lvlText w:val="%8."/>
      <w:lvlJc w:val="left"/>
      <w:pPr>
        <w:tabs>
          <w:tab w:val="num" w:pos="6840"/>
        </w:tabs>
        <w:ind w:left="6840" w:hanging="360"/>
      </w:pPr>
    </w:lvl>
    <w:lvl w:ilvl="8" w:tplc="D31C828A" w:tentative="1">
      <w:start w:val="1"/>
      <w:numFmt w:val="lowerRoman"/>
      <w:lvlText w:val="%9."/>
      <w:lvlJc w:val="right"/>
      <w:pPr>
        <w:tabs>
          <w:tab w:val="num" w:pos="7560"/>
        </w:tabs>
        <w:ind w:left="7560" w:hanging="180"/>
      </w:pPr>
    </w:lvl>
  </w:abstractNum>
  <w:abstractNum w:abstractNumId="4">
    <w:nsid w:val="0C321C15"/>
    <w:multiLevelType w:val="hybridMultilevel"/>
    <w:tmpl w:val="26B417EC"/>
    <w:lvl w:ilvl="0" w:tplc="F030EAB4">
      <w:start w:val="1"/>
      <w:numFmt w:val="bullet"/>
      <w:lvlText w:val=""/>
      <w:lvlJc w:val="left"/>
      <w:pPr>
        <w:tabs>
          <w:tab w:val="num" w:pos="720"/>
        </w:tabs>
        <w:ind w:left="720" w:hanging="360"/>
      </w:pPr>
      <w:rPr>
        <w:rFonts w:ascii="Symbol" w:hAnsi="Symbol" w:hint="default"/>
      </w:rPr>
    </w:lvl>
    <w:lvl w:ilvl="1" w:tplc="AAE81F1E" w:tentative="1">
      <w:start w:val="1"/>
      <w:numFmt w:val="bullet"/>
      <w:lvlText w:val="o"/>
      <w:lvlJc w:val="left"/>
      <w:pPr>
        <w:tabs>
          <w:tab w:val="num" w:pos="1440"/>
        </w:tabs>
        <w:ind w:left="1440" w:hanging="360"/>
      </w:pPr>
      <w:rPr>
        <w:rFonts w:ascii="Courier New" w:hAnsi="Courier New" w:cs="Courier New" w:hint="default"/>
      </w:rPr>
    </w:lvl>
    <w:lvl w:ilvl="2" w:tplc="0742AFE0" w:tentative="1">
      <w:start w:val="1"/>
      <w:numFmt w:val="bullet"/>
      <w:lvlText w:val=""/>
      <w:lvlJc w:val="left"/>
      <w:pPr>
        <w:tabs>
          <w:tab w:val="num" w:pos="2160"/>
        </w:tabs>
        <w:ind w:left="2160" w:hanging="360"/>
      </w:pPr>
      <w:rPr>
        <w:rFonts w:ascii="Wingdings" w:hAnsi="Wingdings" w:hint="default"/>
      </w:rPr>
    </w:lvl>
    <w:lvl w:ilvl="3" w:tplc="B0DC71F4" w:tentative="1">
      <w:start w:val="1"/>
      <w:numFmt w:val="bullet"/>
      <w:lvlText w:val=""/>
      <w:lvlJc w:val="left"/>
      <w:pPr>
        <w:tabs>
          <w:tab w:val="num" w:pos="2880"/>
        </w:tabs>
        <w:ind w:left="2880" w:hanging="360"/>
      </w:pPr>
      <w:rPr>
        <w:rFonts w:ascii="Symbol" w:hAnsi="Symbol" w:hint="default"/>
      </w:rPr>
    </w:lvl>
    <w:lvl w:ilvl="4" w:tplc="0EC864C0" w:tentative="1">
      <w:start w:val="1"/>
      <w:numFmt w:val="bullet"/>
      <w:lvlText w:val="o"/>
      <w:lvlJc w:val="left"/>
      <w:pPr>
        <w:tabs>
          <w:tab w:val="num" w:pos="3600"/>
        </w:tabs>
        <w:ind w:left="3600" w:hanging="360"/>
      </w:pPr>
      <w:rPr>
        <w:rFonts w:ascii="Courier New" w:hAnsi="Courier New" w:cs="Courier New" w:hint="default"/>
      </w:rPr>
    </w:lvl>
    <w:lvl w:ilvl="5" w:tplc="835E1D06" w:tentative="1">
      <w:start w:val="1"/>
      <w:numFmt w:val="bullet"/>
      <w:lvlText w:val=""/>
      <w:lvlJc w:val="left"/>
      <w:pPr>
        <w:tabs>
          <w:tab w:val="num" w:pos="4320"/>
        </w:tabs>
        <w:ind w:left="4320" w:hanging="360"/>
      </w:pPr>
      <w:rPr>
        <w:rFonts w:ascii="Wingdings" w:hAnsi="Wingdings" w:hint="default"/>
      </w:rPr>
    </w:lvl>
    <w:lvl w:ilvl="6" w:tplc="F014C106" w:tentative="1">
      <w:start w:val="1"/>
      <w:numFmt w:val="bullet"/>
      <w:lvlText w:val=""/>
      <w:lvlJc w:val="left"/>
      <w:pPr>
        <w:tabs>
          <w:tab w:val="num" w:pos="5040"/>
        </w:tabs>
        <w:ind w:left="5040" w:hanging="360"/>
      </w:pPr>
      <w:rPr>
        <w:rFonts w:ascii="Symbol" w:hAnsi="Symbol" w:hint="default"/>
      </w:rPr>
    </w:lvl>
    <w:lvl w:ilvl="7" w:tplc="AC1A0330" w:tentative="1">
      <w:start w:val="1"/>
      <w:numFmt w:val="bullet"/>
      <w:lvlText w:val="o"/>
      <w:lvlJc w:val="left"/>
      <w:pPr>
        <w:tabs>
          <w:tab w:val="num" w:pos="5760"/>
        </w:tabs>
        <w:ind w:left="5760" w:hanging="360"/>
      </w:pPr>
      <w:rPr>
        <w:rFonts w:ascii="Courier New" w:hAnsi="Courier New" w:cs="Courier New" w:hint="default"/>
      </w:rPr>
    </w:lvl>
    <w:lvl w:ilvl="8" w:tplc="A3FEC104" w:tentative="1">
      <w:start w:val="1"/>
      <w:numFmt w:val="bullet"/>
      <w:lvlText w:val=""/>
      <w:lvlJc w:val="left"/>
      <w:pPr>
        <w:tabs>
          <w:tab w:val="num" w:pos="6480"/>
        </w:tabs>
        <w:ind w:left="6480" w:hanging="360"/>
      </w:pPr>
      <w:rPr>
        <w:rFonts w:ascii="Wingdings" w:hAnsi="Wingdings" w:hint="default"/>
      </w:rPr>
    </w:lvl>
  </w:abstractNum>
  <w:abstractNum w:abstractNumId="5">
    <w:nsid w:val="0D2D32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3112C0E"/>
    <w:multiLevelType w:val="hybridMultilevel"/>
    <w:tmpl w:val="C2AE1F48"/>
    <w:lvl w:ilvl="0" w:tplc="9DDC91B4">
      <w:start w:val="1"/>
      <w:numFmt w:val="bullet"/>
      <w:lvlText w:val=""/>
      <w:lvlJc w:val="left"/>
      <w:pPr>
        <w:tabs>
          <w:tab w:val="num" w:pos="567"/>
        </w:tabs>
        <w:ind w:left="340" w:hanging="227"/>
      </w:pPr>
      <w:rPr>
        <w:rFonts w:ascii="Wingdings" w:hAnsi="Wingdings" w:hint="default"/>
      </w:rPr>
    </w:lvl>
    <w:lvl w:ilvl="1" w:tplc="4B7A0942" w:tentative="1">
      <w:start w:val="1"/>
      <w:numFmt w:val="bullet"/>
      <w:lvlText w:val="o"/>
      <w:lvlJc w:val="left"/>
      <w:pPr>
        <w:tabs>
          <w:tab w:val="num" w:pos="1610"/>
        </w:tabs>
        <w:ind w:left="1610" w:hanging="360"/>
      </w:pPr>
      <w:rPr>
        <w:rFonts w:ascii="Courier New" w:hAnsi="Courier New" w:cs="Courier New" w:hint="default"/>
      </w:rPr>
    </w:lvl>
    <w:lvl w:ilvl="2" w:tplc="88B032FE" w:tentative="1">
      <w:start w:val="1"/>
      <w:numFmt w:val="bullet"/>
      <w:lvlText w:val=""/>
      <w:lvlJc w:val="left"/>
      <w:pPr>
        <w:tabs>
          <w:tab w:val="num" w:pos="2330"/>
        </w:tabs>
        <w:ind w:left="2330" w:hanging="360"/>
      </w:pPr>
      <w:rPr>
        <w:rFonts w:ascii="Wingdings" w:hAnsi="Wingdings" w:hint="default"/>
      </w:rPr>
    </w:lvl>
    <w:lvl w:ilvl="3" w:tplc="A1E6608C" w:tentative="1">
      <w:start w:val="1"/>
      <w:numFmt w:val="bullet"/>
      <w:lvlText w:val=""/>
      <w:lvlJc w:val="left"/>
      <w:pPr>
        <w:tabs>
          <w:tab w:val="num" w:pos="3050"/>
        </w:tabs>
        <w:ind w:left="3050" w:hanging="360"/>
      </w:pPr>
      <w:rPr>
        <w:rFonts w:ascii="Symbol" w:hAnsi="Symbol" w:hint="default"/>
      </w:rPr>
    </w:lvl>
    <w:lvl w:ilvl="4" w:tplc="592A157C" w:tentative="1">
      <w:start w:val="1"/>
      <w:numFmt w:val="bullet"/>
      <w:lvlText w:val="o"/>
      <w:lvlJc w:val="left"/>
      <w:pPr>
        <w:tabs>
          <w:tab w:val="num" w:pos="3770"/>
        </w:tabs>
        <w:ind w:left="3770" w:hanging="360"/>
      </w:pPr>
      <w:rPr>
        <w:rFonts w:ascii="Courier New" w:hAnsi="Courier New" w:cs="Courier New" w:hint="default"/>
      </w:rPr>
    </w:lvl>
    <w:lvl w:ilvl="5" w:tplc="B2A6324E" w:tentative="1">
      <w:start w:val="1"/>
      <w:numFmt w:val="bullet"/>
      <w:lvlText w:val=""/>
      <w:lvlJc w:val="left"/>
      <w:pPr>
        <w:tabs>
          <w:tab w:val="num" w:pos="4490"/>
        </w:tabs>
        <w:ind w:left="4490" w:hanging="360"/>
      </w:pPr>
      <w:rPr>
        <w:rFonts w:ascii="Wingdings" w:hAnsi="Wingdings" w:hint="default"/>
      </w:rPr>
    </w:lvl>
    <w:lvl w:ilvl="6" w:tplc="4D566EF2" w:tentative="1">
      <w:start w:val="1"/>
      <w:numFmt w:val="bullet"/>
      <w:lvlText w:val=""/>
      <w:lvlJc w:val="left"/>
      <w:pPr>
        <w:tabs>
          <w:tab w:val="num" w:pos="5210"/>
        </w:tabs>
        <w:ind w:left="5210" w:hanging="360"/>
      </w:pPr>
      <w:rPr>
        <w:rFonts w:ascii="Symbol" w:hAnsi="Symbol" w:hint="default"/>
      </w:rPr>
    </w:lvl>
    <w:lvl w:ilvl="7" w:tplc="D188E04E" w:tentative="1">
      <w:start w:val="1"/>
      <w:numFmt w:val="bullet"/>
      <w:lvlText w:val="o"/>
      <w:lvlJc w:val="left"/>
      <w:pPr>
        <w:tabs>
          <w:tab w:val="num" w:pos="5930"/>
        </w:tabs>
        <w:ind w:left="5930" w:hanging="360"/>
      </w:pPr>
      <w:rPr>
        <w:rFonts w:ascii="Courier New" w:hAnsi="Courier New" w:cs="Courier New" w:hint="default"/>
      </w:rPr>
    </w:lvl>
    <w:lvl w:ilvl="8" w:tplc="AA1C5E1C" w:tentative="1">
      <w:start w:val="1"/>
      <w:numFmt w:val="bullet"/>
      <w:lvlText w:val=""/>
      <w:lvlJc w:val="left"/>
      <w:pPr>
        <w:tabs>
          <w:tab w:val="num" w:pos="6650"/>
        </w:tabs>
        <w:ind w:left="6650" w:hanging="360"/>
      </w:pPr>
      <w:rPr>
        <w:rFonts w:ascii="Wingdings" w:hAnsi="Wingdings" w:hint="default"/>
      </w:rPr>
    </w:lvl>
  </w:abstractNum>
  <w:abstractNum w:abstractNumId="7">
    <w:nsid w:val="175F5A20"/>
    <w:multiLevelType w:val="hybridMultilevel"/>
    <w:tmpl w:val="8F2860F2"/>
    <w:lvl w:ilvl="0" w:tplc="F50688AE">
      <w:start w:val="1"/>
      <w:numFmt w:val="bullet"/>
      <w:lvlText w:val=""/>
      <w:lvlJc w:val="left"/>
      <w:pPr>
        <w:tabs>
          <w:tab w:val="num" w:pos="567"/>
        </w:tabs>
        <w:ind w:left="567" w:hanging="397"/>
      </w:pPr>
      <w:rPr>
        <w:rFonts w:ascii="Wingdings" w:hAnsi="Wingdings" w:hint="default"/>
      </w:rPr>
    </w:lvl>
    <w:lvl w:ilvl="1" w:tplc="F7AC3F94">
      <w:start w:val="1"/>
      <w:numFmt w:val="bullet"/>
      <w:lvlText w:val=""/>
      <w:lvlJc w:val="left"/>
      <w:pPr>
        <w:tabs>
          <w:tab w:val="num" w:pos="937"/>
        </w:tabs>
        <w:ind w:left="937" w:hanging="397"/>
      </w:pPr>
      <w:rPr>
        <w:rFonts w:ascii="Wingdings" w:hAnsi="Wingdings" w:hint="default"/>
      </w:rPr>
    </w:lvl>
    <w:lvl w:ilvl="2" w:tplc="7F9E57EA" w:tentative="1">
      <w:start w:val="1"/>
      <w:numFmt w:val="bullet"/>
      <w:lvlText w:val=""/>
      <w:lvlJc w:val="left"/>
      <w:pPr>
        <w:tabs>
          <w:tab w:val="num" w:pos="2160"/>
        </w:tabs>
        <w:ind w:left="2160" w:hanging="360"/>
      </w:pPr>
      <w:rPr>
        <w:rFonts w:ascii="Wingdings" w:hAnsi="Wingdings" w:hint="default"/>
      </w:rPr>
    </w:lvl>
    <w:lvl w:ilvl="3" w:tplc="3A7042EE" w:tentative="1">
      <w:start w:val="1"/>
      <w:numFmt w:val="bullet"/>
      <w:lvlText w:val=""/>
      <w:lvlJc w:val="left"/>
      <w:pPr>
        <w:tabs>
          <w:tab w:val="num" w:pos="2880"/>
        </w:tabs>
        <w:ind w:left="2880" w:hanging="360"/>
      </w:pPr>
      <w:rPr>
        <w:rFonts w:ascii="Symbol" w:hAnsi="Symbol" w:hint="default"/>
      </w:rPr>
    </w:lvl>
    <w:lvl w:ilvl="4" w:tplc="31642D34" w:tentative="1">
      <w:start w:val="1"/>
      <w:numFmt w:val="bullet"/>
      <w:lvlText w:val="o"/>
      <w:lvlJc w:val="left"/>
      <w:pPr>
        <w:tabs>
          <w:tab w:val="num" w:pos="3600"/>
        </w:tabs>
        <w:ind w:left="3600" w:hanging="360"/>
      </w:pPr>
      <w:rPr>
        <w:rFonts w:ascii="Courier New" w:hAnsi="Courier New" w:cs="Courier New" w:hint="default"/>
      </w:rPr>
    </w:lvl>
    <w:lvl w:ilvl="5" w:tplc="76783556" w:tentative="1">
      <w:start w:val="1"/>
      <w:numFmt w:val="bullet"/>
      <w:lvlText w:val=""/>
      <w:lvlJc w:val="left"/>
      <w:pPr>
        <w:tabs>
          <w:tab w:val="num" w:pos="4320"/>
        </w:tabs>
        <w:ind w:left="4320" w:hanging="360"/>
      </w:pPr>
      <w:rPr>
        <w:rFonts w:ascii="Wingdings" w:hAnsi="Wingdings" w:hint="default"/>
      </w:rPr>
    </w:lvl>
    <w:lvl w:ilvl="6" w:tplc="94E23DE4" w:tentative="1">
      <w:start w:val="1"/>
      <w:numFmt w:val="bullet"/>
      <w:lvlText w:val=""/>
      <w:lvlJc w:val="left"/>
      <w:pPr>
        <w:tabs>
          <w:tab w:val="num" w:pos="5040"/>
        </w:tabs>
        <w:ind w:left="5040" w:hanging="360"/>
      </w:pPr>
      <w:rPr>
        <w:rFonts w:ascii="Symbol" w:hAnsi="Symbol" w:hint="default"/>
      </w:rPr>
    </w:lvl>
    <w:lvl w:ilvl="7" w:tplc="ABDEE046" w:tentative="1">
      <w:start w:val="1"/>
      <w:numFmt w:val="bullet"/>
      <w:lvlText w:val="o"/>
      <w:lvlJc w:val="left"/>
      <w:pPr>
        <w:tabs>
          <w:tab w:val="num" w:pos="5760"/>
        </w:tabs>
        <w:ind w:left="5760" w:hanging="360"/>
      </w:pPr>
      <w:rPr>
        <w:rFonts w:ascii="Courier New" w:hAnsi="Courier New" w:cs="Courier New" w:hint="default"/>
      </w:rPr>
    </w:lvl>
    <w:lvl w:ilvl="8" w:tplc="644ACFE2" w:tentative="1">
      <w:start w:val="1"/>
      <w:numFmt w:val="bullet"/>
      <w:lvlText w:val=""/>
      <w:lvlJc w:val="left"/>
      <w:pPr>
        <w:tabs>
          <w:tab w:val="num" w:pos="6480"/>
        </w:tabs>
        <w:ind w:left="6480" w:hanging="360"/>
      </w:pPr>
      <w:rPr>
        <w:rFonts w:ascii="Wingdings" w:hAnsi="Wingdings" w:hint="default"/>
      </w:rPr>
    </w:lvl>
  </w:abstractNum>
  <w:abstractNum w:abstractNumId="8">
    <w:nsid w:val="17CD4249"/>
    <w:multiLevelType w:val="hybridMultilevel"/>
    <w:tmpl w:val="6366D19A"/>
    <w:lvl w:ilvl="0" w:tplc="F82A1DCC">
      <w:start w:val="1"/>
      <w:numFmt w:val="bullet"/>
      <w:lvlText w:val=""/>
      <w:lvlJc w:val="left"/>
      <w:pPr>
        <w:tabs>
          <w:tab w:val="num" w:pos="-143"/>
        </w:tabs>
        <w:ind w:left="-313" w:hanging="227"/>
      </w:pPr>
      <w:rPr>
        <w:rFonts w:ascii="Wingdings" w:hAnsi="Wingdings" w:hint="default"/>
      </w:rPr>
    </w:lvl>
    <w:lvl w:ilvl="1" w:tplc="690C4E26" w:tentative="1">
      <w:start w:val="1"/>
      <w:numFmt w:val="bullet"/>
      <w:lvlText w:val="o"/>
      <w:lvlJc w:val="left"/>
      <w:pPr>
        <w:tabs>
          <w:tab w:val="num" w:pos="900"/>
        </w:tabs>
        <w:ind w:left="900" w:hanging="360"/>
      </w:pPr>
      <w:rPr>
        <w:rFonts w:ascii="Courier New" w:hAnsi="Courier New" w:cs="Courier New" w:hint="default"/>
      </w:rPr>
    </w:lvl>
    <w:lvl w:ilvl="2" w:tplc="75F8223E" w:tentative="1">
      <w:start w:val="1"/>
      <w:numFmt w:val="bullet"/>
      <w:lvlText w:val=""/>
      <w:lvlJc w:val="left"/>
      <w:pPr>
        <w:tabs>
          <w:tab w:val="num" w:pos="1620"/>
        </w:tabs>
        <w:ind w:left="1620" w:hanging="360"/>
      </w:pPr>
      <w:rPr>
        <w:rFonts w:ascii="Wingdings" w:hAnsi="Wingdings" w:hint="default"/>
      </w:rPr>
    </w:lvl>
    <w:lvl w:ilvl="3" w:tplc="E6AE2A22" w:tentative="1">
      <w:start w:val="1"/>
      <w:numFmt w:val="bullet"/>
      <w:lvlText w:val=""/>
      <w:lvlJc w:val="left"/>
      <w:pPr>
        <w:tabs>
          <w:tab w:val="num" w:pos="2340"/>
        </w:tabs>
        <w:ind w:left="2340" w:hanging="360"/>
      </w:pPr>
      <w:rPr>
        <w:rFonts w:ascii="Symbol" w:hAnsi="Symbol" w:hint="default"/>
      </w:rPr>
    </w:lvl>
    <w:lvl w:ilvl="4" w:tplc="E026C7F6" w:tentative="1">
      <w:start w:val="1"/>
      <w:numFmt w:val="bullet"/>
      <w:lvlText w:val="o"/>
      <w:lvlJc w:val="left"/>
      <w:pPr>
        <w:tabs>
          <w:tab w:val="num" w:pos="3060"/>
        </w:tabs>
        <w:ind w:left="3060" w:hanging="360"/>
      </w:pPr>
      <w:rPr>
        <w:rFonts w:ascii="Courier New" w:hAnsi="Courier New" w:cs="Courier New" w:hint="default"/>
      </w:rPr>
    </w:lvl>
    <w:lvl w:ilvl="5" w:tplc="9FFABAC2" w:tentative="1">
      <w:start w:val="1"/>
      <w:numFmt w:val="bullet"/>
      <w:lvlText w:val=""/>
      <w:lvlJc w:val="left"/>
      <w:pPr>
        <w:tabs>
          <w:tab w:val="num" w:pos="3780"/>
        </w:tabs>
        <w:ind w:left="3780" w:hanging="360"/>
      </w:pPr>
      <w:rPr>
        <w:rFonts w:ascii="Wingdings" w:hAnsi="Wingdings" w:hint="default"/>
      </w:rPr>
    </w:lvl>
    <w:lvl w:ilvl="6" w:tplc="241E0468" w:tentative="1">
      <w:start w:val="1"/>
      <w:numFmt w:val="bullet"/>
      <w:lvlText w:val=""/>
      <w:lvlJc w:val="left"/>
      <w:pPr>
        <w:tabs>
          <w:tab w:val="num" w:pos="4500"/>
        </w:tabs>
        <w:ind w:left="4500" w:hanging="360"/>
      </w:pPr>
      <w:rPr>
        <w:rFonts w:ascii="Symbol" w:hAnsi="Symbol" w:hint="default"/>
      </w:rPr>
    </w:lvl>
    <w:lvl w:ilvl="7" w:tplc="78140750" w:tentative="1">
      <w:start w:val="1"/>
      <w:numFmt w:val="bullet"/>
      <w:lvlText w:val="o"/>
      <w:lvlJc w:val="left"/>
      <w:pPr>
        <w:tabs>
          <w:tab w:val="num" w:pos="5220"/>
        </w:tabs>
        <w:ind w:left="5220" w:hanging="360"/>
      </w:pPr>
      <w:rPr>
        <w:rFonts w:ascii="Courier New" w:hAnsi="Courier New" w:cs="Courier New" w:hint="default"/>
      </w:rPr>
    </w:lvl>
    <w:lvl w:ilvl="8" w:tplc="CF6CF6DC" w:tentative="1">
      <w:start w:val="1"/>
      <w:numFmt w:val="bullet"/>
      <w:lvlText w:val=""/>
      <w:lvlJc w:val="left"/>
      <w:pPr>
        <w:tabs>
          <w:tab w:val="num" w:pos="5940"/>
        </w:tabs>
        <w:ind w:left="5940" w:hanging="360"/>
      </w:pPr>
      <w:rPr>
        <w:rFonts w:ascii="Wingdings" w:hAnsi="Wingdings" w:hint="default"/>
      </w:rPr>
    </w:lvl>
  </w:abstractNum>
  <w:abstractNum w:abstractNumId="9">
    <w:nsid w:val="196B5425"/>
    <w:multiLevelType w:val="hybridMultilevel"/>
    <w:tmpl w:val="F5623D58"/>
    <w:lvl w:ilvl="0" w:tplc="36CA41B8">
      <w:start w:val="1"/>
      <w:numFmt w:val="upperRoman"/>
      <w:lvlText w:val="ГД %1."/>
      <w:lvlJc w:val="right"/>
      <w:pPr>
        <w:tabs>
          <w:tab w:val="num" w:pos="1440"/>
        </w:tabs>
        <w:ind w:left="1440" w:hanging="180"/>
      </w:pPr>
      <w:rPr>
        <w:rFonts w:hint="default"/>
      </w:rPr>
    </w:lvl>
    <w:lvl w:ilvl="1" w:tplc="80A843E0">
      <w:start w:val="1"/>
      <w:numFmt w:val="upperRoman"/>
      <w:lvlText w:val="ГД %2 - "/>
      <w:lvlJc w:val="right"/>
      <w:pPr>
        <w:tabs>
          <w:tab w:val="num" w:pos="1315"/>
        </w:tabs>
        <w:ind w:left="1315" w:hanging="180"/>
      </w:pPr>
      <w:rPr>
        <w:rFonts w:hint="default"/>
      </w:rPr>
    </w:lvl>
    <w:lvl w:ilvl="2" w:tplc="457E57AE" w:tentative="1">
      <w:start w:val="1"/>
      <w:numFmt w:val="lowerRoman"/>
      <w:lvlText w:val="%3."/>
      <w:lvlJc w:val="right"/>
      <w:pPr>
        <w:tabs>
          <w:tab w:val="num" w:pos="2160"/>
        </w:tabs>
        <w:ind w:left="2160" w:hanging="180"/>
      </w:pPr>
    </w:lvl>
    <w:lvl w:ilvl="3" w:tplc="2C60A2B0" w:tentative="1">
      <w:start w:val="1"/>
      <w:numFmt w:val="decimal"/>
      <w:lvlText w:val="%4."/>
      <w:lvlJc w:val="left"/>
      <w:pPr>
        <w:tabs>
          <w:tab w:val="num" w:pos="2880"/>
        </w:tabs>
        <w:ind w:left="2880" w:hanging="360"/>
      </w:pPr>
    </w:lvl>
    <w:lvl w:ilvl="4" w:tplc="E11457E0" w:tentative="1">
      <w:start w:val="1"/>
      <w:numFmt w:val="lowerLetter"/>
      <w:lvlText w:val="%5."/>
      <w:lvlJc w:val="left"/>
      <w:pPr>
        <w:tabs>
          <w:tab w:val="num" w:pos="3600"/>
        </w:tabs>
        <w:ind w:left="3600" w:hanging="360"/>
      </w:pPr>
    </w:lvl>
    <w:lvl w:ilvl="5" w:tplc="8166B71C" w:tentative="1">
      <w:start w:val="1"/>
      <w:numFmt w:val="lowerRoman"/>
      <w:lvlText w:val="%6."/>
      <w:lvlJc w:val="right"/>
      <w:pPr>
        <w:tabs>
          <w:tab w:val="num" w:pos="4320"/>
        </w:tabs>
        <w:ind w:left="4320" w:hanging="180"/>
      </w:pPr>
    </w:lvl>
    <w:lvl w:ilvl="6" w:tplc="35ECEF00" w:tentative="1">
      <w:start w:val="1"/>
      <w:numFmt w:val="decimal"/>
      <w:lvlText w:val="%7."/>
      <w:lvlJc w:val="left"/>
      <w:pPr>
        <w:tabs>
          <w:tab w:val="num" w:pos="5040"/>
        </w:tabs>
        <w:ind w:left="5040" w:hanging="360"/>
      </w:pPr>
    </w:lvl>
    <w:lvl w:ilvl="7" w:tplc="79DA2A28" w:tentative="1">
      <w:start w:val="1"/>
      <w:numFmt w:val="lowerLetter"/>
      <w:lvlText w:val="%8."/>
      <w:lvlJc w:val="left"/>
      <w:pPr>
        <w:tabs>
          <w:tab w:val="num" w:pos="5760"/>
        </w:tabs>
        <w:ind w:left="5760" w:hanging="360"/>
      </w:pPr>
    </w:lvl>
    <w:lvl w:ilvl="8" w:tplc="A96E9498" w:tentative="1">
      <w:start w:val="1"/>
      <w:numFmt w:val="lowerRoman"/>
      <w:lvlText w:val="%9."/>
      <w:lvlJc w:val="right"/>
      <w:pPr>
        <w:tabs>
          <w:tab w:val="num" w:pos="6480"/>
        </w:tabs>
        <w:ind w:left="6480" w:hanging="180"/>
      </w:pPr>
    </w:lvl>
  </w:abstractNum>
  <w:abstractNum w:abstractNumId="10">
    <w:nsid w:val="1D481897"/>
    <w:multiLevelType w:val="multilevel"/>
    <w:tmpl w:val="D7A6825C"/>
    <w:lvl w:ilvl="0">
      <w:start w:val="1"/>
      <w:numFmt w:val="bullet"/>
      <w:lvlText w:val=""/>
      <w:lvlJc w:val="left"/>
      <w:pPr>
        <w:tabs>
          <w:tab w:val="num" w:pos="567"/>
        </w:tabs>
        <w:ind w:left="397" w:hanging="284"/>
      </w:pPr>
      <w:rPr>
        <w:rFonts w:ascii="Wingdings" w:hAnsi="Wingdings"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1">
    <w:nsid w:val="2A9018A2"/>
    <w:multiLevelType w:val="hybridMultilevel"/>
    <w:tmpl w:val="7F94B512"/>
    <w:lvl w:ilvl="0" w:tplc="793C8058">
      <w:start w:val="1"/>
      <w:numFmt w:val="bullet"/>
      <w:lvlText w:val=""/>
      <w:lvlJc w:val="left"/>
      <w:pPr>
        <w:tabs>
          <w:tab w:val="num" w:pos="720"/>
        </w:tabs>
        <w:ind w:left="720" w:hanging="360"/>
      </w:pPr>
      <w:rPr>
        <w:rFonts w:ascii="Symbol" w:hAnsi="Symbol" w:hint="default"/>
      </w:rPr>
    </w:lvl>
    <w:lvl w:ilvl="1" w:tplc="51EC56D6" w:tentative="1">
      <w:start w:val="1"/>
      <w:numFmt w:val="lowerLetter"/>
      <w:lvlText w:val="%2."/>
      <w:lvlJc w:val="left"/>
      <w:pPr>
        <w:tabs>
          <w:tab w:val="num" w:pos="1440"/>
        </w:tabs>
        <w:ind w:left="1440" w:hanging="360"/>
      </w:pPr>
    </w:lvl>
    <w:lvl w:ilvl="2" w:tplc="CDCA4046" w:tentative="1">
      <w:start w:val="1"/>
      <w:numFmt w:val="lowerRoman"/>
      <w:lvlText w:val="%3."/>
      <w:lvlJc w:val="right"/>
      <w:pPr>
        <w:tabs>
          <w:tab w:val="num" w:pos="2160"/>
        </w:tabs>
        <w:ind w:left="2160" w:hanging="180"/>
      </w:pPr>
    </w:lvl>
    <w:lvl w:ilvl="3" w:tplc="20F476E2" w:tentative="1">
      <w:start w:val="1"/>
      <w:numFmt w:val="decimal"/>
      <w:lvlText w:val="%4."/>
      <w:lvlJc w:val="left"/>
      <w:pPr>
        <w:tabs>
          <w:tab w:val="num" w:pos="2880"/>
        </w:tabs>
        <w:ind w:left="2880" w:hanging="360"/>
      </w:pPr>
    </w:lvl>
    <w:lvl w:ilvl="4" w:tplc="6084027E" w:tentative="1">
      <w:start w:val="1"/>
      <w:numFmt w:val="lowerLetter"/>
      <w:lvlText w:val="%5."/>
      <w:lvlJc w:val="left"/>
      <w:pPr>
        <w:tabs>
          <w:tab w:val="num" w:pos="3600"/>
        </w:tabs>
        <w:ind w:left="3600" w:hanging="360"/>
      </w:pPr>
    </w:lvl>
    <w:lvl w:ilvl="5" w:tplc="0100BA44" w:tentative="1">
      <w:start w:val="1"/>
      <w:numFmt w:val="lowerRoman"/>
      <w:lvlText w:val="%6."/>
      <w:lvlJc w:val="right"/>
      <w:pPr>
        <w:tabs>
          <w:tab w:val="num" w:pos="4320"/>
        </w:tabs>
        <w:ind w:left="4320" w:hanging="180"/>
      </w:pPr>
    </w:lvl>
    <w:lvl w:ilvl="6" w:tplc="5142D40C" w:tentative="1">
      <w:start w:val="1"/>
      <w:numFmt w:val="decimal"/>
      <w:lvlText w:val="%7."/>
      <w:lvlJc w:val="left"/>
      <w:pPr>
        <w:tabs>
          <w:tab w:val="num" w:pos="5040"/>
        </w:tabs>
        <w:ind w:left="5040" w:hanging="360"/>
      </w:pPr>
    </w:lvl>
    <w:lvl w:ilvl="7" w:tplc="8D7C72F6" w:tentative="1">
      <w:start w:val="1"/>
      <w:numFmt w:val="lowerLetter"/>
      <w:lvlText w:val="%8."/>
      <w:lvlJc w:val="left"/>
      <w:pPr>
        <w:tabs>
          <w:tab w:val="num" w:pos="5760"/>
        </w:tabs>
        <w:ind w:left="5760" w:hanging="360"/>
      </w:pPr>
    </w:lvl>
    <w:lvl w:ilvl="8" w:tplc="DCD2ECE0" w:tentative="1">
      <w:start w:val="1"/>
      <w:numFmt w:val="lowerRoman"/>
      <w:lvlText w:val="%9."/>
      <w:lvlJc w:val="right"/>
      <w:pPr>
        <w:tabs>
          <w:tab w:val="num" w:pos="6480"/>
        </w:tabs>
        <w:ind w:left="6480" w:hanging="180"/>
      </w:pPr>
    </w:lvl>
  </w:abstractNum>
  <w:abstractNum w:abstractNumId="12">
    <w:nsid w:val="307D732E"/>
    <w:multiLevelType w:val="hybridMultilevel"/>
    <w:tmpl w:val="D982CFE6"/>
    <w:lvl w:ilvl="0" w:tplc="1AC8B8B6">
      <w:start w:val="1"/>
      <w:numFmt w:val="decimal"/>
      <w:lvlText w:val="%1."/>
      <w:lvlJc w:val="left"/>
      <w:pPr>
        <w:tabs>
          <w:tab w:val="num" w:pos="720"/>
        </w:tabs>
        <w:ind w:left="720" w:hanging="360"/>
      </w:pPr>
    </w:lvl>
    <w:lvl w:ilvl="1" w:tplc="B6C655E2" w:tentative="1">
      <w:start w:val="1"/>
      <w:numFmt w:val="lowerLetter"/>
      <w:lvlText w:val="%2."/>
      <w:lvlJc w:val="left"/>
      <w:pPr>
        <w:tabs>
          <w:tab w:val="num" w:pos="1440"/>
        </w:tabs>
        <w:ind w:left="1440" w:hanging="360"/>
      </w:pPr>
    </w:lvl>
    <w:lvl w:ilvl="2" w:tplc="41F81416" w:tentative="1">
      <w:start w:val="1"/>
      <w:numFmt w:val="lowerRoman"/>
      <w:lvlText w:val="%3."/>
      <w:lvlJc w:val="right"/>
      <w:pPr>
        <w:tabs>
          <w:tab w:val="num" w:pos="2160"/>
        </w:tabs>
        <w:ind w:left="2160" w:hanging="180"/>
      </w:pPr>
    </w:lvl>
    <w:lvl w:ilvl="3" w:tplc="10587B34" w:tentative="1">
      <w:start w:val="1"/>
      <w:numFmt w:val="decimal"/>
      <w:lvlText w:val="%4."/>
      <w:lvlJc w:val="left"/>
      <w:pPr>
        <w:tabs>
          <w:tab w:val="num" w:pos="2880"/>
        </w:tabs>
        <w:ind w:left="2880" w:hanging="360"/>
      </w:pPr>
    </w:lvl>
    <w:lvl w:ilvl="4" w:tplc="1F16F76C" w:tentative="1">
      <w:start w:val="1"/>
      <w:numFmt w:val="lowerLetter"/>
      <w:lvlText w:val="%5."/>
      <w:lvlJc w:val="left"/>
      <w:pPr>
        <w:tabs>
          <w:tab w:val="num" w:pos="3600"/>
        </w:tabs>
        <w:ind w:left="3600" w:hanging="360"/>
      </w:pPr>
    </w:lvl>
    <w:lvl w:ilvl="5" w:tplc="AC828B20" w:tentative="1">
      <w:start w:val="1"/>
      <w:numFmt w:val="lowerRoman"/>
      <w:lvlText w:val="%6."/>
      <w:lvlJc w:val="right"/>
      <w:pPr>
        <w:tabs>
          <w:tab w:val="num" w:pos="4320"/>
        </w:tabs>
        <w:ind w:left="4320" w:hanging="180"/>
      </w:pPr>
    </w:lvl>
    <w:lvl w:ilvl="6" w:tplc="EF96D59C" w:tentative="1">
      <w:start w:val="1"/>
      <w:numFmt w:val="decimal"/>
      <w:lvlText w:val="%7."/>
      <w:lvlJc w:val="left"/>
      <w:pPr>
        <w:tabs>
          <w:tab w:val="num" w:pos="5040"/>
        </w:tabs>
        <w:ind w:left="5040" w:hanging="360"/>
      </w:pPr>
    </w:lvl>
    <w:lvl w:ilvl="7" w:tplc="7F80D8FE" w:tentative="1">
      <w:start w:val="1"/>
      <w:numFmt w:val="lowerLetter"/>
      <w:lvlText w:val="%8."/>
      <w:lvlJc w:val="left"/>
      <w:pPr>
        <w:tabs>
          <w:tab w:val="num" w:pos="5760"/>
        </w:tabs>
        <w:ind w:left="5760" w:hanging="360"/>
      </w:pPr>
    </w:lvl>
    <w:lvl w:ilvl="8" w:tplc="367A4228" w:tentative="1">
      <w:start w:val="1"/>
      <w:numFmt w:val="lowerRoman"/>
      <w:lvlText w:val="%9."/>
      <w:lvlJc w:val="right"/>
      <w:pPr>
        <w:tabs>
          <w:tab w:val="num" w:pos="6480"/>
        </w:tabs>
        <w:ind w:left="6480" w:hanging="180"/>
      </w:pPr>
    </w:lvl>
  </w:abstractNum>
  <w:abstractNum w:abstractNumId="13">
    <w:nsid w:val="33EC22C4"/>
    <w:multiLevelType w:val="hybridMultilevel"/>
    <w:tmpl w:val="EFF89092"/>
    <w:lvl w:ilvl="0" w:tplc="DE4C911C">
      <w:start w:val="1"/>
      <w:numFmt w:val="bullet"/>
      <w:lvlText w:val=""/>
      <w:lvlJc w:val="left"/>
      <w:pPr>
        <w:tabs>
          <w:tab w:val="num" w:pos="720"/>
        </w:tabs>
        <w:ind w:left="720" w:hanging="360"/>
      </w:pPr>
      <w:rPr>
        <w:rFonts w:ascii="Symbol" w:hAnsi="Symbol" w:hint="default"/>
      </w:rPr>
    </w:lvl>
    <w:lvl w:ilvl="1" w:tplc="57A4AF78" w:tentative="1">
      <w:start w:val="1"/>
      <w:numFmt w:val="bullet"/>
      <w:lvlText w:val="o"/>
      <w:lvlJc w:val="left"/>
      <w:pPr>
        <w:tabs>
          <w:tab w:val="num" w:pos="1440"/>
        </w:tabs>
        <w:ind w:left="1440" w:hanging="360"/>
      </w:pPr>
      <w:rPr>
        <w:rFonts w:ascii="Courier New" w:hAnsi="Courier New" w:cs="Courier New" w:hint="default"/>
      </w:rPr>
    </w:lvl>
    <w:lvl w:ilvl="2" w:tplc="191827CC" w:tentative="1">
      <w:start w:val="1"/>
      <w:numFmt w:val="bullet"/>
      <w:lvlText w:val=""/>
      <w:lvlJc w:val="left"/>
      <w:pPr>
        <w:tabs>
          <w:tab w:val="num" w:pos="2160"/>
        </w:tabs>
        <w:ind w:left="2160" w:hanging="360"/>
      </w:pPr>
      <w:rPr>
        <w:rFonts w:ascii="Wingdings" w:hAnsi="Wingdings" w:hint="default"/>
      </w:rPr>
    </w:lvl>
    <w:lvl w:ilvl="3" w:tplc="12606822" w:tentative="1">
      <w:start w:val="1"/>
      <w:numFmt w:val="bullet"/>
      <w:lvlText w:val=""/>
      <w:lvlJc w:val="left"/>
      <w:pPr>
        <w:tabs>
          <w:tab w:val="num" w:pos="2880"/>
        </w:tabs>
        <w:ind w:left="2880" w:hanging="360"/>
      </w:pPr>
      <w:rPr>
        <w:rFonts w:ascii="Symbol" w:hAnsi="Symbol" w:hint="default"/>
      </w:rPr>
    </w:lvl>
    <w:lvl w:ilvl="4" w:tplc="67E8AA08" w:tentative="1">
      <w:start w:val="1"/>
      <w:numFmt w:val="bullet"/>
      <w:lvlText w:val="o"/>
      <w:lvlJc w:val="left"/>
      <w:pPr>
        <w:tabs>
          <w:tab w:val="num" w:pos="3600"/>
        </w:tabs>
        <w:ind w:left="3600" w:hanging="360"/>
      </w:pPr>
      <w:rPr>
        <w:rFonts w:ascii="Courier New" w:hAnsi="Courier New" w:cs="Courier New" w:hint="default"/>
      </w:rPr>
    </w:lvl>
    <w:lvl w:ilvl="5" w:tplc="A516B9BA" w:tentative="1">
      <w:start w:val="1"/>
      <w:numFmt w:val="bullet"/>
      <w:lvlText w:val=""/>
      <w:lvlJc w:val="left"/>
      <w:pPr>
        <w:tabs>
          <w:tab w:val="num" w:pos="4320"/>
        </w:tabs>
        <w:ind w:left="4320" w:hanging="360"/>
      </w:pPr>
      <w:rPr>
        <w:rFonts w:ascii="Wingdings" w:hAnsi="Wingdings" w:hint="default"/>
      </w:rPr>
    </w:lvl>
    <w:lvl w:ilvl="6" w:tplc="A0AC6F66" w:tentative="1">
      <w:start w:val="1"/>
      <w:numFmt w:val="bullet"/>
      <w:lvlText w:val=""/>
      <w:lvlJc w:val="left"/>
      <w:pPr>
        <w:tabs>
          <w:tab w:val="num" w:pos="5040"/>
        </w:tabs>
        <w:ind w:left="5040" w:hanging="360"/>
      </w:pPr>
      <w:rPr>
        <w:rFonts w:ascii="Symbol" w:hAnsi="Symbol" w:hint="default"/>
      </w:rPr>
    </w:lvl>
    <w:lvl w:ilvl="7" w:tplc="318C3AB0" w:tentative="1">
      <w:start w:val="1"/>
      <w:numFmt w:val="bullet"/>
      <w:lvlText w:val="o"/>
      <w:lvlJc w:val="left"/>
      <w:pPr>
        <w:tabs>
          <w:tab w:val="num" w:pos="5760"/>
        </w:tabs>
        <w:ind w:left="5760" w:hanging="360"/>
      </w:pPr>
      <w:rPr>
        <w:rFonts w:ascii="Courier New" w:hAnsi="Courier New" w:cs="Courier New" w:hint="default"/>
      </w:rPr>
    </w:lvl>
    <w:lvl w:ilvl="8" w:tplc="E8C6A64E" w:tentative="1">
      <w:start w:val="1"/>
      <w:numFmt w:val="bullet"/>
      <w:lvlText w:val=""/>
      <w:lvlJc w:val="left"/>
      <w:pPr>
        <w:tabs>
          <w:tab w:val="num" w:pos="6480"/>
        </w:tabs>
        <w:ind w:left="6480" w:hanging="360"/>
      </w:pPr>
      <w:rPr>
        <w:rFonts w:ascii="Wingdings" w:hAnsi="Wingdings" w:hint="default"/>
      </w:rPr>
    </w:lvl>
  </w:abstractNum>
  <w:abstractNum w:abstractNumId="14">
    <w:nsid w:val="384D2267"/>
    <w:multiLevelType w:val="hybridMultilevel"/>
    <w:tmpl w:val="E3BE6FD2"/>
    <w:lvl w:ilvl="0" w:tplc="D91E05DE">
      <w:start w:val="1"/>
      <w:numFmt w:val="bullet"/>
      <w:lvlText w:val=""/>
      <w:lvlJc w:val="left"/>
      <w:pPr>
        <w:tabs>
          <w:tab w:val="num" w:pos="540"/>
        </w:tabs>
        <w:ind w:left="540" w:hanging="360"/>
      </w:pPr>
      <w:rPr>
        <w:rFonts w:ascii="Symbol" w:hAnsi="Symbol" w:hint="default"/>
      </w:rPr>
    </w:lvl>
    <w:lvl w:ilvl="1" w:tplc="7590863C" w:tentative="1">
      <w:start w:val="1"/>
      <w:numFmt w:val="bullet"/>
      <w:lvlText w:val="o"/>
      <w:lvlJc w:val="left"/>
      <w:pPr>
        <w:tabs>
          <w:tab w:val="num" w:pos="1440"/>
        </w:tabs>
        <w:ind w:left="1440" w:hanging="360"/>
      </w:pPr>
      <w:rPr>
        <w:rFonts w:ascii="Courier New" w:hAnsi="Courier New" w:cs="Courier New" w:hint="default"/>
      </w:rPr>
    </w:lvl>
    <w:lvl w:ilvl="2" w:tplc="2F9601D6" w:tentative="1">
      <w:start w:val="1"/>
      <w:numFmt w:val="bullet"/>
      <w:lvlText w:val=""/>
      <w:lvlJc w:val="left"/>
      <w:pPr>
        <w:tabs>
          <w:tab w:val="num" w:pos="2160"/>
        </w:tabs>
        <w:ind w:left="2160" w:hanging="360"/>
      </w:pPr>
      <w:rPr>
        <w:rFonts w:ascii="Wingdings" w:hAnsi="Wingdings" w:hint="default"/>
      </w:rPr>
    </w:lvl>
    <w:lvl w:ilvl="3" w:tplc="CE4843A6" w:tentative="1">
      <w:start w:val="1"/>
      <w:numFmt w:val="bullet"/>
      <w:lvlText w:val=""/>
      <w:lvlJc w:val="left"/>
      <w:pPr>
        <w:tabs>
          <w:tab w:val="num" w:pos="2880"/>
        </w:tabs>
        <w:ind w:left="2880" w:hanging="360"/>
      </w:pPr>
      <w:rPr>
        <w:rFonts w:ascii="Symbol" w:hAnsi="Symbol" w:hint="default"/>
      </w:rPr>
    </w:lvl>
    <w:lvl w:ilvl="4" w:tplc="AE72E5DC" w:tentative="1">
      <w:start w:val="1"/>
      <w:numFmt w:val="bullet"/>
      <w:lvlText w:val="o"/>
      <w:lvlJc w:val="left"/>
      <w:pPr>
        <w:tabs>
          <w:tab w:val="num" w:pos="3600"/>
        </w:tabs>
        <w:ind w:left="3600" w:hanging="360"/>
      </w:pPr>
      <w:rPr>
        <w:rFonts w:ascii="Courier New" w:hAnsi="Courier New" w:cs="Courier New" w:hint="default"/>
      </w:rPr>
    </w:lvl>
    <w:lvl w:ilvl="5" w:tplc="CDD61240" w:tentative="1">
      <w:start w:val="1"/>
      <w:numFmt w:val="bullet"/>
      <w:lvlText w:val=""/>
      <w:lvlJc w:val="left"/>
      <w:pPr>
        <w:tabs>
          <w:tab w:val="num" w:pos="4320"/>
        </w:tabs>
        <w:ind w:left="4320" w:hanging="360"/>
      </w:pPr>
      <w:rPr>
        <w:rFonts w:ascii="Wingdings" w:hAnsi="Wingdings" w:hint="default"/>
      </w:rPr>
    </w:lvl>
    <w:lvl w:ilvl="6" w:tplc="A52884DC" w:tentative="1">
      <w:start w:val="1"/>
      <w:numFmt w:val="bullet"/>
      <w:lvlText w:val=""/>
      <w:lvlJc w:val="left"/>
      <w:pPr>
        <w:tabs>
          <w:tab w:val="num" w:pos="5040"/>
        </w:tabs>
        <w:ind w:left="5040" w:hanging="360"/>
      </w:pPr>
      <w:rPr>
        <w:rFonts w:ascii="Symbol" w:hAnsi="Symbol" w:hint="default"/>
      </w:rPr>
    </w:lvl>
    <w:lvl w:ilvl="7" w:tplc="7AE08942" w:tentative="1">
      <w:start w:val="1"/>
      <w:numFmt w:val="bullet"/>
      <w:lvlText w:val="o"/>
      <w:lvlJc w:val="left"/>
      <w:pPr>
        <w:tabs>
          <w:tab w:val="num" w:pos="5760"/>
        </w:tabs>
        <w:ind w:left="5760" w:hanging="360"/>
      </w:pPr>
      <w:rPr>
        <w:rFonts w:ascii="Courier New" w:hAnsi="Courier New" w:cs="Courier New" w:hint="default"/>
      </w:rPr>
    </w:lvl>
    <w:lvl w:ilvl="8" w:tplc="2A24341E" w:tentative="1">
      <w:start w:val="1"/>
      <w:numFmt w:val="bullet"/>
      <w:lvlText w:val=""/>
      <w:lvlJc w:val="left"/>
      <w:pPr>
        <w:tabs>
          <w:tab w:val="num" w:pos="6480"/>
        </w:tabs>
        <w:ind w:left="6480" w:hanging="360"/>
      </w:pPr>
      <w:rPr>
        <w:rFonts w:ascii="Wingdings" w:hAnsi="Wingdings" w:hint="default"/>
      </w:rPr>
    </w:lvl>
  </w:abstractNum>
  <w:abstractNum w:abstractNumId="15">
    <w:nsid w:val="39E82A3E"/>
    <w:multiLevelType w:val="hybridMultilevel"/>
    <w:tmpl w:val="93DE21C0"/>
    <w:lvl w:ilvl="0" w:tplc="8B9A09E4">
      <w:start w:val="1"/>
      <w:numFmt w:val="bullet"/>
      <w:lvlText w:val=""/>
      <w:lvlJc w:val="left"/>
      <w:pPr>
        <w:tabs>
          <w:tab w:val="num" w:pos="340"/>
        </w:tabs>
        <w:ind w:left="284" w:hanging="284"/>
      </w:pPr>
      <w:rPr>
        <w:rFonts w:ascii="Wingdings" w:hAnsi="Wingdings" w:hint="default"/>
      </w:rPr>
    </w:lvl>
    <w:lvl w:ilvl="1" w:tplc="BE149FBE" w:tentative="1">
      <w:start w:val="1"/>
      <w:numFmt w:val="bullet"/>
      <w:lvlText w:val="o"/>
      <w:lvlJc w:val="left"/>
      <w:pPr>
        <w:tabs>
          <w:tab w:val="num" w:pos="1440"/>
        </w:tabs>
        <w:ind w:left="1440" w:hanging="360"/>
      </w:pPr>
      <w:rPr>
        <w:rFonts w:ascii="Courier New" w:hAnsi="Courier New" w:cs="Courier New" w:hint="default"/>
      </w:rPr>
    </w:lvl>
    <w:lvl w:ilvl="2" w:tplc="B956A854" w:tentative="1">
      <w:start w:val="1"/>
      <w:numFmt w:val="bullet"/>
      <w:lvlText w:val=""/>
      <w:lvlJc w:val="left"/>
      <w:pPr>
        <w:tabs>
          <w:tab w:val="num" w:pos="2160"/>
        </w:tabs>
        <w:ind w:left="2160" w:hanging="360"/>
      </w:pPr>
      <w:rPr>
        <w:rFonts w:ascii="Wingdings" w:hAnsi="Wingdings" w:hint="default"/>
      </w:rPr>
    </w:lvl>
    <w:lvl w:ilvl="3" w:tplc="48F07A46" w:tentative="1">
      <w:start w:val="1"/>
      <w:numFmt w:val="bullet"/>
      <w:lvlText w:val=""/>
      <w:lvlJc w:val="left"/>
      <w:pPr>
        <w:tabs>
          <w:tab w:val="num" w:pos="2880"/>
        </w:tabs>
        <w:ind w:left="2880" w:hanging="360"/>
      </w:pPr>
      <w:rPr>
        <w:rFonts w:ascii="Symbol" w:hAnsi="Symbol" w:hint="default"/>
      </w:rPr>
    </w:lvl>
    <w:lvl w:ilvl="4" w:tplc="309C55F0" w:tentative="1">
      <w:start w:val="1"/>
      <w:numFmt w:val="bullet"/>
      <w:lvlText w:val="o"/>
      <w:lvlJc w:val="left"/>
      <w:pPr>
        <w:tabs>
          <w:tab w:val="num" w:pos="3600"/>
        </w:tabs>
        <w:ind w:left="3600" w:hanging="360"/>
      </w:pPr>
      <w:rPr>
        <w:rFonts w:ascii="Courier New" w:hAnsi="Courier New" w:cs="Courier New" w:hint="default"/>
      </w:rPr>
    </w:lvl>
    <w:lvl w:ilvl="5" w:tplc="39EC9ECE" w:tentative="1">
      <w:start w:val="1"/>
      <w:numFmt w:val="bullet"/>
      <w:lvlText w:val=""/>
      <w:lvlJc w:val="left"/>
      <w:pPr>
        <w:tabs>
          <w:tab w:val="num" w:pos="4320"/>
        </w:tabs>
        <w:ind w:left="4320" w:hanging="360"/>
      </w:pPr>
      <w:rPr>
        <w:rFonts w:ascii="Wingdings" w:hAnsi="Wingdings" w:hint="default"/>
      </w:rPr>
    </w:lvl>
    <w:lvl w:ilvl="6" w:tplc="F7368C44" w:tentative="1">
      <w:start w:val="1"/>
      <w:numFmt w:val="bullet"/>
      <w:lvlText w:val=""/>
      <w:lvlJc w:val="left"/>
      <w:pPr>
        <w:tabs>
          <w:tab w:val="num" w:pos="5040"/>
        </w:tabs>
        <w:ind w:left="5040" w:hanging="360"/>
      </w:pPr>
      <w:rPr>
        <w:rFonts w:ascii="Symbol" w:hAnsi="Symbol" w:hint="default"/>
      </w:rPr>
    </w:lvl>
    <w:lvl w:ilvl="7" w:tplc="72743A68" w:tentative="1">
      <w:start w:val="1"/>
      <w:numFmt w:val="bullet"/>
      <w:lvlText w:val="o"/>
      <w:lvlJc w:val="left"/>
      <w:pPr>
        <w:tabs>
          <w:tab w:val="num" w:pos="5760"/>
        </w:tabs>
        <w:ind w:left="5760" w:hanging="360"/>
      </w:pPr>
      <w:rPr>
        <w:rFonts w:ascii="Courier New" w:hAnsi="Courier New" w:cs="Courier New" w:hint="default"/>
      </w:rPr>
    </w:lvl>
    <w:lvl w:ilvl="8" w:tplc="048CB35C" w:tentative="1">
      <w:start w:val="1"/>
      <w:numFmt w:val="bullet"/>
      <w:lvlText w:val=""/>
      <w:lvlJc w:val="left"/>
      <w:pPr>
        <w:tabs>
          <w:tab w:val="num" w:pos="6480"/>
        </w:tabs>
        <w:ind w:left="6480" w:hanging="360"/>
      </w:pPr>
      <w:rPr>
        <w:rFonts w:ascii="Wingdings" w:hAnsi="Wingdings" w:hint="default"/>
      </w:rPr>
    </w:lvl>
  </w:abstractNum>
  <w:abstractNum w:abstractNumId="16">
    <w:nsid w:val="3C6A65D7"/>
    <w:multiLevelType w:val="hybridMultilevel"/>
    <w:tmpl w:val="7D9AF790"/>
    <w:lvl w:ilvl="0" w:tplc="BC64B822">
      <w:start w:val="1"/>
      <w:numFmt w:val="bullet"/>
      <w:lvlText w:val=""/>
      <w:lvlJc w:val="left"/>
      <w:pPr>
        <w:tabs>
          <w:tab w:val="num" w:pos="937"/>
        </w:tabs>
        <w:ind w:left="767" w:hanging="227"/>
      </w:pPr>
      <w:rPr>
        <w:rFonts w:ascii="Wingdings" w:hAnsi="Wingdings" w:hint="default"/>
      </w:rPr>
    </w:lvl>
    <w:lvl w:ilvl="1" w:tplc="711A8712" w:tentative="1">
      <w:start w:val="1"/>
      <w:numFmt w:val="bullet"/>
      <w:lvlText w:val="o"/>
      <w:lvlJc w:val="left"/>
      <w:pPr>
        <w:tabs>
          <w:tab w:val="num" w:pos="1980"/>
        </w:tabs>
        <w:ind w:left="1980" w:hanging="360"/>
      </w:pPr>
      <w:rPr>
        <w:rFonts w:ascii="Courier New" w:hAnsi="Courier New" w:cs="Courier New" w:hint="default"/>
      </w:rPr>
    </w:lvl>
    <w:lvl w:ilvl="2" w:tplc="2B5A8E92" w:tentative="1">
      <w:start w:val="1"/>
      <w:numFmt w:val="bullet"/>
      <w:lvlText w:val=""/>
      <w:lvlJc w:val="left"/>
      <w:pPr>
        <w:tabs>
          <w:tab w:val="num" w:pos="2700"/>
        </w:tabs>
        <w:ind w:left="2700" w:hanging="360"/>
      </w:pPr>
      <w:rPr>
        <w:rFonts w:ascii="Wingdings" w:hAnsi="Wingdings" w:hint="default"/>
      </w:rPr>
    </w:lvl>
    <w:lvl w:ilvl="3" w:tplc="FD8A2FF0" w:tentative="1">
      <w:start w:val="1"/>
      <w:numFmt w:val="bullet"/>
      <w:lvlText w:val=""/>
      <w:lvlJc w:val="left"/>
      <w:pPr>
        <w:tabs>
          <w:tab w:val="num" w:pos="3420"/>
        </w:tabs>
        <w:ind w:left="3420" w:hanging="360"/>
      </w:pPr>
      <w:rPr>
        <w:rFonts w:ascii="Symbol" w:hAnsi="Symbol" w:hint="default"/>
      </w:rPr>
    </w:lvl>
    <w:lvl w:ilvl="4" w:tplc="7DA22020" w:tentative="1">
      <w:start w:val="1"/>
      <w:numFmt w:val="bullet"/>
      <w:lvlText w:val="o"/>
      <w:lvlJc w:val="left"/>
      <w:pPr>
        <w:tabs>
          <w:tab w:val="num" w:pos="4140"/>
        </w:tabs>
        <w:ind w:left="4140" w:hanging="360"/>
      </w:pPr>
      <w:rPr>
        <w:rFonts w:ascii="Courier New" w:hAnsi="Courier New" w:cs="Courier New" w:hint="default"/>
      </w:rPr>
    </w:lvl>
    <w:lvl w:ilvl="5" w:tplc="F16C86B0" w:tentative="1">
      <w:start w:val="1"/>
      <w:numFmt w:val="bullet"/>
      <w:lvlText w:val=""/>
      <w:lvlJc w:val="left"/>
      <w:pPr>
        <w:tabs>
          <w:tab w:val="num" w:pos="4860"/>
        </w:tabs>
        <w:ind w:left="4860" w:hanging="360"/>
      </w:pPr>
      <w:rPr>
        <w:rFonts w:ascii="Wingdings" w:hAnsi="Wingdings" w:hint="default"/>
      </w:rPr>
    </w:lvl>
    <w:lvl w:ilvl="6" w:tplc="AF3C0C18" w:tentative="1">
      <w:start w:val="1"/>
      <w:numFmt w:val="bullet"/>
      <w:lvlText w:val=""/>
      <w:lvlJc w:val="left"/>
      <w:pPr>
        <w:tabs>
          <w:tab w:val="num" w:pos="5580"/>
        </w:tabs>
        <w:ind w:left="5580" w:hanging="360"/>
      </w:pPr>
      <w:rPr>
        <w:rFonts w:ascii="Symbol" w:hAnsi="Symbol" w:hint="default"/>
      </w:rPr>
    </w:lvl>
    <w:lvl w:ilvl="7" w:tplc="3836BC6E" w:tentative="1">
      <w:start w:val="1"/>
      <w:numFmt w:val="bullet"/>
      <w:lvlText w:val="o"/>
      <w:lvlJc w:val="left"/>
      <w:pPr>
        <w:tabs>
          <w:tab w:val="num" w:pos="6300"/>
        </w:tabs>
        <w:ind w:left="6300" w:hanging="360"/>
      </w:pPr>
      <w:rPr>
        <w:rFonts w:ascii="Courier New" w:hAnsi="Courier New" w:cs="Courier New" w:hint="default"/>
      </w:rPr>
    </w:lvl>
    <w:lvl w:ilvl="8" w:tplc="4A782AC2" w:tentative="1">
      <w:start w:val="1"/>
      <w:numFmt w:val="bullet"/>
      <w:lvlText w:val=""/>
      <w:lvlJc w:val="left"/>
      <w:pPr>
        <w:tabs>
          <w:tab w:val="num" w:pos="7020"/>
        </w:tabs>
        <w:ind w:left="7020" w:hanging="360"/>
      </w:pPr>
      <w:rPr>
        <w:rFonts w:ascii="Wingdings" w:hAnsi="Wingdings" w:hint="default"/>
      </w:rPr>
    </w:lvl>
  </w:abstractNum>
  <w:abstractNum w:abstractNumId="17">
    <w:nsid w:val="3D5F268D"/>
    <w:multiLevelType w:val="hybridMultilevel"/>
    <w:tmpl w:val="3CD645DE"/>
    <w:lvl w:ilvl="0" w:tplc="C8C60888">
      <w:start w:val="1"/>
      <w:numFmt w:val="bullet"/>
      <w:lvlText w:val=""/>
      <w:lvlJc w:val="left"/>
      <w:pPr>
        <w:tabs>
          <w:tab w:val="num" w:pos="1951"/>
        </w:tabs>
        <w:ind w:left="1894" w:hanging="454"/>
      </w:pPr>
      <w:rPr>
        <w:rFonts w:ascii="Wingdings" w:hAnsi="Wingdings" w:hint="default"/>
      </w:rPr>
    </w:lvl>
    <w:lvl w:ilvl="1" w:tplc="ACCA631E" w:tentative="1">
      <w:start w:val="1"/>
      <w:numFmt w:val="lowerLetter"/>
      <w:lvlText w:val="%2."/>
      <w:lvlJc w:val="left"/>
      <w:pPr>
        <w:tabs>
          <w:tab w:val="num" w:pos="2520"/>
        </w:tabs>
        <w:ind w:left="2520" w:hanging="360"/>
      </w:pPr>
    </w:lvl>
    <w:lvl w:ilvl="2" w:tplc="D7EE6BBA" w:tentative="1">
      <w:start w:val="1"/>
      <w:numFmt w:val="lowerRoman"/>
      <w:lvlText w:val="%3."/>
      <w:lvlJc w:val="right"/>
      <w:pPr>
        <w:tabs>
          <w:tab w:val="num" w:pos="3240"/>
        </w:tabs>
        <w:ind w:left="3240" w:hanging="180"/>
      </w:pPr>
    </w:lvl>
    <w:lvl w:ilvl="3" w:tplc="336C22F6" w:tentative="1">
      <w:start w:val="1"/>
      <w:numFmt w:val="decimal"/>
      <w:lvlText w:val="%4."/>
      <w:lvlJc w:val="left"/>
      <w:pPr>
        <w:tabs>
          <w:tab w:val="num" w:pos="3960"/>
        </w:tabs>
        <w:ind w:left="3960" w:hanging="360"/>
      </w:pPr>
    </w:lvl>
    <w:lvl w:ilvl="4" w:tplc="A25E90C6" w:tentative="1">
      <w:start w:val="1"/>
      <w:numFmt w:val="lowerLetter"/>
      <w:lvlText w:val="%5."/>
      <w:lvlJc w:val="left"/>
      <w:pPr>
        <w:tabs>
          <w:tab w:val="num" w:pos="4680"/>
        </w:tabs>
        <w:ind w:left="4680" w:hanging="360"/>
      </w:pPr>
    </w:lvl>
    <w:lvl w:ilvl="5" w:tplc="6BBCA0CC" w:tentative="1">
      <w:start w:val="1"/>
      <w:numFmt w:val="lowerRoman"/>
      <w:lvlText w:val="%6."/>
      <w:lvlJc w:val="right"/>
      <w:pPr>
        <w:tabs>
          <w:tab w:val="num" w:pos="5400"/>
        </w:tabs>
        <w:ind w:left="5400" w:hanging="180"/>
      </w:pPr>
    </w:lvl>
    <w:lvl w:ilvl="6" w:tplc="4948CC3E" w:tentative="1">
      <w:start w:val="1"/>
      <w:numFmt w:val="decimal"/>
      <w:lvlText w:val="%7."/>
      <w:lvlJc w:val="left"/>
      <w:pPr>
        <w:tabs>
          <w:tab w:val="num" w:pos="6120"/>
        </w:tabs>
        <w:ind w:left="6120" w:hanging="360"/>
      </w:pPr>
    </w:lvl>
    <w:lvl w:ilvl="7" w:tplc="FE5EFD4E" w:tentative="1">
      <w:start w:val="1"/>
      <w:numFmt w:val="lowerLetter"/>
      <w:lvlText w:val="%8."/>
      <w:lvlJc w:val="left"/>
      <w:pPr>
        <w:tabs>
          <w:tab w:val="num" w:pos="6840"/>
        </w:tabs>
        <w:ind w:left="6840" w:hanging="360"/>
      </w:pPr>
    </w:lvl>
    <w:lvl w:ilvl="8" w:tplc="57C69878" w:tentative="1">
      <w:start w:val="1"/>
      <w:numFmt w:val="lowerRoman"/>
      <w:lvlText w:val="%9."/>
      <w:lvlJc w:val="right"/>
      <w:pPr>
        <w:tabs>
          <w:tab w:val="num" w:pos="7560"/>
        </w:tabs>
        <w:ind w:left="7560" w:hanging="180"/>
      </w:pPr>
    </w:lvl>
  </w:abstractNum>
  <w:abstractNum w:abstractNumId="18">
    <w:nsid w:val="3EF153C3"/>
    <w:multiLevelType w:val="singleLevel"/>
    <w:tmpl w:val="39A83476"/>
    <w:lvl w:ilvl="0">
      <w:start w:val="1"/>
      <w:numFmt w:val="decimal"/>
      <w:lvlText w:val="%1)"/>
      <w:lvlJc w:val="left"/>
      <w:pPr>
        <w:tabs>
          <w:tab w:val="num" w:pos="218"/>
        </w:tabs>
        <w:ind w:left="218" w:hanging="360"/>
      </w:pPr>
      <w:rPr>
        <w:rFonts w:hint="default"/>
      </w:rPr>
    </w:lvl>
  </w:abstractNum>
  <w:abstractNum w:abstractNumId="19">
    <w:nsid w:val="403564C2"/>
    <w:multiLevelType w:val="hybridMultilevel"/>
    <w:tmpl w:val="88D6E932"/>
    <w:lvl w:ilvl="0" w:tplc="25BE5B7C">
      <w:start w:val="1"/>
      <w:numFmt w:val="decimal"/>
      <w:lvlText w:val="%1."/>
      <w:lvlJc w:val="left"/>
      <w:pPr>
        <w:tabs>
          <w:tab w:val="num" w:pos="720"/>
        </w:tabs>
        <w:ind w:left="720" w:hanging="360"/>
      </w:pPr>
    </w:lvl>
    <w:lvl w:ilvl="1" w:tplc="3C2CD718" w:tentative="1">
      <w:start w:val="1"/>
      <w:numFmt w:val="lowerLetter"/>
      <w:lvlText w:val="%2."/>
      <w:lvlJc w:val="left"/>
      <w:pPr>
        <w:tabs>
          <w:tab w:val="num" w:pos="1440"/>
        </w:tabs>
        <w:ind w:left="1440" w:hanging="360"/>
      </w:pPr>
    </w:lvl>
    <w:lvl w:ilvl="2" w:tplc="4DB8DA58" w:tentative="1">
      <w:start w:val="1"/>
      <w:numFmt w:val="lowerRoman"/>
      <w:lvlText w:val="%3."/>
      <w:lvlJc w:val="right"/>
      <w:pPr>
        <w:tabs>
          <w:tab w:val="num" w:pos="2160"/>
        </w:tabs>
        <w:ind w:left="2160" w:hanging="180"/>
      </w:pPr>
    </w:lvl>
    <w:lvl w:ilvl="3" w:tplc="15A49164" w:tentative="1">
      <w:start w:val="1"/>
      <w:numFmt w:val="decimal"/>
      <w:lvlText w:val="%4."/>
      <w:lvlJc w:val="left"/>
      <w:pPr>
        <w:tabs>
          <w:tab w:val="num" w:pos="2880"/>
        </w:tabs>
        <w:ind w:left="2880" w:hanging="360"/>
      </w:pPr>
    </w:lvl>
    <w:lvl w:ilvl="4" w:tplc="4E462182" w:tentative="1">
      <w:start w:val="1"/>
      <w:numFmt w:val="lowerLetter"/>
      <w:lvlText w:val="%5."/>
      <w:lvlJc w:val="left"/>
      <w:pPr>
        <w:tabs>
          <w:tab w:val="num" w:pos="3600"/>
        </w:tabs>
        <w:ind w:left="3600" w:hanging="360"/>
      </w:pPr>
    </w:lvl>
    <w:lvl w:ilvl="5" w:tplc="E9ECA780" w:tentative="1">
      <w:start w:val="1"/>
      <w:numFmt w:val="lowerRoman"/>
      <w:lvlText w:val="%6."/>
      <w:lvlJc w:val="right"/>
      <w:pPr>
        <w:tabs>
          <w:tab w:val="num" w:pos="4320"/>
        </w:tabs>
        <w:ind w:left="4320" w:hanging="180"/>
      </w:pPr>
    </w:lvl>
    <w:lvl w:ilvl="6" w:tplc="6474377A" w:tentative="1">
      <w:start w:val="1"/>
      <w:numFmt w:val="decimal"/>
      <w:lvlText w:val="%7."/>
      <w:lvlJc w:val="left"/>
      <w:pPr>
        <w:tabs>
          <w:tab w:val="num" w:pos="5040"/>
        </w:tabs>
        <w:ind w:left="5040" w:hanging="360"/>
      </w:pPr>
    </w:lvl>
    <w:lvl w:ilvl="7" w:tplc="96FA638A" w:tentative="1">
      <w:start w:val="1"/>
      <w:numFmt w:val="lowerLetter"/>
      <w:lvlText w:val="%8."/>
      <w:lvlJc w:val="left"/>
      <w:pPr>
        <w:tabs>
          <w:tab w:val="num" w:pos="5760"/>
        </w:tabs>
        <w:ind w:left="5760" w:hanging="360"/>
      </w:pPr>
    </w:lvl>
    <w:lvl w:ilvl="8" w:tplc="336030A0" w:tentative="1">
      <w:start w:val="1"/>
      <w:numFmt w:val="lowerRoman"/>
      <w:lvlText w:val="%9."/>
      <w:lvlJc w:val="right"/>
      <w:pPr>
        <w:tabs>
          <w:tab w:val="num" w:pos="6480"/>
        </w:tabs>
        <w:ind w:left="6480" w:hanging="180"/>
      </w:pPr>
    </w:lvl>
  </w:abstractNum>
  <w:abstractNum w:abstractNumId="20">
    <w:nsid w:val="44471EDE"/>
    <w:multiLevelType w:val="hybridMultilevel"/>
    <w:tmpl w:val="D7A6825C"/>
    <w:lvl w:ilvl="0" w:tplc="525AAA64">
      <w:start w:val="1"/>
      <w:numFmt w:val="bullet"/>
      <w:lvlText w:val=""/>
      <w:lvlJc w:val="left"/>
      <w:pPr>
        <w:tabs>
          <w:tab w:val="num" w:pos="567"/>
        </w:tabs>
        <w:ind w:left="397" w:hanging="284"/>
      </w:pPr>
      <w:rPr>
        <w:rFonts w:ascii="Wingdings" w:hAnsi="Wingdings" w:hint="default"/>
      </w:rPr>
    </w:lvl>
    <w:lvl w:ilvl="1" w:tplc="5E1CB0EE" w:tentative="1">
      <w:start w:val="1"/>
      <w:numFmt w:val="bullet"/>
      <w:lvlText w:val="o"/>
      <w:lvlJc w:val="left"/>
      <w:pPr>
        <w:tabs>
          <w:tab w:val="num" w:pos="900"/>
        </w:tabs>
        <w:ind w:left="900" w:hanging="360"/>
      </w:pPr>
      <w:rPr>
        <w:rFonts w:ascii="Courier New" w:hAnsi="Courier New" w:cs="Courier New" w:hint="default"/>
      </w:rPr>
    </w:lvl>
    <w:lvl w:ilvl="2" w:tplc="470E31BE" w:tentative="1">
      <w:start w:val="1"/>
      <w:numFmt w:val="bullet"/>
      <w:lvlText w:val=""/>
      <w:lvlJc w:val="left"/>
      <w:pPr>
        <w:tabs>
          <w:tab w:val="num" w:pos="1620"/>
        </w:tabs>
        <w:ind w:left="1620" w:hanging="360"/>
      </w:pPr>
      <w:rPr>
        <w:rFonts w:ascii="Wingdings" w:hAnsi="Wingdings" w:hint="default"/>
      </w:rPr>
    </w:lvl>
    <w:lvl w:ilvl="3" w:tplc="C216388E" w:tentative="1">
      <w:start w:val="1"/>
      <w:numFmt w:val="bullet"/>
      <w:lvlText w:val=""/>
      <w:lvlJc w:val="left"/>
      <w:pPr>
        <w:tabs>
          <w:tab w:val="num" w:pos="2340"/>
        </w:tabs>
        <w:ind w:left="2340" w:hanging="360"/>
      </w:pPr>
      <w:rPr>
        <w:rFonts w:ascii="Symbol" w:hAnsi="Symbol" w:hint="default"/>
      </w:rPr>
    </w:lvl>
    <w:lvl w:ilvl="4" w:tplc="0C846F48" w:tentative="1">
      <w:start w:val="1"/>
      <w:numFmt w:val="bullet"/>
      <w:lvlText w:val="o"/>
      <w:lvlJc w:val="left"/>
      <w:pPr>
        <w:tabs>
          <w:tab w:val="num" w:pos="3060"/>
        </w:tabs>
        <w:ind w:left="3060" w:hanging="360"/>
      </w:pPr>
      <w:rPr>
        <w:rFonts w:ascii="Courier New" w:hAnsi="Courier New" w:cs="Courier New" w:hint="default"/>
      </w:rPr>
    </w:lvl>
    <w:lvl w:ilvl="5" w:tplc="814CD0AE" w:tentative="1">
      <w:start w:val="1"/>
      <w:numFmt w:val="bullet"/>
      <w:lvlText w:val=""/>
      <w:lvlJc w:val="left"/>
      <w:pPr>
        <w:tabs>
          <w:tab w:val="num" w:pos="3780"/>
        </w:tabs>
        <w:ind w:left="3780" w:hanging="360"/>
      </w:pPr>
      <w:rPr>
        <w:rFonts w:ascii="Wingdings" w:hAnsi="Wingdings" w:hint="default"/>
      </w:rPr>
    </w:lvl>
    <w:lvl w:ilvl="6" w:tplc="501A8BB6" w:tentative="1">
      <w:start w:val="1"/>
      <w:numFmt w:val="bullet"/>
      <w:lvlText w:val=""/>
      <w:lvlJc w:val="left"/>
      <w:pPr>
        <w:tabs>
          <w:tab w:val="num" w:pos="4500"/>
        </w:tabs>
        <w:ind w:left="4500" w:hanging="360"/>
      </w:pPr>
      <w:rPr>
        <w:rFonts w:ascii="Symbol" w:hAnsi="Symbol" w:hint="default"/>
      </w:rPr>
    </w:lvl>
    <w:lvl w:ilvl="7" w:tplc="3036F8BC" w:tentative="1">
      <w:start w:val="1"/>
      <w:numFmt w:val="bullet"/>
      <w:lvlText w:val="o"/>
      <w:lvlJc w:val="left"/>
      <w:pPr>
        <w:tabs>
          <w:tab w:val="num" w:pos="5220"/>
        </w:tabs>
        <w:ind w:left="5220" w:hanging="360"/>
      </w:pPr>
      <w:rPr>
        <w:rFonts w:ascii="Courier New" w:hAnsi="Courier New" w:cs="Courier New" w:hint="default"/>
      </w:rPr>
    </w:lvl>
    <w:lvl w:ilvl="8" w:tplc="F5D44C1A" w:tentative="1">
      <w:start w:val="1"/>
      <w:numFmt w:val="bullet"/>
      <w:lvlText w:val=""/>
      <w:lvlJc w:val="left"/>
      <w:pPr>
        <w:tabs>
          <w:tab w:val="num" w:pos="5940"/>
        </w:tabs>
        <w:ind w:left="5940" w:hanging="360"/>
      </w:pPr>
      <w:rPr>
        <w:rFonts w:ascii="Wingdings" w:hAnsi="Wingdings" w:hint="default"/>
      </w:rPr>
    </w:lvl>
  </w:abstractNum>
  <w:abstractNum w:abstractNumId="21">
    <w:nsid w:val="4BCE69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D9C2D47"/>
    <w:multiLevelType w:val="hybridMultilevel"/>
    <w:tmpl w:val="4D1240E4"/>
    <w:lvl w:ilvl="0" w:tplc="182480DE">
      <w:start w:val="1"/>
      <w:numFmt w:val="bullet"/>
      <w:lvlText w:val=""/>
      <w:lvlJc w:val="left"/>
      <w:pPr>
        <w:tabs>
          <w:tab w:val="num" w:pos="720"/>
        </w:tabs>
        <w:ind w:left="720" w:hanging="360"/>
      </w:pPr>
      <w:rPr>
        <w:rFonts w:ascii="Symbol" w:hAnsi="Symbol" w:hint="default"/>
      </w:rPr>
    </w:lvl>
    <w:lvl w:ilvl="1" w:tplc="390E6172" w:tentative="1">
      <w:start w:val="1"/>
      <w:numFmt w:val="bullet"/>
      <w:lvlText w:val="o"/>
      <w:lvlJc w:val="left"/>
      <w:pPr>
        <w:tabs>
          <w:tab w:val="num" w:pos="1440"/>
        </w:tabs>
        <w:ind w:left="1440" w:hanging="360"/>
      </w:pPr>
      <w:rPr>
        <w:rFonts w:ascii="Courier New" w:hAnsi="Courier New" w:cs="Courier New" w:hint="default"/>
      </w:rPr>
    </w:lvl>
    <w:lvl w:ilvl="2" w:tplc="AB36B986" w:tentative="1">
      <w:start w:val="1"/>
      <w:numFmt w:val="bullet"/>
      <w:lvlText w:val=""/>
      <w:lvlJc w:val="left"/>
      <w:pPr>
        <w:tabs>
          <w:tab w:val="num" w:pos="2160"/>
        </w:tabs>
        <w:ind w:left="2160" w:hanging="360"/>
      </w:pPr>
      <w:rPr>
        <w:rFonts w:ascii="Wingdings" w:hAnsi="Wingdings" w:hint="default"/>
      </w:rPr>
    </w:lvl>
    <w:lvl w:ilvl="3" w:tplc="DEE46D98" w:tentative="1">
      <w:start w:val="1"/>
      <w:numFmt w:val="bullet"/>
      <w:lvlText w:val=""/>
      <w:lvlJc w:val="left"/>
      <w:pPr>
        <w:tabs>
          <w:tab w:val="num" w:pos="2880"/>
        </w:tabs>
        <w:ind w:left="2880" w:hanging="360"/>
      </w:pPr>
      <w:rPr>
        <w:rFonts w:ascii="Symbol" w:hAnsi="Symbol" w:hint="default"/>
      </w:rPr>
    </w:lvl>
    <w:lvl w:ilvl="4" w:tplc="F8FEF502" w:tentative="1">
      <w:start w:val="1"/>
      <w:numFmt w:val="bullet"/>
      <w:lvlText w:val="o"/>
      <w:lvlJc w:val="left"/>
      <w:pPr>
        <w:tabs>
          <w:tab w:val="num" w:pos="3600"/>
        </w:tabs>
        <w:ind w:left="3600" w:hanging="360"/>
      </w:pPr>
      <w:rPr>
        <w:rFonts w:ascii="Courier New" w:hAnsi="Courier New" w:cs="Courier New" w:hint="default"/>
      </w:rPr>
    </w:lvl>
    <w:lvl w:ilvl="5" w:tplc="15D88532" w:tentative="1">
      <w:start w:val="1"/>
      <w:numFmt w:val="bullet"/>
      <w:lvlText w:val=""/>
      <w:lvlJc w:val="left"/>
      <w:pPr>
        <w:tabs>
          <w:tab w:val="num" w:pos="4320"/>
        </w:tabs>
        <w:ind w:left="4320" w:hanging="360"/>
      </w:pPr>
      <w:rPr>
        <w:rFonts w:ascii="Wingdings" w:hAnsi="Wingdings" w:hint="default"/>
      </w:rPr>
    </w:lvl>
    <w:lvl w:ilvl="6" w:tplc="75FEFF94" w:tentative="1">
      <w:start w:val="1"/>
      <w:numFmt w:val="bullet"/>
      <w:lvlText w:val=""/>
      <w:lvlJc w:val="left"/>
      <w:pPr>
        <w:tabs>
          <w:tab w:val="num" w:pos="5040"/>
        </w:tabs>
        <w:ind w:left="5040" w:hanging="360"/>
      </w:pPr>
      <w:rPr>
        <w:rFonts w:ascii="Symbol" w:hAnsi="Symbol" w:hint="default"/>
      </w:rPr>
    </w:lvl>
    <w:lvl w:ilvl="7" w:tplc="809EA1EC" w:tentative="1">
      <w:start w:val="1"/>
      <w:numFmt w:val="bullet"/>
      <w:lvlText w:val="o"/>
      <w:lvlJc w:val="left"/>
      <w:pPr>
        <w:tabs>
          <w:tab w:val="num" w:pos="5760"/>
        </w:tabs>
        <w:ind w:left="5760" w:hanging="360"/>
      </w:pPr>
      <w:rPr>
        <w:rFonts w:ascii="Courier New" w:hAnsi="Courier New" w:cs="Courier New" w:hint="default"/>
      </w:rPr>
    </w:lvl>
    <w:lvl w:ilvl="8" w:tplc="446EC5EC" w:tentative="1">
      <w:start w:val="1"/>
      <w:numFmt w:val="bullet"/>
      <w:lvlText w:val=""/>
      <w:lvlJc w:val="left"/>
      <w:pPr>
        <w:tabs>
          <w:tab w:val="num" w:pos="6480"/>
        </w:tabs>
        <w:ind w:left="6480" w:hanging="360"/>
      </w:pPr>
      <w:rPr>
        <w:rFonts w:ascii="Wingdings" w:hAnsi="Wingdings" w:hint="default"/>
      </w:rPr>
    </w:lvl>
  </w:abstractNum>
  <w:abstractNum w:abstractNumId="23">
    <w:nsid w:val="502B3888"/>
    <w:multiLevelType w:val="hybridMultilevel"/>
    <w:tmpl w:val="0B74E47E"/>
    <w:lvl w:ilvl="0" w:tplc="AD0A0738">
      <w:start w:val="1"/>
      <w:numFmt w:val="bullet"/>
      <w:lvlText w:val=""/>
      <w:lvlJc w:val="left"/>
      <w:pPr>
        <w:tabs>
          <w:tab w:val="num" w:pos="789"/>
        </w:tabs>
        <w:ind w:left="789" w:hanging="360"/>
      </w:pPr>
      <w:rPr>
        <w:rFonts w:ascii="Symbol" w:hAnsi="Symbol" w:hint="default"/>
      </w:rPr>
    </w:lvl>
    <w:lvl w:ilvl="1" w:tplc="39CA5EEE">
      <w:start w:val="1"/>
      <w:numFmt w:val="decimal"/>
      <w:lvlText w:val="%2."/>
      <w:lvlJc w:val="left"/>
      <w:pPr>
        <w:tabs>
          <w:tab w:val="num" w:pos="1440"/>
        </w:tabs>
        <w:ind w:left="1440" w:hanging="360"/>
      </w:pPr>
    </w:lvl>
    <w:lvl w:ilvl="2" w:tplc="292E1636">
      <w:start w:val="1"/>
      <w:numFmt w:val="decimal"/>
      <w:lvlText w:val="%3."/>
      <w:lvlJc w:val="left"/>
      <w:pPr>
        <w:tabs>
          <w:tab w:val="num" w:pos="2160"/>
        </w:tabs>
        <w:ind w:left="2160" w:hanging="360"/>
      </w:pPr>
    </w:lvl>
    <w:lvl w:ilvl="3" w:tplc="66787F8E">
      <w:start w:val="1"/>
      <w:numFmt w:val="decimal"/>
      <w:lvlText w:val="%4."/>
      <w:lvlJc w:val="left"/>
      <w:pPr>
        <w:tabs>
          <w:tab w:val="num" w:pos="2880"/>
        </w:tabs>
        <w:ind w:left="2880" w:hanging="360"/>
      </w:pPr>
    </w:lvl>
    <w:lvl w:ilvl="4" w:tplc="0012F68E">
      <w:start w:val="1"/>
      <w:numFmt w:val="decimal"/>
      <w:lvlText w:val="%5."/>
      <w:lvlJc w:val="left"/>
      <w:pPr>
        <w:tabs>
          <w:tab w:val="num" w:pos="3600"/>
        </w:tabs>
        <w:ind w:left="3600" w:hanging="360"/>
      </w:pPr>
    </w:lvl>
    <w:lvl w:ilvl="5" w:tplc="3B6C3148">
      <w:start w:val="1"/>
      <w:numFmt w:val="decimal"/>
      <w:lvlText w:val="%6."/>
      <w:lvlJc w:val="left"/>
      <w:pPr>
        <w:tabs>
          <w:tab w:val="num" w:pos="4320"/>
        </w:tabs>
        <w:ind w:left="4320" w:hanging="360"/>
      </w:pPr>
    </w:lvl>
    <w:lvl w:ilvl="6" w:tplc="FB9A0B1C">
      <w:start w:val="1"/>
      <w:numFmt w:val="decimal"/>
      <w:lvlText w:val="%7."/>
      <w:lvlJc w:val="left"/>
      <w:pPr>
        <w:tabs>
          <w:tab w:val="num" w:pos="5040"/>
        </w:tabs>
        <w:ind w:left="5040" w:hanging="360"/>
      </w:pPr>
    </w:lvl>
    <w:lvl w:ilvl="7" w:tplc="A8509692">
      <w:start w:val="1"/>
      <w:numFmt w:val="decimal"/>
      <w:lvlText w:val="%8."/>
      <w:lvlJc w:val="left"/>
      <w:pPr>
        <w:tabs>
          <w:tab w:val="num" w:pos="5760"/>
        </w:tabs>
        <w:ind w:left="5760" w:hanging="360"/>
      </w:pPr>
    </w:lvl>
    <w:lvl w:ilvl="8" w:tplc="0034224E">
      <w:start w:val="1"/>
      <w:numFmt w:val="decimal"/>
      <w:lvlText w:val="%9."/>
      <w:lvlJc w:val="left"/>
      <w:pPr>
        <w:tabs>
          <w:tab w:val="num" w:pos="6480"/>
        </w:tabs>
        <w:ind w:left="6480" w:hanging="360"/>
      </w:pPr>
    </w:lvl>
  </w:abstractNum>
  <w:abstractNum w:abstractNumId="24">
    <w:nsid w:val="513353A6"/>
    <w:multiLevelType w:val="hybridMultilevel"/>
    <w:tmpl w:val="7C684624"/>
    <w:lvl w:ilvl="0" w:tplc="8AC04AF6">
      <w:start w:val="1"/>
      <w:numFmt w:val="decimal"/>
      <w:lvlText w:val="%1."/>
      <w:lvlJc w:val="left"/>
      <w:pPr>
        <w:tabs>
          <w:tab w:val="num" w:pos="720"/>
        </w:tabs>
        <w:ind w:left="720" w:hanging="360"/>
      </w:pPr>
    </w:lvl>
    <w:lvl w:ilvl="1" w:tplc="35123F84" w:tentative="1">
      <w:start w:val="1"/>
      <w:numFmt w:val="lowerLetter"/>
      <w:lvlText w:val="%2."/>
      <w:lvlJc w:val="left"/>
      <w:pPr>
        <w:tabs>
          <w:tab w:val="num" w:pos="1440"/>
        </w:tabs>
        <w:ind w:left="1440" w:hanging="360"/>
      </w:pPr>
    </w:lvl>
    <w:lvl w:ilvl="2" w:tplc="011C06DA" w:tentative="1">
      <w:start w:val="1"/>
      <w:numFmt w:val="lowerRoman"/>
      <w:lvlText w:val="%3."/>
      <w:lvlJc w:val="right"/>
      <w:pPr>
        <w:tabs>
          <w:tab w:val="num" w:pos="2160"/>
        </w:tabs>
        <w:ind w:left="2160" w:hanging="180"/>
      </w:pPr>
    </w:lvl>
    <w:lvl w:ilvl="3" w:tplc="4920C4A6" w:tentative="1">
      <w:start w:val="1"/>
      <w:numFmt w:val="decimal"/>
      <w:lvlText w:val="%4."/>
      <w:lvlJc w:val="left"/>
      <w:pPr>
        <w:tabs>
          <w:tab w:val="num" w:pos="2880"/>
        </w:tabs>
        <w:ind w:left="2880" w:hanging="360"/>
      </w:pPr>
    </w:lvl>
    <w:lvl w:ilvl="4" w:tplc="C3089008" w:tentative="1">
      <w:start w:val="1"/>
      <w:numFmt w:val="lowerLetter"/>
      <w:lvlText w:val="%5."/>
      <w:lvlJc w:val="left"/>
      <w:pPr>
        <w:tabs>
          <w:tab w:val="num" w:pos="3600"/>
        </w:tabs>
        <w:ind w:left="3600" w:hanging="360"/>
      </w:pPr>
    </w:lvl>
    <w:lvl w:ilvl="5" w:tplc="0FE05A36" w:tentative="1">
      <w:start w:val="1"/>
      <w:numFmt w:val="lowerRoman"/>
      <w:lvlText w:val="%6."/>
      <w:lvlJc w:val="right"/>
      <w:pPr>
        <w:tabs>
          <w:tab w:val="num" w:pos="4320"/>
        </w:tabs>
        <w:ind w:left="4320" w:hanging="180"/>
      </w:pPr>
    </w:lvl>
    <w:lvl w:ilvl="6" w:tplc="3DA0ADC8" w:tentative="1">
      <w:start w:val="1"/>
      <w:numFmt w:val="decimal"/>
      <w:lvlText w:val="%7."/>
      <w:lvlJc w:val="left"/>
      <w:pPr>
        <w:tabs>
          <w:tab w:val="num" w:pos="5040"/>
        </w:tabs>
        <w:ind w:left="5040" w:hanging="360"/>
      </w:pPr>
    </w:lvl>
    <w:lvl w:ilvl="7" w:tplc="4EA0E1FE" w:tentative="1">
      <w:start w:val="1"/>
      <w:numFmt w:val="lowerLetter"/>
      <w:lvlText w:val="%8."/>
      <w:lvlJc w:val="left"/>
      <w:pPr>
        <w:tabs>
          <w:tab w:val="num" w:pos="5760"/>
        </w:tabs>
        <w:ind w:left="5760" w:hanging="360"/>
      </w:pPr>
    </w:lvl>
    <w:lvl w:ilvl="8" w:tplc="8D128926" w:tentative="1">
      <w:start w:val="1"/>
      <w:numFmt w:val="lowerRoman"/>
      <w:lvlText w:val="%9."/>
      <w:lvlJc w:val="right"/>
      <w:pPr>
        <w:tabs>
          <w:tab w:val="num" w:pos="6480"/>
        </w:tabs>
        <w:ind w:left="6480" w:hanging="180"/>
      </w:pPr>
    </w:lvl>
  </w:abstractNum>
  <w:abstractNum w:abstractNumId="25">
    <w:nsid w:val="52C345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49466E8"/>
    <w:multiLevelType w:val="hybridMultilevel"/>
    <w:tmpl w:val="2B9E9ECE"/>
    <w:lvl w:ilvl="0" w:tplc="4FBC790A">
      <w:start w:val="1"/>
      <w:numFmt w:val="decimal"/>
      <w:lvlText w:val="%1."/>
      <w:lvlJc w:val="left"/>
      <w:pPr>
        <w:tabs>
          <w:tab w:val="num" w:pos="720"/>
        </w:tabs>
        <w:ind w:left="720" w:hanging="360"/>
      </w:pPr>
    </w:lvl>
    <w:lvl w:ilvl="1" w:tplc="137C01B6">
      <w:start w:val="1"/>
      <w:numFmt w:val="decimal"/>
      <w:lvlText w:val="%2."/>
      <w:lvlJc w:val="left"/>
      <w:pPr>
        <w:tabs>
          <w:tab w:val="num" w:pos="1440"/>
        </w:tabs>
        <w:ind w:left="1440" w:hanging="360"/>
      </w:pPr>
    </w:lvl>
    <w:lvl w:ilvl="2" w:tplc="20663A08">
      <w:start w:val="1"/>
      <w:numFmt w:val="decimal"/>
      <w:lvlText w:val="%3."/>
      <w:lvlJc w:val="left"/>
      <w:pPr>
        <w:tabs>
          <w:tab w:val="num" w:pos="2160"/>
        </w:tabs>
        <w:ind w:left="2160" w:hanging="360"/>
      </w:pPr>
    </w:lvl>
    <w:lvl w:ilvl="3" w:tplc="9EACB3A2">
      <w:start w:val="1"/>
      <w:numFmt w:val="decimal"/>
      <w:lvlText w:val="%4."/>
      <w:lvlJc w:val="left"/>
      <w:pPr>
        <w:tabs>
          <w:tab w:val="num" w:pos="2880"/>
        </w:tabs>
        <w:ind w:left="2880" w:hanging="360"/>
      </w:pPr>
    </w:lvl>
    <w:lvl w:ilvl="4" w:tplc="051A1FE8">
      <w:start w:val="1"/>
      <w:numFmt w:val="decimal"/>
      <w:lvlText w:val="%5."/>
      <w:lvlJc w:val="left"/>
      <w:pPr>
        <w:tabs>
          <w:tab w:val="num" w:pos="3600"/>
        </w:tabs>
        <w:ind w:left="3600" w:hanging="360"/>
      </w:pPr>
    </w:lvl>
    <w:lvl w:ilvl="5" w:tplc="82B86B44">
      <w:start w:val="1"/>
      <w:numFmt w:val="decimal"/>
      <w:lvlText w:val="%6."/>
      <w:lvlJc w:val="left"/>
      <w:pPr>
        <w:tabs>
          <w:tab w:val="num" w:pos="4320"/>
        </w:tabs>
        <w:ind w:left="4320" w:hanging="360"/>
      </w:pPr>
    </w:lvl>
    <w:lvl w:ilvl="6" w:tplc="8110E754">
      <w:start w:val="1"/>
      <w:numFmt w:val="decimal"/>
      <w:lvlText w:val="%7."/>
      <w:lvlJc w:val="left"/>
      <w:pPr>
        <w:tabs>
          <w:tab w:val="num" w:pos="5040"/>
        </w:tabs>
        <w:ind w:left="5040" w:hanging="360"/>
      </w:pPr>
    </w:lvl>
    <w:lvl w:ilvl="7" w:tplc="00D8C280">
      <w:start w:val="1"/>
      <w:numFmt w:val="decimal"/>
      <w:lvlText w:val="%8."/>
      <w:lvlJc w:val="left"/>
      <w:pPr>
        <w:tabs>
          <w:tab w:val="num" w:pos="5760"/>
        </w:tabs>
        <w:ind w:left="5760" w:hanging="360"/>
      </w:pPr>
    </w:lvl>
    <w:lvl w:ilvl="8" w:tplc="31223896">
      <w:start w:val="1"/>
      <w:numFmt w:val="decimal"/>
      <w:lvlText w:val="%9."/>
      <w:lvlJc w:val="left"/>
      <w:pPr>
        <w:tabs>
          <w:tab w:val="num" w:pos="6480"/>
        </w:tabs>
        <w:ind w:left="6480" w:hanging="360"/>
      </w:pPr>
    </w:lvl>
  </w:abstractNum>
  <w:abstractNum w:abstractNumId="27">
    <w:nsid w:val="56E6006D"/>
    <w:multiLevelType w:val="hybridMultilevel"/>
    <w:tmpl w:val="BA3C155A"/>
    <w:lvl w:ilvl="0" w:tplc="FFFFFFFF">
      <w:start w:val="1"/>
      <w:numFmt w:val="decimal"/>
      <w:lvlText w:val="%1."/>
      <w:lvlJc w:val="left"/>
      <w:pPr>
        <w:tabs>
          <w:tab w:val="num" w:pos="720"/>
        </w:tabs>
        <w:ind w:left="720" w:hanging="360"/>
      </w:pPr>
    </w:lvl>
    <w:lvl w:ilvl="1" w:tplc="3CEC9904">
      <w:start w:val="10"/>
      <w:numFmt w:val="bullet"/>
      <w:lvlText w:val=""/>
      <w:lvlJc w:val="left"/>
      <w:pPr>
        <w:tabs>
          <w:tab w:val="num" w:pos="1440"/>
        </w:tabs>
        <w:ind w:left="1440" w:hanging="360"/>
      </w:pPr>
      <w:rPr>
        <w:rFonts w:ascii="Symbol" w:eastAsia="Times New Roman" w:hAnsi="Symbol" w:cs="Times New Roman"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C671B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2994812"/>
    <w:multiLevelType w:val="hybridMultilevel"/>
    <w:tmpl w:val="424267AE"/>
    <w:lvl w:ilvl="0" w:tplc="5D1C63EA">
      <w:start w:val="1"/>
      <w:numFmt w:val="bullet"/>
      <w:lvlText w:val=""/>
      <w:lvlJc w:val="left"/>
      <w:pPr>
        <w:tabs>
          <w:tab w:val="num" w:pos="473"/>
        </w:tabs>
        <w:ind w:left="473" w:hanging="360"/>
      </w:pPr>
      <w:rPr>
        <w:rFonts w:ascii="Symbol" w:hAnsi="Symbol" w:hint="default"/>
      </w:rPr>
    </w:lvl>
    <w:lvl w:ilvl="1" w:tplc="A2169C50" w:tentative="1">
      <w:start w:val="1"/>
      <w:numFmt w:val="bullet"/>
      <w:lvlText w:val="o"/>
      <w:lvlJc w:val="left"/>
      <w:pPr>
        <w:tabs>
          <w:tab w:val="num" w:pos="1440"/>
        </w:tabs>
        <w:ind w:left="1440" w:hanging="360"/>
      </w:pPr>
      <w:rPr>
        <w:rFonts w:ascii="Courier New" w:hAnsi="Courier New" w:cs="Courier New" w:hint="default"/>
      </w:rPr>
    </w:lvl>
    <w:lvl w:ilvl="2" w:tplc="34040B96" w:tentative="1">
      <w:start w:val="1"/>
      <w:numFmt w:val="bullet"/>
      <w:lvlText w:val=""/>
      <w:lvlJc w:val="left"/>
      <w:pPr>
        <w:tabs>
          <w:tab w:val="num" w:pos="2160"/>
        </w:tabs>
        <w:ind w:left="2160" w:hanging="360"/>
      </w:pPr>
      <w:rPr>
        <w:rFonts w:ascii="Wingdings" w:hAnsi="Wingdings" w:hint="default"/>
      </w:rPr>
    </w:lvl>
    <w:lvl w:ilvl="3" w:tplc="F098A130" w:tentative="1">
      <w:start w:val="1"/>
      <w:numFmt w:val="bullet"/>
      <w:lvlText w:val=""/>
      <w:lvlJc w:val="left"/>
      <w:pPr>
        <w:tabs>
          <w:tab w:val="num" w:pos="2880"/>
        </w:tabs>
        <w:ind w:left="2880" w:hanging="360"/>
      </w:pPr>
      <w:rPr>
        <w:rFonts w:ascii="Symbol" w:hAnsi="Symbol" w:hint="default"/>
      </w:rPr>
    </w:lvl>
    <w:lvl w:ilvl="4" w:tplc="1C2E805C" w:tentative="1">
      <w:start w:val="1"/>
      <w:numFmt w:val="bullet"/>
      <w:lvlText w:val="o"/>
      <w:lvlJc w:val="left"/>
      <w:pPr>
        <w:tabs>
          <w:tab w:val="num" w:pos="3600"/>
        </w:tabs>
        <w:ind w:left="3600" w:hanging="360"/>
      </w:pPr>
      <w:rPr>
        <w:rFonts w:ascii="Courier New" w:hAnsi="Courier New" w:cs="Courier New" w:hint="default"/>
      </w:rPr>
    </w:lvl>
    <w:lvl w:ilvl="5" w:tplc="E1AE9418" w:tentative="1">
      <w:start w:val="1"/>
      <w:numFmt w:val="bullet"/>
      <w:lvlText w:val=""/>
      <w:lvlJc w:val="left"/>
      <w:pPr>
        <w:tabs>
          <w:tab w:val="num" w:pos="4320"/>
        </w:tabs>
        <w:ind w:left="4320" w:hanging="360"/>
      </w:pPr>
      <w:rPr>
        <w:rFonts w:ascii="Wingdings" w:hAnsi="Wingdings" w:hint="default"/>
      </w:rPr>
    </w:lvl>
    <w:lvl w:ilvl="6" w:tplc="F41A5418" w:tentative="1">
      <w:start w:val="1"/>
      <w:numFmt w:val="bullet"/>
      <w:lvlText w:val=""/>
      <w:lvlJc w:val="left"/>
      <w:pPr>
        <w:tabs>
          <w:tab w:val="num" w:pos="5040"/>
        </w:tabs>
        <w:ind w:left="5040" w:hanging="360"/>
      </w:pPr>
      <w:rPr>
        <w:rFonts w:ascii="Symbol" w:hAnsi="Symbol" w:hint="default"/>
      </w:rPr>
    </w:lvl>
    <w:lvl w:ilvl="7" w:tplc="AD2617B6" w:tentative="1">
      <w:start w:val="1"/>
      <w:numFmt w:val="bullet"/>
      <w:lvlText w:val="o"/>
      <w:lvlJc w:val="left"/>
      <w:pPr>
        <w:tabs>
          <w:tab w:val="num" w:pos="5760"/>
        </w:tabs>
        <w:ind w:left="5760" w:hanging="360"/>
      </w:pPr>
      <w:rPr>
        <w:rFonts w:ascii="Courier New" w:hAnsi="Courier New" w:cs="Courier New" w:hint="default"/>
      </w:rPr>
    </w:lvl>
    <w:lvl w:ilvl="8" w:tplc="E6BA31FA" w:tentative="1">
      <w:start w:val="1"/>
      <w:numFmt w:val="bullet"/>
      <w:lvlText w:val=""/>
      <w:lvlJc w:val="left"/>
      <w:pPr>
        <w:tabs>
          <w:tab w:val="num" w:pos="6480"/>
        </w:tabs>
        <w:ind w:left="6480" w:hanging="360"/>
      </w:pPr>
      <w:rPr>
        <w:rFonts w:ascii="Wingdings" w:hAnsi="Wingdings" w:hint="default"/>
      </w:rPr>
    </w:lvl>
  </w:abstractNum>
  <w:abstractNum w:abstractNumId="30">
    <w:nsid w:val="62F80A03"/>
    <w:multiLevelType w:val="hybridMultilevel"/>
    <w:tmpl w:val="8654AF1C"/>
    <w:lvl w:ilvl="0" w:tplc="9C50546C">
      <w:start w:val="1"/>
      <w:numFmt w:val="decimal"/>
      <w:lvlText w:val="%1)"/>
      <w:lvlJc w:val="left"/>
      <w:pPr>
        <w:tabs>
          <w:tab w:val="num" w:pos="3600"/>
        </w:tabs>
        <w:ind w:left="3600" w:hanging="360"/>
      </w:pPr>
    </w:lvl>
    <w:lvl w:ilvl="1" w:tplc="434630F6" w:tentative="1">
      <w:start w:val="1"/>
      <w:numFmt w:val="lowerLetter"/>
      <w:lvlText w:val="%2."/>
      <w:lvlJc w:val="left"/>
      <w:pPr>
        <w:tabs>
          <w:tab w:val="num" w:pos="4320"/>
        </w:tabs>
        <w:ind w:left="4320" w:hanging="360"/>
      </w:pPr>
    </w:lvl>
    <w:lvl w:ilvl="2" w:tplc="B0BE15E8" w:tentative="1">
      <w:start w:val="1"/>
      <w:numFmt w:val="lowerRoman"/>
      <w:lvlText w:val="%3."/>
      <w:lvlJc w:val="right"/>
      <w:pPr>
        <w:tabs>
          <w:tab w:val="num" w:pos="5040"/>
        </w:tabs>
        <w:ind w:left="5040" w:hanging="180"/>
      </w:pPr>
    </w:lvl>
    <w:lvl w:ilvl="3" w:tplc="EBC472A2" w:tentative="1">
      <w:start w:val="1"/>
      <w:numFmt w:val="decimal"/>
      <w:lvlText w:val="%4."/>
      <w:lvlJc w:val="left"/>
      <w:pPr>
        <w:tabs>
          <w:tab w:val="num" w:pos="5760"/>
        </w:tabs>
        <w:ind w:left="5760" w:hanging="360"/>
      </w:pPr>
    </w:lvl>
    <w:lvl w:ilvl="4" w:tplc="3410D8DC" w:tentative="1">
      <w:start w:val="1"/>
      <w:numFmt w:val="lowerLetter"/>
      <w:lvlText w:val="%5."/>
      <w:lvlJc w:val="left"/>
      <w:pPr>
        <w:tabs>
          <w:tab w:val="num" w:pos="6480"/>
        </w:tabs>
        <w:ind w:left="6480" w:hanging="360"/>
      </w:pPr>
    </w:lvl>
    <w:lvl w:ilvl="5" w:tplc="1C06785A" w:tentative="1">
      <w:start w:val="1"/>
      <w:numFmt w:val="lowerRoman"/>
      <w:lvlText w:val="%6."/>
      <w:lvlJc w:val="right"/>
      <w:pPr>
        <w:tabs>
          <w:tab w:val="num" w:pos="7200"/>
        </w:tabs>
        <w:ind w:left="7200" w:hanging="180"/>
      </w:pPr>
    </w:lvl>
    <w:lvl w:ilvl="6" w:tplc="B23E764E" w:tentative="1">
      <w:start w:val="1"/>
      <w:numFmt w:val="decimal"/>
      <w:lvlText w:val="%7."/>
      <w:lvlJc w:val="left"/>
      <w:pPr>
        <w:tabs>
          <w:tab w:val="num" w:pos="7920"/>
        </w:tabs>
        <w:ind w:left="7920" w:hanging="360"/>
      </w:pPr>
    </w:lvl>
    <w:lvl w:ilvl="7" w:tplc="2E68CF8A" w:tentative="1">
      <w:start w:val="1"/>
      <w:numFmt w:val="lowerLetter"/>
      <w:lvlText w:val="%8."/>
      <w:lvlJc w:val="left"/>
      <w:pPr>
        <w:tabs>
          <w:tab w:val="num" w:pos="8640"/>
        </w:tabs>
        <w:ind w:left="8640" w:hanging="360"/>
      </w:pPr>
    </w:lvl>
    <w:lvl w:ilvl="8" w:tplc="913E6538" w:tentative="1">
      <w:start w:val="1"/>
      <w:numFmt w:val="lowerRoman"/>
      <w:lvlText w:val="%9."/>
      <w:lvlJc w:val="right"/>
      <w:pPr>
        <w:tabs>
          <w:tab w:val="num" w:pos="9360"/>
        </w:tabs>
        <w:ind w:left="9360" w:hanging="180"/>
      </w:pPr>
    </w:lvl>
  </w:abstractNum>
  <w:abstractNum w:abstractNumId="31">
    <w:nsid w:val="66227E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6AD3B45"/>
    <w:multiLevelType w:val="hybridMultilevel"/>
    <w:tmpl w:val="17706AF8"/>
    <w:lvl w:ilvl="0" w:tplc="82FA5358">
      <w:start w:val="1"/>
      <w:numFmt w:val="bullet"/>
      <w:lvlText w:val=""/>
      <w:lvlJc w:val="left"/>
      <w:pPr>
        <w:tabs>
          <w:tab w:val="num" w:pos="720"/>
        </w:tabs>
        <w:ind w:left="720" w:hanging="360"/>
      </w:pPr>
      <w:rPr>
        <w:rFonts w:ascii="Symbol" w:hAnsi="Symbol" w:hint="default"/>
      </w:rPr>
    </w:lvl>
    <w:lvl w:ilvl="1" w:tplc="DC94D324" w:tentative="1">
      <w:start w:val="1"/>
      <w:numFmt w:val="bullet"/>
      <w:lvlText w:val="o"/>
      <w:lvlJc w:val="left"/>
      <w:pPr>
        <w:tabs>
          <w:tab w:val="num" w:pos="1440"/>
        </w:tabs>
        <w:ind w:left="1440" w:hanging="360"/>
      </w:pPr>
      <w:rPr>
        <w:rFonts w:ascii="Courier New" w:hAnsi="Courier New" w:cs="Courier New" w:hint="default"/>
      </w:rPr>
    </w:lvl>
    <w:lvl w:ilvl="2" w:tplc="9510FE10" w:tentative="1">
      <w:start w:val="1"/>
      <w:numFmt w:val="bullet"/>
      <w:lvlText w:val=""/>
      <w:lvlJc w:val="left"/>
      <w:pPr>
        <w:tabs>
          <w:tab w:val="num" w:pos="2160"/>
        </w:tabs>
        <w:ind w:left="2160" w:hanging="360"/>
      </w:pPr>
      <w:rPr>
        <w:rFonts w:ascii="Wingdings" w:hAnsi="Wingdings" w:hint="default"/>
      </w:rPr>
    </w:lvl>
    <w:lvl w:ilvl="3" w:tplc="59D000C0" w:tentative="1">
      <w:start w:val="1"/>
      <w:numFmt w:val="bullet"/>
      <w:lvlText w:val=""/>
      <w:lvlJc w:val="left"/>
      <w:pPr>
        <w:tabs>
          <w:tab w:val="num" w:pos="2880"/>
        </w:tabs>
        <w:ind w:left="2880" w:hanging="360"/>
      </w:pPr>
      <w:rPr>
        <w:rFonts w:ascii="Symbol" w:hAnsi="Symbol" w:hint="default"/>
      </w:rPr>
    </w:lvl>
    <w:lvl w:ilvl="4" w:tplc="166EBBAC" w:tentative="1">
      <w:start w:val="1"/>
      <w:numFmt w:val="bullet"/>
      <w:lvlText w:val="o"/>
      <w:lvlJc w:val="left"/>
      <w:pPr>
        <w:tabs>
          <w:tab w:val="num" w:pos="3600"/>
        </w:tabs>
        <w:ind w:left="3600" w:hanging="360"/>
      </w:pPr>
      <w:rPr>
        <w:rFonts w:ascii="Courier New" w:hAnsi="Courier New" w:cs="Courier New" w:hint="default"/>
      </w:rPr>
    </w:lvl>
    <w:lvl w:ilvl="5" w:tplc="2FE84AFC" w:tentative="1">
      <w:start w:val="1"/>
      <w:numFmt w:val="bullet"/>
      <w:lvlText w:val=""/>
      <w:lvlJc w:val="left"/>
      <w:pPr>
        <w:tabs>
          <w:tab w:val="num" w:pos="4320"/>
        </w:tabs>
        <w:ind w:left="4320" w:hanging="360"/>
      </w:pPr>
      <w:rPr>
        <w:rFonts w:ascii="Wingdings" w:hAnsi="Wingdings" w:hint="default"/>
      </w:rPr>
    </w:lvl>
    <w:lvl w:ilvl="6" w:tplc="34E82208" w:tentative="1">
      <w:start w:val="1"/>
      <w:numFmt w:val="bullet"/>
      <w:lvlText w:val=""/>
      <w:lvlJc w:val="left"/>
      <w:pPr>
        <w:tabs>
          <w:tab w:val="num" w:pos="5040"/>
        </w:tabs>
        <w:ind w:left="5040" w:hanging="360"/>
      </w:pPr>
      <w:rPr>
        <w:rFonts w:ascii="Symbol" w:hAnsi="Symbol" w:hint="default"/>
      </w:rPr>
    </w:lvl>
    <w:lvl w:ilvl="7" w:tplc="0D62EEF6" w:tentative="1">
      <w:start w:val="1"/>
      <w:numFmt w:val="bullet"/>
      <w:lvlText w:val="o"/>
      <w:lvlJc w:val="left"/>
      <w:pPr>
        <w:tabs>
          <w:tab w:val="num" w:pos="5760"/>
        </w:tabs>
        <w:ind w:left="5760" w:hanging="360"/>
      </w:pPr>
      <w:rPr>
        <w:rFonts w:ascii="Courier New" w:hAnsi="Courier New" w:cs="Courier New" w:hint="default"/>
      </w:rPr>
    </w:lvl>
    <w:lvl w:ilvl="8" w:tplc="F93C04DC" w:tentative="1">
      <w:start w:val="1"/>
      <w:numFmt w:val="bullet"/>
      <w:lvlText w:val=""/>
      <w:lvlJc w:val="left"/>
      <w:pPr>
        <w:tabs>
          <w:tab w:val="num" w:pos="6480"/>
        </w:tabs>
        <w:ind w:left="6480" w:hanging="360"/>
      </w:pPr>
      <w:rPr>
        <w:rFonts w:ascii="Wingdings" w:hAnsi="Wingdings" w:hint="default"/>
      </w:rPr>
    </w:lvl>
  </w:abstractNum>
  <w:abstractNum w:abstractNumId="33">
    <w:nsid w:val="77D85F5E"/>
    <w:multiLevelType w:val="hybridMultilevel"/>
    <w:tmpl w:val="CF708A5A"/>
    <w:lvl w:ilvl="0" w:tplc="FFFFFFFF">
      <w:start w:val="1"/>
      <w:numFmt w:val="decimal"/>
      <w:lvlText w:val="%1."/>
      <w:lvlJc w:val="left"/>
      <w:pPr>
        <w:tabs>
          <w:tab w:val="num" w:pos="720"/>
        </w:tabs>
        <w:ind w:left="720" w:hanging="360"/>
      </w:pPr>
    </w:lvl>
    <w:lvl w:ilvl="1" w:tplc="20D6061A">
      <w:numFmt w:val="bullet"/>
      <w:lvlText w:val=""/>
      <w:lvlJc w:val="left"/>
      <w:pPr>
        <w:tabs>
          <w:tab w:val="num" w:pos="1695"/>
        </w:tabs>
        <w:ind w:left="1695" w:hanging="61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88436BE"/>
    <w:multiLevelType w:val="multilevel"/>
    <w:tmpl w:val="6366D19A"/>
    <w:lvl w:ilvl="0">
      <w:start w:val="1"/>
      <w:numFmt w:val="bullet"/>
      <w:lvlText w:val=""/>
      <w:lvlJc w:val="left"/>
      <w:pPr>
        <w:tabs>
          <w:tab w:val="num" w:pos="-143"/>
        </w:tabs>
        <w:ind w:left="-313" w:hanging="227"/>
      </w:pPr>
      <w:rPr>
        <w:rFonts w:ascii="Wingdings" w:hAnsi="Wingdings"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35">
    <w:nsid w:val="7BDE420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18"/>
  </w:num>
  <w:num w:numId="3">
    <w:abstractNumId w:val="28"/>
  </w:num>
  <w:num w:numId="4">
    <w:abstractNumId w:val="31"/>
  </w:num>
  <w:num w:numId="5">
    <w:abstractNumId w:val="25"/>
  </w:num>
  <w:num w:numId="6">
    <w:abstractNumId w:val="5"/>
  </w:num>
  <w:num w:numId="7">
    <w:abstractNumId w:val="35"/>
  </w:num>
  <w:num w:numId="8">
    <w:abstractNumId w:val="21"/>
  </w:num>
  <w:num w:numId="9">
    <w:abstractNumId w:val="30"/>
  </w:num>
  <w:num w:numId="10">
    <w:abstractNumId w:val="14"/>
  </w:num>
  <w:num w:numId="11">
    <w:abstractNumId w:val="32"/>
  </w:num>
  <w:num w:numId="12">
    <w:abstractNumId w:val="19"/>
  </w:num>
  <w:num w:numId="13">
    <w:abstractNumId w:val="4"/>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22"/>
  </w:num>
  <w:num w:numId="19">
    <w:abstractNumId w:val="13"/>
  </w:num>
  <w:num w:numId="20">
    <w:abstractNumId w:val="27"/>
  </w:num>
  <w:num w:numId="21">
    <w:abstractNumId w:val="0"/>
    <w:lvlOverride w:ilvl="0">
      <w:lvl w:ilvl="0">
        <w:numFmt w:val="bullet"/>
        <w:lvlText w:val="•"/>
        <w:legacy w:legacy="1" w:legacySpace="0" w:legacyIndent="264"/>
        <w:lvlJc w:val="left"/>
        <w:rPr>
          <w:rFonts w:ascii="Times New Roman" w:hAnsi="Times New Roman" w:cs="Times New Roman" w:hint="default"/>
        </w:rPr>
      </w:lvl>
    </w:lvlOverride>
  </w:num>
  <w:num w:numId="22">
    <w:abstractNumId w:val="0"/>
    <w:lvlOverride w:ilvl="0">
      <w:lvl w:ilvl="0">
        <w:numFmt w:val="bullet"/>
        <w:lvlText w:val="•"/>
        <w:legacy w:legacy="1" w:legacySpace="0" w:legacyIndent="274"/>
        <w:lvlJc w:val="left"/>
        <w:rPr>
          <w:rFonts w:ascii="Times New Roman" w:hAnsi="Times New Roman" w:cs="Times New Roman" w:hint="default"/>
        </w:rPr>
      </w:lvl>
    </w:lvlOverride>
  </w:num>
  <w:num w:numId="23">
    <w:abstractNumId w:val="0"/>
    <w:lvlOverride w:ilvl="0">
      <w:lvl w:ilvl="0">
        <w:numFmt w:val="bullet"/>
        <w:lvlText w:val="•"/>
        <w:legacy w:legacy="1" w:legacySpace="0" w:legacyIndent="269"/>
        <w:lvlJc w:val="left"/>
        <w:rPr>
          <w:rFonts w:ascii="Times New Roman" w:hAnsi="Times New Roman" w:cs="Times New Roman" w:hint="default"/>
        </w:rPr>
      </w:lvl>
    </w:lvlOverride>
  </w:num>
  <w:num w:numId="24">
    <w:abstractNumId w:val="9"/>
  </w:num>
  <w:num w:numId="25">
    <w:abstractNumId w:val="3"/>
  </w:num>
  <w:num w:numId="26">
    <w:abstractNumId w:val="17"/>
  </w:num>
  <w:num w:numId="27">
    <w:abstractNumId w:val="7"/>
  </w:num>
  <w:num w:numId="28">
    <w:abstractNumId w:val="15"/>
  </w:num>
  <w:num w:numId="29">
    <w:abstractNumId w:val="1"/>
  </w:num>
  <w:num w:numId="30">
    <w:abstractNumId w:val="16"/>
  </w:num>
  <w:num w:numId="31">
    <w:abstractNumId w:val="6"/>
  </w:num>
  <w:num w:numId="32">
    <w:abstractNumId w:val="29"/>
  </w:num>
  <w:num w:numId="33">
    <w:abstractNumId w:val="8"/>
  </w:num>
  <w:num w:numId="34">
    <w:abstractNumId w:val="34"/>
  </w:num>
  <w:num w:numId="35">
    <w:abstractNumId w:val="20"/>
  </w:num>
  <w:num w:numId="36">
    <w:abstractNumId w:val="10"/>
  </w:num>
  <w:num w:numId="37">
    <w:abstractNumId w:val="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0"/>
  <w:activeWritingStyle w:appName="MSWord" w:lang="ru-MD"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A48"/>
    <w:rsid w:val="00045B4D"/>
    <w:rsid w:val="000A1A48"/>
    <w:rsid w:val="000B4FED"/>
    <w:rsid w:val="000E3DA6"/>
    <w:rsid w:val="0019283F"/>
    <w:rsid w:val="0023015C"/>
    <w:rsid w:val="002771D5"/>
    <w:rsid w:val="003271A9"/>
    <w:rsid w:val="003477BC"/>
    <w:rsid w:val="00351B03"/>
    <w:rsid w:val="0037107B"/>
    <w:rsid w:val="003B7097"/>
    <w:rsid w:val="003E49C2"/>
    <w:rsid w:val="00440110"/>
    <w:rsid w:val="00492DC0"/>
    <w:rsid w:val="00520B44"/>
    <w:rsid w:val="00525BC3"/>
    <w:rsid w:val="00545080"/>
    <w:rsid w:val="00554E0C"/>
    <w:rsid w:val="005D39A3"/>
    <w:rsid w:val="00682C58"/>
    <w:rsid w:val="006C22E8"/>
    <w:rsid w:val="006E04A7"/>
    <w:rsid w:val="006F2139"/>
    <w:rsid w:val="007063BA"/>
    <w:rsid w:val="008C265D"/>
    <w:rsid w:val="008F0A14"/>
    <w:rsid w:val="00976668"/>
    <w:rsid w:val="0098307F"/>
    <w:rsid w:val="009E4945"/>
    <w:rsid w:val="00A10183"/>
    <w:rsid w:val="00A76ABA"/>
    <w:rsid w:val="00AD39F8"/>
    <w:rsid w:val="00B54273"/>
    <w:rsid w:val="00BB763E"/>
    <w:rsid w:val="00C11E2D"/>
    <w:rsid w:val="00C93179"/>
    <w:rsid w:val="00D505D8"/>
    <w:rsid w:val="00D734FC"/>
    <w:rsid w:val="00DF26FC"/>
    <w:rsid w:val="00E023E0"/>
    <w:rsid w:val="00E14D91"/>
    <w:rsid w:val="00F548F1"/>
    <w:rsid w:val="00F5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5:chartTrackingRefBased/>
  <w15:docId w15:val="{D7B98996-A09A-430B-BADC-74580F65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sz w:val="20"/>
      <w:szCs w:val="20"/>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after="120"/>
    </w:pPr>
    <w:rPr>
      <w:b/>
      <w:bCs/>
      <w:caps/>
      <w:sz w:val="20"/>
      <w:szCs w:val="20"/>
    </w:rPr>
  </w:style>
  <w:style w:type="paragraph" w:styleId="2">
    <w:name w:val="toc 2"/>
    <w:basedOn w:val="a"/>
    <w:next w:val="a"/>
    <w:autoRedefine/>
    <w:semiHidden/>
    <w:pPr>
      <w:ind w:left="240"/>
    </w:pPr>
    <w:rPr>
      <w:smallCaps/>
      <w:sz w:val="20"/>
      <w:szCs w:val="20"/>
    </w:rPr>
  </w:style>
  <w:style w:type="paragraph" w:styleId="30">
    <w:name w:val="toc 3"/>
    <w:basedOn w:val="a"/>
    <w:next w:val="a"/>
    <w:autoRedefine/>
    <w:semiHidden/>
    <w:pPr>
      <w:ind w:left="480"/>
    </w:pPr>
    <w:rPr>
      <w:i/>
      <w:iCs/>
      <w:sz w:val="20"/>
      <w:szCs w:val="20"/>
    </w:rPr>
  </w:style>
  <w:style w:type="paragraph" w:styleId="4">
    <w:name w:val="toc 4"/>
    <w:basedOn w:val="a"/>
    <w:next w:val="a"/>
    <w:autoRedefine/>
    <w:semiHidden/>
    <w:pPr>
      <w:ind w:left="720"/>
    </w:pPr>
    <w:rPr>
      <w:sz w:val="18"/>
      <w:szCs w:val="18"/>
    </w:rPr>
  </w:style>
  <w:style w:type="paragraph" w:styleId="5">
    <w:name w:val="toc 5"/>
    <w:basedOn w:val="a"/>
    <w:next w:val="a"/>
    <w:autoRedefine/>
    <w:semiHidden/>
    <w:pPr>
      <w:ind w:left="960"/>
    </w:pPr>
    <w:rPr>
      <w:sz w:val="18"/>
      <w:szCs w:val="18"/>
    </w:rPr>
  </w:style>
  <w:style w:type="paragraph" w:styleId="6">
    <w:name w:val="toc 6"/>
    <w:basedOn w:val="a"/>
    <w:next w:val="a"/>
    <w:autoRedefine/>
    <w:semiHidden/>
    <w:pPr>
      <w:ind w:left="1200"/>
    </w:pPr>
    <w:rPr>
      <w:sz w:val="18"/>
      <w:szCs w:val="18"/>
    </w:rPr>
  </w:style>
  <w:style w:type="paragraph" w:styleId="7">
    <w:name w:val="toc 7"/>
    <w:basedOn w:val="a"/>
    <w:next w:val="a"/>
    <w:autoRedefine/>
    <w:semiHidden/>
    <w:pPr>
      <w:ind w:left="1440"/>
    </w:pPr>
    <w:rPr>
      <w:sz w:val="18"/>
      <w:szCs w:val="18"/>
    </w:rPr>
  </w:style>
  <w:style w:type="paragraph" w:styleId="8">
    <w:name w:val="toc 8"/>
    <w:basedOn w:val="a"/>
    <w:next w:val="a"/>
    <w:autoRedefine/>
    <w:semiHidden/>
    <w:pPr>
      <w:ind w:left="1680"/>
    </w:pPr>
    <w:rPr>
      <w:sz w:val="18"/>
      <w:szCs w:val="18"/>
    </w:rPr>
  </w:style>
  <w:style w:type="paragraph" w:styleId="9">
    <w:name w:val="toc 9"/>
    <w:basedOn w:val="a"/>
    <w:next w:val="a"/>
    <w:autoRedefine/>
    <w:semiHidden/>
    <w:pPr>
      <w:ind w:left="1920"/>
    </w:pPr>
    <w:rPr>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Title"/>
    <w:basedOn w:val="a"/>
    <w:qFormat/>
    <w:pPr>
      <w:spacing w:line="360" w:lineRule="auto"/>
      <w:ind w:left="-851" w:right="-660" w:firstLine="425"/>
      <w:jc w:val="center"/>
    </w:pPr>
    <w:rPr>
      <w:b/>
      <w:sz w:val="36"/>
      <w:szCs w:val="20"/>
    </w:rPr>
  </w:style>
  <w:style w:type="paragraph" w:styleId="a4">
    <w:name w:val="Block Text"/>
    <w:basedOn w:val="a"/>
    <w:pPr>
      <w:spacing w:line="360" w:lineRule="auto"/>
      <w:ind w:left="-567" w:right="-658" w:firstLine="425"/>
      <w:jc w:val="both"/>
    </w:pPr>
    <w:rPr>
      <w:sz w:val="28"/>
      <w:szCs w:val="20"/>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31">
    <w:name w:val="Body Text 3"/>
    <w:basedOn w:val="a"/>
    <w:pPr>
      <w:jc w:val="right"/>
    </w:pPr>
    <w:rPr>
      <w:b/>
      <w:sz w:val="20"/>
      <w:szCs w:val="20"/>
    </w:rPr>
  </w:style>
  <w:style w:type="paragraph" w:styleId="a7">
    <w:name w:val="Body Text"/>
    <w:basedOn w:val="a"/>
    <w:pPr>
      <w:jc w:val="center"/>
    </w:pPr>
    <w:rPr>
      <w:sz w:val="20"/>
      <w:szCs w:val="20"/>
    </w:rPr>
  </w:style>
  <w:style w:type="paragraph" w:styleId="a8">
    <w:name w:val="Body Text Indent"/>
    <w:basedOn w:val="a"/>
    <w:pPr>
      <w:jc w:val="right"/>
    </w:pPr>
    <w:rPr>
      <w:b/>
      <w:color w:val="000000"/>
      <w:sz w:val="20"/>
      <w:szCs w:val="20"/>
    </w:rPr>
  </w:style>
  <w:style w:type="paragraph" w:customStyle="1" w:styleId="Web">
    <w:name w:val="Обычный (Web)"/>
    <w:basedOn w:val="a"/>
    <w:pPr>
      <w:spacing w:before="100" w:beforeAutospacing="1" w:after="100" w:afterAutospacing="1"/>
    </w:pPr>
  </w:style>
  <w:style w:type="paragraph" w:styleId="a9">
    <w:name w:val="header"/>
    <w:basedOn w:val="a"/>
    <w:pPr>
      <w:tabs>
        <w:tab w:val="center" w:pos="4677"/>
        <w:tab w:val="right" w:pos="9355"/>
      </w:tabs>
    </w:pPr>
  </w:style>
  <w:style w:type="character" w:styleId="aa">
    <w:name w:val="page number"/>
    <w:basedOn w:val="a0"/>
  </w:style>
  <w:style w:type="paragraph" w:styleId="ab">
    <w:name w:val="Balloon Text"/>
    <w:basedOn w:val="a"/>
    <w:semiHidden/>
    <w:rPr>
      <w:rFonts w:ascii="Tahoma" w:hAnsi="Tahoma" w:cs="Tahoma"/>
      <w:sz w:val="16"/>
      <w:szCs w:val="16"/>
    </w:rPr>
  </w:style>
  <w:style w:type="paragraph" w:customStyle="1" w:styleId="cur">
    <w:name w:val="cur"/>
    <w:basedOn w:val="a"/>
    <w:pPr>
      <w:spacing w:before="100" w:beforeAutospacing="1" w:after="100" w:afterAutospacing="1"/>
    </w:pPr>
  </w:style>
  <w:style w:type="paragraph" w:customStyle="1" w:styleId="tablefiguretitle">
    <w:name w:val="tablefiguretitle"/>
    <w:basedOn w:val="a"/>
    <w:pPr>
      <w:spacing w:before="100" w:beforeAutospacing="1" w:after="100" w:afterAutospacing="1"/>
    </w:pPr>
  </w:style>
  <w:style w:type="character" w:customStyle="1" w:styleId="msoins0">
    <w:name w:val="msoins"/>
    <w:basedOn w:val="a0"/>
  </w:style>
  <w:style w:type="paragraph" w:customStyle="1" w:styleId="xl25">
    <w:name w:val="xl25"/>
    <w:basedOn w:val="a"/>
    <w:pPr>
      <w:spacing w:before="100" w:beforeAutospacing="1" w:after="100" w:afterAutospacing="1"/>
    </w:pPr>
  </w:style>
  <w:style w:type="paragraph" w:customStyle="1" w:styleId="xl31">
    <w:name w:val="xl31"/>
    <w:basedOn w:val="a"/>
    <w:pPr>
      <w:spacing w:before="100" w:beforeAutospacing="1" w:after="100" w:afterAutospacing="1"/>
    </w:pPr>
  </w:style>
  <w:style w:type="paragraph" w:customStyle="1" w:styleId="font7">
    <w:name w:val="font7"/>
    <w:basedOn w:val="a"/>
    <w:pPr>
      <w:spacing w:before="100" w:beforeAutospacing="1" w:after="100" w:afterAutospacing="1"/>
    </w:pPr>
  </w:style>
  <w:style w:type="character" w:customStyle="1" w:styleId="grame">
    <w:name w:val="grame"/>
    <w:basedOn w:val="a0"/>
  </w:style>
  <w:style w:type="paragraph" w:styleId="20">
    <w:name w:val="Body Text 2"/>
    <w:basedOn w:val="a"/>
    <w:pPr>
      <w:spacing w:before="12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11628</Words>
  <Characters>66284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77757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Дима</dc:creator>
  <cp:keywords/>
  <cp:lastModifiedBy>admin</cp:lastModifiedBy>
  <cp:revision>2</cp:revision>
  <cp:lastPrinted>2004-04-12T07:34:00Z</cp:lastPrinted>
  <dcterms:created xsi:type="dcterms:W3CDTF">2014-02-02T18:49:00Z</dcterms:created>
  <dcterms:modified xsi:type="dcterms:W3CDTF">2014-02-02T18:49:00Z</dcterms:modified>
</cp:coreProperties>
</file>