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9E" w:rsidRPr="00FC773E" w:rsidRDefault="00E3639E" w:rsidP="00FC773E">
      <w:pPr>
        <w:spacing w:line="360" w:lineRule="auto"/>
        <w:ind w:firstLine="709"/>
        <w:jc w:val="center"/>
        <w:rPr>
          <w:sz w:val="28"/>
          <w:szCs w:val="32"/>
        </w:rPr>
      </w:pPr>
      <w:r w:rsidRPr="00FC773E">
        <w:rPr>
          <w:sz w:val="28"/>
          <w:szCs w:val="32"/>
        </w:rPr>
        <w:t>МИНИСТЕРСТВО ОБРАЗОВАНИЯ РФ</w:t>
      </w:r>
    </w:p>
    <w:p w:rsidR="00E3639E" w:rsidRPr="00FC773E" w:rsidRDefault="00E3639E" w:rsidP="00FC773E">
      <w:pPr>
        <w:spacing w:line="360" w:lineRule="auto"/>
        <w:ind w:firstLine="709"/>
        <w:jc w:val="center"/>
        <w:rPr>
          <w:sz w:val="28"/>
          <w:szCs w:val="32"/>
        </w:rPr>
      </w:pPr>
      <w:r w:rsidRPr="00FC773E">
        <w:rPr>
          <w:sz w:val="28"/>
          <w:szCs w:val="32"/>
        </w:rPr>
        <w:t>ПЕНЗЕНСКИЙ ГОСУДАРСТВЕННЫЙ УНИВЕРСИТЕТ</w:t>
      </w:r>
    </w:p>
    <w:p w:rsidR="00E3639E" w:rsidRPr="00FC773E" w:rsidRDefault="00E3639E" w:rsidP="00FC773E">
      <w:pPr>
        <w:spacing w:line="360" w:lineRule="auto"/>
        <w:ind w:firstLine="709"/>
        <w:jc w:val="center"/>
        <w:rPr>
          <w:sz w:val="28"/>
          <w:szCs w:val="32"/>
        </w:rPr>
      </w:pPr>
      <w:r w:rsidRPr="00FC773E">
        <w:rPr>
          <w:sz w:val="28"/>
          <w:szCs w:val="32"/>
        </w:rPr>
        <w:t>МЕДИЦИНСКИЙ ИНСТИТУТ</w:t>
      </w:r>
    </w:p>
    <w:p w:rsidR="00E3639E" w:rsidRPr="00FC773E" w:rsidRDefault="00E3639E" w:rsidP="00FC773E">
      <w:pPr>
        <w:spacing w:line="360" w:lineRule="auto"/>
        <w:ind w:firstLine="709"/>
        <w:jc w:val="center"/>
        <w:rPr>
          <w:sz w:val="28"/>
          <w:szCs w:val="32"/>
        </w:rPr>
      </w:pPr>
      <w:r w:rsidRPr="00FC773E">
        <w:rPr>
          <w:sz w:val="28"/>
          <w:szCs w:val="32"/>
        </w:rPr>
        <w:t>КАФЕДРА ХИРУРГИИ</w:t>
      </w:r>
    </w:p>
    <w:p w:rsidR="00E3639E" w:rsidRPr="00FC773E" w:rsidRDefault="009A724A" w:rsidP="00FC773E">
      <w:pPr>
        <w:spacing w:line="360" w:lineRule="auto"/>
        <w:ind w:firstLine="709"/>
        <w:jc w:val="center"/>
        <w:rPr>
          <w:sz w:val="28"/>
          <w:szCs w:val="28"/>
        </w:rPr>
      </w:pPr>
      <w:r w:rsidRPr="00FC773E">
        <w:rPr>
          <w:sz w:val="28"/>
          <w:szCs w:val="28"/>
        </w:rPr>
        <w:t>КУРС СТОМА</w:t>
      </w:r>
      <w:r w:rsidR="00E3639E" w:rsidRPr="00FC773E">
        <w:rPr>
          <w:sz w:val="28"/>
          <w:szCs w:val="28"/>
        </w:rPr>
        <w:t>ТОЛОГИИ</w:t>
      </w: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E3639E" w:rsidRPr="00FC773E" w:rsidRDefault="00E3639E" w:rsidP="00FC773E">
      <w:pPr>
        <w:spacing w:line="360" w:lineRule="auto"/>
        <w:ind w:firstLine="709"/>
        <w:jc w:val="right"/>
        <w:rPr>
          <w:sz w:val="28"/>
          <w:szCs w:val="32"/>
        </w:rPr>
      </w:pPr>
      <w:r w:rsidRPr="00FC773E">
        <w:rPr>
          <w:sz w:val="28"/>
          <w:szCs w:val="32"/>
        </w:rPr>
        <w:t xml:space="preserve">Зав. кафедрой: профессор </w:t>
      </w:r>
      <w:r w:rsidR="00BC107E" w:rsidRPr="00FC773E">
        <w:rPr>
          <w:sz w:val="28"/>
          <w:szCs w:val="32"/>
        </w:rPr>
        <w:t>-----------------------</w:t>
      </w:r>
    </w:p>
    <w:p w:rsidR="00E3639E" w:rsidRPr="00FC773E" w:rsidRDefault="00E3639E" w:rsidP="00FC773E">
      <w:pPr>
        <w:spacing w:line="360" w:lineRule="auto"/>
        <w:ind w:firstLine="709"/>
        <w:jc w:val="right"/>
        <w:rPr>
          <w:sz w:val="28"/>
          <w:szCs w:val="32"/>
        </w:rPr>
      </w:pPr>
      <w:r w:rsidRPr="00FC773E">
        <w:rPr>
          <w:sz w:val="28"/>
          <w:szCs w:val="32"/>
        </w:rPr>
        <w:t xml:space="preserve">Преподаватель: к.м.н., доцент </w:t>
      </w:r>
      <w:r w:rsidR="00BC107E" w:rsidRPr="00FC773E">
        <w:rPr>
          <w:sz w:val="28"/>
          <w:szCs w:val="32"/>
        </w:rPr>
        <w:t>-----------------</w:t>
      </w: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FC773E">
        <w:rPr>
          <w:b/>
          <w:sz w:val="28"/>
          <w:szCs w:val="44"/>
        </w:rPr>
        <w:t>Курсовая работа</w:t>
      </w:r>
    </w:p>
    <w:p w:rsidR="00E3639E" w:rsidRPr="00FC773E" w:rsidRDefault="00E3639E" w:rsidP="00FC773E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FC773E">
        <w:rPr>
          <w:b/>
          <w:sz w:val="28"/>
          <w:szCs w:val="40"/>
        </w:rPr>
        <w:t>Академическая история болезни</w:t>
      </w: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40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right"/>
        <w:rPr>
          <w:sz w:val="28"/>
          <w:szCs w:val="32"/>
        </w:rPr>
      </w:pPr>
      <w:r w:rsidRPr="00FC773E">
        <w:rPr>
          <w:sz w:val="28"/>
          <w:szCs w:val="32"/>
        </w:rPr>
        <w:t xml:space="preserve">Куратор: студентка группы </w:t>
      </w:r>
      <w:r w:rsidR="00BC107E" w:rsidRPr="00FC773E">
        <w:rPr>
          <w:sz w:val="28"/>
          <w:szCs w:val="32"/>
        </w:rPr>
        <w:t>---------------</w:t>
      </w:r>
    </w:p>
    <w:p w:rsidR="00E3639E" w:rsidRPr="00FC773E" w:rsidRDefault="00BC107E" w:rsidP="00FC773E">
      <w:pPr>
        <w:spacing w:line="360" w:lineRule="auto"/>
        <w:ind w:firstLine="709"/>
        <w:jc w:val="right"/>
        <w:rPr>
          <w:sz w:val="28"/>
          <w:szCs w:val="32"/>
        </w:rPr>
      </w:pPr>
      <w:r w:rsidRPr="00FC773E">
        <w:rPr>
          <w:sz w:val="28"/>
          <w:szCs w:val="32"/>
        </w:rPr>
        <w:t>--------------------------</w:t>
      </w: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E3639E" w:rsidRPr="00FC773E" w:rsidRDefault="00E3639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546F36" w:rsidRPr="00FC773E" w:rsidRDefault="00546F36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546F36" w:rsidRPr="00FC773E" w:rsidRDefault="00546F36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546F36" w:rsidRPr="00FC773E" w:rsidRDefault="00546F36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546F36" w:rsidRPr="00FC773E" w:rsidRDefault="00E3639E" w:rsidP="00FC773E">
      <w:pPr>
        <w:spacing w:line="360" w:lineRule="auto"/>
        <w:ind w:firstLine="709"/>
        <w:jc w:val="center"/>
        <w:rPr>
          <w:sz w:val="28"/>
          <w:szCs w:val="32"/>
        </w:rPr>
      </w:pPr>
      <w:r w:rsidRPr="00FC773E">
        <w:rPr>
          <w:sz w:val="28"/>
          <w:szCs w:val="32"/>
        </w:rPr>
        <w:t>Пенза, 2007.</w:t>
      </w:r>
    </w:p>
    <w:p w:rsidR="00DC46FB" w:rsidRPr="00FC773E" w:rsidRDefault="00FC773E" w:rsidP="00FC773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C46FB" w:rsidRPr="00FC773E">
        <w:rPr>
          <w:b/>
          <w:sz w:val="28"/>
          <w:szCs w:val="32"/>
        </w:rPr>
        <w:t>1. Паспортная часть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ФИО больного: </w:t>
      </w:r>
      <w:r w:rsidR="00BC107E" w:rsidRPr="00FC773E">
        <w:rPr>
          <w:sz w:val="28"/>
          <w:szCs w:val="28"/>
        </w:rPr>
        <w:t>-------------------------</w:t>
      </w:r>
      <w:r w:rsidR="001E61CD" w:rsidRPr="00FC773E">
        <w:rPr>
          <w:sz w:val="28"/>
          <w:szCs w:val="28"/>
        </w:rPr>
        <w:t xml:space="preserve">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Возраст: </w:t>
      </w:r>
      <w:r w:rsidR="001E61CD" w:rsidRPr="00FC773E">
        <w:rPr>
          <w:sz w:val="28"/>
          <w:szCs w:val="28"/>
        </w:rPr>
        <w:t>20.01.1988</w:t>
      </w:r>
      <w:r w:rsidRPr="00FC773E">
        <w:rPr>
          <w:sz w:val="28"/>
          <w:szCs w:val="28"/>
        </w:rPr>
        <w:t xml:space="preserve"> </w:t>
      </w:r>
      <w:r w:rsidR="001E61CD" w:rsidRPr="00FC773E">
        <w:rPr>
          <w:sz w:val="28"/>
          <w:szCs w:val="28"/>
        </w:rPr>
        <w:t xml:space="preserve">(19 </w:t>
      </w:r>
      <w:r w:rsidRPr="00FC773E">
        <w:rPr>
          <w:sz w:val="28"/>
          <w:szCs w:val="28"/>
        </w:rPr>
        <w:t>лет)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Группа крови и резус-фактор: </w:t>
      </w:r>
      <w:r w:rsidRPr="00FC773E">
        <w:rPr>
          <w:sz w:val="28"/>
          <w:szCs w:val="28"/>
          <w:lang w:val="en-US"/>
        </w:rPr>
        <w:t>B</w:t>
      </w:r>
      <w:r w:rsidRPr="00FC773E">
        <w:rPr>
          <w:sz w:val="28"/>
          <w:szCs w:val="28"/>
        </w:rPr>
        <w:t xml:space="preserve"> (</w:t>
      </w:r>
      <w:r w:rsidRPr="00FC773E">
        <w:rPr>
          <w:sz w:val="28"/>
          <w:szCs w:val="28"/>
          <w:lang w:val="en-US"/>
        </w:rPr>
        <w:t>III</w:t>
      </w:r>
      <w:r w:rsidRPr="00FC773E">
        <w:rPr>
          <w:sz w:val="28"/>
          <w:szCs w:val="28"/>
        </w:rPr>
        <w:t xml:space="preserve"> ) группа, </w:t>
      </w:r>
      <w:r w:rsidRPr="00FC773E">
        <w:rPr>
          <w:sz w:val="28"/>
          <w:szCs w:val="28"/>
          <w:lang w:val="en-US"/>
        </w:rPr>
        <w:t>Rh</w:t>
      </w:r>
      <w:r w:rsidRPr="00FC773E">
        <w:rPr>
          <w:sz w:val="28"/>
          <w:szCs w:val="28"/>
        </w:rPr>
        <w:t xml:space="preserve"> (-)</w:t>
      </w:r>
    </w:p>
    <w:p w:rsidR="001E61CD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Профессия: </w:t>
      </w:r>
      <w:r w:rsidR="001E61CD" w:rsidRPr="00FC773E">
        <w:rPr>
          <w:sz w:val="28"/>
          <w:szCs w:val="28"/>
        </w:rPr>
        <w:t xml:space="preserve">студент </w:t>
      </w:r>
      <w:r w:rsidR="001E61CD" w:rsidRPr="00FC773E">
        <w:rPr>
          <w:sz w:val="28"/>
          <w:szCs w:val="28"/>
          <w:lang w:val="en-US"/>
        </w:rPr>
        <w:t>III</w:t>
      </w:r>
      <w:r w:rsidR="00FC773E">
        <w:rPr>
          <w:sz w:val="28"/>
          <w:szCs w:val="28"/>
        </w:rPr>
        <w:t xml:space="preserve"> </w:t>
      </w:r>
      <w:r w:rsidR="001E61CD" w:rsidRPr="00FC773E">
        <w:rPr>
          <w:sz w:val="28"/>
          <w:szCs w:val="28"/>
        </w:rPr>
        <w:t>курса лицея № 4</w:t>
      </w:r>
    </w:p>
    <w:p w:rsidR="001E61CD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Место жительства: </w:t>
      </w:r>
      <w:r w:rsidR="001E61CD" w:rsidRPr="00FC773E">
        <w:rPr>
          <w:sz w:val="28"/>
          <w:szCs w:val="28"/>
        </w:rPr>
        <w:t>г. Пенза, ул. Суворова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Дата и час поступления: </w:t>
      </w:r>
      <w:r w:rsidR="001E61CD" w:rsidRPr="00FC773E">
        <w:rPr>
          <w:sz w:val="28"/>
          <w:szCs w:val="28"/>
        </w:rPr>
        <w:t>15.03.2007 , 1.15- 1.3</w:t>
      </w:r>
      <w:r w:rsidRPr="00FC773E">
        <w:rPr>
          <w:sz w:val="28"/>
          <w:szCs w:val="28"/>
        </w:rPr>
        <w:t>5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Кем направлен больной: </w:t>
      </w:r>
      <w:r w:rsidR="001E61CD" w:rsidRPr="00FC773E">
        <w:rPr>
          <w:sz w:val="28"/>
          <w:szCs w:val="28"/>
        </w:rPr>
        <w:t>стоматологический кабинет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Предварительный диагноз: </w:t>
      </w:r>
      <w:r w:rsidR="001E61CD" w:rsidRPr="00FC773E">
        <w:rPr>
          <w:sz w:val="28"/>
          <w:szCs w:val="28"/>
        </w:rPr>
        <w:t xml:space="preserve">Острый </w:t>
      </w:r>
      <w:r w:rsidR="00DB4B5A" w:rsidRPr="00FC773E">
        <w:rPr>
          <w:sz w:val="28"/>
          <w:szCs w:val="28"/>
        </w:rPr>
        <w:t xml:space="preserve">одонтогенный </w:t>
      </w:r>
      <w:r w:rsidR="001E61CD" w:rsidRPr="00FC773E">
        <w:rPr>
          <w:sz w:val="28"/>
          <w:szCs w:val="28"/>
        </w:rPr>
        <w:t>остеомиелит</w:t>
      </w:r>
      <w:r w:rsidR="00DB4B5A" w:rsidRPr="00FC773E">
        <w:rPr>
          <w:sz w:val="28"/>
          <w:szCs w:val="28"/>
        </w:rPr>
        <w:t xml:space="preserve"> нижней челюсти слева.</w:t>
      </w:r>
    </w:p>
    <w:p w:rsidR="001E61CD" w:rsidRPr="00FC773E" w:rsidRDefault="001E61CD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Клинический диагноз: Острый одонтогенный остеомиелит нижней челюсти слева. Подчелюстной лим</w:t>
      </w:r>
      <w:r w:rsidR="00AC7A9B" w:rsidRPr="00FC773E">
        <w:rPr>
          <w:sz w:val="28"/>
          <w:szCs w:val="28"/>
        </w:rPr>
        <w:t>фаденит слева. Повышенный рвотный рефлекс.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Дата, время и название выполненной операции:</w:t>
      </w:r>
      <w:r w:rsidR="00AC7A9B" w:rsidRPr="00FC773E">
        <w:rPr>
          <w:sz w:val="28"/>
          <w:szCs w:val="28"/>
        </w:rPr>
        <w:t xml:space="preserve"> Вскрытие и дренирование субпериостального абсцесса</w:t>
      </w:r>
      <w:r w:rsidR="00FC773E">
        <w:rPr>
          <w:sz w:val="28"/>
          <w:szCs w:val="28"/>
        </w:rPr>
        <w:t xml:space="preserve"> </w:t>
      </w:r>
      <w:r w:rsidR="00AC7A9B" w:rsidRPr="00FC773E">
        <w:rPr>
          <w:sz w:val="28"/>
          <w:szCs w:val="28"/>
        </w:rPr>
        <w:t>15</w:t>
      </w:r>
      <w:r w:rsidRPr="00FC773E">
        <w:rPr>
          <w:sz w:val="28"/>
          <w:szCs w:val="28"/>
        </w:rPr>
        <w:t>.</w:t>
      </w:r>
      <w:r w:rsidR="00AC7A9B" w:rsidRPr="00FC773E">
        <w:rPr>
          <w:sz w:val="28"/>
          <w:szCs w:val="28"/>
        </w:rPr>
        <w:t>03.2007</w:t>
      </w:r>
      <w:r w:rsidRPr="00FC773E">
        <w:rPr>
          <w:sz w:val="28"/>
          <w:szCs w:val="28"/>
        </w:rPr>
        <w:t xml:space="preserve">, </w:t>
      </w:r>
      <w:r w:rsidR="00AC7A9B" w:rsidRPr="00FC773E">
        <w:rPr>
          <w:sz w:val="28"/>
          <w:szCs w:val="28"/>
        </w:rPr>
        <w:t>1.15 – 1.4</w:t>
      </w:r>
      <w:r w:rsidRPr="00FC773E">
        <w:rPr>
          <w:sz w:val="28"/>
          <w:szCs w:val="28"/>
        </w:rPr>
        <w:t xml:space="preserve">0, </w:t>
      </w:r>
    </w:p>
    <w:p w:rsidR="001E61CD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Аллергологический анамнез, переносимость антибиотиков: </w:t>
      </w:r>
      <w:r w:rsidR="00AC7A9B" w:rsidRPr="00FC773E">
        <w:rPr>
          <w:sz w:val="28"/>
          <w:szCs w:val="28"/>
        </w:rPr>
        <w:t>непереносимость на пенициллин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Дата курации:</w:t>
      </w:r>
      <w:r w:rsidR="001E61CD" w:rsidRPr="00FC773E">
        <w:rPr>
          <w:sz w:val="28"/>
          <w:szCs w:val="28"/>
        </w:rPr>
        <w:t xml:space="preserve"> 15.03.2007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32"/>
        </w:rPr>
      </w:pPr>
      <w:r w:rsidRPr="00FC773E">
        <w:rPr>
          <w:sz w:val="28"/>
          <w:szCs w:val="28"/>
        </w:rPr>
        <w:t>Дата выписки:</w:t>
      </w:r>
      <w:r w:rsidRPr="00FC773E">
        <w:rPr>
          <w:sz w:val="28"/>
          <w:szCs w:val="32"/>
        </w:rPr>
        <w:t xml:space="preserve"> </w:t>
      </w:r>
      <w:r w:rsidR="00961104" w:rsidRPr="00FC773E">
        <w:rPr>
          <w:sz w:val="28"/>
          <w:szCs w:val="28"/>
        </w:rPr>
        <w:t>19</w:t>
      </w:r>
      <w:r w:rsidR="001E61CD" w:rsidRPr="00FC773E">
        <w:rPr>
          <w:sz w:val="28"/>
          <w:szCs w:val="28"/>
        </w:rPr>
        <w:t>.03</w:t>
      </w:r>
      <w:r w:rsidRPr="00FC773E">
        <w:rPr>
          <w:sz w:val="28"/>
          <w:szCs w:val="28"/>
        </w:rPr>
        <w:t>.200</w:t>
      </w:r>
      <w:r w:rsidR="001E61CD" w:rsidRPr="00FC773E">
        <w:rPr>
          <w:sz w:val="28"/>
          <w:szCs w:val="28"/>
        </w:rPr>
        <w:t>7</w:t>
      </w:r>
      <w:r w:rsidR="00FC773E">
        <w:rPr>
          <w:sz w:val="28"/>
          <w:szCs w:val="32"/>
        </w:rPr>
        <w:t xml:space="preserve"> 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DC46FB" w:rsidRPr="00FC773E" w:rsidRDefault="00FC773E" w:rsidP="00FC773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2. Жалобы</w:t>
      </w:r>
    </w:p>
    <w:p w:rsid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A9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Предъявлены жалобы в момент поступления на </w:t>
      </w:r>
      <w:r w:rsidR="00EE2FD5" w:rsidRPr="00FC773E">
        <w:rPr>
          <w:rFonts w:ascii="Times New Roman" w:hAnsi="Times New Roman"/>
          <w:sz w:val="28"/>
          <w:szCs w:val="28"/>
        </w:rPr>
        <w:t xml:space="preserve">острую </w:t>
      </w:r>
      <w:r w:rsidR="00AC7A9B" w:rsidRPr="00FC773E">
        <w:rPr>
          <w:rFonts w:ascii="Times New Roman" w:hAnsi="Times New Roman"/>
          <w:sz w:val="28"/>
          <w:szCs w:val="28"/>
        </w:rPr>
        <w:t>боль в нижней челюсти слева,</w:t>
      </w:r>
      <w:r w:rsidR="00EE2FD5" w:rsidRPr="00FC773E">
        <w:rPr>
          <w:rFonts w:ascii="Times New Roman" w:hAnsi="Times New Roman"/>
          <w:sz w:val="28"/>
          <w:szCs w:val="28"/>
        </w:rPr>
        <w:t xml:space="preserve"> ноющие боли в подчелюстной области слева,</w:t>
      </w:r>
      <w:r w:rsidR="00AC7A9B" w:rsidRPr="00FC773E">
        <w:rPr>
          <w:rFonts w:ascii="Times New Roman" w:hAnsi="Times New Roman"/>
          <w:sz w:val="28"/>
          <w:szCs w:val="28"/>
        </w:rPr>
        <w:t xml:space="preserve"> отек на десне</w:t>
      </w:r>
      <w:r w:rsidR="006765B5" w:rsidRPr="00FC773E">
        <w:rPr>
          <w:rFonts w:ascii="Times New Roman" w:hAnsi="Times New Roman"/>
          <w:sz w:val="28"/>
          <w:szCs w:val="28"/>
        </w:rPr>
        <w:t xml:space="preserve"> и в подчелюстной области слева, ассиметрию лица.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Основные жалобы:</w:t>
      </w:r>
      <w:r w:rsidR="00FC773E">
        <w:rPr>
          <w:rFonts w:ascii="Times New Roman" w:hAnsi="Times New Roman"/>
          <w:sz w:val="28"/>
          <w:szCs w:val="28"/>
        </w:rPr>
        <w:t xml:space="preserve"> 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Жалобы на боли: </w:t>
      </w:r>
      <w:r w:rsidR="009A724A" w:rsidRPr="00FC773E">
        <w:rPr>
          <w:rFonts w:ascii="Times New Roman" w:hAnsi="Times New Roman"/>
          <w:sz w:val="28"/>
          <w:szCs w:val="28"/>
        </w:rPr>
        <w:t>постоянн</w:t>
      </w:r>
      <w:r w:rsidR="006765B5" w:rsidRPr="00FC773E">
        <w:rPr>
          <w:rFonts w:ascii="Times New Roman" w:hAnsi="Times New Roman"/>
          <w:sz w:val="28"/>
          <w:szCs w:val="28"/>
        </w:rPr>
        <w:t xml:space="preserve">ые, </w:t>
      </w:r>
      <w:r w:rsidR="00211B56" w:rsidRPr="00FC773E">
        <w:rPr>
          <w:rFonts w:ascii="Times New Roman" w:hAnsi="Times New Roman"/>
          <w:sz w:val="28"/>
          <w:szCs w:val="28"/>
        </w:rPr>
        <w:t>острые, интенсивные боли локализую</w:t>
      </w:r>
      <w:r w:rsidR="00EE2FD5" w:rsidRPr="00FC773E">
        <w:rPr>
          <w:rFonts w:ascii="Times New Roman" w:hAnsi="Times New Roman"/>
          <w:sz w:val="28"/>
          <w:szCs w:val="28"/>
        </w:rPr>
        <w:t>щиеся</w:t>
      </w:r>
      <w:r w:rsidRPr="00FC773E">
        <w:rPr>
          <w:rFonts w:ascii="Times New Roman" w:hAnsi="Times New Roman"/>
          <w:sz w:val="28"/>
          <w:szCs w:val="28"/>
        </w:rPr>
        <w:t xml:space="preserve"> в</w:t>
      </w:r>
      <w:r w:rsidR="00AC7A9B" w:rsidRPr="00FC773E">
        <w:rPr>
          <w:rFonts w:ascii="Times New Roman" w:hAnsi="Times New Roman"/>
          <w:sz w:val="28"/>
          <w:szCs w:val="28"/>
        </w:rPr>
        <w:t xml:space="preserve"> нижней челюсти слева</w:t>
      </w:r>
      <w:r w:rsidR="00EE2FD5" w:rsidRPr="00FC773E">
        <w:rPr>
          <w:rFonts w:ascii="Times New Roman" w:hAnsi="Times New Roman"/>
          <w:sz w:val="28"/>
          <w:szCs w:val="28"/>
        </w:rPr>
        <w:t>, а также ноющие боли в подчелюстной области слева.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Жалобы общего характера:</w:t>
      </w:r>
      <w:r w:rsidR="00211B56" w:rsidRPr="00FC773E">
        <w:rPr>
          <w:rFonts w:ascii="Times New Roman" w:hAnsi="Times New Roman"/>
          <w:sz w:val="28"/>
          <w:szCs w:val="28"/>
        </w:rPr>
        <w:t xml:space="preserve"> слабость,</w:t>
      </w:r>
      <w:r w:rsidR="006765B5" w:rsidRPr="00FC773E">
        <w:rPr>
          <w:rFonts w:ascii="Times New Roman" w:hAnsi="Times New Roman"/>
          <w:sz w:val="28"/>
          <w:szCs w:val="28"/>
        </w:rPr>
        <w:t xml:space="preserve"> недомогание,</w:t>
      </w:r>
      <w:r w:rsidR="00211B56" w:rsidRPr="00FC773E">
        <w:rPr>
          <w:rFonts w:ascii="Times New Roman" w:hAnsi="Times New Roman"/>
          <w:sz w:val="28"/>
          <w:szCs w:val="28"/>
        </w:rPr>
        <w:t xml:space="preserve"> потеря аппетита, плохой сон, бессонница.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Жалобы, связанные с нарушением функции органов: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Со стороны сердечнососудистой системы</w:t>
      </w:r>
      <w:r w:rsidR="00B17A84" w:rsidRPr="00FC773E">
        <w:rPr>
          <w:rFonts w:ascii="Times New Roman" w:hAnsi="Times New Roman"/>
          <w:sz w:val="28"/>
          <w:szCs w:val="28"/>
        </w:rPr>
        <w:t xml:space="preserve"> тоны сердца приглушены</w:t>
      </w:r>
      <w:r w:rsidRPr="00FC773E">
        <w:rPr>
          <w:rFonts w:ascii="Times New Roman" w:hAnsi="Times New Roman"/>
          <w:sz w:val="28"/>
          <w:szCs w:val="28"/>
        </w:rPr>
        <w:t>; со стороны дыхательной</w:t>
      </w:r>
      <w:r w:rsidR="00B17A84" w:rsidRPr="00FC773E">
        <w:rPr>
          <w:rFonts w:ascii="Times New Roman" w:hAnsi="Times New Roman"/>
          <w:sz w:val="28"/>
          <w:szCs w:val="28"/>
        </w:rPr>
        <w:t xml:space="preserve"> и пищеварительной</w:t>
      </w:r>
      <w:r w:rsidRPr="00FC773E">
        <w:rPr>
          <w:rFonts w:ascii="Times New Roman" w:hAnsi="Times New Roman"/>
          <w:sz w:val="28"/>
          <w:szCs w:val="28"/>
        </w:rPr>
        <w:t xml:space="preserve"> систем</w:t>
      </w:r>
      <w:r w:rsidR="00B17A84" w:rsidRPr="00FC773E">
        <w:rPr>
          <w:rFonts w:ascii="Times New Roman" w:hAnsi="Times New Roman"/>
          <w:sz w:val="28"/>
          <w:szCs w:val="28"/>
        </w:rPr>
        <w:t xml:space="preserve"> патологии не обнаружено.</w:t>
      </w:r>
    </w:p>
    <w:p w:rsidR="00B17A84" w:rsidRPr="00FC773E" w:rsidRDefault="00B17A84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46FB" w:rsidRPr="00FC773E" w:rsidRDefault="00DC46FB" w:rsidP="00FC773E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FC773E">
        <w:rPr>
          <w:rFonts w:ascii="Times New Roman" w:hAnsi="Times New Roman"/>
          <w:b/>
          <w:sz w:val="28"/>
          <w:szCs w:val="32"/>
        </w:rPr>
        <w:t xml:space="preserve">3. </w:t>
      </w:r>
      <w:r w:rsidR="00FC773E">
        <w:rPr>
          <w:rFonts w:ascii="Times New Roman" w:hAnsi="Times New Roman"/>
          <w:b/>
          <w:sz w:val="28"/>
          <w:szCs w:val="32"/>
        </w:rPr>
        <w:t>История развития заболевания</w:t>
      </w:r>
    </w:p>
    <w:p w:rsid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C773E">
        <w:rPr>
          <w:rFonts w:ascii="Times New Roman" w:hAnsi="Times New Roman"/>
          <w:sz w:val="28"/>
          <w:szCs w:val="28"/>
        </w:rPr>
        <w:t>Сч</w:t>
      </w:r>
      <w:r w:rsidR="00E95F72" w:rsidRPr="00FC773E">
        <w:rPr>
          <w:rFonts w:ascii="Times New Roman" w:hAnsi="Times New Roman"/>
          <w:sz w:val="28"/>
          <w:szCs w:val="28"/>
        </w:rPr>
        <w:t>итает себя больным около двух дней, когда заболел зуб на нижней челюсти слева, появился отек, п</w:t>
      </w:r>
      <w:r w:rsidR="00EE2FD5" w:rsidRPr="00FC773E">
        <w:rPr>
          <w:rFonts w:ascii="Times New Roman" w:hAnsi="Times New Roman"/>
          <w:sz w:val="28"/>
          <w:szCs w:val="28"/>
        </w:rPr>
        <w:t>овышение температуры тела до 38</w:t>
      </w:r>
      <w:r w:rsidR="00E95F72" w:rsidRPr="00FC773E">
        <w:rPr>
          <w:rFonts w:ascii="Times New Roman" w:hAnsi="Times New Roman"/>
          <w:sz w:val="28"/>
          <w:szCs w:val="28"/>
        </w:rPr>
        <w:t>С</w:t>
      </w:r>
      <w:r w:rsidR="00E95F72" w:rsidRPr="00FC773E">
        <w:rPr>
          <w:rFonts w:ascii="Times New Roman" w:hAnsi="Times New Roman"/>
          <w:sz w:val="28"/>
          <w:szCs w:val="28"/>
        </w:rPr>
        <w:sym w:font="Symbol" w:char="F0B0"/>
      </w:r>
      <w:r w:rsidR="00E95F72" w:rsidRPr="00FC773E">
        <w:rPr>
          <w:rFonts w:ascii="Times New Roman" w:hAnsi="Times New Roman"/>
          <w:sz w:val="28"/>
          <w:szCs w:val="28"/>
        </w:rPr>
        <w:t>. Обратился за помощью в экстренный кабине</w:t>
      </w:r>
      <w:r w:rsidR="00B82458" w:rsidRPr="00FC773E">
        <w:rPr>
          <w:rFonts w:ascii="Times New Roman" w:hAnsi="Times New Roman"/>
          <w:sz w:val="28"/>
          <w:szCs w:val="28"/>
        </w:rPr>
        <w:t>т</w:t>
      </w:r>
      <w:r w:rsidR="00E95F72" w:rsidRPr="00FC773E">
        <w:rPr>
          <w:rFonts w:ascii="Times New Roman" w:hAnsi="Times New Roman"/>
          <w:sz w:val="28"/>
          <w:szCs w:val="28"/>
        </w:rPr>
        <w:t>, где был осмотрен дежурным стоматологом-хирургом.</w:t>
      </w:r>
      <w:r w:rsidRPr="00FC773E">
        <w:rPr>
          <w:rFonts w:ascii="Times New Roman" w:hAnsi="Times New Roman"/>
          <w:sz w:val="28"/>
          <w:szCs w:val="28"/>
        </w:rPr>
        <w:t xml:space="preserve"> </w:t>
      </w:r>
      <w:r w:rsidR="00E95F72" w:rsidRPr="00FC773E">
        <w:rPr>
          <w:rFonts w:ascii="Times New Roman" w:hAnsi="Times New Roman"/>
          <w:sz w:val="28"/>
          <w:szCs w:val="28"/>
        </w:rPr>
        <w:t>Больной</w:t>
      </w:r>
      <w:r w:rsidRPr="00FC773E">
        <w:rPr>
          <w:rFonts w:ascii="Times New Roman" w:hAnsi="Times New Roman"/>
          <w:sz w:val="28"/>
          <w:szCs w:val="28"/>
        </w:rPr>
        <w:t xml:space="preserve"> был госпитализирован в </w:t>
      </w:r>
      <w:r w:rsidR="00EE2FD5" w:rsidRPr="00FC773E">
        <w:rPr>
          <w:rFonts w:ascii="Times New Roman" w:hAnsi="Times New Roman"/>
          <w:sz w:val="28"/>
          <w:szCs w:val="28"/>
        </w:rPr>
        <w:t xml:space="preserve">16 </w:t>
      </w:r>
      <w:r w:rsidRPr="00FC773E">
        <w:rPr>
          <w:rFonts w:ascii="Times New Roman" w:hAnsi="Times New Roman"/>
          <w:sz w:val="28"/>
          <w:szCs w:val="28"/>
        </w:rPr>
        <w:t>хирургическое отделение ОКБ им. Н.Н. Бурденко. Данная госпитализация связана с</w:t>
      </w:r>
      <w:r w:rsidR="00E95F72" w:rsidRPr="00FC773E">
        <w:rPr>
          <w:rFonts w:ascii="Times New Roman" w:hAnsi="Times New Roman"/>
          <w:sz w:val="28"/>
          <w:szCs w:val="28"/>
        </w:rPr>
        <w:t xml:space="preserve"> вскрытием и дренированием субпериостального абсцесса</w:t>
      </w:r>
      <w:r w:rsidRPr="00FC773E">
        <w:rPr>
          <w:rFonts w:ascii="Times New Roman" w:hAnsi="Times New Roman"/>
          <w:sz w:val="28"/>
          <w:szCs w:val="28"/>
        </w:rPr>
        <w:t>. Цель госпитализации – обследование и оперативное лечение.</w:t>
      </w:r>
    </w:p>
    <w:p w:rsid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46FB" w:rsidRPr="00FC773E" w:rsidRDefault="00DC46FB" w:rsidP="00FC773E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FC773E">
        <w:rPr>
          <w:rFonts w:ascii="Times New Roman" w:hAnsi="Times New Roman"/>
          <w:b/>
          <w:sz w:val="28"/>
          <w:szCs w:val="32"/>
        </w:rPr>
        <w:t xml:space="preserve">4. </w:t>
      </w:r>
      <w:r w:rsidR="00FC773E">
        <w:rPr>
          <w:rFonts w:ascii="Times New Roman" w:hAnsi="Times New Roman"/>
          <w:b/>
          <w:sz w:val="28"/>
          <w:szCs w:val="32"/>
        </w:rPr>
        <w:t>История жизни</w:t>
      </w:r>
    </w:p>
    <w:p w:rsid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6FB" w:rsidRPr="00FC773E" w:rsidRDefault="00E95F72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Родился в городе Пенза</w:t>
      </w:r>
      <w:r w:rsidR="00526753" w:rsidRPr="00FC773E">
        <w:rPr>
          <w:rFonts w:ascii="Times New Roman" w:hAnsi="Times New Roman"/>
          <w:sz w:val="28"/>
          <w:szCs w:val="28"/>
        </w:rPr>
        <w:t>.</w:t>
      </w:r>
      <w:r w:rsidR="00DC46FB" w:rsidRPr="00FC773E">
        <w:rPr>
          <w:rFonts w:ascii="Times New Roman" w:hAnsi="Times New Roman"/>
          <w:sz w:val="28"/>
          <w:szCs w:val="28"/>
        </w:rPr>
        <w:t xml:space="preserve"> </w:t>
      </w:r>
      <w:r w:rsidR="00EE2FD5" w:rsidRPr="00FC773E">
        <w:rPr>
          <w:rFonts w:ascii="Times New Roman" w:hAnsi="Times New Roman"/>
          <w:sz w:val="28"/>
          <w:szCs w:val="28"/>
        </w:rPr>
        <w:t>Роды без особенностей. Родители здоровы.</w:t>
      </w:r>
      <w:r w:rsidR="00DC46FB" w:rsidRPr="00FC773E">
        <w:rPr>
          <w:rFonts w:ascii="Times New Roman" w:hAnsi="Times New Roman"/>
          <w:sz w:val="28"/>
          <w:szCs w:val="28"/>
        </w:rPr>
        <w:t xml:space="preserve"> Климатические условия бла</w:t>
      </w:r>
      <w:r w:rsidR="00526753" w:rsidRPr="00FC773E">
        <w:rPr>
          <w:rFonts w:ascii="Times New Roman" w:hAnsi="Times New Roman"/>
          <w:sz w:val="28"/>
          <w:szCs w:val="28"/>
        </w:rPr>
        <w:t>гоприятные. Образование общее</w:t>
      </w:r>
      <w:r w:rsidR="00DC46FB" w:rsidRPr="00FC773E">
        <w:rPr>
          <w:rFonts w:ascii="Times New Roman" w:hAnsi="Times New Roman"/>
          <w:sz w:val="28"/>
          <w:szCs w:val="28"/>
        </w:rPr>
        <w:t xml:space="preserve">. </w:t>
      </w:r>
      <w:r w:rsidR="00526753" w:rsidRPr="00FC773E">
        <w:rPr>
          <w:rFonts w:ascii="Times New Roman" w:hAnsi="Times New Roman"/>
          <w:sz w:val="28"/>
          <w:szCs w:val="28"/>
        </w:rPr>
        <w:t xml:space="preserve">Является студентом </w:t>
      </w:r>
      <w:r w:rsidR="00526753" w:rsidRPr="00FC773E">
        <w:rPr>
          <w:rFonts w:ascii="Times New Roman" w:hAnsi="Times New Roman"/>
          <w:sz w:val="28"/>
          <w:szCs w:val="28"/>
          <w:lang w:val="en-US"/>
        </w:rPr>
        <w:t>III</w:t>
      </w:r>
      <w:r w:rsidR="00526753" w:rsidRPr="00FC773E">
        <w:rPr>
          <w:rFonts w:ascii="Times New Roman" w:hAnsi="Times New Roman"/>
          <w:sz w:val="28"/>
          <w:szCs w:val="28"/>
        </w:rPr>
        <w:t xml:space="preserve"> курса лицея № 4. </w:t>
      </w:r>
      <w:r w:rsidR="00DC46FB" w:rsidRPr="00FC773E">
        <w:rPr>
          <w:rFonts w:ascii="Times New Roman" w:hAnsi="Times New Roman"/>
          <w:sz w:val="28"/>
          <w:szCs w:val="28"/>
        </w:rPr>
        <w:t>В</w:t>
      </w:r>
      <w:r w:rsidR="00526753" w:rsidRPr="00FC773E">
        <w:rPr>
          <w:rFonts w:ascii="Times New Roman" w:hAnsi="Times New Roman"/>
          <w:sz w:val="28"/>
          <w:szCs w:val="28"/>
        </w:rPr>
        <w:t>оспитывается</w:t>
      </w:r>
      <w:r w:rsidR="00DC46FB" w:rsidRPr="00FC773E">
        <w:rPr>
          <w:rFonts w:ascii="Times New Roman" w:hAnsi="Times New Roman"/>
          <w:sz w:val="28"/>
          <w:szCs w:val="28"/>
        </w:rPr>
        <w:t xml:space="preserve"> в семье с благоприятными социально-бытовыми условиями</w:t>
      </w:r>
      <w:r w:rsidR="00526753" w:rsidRPr="00FC773E">
        <w:rPr>
          <w:rFonts w:ascii="Times New Roman" w:hAnsi="Times New Roman"/>
          <w:sz w:val="28"/>
          <w:szCs w:val="28"/>
        </w:rPr>
        <w:t xml:space="preserve">. </w:t>
      </w:r>
      <w:r w:rsidR="00DC46FB" w:rsidRPr="00FC773E">
        <w:rPr>
          <w:rFonts w:ascii="Times New Roman" w:hAnsi="Times New Roman"/>
          <w:sz w:val="28"/>
          <w:szCs w:val="28"/>
        </w:rPr>
        <w:t>Питание регулярное, сбалансированное. Не курит, алкоголем не злоупотребляет.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Эпидемиологический анамнез: отсутствие гепатита, туберкулеза, малярии, венерических заболеваний, ВИЧ-инфекции. Гемотрансфузий не проводилось.</w:t>
      </w:r>
      <w:r w:rsidR="00526753" w:rsidRPr="00FC773E">
        <w:rPr>
          <w:rFonts w:ascii="Times New Roman" w:hAnsi="Times New Roman"/>
          <w:sz w:val="28"/>
          <w:szCs w:val="28"/>
        </w:rPr>
        <w:t xml:space="preserve"> В анамнезе имеет место хронический ринит. Повышенный рвотный рефлекс. Привит по календарю.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Семейный анамнез. Наследственность.</w:t>
      </w:r>
    </w:p>
    <w:p w:rsidR="00DC46FB" w:rsidRPr="00FC773E" w:rsidRDefault="00526753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Н</w:t>
      </w:r>
      <w:r w:rsidR="00DC46FB" w:rsidRPr="00FC773E">
        <w:rPr>
          <w:rFonts w:ascii="Times New Roman" w:hAnsi="Times New Roman"/>
          <w:sz w:val="28"/>
          <w:szCs w:val="28"/>
        </w:rPr>
        <w:t>аследственной предрасположенности нет.</w:t>
      </w:r>
    </w:p>
    <w:p w:rsidR="00526753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Аллергологический анамнез: непереносимости на лекарственные препараты </w:t>
      </w:r>
      <w:r w:rsidR="00526753" w:rsidRPr="00FC773E">
        <w:rPr>
          <w:rFonts w:ascii="Times New Roman" w:hAnsi="Times New Roman"/>
          <w:sz w:val="28"/>
          <w:szCs w:val="28"/>
        </w:rPr>
        <w:t>– пенициллин.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Страховой анамнез: инвалидности нет. 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DC46FB" w:rsidRPr="00FC773E" w:rsidRDefault="00DC46FB" w:rsidP="00FC773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C773E">
        <w:rPr>
          <w:b/>
          <w:sz w:val="28"/>
          <w:szCs w:val="32"/>
        </w:rPr>
        <w:t>5. Об</w:t>
      </w:r>
      <w:r w:rsidR="00FC773E">
        <w:rPr>
          <w:b/>
          <w:sz w:val="28"/>
          <w:szCs w:val="32"/>
        </w:rPr>
        <w:t>ъективное исследование больного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32"/>
        </w:rPr>
        <w:t>Общий осмотр.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Общее состояние больного:</w:t>
      </w:r>
      <w:r w:rsidR="00FC773E">
        <w:rPr>
          <w:sz w:val="28"/>
          <w:szCs w:val="28"/>
        </w:rPr>
        <w:t xml:space="preserve"> </w:t>
      </w:r>
      <w:r w:rsidR="00DB30B6" w:rsidRPr="00FC773E">
        <w:rPr>
          <w:sz w:val="28"/>
          <w:szCs w:val="28"/>
        </w:rPr>
        <w:t>средней тяжести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Состояние сознания:</w:t>
      </w:r>
      <w:r w:rsid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ясное, ор</w:t>
      </w:r>
      <w:r w:rsidR="00526753" w:rsidRPr="00FC773E">
        <w:rPr>
          <w:sz w:val="28"/>
          <w:szCs w:val="28"/>
        </w:rPr>
        <w:t xml:space="preserve">иентирован </w:t>
      </w:r>
      <w:r w:rsidRPr="00FC773E">
        <w:rPr>
          <w:sz w:val="28"/>
          <w:szCs w:val="28"/>
        </w:rPr>
        <w:t>в пространстве и времени</w:t>
      </w:r>
      <w:r w:rsidR="00FC773E">
        <w:rPr>
          <w:sz w:val="28"/>
          <w:szCs w:val="28"/>
        </w:rPr>
        <w:t xml:space="preserve">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Положение пациента:</w:t>
      </w:r>
      <w:r w:rsid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активное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Температура</w:t>
      </w:r>
      <w:r w:rsid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3</w:t>
      </w:r>
      <w:r w:rsidR="00526753" w:rsidRPr="00FC773E">
        <w:rPr>
          <w:sz w:val="28"/>
          <w:szCs w:val="28"/>
        </w:rPr>
        <w:t>8,0</w:t>
      </w:r>
      <w:r w:rsidRPr="00FC773E">
        <w:rPr>
          <w:sz w:val="28"/>
          <w:szCs w:val="28"/>
          <w:vertAlign w:val="superscript"/>
        </w:rPr>
        <w:t>о</w:t>
      </w:r>
      <w:r w:rsidRPr="00FC773E">
        <w:rPr>
          <w:sz w:val="28"/>
          <w:szCs w:val="28"/>
        </w:rPr>
        <w:t xml:space="preserve"> С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Пульс</w:t>
      </w:r>
      <w:r w:rsidR="00FC773E">
        <w:rPr>
          <w:sz w:val="28"/>
          <w:szCs w:val="28"/>
        </w:rPr>
        <w:t xml:space="preserve"> </w:t>
      </w:r>
      <w:r w:rsidR="00526753" w:rsidRPr="00FC773E">
        <w:rPr>
          <w:sz w:val="28"/>
          <w:szCs w:val="28"/>
        </w:rPr>
        <w:t>79</w:t>
      </w:r>
      <w:r w:rsidRPr="00FC773E">
        <w:rPr>
          <w:sz w:val="28"/>
          <w:szCs w:val="28"/>
        </w:rPr>
        <w:t xml:space="preserve"> в минуту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ЧДД</w:t>
      </w:r>
      <w:r w:rsidR="00FC773E">
        <w:rPr>
          <w:sz w:val="28"/>
          <w:szCs w:val="28"/>
        </w:rPr>
        <w:t xml:space="preserve"> </w:t>
      </w:r>
      <w:r w:rsidR="00526753" w:rsidRPr="00FC773E">
        <w:rPr>
          <w:sz w:val="28"/>
          <w:szCs w:val="28"/>
        </w:rPr>
        <w:t>16</w:t>
      </w:r>
      <w:r w:rsidRPr="00FC773E">
        <w:rPr>
          <w:sz w:val="28"/>
          <w:szCs w:val="28"/>
        </w:rPr>
        <w:t xml:space="preserve"> в минуту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Арт</w:t>
      </w:r>
      <w:r w:rsidR="00526753" w:rsidRPr="00FC773E">
        <w:rPr>
          <w:sz w:val="28"/>
          <w:szCs w:val="28"/>
        </w:rPr>
        <w:t>ериальное давление</w:t>
      </w:r>
      <w:r w:rsidR="00FC773E">
        <w:rPr>
          <w:sz w:val="28"/>
          <w:szCs w:val="28"/>
        </w:rPr>
        <w:t xml:space="preserve"> </w:t>
      </w:r>
      <w:r w:rsidR="00526753" w:rsidRPr="00FC773E">
        <w:rPr>
          <w:sz w:val="28"/>
          <w:szCs w:val="28"/>
        </w:rPr>
        <w:t>110/7</w:t>
      </w:r>
      <w:r w:rsidRPr="00FC773E">
        <w:rPr>
          <w:sz w:val="28"/>
          <w:szCs w:val="28"/>
        </w:rPr>
        <w:t xml:space="preserve">0 мм. рт. ст.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Рост:</w:t>
      </w:r>
      <w:r w:rsid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 xml:space="preserve">160 см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Тип телосложения:</w:t>
      </w:r>
      <w:r w:rsid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 xml:space="preserve">нормостенический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Вес:</w:t>
      </w:r>
      <w:r w:rsidR="00FC773E">
        <w:rPr>
          <w:sz w:val="28"/>
          <w:szCs w:val="28"/>
        </w:rPr>
        <w:t xml:space="preserve"> </w:t>
      </w:r>
      <w:r w:rsidR="00526753" w:rsidRPr="00FC773E">
        <w:rPr>
          <w:sz w:val="28"/>
          <w:szCs w:val="28"/>
        </w:rPr>
        <w:t xml:space="preserve">55 </w:t>
      </w:r>
      <w:r w:rsidRPr="00FC773E">
        <w:rPr>
          <w:sz w:val="28"/>
          <w:szCs w:val="28"/>
        </w:rPr>
        <w:t xml:space="preserve">кг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Исследование кожи и слизистых оболочек: 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Кожа чистая, бледно-розового цвета, эластичная, тургор кожи сохранен, умеренно влажная. 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Кровоизлияний, расчесов, рубцов, «сосудистых звездочек», ангиом нет. Слизистая </w:t>
      </w:r>
      <w:r w:rsidR="00DC2808" w:rsidRPr="00FC773E">
        <w:rPr>
          <w:rFonts w:ascii="Times New Roman" w:hAnsi="Times New Roman"/>
          <w:sz w:val="28"/>
          <w:szCs w:val="28"/>
        </w:rPr>
        <w:t xml:space="preserve">оболочка альвеолярного отростка гиперемирована и отечна как со стороны преддверия полости рта, так и с небной стороны, </w:t>
      </w:r>
      <w:r w:rsidRPr="00FC773E">
        <w:rPr>
          <w:rFonts w:ascii="Times New Roman" w:hAnsi="Times New Roman"/>
          <w:sz w:val="28"/>
          <w:szCs w:val="28"/>
        </w:rPr>
        <w:t xml:space="preserve">высыпаний нет. Десны </w:t>
      </w:r>
      <w:r w:rsidR="00DC2808" w:rsidRPr="00FC773E">
        <w:rPr>
          <w:rFonts w:ascii="Times New Roman" w:hAnsi="Times New Roman"/>
          <w:sz w:val="28"/>
          <w:szCs w:val="28"/>
        </w:rPr>
        <w:t xml:space="preserve">отечны и </w:t>
      </w:r>
      <w:r w:rsidRPr="00FC773E">
        <w:rPr>
          <w:rFonts w:ascii="Times New Roman" w:hAnsi="Times New Roman"/>
          <w:sz w:val="28"/>
          <w:szCs w:val="28"/>
        </w:rPr>
        <w:t xml:space="preserve">гиперемированы, не кровоточивы, разрыхлены. Язык нормальной формы и величины, влажный, обложен, выраженность сосочков в пределах нормы. Трещин, прикусов, язвочек нет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Слизистая глотки розового цвета, влажная, гладкая, блестящая, налетов, изъязвлений, рубцов нет. 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Подкожная клетчатка: развитие подкожной жировой клетчатки умеренное, распределена равномерно. Толщина кожной складки в области трехглавой мышцы плеча, лопатки, под ключицей – 2,5 см. Отеков нет. </w:t>
      </w:r>
      <w:r w:rsidR="00DC2808" w:rsidRPr="00FC773E">
        <w:rPr>
          <w:rFonts w:ascii="Times New Roman" w:hAnsi="Times New Roman"/>
          <w:sz w:val="28"/>
          <w:szCs w:val="28"/>
        </w:rPr>
        <w:t>П</w:t>
      </w:r>
      <w:r w:rsidRPr="00FC773E">
        <w:rPr>
          <w:rFonts w:ascii="Times New Roman" w:hAnsi="Times New Roman"/>
          <w:sz w:val="28"/>
          <w:szCs w:val="28"/>
        </w:rPr>
        <w:t>одкожных опухолей нет, отеков нет. Локального патологического скопления жира не найдено.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Лимфатические узлы.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При исследовании лимфатических узлов отмечено увеличение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="00DC2808" w:rsidRPr="00FC773E">
        <w:rPr>
          <w:rFonts w:ascii="Times New Roman" w:hAnsi="Times New Roman"/>
          <w:sz w:val="28"/>
          <w:szCs w:val="28"/>
        </w:rPr>
        <w:t xml:space="preserve">подчелюстных лимфатических </w:t>
      </w:r>
      <w:r w:rsidRPr="00FC773E">
        <w:rPr>
          <w:rFonts w:ascii="Times New Roman" w:hAnsi="Times New Roman"/>
          <w:sz w:val="28"/>
          <w:szCs w:val="28"/>
        </w:rPr>
        <w:t>узлов до 3 мм в диаметре, болезненные</w:t>
      </w:r>
      <w:r w:rsidR="00DC2808" w:rsidRPr="00FC773E">
        <w:rPr>
          <w:rFonts w:ascii="Times New Roman" w:hAnsi="Times New Roman"/>
          <w:sz w:val="28"/>
          <w:szCs w:val="28"/>
        </w:rPr>
        <w:t xml:space="preserve"> при пальпации</w:t>
      </w:r>
      <w:r w:rsidRPr="00FC773E">
        <w:rPr>
          <w:rFonts w:ascii="Times New Roman" w:hAnsi="Times New Roman"/>
          <w:sz w:val="28"/>
          <w:szCs w:val="28"/>
        </w:rPr>
        <w:t>,</w:t>
      </w:r>
      <w:r w:rsidR="00DC2808" w:rsidRP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эластичные, подвижные. Также пальпируются паховые лимфоузлы -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множественные, до 4 мм, безболезненные, эластичные, неподвижные. Другие лимфатические группы не пальпируются, что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соответствует норме.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Волосы, ногти.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Волосы пигментированы, чистые. Перхоти нет. Педикулеза не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выявлено. Нарушений роста волос в виде чрезмерного роста на теле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или облысения не обнаружено. Ногти гладкие, блестящие, без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поперечной исчерченности.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Опорно-двигательный аппарат.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Мышцы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Мышцы конечностей и туловища развиты удовлетворительно, тонус 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сила сохранены, болезненности нет. Участков гипотонии,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гипертрофии, парезов и параличей не обнаружено.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Кости.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Костная система сформирована правильно. Деформаций черепа,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грудной клетки, таза и трубчатых костей нет. Плоскостопия нет.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Осанка правильная.</w:t>
      </w:r>
      <w:r w:rsidR="00DC2808" w:rsidRPr="00FC773E">
        <w:rPr>
          <w:rFonts w:ascii="Times New Roman" w:hAnsi="Times New Roman"/>
          <w:sz w:val="28"/>
          <w:szCs w:val="28"/>
        </w:rPr>
        <w:t xml:space="preserve"> При пальпации определяется </w:t>
      </w:r>
      <w:r w:rsidR="004F3FAB" w:rsidRPr="00FC773E">
        <w:rPr>
          <w:rFonts w:ascii="Times New Roman" w:hAnsi="Times New Roman"/>
          <w:sz w:val="28"/>
          <w:szCs w:val="28"/>
        </w:rPr>
        <w:t>болезненность по наружной поверхности челюсти в области воспалительного очага</w:t>
      </w:r>
      <w:r w:rsidRPr="00FC773E">
        <w:rPr>
          <w:rFonts w:ascii="Times New Roman" w:hAnsi="Times New Roman"/>
          <w:sz w:val="28"/>
          <w:szCs w:val="28"/>
        </w:rPr>
        <w:t>.</w:t>
      </w:r>
      <w:r w:rsidR="00DC2808" w:rsidRPr="00FC773E">
        <w:rPr>
          <w:rFonts w:ascii="Times New Roman" w:hAnsi="Times New Roman"/>
          <w:sz w:val="28"/>
          <w:szCs w:val="28"/>
        </w:rPr>
        <w:t xml:space="preserve"> 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Суставы.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Все суставы не увеличены, не имеют ограничений пассивных 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активных движений, болезненности при движениях, хруста,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изменений конфигурации, гиперемии и отечности близлежащих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мягких тканей не наблюдается.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32"/>
        </w:rPr>
      </w:pPr>
      <w:r w:rsidRPr="00FC773E">
        <w:rPr>
          <w:sz w:val="28"/>
          <w:szCs w:val="32"/>
        </w:rPr>
        <w:t>Органы дыхания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Осмотр: дыхание носом свободное, внешних деформаций носа нет. Герпетические высыпания отсутствуют. Охриплости и афонии не выявлено. Шея правильной формы. Щитовидная железа не пальпируется.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Пульсация сонных артерий прощупывается с обеих сторон.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Набухания и пульсации яремных вен</w:t>
      </w:r>
      <w:r w:rsidR="004F3FAB" w:rsidRPr="00FC773E">
        <w:rPr>
          <w:rFonts w:ascii="Times New Roman" w:hAnsi="Times New Roman"/>
          <w:sz w:val="28"/>
          <w:szCs w:val="28"/>
        </w:rPr>
        <w:t xml:space="preserve"> нет</w:t>
      </w:r>
      <w:r w:rsidRPr="00FC773E">
        <w:rPr>
          <w:rFonts w:ascii="Times New Roman" w:hAnsi="Times New Roman"/>
          <w:sz w:val="28"/>
          <w:szCs w:val="28"/>
        </w:rPr>
        <w:t>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Ограничений подвижности нет.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Грудная клетка.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Грудная клетка нормостеничной конфигурации, ключицы расположены на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одном уровне. Надключичные и подключичные ямки выражены удовлетворительно,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 xml:space="preserve">расположены на одном уровне, при дыхании не 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изменяют своих форм.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Лопатки симметричны, двигаются синхронно в такт дыхания.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Тип дыхания смешанный. Дыхание </w:t>
      </w:r>
      <w:r w:rsidR="004F3FAB" w:rsidRPr="00FC773E">
        <w:rPr>
          <w:rFonts w:ascii="Times New Roman" w:hAnsi="Times New Roman"/>
          <w:sz w:val="28"/>
          <w:szCs w:val="28"/>
        </w:rPr>
        <w:t>ритмичное, ЧДД 16</w:t>
      </w:r>
      <w:r w:rsidRPr="00FC773E">
        <w:rPr>
          <w:rFonts w:ascii="Times New Roman" w:hAnsi="Times New Roman"/>
          <w:sz w:val="28"/>
          <w:szCs w:val="28"/>
        </w:rPr>
        <w:t xml:space="preserve"> в минуту.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Правая и левая половины грудной клетки двигаются синхронно.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Вспомогательная мускулатура в акте дыхания не участвует.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Окружн</w:t>
      </w:r>
      <w:r w:rsidR="004F3FAB" w:rsidRPr="00FC773E">
        <w:rPr>
          <w:rFonts w:ascii="Times New Roman" w:hAnsi="Times New Roman"/>
          <w:sz w:val="28"/>
          <w:szCs w:val="28"/>
        </w:rPr>
        <w:t>ости грудной клетки составляют 82 см на выдохе и 8</w:t>
      </w:r>
      <w:r w:rsidRPr="00FC773E">
        <w:rPr>
          <w:rFonts w:ascii="Times New Roman" w:hAnsi="Times New Roman"/>
          <w:sz w:val="28"/>
          <w:szCs w:val="28"/>
        </w:rPr>
        <w:t>8 см на вдохе.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Экскурсия нижнего края легких достаточная 5 см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Пальпация грудной клетки: болевых точек не обнаружено, голосовое дрожание проводится с одинаковой силой в симметричных участках грудной клетки. Грудная клетка эластичная, хруста и крепитации нет.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Перкуссия легких: перкуторный звук легочный над передними, боковыми и задними отделами легких, одинаковый над симметричными участками.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Гамма звучности сохранена.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Топографическая перкуссия легких: </w:t>
      </w:r>
    </w:p>
    <w:p w:rsidR="00DC46FB" w:rsidRP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46FB" w:rsidRPr="00FC773E">
        <w:rPr>
          <w:sz w:val="28"/>
          <w:szCs w:val="28"/>
        </w:rPr>
        <w:t>Высота стояния верхушек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943"/>
      </w:tblGrid>
      <w:tr w:rsidR="00DC46FB" w:rsidRPr="00CF3CB4" w:rsidTr="00CF3CB4">
        <w:tc>
          <w:tcPr>
            <w:tcW w:w="3189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Границы</w:t>
            </w:r>
          </w:p>
        </w:tc>
        <w:tc>
          <w:tcPr>
            <w:tcW w:w="3190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Слева</w:t>
            </w:r>
          </w:p>
        </w:tc>
        <w:tc>
          <w:tcPr>
            <w:tcW w:w="2943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Справа</w:t>
            </w:r>
          </w:p>
        </w:tc>
      </w:tr>
      <w:tr w:rsidR="00DC46FB" w:rsidRPr="00CF3CB4" w:rsidTr="00CF3CB4">
        <w:tc>
          <w:tcPr>
            <w:tcW w:w="3189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Спереди</w:t>
            </w:r>
          </w:p>
        </w:tc>
        <w:tc>
          <w:tcPr>
            <w:tcW w:w="3190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4 см</w:t>
            </w:r>
          </w:p>
        </w:tc>
        <w:tc>
          <w:tcPr>
            <w:tcW w:w="2943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4 см</w:t>
            </w:r>
          </w:p>
        </w:tc>
      </w:tr>
      <w:tr w:rsidR="00DC46FB" w:rsidRPr="00CF3CB4" w:rsidTr="00CF3CB4">
        <w:tc>
          <w:tcPr>
            <w:tcW w:w="3189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Сзади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Ниже уровня седьмого шейного позвонка на 0,5 см с обеих сторон.</w:t>
            </w:r>
          </w:p>
        </w:tc>
      </w:tr>
    </w:tbl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Ширина полей Кренига 7 см с обеих сторон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Нижняя граница легких по линиям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56"/>
        <w:gridCol w:w="2981"/>
      </w:tblGrid>
      <w:tr w:rsidR="00DC46FB" w:rsidRPr="00CF3CB4" w:rsidTr="00CF3CB4">
        <w:tc>
          <w:tcPr>
            <w:tcW w:w="318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Границы</w:t>
            </w:r>
          </w:p>
        </w:tc>
        <w:tc>
          <w:tcPr>
            <w:tcW w:w="315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298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Левое легкое</w:t>
            </w:r>
          </w:p>
        </w:tc>
      </w:tr>
      <w:tr w:rsidR="00DC46FB" w:rsidRPr="00CF3CB4" w:rsidTr="00CF3CB4">
        <w:tc>
          <w:tcPr>
            <w:tcW w:w="318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Около грудинная линия</w:t>
            </w:r>
          </w:p>
        </w:tc>
        <w:tc>
          <w:tcPr>
            <w:tcW w:w="315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5 межреб.</w:t>
            </w:r>
          </w:p>
        </w:tc>
        <w:tc>
          <w:tcPr>
            <w:tcW w:w="298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-</w:t>
            </w:r>
          </w:p>
        </w:tc>
      </w:tr>
      <w:tr w:rsidR="00DC46FB" w:rsidRPr="00CF3CB4" w:rsidTr="00CF3CB4">
        <w:tc>
          <w:tcPr>
            <w:tcW w:w="318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Средне ключичная линия</w:t>
            </w:r>
          </w:p>
        </w:tc>
        <w:tc>
          <w:tcPr>
            <w:tcW w:w="315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6 ребро</w:t>
            </w:r>
          </w:p>
        </w:tc>
        <w:tc>
          <w:tcPr>
            <w:tcW w:w="298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-</w:t>
            </w:r>
          </w:p>
        </w:tc>
      </w:tr>
      <w:tr w:rsidR="00DC46FB" w:rsidRPr="00CF3CB4" w:rsidTr="00CF3CB4">
        <w:tc>
          <w:tcPr>
            <w:tcW w:w="318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Переднеподмышечная линия</w:t>
            </w:r>
          </w:p>
        </w:tc>
        <w:tc>
          <w:tcPr>
            <w:tcW w:w="315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7 ребро</w:t>
            </w:r>
          </w:p>
        </w:tc>
        <w:tc>
          <w:tcPr>
            <w:tcW w:w="298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7 ребро</w:t>
            </w:r>
          </w:p>
        </w:tc>
      </w:tr>
      <w:tr w:rsidR="00DC46FB" w:rsidRPr="00CF3CB4" w:rsidTr="00CF3CB4">
        <w:tc>
          <w:tcPr>
            <w:tcW w:w="318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Среднеподмышечная линия</w:t>
            </w:r>
          </w:p>
        </w:tc>
        <w:tc>
          <w:tcPr>
            <w:tcW w:w="315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8 ребро</w:t>
            </w:r>
          </w:p>
        </w:tc>
        <w:tc>
          <w:tcPr>
            <w:tcW w:w="298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8 ребро</w:t>
            </w:r>
          </w:p>
        </w:tc>
      </w:tr>
      <w:tr w:rsidR="00DC46FB" w:rsidRPr="00CF3CB4" w:rsidTr="00CF3CB4">
        <w:tc>
          <w:tcPr>
            <w:tcW w:w="318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Заднеподмышечная линия</w:t>
            </w:r>
          </w:p>
        </w:tc>
        <w:tc>
          <w:tcPr>
            <w:tcW w:w="315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9 ребро</w:t>
            </w:r>
          </w:p>
        </w:tc>
        <w:tc>
          <w:tcPr>
            <w:tcW w:w="298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9 ребро</w:t>
            </w:r>
          </w:p>
        </w:tc>
      </w:tr>
      <w:tr w:rsidR="00DC46FB" w:rsidRPr="00CF3CB4" w:rsidTr="00CF3CB4">
        <w:tc>
          <w:tcPr>
            <w:tcW w:w="318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315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10 ребро</w:t>
            </w:r>
          </w:p>
        </w:tc>
        <w:tc>
          <w:tcPr>
            <w:tcW w:w="298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10 ребро</w:t>
            </w:r>
          </w:p>
        </w:tc>
      </w:tr>
      <w:tr w:rsidR="00DC46FB" w:rsidRPr="00CF3CB4" w:rsidTr="00CF3CB4">
        <w:tc>
          <w:tcPr>
            <w:tcW w:w="318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Околопозвоночная линия</w:t>
            </w:r>
          </w:p>
        </w:tc>
        <w:tc>
          <w:tcPr>
            <w:tcW w:w="6137" w:type="dxa"/>
            <w:gridSpan w:val="2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Остистый отросток 11 грудного позвонка</w:t>
            </w:r>
          </w:p>
        </w:tc>
      </w:tr>
    </w:tbl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Аускультации легких:</w:t>
      </w:r>
      <w:r w:rsidR="00FC773E">
        <w:rPr>
          <w:sz w:val="28"/>
        </w:rPr>
        <w:t xml:space="preserve"> </w:t>
      </w:r>
      <w:r w:rsidRPr="00FC773E">
        <w:rPr>
          <w:sz w:val="28"/>
          <w:szCs w:val="28"/>
        </w:rPr>
        <w:t>в клиностатическом и ортостатическом</w:t>
      </w:r>
      <w:r w:rsid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положениях при спокойном и форсированном дыхании определяется</w:t>
      </w:r>
      <w:r w:rsid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физиологическое везикулярное дыхание над передними, боковыми и</w:t>
      </w:r>
      <w:r w:rsid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задними отделами легких. Дополнительных дыхательных шумов не выявлено, хрипов нет.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DC46FB" w:rsidRPr="00FC773E" w:rsidRDefault="00DC46FB" w:rsidP="00FC773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C773E">
        <w:rPr>
          <w:b/>
          <w:sz w:val="28"/>
          <w:szCs w:val="32"/>
        </w:rPr>
        <w:t>Сердечнососудистая система.</w:t>
      </w:r>
    </w:p>
    <w:p w:rsid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Осмотр сердечной области: при осмотре области сердца сердечного горба, выпячиваний в области аорты, пульсации над легочной артерией, а также эпигастральной пульсации в ортостатическом и клиностатическом положениях не обнаружено.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Пальпация: верхушечный толчок в 5 межреберье на 2 см кнутри от срединно-ключичной линии, положительный, ограничен, не усилен.</w:t>
      </w:r>
      <w:r w:rsidR="00FC773E">
        <w:rPr>
          <w:sz w:val="28"/>
          <w:szCs w:val="28"/>
        </w:rPr>
        <w:t xml:space="preserve"> </w:t>
      </w:r>
    </w:p>
    <w:p w:rsidR="00DC46FB" w:rsidRP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46FB" w:rsidRPr="00FC773E">
        <w:rPr>
          <w:sz w:val="28"/>
          <w:szCs w:val="28"/>
        </w:rPr>
        <w:t xml:space="preserve">Перкуссия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750"/>
        <w:gridCol w:w="3494"/>
      </w:tblGrid>
      <w:tr w:rsidR="00DC46FB" w:rsidRPr="00CF3CB4" w:rsidTr="00CF3CB4">
        <w:tc>
          <w:tcPr>
            <w:tcW w:w="2093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Границы</w:t>
            </w:r>
          </w:p>
        </w:tc>
        <w:tc>
          <w:tcPr>
            <w:tcW w:w="3750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3494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Абсолютная тупость</w:t>
            </w:r>
          </w:p>
        </w:tc>
      </w:tr>
      <w:tr w:rsidR="00DC46FB" w:rsidRPr="00CF3CB4" w:rsidTr="00CF3CB4">
        <w:tc>
          <w:tcPr>
            <w:tcW w:w="2093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Правая</w:t>
            </w:r>
          </w:p>
        </w:tc>
        <w:tc>
          <w:tcPr>
            <w:tcW w:w="3750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На 1,5 см от правого края груди</w:t>
            </w:r>
          </w:p>
        </w:tc>
        <w:tc>
          <w:tcPr>
            <w:tcW w:w="3494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На уровне срединной линии тела</w:t>
            </w:r>
          </w:p>
        </w:tc>
      </w:tr>
      <w:tr w:rsidR="00DC46FB" w:rsidRPr="00CF3CB4" w:rsidTr="00CF3CB4">
        <w:tc>
          <w:tcPr>
            <w:tcW w:w="2093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Верхняя</w:t>
            </w:r>
          </w:p>
        </w:tc>
        <w:tc>
          <w:tcPr>
            <w:tcW w:w="3750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3 ребро</w:t>
            </w:r>
          </w:p>
        </w:tc>
        <w:tc>
          <w:tcPr>
            <w:tcW w:w="3494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4 ребро</w:t>
            </w:r>
          </w:p>
        </w:tc>
      </w:tr>
      <w:tr w:rsidR="00DC46FB" w:rsidRPr="00CF3CB4" w:rsidTr="00CF3CB4">
        <w:tc>
          <w:tcPr>
            <w:tcW w:w="2093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Левая</w:t>
            </w:r>
          </w:p>
        </w:tc>
        <w:tc>
          <w:tcPr>
            <w:tcW w:w="3750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По левой срединно-ключичной линии в 5 межреберье</w:t>
            </w:r>
          </w:p>
        </w:tc>
        <w:tc>
          <w:tcPr>
            <w:tcW w:w="3494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На 1,5 см кнутри от левой границы относительной тупости сердца</w:t>
            </w:r>
          </w:p>
        </w:tc>
      </w:tr>
    </w:tbl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Границы сердца соответствуют норме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Высота стояния правого атриовазального угла находится на III реберном хряще у нижнего его края, на 0.5 см правее правого края грудины.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Размеры сердца: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поперечник 14 см, длинник 15 см.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Ширина сосудистого пучка 6.5 см.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Сердце имеет нормальную конфигурацию.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Аускультации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сердца: ритм синусовый,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в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ортостатическом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и клиностатическом положениях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при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спокойном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дыхании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и его задержке выслушиваются приглушенные тоны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сердца. Расщепления и раздвоения тонов сердца, ритма галопа, дополнительных тонов (щелчок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открытия митрального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клапана,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добавочный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систолический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тон) не обнаружено.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Первый тон выслушивается на верхушке сердца после длительной паузы, совпадает с пульсовой волной на сонной артерии, громче, ниже второго тона. Второй тон на основании сердца, где выше и громче первого тона, следует после короткой паузы.</w:t>
      </w:r>
      <w:r w:rsidRPr="00FC773E">
        <w:rPr>
          <w:rFonts w:ascii="Times New Roman" w:hAnsi="Times New Roman"/>
          <w:sz w:val="28"/>
        </w:rPr>
        <w:t xml:space="preserve"> </w:t>
      </w:r>
      <w:r w:rsidR="004F3FAB" w:rsidRPr="00FC773E">
        <w:rPr>
          <w:rFonts w:ascii="Times New Roman" w:hAnsi="Times New Roman"/>
          <w:sz w:val="28"/>
          <w:szCs w:val="28"/>
        </w:rPr>
        <w:t>Тоны сердца приглушены</w:t>
      </w:r>
      <w:r w:rsidR="004F3FAB" w:rsidRPr="00FC773E">
        <w:rPr>
          <w:rFonts w:ascii="Times New Roman" w:hAnsi="Times New Roman"/>
          <w:sz w:val="28"/>
        </w:rPr>
        <w:t>.</w:t>
      </w:r>
      <w:r w:rsidRPr="00FC773E">
        <w:rPr>
          <w:rFonts w:ascii="Times New Roman" w:hAnsi="Times New Roman"/>
          <w:sz w:val="28"/>
          <w:szCs w:val="28"/>
        </w:rPr>
        <w:t xml:space="preserve">Шумы не выслушиваются. </w:t>
      </w:r>
    </w:p>
    <w:p w:rsid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6FB" w:rsidRPr="00FC773E" w:rsidRDefault="00DC46FB" w:rsidP="00FC773E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773E">
        <w:rPr>
          <w:rFonts w:ascii="Times New Roman" w:hAnsi="Times New Roman"/>
          <w:b/>
          <w:sz w:val="28"/>
          <w:szCs w:val="28"/>
        </w:rPr>
        <w:t>Исследование сосудов:</w:t>
      </w:r>
    </w:p>
    <w:p w:rsid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Аорта не пульсирует.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Извитости и видимой пульсации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области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височных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артерий,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"пляски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каротид",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симптома Мюссе 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капиллярного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пульса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нет.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Вены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конечностей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не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переполнены.</w:t>
      </w:r>
      <w:r w:rsidR="00FC773E">
        <w:rPr>
          <w:rFonts w:ascii="Times New Roman" w:hAnsi="Times New Roman"/>
          <w:sz w:val="28"/>
          <w:szCs w:val="28"/>
        </w:rPr>
        <w:t xml:space="preserve"> 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Сосудистых звездочек 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"caput medusae" нет.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Венный пульс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не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определяется.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Артериальный пульс на обеих лучевых артериях имеет одинаковую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 xml:space="preserve">величину; пульс </w:t>
      </w:r>
      <w:r w:rsidR="004F3FAB" w:rsidRPr="00FC773E">
        <w:rPr>
          <w:rFonts w:ascii="Times New Roman" w:hAnsi="Times New Roman"/>
          <w:sz w:val="28"/>
          <w:szCs w:val="28"/>
        </w:rPr>
        <w:t>а</w:t>
      </w:r>
      <w:r w:rsidRPr="00FC773E">
        <w:rPr>
          <w:rFonts w:ascii="Times New Roman" w:hAnsi="Times New Roman"/>
          <w:sz w:val="28"/>
          <w:szCs w:val="28"/>
        </w:rPr>
        <w:t xml:space="preserve">ритмичен, частота </w:t>
      </w:r>
      <w:r w:rsidR="004F3FAB" w:rsidRPr="00FC773E">
        <w:rPr>
          <w:rFonts w:ascii="Times New Roman" w:hAnsi="Times New Roman"/>
          <w:sz w:val="28"/>
          <w:szCs w:val="28"/>
        </w:rPr>
        <w:t>79</w:t>
      </w:r>
      <w:r w:rsidRPr="00FC773E">
        <w:rPr>
          <w:rFonts w:ascii="Times New Roman" w:hAnsi="Times New Roman"/>
          <w:sz w:val="28"/>
          <w:szCs w:val="28"/>
        </w:rPr>
        <w:t xml:space="preserve"> в</w:t>
      </w:r>
      <w:r w:rsidR="004F3FAB" w:rsidRP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минуту, дефицита нет, пульс напряженный, твердый,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 xml:space="preserve">полный </w:t>
      </w:r>
      <w:r w:rsidR="004F3FAB" w:rsidRPr="00FC773E">
        <w:rPr>
          <w:rFonts w:ascii="Times New Roman" w:hAnsi="Times New Roman"/>
          <w:sz w:val="28"/>
          <w:szCs w:val="28"/>
        </w:rPr>
        <w:t>,</w:t>
      </w:r>
      <w:r w:rsidRPr="00FC773E">
        <w:rPr>
          <w:rFonts w:ascii="Times New Roman" w:hAnsi="Times New Roman"/>
          <w:sz w:val="28"/>
          <w:szCs w:val="28"/>
        </w:rPr>
        <w:t xml:space="preserve"> равномерный по наполнению</w:t>
      </w:r>
      <w:r w:rsidR="004F3FAB" w:rsidRPr="00FC773E">
        <w:rPr>
          <w:rFonts w:ascii="Times New Roman" w:hAnsi="Times New Roman"/>
          <w:sz w:val="28"/>
          <w:szCs w:val="28"/>
        </w:rPr>
        <w:t xml:space="preserve">, </w:t>
      </w:r>
      <w:r w:rsidRPr="00FC773E">
        <w:rPr>
          <w:rFonts w:ascii="Times New Roman" w:hAnsi="Times New Roman"/>
          <w:sz w:val="28"/>
          <w:szCs w:val="28"/>
        </w:rPr>
        <w:t>скорый по форм</w:t>
      </w:r>
      <w:r w:rsidR="004F3FAB" w:rsidRPr="00FC773E">
        <w:rPr>
          <w:rFonts w:ascii="Times New Roman" w:hAnsi="Times New Roman"/>
          <w:sz w:val="28"/>
          <w:szCs w:val="28"/>
        </w:rPr>
        <w:t xml:space="preserve">е. </w:t>
      </w:r>
      <w:r w:rsidRPr="00FC773E">
        <w:rPr>
          <w:rFonts w:ascii="Times New Roman" w:hAnsi="Times New Roman"/>
          <w:sz w:val="28"/>
          <w:szCs w:val="28"/>
        </w:rPr>
        <w:t>Пульсовая</w:t>
      </w:r>
      <w:r w:rsidR="004F3FAB" w:rsidRP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 xml:space="preserve">волна пальпируется на височных, </w:t>
      </w:r>
      <w:r w:rsidR="004F3FAB" w:rsidRPr="00FC773E">
        <w:rPr>
          <w:rFonts w:ascii="Times New Roman" w:hAnsi="Times New Roman"/>
          <w:sz w:val="28"/>
          <w:szCs w:val="28"/>
        </w:rPr>
        <w:t xml:space="preserve">сонных, бедренных, подколенных </w:t>
      </w:r>
      <w:r w:rsidRPr="00FC773E">
        <w:rPr>
          <w:rFonts w:ascii="Times New Roman" w:hAnsi="Times New Roman"/>
          <w:sz w:val="28"/>
          <w:szCs w:val="28"/>
        </w:rPr>
        <w:t>артериях стопы.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При аускультации артерий и вен выслушиваются I и II тоны на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aa.carotis communis и aa.subclaviae, на других артериях тонов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нет. Шумов не отмечено. Над венами не выслушиваются ни тоны, ни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шумы.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Артериальное давление ( столическое и диастолическое)</w:t>
      </w:r>
    </w:p>
    <w:p w:rsidR="00DC46FB" w:rsidRPr="00FC773E" w:rsidRDefault="004F3FA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Правая рука 11</w:t>
      </w:r>
      <w:r w:rsidR="00DC46FB" w:rsidRPr="00FC773E">
        <w:rPr>
          <w:rFonts w:ascii="Times New Roman" w:hAnsi="Times New Roman"/>
          <w:sz w:val="28"/>
          <w:szCs w:val="28"/>
        </w:rPr>
        <w:t>0 мм рт. ст.</w:t>
      </w:r>
      <w:r w:rsidRPr="00FC773E">
        <w:rPr>
          <w:rFonts w:ascii="Times New Roman" w:hAnsi="Times New Roman"/>
          <w:sz w:val="28"/>
          <w:szCs w:val="28"/>
        </w:rPr>
        <w:t xml:space="preserve"> 7</w:t>
      </w:r>
      <w:r w:rsidR="00DC46FB" w:rsidRPr="00FC773E">
        <w:rPr>
          <w:rFonts w:ascii="Times New Roman" w:hAnsi="Times New Roman"/>
          <w:sz w:val="28"/>
          <w:szCs w:val="28"/>
        </w:rPr>
        <w:t>0 мм рт. ст.</w:t>
      </w:r>
    </w:p>
    <w:p w:rsidR="00DC46FB" w:rsidRPr="00FC773E" w:rsidRDefault="004F3FA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Левая рука 110 мм рт. ст. 7</w:t>
      </w:r>
      <w:r w:rsidR="00DC46FB" w:rsidRPr="00FC773E">
        <w:rPr>
          <w:rFonts w:ascii="Times New Roman" w:hAnsi="Times New Roman"/>
          <w:sz w:val="28"/>
          <w:szCs w:val="28"/>
        </w:rPr>
        <w:t>0 мм рт. ст.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Пульсовое давление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40 мм рт. ст.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Ширина сосудистого пучка – 6 см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32"/>
        </w:rPr>
      </w:pPr>
      <w:r w:rsidRPr="00FC773E">
        <w:rPr>
          <w:sz w:val="28"/>
          <w:szCs w:val="32"/>
        </w:rPr>
        <w:t>Мочевыводящая система.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Почки и мочевыводящие пути: гиперемия, припухлость кожи, сглаживание контуров поясничной области отсутствуют, симптом Постернацкого отрицательный. 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Левая и правая почки не пальпируются. Мочевой пузырь не определяется перкуторно.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DC46FB" w:rsidRPr="00FC773E" w:rsidRDefault="00FC773E" w:rsidP="00FC773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Нервная система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Психоэмоциональная сфера: контакт с окружающими сохранен, память сохранена.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Зрение: одинаково обоими глазами; глазные щели нормальные, широкие, симметричные; положение глазных яблок в орбите нормальное; движение глазных яблок свободное; зрачки нормальной формы, величины, симметричны, содружественно, живо реагируют на свет; корниальный рефлекс сохранен. Лицо симметрично в покое и при движении. Слух сохранен с обеих сторон. Изменение объема движения языка не обнаружено.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Двигательная сфера: объемы движения рук и ног, походка сохранены, симптом Ромберга отрицательный.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Чувствительная сфера: болезненность по ходу нервных стволов отсутствует; поверхностная чувствительность (тактильная, болевая, температурная) сохранены, а в эпигастральной области повышена.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Менингиальные симптомы (симптом Кернига, ригидность затылка) отрицательны. </w:t>
      </w:r>
    </w:p>
    <w:p w:rsid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46FB" w:rsidRPr="00FC773E" w:rsidRDefault="00FC773E" w:rsidP="00FC773E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Органы пищеварения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Осмотр:</w:t>
      </w:r>
    </w:p>
    <w:p w:rsidR="00DC46FB" w:rsidRPr="00FC773E" w:rsidRDefault="004F3FA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Язык</w:t>
      </w:r>
      <w:r w:rsidR="00DC46FB" w:rsidRP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обложен. Слюна густая и тягучая.</w:t>
      </w:r>
      <w:r w:rsidR="00DB6099" w:rsidRPr="00FC773E">
        <w:rPr>
          <w:sz w:val="28"/>
          <w:szCs w:val="28"/>
        </w:rPr>
        <w:t xml:space="preserve"> Изо рта неприятный запах.</w:t>
      </w:r>
    </w:p>
    <w:p w:rsidR="00DC46FB" w:rsidRP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46FB" w:rsidRPr="00FC773E">
        <w:rPr>
          <w:rFonts w:ascii="Times New Roman" w:hAnsi="Times New Roman"/>
          <w:sz w:val="28"/>
          <w:szCs w:val="28"/>
        </w:rPr>
        <w:t>Живот: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Живот нормальной округлой формы, симметричен. Не вздут, мягкий, </w:t>
      </w:r>
      <w:r w:rsidR="00DB6099" w:rsidRPr="00FC773E">
        <w:rPr>
          <w:sz w:val="28"/>
          <w:szCs w:val="28"/>
        </w:rPr>
        <w:t>без</w:t>
      </w:r>
      <w:r w:rsidRPr="00FC773E">
        <w:rPr>
          <w:sz w:val="28"/>
          <w:szCs w:val="28"/>
        </w:rPr>
        <w:t>болезненный</w:t>
      </w:r>
      <w:r w:rsidR="00DB6099" w:rsidRPr="00FC773E">
        <w:rPr>
          <w:sz w:val="28"/>
          <w:szCs w:val="28"/>
        </w:rPr>
        <w:t>.</w:t>
      </w:r>
      <w:r w:rsidRPr="00FC773E">
        <w:rPr>
          <w:sz w:val="28"/>
          <w:szCs w:val="28"/>
        </w:rPr>
        <w:t xml:space="preserve"> Признаков расстройства портального кровотока, тромбоза и сдавления vv. сavae superior et inferior в виде головы медузы и усиления сосудистой сети на брюшной стенке не обнаружено. 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Аускультация: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Желудок.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При перкуссии нижняя граница определяется на 3 см выше пупка, что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подтверждается при аускульто-аффрикции. Шум плеска не определяется.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Большая кривизна расположена на 3 см выше пупка, стенка желудка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ровная, эластичная, подвижная, безболезненная. Выслушивается периодическая перистальтика кишечника.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Перкуссия: 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жидкость в брюшной полости методом флюктуации не определяется. Над всей поверхностью брюшной полости определяется тимпанический перкуторный звук.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Пальпация: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Поверхностная пальпация живота: болезненности нет, умеренное напряжение мышц брюшного пресса, расхождение прямых мышц живота, грыжи белой линии и пупочного кольца отсутствуют, (-) симптом Щеткина- Блюмберга.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Глубокая пальпация живота (глубокая методическая скользящая пальпация по Образцову - Стражеско):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Сигмовидная кишка расположена правильно в виде гладкого, плотноватого, безболезненного легко смещаемого цилиндра диаметром 3 см, урчания нет. Слепая кишка расположена правильно, диаметром 4 см, мягкой, эластичной консистенции, безболезненная, выявляется урчание.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Поперечно ободочная кишка расположена выше пупка на 2 см, диаметр 6 см, эластичная, стенка гладкая, ровная, подвижная, безболезненная, легко и значительно смещается, урчания нет.</w:t>
      </w:r>
    </w:p>
    <w:p w:rsidR="0067483E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Восходящая часть толстого кишечника расположена правильно,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диаметр 2,5 см, эластичная, стенка гладкая, ровная, подвижная,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безболезненная, урчания нет. Нисходящий отдел расположен правильно,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диаметр 2 см, эластичный, стенка гладкая, ровная, подвижная,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 xml:space="preserve">безболезненная, урчания нет. Большая кривизна желудка пальпируется в виде мягкого, эластического валика, практически безболезненного. Привратник пальпируется в виде эластичного, косорасположенного безболезненного цилиндра, размером 2 см. </w:t>
      </w:r>
    </w:p>
    <w:p w:rsidR="0067483E" w:rsidRPr="00FC773E" w:rsidRDefault="0067483E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Печень и желчные пути: печень не выступает за край реберной дуги, эластичная, безболезненна при пальпации, край острый. Размеры по М.Г. Курлову: по правой срединно-ключичной линии 9 см, по передней срединной линии 8 см, по левой реберной дуге 7 см.</w:t>
      </w:r>
    </w:p>
    <w:p w:rsidR="0067483E" w:rsidRPr="00FC773E" w:rsidRDefault="0067483E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Селезенка: </w:t>
      </w:r>
    </w:p>
    <w:p w:rsidR="009D3C2B" w:rsidRPr="00FC773E" w:rsidRDefault="0067483E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Осмотр: выпячиваний и дефомации в области селезенки нет, по данным перкуссии – длинник –8 см, поперечник 6 см; не пальпируются. 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32"/>
        </w:rPr>
        <w:t>Местные изменения</w:t>
      </w:r>
      <w:r w:rsidR="000F2726" w:rsidRPr="00FC773E">
        <w:rPr>
          <w:rFonts w:ascii="Times New Roman" w:hAnsi="Times New Roman"/>
          <w:sz w:val="28"/>
          <w:szCs w:val="32"/>
        </w:rPr>
        <w:t xml:space="preserve"> (</w:t>
      </w:r>
      <w:r w:rsidR="000F2726" w:rsidRPr="00FC773E">
        <w:rPr>
          <w:rFonts w:ascii="Times New Roman" w:hAnsi="Times New Roman"/>
          <w:sz w:val="28"/>
          <w:szCs w:val="32"/>
          <w:lang w:val="en-US"/>
        </w:rPr>
        <w:t>status</w:t>
      </w:r>
      <w:r w:rsidR="000F2726" w:rsidRPr="00FC773E">
        <w:rPr>
          <w:rFonts w:ascii="Times New Roman" w:hAnsi="Times New Roman"/>
          <w:sz w:val="28"/>
          <w:szCs w:val="32"/>
        </w:rPr>
        <w:t xml:space="preserve"> </w:t>
      </w:r>
      <w:r w:rsidR="000F2726" w:rsidRPr="00FC773E">
        <w:rPr>
          <w:rFonts w:ascii="Times New Roman" w:hAnsi="Times New Roman"/>
          <w:sz w:val="28"/>
          <w:szCs w:val="32"/>
          <w:lang w:val="en-US"/>
        </w:rPr>
        <w:t>lokalis</w:t>
      </w:r>
      <w:r w:rsidR="000F2726" w:rsidRPr="00FC773E">
        <w:rPr>
          <w:rFonts w:ascii="Times New Roman" w:hAnsi="Times New Roman"/>
          <w:sz w:val="28"/>
          <w:szCs w:val="32"/>
        </w:rPr>
        <w:t>)</w:t>
      </w:r>
      <w:r w:rsidRPr="00FC773E">
        <w:rPr>
          <w:rFonts w:ascii="Times New Roman" w:hAnsi="Times New Roman"/>
          <w:sz w:val="28"/>
          <w:szCs w:val="28"/>
        </w:rPr>
        <w:t>.</w:t>
      </w:r>
    </w:p>
    <w:p w:rsidR="000F0A48" w:rsidRPr="00FC773E" w:rsidRDefault="006748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При </w:t>
      </w:r>
      <w:r w:rsidR="000F0A48" w:rsidRPr="00FC773E">
        <w:rPr>
          <w:rFonts w:ascii="Times New Roman" w:hAnsi="Times New Roman"/>
          <w:sz w:val="28"/>
          <w:szCs w:val="28"/>
        </w:rPr>
        <w:t xml:space="preserve">внешнем </w:t>
      </w:r>
      <w:r w:rsidRPr="00FC773E">
        <w:rPr>
          <w:rFonts w:ascii="Times New Roman" w:hAnsi="Times New Roman"/>
          <w:sz w:val="28"/>
          <w:szCs w:val="28"/>
        </w:rPr>
        <w:t>осмотре больного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="000F2726" w:rsidRPr="00FC773E">
        <w:rPr>
          <w:rFonts w:ascii="Times New Roman" w:hAnsi="Times New Roman"/>
          <w:sz w:val="28"/>
          <w:szCs w:val="28"/>
        </w:rPr>
        <w:t xml:space="preserve">наблюдается незначительная ассиметрия лица за счет воспалительного отека мягких тканей нижней челюсти слева. </w:t>
      </w:r>
    </w:p>
    <w:p w:rsidR="000F0A48" w:rsidRPr="00FC773E" w:rsidRDefault="000F0A48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Пальпаторное исследование: при пальпации околочелюстные мягкие ткани </w:t>
      </w:r>
      <w:r w:rsidR="00546F36" w:rsidRPr="00FC773E">
        <w:rPr>
          <w:rFonts w:ascii="Times New Roman" w:hAnsi="Times New Roman"/>
          <w:sz w:val="28"/>
          <w:szCs w:val="28"/>
        </w:rPr>
        <w:t>уплотнены, болезненны, кожа с подлежащими тканями спаяна, с трудом собирается в складку, цвет изменен от интенсивно-розового до ярко-красного, температура тканей повышена. При пальпации отмечается болезненность и увеличение подчелюстных лимфатических узлов слева.</w:t>
      </w:r>
    </w:p>
    <w:p w:rsidR="001B574E" w:rsidRPr="00FC773E" w:rsidRDefault="00546F36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Обследование полости рта: о</w:t>
      </w:r>
      <w:r w:rsidR="000F2726" w:rsidRPr="00FC773E">
        <w:rPr>
          <w:rFonts w:ascii="Times New Roman" w:hAnsi="Times New Roman"/>
          <w:sz w:val="28"/>
          <w:szCs w:val="28"/>
        </w:rPr>
        <w:t>ткрывание рта не ограничено. В полости рта 37 разрушен на 2\3, слизистая оболочка вокруг отечная, пальпация болезненная. Перкуссия 37 болезненная. Переходная складка в области 35,36,37</w:t>
      </w:r>
      <w:r w:rsidR="00DB4B5A" w:rsidRPr="00FC773E">
        <w:rPr>
          <w:rFonts w:ascii="Times New Roman" w:hAnsi="Times New Roman"/>
          <w:sz w:val="28"/>
          <w:szCs w:val="28"/>
        </w:rPr>
        <w:t xml:space="preserve"> сглажена.</w:t>
      </w:r>
      <w:r w:rsidR="001B574E" w:rsidRPr="00FC773E">
        <w:rPr>
          <w:rFonts w:ascii="Times New Roman" w:hAnsi="Times New Roman"/>
          <w:sz w:val="28"/>
          <w:szCs w:val="28"/>
        </w:rPr>
        <w:t xml:space="preserve"> Кровоизлияний, расчесов, рубцов, «сосудистых звездочек», ангиом нет. Слизистая оболочка альвеолярного отростка гиперемирована и отечна как со стороны преддверия полости рта, так и с небной стороны, высыпаний нет. Десны отечны и гиперемированы, не кровоточивы, разрыхлены. Язык нормальной формы и величины, влажный, обложен, выраженность сосочков в пределах нормы. Трещин, прикусов, язвочек нет </w:t>
      </w:r>
    </w:p>
    <w:p w:rsidR="00DC46FB" w:rsidRPr="00FC773E" w:rsidRDefault="001B574E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Слизистая глотки розового цвета, влажная, гладкая, блестящая, налетов, изъязвлений, рубцов нет. </w:t>
      </w:r>
    </w:p>
    <w:p w:rsidR="00FC773E" w:rsidRDefault="00FC773E" w:rsidP="00FC773E">
      <w:pPr>
        <w:pStyle w:val="a4"/>
        <w:tabs>
          <w:tab w:val="left" w:pos="45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46FB" w:rsidRPr="00FC773E" w:rsidRDefault="00DC46FB" w:rsidP="00FC773E">
      <w:pPr>
        <w:pStyle w:val="a4"/>
        <w:tabs>
          <w:tab w:val="left" w:pos="45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FC773E">
        <w:rPr>
          <w:rFonts w:ascii="Times New Roman" w:hAnsi="Times New Roman"/>
          <w:b/>
          <w:sz w:val="28"/>
          <w:szCs w:val="32"/>
        </w:rPr>
        <w:t>6. Предварительный диагноз</w:t>
      </w:r>
    </w:p>
    <w:p w:rsidR="00FC773E" w:rsidRDefault="00FC773E" w:rsidP="00FC773E">
      <w:pPr>
        <w:pStyle w:val="a4"/>
        <w:tabs>
          <w:tab w:val="left" w:pos="45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B5A" w:rsidRPr="00FC773E" w:rsidRDefault="00DC46FB" w:rsidP="00FC773E">
      <w:pPr>
        <w:pStyle w:val="a4"/>
        <w:tabs>
          <w:tab w:val="left" w:pos="45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Предварительный диагноз: </w:t>
      </w:r>
      <w:r w:rsidR="00DB4B5A" w:rsidRPr="00FC773E">
        <w:rPr>
          <w:rFonts w:ascii="Times New Roman" w:hAnsi="Times New Roman"/>
          <w:sz w:val="28"/>
          <w:szCs w:val="28"/>
        </w:rPr>
        <w:t>острый одонтогенный остеомиелит нижней челюсти слева.</w:t>
      </w:r>
    </w:p>
    <w:p w:rsidR="001B574E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Обоснование: диагноз поставлен на основании жалоб</w:t>
      </w:r>
      <w:r w:rsidR="00DB4B5A" w:rsidRPr="00FC773E">
        <w:rPr>
          <w:rFonts w:ascii="Times New Roman" w:hAnsi="Times New Roman"/>
          <w:sz w:val="28"/>
          <w:szCs w:val="28"/>
        </w:rPr>
        <w:t xml:space="preserve"> больного на</w:t>
      </w:r>
      <w:r w:rsidR="009D3C2B" w:rsidRPr="00FC773E">
        <w:rPr>
          <w:rFonts w:ascii="Times New Roman" w:hAnsi="Times New Roman"/>
          <w:sz w:val="28"/>
          <w:szCs w:val="28"/>
        </w:rPr>
        <w:t xml:space="preserve"> остры</w:t>
      </w:r>
      <w:r w:rsidR="001B574E" w:rsidRPr="00FC773E">
        <w:rPr>
          <w:rFonts w:ascii="Times New Roman" w:hAnsi="Times New Roman"/>
          <w:sz w:val="28"/>
          <w:szCs w:val="28"/>
        </w:rPr>
        <w:t>е,</w:t>
      </w:r>
      <w:r w:rsidR="00AF11F8" w:rsidRPr="00FC773E">
        <w:rPr>
          <w:rFonts w:ascii="Times New Roman" w:hAnsi="Times New Roman"/>
          <w:sz w:val="28"/>
          <w:szCs w:val="28"/>
        </w:rPr>
        <w:t xml:space="preserve"> </w:t>
      </w:r>
      <w:r w:rsidR="001B574E" w:rsidRPr="00FC773E">
        <w:rPr>
          <w:rFonts w:ascii="Times New Roman" w:hAnsi="Times New Roman"/>
          <w:sz w:val="28"/>
          <w:szCs w:val="28"/>
        </w:rPr>
        <w:t>постоянные, интенсивные боли локализующиеся</w:t>
      </w:r>
      <w:r w:rsidR="009D3C2B" w:rsidRPr="00FC773E">
        <w:rPr>
          <w:rFonts w:ascii="Times New Roman" w:hAnsi="Times New Roman"/>
          <w:sz w:val="28"/>
          <w:szCs w:val="28"/>
        </w:rPr>
        <w:t xml:space="preserve"> в нижней челюсти слева</w:t>
      </w:r>
      <w:r w:rsidRPr="00FC773E">
        <w:rPr>
          <w:rFonts w:ascii="Times New Roman" w:hAnsi="Times New Roman"/>
          <w:sz w:val="28"/>
          <w:szCs w:val="28"/>
        </w:rPr>
        <w:t>; данных анамнеза заболевания о</w:t>
      </w:r>
      <w:r w:rsidR="00844798" w:rsidRPr="00FC773E">
        <w:rPr>
          <w:rFonts w:ascii="Times New Roman" w:hAnsi="Times New Roman"/>
          <w:sz w:val="28"/>
          <w:szCs w:val="28"/>
        </w:rPr>
        <w:t xml:space="preserve"> том, что с</w:t>
      </w:r>
      <w:r w:rsidR="00B82458" w:rsidRPr="00FC773E">
        <w:rPr>
          <w:rFonts w:ascii="Times New Roman" w:hAnsi="Times New Roman"/>
          <w:sz w:val="28"/>
          <w:szCs w:val="28"/>
        </w:rPr>
        <w:t>ч</w:t>
      </w:r>
      <w:r w:rsidR="001B574E" w:rsidRPr="00FC773E">
        <w:rPr>
          <w:rFonts w:ascii="Times New Roman" w:hAnsi="Times New Roman"/>
          <w:sz w:val="28"/>
          <w:szCs w:val="28"/>
        </w:rPr>
        <w:t>итает</w:t>
      </w:r>
      <w:r w:rsidR="00B82458" w:rsidRPr="00FC773E">
        <w:rPr>
          <w:rFonts w:ascii="Times New Roman" w:hAnsi="Times New Roman"/>
          <w:sz w:val="28"/>
          <w:szCs w:val="28"/>
        </w:rPr>
        <w:t xml:space="preserve"> себя больным около двух дней, когда заболел зуб на нижней челюсти слева, появился отек, повышение </w:t>
      </w:r>
      <w:r w:rsidR="001B574E" w:rsidRPr="00FC773E">
        <w:rPr>
          <w:rFonts w:ascii="Times New Roman" w:hAnsi="Times New Roman"/>
          <w:sz w:val="28"/>
          <w:szCs w:val="28"/>
        </w:rPr>
        <w:t>температуры тела до 38</w:t>
      </w:r>
      <w:r w:rsidR="00B82458" w:rsidRPr="00FC773E">
        <w:rPr>
          <w:rFonts w:ascii="Times New Roman" w:hAnsi="Times New Roman"/>
          <w:sz w:val="28"/>
          <w:szCs w:val="28"/>
        </w:rPr>
        <w:t>С</w:t>
      </w:r>
      <w:r w:rsidR="00B82458" w:rsidRPr="00FC773E">
        <w:rPr>
          <w:rFonts w:ascii="Times New Roman" w:hAnsi="Times New Roman"/>
          <w:sz w:val="28"/>
          <w:szCs w:val="28"/>
        </w:rPr>
        <w:sym w:font="Symbol" w:char="F0B0"/>
      </w:r>
      <w:r w:rsidR="00B82458" w:rsidRPr="00FC773E">
        <w:rPr>
          <w:rFonts w:ascii="Times New Roman" w:hAnsi="Times New Roman"/>
          <w:sz w:val="28"/>
          <w:szCs w:val="28"/>
        </w:rPr>
        <w:t>.</w:t>
      </w:r>
      <w:r w:rsidRPr="00FC773E">
        <w:rPr>
          <w:rFonts w:ascii="Times New Roman" w:hAnsi="Times New Roman"/>
          <w:sz w:val="28"/>
          <w:szCs w:val="28"/>
        </w:rPr>
        <w:t>; данных обьективного исследования</w:t>
      </w:r>
      <w:r w:rsidR="00E2245D" w:rsidRP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-</w:t>
      </w:r>
      <w:r w:rsidR="003E6007" w:rsidRPr="00FC773E">
        <w:rPr>
          <w:rFonts w:ascii="Times New Roman" w:hAnsi="Times New Roman"/>
          <w:sz w:val="28"/>
          <w:szCs w:val="28"/>
        </w:rPr>
        <w:t xml:space="preserve"> незначительная ассиметрия лица за счет воспалительного отека мягких тканей нижней челюсти слева. Открывание рта не ограничено. В полости рта 37 разрушен на 2\3, слизистая оболочка вокруг отечная, пальпация болезненная. Перкуссия 37 болезненная. Переходная складка в области 35,36,37</w:t>
      </w:r>
      <w:r w:rsidR="00E2245D" w:rsidRPr="00FC773E">
        <w:rPr>
          <w:rFonts w:ascii="Times New Roman" w:hAnsi="Times New Roman"/>
          <w:sz w:val="28"/>
          <w:szCs w:val="28"/>
        </w:rPr>
        <w:t xml:space="preserve"> сглажена</w:t>
      </w:r>
      <w:r w:rsidR="003E6007" w:rsidRPr="00FC773E">
        <w:rPr>
          <w:rFonts w:ascii="Times New Roman" w:hAnsi="Times New Roman"/>
          <w:sz w:val="28"/>
          <w:szCs w:val="28"/>
        </w:rPr>
        <w:t>.</w:t>
      </w:r>
      <w:r w:rsidR="001B574E" w:rsidRPr="00FC773E">
        <w:rPr>
          <w:rFonts w:ascii="Times New Roman" w:hAnsi="Times New Roman"/>
          <w:sz w:val="28"/>
          <w:szCs w:val="28"/>
        </w:rPr>
        <w:t xml:space="preserve"> Слизистая оболочка альвеолярного отростка гиперемирована и отечна как со стороны преддверия полости рта, так и с небной стороны, высыпаний нет. Десны отечны и гиперемированы, не кровоточивы, разрыхлены. Язык нормальной формы и величины, влажный, обложен, выраженность сосочков в пределах нормы. Трещин, прикусов, язвочек нет. Слизистая глотки розового цвета, влажная, гладкая, блестящая, налетов, изъязвлений, рубцов нет. </w:t>
      </w:r>
    </w:p>
    <w:p w:rsidR="00DC46FB" w:rsidRPr="00FC773E" w:rsidRDefault="003E6007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При пальпации определяется болезненность по наружной поверхности челюсти в области воспалительного очага. 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DC46FB" w:rsidRPr="00FC773E" w:rsidRDefault="00DC46FB" w:rsidP="00FC773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C773E">
        <w:rPr>
          <w:b/>
          <w:sz w:val="28"/>
          <w:szCs w:val="32"/>
        </w:rPr>
        <w:t>7. План обследования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9D3C2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Общий анализ крови, общий анализ мочи</w:t>
      </w:r>
      <w:r w:rsidR="009D3C2B" w:rsidRPr="00FC773E">
        <w:rPr>
          <w:sz w:val="28"/>
          <w:szCs w:val="28"/>
        </w:rPr>
        <w:t>, рентгенография нижней челюсти.</w:t>
      </w:r>
      <w:r w:rsidRPr="00FC773E">
        <w:rPr>
          <w:sz w:val="28"/>
          <w:szCs w:val="28"/>
        </w:rPr>
        <w:t xml:space="preserve"> 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DC46FB" w:rsidRPr="00FC773E" w:rsidRDefault="00DC46FB" w:rsidP="00FC773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C773E">
        <w:rPr>
          <w:b/>
          <w:sz w:val="28"/>
          <w:szCs w:val="32"/>
        </w:rPr>
        <w:t>8. Результаты лабораторного и инструме</w:t>
      </w:r>
      <w:r w:rsidR="00FC773E">
        <w:rPr>
          <w:b/>
          <w:sz w:val="28"/>
          <w:szCs w:val="32"/>
        </w:rPr>
        <w:t>нтального исследования больного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AF11F8" w:rsidRPr="00FC773E" w:rsidRDefault="009D3C2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Рентгенография нижней челюсти: На рентгенографии нижней челюсти слева – очаг деструкции костной ткани в области корней 37 с четким контуром, диаметр 1,0 см.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E2245D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Общий анализ крови: 15.03.07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361"/>
        <w:gridCol w:w="2345"/>
      </w:tblGrid>
      <w:tr w:rsidR="00DC46FB" w:rsidRPr="00CF3CB4" w:rsidTr="00CF3CB4">
        <w:tc>
          <w:tcPr>
            <w:tcW w:w="244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Показатели</w:t>
            </w:r>
          </w:p>
        </w:tc>
        <w:tc>
          <w:tcPr>
            <w:tcW w:w="234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Норма</w:t>
            </w:r>
          </w:p>
        </w:tc>
      </w:tr>
      <w:tr w:rsidR="00DC46FB" w:rsidRPr="00CF3CB4" w:rsidTr="00CF3CB4">
        <w:tc>
          <w:tcPr>
            <w:tcW w:w="244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Гемоглобин</w:t>
            </w:r>
          </w:p>
        </w:tc>
        <w:tc>
          <w:tcPr>
            <w:tcW w:w="236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132</w:t>
            </w:r>
          </w:p>
        </w:tc>
        <w:tc>
          <w:tcPr>
            <w:tcW w:w="234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118-166 г\л</w:t>
            </w:r>
          </w:p>
        </w:tc>
      </w:tr>
      <w:tr w:rsidR="00DC46FB" w:rsidRPr="00CF3CB4" w:rsidTr="00CF3CB4">
        <w:tc>
          <w:tcPr>
            <w:tcW w:w="244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Эритроциты</w:t>
            </w:r>
          </w:p>
        </w:tc>
        <w:tc>
          <w:tcPr>
            <w:tcW w:w="236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4,4</w:t>
            </w:r>
          </w:p>
        </w:tc>
        <w:tc>
          <w:tcPr>
            <w:tcW w:w="234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3,5-5,0 *10 12 л</w:t>
            </w:r>
          </w:p>
        </w:tc>
      </w:tr>
      <w:tr w:rsidR="00DC46FB" w:rsidRPr="00CF3CB4" w:rsidTr="00CF3CB4">
        <w:tc>
          <w:tcPr>
            <w:tcW w:w="244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236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0,97</w:t>
            </w:r>
          </w:p>
        </w:tc>
        <w:tc>
          <w:tcPr>
            <w:tcW w:w="234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0,8-1,1</w:t>
            </w:r>
          </w:p>
        </w:tc>
      </w:tr>
      <w:tr w:rsidR="00DC46FB" w:rsidRPr="00CF3CB4" w:rsidTr="00CF3CB4">
        <w:tc>
          <w:tcPr>
            <w:tcW w:w="244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Лейкоциты</w:t>
            </w:r>
          </w:p>
        </w:tc>
        <w:tc>
          <w:tcPr>
            <w:tcW w:w="236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9,8</w:t>
            </w:r>
          </w:p>
        </w:tc>
        <w:tc>
          <w:tcPr>
            <w:tcW w:w="234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4,0-9,0* 10 9 л</w:t>
            </w:r>
          </w:p>
        </w:tc>
      </w:tr>
      <w:tr w:rsidR="00DC46FB" w:rsidRPr="00CF3CB4" w:rsidTr="00CF3CB4">
        <w:tc>
          <w:tcPr>
            <w:tcW w:w="244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Нейтрофилы:</w:t>
            </w:r>
          </w:p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палочкоядерные</w:t>
            </w:r>
          </w:p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сегментноядерные</w:t>
            </w:r>
          </w:p>
        </w:tc>
        <w:tc>
          <w:tcPr>
            <w:tcW w:w="236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C46FB" w:rsidRPr="00CF3CB4" w:rsidRDefault="00E2245D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16</w:t>
            </w:r>
          </w:p>
          <w:p w:rsidR="00DC46FB" w:rsidRPr="00CF3CB4" w:rsidRDefault="00E2245D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56</w:t>
            </w:r>
          </w:p>
        </w:tc>
        <w:tc>
          <w:tcPr>
            <w:tcW w:w="234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1-6%</w:t>
            </w:r>
          </w:p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45-70%</w:t>
            </w:r>
          </w:p>
        </w:tc>
      </w:tr>
      <w:tr w:rsidR="00DC46FB" w:rsidRPr="00CF3CB4" w:rsidTr="00CF3CB4">
        <w:tc>
          <w:tcPr>
            <w:tcW w:w="244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Эозинофилы</w:t>
            </w:r>
          </w:p>
        </w:tc>
        <w:tc>
          <w:tcPr>
            <w:tcW w:w="236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0-5%</w:t>
            </w:r>
          </w:p>
        </w:tc>
      </w:tr>
      <w:tr w:rsidR="00DC46FB" w:rsidRPr="00CF3CB4" w:rsidTr="00CF3CB4">
        <w:tc>
          <w:tcPr>
            <w:tcW w:w="244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Лимфоциты</w:t>
            </w:r>
          </w:p>
        </w:tc>
        <w:tc>
          <w:tcPr>
            <w:tcW w:w="2361" w:type="dxa"/>
            <w:shd w:val="clear" w:color="auto" w:fill="auto"/>
          </w:tcPr>
          <w:p w:rsidR="00DC46FB" w:rsidRPr="00CF3CB4" w:rsidRDefault="00E2245D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24</w:t>
            </w:r>
          </w:p>
        </w:tc>
        <w:tc>
          <w:tcPr>
            <w:tcW w:w="234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18-40%</w:t>
            </w:r>
          </w:p>
        </w:tc>
      </w:tr>
      <w:tr w:rsidR="00DC46FB" w:rsidRPr="00CF3CB4" w:rsidTr="00CF3CB4">
        <w:tc>
          <w:tcPr>
            <w:tcW w:w="244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Моноциты</w:t>
            </w:r>
          </w:p>
        </w:tc>
        <w:tc>
          <w:tcPr>
            <w:tcW w:w="2361" w:type="dxa"/>
            <w:shd w:val="clear" w:color="auto" w:fill="auto"/>
          </w:tcPr>
          <w:p w:rsidR="00DC46FB" w:rsidRPr="00CF3CB4" w:rsidRDefault="00E2245D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2-9%</w:t>
            </w:r>
          </w:p>
        </w:tc>
      </w:tr>
    </w:tbl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AF11F8" w:rsidRPr="00FC773E" w:rsidRDefault="00AF11F8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СОЭ 36 мм/час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E2245D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Общий анализ мочи: 15.03.07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3166"/>
      </w:tblGrid>
      <w:tr w:rsidR="00DC46FB" w:rsidRPr="00CF3CB4" w:rsidTr="00CF3CB4">
        <w:tc>
          <w:tcPr>
            <w:tcW w:w="317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Показатели</w:t>
            </w:r>
          </w:p>
        </w:tc>
      </w:tr>
      <w:tr w:rsidR="00DC46FB" w:rsidRPr="00CF3CB4" w:rsidTr="00CF3CB4">
        <w:tc>
          <w:tcPr>
            <w:tcW w:w="317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Количество</w:t>
            </w:r>
          </w:p>
        </w:tc>
        <w:tc>
          <w:tcPr>
            <w:tcW w:w="3166" w:type="dxa"/>
            <w:shd w:val="clear" w:color="auto" w:fill="auto"/>
          </w:tcPr>
          <w:p w:rsidR="00DC46FB" w:rsidRPr="00CF3CB4" w:rsidRDefault="00E2245D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1</w:t>
            </w:r>
            <w:r w:rsidR="00DC46FB" w:rsidRPr="00CF3CB4">
              <w:rPr>
                <w:sz w:val="20"/>
                <w:szCs w:val="20"/>
              </w:rPr>
              <w:t>00 мл</w:t>
            </w:r>
          </w:p>
        </w:tc>
      </w:tr>
      <w:tr w:rsidR="00DC46FB" w:rsidRPr="00CF3CB4" w:rsidTr="00CF3CB4">
        <w:tc>
          <w:tcPr>
            <w:tcW w:w="317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316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Прозрачная</w:t>
            </w:r>
          </w:p>
        </w:tc>
      </w:tr>
      <w:tr w:rsidR="00DC46FB" w:rsidRPr="00CF3CB4" w:rsidTr="00CF3CB4">
        <w:tc>
          <w:tcPr>
            <w:tcW w:w="317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Реакция</w:t>
            </w:r>
          </w:p>
        </w:tc>
        <w:tc>
          <w:tcPr>
            <w:tcW w:w="316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Кислая</w:t>
            </w:r>
          </w:p>
        </w:tc>
      </w:tr>
      <w:tr w:rsidR="00DC46FB" w:rsidRPr="00CF3CB4" w:rsidTr="00CF3CB4">
        <w:tc>
          <w:tcPr>
            <w:tcW w:w="317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Цвет</w:t>
            </w:r>
          </w:p>
        </w:tc>
        <w:tc>
          <w:tcPr>
            <w:tcW w:w="316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Соломенно-желтая</w:t>
            </w:r>
          </w:p>
        </w:tc>
      </w:tr>
      <w:tr w:rsidR="00DC46FB" w:rsidRPr="00CF3CB4" w:rsidTr="00CF3CB4">
        <w:tc>
          <w:tcPr>
            <w:tcW w:w="317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Плотность</w:t>
            </w:r>
          </w:p>
        </w:tc>
        <w:tc>
          <w:tcPr>
            <w:tcW w:w="3166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10</w:t>
            </w:r>
            <w:r w:rsidR="00E2245D" w:rsidRPr="00CF3CB4">
              <w:rPr>
                <w:sz w:val="20"/>
                <w:szCs w:val="20"/>
              </w:rPr>
              <w:t>07</w:t>
            </w:r>
          </w:p>
        </w:tc>
      </w:tr>
      <w:tr w:rsidR="00DC46FB" w:rsidRPr="00CF3CB4" w:rsidTr="00CF3CB4">
        <w:tc>
          <w:tcPr>
            <w:tcW w:w="3171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Белок</w:t>
            </w:r>
          </w:p>
        </w:tc>
        <w:tc>
          <w:tcPr>
            <w:tcW w:w="3166" w:type="dxa"/>
            <w:shd w:val="clear" w:color="auto" w:fill="auto"/>
          </w:tcPr>
          <w:p w:rsidR="00DC46FB" w:rsidRPr="00CF3CB4" w:rsidRDefault="00E2245D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-</w:t>
            </w:r>
          </w:p>
        </w:tc>
      </w:tr>
    </w:tbl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Микроскопический анализ</w:t>
      </w:r>
      <w:r w:rsidR="00E2245D" w:rsidRPr="00FC773E">
        <w:rPr>
          <w:sz w:val="28"/>
          <w:szCs w:val="28"/>
        </w:rPr>
        <w:t xml:space="preserve"> мочи: 15.03.07</w:t>
      </w:r>
      <w:r w:rsidRPr="00FC773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57"/>
      </w:tblGrid>
      <w:tr w:rsidR="00DC46FB" w:rsidRPr="00CF3CB4" w:rsidTr="00CF3CB4">
        <w:tc>
          <w:tcPr>
            <w:tcW w:w="3174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Показатели</w:t>
            </w:r>
          </w:p>
        </w:tc>
      </w:tr>
      <w:tr w:rsidR="00DC46FB" w:rsidRPr="00CF3CB4" w:rsidTr="00CF3CB4">
        <w:tc>
          <w:tcPr>
            <w:tcW w:w="3174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Эпителий:</w:t>
            </w:r>
          </w:p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плоский</w:t>
            </w:r>
          </w:p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переходной</w:t>
            </w:r>
          </w:p>
        </w:tc>
        <w:tc>
          <w:tcPr>
            <w:tcW w:w="3157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0-2 в поле зрения</w:t>
            </w:r>
          </w:p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0-1 в поле зрения</w:t>
            </w:r>
          </w:p>
        </w:tc>
      </w:tr>
      <w:tr w:rsidR="00DC46FB" w:rsidRPr="00CF3CB4" w:rsidTr="00CF3CB4">
        <w:tc>
          <w:tcPr>
            <w:tcW w:w="3174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Лейкоциты</w:t>
            </w:r>
          </w:p>
        </w:tc>
        <w:tc>
          <w:tcPr>
            <w:tcW w:w="3157" w:type="dxa"/>
            <w:shd w:val="clear" w:color="auto" w:fill="auto"/>
          </w:tcPr>
          <w:p w:rsidR="00DC46FB" w:rsidRPr="00CF3CB4" w:rsidRDefault="00DC46FB" w:rsidP="00CF3C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CB4">
              <w:rPr>
                <w:sz w:val="20"/>
                <w:szCs w:val="20"/>
              </w:rPr>
              <w:t>0-1в поле зрения</w:t>
            </w:r>
          </w:p>
        </w:tc>
      </w:tr>
    </w:tbl>
    <w:p w:rsidR="00FC773E" w:rsidRDefault="00FC773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46FB" w:rsidRPr="00FC773E" w:rsidRDefault="00DC46FB" w:rsidP="00FC773E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FC773E">
        <w:rPr>
          <w:rFonts w:ascii="Times New Roman" w:hAnsi="Times New Roman"/>
          <w:b/>
          <w:sz w:val="28"/>
          <w:szCs w:val="32"/>
        </w:rPr>
        <w:t>9. Клинический диагноз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Клинический диагноз: </w:t>
      </w:r>
      <w:r w:rsidR="00E2245D" w:rsidRPr="00FC773E">
        <w:rPr>
          <w:sz w:val="28"/>
          <w:szCs w:val="28"/>
        </w:rPr>
        <w:t>острый одонтогенный остеомиелит нижней челюсти слева.</w:t>
      </w:r>
      <w:r w:rsidR="001B574E" w:rsidRPr="00FC773E">
        <w:rPr>
          <w:sz w:val="28"/>
          <w:szCs w:val="28"/>
        </w:rPr>
        <w:t xml:space="preserve"> Подчелюстной лимфаденит слева. Повышенный рвотный рефлекс.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Обоснование:</w:t>
      </w:r>
      <w:r w:rsidR="0050112E" w:rsidRPr="00FC773E">
        <w:rPr>
          <w:rFonts w:ascii="Times New Roman" w:hAnsi="Times New Roman"/>
          <w:sz w:val="28"/>
          <w:szCs w:val="28"/>
        </w:rPr>
        <w:t xml:space="preserve"> Клинический диагноз поставлен на основании жалоб больного на остры</w:t>
      </w:r>
      <w:r w:rsidR="00102F1D" w:rsidRPr="00FC773E">
        <w:rPr>
          <w:rFonts w:ascii="Times New Roman" w:hAnsi="Times New Roman"/>
          <w:sz w:val="28"/>
          <w:szCs w:val="28"/>
        </w:rPr>
        <w:t>е,</w:t>
      </w:r>
      <w:r w:rsidR="001B574E" w:rsidRPr="00FC773E">
        <w:rPr>
          <w:rFonts w:ascii="Times New Roman" w:hAnsi="Times New Roman"/>
          <w:sz w:val="28"/>
          <w:szCs w:val="28"/>
        </w:rPr>
        <w:t xml:space="preserve"> постоянные,</w:t>
      </w:r>
      <w:r w:rsidR="00102F1D" w:rsidRPr="00FC773E">
        <w:rPr>
          <w:rFonts w:ascii="Times New Roman" w:hAnsi="Times New Roman"/>
          <w:sz w:val="28"/>
          <w:szCs w:val="28"/>
        </w:rPr>
        <w:t xml:space="preserve"> интенсивные боли локализующиеся</w:t>
      </w:r>
      <w:r w:rsidR="0050112E" w:rsidRPr="00FC773E">
        <w:rPr>
          <w:rFonts w:ascii="Times New Roman" w:hAnsi="Times New Roman"/>
          <w:sz w:val="28"/>
          <w:szCs w:val="28"/>
        </w:rPr>
        <w:t xml:space="preserve"> в нижней челюсти слева</w:t>
      </w:r>
      <w:r w:rsidR="00AF11F8" w:rsidRPr="00FC773E">
        <w:rPr>
          <w:rFonts w:ascii="Times New Roman" w:hAnsi="Times New Roman"/>
          <w:sz w:val="28"/>
          <w:szCs w:val="28"/>
        </w:rPr>
        <w:t>, а также ноющие боли в подчелюстной области слева</w:t>
      </w:r>
      <w:r w:rsidR="0050112E" w:rsidRPr="00FC773E">
        <w:rPr>
          <w:rFonts w:ascii="Times New Roman" w:hAnsi="Times New Roman"/>
          <w:sz w:val="28"/>
          <w:szCs w:val="28"/>
        </w:rPr>
        <w:t>; данных анамне</w:t>
      </w:r>
      <w:r w:rsidR="001B574E" w:rsidRPr="00FC773E">
        <w:rPr>
          <w:rFonts w:ascii="Times New Roman" w:hAnsi="Times New Roman"/>
          <w:sz w:val="28"/>
          <w:szCs w:val="28"/>
        </w:rPr>
        <w:t>за заболевания о том, что считает</w:t>
      </w:r>
      <w:r w:rsidR="0050112E" w:rsidRPr="00FC773E">
        <w:rPr>
          <w:rFonts w:ascii="Times New Roman" w:hAnsi="Times New Roman"/>
          <w:sz w:val="28"/>
          <w:szCs w:val="28"/>
        </w:rPr>
        <w:t xml:space="preserve"> себя больным около двух дней, когда заболел зуб на нижней челюсти слева, появился отек, повышение температуры тела до 38 С</w:t>
      </w:r>
      <w:r w:rsidR="0050112E" w:rsidRPr="00FC773E">
        <w:rPr>
          <w:rFonts w:ascii="Times New Roman" w:hAnsi="Times New Roman"/>
          <w:sz w:val="28"/>
          <w:szCs w:val="28"/>
        </w:rPr>
        <w:sym w:font="Symbol" w:char="F0B0"/>
      </w:r>
      <w:r w:rsidR="0050112E" w:rsidRPr="00FC773E">
        <w:rPr>
          <w:rFonts w:ascii="Times New Roman" w:hAnsi="Times New Roman"/>
          <w:sz w:val="28"/>
          <w:szCs w:val="28"/>
        </w:rPr>
        <w:t xml:space="preserve">.; данных обьективного исследования - незначительная ассиметрия лица за счет воспалительного отека мягких тканей нижней челюсти слева. Открывание рта не ограничено. В полости рта 37 разрушен на 2\3, слизистая оболочка вокруг отечная, пальпация болезненная. Перкуссия 37 болезненная. Переходная складка в области 35,36,37 сглажена. </w:t>
      </w:r>
      <w:r w:rsidR="001B574E" w:rsidRPr="00FC773E">
        <w:rPr>
          <w:rFonts w:ascii="Times New Roman" w:hAnsi="Times New Roman"/>
          <w:sz w:val="28"/>
          <w:szCs w:val="28"/>
        </w:rPr>
        <w:t xml:space="preserve">Слизистая оболочка альвеолярного отростка гиперемирована и отечна как со стороны преддверия полости рта, так и с небной стороны, высыпаний нет. Десны отечны и гиперемированы, не кровоточивы, разрыхлены. Язык нормальной формы и величины, влажный, обложен, выраженность сосочков в пределах нормы. Трещин, прикусов, язвочек нет. Слизистая глотки розового цвета, влажная, гладкая, блестящая, налетов, изъязвлений, рубцов нет. </w:t>
      </w:r>
      <w:r w:rsidR="0050112E" w:rsidRPr="00FC773E">
        <w:rPr>
          <w:rFonts w:ascii="Times New Roman" w:hAnsi="Times New Roman"/>
          <w:sz w:val="28"/>
          <w:szCs w:val="28"/>
        </w:rPr>
        <w:t>При пальпации определяется болезненность по наружной поверхности челюсти в области воспалительного очага</w:t>
      </w:r>
      <w:r w:rsidR="00AF11F8" w:rsidRPr="00FC773E">
        <w:rPr>
          <w:rFonts w:ascii="Times New Roman" w:hAnsi="Times New Roman"/>
          <w:sz w:val="28"/>
          <w:szCs w:val="28"/>
        </w:rPr>
        <w:t xml:space="preserve"> и увеличение подчелюстных лимфатических узлов слева, </w:t>
      </w:r>
      <w:r w:rsidRPr="00FC773E">
        <w:rPr>
          <w:rFonts w:ascii="Times New Roman" w:hAnsi="Times New Roman"/>
          <w:sz w:val="28"/>
          <w:szCs w:val="28"/>
        </w:rPr>
        <w:t>а также результатов проведенного лабораторно-инструментального исследо</w:t>
      </w:r>
      <w:r w:rsidR="0050112E" w:rsidRPr="00FC773E">
        <w:rPr>
          <w:rFonts w:ascii="Times New Roman" w:hAnsi="Times New Roman"/>
          <w:sz w:val="28"/>
          <w:szCs w:val="28"/>
        </w:rPr>
        <w:t>вания (повышение СОЭ, лейкоцитоз), данных рентгенографии нижней челюсти: на рентгенографии нижней челюсти слева – очаг деструкции костной ткани в области корней 37 с четким контуром, диаметр 1,0 см.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C773E">
        <w:rPr>
          <w:rFonts w:ascii="Times New Roman" w:hAnsi="Times New Roman"/>
          <w:sz w:val="28"/>
          <w:szCs w:val="32"/>
        </w:rPr>
        <w:t>10.</w:t>
      </w:r>
      <w:r w:rsidR="00FC773E">
        <w:rPr>
          <w:rFonts w:ascii="Times New Roman" w:hAnsi="Times New Roman"/>
          <w:sz w:val="28"/>
          <w:szCs w:val="32"/>
        </w:rPr>
        <w:t xml:space="preserve"> </w:t>
      </w:r>
      <w:r w:rsidRPr="00FC773E">
        <w:rPr>
          <w:rFonts w:ascii="Times New Roman" w:hAnsi="Times New Roman"/>
          <w:sz w:val="28"/>
          <w:szCs w:val="32"/>
        </w:rPr>
        <w:t>План и методы лечения больного.</w:t>
      </w:r>
    </w:p>
    <w:p w:rsidR="00DC46FB" w:rsidRPr="00FC773E" w:rsidRDefault="0050112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1. Клинико-лабораторное обследование.</w:t>
      </w:r>
    </w:p>
    <w:p w:rsidR="0050112E" w:rsidRPr="00FC773E" w:rsidRDefault="0050112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2. Вскрытие </w:t>
      </w:r>
      <w:r w:rsidR="00102F1D" w:rsidRPr="00FC773E">
        <w:rPr>
          <w:rFonts w:ascii="Times New Roman" w:hAnsi="Times New Roman"/>
          <w:sz w:val="28"/>
          <w:szCs w:val="28"/>
        </w:rPr>
        <w:t xml:space="preserve">и дренирование </w:t>
      </w:r>
      <w:r w:rsidRPr="00FC773E">
        <w:rPr>
          <w:rFonts w:ascii="Times New Roman" w:hAnsi="Times New Roman"/>
          <w:sz w:val="28"/>
          <w:szCs w:val="28"/>
        </w:rPr>
        <w:t>субпериостального абсцесса, удаление 37 зуба под наркозом.</w:t>
      </w:r>
    </w:p>
    <w:p w:rsidR="0050112E" w:rsidRPr="00FC773E" w:rsidRDefault="0050112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3. Медикаментозная терапия.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C773E">
        <w:rPr>
          <w:rFonts w:ascii="Times New Roman" w:hAnsi="Times New Roman"/>
          <w:sz w:val="28"/>
          <w:szCs w:val="32"/>
        </w:rPr>
        <w:t>11. Предоперационный эпикриз.</w:t>
      </w:r>
    </w:p>
    <w:p w:rsidR="00102F1D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На операцию </w:t>
      </w:r>
      <w:r w:rsidR="00102F1D" w:rsidRPr="00FC773E">
        <w:rPr>
          <w:sz w:val="28"/>
          <w:szCs w:val="28"/>
        </w:rPr>
        <w:t>15.03 2007</w:t>
      </w:r>
      <w:r w:rsidR="00FC773E">
        <w:rPr>
          <w:sz w:val="28"/>
          <w:szCs w:val="28"/>
        </w:rPr>
        <w:t xml:space="preserve"> </w:t>
      </w:r>
      <w:r w:rsidR="00102F1D" w:rsidRPr="00FC773E">
        <w:rPr>
          <w:sz w:val="28"/>
          <w:szCs w:val="28"/>
        </w:rPr>
        <w:t>подготовлен больной</w:t>
      </w:r>
      <w:r w:rsidRPr="00FC773E">
        <w:rPr>
          <w:sz w:val="28"/>
          <w:szCs w:val="28"/>
        </w:rPr>
        <w:t xml:space="preserve"> </w:t>
      </w:r>
      <w:r w:rsidR="00102F1D" w:rsidRPr="00FC773E">
        <w:rPr>
          <w:sz w:val="28"/>
          <w:szCs w:val="28"/>
        </w:rPr>
        <w:t xml:space="preserve">Шкодин Евгений Игоревич </w:t>
      </w:r>
      <w:r w:rsidRPr="00FC773E">
        <w:rPr>
          <w:sz w:val="28"/>
          <w:szCs w:val="28"/>
        </w:rPr>
        <w:t>с диагнозом</w:t>
      </w:r>
      <w:r w:rsidR="00102F1D" w:rsidRPr="00FC773E">
        <w:rPr>
          <w:sz w:val="28"/>
          <w:szCs w:val="28"/>
        </w:rPr>
        <w:t xml:space="preserve"> острый одонтогенный остеомиелит нижней челюсти слева. Подчелюстной лимфаденит слева. Повышенный рвотный рефлекс.</w:t>
      </w:r>
    </w:p>
    <w:p w:rsidR="00102F1D" w:rsidRPr="00FC773E" w:rsidRDefault="00102F1D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Больной был госпитализирован</w:t>
      </w:r>
      <w:r w:rsidR="00DC46FB" w:rsidRPr="00FC773E">
        <w:rPr>
          <w:rFonts w:ascii="Times New Roman" w:hAnsi="Times New Roman"/>
          <w:sz w:val="28"/>
          <w:szCs w:val="28"/>
        </w:rPr>
        <w:t xml:space="preserve"> в </w:t>
      </w:r>
      <w:r w:rsidRPr="00FC773E">
        <w:rPr>
          <w:rFonts w:ascii="Times New Roman" w:hAnsi="Times New Roman"/>
          <w:sz w:val="28"/>
          <w:szCs w:val="28"/>
        </w:rPr>
        <w:t>экстренном порядке 15.03.2007</w:t>
      </w:r>
      <w:r w:rsidR="00DC46FB" w:rsidRPr="00FC773E">
        <w:rPr>
          <w:rFonts w:ascii="Times New Roman" w:hAnsi="Times New Roman"/>
          <w:sz w:val="28"/>
          <w:szCs w:val="28"/>
        </w:rPr>
        <w:t>. Диагноз поставлен на основании жалоб</w:t>
      </w:r>
      <w:r w:rsidRPr="00FC773E">
        <w:rPr>
          <w:rFonts w:ascii="Times New Roman" w:hAnsi="Times New Roman"/>
          <w:sz w:val="28"/>
          <w:szCs w:val="28"/>
        </w:rPr>
        <w:t xml:space="preserve"> больного на острые, интенсивные боли локализующиеся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в нижней челюсти слева; данных анамнеза заболевания о том, что считал себя больным около двух дней, когда заболел зуб на нижней челюсти слева, появился отек, п</w:t>
      </w:r>
      <w:r w:rsidR="00AF11F8" w:rsidRPr="00FC773E">
        <w:rPr>
          <w:rFonts w:ascii="Times New Roman" w:hAnsi="Times New Roman"/>
          <w:sz w:val="28"/>
          <w:szCs w:val="28"/>
        </w:rPr>
        <w:t>овышение температуры тела до 38</w:t>
      </w:r>
      <w:r w:rsidRPr="00FC773E">
        <w:rPr>
          <w:rFonts w:ascii="Times New Roman" w:hAnsi="Times New Roman"/>
          <w:sz w:val="28"/>
          <w:szCs w:val="28"/>
        </w:rPr>
        <w:t>С</w:t>
      </w:r>
      <w:r w:rsidRPr="00FC773E">
        <w:rPr>
          <w:rFonts w:ascii="Times New Roman" w:hAnsi="Times New Roman"/>
          <w:sz w:val="28"/>
          <w:szCs w:val="28"/>
        </w:rPr>
        <w:sym w:font="Symbol" w:char="F0B0"/>
      </w:r>
      <w:r w:rsidRPr="00FC773E">
        <w:rPr>
          <w:rFonts w:ascii="Times New Roman" w:hAnsi="Times New Roman"/>
          <w:sz w:val="28"/>
          <w:szCs w:val="28"/>
        </w:rPr>
        <w:t>; данных обьективного исследования - незначительная ассиметрия лица за счет воспалительного отека мягких тканей нижней челюсти слева. Открывание рта не ограничено. В полости рта 37 разрушен на 2\3, слизистая оболочка вокруг отечная, пальпация болезненная. Перкуссия 37 болезненная. Переходная складка в области 35,36,37 сглажена. При пальпации определяется болезненность по наружной поверхности челюсти в области воспалительного очага,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а также результатов проведенного лабораторно-инструментального исследования (повышение СОЭ, лейкоцитоз), данных рентгенографии нижней челюсти: на рентгенографии нижней челюсти слева – очаг деструкции костной ткани в области корней 37 с четким контуром, диаметр 1,0 см.</w:t>
      </w:r>
    </w:p>
    <w:p w:rsidR="00DC46FB" w:rsidRPr="00FC773E" w:rsidRDefault="00102F1D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 xml:space="preserve"> </w:t>
      </w:r>
      <w:r w:rsidR="00DC46FB" w:rsidRPr="00FC773E">
        <w:rPr>
          <w:rFonts w:ascii="Times New Roman" w:hAnsi="Times New Roman"/>
          <w:sz w:val="28"/>
          <w:szCs w:val="28"/>
        </w:rPr>
        <w:t xml:space="preserve">Поставленный диагноз является абсолютным показанием к операции. </w:t>
      </w:r>
    </w:p>
    <w:p w:rsidR="00DC46FB" w:rsidRP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6FB" w:rsidRPr="00FC773E">
        <w:rPr>
          <w:sz w:val="28"/>
          <w:szCs w:val="28"/>
        </w:rPr>
        <w:t xml:space="preserve">Планируется под </w:t>
      </w:r>
      <w:r w:rsidR="00AB0253" w:rsidRPr="00FC773E">
        <w:rPr>
          <w:sz w:val="28"/>
          <w:szCs w:val="28"/>
        </w:rPr>
        <w:t xml:space="preserve">местной анестезией </w:t>
      </w:r>
      <w:r w:rsidR="00DC46FB" w:rsidRPr="00FC773E">
        <w:rPr>
          <w:sz w:val="28"/>
          <w:szCs w:val="28"/>
        </w:rPr>
        <w:t>провести</w:t>
      </w:r>
      <w:r w:rsidR="00AB0253" w:rsidRPr="00FC773E">
        <w:rPr>
          <w:sz w:val="28"/>
          <w:szCs w:val="28"/>
        </w:rPr>
        <w:t xml:space="preserve"> вскрытие и дренирование субпериостального абсцесса</w:t>
      </w:r>
      <w:r w:rsidR="00DC46FB" w:rsidRPr="00FC773E">
        <w:rPr>
          <w:sz w:val="28"/>
          <w:szCs w:val="28"/>
        </w:rPr>
        <w:t xml:space="preserve">. Группа крови </w:t>
      </w:r>
      <w:r w:rsidR="00DC46FB" w:rsidRPr="00FC773E">
        <w:rPr>
          <w:sz w:val="28"/>
          <w:szCs w:val="28"/>
          <w:lang w:val="en-US"/>
        </w:rPr>
        <w:t>B</w:t>
      </w:r>
      <w:r w:rsidR="00DC46FB" w:rsidRPr="00FC773E">
        <w:rPr>
          <w:sz w:val="28"/>
          <w:szCs w:val="28"/>
        </w:rPr>
        <w:t xml:space="preserve"> (</w:t>
      </w:r>
      <w:r w:rsidR="00DC46FB" w:rsidRPr="00FC773E">
        <w:rPr>
          <w:sz w:val="28"/>
          <w:szCs w:val="28"/>
          <w:lang w:val="en-US"/>
        </w:rPr>
        <w:t>III</w:t>
      </w:r>
      <w:r w:rsidR="00DC46FB" w:rsidRPr="00FC773E">
        <w:rPr>
          <w:sz w:val="28"/>
          <w:szCs w:val="28"/>
        </w:rPr>
        <w:t xml:space="preserve"> ), </w:t>
      </w:r>
      <w:r w:rsidR="00DC46FB" w:rsidRPr="00FC773E">
        <w:rPr>
          <w:sz w:val="28"/>
          <w:szCs w:val="28"/>
          <w:lang w:val="en-US"/>
        </w:rPr>
        <w:t>Rh</w:t>
      </w:r>
      <w:r w:rsidR="00DC46FB" w:rsidRPr="00FC773E">
        <w:rPr>
          <w:sz w:val="28"/>
          <w:szCs w:val="28"/>
        </w:rPr>
        <w:t xml:space="preserve"> (-)</w:t>
      </w:r>
    </w:p>
    <w:p w:rsidR="00DC46FB" w:rsidRP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253" w:rsidRPr="00FC773E">
        <w:rPr>
          <w:sz w:val="28"/>
          <w:szCs w:val="28"/>
        </w:rPr>
        <w:t>Согласие больного</w:t>
      </w:r>
      <w:r w:rsidR="00DC46FB" w:rsidRPr="00FC773E">
        <w:rPr>
          <w:sz w:val="28"/>
          <w:szCs w:val="28"/>
        </w:rPr>
        <w:t xml:space="preserve"> на операцию получено.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C773E">
        <w:rPr>
          <w:rFonts w:ascii="Times New Roman" w:hAnsi="Times New Roman"/>
          <w:sz w:val="28"/>
          <w:szCs w:val="32"/>
        </w:rPr>
        <w:t>12. Протокол операции.</w:t>
      </w:r>
    </w:p>
    <w:p w:rsidR="00DC46FB" w:rsidRPr="00FC773E" w:rsidRDefault="0050112E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Дата: 15.03.2007</w:t>
      </w:r>
      <w:r w:rsidR="00B77B91" w:rsidRP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Начало:</w:t>
      </w:r>
      <w:r w:rsidR="00AB0253" w:rsidRP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1:15</w:t>
      </w:r>
      <w:r w:rsidR="00FC773E">
        <w:rPr>
          <w:sz w:val="28"/>
          <w:szCs w:val="28"/>
        </w:rPr>
        <w:t xml:space="preserve"> </w:t>
      </w:r>
      <w:r w:rsidRPr="00FC773E">
        <w:rPr>
          <w:sz w:val="28"/>
          <w:szCs w:val="28"/>
        </w:rPr>
        <w:t>Конец: 1:4</w:t>
      </w:r>
      <w:r w:rsidR="00DC46FB" w:rsidRPr="00FC773E">
        <w:rPr>
          <w:sz w:val="28"/>
          <w:szCs w:val="28"/>
        </w:rPr>
        <w:t>0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Операция:</w:t>
      </w:r>
      <w:r w:rsidR="0050112E" w:rsidRPr="00FC773E">
        <w:rPr>
          <w:sz w:val="28"/>
          <w:szCs w:val="28"/>
        </w:rPr>
        <w:t xml:space="preserve"> Вскрытие и дренирование субпериостального абсцесса</w:t>
      </w:r>
      <w:r w:rsidR="00284CC2" w:rsidRPr="00FC773E">
        <w:rPr>
          <w:sz w:val="28"/>
          <w:szCs w:val="28"/>
        </w:rPr>
        <w:t>, удаление 37 зуба под наркозом.</w:t>
      </w:r>
      <w:r w:rsidR="00FC773E">
        <w:rPr>
          <w:sz w:val="28"/>
          <w:szCs w:val="28"/>
        </w:rPr>
        <w:t xml:space="preserve"> 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Вид обезболивания: </w:t>
      </w:r>
      <w:r w:rsidR="0050112E" w:rsidRPr="00FC773E">
        <w:rPr>
          <w:sz w:val="28"/>
          <w:szCs w:val="28"/>
        </w:rPr>
        <w:t>местная анестезия, лидокаин 2% - 4,0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Описание операции:</w:t>
      </w:r>
      <w:r w:rsidR="00FC773E">
        <w:rPr>
          <w:sz w:val="28"/>
          <w:szCs w:val="28"/>
        </w:rPr>
        <w:t xml:space="preserve"> </w:t>
      </w:r>
      <w:r w:rsidR="00AF11F8" w:rsidRPr="00FC773E">
        <w:rPr>
          <w:sz w:val="28"/>
          <w:szCs w:val="28"/>
        </w:rPr>
        <w:t>вскрыт и дренирован субпериостальный абсцесс нижней челюсти слева от 37 зуба.</w:t>
      </w:r>
      <w:r w:rsidR="00284CC2" w:rsidRPr="00FC773E">
        <w:rPr>
          <w:sz w:val="28"/>
          <w:szCs w:val="28"/>
        </w:rPr>
        <w:t xml:space="preserve"> </w:t>
      </w:r>
      <w:r w:rsidR="00F7006D" w:rsidRPr="00FC773E">
        <w:rPr>
          <w:sz w:val="28"/>
          <w:szCs w:val="28"/>
        </w:rPr>
        <w:t>В</w:t>
      </w:r>
      <w:r w:rsidR="00DB30B6" w:rsidRPr="00FC773E">
        <w:rPr>
          <w:sz w:val="28"/>
          <w:szCs w:val="28"/>
        </w:rPr>
        <w:t xml:space="preserve">неротовые разрезы проводят под местным обезболиванием лидокаин 2% - 4,0. </w:t>
      </w:r>
      <w:r w:rsidR="00F7006D" w:rsidRPr="00FC773E">
        <w:rPr>
          <w:sz w:val="28"/>
          <w:szCs w:val="28"/>
        </w:rPr>
        <w:t>Разрез проводится параллельно нижнему краю нижней челюсти и ниже его на 1,5-2 см. В полость абсцесса вводят порошки антибиотика. Рану зашивают послойно, на кожу накладывают швы</w:t>
      </w:r>
      <w:r w:rsidR="003762B8" w:rsidRPr="00FC773E">
        <w:rPr>
          <w:sz w:val="28"/>
          <w:szCs w:val="28"/>
        </w:rPr>
        <w:t xml:space="preserve"> полиамидной нитью. Между швами оставляют дренаж, который удаляют на следующий день после операции</w:t>
      </w:r>
      <w:r w:rsidR="00F7006D" w:rsidRPr="00FC773E">
        <w:rPr>
          <w:sz w:val="28"/>
          <w:szCs w:val="28"/>
        </w:rPr>
        <w:t xml:space="preserve"> </w:t>
      </w:r>
      <w:r w:rsidR="00DB30B6" w:rsidRPr="00FC773E">
        <w:rPr>
          <w:sz w:val="28"/>
          <w:szCs w:val="28"/>
        </w:rPr>
        <w:t>Выполнена попытка удаления 37 зуба. В связи с повышенным рвотным рефлексом удаление отложено.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DC46FB" w:rsidRDefault="00DC46FB" w:rsidP="00FC773E">
      <w:pPr>
        <w:spacing w:line="360" w:lineRule="auto"/>
        <w:ind w:firstLine="709"/>
        <w:jc w:val="center"/>
        <w:rPr>
          <w:sz w:val="28"/>
          <w:szCs w:val="32"/>
        </w:rPr>
      </w:pPr>
      <w:r w:rsidRPr="00FC773E">
        <w:rPr>
          <w:b/>
          <w:sz w:val="28"/>
          <w:szCs w:val="32"/>
        </w:rPr>
        <w:t>13</w:t>
      </w:r>
      <w:r w:rsidR="00B77B91" w:rsidRPr="00FC773E">
        <w:rPr>
          <w:b/>
          <w:sz w:val="28"/>
          <w:szCs w:val="32"/>
        </w:rPr>
        <w:t>. Дневник</w:t>
      </w:r>
      <w:r w:rsidRPr="00FC773E">
        <w:rPr>
          <w:b/>
          <w:sz w:val="28"/>
          <w:szCs w:val="32"/>
        </w:rPr>
        <w:t xml:space="preserve"> наблюдений</w:t>
      </w:r>
    </w:p>
    <w:p w:rsidR="00FC773E" w:rsidRPr="00FC773E" w:rsidRDefault="00FC773E" w:rsidP="00FC773E">
      <w:pPr>
        <w:spacing w:line="360" w:lineRule="auto"/>
        <w:ind w:firstLine="709"/>
        <w:jc w:val="center"/>
        <w:rPr>
          <w:sz w:val="28"/>
          <w:szCs w:val="32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140"/>
        <w:gridCol w:w="3600"/>
      </w:tblGrid>
      <w:tr w:rsidR="00DC46FB" w:rsidRPr="00FC773E" w:rsidTr="00FC773E">
        <w:trPr>
          <w:trHeight w:val="561"/>
        </w:trPr>
        <w:tc>
          <w:tcPr>
            <w:tcW w:w="1980" w:type="dxa"/>
          </w:tcPr>
          <w:p w:rsidR="00DC46FB" w:rsidRPr="00FC773E" w:rsidRDefault="00DC46FB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</w:rPr>
              <w:t>Цифровые показатели</w:t>
            </w:r>
          </w:p>
        </w:tc>
        <w:tc>
          <w:tcPr>
            <w:tcW w:w="4140" w:type="dxa"/>
          </w:tcPr>
          <w:p w:rsidR="00DC46FB" w:rsidRPr="00FC773E" w:rsidRDefault="00DC46FB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</w:rPr>
              <w:t>Текст дневника</w:t>
            </w:r>
          </w:p>
        </w:tc>
        <w:tc>
          <w:tcPr>
            <w:tcW w:w="3600" w:type="dxa"/>
          </w:tcPr>
          <w:p w:rsidR="00DC46FB" w:rsidRPr="00FC773E" w:rsidRDefault="00DC46FB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</w:rPr>
              <w:t>Назначения</w:t>
            </w:r>
          </w:p>
        </w:tc>
      </w:tr>
      <w:tr w:rsidR="00DC46FB" w:rsidRPr="00FC773E">
        <w:trPr>
          <w:trHeight w:val="2332"/>
        </w:trPr>
        <w:tc>
          <w:tcPr>
            <w:tcW w:w="1980" w:type="dxa"/>
          </w:tcPr>
          <w:p w:rsidR="00DC46FB" w:rsidRPr="00FC773E" w:rsidRDefault="00B65D84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</w:rPr>
              <w:t>15</w:t>
            </w:r>
            <w:r w:rsidR="009D760D" w:rsidRPr="00FC773E">
              <w:rPr>
                <w:rFonts w:ascii="Times New Roman" w:hAnsi="Times New Roman"/>
              </w:rPr>
              <w:t>.03</w:t>
            </w:r>
            <w:r w:rsidR="00DC46FB" w:rsidRPr="00FC773E">
              <w:rPr>
                <w:rFonts w:ascii="Times New Roman" w:hAnsi="Times New Roman"/>
              </w:rPr>
              <w:t>.</w:t>
            </w:r>
            <w:r w:rsidR="009D760D" w:rsidRPr="00FC773E">
              <w:rPr>
                <w:rFonts w:ascii="Times New Roman" w:hAnsi="Times New Roman"/>
              </w:rPr>
              <w:t>07</w:t>
            </w:r>
          </w:p>
          <w:p w:rsidR="00DC46FB" w:rsidRPr="00FC773E" w:rsidRDefault="00DC46FB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  <w:lang w:val="en-US"/>
              </w:rPr>
              <w:t>t</w:t>
            </w:r>
            <w:r w:rsidR="00FC773E" w:rsidRPr="00FC773E">
              <w:rPr>
                <w:rFonts w:ascii="Times New Roman" w:hAnsi="Times New Roman"/>
              </w:rPr>
              <w:t xml:space="preserve"> </w:t>
            </w:r>
            <w:r w:rsidRPr="00FC773E">
              <w:rPr>
                <w:rFonts w:ascii="Times New Roman" w:hAnsi="Times New Roman"/>
              </w:rPr>
              <w:t>вечером 37.8,</w:t>
            </w:r>
          </w:p>
          <w:p w:rsidR="00DC46FB" w:rsidRPr="00FC773E" w:rsidRDefault="00DC46FB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</w:rPr>
              <w:t xml:space="preserve"> </w:t>
            </w:r>
            <w:r w:rsidR="009D760D" w:rsidRPr="00FC773E">
              <w:rPr>
                <w:rFonts w:ascii="Times New Roman" w:hAnsi="Times New Roman"/>
              </w:rPr>
              <w:t>Пульс 79</w:t>
            </w:r>
            <w:r w:rsidRPr="00FC773E">
              <w:rPr>
                <w:rFonts w:ascii="Times New Roman" w:hAnsi="Times New Roman"/>
              </w:rPr>
              <w:t>/мин,</w:t>
            </w:r>
            <w:r w:rsidR="00FC773E" w:rsidRPr="00FC773E">
              <w:rPr>
                <w:rFonts w:ascii="Times New Roman" w:hAnsi="Times New Roman"/>
              </w:rPr>
              <w:t xml:space="preserve"> </w:t>
            </w:r>
            <w:r w:rsidRPr="00FC773E">
              <w:rPr>
                <w:rFonts w:ascii="Times New Roman" w:hAnsi="Times New Roman"/>
              </w:rPr>
              <w:t>ЧДД 18/мин</w:t>
            </w:r>
          </w:p>
          <w:p w:rsidR="00DC46FB" w:rsidRPr="00FC773E" w:rsidRDefault="009D760D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</w:rPr>
              <w:t>АД 110/7</w:t>
            </w:r>
            <w:r w:rsidR="00DC46FB" w:rsidRPr="00FC773E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140" w:type="dxa"/>
          </w:tcPr>
          <w:p w:rsidR="00DC46FB" w:rsidRPr="00FC773E" w:rsidRDefault="00DC46FB" w:rsidP="00FC77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73E">
              <w:rPr>
                <w:sz w:val="20"/>
                <w:szCs w:val="20"/>
              </w:rPr>
              <w:t>.</w:t>
            </w:r>
            <w:r w:rsidR="00284CC2" w:rsidRPr="00FC773E">
              <w:rPr>
                <w:sz w:val="20"/>
                <w:szCs w:val="20"/>
              </w:rPr>
              <w:t xml:space="preserve"> </w:t>
            </w:r>
            <w:r w:rsidRPr="00FC773E">
              <w:rPr>
                <w:sz w:val="20"/>
                <w:szCs w:val="20"/>
              </w:rPr>
              <w:t>Кожные покровы и видимые слизистые нормальной окраски.</w:t>
            </w:r>
            <w:r w:rsidR="00284CC2" w:rsidRPr="00FC773E">
              <w:rPr>
                <w:sz w:val="20"/>
                <w:szCs w:val="20"/>
              </w:rPr>
              <w:t xml:space="preserve"> </w:t>
            </w:r>
            <w:r w:rsidRPr="00FC773E">
              <w:rPr>
                <w:sz w:val="20"/>
                <w:szCs w:val="20"/>
              </w:rPr>
              <w:t xml:space="preserve">Тоны сердца </w:t>
            </w:r>
            <w:r w:rsidR="00DB30B6" w:rsidRPr="00FC773E">
              <w:rPr>
                <w:sz w:val="20"/>
                <w:szCs w:val="20"/>
              </w:rPr>
              <w:t>приглушены.</w:t>
            </w:r>
            <w:r w:rsidR="00B65D84" w:rsidRPr="00FC773E">
              <w:rPr>
                <w:sz w:val="20"/>
                <w:szCs w:val="20"/>
              </w:rPr>
              <w:t xml:space="preserve"> </w:t>
            </w:r>
            <w:r w:rsidRPr="00FC773E">
              <w:rPr>
                <w:sz w:val="20"/>
                <w:szCs w:val="20"/>
              </w:rPr>
              <w:t>В легких везикулярное дыхание.</w:t>
            </w:r>
            <w:r w:rsidR="00284CC2" w:rsidRPr="00FC773E">
              <w:rPr>
                <w:sz w:val="20"/>
                <w:szCs w:val="20"/>
              </w:rPr>
              <w:t xml:space="preserve"> </w:t>
            </w:r>
            <w:r w:rsidRPr="00FC773E">
              <w:rPr>
                <w:sz w:val="20"/>
                <w:szCs w:val="20"/>
              </w:rPr>
              <w:t>Язык чистый,</w:t>
            </w:r>
            <w:r w:rsidR="00284CC2" w:rsidRPr="00FC773E">
              <w:rPr>
                <w:sz w:val="20"/>
                <w:szCs w:val="20"/>
              </w:rPr>
              <w:t xml:space="preserve"> </w:t>
            </w:r>
            <w:r w:rsidRPr="00FC773E">
              <w:rPr>
                <w:sz w:val="20"/>
                <w:szCs w:val="20"/>
              </w:rPr>
              <w:t xml:space="preserve">влажный. Живот не вздут, мягкий при пальпации. Отмечает болезненность в области операционной раны. Диурез адекватный. </w:t>
            </w:r>
          </w:p>
          <w:p w:rsidR="00DC46FB" w:rsidRPr="00FC773E" w:rsidRDefault="00DC46FB" w:rsidP="00FC77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73E">
              <w:rPr>
                <w:sz w:val="20"/>
                <w:szCs w:val="20"/>
              </w:rPr>
              <w:t>Окружающие ткани гиперемированы.</w:t>
            </w:r>
          </w:p>
        </w:tc>
        <w:tc>
          <w:tcPr>
            <w:tcW w:w="3600" w:type="dxa"/>
          </w:tcPr>
          <w:p w:rsidR="00DC46FB" w:rsidRPr="00FC773E" w:rsidRDefault="00DC46FB" w:rsidP="00FC77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73E">
              <w:rPr>
                <w:sz w:val="20"/>
                <w:szCs w:val="20"/>
              </w:rPr>
              <w:t xml:space="preserve">Режим </w:t>
            </w:r>
            <w:r w:rsidR="00DB30B6" w:rsidRPr="00FC773E">
              <w:rPr>
                <w:sz w:val="20"/>
                <w:szCs w:val="20"/>
              </w:rPr>
              <w:t>палатный</w:t>
            </w:r>
            <w:r w:rsidR="00961104" w:rsidRPr="00FC773E">
              <w:rPr>
                <w:sz w:val="20"/>
                <w:szCs w:val="20"/>
              </w:rPr>
              <w:t>. Обильное питье, полноценное питание с высоким содержанием белков и витаминов. После еды туалет полоти рта.</w:t>
            </w:r>
          </w:p>
          <w:p w:rsidR="00DC46FB" w:rsidRPr="00FC773E" w:rsidRDefault="00B65D84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  <w:lang w:val="en-US"/>
              </w:rPr>
              <w:t>Sol</w:t>
            </w:r>
            <w:r w:rsidRPr="00FC773E">
              <w:rPr>
                <w:rFonts w:ascii="Times New Roman" w:hAnsi="Times New Roman"/>
              </w:rPr>
              <w:t xml:space="preserve">. </w:t>
            </w:r>
            <w:r w:rsidRPr="00FC773E">
              <w:rPr>
                <w:rFonts w:ascii="Times New Roman" w:hAnsi="Times New Roman"/>
                <w:lang w:val="en-US"/>
              </w:rPr>
              <w:t>Linkomycini</w:t>
            </w:r>
            <w:r w:rsidRPr="00FC773E">
              <w:rPr>
                <w:rFonts w:ascii="Times New Roman" w:hAnsi="Times New Roman"/>
              </w:rPr>
              <w:t xml:space="preserve"> </w:t>
            </w:r>
            <w:r w:rsidRPr="00FC773E">
              <w:rPr>
                <w:rFonts w:ascii="Times New Roman" w:hAnsi="Times New Roman"/>
                <w:lang w:val="en-US"/>
              </w:rPr>
              <w:t>hydrohloridy</w:t>
            </w:r>
            <w:r w:rsidRPr="00FC773E">
              <w:rPr>
                <w:rFonts w:ascii="Times New Roman" w:hAnsi="Times New Roman"/>
              </w:rPr>
              <w:t xml:space="preserve"> 30% - 1 </w:t>
            </w:r>
            <w:r w:rsidRPr="00FC773E">
              <w:rPr>
                <w:rFonts w:ascii="Times New Roman" w:hAnsi="Times New Roman"/>
                <w:lang w:val="en-US"/>
              </w:rPr>
              <w:t>ml</w:t>
            </w:r>
          </w:p>
          <w:p w:rsidR="00B65D84" w:rsidRPr="00FC773E" w:rsidRDefault="00B65D84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  <w:lang w:val="en-US"/>
              </w:rPr>
              <w:t>S</w:t>
            </w:r>
            <w:r w:rsidRPr="00FC773E">
              <w:rPr>
                <w:rFonts w:ascii="Times New Roman" w:hAnsi="Times New Roman"/>
              </w:rPr>
              <w:t>. По 1 мл 2 раза в сутки в\м.</w:t>
            </w:r>
          </w:p>
          <w:p w:rsidR="00B65D84" w:rsidRPr="00FC773E" w:rsidRDefault="00961104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  <w:lang w:val="en-US"/>
              </w:rPr>
              <w:t>Tab</w:t>
            </w:r>
            <w:r w:rsidRPr="00FC773E">
              <w:rPr>
                <w:rFonts w:ascii="Times New Roman" w:hAnsi="Times New Roman"/>
              </w:rPr>
              <w:t xml:space="preserve">. </w:t>
            </w:r>
            <w:r w:rsidR="00B65D84" w:rsidRPr="00FC773E">
              <w:rPr>
                <w:rFonts w:ascii="Times New Roman" w:hAnsi="Times New Roman"/>
                <w:lang w:val="en-US"/>
              </w:rPr>
              <w:t>Aethazoli</w:t>
            </w:r>
            <w:r w:rsidRPr="00FC773E">
              <w:rPr>
                <w:rFonts w:ascii="Times New Roman" w:hAnsi="Times New Roman"/>
              </w:rPr>
              <w:t xml:space="preserve"> 1,0 </w:t>
            </w:r>
          </w:p>
          <w:p w:rsidR="00961104" w:rsidRPr="00FC773E" w:rsidRDefault="00961104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  <w:lang w:val="en-US"/>
              </w:rPr>
              <w:t>S</w:t>
            </w:r>
            <w:r w:rsidRPr="00FC773E">
              <w:rPr>
                <w:rFonts w:ascii="Times New Roman" w:hAnsi="Times New Roman"/>
              </w:rPr>
              <w:t>. По 1 таб. 4 раза в сутки.</w:t>
            </w:r>
          </w:p>
          <w:p w:rsidR="00961104" w:rsidRPr="00FC773E" w:rsidRDefault="00961104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  <w:lang w:val="en-US"/>
              </w:rPr>
              <w:t>Tab</w:t>
            </w:r>
            <w:r w:rsidRPr="00FC773E">
              <w:rPr>
                <w:rFonts w:ascii="Times New Roman" w:hAnsi="Times New Roman"/>
              </w:rPr>
              <w:t xml:space="preserve">. </w:t>
            </w:r>
            <w:r w:rsidRPr="00FC773E">
              <w:rPr>
                <w:rFonts w:ascii="Times New Roman" w:hAnsi="Times New Roman"/>
                <w:lang w:val="en-US"/>
              </w:rPr>
              <w:t>Tavegili</w:t>
            </w:r>
            <w:r w:rsidRPr="00FC773E">
              <w:rPr>
                <w:rFonts w:ascii="Times New Roman" w:hAnsi="Times New Roman"/>
              </w:rPr>
              <w:t xml:space="preserve"> 0,025 </w:t>
            </w:r>
          </w:p>
          <w:p w:rsidR="00961104" w:rsidRPr="00FC773E" w:rsidRDefault="00961104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  <w:lang w:val="en-US"/>
              </w:rPr>
              <w:t>S</w:t>
            </w:r>
            <w:r w:rsidRPr="00FC773E">
              <w:rPr>
                <w:rFonts w:ascii="Times New Roman" w:hAnsi="Times New Roman"/>
              </w:rPr>
              <w:t>. По 1 таб. 3 раза в сутки.</w:t>
            </w:r>
          </w:p>
          <w:p w:rsidR="00961104" w:rsidRPr="00FC773E" w:rsidRDefault="00961104" w:rsidP="00FC773E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FC773E">
              <w:rPr>
                <w:rFonts w:ascii="Times New Roman" w:hAnsi="Times New Roman"/>
              </w:rPr>
              <w:t>Витамин С, лимонник китайский, общее кварцевое облучение 6 раз каждые 2 дня,</w:t>
            </w:r>
            <w:r w:rsidR="00CC3B63" w:rsidRPr="00FC773E">
              <w:rPr>
                <w:rFonts w:ascii="Times New Roman" w:hAnsi="Times New Roman"/>
              </w:rPr>
              <w:t xml:space="preserve"> УФО в аритмической дозе по 7 мин. при выходной мощности 10 Вт.</w:t>
            </w:r>
          </w:p>
        </w:tc>
      </w:tr>
    </w:tbl>
    <w:p w:rsidR="00FC773E" w:rsidRDefault="00FC773E" w:rsidP="00FC773E">
      <w:pPr>
        <w:spacing w:line="360" w:lineRule="auto"/>
        <w:ind w:firstLine="709"/>
        <w:jc w:val="both"/>
        <w:rPr>
          <w:sz w:val="28"/>
          <w:szCs w:val="32"/>
        </w:rPr>
      </w:pPr>
    </w:p>
    <w:p w:rsidR="00DC46FB" w:rsidRPr="00FC773E" w:rsidRDefault="00FC773E" w:rsidP="00FC773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14. Прогноз</w:t>
      </w:r>
    </w:p>
    <w:p w:rsidR="00FC773E" w:rsidRDefault="00FC773E" w:rsidP="00FC773E">
      <w:pPr>
        <w:spacing w:line="360" w:lineRule="auto"/>
        <w:ind w:firstLine="709"/>
        <w:jc w:val="both"/>
        <w:rPr>
          <w:sz w:val="28"/>
          <w:szCs w:val="28"/>
        </w:rPr>
      </w:pP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1. для жизни: благоприятный</w:t>
      </w:r>
    </w:p>
    <w:p w:rsidR="009D760D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2. для полного выздоровления: </w:t>
      </w:r>
      <w:r w:rsidR="009D760D" w:rsidRPr="00FC773E">
        <w:rPr>
          <w:sz w:val="28"/>
          <w:szCs w:val="28"/>
        </w:rPr>
        <w:t>благоприятный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3. для восстановления трудоспособности: благоприятный</w:t>
      </w:r>
    </w:p>
    <w:p w:rsidR="00E7108E" w:rsidRDefault="00E7108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46FB" w:rsidRPr="00E7108E" w:rsidRDefault="00DC46FB" w:rsidP="00E7108E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108E">
        <w:rPr>
          <w:rFonts w:ascii="Times New Roman" w:hAnsi="Times New Roman"/>
          <w:b/>
          <w:sz w:val="28"/>
          <w:szCs w:val="32"/>
        </w:rPr>
        <w:t>15. Профилактика</w:t>
      </w:r>
    </w:p>
    <w:p w:rsidR="00E7108E" w:rsidRDefault="00E7108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60D" w:rsidRPr="00FC773E" w:rsidRDefault="009A724A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Общее оздоровление организма, коррекция иммунитета.</w:t>
      </w:r>
    </w:p>
    <w:p w:rsidR="00DC46FB" w:rsidRPr="00E7108E" w:rsidRDefault="00E7108E" w:rsidP="00E7108E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C46FB" w:rsidRPr="00E7108E">
        <w:rPr>
          <w:rFonts w:ascii="Times New Roman" w:hAnsi="Times New Roman"/>
          <w:b/>
          <w:sz w:val="28"/>
          <w:szCs w:val="32"/>
        </w:rPr>
        <w:t>16. Эпикриз.</w:t>
      </w:r>
    </w:p>
    <w:p w:rsidR="00E7108E" w:rsidRDefault="00E7108E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6FB" w:rsidRPr="00FC773E" w:rsidRDefault="00284CC2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Больной</w:t>
      </w:r>
      <w:r w:rsidR="00DC46FB" w:rsidRPr="00FC773E">
        <w:rPr>
          <w:rFonts w:ascii="Times New Roman" w:hAnsi="Times New Roman"/>
          <w:sz w:val="28"/>
          <w:szCs w:val="28"/>
        </w:rPr>
        <w:t xml:space="preserve"> </w:t>
      </w:r>
      <w:r w:rsidR="00BC107E" w:rsidRPr="00FC773E">
        <w:rPr>
          <w:rFonts w:ascii="Times New Roman" w:hAnsi="Times New Roman"/>
          <w:sz w:val="28"/>
          <w:szCs w:val="28"/>
        </w:rPr>
        <w:t>---------------------------</w:t>
      </w:r>
      <w:r w:rsidRPr="00FC773E">
        <w:rPr>
          <w:rFonts w:ascii="Times New Roman" w:hAnsi="Times New Roman"/>
          <w:sz w:val="28"/>
          <w:szCs w:val="28"/>
        </w:rPr>
        <w:t xml:space="preserve"> 20.01.1988 года рождения 15.03.07 поступил</w:t>
      </w:r>
      <w:r w:rsidR="00DC46FB" w:rsidRPr="00FC773E">
        <w:rPr>
          <w:rFonts w:ascii="Times New Roman" w:hAnsi="Times New Roman"/>
          <w:sz w:val="28"/>
          <w:szCs w:val="28"/>
        </w:rPr>
        <w:t xml:space="preserve"> в ОКБ им. Н.Н. Бурденко в</w:t>
      </w:r>
      <w:r w:rsidRPr="00FC773E">
        <w:rPr>
          <w:rFonts w:ascii="Times New Roman" w:hAnsi="Times New Roman"/>
          <w:sz w:val="28"/>
          <w:szCs w:val="28"/>
        </w:rPr>
        <w:t xml:space="preserve"> 16</w:t>
      </w:r>
      <w:r w:rsidR="00DC46FB" w:rsidRPr="00FC773E">
        <w:rPr>
          <w:rFonts w:ascii="Times New Roman" w:hAnsi="Times New Roman"/>
          <w:sz w:val="28"/>
          <w:szCs w:val="28"/>
        </w:rPr>
        <w:t xml:space="preserve"> хирургическое отделение с жалобами на </w:t>
      </w:r>
      <w:r w:rsidRPr="00FC773E">
        <w:rPr>
          <w:rFonts w:ascii="Times New Roman" w:hAnsi="Times New Roman"/>
          <w:sz w:val="28"/>
          <w:szCs w:val="28"/>
        </w:rPr>
        <w:t>постоянные, острые, интенсивные боли локализующиеся в нижней челюсти слева, а также ноющие боли в подчелюстной области слева.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 xml:space="preserve">В ОКБ им. Н.Н. Бурденко в </w:t>
      </w:r>
      <w:r w:rsidR="00284CC2" w:rsidRPr="00FC773E">
        <w:rPr>
          <w:sz w:val="28"/>
          <w:szCs w:val="28"/>
        </w:rPr>
        <w:t xml:space="preserve">16 </w:t>
      </w:r>
      <w:r w:rsidRPr="00FC773E">
        <w:rPr>
          <w:sz w:val="28"/>
          <w:szCs w:val="28"/>
        </w:rPr>
        <w:t>хирургическом отделении проведены следующие диагностические приемы: опрос, объективное исследование, ОАК, ОАМ,</w:t>
      </w:r>
      <w:r w:rsidR="00284CC2" w:rsidRPr="00FC773E">
        <w:rPr>
          <w:sz w:val="28"/>
          <w:szCs w:val="28"/>
        </w:rPr>
        <w:t xml:space="preserve"> рентгенография нижней челюсти</w:t>
      </w:r>
      <w:r w:rsidRPr="00FC773E">
        <w:rPr>
          <w:sz w:val="28"/>
          <w:szCs w:val="28"/>
        </w:rPr>
        <w:t xml:space="preserve">. На основе полученных данных был выдвинут окончательный диагноз: </w:t>
      </w:r>
      <w:r w:rsidR="00284CC2" w:rsidRPr="00FC773E">
        <w:rPr>
          <w:sz w:val="28"/>
          <w:szCs w:val="28"/>
        </w:rPr>
        <w:t>Острый одонтогенный остеомиелит нижней челюсти слева. Подчелюстной лимфаденит слева. Повышенный рвотный рефлекс.</w:t>
      </w:r>
    </w:p>
    <w:p w:rsidR="00DC46FB" w:rsidRPr="00FC773E" w:rsidRDefault="00DC46FB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Проведено</w:t>
      </w:r>
      <w:r w:rsidR="00284CC2" w:rsidRPr="00FC773E">
        <w:rPr>
          <w:sz w:val="28"/>
          <w:szCs w:val="28"/>
        </w:rPr>
        <w:t xml:space="preserve"> вскрытие и дренирование субпериостального абсцесса нижней челюсти слева, удаление 37 зуба под наркозом</w:t>
      </w:r>
      <w:r w:rsidRPr="00FC773E">
        <w:rPr>
          <w:sz w:val="28"/>
          <w:szCs w:val="28"/>
        </w:rPr>
        <w:t>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Назначена антибактериальная терапия.</w:t>
      </w:r>
    </w:p>
    <w:p w:rsidR="00DC46FB" w:rsidRPr="00FC773E" w:rsidRDefault="00DC46FB" w:rsidP="00FC77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3E">
        <w:rPr>
          <w:rFonts w:ascii="Times New Roman" w:hAnsi="Times New Roman"/>
          <w:sz w:val="28"/>
          <w:szCs w:val="28"/>
        </w:rPr>
        <w:t>Операция и послеоперационный период протекали</w:t>
      </w:r>
      <w:r w:rsidR="00FC773E">
        <w:rPr>
          <w:rFonts w:ascii="Times New Roman" w:hAnsi="Times New Roman"/>
          <w:sz w:val="28"/>
          <w:szCs w:val="28"/>
        </w:rPr>
        <w:t xml:space="preserve"> </w:t>
      </w:r>
      <w:r w:rsidRPr="00FC773E">
        <w:rPr>
          <w:rFonts w:ascii="Times New Roman" w:hAnsi="Times New Roman"/>
          <w:sz w:val="28"/>
          <w:szCs w:val="28"/>
        </w:rPr>
        <w:t>без осложнений. Заживление раны первичное.</w:t>
      </w:r>
    </w:p>
    <w:p w:rsidR="00DC46FB" w:rsidRPr="00FC773E" w:rsidRDefault="00284CC2" w:rsidP="00FC773E">
      <w:pPr>
        <w:spacing w:line="360" w:lineRule="auto"/>
        <w:ind w:firstLine="709"/>
        <w:jc w:val="both"/>
        <w:rPr>
          <w:sz w:val="28"/>
          <w:szCs w:val="28"/>
        </w:rPr>
      </w:pPr>
      <w:r w:rsidRPr="00FC773E">
        <w:rPr>
          <w:sz w:val="28"/>
          <w:szCs w:val="28"/>
        </w:rPr>
        <w:t>Больной выписан</w:t>
      </w:r>
      <w:r w:rsidR="00DC46FB" w:rsidRPr="00FC773E">
        <w:rPr>
          <w:sz w:val="28"/>
          <w:szCs w:val="28"/>
        </w:rPr>
        <w:t xml:space="preserve"> на амбулаторное лечение в удовлетворительном состоянии.</w:t>
      </w:r>
      <w:bookmarkStart w:id="0" w:name="_GoBack"/>
      <w:bookmarkEnd w:id="0"/>
    </w:p>
    <w:sectPr w:rsidR="00DC46FB" w:rsidRPr="00FC773E" w:rsidSect="00FC773E">
      <w:footerReference w:type="even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B4" w:rsidRDefault="00CF3CB4">
      <w:r>
        <w:separator/>
      </w:r>
    </w:p>
  </w:endnote>
  <w:endnote w:type="continuationSeparator" w:id="0">
    <w:p w:rsidR="00CF3CB4" w:rsidRDefault="00C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91" w:rsidRDefault="00B77B91" w:rsidP="00B77B91">
    <w:pPr>
      <w:pStyle w:val="a6"/>
      <w:framePr w:wrap="around" w:vAnchor="text" w:hAnchor="margin" w:xAlign="center" w:y="1"/>
      <w:rPr>
        <w:rStyle w:val="a8"/>
      </w:rPr>
    </w:pPr>
  </w:p>
  <w:p w:rsidR="00B77B91" w:rsidRDefault="00B77B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B4" w:rsidRDefault="00CF3CB4">
      <w:r>
        <w:separator/>
      </w:r>
    </w:p>
  </w:footnote>
  <w:footnote w:type="continuationSeparator" w:id="0">
    <w:p w:rsidR="00CF3CB4" w:rsidRDefault="00CF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2E7"/>
    <w:rsid w:val="00021CBA"/>
    <w:rsid w:val="0005746A"/>
    <w:rsid w:val="000F0A48"/>
    <w:rsid w:val="000F2726"/>
    <w:rsid w:val="00102F1D"/>
    <w:rsid w:val="001B574E"/>
    <w:rsid w:val="001C6E2D"/>
    <w:rsid w:val="001E61CD"/>
    <w:rsid w:val="00211B56"/>
    <w:rsid w:val="00284CC2"/>
    <w:rsid w:val="003762B8"/>
    <w:rsid w:val="003D7895"/>
    <w:rsid w:val="003E6007"/>
    <w:rsid w:val="004F3FAB"/>
    <w:rsid w:val="0050112E"/>
    <w:rsid w:val="005012A5"/>
    <w:rsid w:val="005032E7"/>
    <w:rsid w:val="00526753"/>
    <w:rsid w:val="00546F36"/>
    <w:rsid w:val="00564851"/>
    <w:rsid w:val="00663635"/>
    <w:rsid w:val="0067483E"/>
    <w:rsid w:val="006765B5"/>
    <w:rsid w:val="00844798"/>
    <w:rsid w:val="00961104"/>
    <w:rsid w:val="009A724A"/>
    <w:rsid w:val="009B7F7A"/>
    <w:rsid w:val="009D3C2B"/>
    <w:rsid w:val="009D760D"/>
    <w:rsid w:val="00AB0253"/>
    <w:rsid w:val="00AC7A9B"/>
    <w:rsid w:val="00AF11F8"/>
    <w:rsid w:val="00B17A84"/>
    <w:rsid w:val="00B65D84"/>
    <w:rsid w:val="00B77B91"/>
    <w:rsid w:val="00B82458"/>
    <w:rsid w:val="00BC107E"/>
    <w:rsid w:val="00BD26F3"/>
    <w:rsid w:val="00CC3B63"/>
    <w:rsid w:val="00CF3CB4"/>
    <w:rsid w:val="00DB30B6"/>
    <w:rsid w:val="00DB4B5A"/>
    <w:rsid w:val="00DB6099"/>
    <w:rsid w:val="00DC2808"/>
    <w:rsid w:val="00DC46FB"/>
    <w:rsid w:val="00E2245D"/>
    <w:rsid w:val="00E3639E"/>
    <w:rsid w:val="00E7108E"/>
    <w:rsid w:val="00E95F72"/>
    <w:rsid w:val="00EE2FD5"/>
    <w:rsid w:val="00F0247D"/>
    <w:rsid w:val="00F07823"/>
    <w:rsid w:val="00F7006D"/>
    <w:rsid w:val="00FC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163167-0B77-438F-ACB1-CC5F2490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DC46F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B77B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77B91"/>
    <w:rPr>
      <w:rFonts w:cs="Times New Roman"/>
    </w:rPr>
  </w:style>
  <w:style w:type="paragraph" w:styleId="a9">
    <w:name w:val="header"/>
    <w:basedOn w:val="a"/>
    <w:link w:val="aa"/>
    <w:uiPriority w:val="99"/>
    <w:rsid w:val="00FC77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C77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23293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Бессонова Снежана</dc:creator>
  <cp:keywords/>
  <dc:description/>
  <cp:lastModifiedBy>admin</cp:lastModifiedBy>
  <cp:revision>2</cp:revision>
  <dcterms:created xsi:type="dcterms:W3CDTF">2014-02-25T06:10:00Z</dcterms:created>
  <dcterms:modified xsi:type="dcterms:W3CDTF">2014-02-25T06:10:00Z</dcterms:modified>
</cp:coreProperties>
</file>