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43" w:rsidRPr="004A6E9B" w:rsidRDefault="00C42043" w:rsidP="004A6E9B">
      <w:pPr>
        <w:pStyle w:val="a3"/>
        <w:spacing w:line="360" w:lineRule="auto"/>
        <w:ind w:firstLine="709"/>
        <w:rPr>
          <w:sz w:val="28"/>
        </w:rPr>
      </w:pPr>
      <w:r w:rsidRPr="004A6E9B">
        <w:rPr>
          <w:sz w:val="28"/>
        </w:rPr>
        <w:t>Алтайский Государственный Медицинский Университет</w:t>
      </w:r>
    </w:p>
    <w:p w:rsidR="00C42043" w:rsidRPr="004A6E9B" w:rsidRDefault="00C42043" w:rsidP="004A6E9B">
      <w:pPr>
        <w:spacing w:line="360" w:lineRule="auto"/>
        <w:ind w:firstLine="709"/>
        <w:jc w:val="center"/>
        <w:rPr>
          <w:sz w:val="28"/>
        </w:rPr>
      </w:pPr>
    </w:p>
    <w:p w:rsidR="00C42043" w:rsidRPr="004A6E9B" w:rsidRDefault="00C42043" w:rsidP="004A6E9B">
      <w:pPr>
        <w:pStyle w:val="2"/>
        <w:spacing w:line="360" w:lineRule="auto"/>
        <w:ind w:firstLine="709"/>
        <w:rPr>
          <w:b w:val="0"/>
        </w:rPr>
      </w:pPr>
      <w:r w:rsidRPr="004A6E9B">
        <w:rPr>
          <w:b w:val="0"/>
        </w:rPr>
        <w:t>Кафедра детских болезней №2</w:t>
      </w:r>
    </w:p>
    <w:p w:rsidR="00C42043" w:rsidRPr="004A6E9B" w:rsidRDefault="00C42043" w:rsidP="004A6E9B">
      <w:pPr>
        <w:pStyle w:val="a5"/>
        <w:spacing w:line="360" w:lineRule="auto"/>
        <w:ind w:left="0" w:firstLine="709"/>
        <w:jc w:val="both"/>
      </w:pPr>
    </w:p>
    <w:p w:rsidR="00C42043" w:rsidRPr="004A6E9B" w:rsidRDefault="00C42043" w:rsidP="004A6E9B">
      <w:pPr>
        <w:pStyle w:val="a5"/>
        <w:spacing w:line="360" w:lineRule="auto"/>
        <w:ind w:left="0" w:firstLine="709"/>
        <w:jc w:val="right"/>
      </w:pPr>
      <w:r w:rsidRPr="004A6E9B">
        <w:t>Заведующий каф.: проф. Лобанов Ю.Ф.</w:t>
      </w:r>
    </w:p>
    <w:p w:rsidR="00C42043" w:rsidRPr="004A6E9B" w:rsidRDefault="00C42043" w:rsidP="004A6E9B">
      <w:pPr>
        <w:spacing w:line="360" w:lineRule="auto"/>
        <w:ind w:firstLine="709"/>
        <w:jc w:val="right"/>
        <w:rPr>
          <w:sz w:val="28"/>
        </w:rPr>
      </w:pPr>
      <w:r w:rsidRPr="004A6E9B">
        <w:rPr>
          <w:sz w:val="28"/>
        </w:rPr>
        <w:t>Преподаватель: асс. Михеева Н.М.</w:t>
      </w:r>
    </w:p>
    <w:p w:rsidR="00C42043" w:rsidRPr="004A6E9B" w:rsidRDefault="00C42043" w:rsidP="004A6E9B">
      <w:pPr>
        <w:spacing w:line="360" w:lineRule="auto"/>
        <w:ind w:firstLine="709"/>
        <w:jc w:val="right"/>
        <w:rPr>
          <w:sz w:val="28"/>
        </w:rPr>
      </w:pPr>
      <w:r w:rsidRPr="004A6E9B">
        <w:rPr>
          <w:sz w:val="28"/>
        </w:rPr>
        <w:t>Куратор : студентка 512гр. Шмелева Т.Г.</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pStyle w:val="3"/>
        <w:spacing w:line="360" w:lineRule="auto"/>
        <w:ind w:firstLine="709"/>
        <w:rPr>
          <w:b w:val="0"/>
          <w:sz w:val="28"/>
        </w:rPr>
      </w:pPr>
      <w:r w:rsidRPr="004A6E9B">
        <w:rPr>
          <w:b w:val="0"/>
          <w:sz w:val="28"/>
        </w:rPr>
        <w:t>ИСТОРИЯ БОЛЕЗНИ</w:t>
      </w:r>
    </w:p>
    <w:p w:rsidR="00C42043" w:rsidRPr="004A6E9B" w:rsidRDefault="00C42043" w:rsidP="004A6E9B">
      <w:pPr>
        <w:spacing w:line="360" w:lineRule="auto"/>
        <w:ind w:firstLine="709"/>
        <w:jc w:val="center"/>
        <w:rPr>
          <w:sz w:val="28"/>
        </w:rPr>
      </w:pPr>
      <w:r w:rsidRPr="004A6E9B">
        <w:rPr>
          <w:bCs/>
          <w:sz w:val="28"/>
        </w:rPr>
        <w:t>Больная:</w:t>
      </w:r>
      <w:r w:rsidR="004A6E9B" w:rsidRPr="004A6E9B">
        <w:rPr>
          <w:bCs/>
          <w:sz w:val="28"/>
        </w:rPr>
        <w:t xml:space="preserve"> ФИО</w:t>
      </w:r>
    </w:p>
    <w:p w:rsidR="00C42043" w:rsidRPr="004A6E9B" w:rsidRDefault="00C42043" w:rsidP="004A6E9B">
      <w:pPr>
        <w:spacing w:line="360" w:lineRule="auto"/>
        <w:ind w:firstLine="709"/>
        <w:jc w:val="center"/>
        <w:rPr>
          <w:sz w:val="28"/>
        </w:rPr>
      </w:pPr>
      <w:r w:rsidRPr="004A6E9B">
        <w:rPr>
          <w:sz w:val="28"/>
        </w:rPr>
        <w:t>Диагноз: Острый пиелонефрит. Вторично-обструктивный. Период разгара. Нарушение фильтрационной и тубулярной</w:t>
      </w:r>
      <w:r w:rsidR="004A6E9B" w:rsidRPr="004A6E9B">
        <w:rPr>
          <w:sz w:val="28"/>
        </w:rPr>
        <w:t xml:space="preserve"> </w:t>
      </w:r>
      <w:r w:rsidRPr="004A6E9B">
        <w:rPr>
          <w:sz w:val="28"/>
        </w:rPr>
        <w:t>функций почек.</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Default="00C42043" w:rsidP="004A6E9B">
      <w:pPr>
        <w:spacing w:line="360" w:lineRule="auto"/>
        <w:ind w:firstLine="709"/>
        <w:jc w:val="both"/>
        <w:rPr>
          <w:sz w:val="28"/>
        </w:rPr>
      </w:pPr>
    </w:p>
    <w:p w:rsidR="004A6E9B" w:rsidRP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p>
    <w:p w:rsidR="00C42043" w:rsidRPr="004A6E9B" w:rsidRDefault="00C42043" w:rsidP="004A6E9B">
      <w:pPr>
        <w:pStyle w:val="4"/>
        <w:spacing w:line="360" w:lineRule="auto"/>
        <w:ind w:firstLine="709"/>
        <w:rPr>
          <w:rFonts w:ascii="Times New Roman" w:hAnsi="Times New Roman"/>
          <w:sz w:val="28"/>
        </w:rPr>
      </w:pPr>
      <w:r w:rsidRPr="004A6E9B">
        <w:rPr>
          <w:rFonts w:ascii="Times New Roman" w:hAnsi="Times New Roman"/>
          <w:sz w:val="28"/>
        </w:rPr>
        <w:t>Барнаул 2008</w:t>
      </w:r>
    </w:p>
    <w:p w:rsidR="00C42043" w:rsidRPr="004A6E9B" w:rsidRDefault="004A6E9B" w:rsidP="004A6E9B">
      <w:pPr>
        <w:spacing w:line="360" w:lineRule="auto"/>
        <w:ind w:firstLine="709"/>
        <w:jc w:val="center"/>
        <w:rPr>
          <w:b/>
          <w:sz w:val="28"/>
        </w:rPr>
      </w:pPr>
      <w:r>
        <w:rPr>
          <w:sz w:val="28"/>
        </w:rPr>
        <w:br w:type="page"/>
      </w:r>
      <w:r w:rsidR="00C42043" w:rsidRPr="004A6E9B">
        <w:rPr>
          <w:b/>
          <w:sz w:val="28"/>
        </w:rPr>
        <w:t>ПАСПОРТНАЯ ЧАСТЬ.</w:t>
      </w:r>
    </w:p>
    <w:p w:rsidR="00C42043" w:rsidRPr="004A6E9B" w:rsidRDefault="00C42043" w:rsidP="004A6E9B">
      <w:pPr>
        <w:spacing w:line="360" w:lineRule="auto"/>
        <w:ind w:firstLine="709"/>
        <w:jc w:val="both"/>
        <w:rPr>
          <w:sz w:val="28"/>
        </w:rPr>
      </w:pPr>
    </w:p>
    <w:p w:rsidR="00C42043" w:rsidRPr="004A6E9B" w:rsidRDefault="00C42043" w:rsidP="004A6E9B">
      <w:pPr>
        <w:numPr>
          <w:ilvl w:val="0"/>
          <w:numId w:val="1"/>
        </w:numPr>
        <w:spacing w:line="360" w:lineRule="auto"/>
        <w:ind w:left="0" w:firstLine="709"/>
        <w:jc w:val="both"/>
        <w:rPr>
          <w:sz w:val="28"/>
        </w:rPr>
      </w:pPr>
      <w:r w:rsidRPr="004A6E9B">
        <w:rPr>
          <w:sz w:val="28"/>
        </w:rPr>
        <w:t xml:space="preserve">Ф.И.О.: </w:t>
      </w:r>
    </w:p>
    <w:p w:rsidR="00C42043" w:rsidRPr="004A6E9B" w:rsidRDefault="00C42043" w:rsidP="004A6E9B">
      <w:pPr>
        <w:numPr>
          <w:ilvl w:val="0"/>
          <w:numId w:val="1"/>
        </w:numPr>
        <w:spacing w:line="360" w:lineRule="auto"/>
        <w:ind w:left="0" w:firstLine="709"/>
        <w:jc w:val="both"/>
        <w:rPr>
          <w:sz w:val="28"/>
        </w:rPr>
      </w:pPr>
      <w:r w:rsidRPr="004A6E9B">
        <w:rPr>
          <w:sz w:val="28"/>
        </w:rPr>
        <w:t>Дата рождения:08</w:t>
      </w:r>
      <w:r w:rsidRPr="004A6E9B">
        <w:rPr>
          <w:iCs/>
          <w:sz w:val="28"/>
        </w:rPr>
        <w:t>.10.2001</w:t>
      </w:r>
      <w:r w:rsidR="004A6E9B" w:rsidRPr="004A6E9B">
        <w:rPr>
          <w:iCs/>
          <w:sz w:val="28"/>
        </w:rPr>
        <w:t xml:space="preserve"> </w:t>
      </w:r>
      <w:r w:rsidRPr="004A6E9B">
        <w:rPr>
          <w:iCs/>
          <w:sz w:val="28"/>
        </w:rPr>
        <w:t>7 лет).</w:t>
      </w:r>
    </w:p>
    <w:p w:rsidR="00C42043" w:rsidRPr="004A6E9B" w:rsidRDefault="00C42043" w:rsidP="004A6E9B">
      <w:pPr>
        <w:numPr>
          <w:ilvl w:val="0"/>
          <w:numId w:val="1"/>
        </w:numPr>
        <w:spacing w:line="360" w:lineRule="auto"/>
        <w:ind w:left="0" w:firstLine="709"/>
        <w:jc w:val="both"/>
        <w:rPr>
          <w:iCs/>
          <w:sz w:val="28"/>
        </w:rPr>
      </w:pPr>
      <w:r w:rsidRPr="004A6E9B">
        <w:rPr>
          <w:sz w:val="28"/>
        </w:rPr>
        <w:t>Домашний адрес: Ребрихинский район, с.Белово, ул. Партизанская 13 , д.1</w:t>
      </w:r>
    </w:p>
    <w:p w:rsidR="00C42043" w:rsidRPr="004A6E9B" w:rsidRDefault="00C42043" w:rsidP="004A6E9B">
      <w:pPr>
        <w:numPr>
          <w:ilvl w:val="0"/>
          <w:numId w:val="1"/>
        </w:numPr>
        <w:spacing w:line="360" w:lineRule="auto"/>
        <w:ind w:left="0" w:firstLine="709"/>
        <w:jc w:val="both"/>
        <w:rPr>
          <w:iCs/>
          <w:sz w:val="28"/>
        </w:rPr>
      </w:pPr>
      <w:r w:rsidRPr="004A6E9B">
        <w:rPr>
          <w:iCs/>
          <w:sz w:val="28"/>
        </w:rPr>
        <w:t>Дата поступления в стационар: 7.11.2008г</w:t>
      </w:r>
    </w:p>
    <w:p w:rsidR="00C42043" w:rsidRPr="004A6E9B" w:rsidRDefault="00C42043" w:rsidP="004A6E9B">
      <w:pPr>
        <w:numPr>
          <w:ilvl w:val="0"/>
          <w:numId w:val="1"/>
        </w:numPr>
        <w:tabs>
          <w:tab w:val="left" w:pos="8505"/>
        </w:tabs>
        <w:spacing w:line="360" w:lineRule="auto"/>
        <w:ind w:left="0" w:firstLine="709"/>
        <w:jc w:val="both"/>
        <w:rPr>
          <w:iCs/>
          <w:sz w:val="28"/>
        </w:rPr>
      </w:pPr>
      <w:r w:rsidRPr="004A6E9B">
        <w:rPr>
          <w:iCs/>
          <w:sz w:val="28"/>
        </w:rPr>
        <w:t>Дата курации: с 11.11.2008-17.11.2008г</w:t>
      </w:r>
    </w:p>
    <w:p w:rsidR="00C42043" w:rsidRPr="004A6E9B" w:rsidRDefault="00C42043" w:rsidP="004A6E9B">
      <w:pPr>
        <w:tabs>
          <w:tab w:val="left" w:pos="8505"/>
        </w:tabs>
        <w:spacing w:line="360" w:lineRule="auto"/>
        <w:ind w:firstLine="709"/>
        <w:jc w:val="both"/>
        <w:rPr>
          <w:iCs/>
          <w:sz w:val="28"/>
        </w:rPr>
      </w:pPr>
    </w:p>
    <w:p w:rsidR="00C42043" w:rsidRPr="004A6E9B" w:rsidRDefault="00C42043" w:rsidP="004A6E9B">
      <w:pPr>
        <w:spacing w:line="360" w:lineRule="auto"/>
        <w:ind w:firstLine="709"/>
        <w:jc w:val="center"/>
        <w:rPr>
          <w:b/>
          <w:sz w:val="28"/>
        </w:rPr>
      </w:pPr>
      <w:r w:rsidRPr="004A6E9B">
        <w:rPr>
          <w:b/>
          <w:sz w:val="28"/>
        </w:rPr>
        <w:t>ЖАЛОБЫ</w:t>
      </w:r>
      <w:r w:rsidR="004A6E9B" w:rsidRPr="004A6E9B">
        <w:rPr>
          <w:b/>
          <w:sz w:val="28"/>
        </w:rPr>
        <w:t xml:space="preserve"> </w:t>
      </w:r>
      <w:r w:rsidR="004A6E9B">
        <w:rPr>
          <w:b/>
          <w:sz w:val="28"/>
        </w:rPr>
        <w:t>БОЛЬНОГО</w:t>
      </w:r>
    </w:p>
    <w:p w:rsidR="00C42043" w:rsidRPr="004A6E9B" w:rsidRDefault="00C42043" w:rsidP="004A6E9B">
      <w:pPr>
        <w:spacing w:line="360" w:lineRule="auto"/>
        <w:ind w:firstLine="709"/>
        <w:jc w:val="both"/>
        <w:rPr>
          <w:sz w:val="28"/>
        </w:rPr>
      </w:pPr>
    </w:p>
    <w:p w:rsidR="00C42043" w:rsidRPr="004A6E9B" w:rsidRDefault="00C42043" w:rsidP="004A6E9B">
      <w:pPr>
        <w:pStyle w:val="a7"/>
        <w:spacing w:line="360" w:lineRule="auto"/>
        <w:ind w:firstLine="709"/>
        <w:rPr>
          <w:sz w:val="28"/>
        </w:rPr>
      </w:pPr>
      <w:r w:rsidRPr="004A6E9B">
        <w:rPr>
          <w:sz w:val="28"/>
        </w:rPr>
        <w:t>При поступлении ребенок жалуется на: боли в животе над лонным сочленением,</w:t>
      </w:r>
      <w:r w:rsidR="004A6E9B" w:rsidRPr="004A6E9B">
        <w:rPr>
          <w:sz w:val="28"/>
        </w:rPr>
        <w:t xml:space="preserve"> </w:t>
      </w:r>
      <w:r w:rsidRPr="004A6E9B">
        <w:rPr>
          <w:sz w:val="28"/>
        </w:rPr>
        <w:t>частые позывы к мочеиспусканию, болезненность и ощущение жжения в конце мочеиспускания, боли в поясничной области, недомогание, общую слабость, резкое снижение аппетита.</w:t>
      </w:r>
    </w:p>
    <w:p w:rsidR="00C42043" w:rsidRPr="004A6E9B" w:rsidRDefault="00C42043" w:rsidP="004A6E9B">
      <w:pPr>
        <w:pStyle w:val="a7"/>
        <w:spacing w:line="360" w:lineRule="auto"/>
        <w:ind w:firstLine="709"/>
        <w:rPr>
          <w:sz w:val="28"/>
        </w:rPr>
      </w:pPr>
      <w:r w:rsidRPr="004A6E9B">
        <w:rPr>
          <w:sz w:val="28"/>
        </w:rPr>
        <w:t>На момент курации:</w:t>
      </w:r>
      <w:r w:rsidR="004A6E9B" w:rsidRPr="004A6E9B">
        <w:rPr>
          <w:sz w:val="28"/>
        </w:rPr>
        <w:t xml:space="preserve"> </w:t>
      </w:r>
      <w:r w:rsidRPr="004A6E9B">
        <w:rPr>
          <w:sz w:val="28"/>
        </w:rPr>
        <w:t>боли в поясничной области, частые позывы к мочеиспусканию и болезненность в конце мочеиспускания, боли в животе над лонным сочленением, общая слабость.</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АНАМНЕЗ</w:t>
      </w:r>
      <w:r w:rsidR="004A6E9B" w:rsidRPr="004A6E9B">
        <w:rPr>
          <w:b/>
          <w:sz w:val="28"/>
        </w:rPr>
        <w:t xml:space="preserve"> </w:t>
      </w:r>
      <w:r w:rsidRPr="004A6E9B">
        <w:rPr>
          <w:b/>
          <w:sz w:val="28"/>
        </w:rPr>
        <w:t>НАСТОЯЩЕГО</w:t>
      </w:r>
      <w:r w:rsidR="004A6E9B" w:rsidRPr="004A6E9B">
        <w:rPr>
          <w:b/>
          <w:sz w:val="28"/>
        </w:rPr>
        <w:t xml:space="preserve"> </w:t>
      </w:r>
      <w:r w:rsidR="004A6E9B">
        <w:rPr>
          <w:b/>
          <w:sz w:val="28"/>
        </w:rPr>
        <w:t>ЗАБОЛЕВАНИЯ</w:t>
      </w:r>
    </w:p>
    <w:p w:rsidR="00C42043" w:rsidRPr="004A6E9B" w:rsidRDefault="00C42043" w:rsidP="004A6E9B">
      <w:pPr>
        <w:spacing w:line="360" w:lineRule="auto"/>
        <w:ind w:firstLine="709"/>
        <w:jc w:val="both"/>
        <w:rPr>
          <w:sz w:val="28"/>
        </w:rPr>
      </w:pPr>
    </w:p>
    <w:p w:rsidR="00C42043" w:rsidRPr="004A6E9B" w:rsidRDefault="00C42043" w:rsidP="004A6E9B">
      <w:pPr>
        <w:pStyle w:val="a7"/>
        <w:spacing w:line="360" w:lineRule="auto"/>
        <w:ind w:firstLine="709"/>
        <w:rPr>
          <w:sz w:val="28"/>
        </w:rPr>
      </w:pPr>
      <w:r w:rsidRPr="004A6E9B">
        <w:rPr>
          <w:sz w:val="28"/>
        </w:rPr>
        <w:t>Девочка заболела 05.11.08. когда</w:t>
      </w:r>
      <w:r w:rsidR="004A6E9B" w:rsidRPr="004A6E9B">
        <w:rPr>
          <w:sz w:val="28"/>
        </w:rPr>
        <w:t xml:space="preserve"> </w:t>
      </w:r>
      <w:r w:rsidRPr="004A6E9B">
        <w:rPr>
          <w:sz w:val="28"/>
        </w:rPr>
        <w:t>появились частые позывы к мочеиспусканию, болезненность и ощущение жжения в конце мочеиспускания, боли в животе над лонным сочленением,</w:t>
      </w:r>
      <w:r w:rsidR="004A6E9B" w:rsidRPr="004A6E9B">
        <w:rPr>
          <w:sz w:val="28"/>
        </w:rPr>
        <w:t xml:space="preserve"> </w:t>
      </w:r>
      <w:r w:rsidRPr="004A6E9B">
        <w:rPr>
          <w:sz w:val="28"/>
        </w:rPr>
        <w:t>боли в поясничной области, недомогание, общую слабость, резкое снижение аппетита, повысилась температура до 38 гр.Обратились в детскую поликлинику, где было обнаружено при амбулаторном обследовании в ОАМ: ЛЦ-18-20 в поле зрения</w:t>
      </w:r>
    </w:p>
    <w:p w:rsidR="00C42043" w:rsidRPr="004A6E9B" w:rsidRDefault="00C42043" w:rsidP="004A6E9B">
      <w:pPr>
        <w:pStyle w:val="a7"/>
        <w:spacing w:line="360" w:lineRule="auto"/>
        <w:ind w:firstLine="709"/>
        <w:rPr>
          <w:sz w:val="28"/>
        </w:rPr>
      </w:pPr>
      <w:r w:rsidRPr="004A6E9B">
        <w:rPr>
          <w:sz w:val="28"/>
        </w:rPr>
        <w:t>протеинурия 0,3 г\л</w:t>
      </w:r>
    </w:p>
    <w:p w:rsidR="00C42043" w:rsidRPr="004A6E9B" w:rsidRDefault="00C42043" w:rsidP="004A6E9B">
      <w:pPr>
        <w:pStyle w:val="a7"/>
        <w:spacing w:line="360" w:lineRule="auto"/>
        <w:ind w:firstLine="709"/>
        <w:rPr>
          <w:sz w:val="28"/>
        </w:rPr>
      </w:pPr>
      <w:r w:rsidRPr="004A6E9B">
        <w:rPr>
          <w:sz w:val="28"/>
        </w:rPr>
        <w:t>По Нечипоренко: ЛЦ 22500*/л</w:t>
      </w:r>
    </w:p>
    <w:p w:rsidR="00C42043" w:rsidRPr="004A6E9B" w:rsidRDefault="00C42043" w:rsidP="004A6E9B">
      <w:pPr>
        <w:pStyle w:val="a7"/>
        <w:spacing w:line="360" w:lineRule="auto"/>
        <w:ind w:firstLine="709"/>
        <w:rPr>
          <w:sz w:val="28"/>
        </w:rPr>
      </w:pPr>
      <w:r w:rsidRPr="004A6E9B">
        <w:rPr>
          <w:sz w:val="28"/>
        </w:rPr>
        <w:t xml:space="preserve">ЭЦ 10000*/л </w:t>
      </w:r>
    </w:p>
    <w:p w:rsidR="00C42043" w:rsidRPr="004A6E9B" w:rsidRDefault="00C42043" w:rsidP="004A6E9B">
      <w:pPr>
        <w:pStyle w:val="a7"/>
        <w:spacing w:line="360" w:lineRule="auto"/>
        <w:ind w:firstLine="709"/>
        <w:rPr>
          <w:sz w:val="28"/>
        </w:rPr>
      </w:pPr>
      <w:r w:rsidRPr="004A6E9B">
        <w:rPr>
          <w:sz w:val="28"/>
        </w:rPr>
        <w:t>В лечении получала: «Канефрон», «Нитроксолин». Симптомы сохраняются.</w:t>
      </w:r>
    </w:p>
    <w:p w:rsidR="00C42043" w:rsidRPr="004A6E9B" w:rsidRDefault="00C42043" w:rsidP="004A6E9B">
      <w:pPr>
        <w:tabs>
          <w:tab w:val="left" w:pos="225"/>
        </w:tabs>
        <w:spacing w:line="360" w:lineRule="auto"/>
        <w:ind w:firstLine="709"/>
        <w:jc w:val="both"/>
        <w:rPr>
          <w:sz w:val="28"/>
        </w:rPr>
      </w:pPr>
      <w:r w:rsidRPr="004A6E9B">
        <w:rPr>
          <w:sz w:val="28"/>
        </w:rPr>
        <w:t>Родители связывают начало заболевания с</w:t>
      </w:r>
      <w:r w:rsidR="004A6E9B" w:rsidRPr="004A6E9B">
        <w:rPr>
          <w:sz w:val="28"/>
        </w:rPr>
        <w:t xml:space="preserve"> </w:t>
      </w:r>
      <w:r w:rsidRPr="004A6E9B">
        <w:rPr>
          <w:sz w:val="28"/>
        </w:rPr>
        <w:t>переохлаждением. С 30.10.2008г болела ОРВИ: ринофарингит средней степени. :</w:t>
      </w:r>
      <w:r w:rsidR="004A6E9B" w:rsidRPr="004A6E9B">
        <w:rPr>
          <w:sz w:val="28"/>
        </w:rPr>
        <w:t xml:space="preserve"> </w:t>
      </w:r>
      <w:r w:rsidRPr="004A6E9B">
        <w:rPr>
          <w:sz w:val="28"/>
        </w:rPr>
        <w:t>Признаками его были: насморк, заложенность носа, повышение температуры</w:t>
      </w:r>
      <w:r w:rsidR="004A6E9B" w:rsidRPr="004A6E9B">
        <w:rPr>
          <w:sz w:val="28"/>
        </w:rPr>
        <w:t xml:space="preserve"> </w:t>
      </w:r>
      <w:r w:rsidRPr="004A6E9B">
        <w:rPr>
          <w:sz w:val="28"/>
        </w:rPr>
        <w:t>тела до 39ºС, снижение аппетита, слабость, недомогание. Через 3 дня состояние улучшилось.</w:t>
      </w:r>
      <w:r w:rsidR="004A6E9B" w:rsidRPr="004A6E9B">
        <w:rPr>
          <w:sz w:val="28"/>
        </w:rPr>
        <w:t xml:space="preserve"> </w:t>
      </w:r>
      <w:r w:rsidRPr="004A6E9B">
        <w:rPr>
          <w:sz w:val="28"/>
        </w:rPr>
        <w:t>В данное время период</w:t>
      </w:r>
      <w:r w:rsidR="004A6E9B" w:rsidRPr="004A6E9B">
        <w:rPr>
          <w:sz w:val="28"/>
        </w:rPr>
        <w:t xml:space="preserve"> </w:t>
      </w:r>
      <w:r w:rsidRPr="004A6E9B">
        <w:rPr>
          <w:sz w:val="28"/>
        </w:rPr>
        <w:t>реконвалесценции</w:t>
      </w:r>
    </w:p>
    <w:p w:rsidR="00C42043" w:rsidRPr="004A6E9B" w:rsidRDefault="00C42043" w:rsidP="004A6E9B">
      <w:pPr>
        <w:pStyle w:val="a7"/>
        <w:spacing w:line="360" w:lineRule="auto"/>
        <w:ind w:firstLine="709"/>
        <w:rPr>
          <w:sz w:val="28"/>
        </w:rPr>
      </w:pPr>
      <w:r w:rsidRPr="004A6E9B">
        <w:rPr>
          <w:sz w:val="28"/>
        </w:rPr>
        <w:t>Госпитализирована в урологическое отделение для обследования и лечения.</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АНАМНЕЗ</w:t>
      </w:r>
      <w:r w:rsidR="004A6E9B" w:rsidRPr="004A6E9B">
        <w:rPr>
          <w:b/>
          <w:sz w:val="28"/>
        </w:rPr>
        <w:t xml:space="preserve"> </w:t>
      </w:r>
      <w:r w:rsidR="004A6E9B">
        <w:rPr>
          <w:b/>
          <w:sz w:val="28"/>
        </w:rPr>
        <w:t>ЖИЗНИ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Ребенок от 1-ой беременности протекавшей с гестозом в первой половине беременности и ХПН. Питание матери во</w:t>
      </w:r>
      <w:r w:rsidR="004A6E9B" w:rsidRPr="004A6E9B">
        <w:rPr>
          <w:sz w:val="28"/>
        </w:rPr>
        <w:t xml:space="preserve"> </w:t>
      </w:r>
      <w:r w:rsidRPr="004A6E9B">
        <w:rPr>
          <w:sz w:val="28"/>
        </w:rPr>
        <w:t>время беременности полноценное. Роды первые, срочные в 39 недель, путем</w:t>
      </w:r>
      <w:r w:rsidR="004A6E9B" w:rsidRPr="004A6E9B">
        <w:rPr>
          <w:sz w:val="28"/>
        </w:rPr>
        <w:t xml:space="preserve"> </w:t>
      </w:r>
      <w:r w:rsidRPr="004A6E9B">
        <w:rPr>
          <w:sz w:val="28"/>
        </w:rPr>
        <w:t xml:space="preserve">кесарева сечения. Родился доношенный, масса </w:t>
      </w:r>
      <w:smartTag w:uri="urn:schemas-microsoft-com:office:smarttags" w:element="metricconverter">
        <w:smartTagPr>
          <w:attr w:name="ProductID" w:val="2960 г"/>
        </w:smartTagPr>
        <w:r w:rsidRPr="004A6E9B">
          <w:rPr>
            <w:sz w:val="28"/>
          </w:rPr>
          <w:t>2960 г</w:t>
        </w:r>
      </w:smartTag>
      <w:r w:rsidRPr="004A6E9B">
        <w:rPr>
          <w:sz w:val="28"/>
        </w:rPr>
        <w:t>., длина 51см . По шкале Апгар 7,7 баллов. Закричал сразу, громко. Впервые ребенок приложен к груди на 3 сутки. Пуповина отпала на 3 день, зажила на 10 сутки.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Физическое развитие:</w:t>
      </w:r>
    </w:p>
    <w:p w:rsid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Метод сигмальных отклонений.</w:t>
      </w:r>
    </w:p>
    <w:p w:rsidR="00C42043" w:rsidRPr="004A6E9B" w:rsidRDefault="00C42043" w:rsidP="004A6E9B">
      <w:pPr>
        <w:spacing w:line="360" w:lineRule="auto"/>
        <w:ind w:firstLine="709"/>
        <w:jc w:val="both"/>
        <w:rPr>
          <w:sz w:val="28"/>
        </w:rPr>
      </w:pPr>
      <w:r w:rsidRPr="004A6E9B">
        <w:rPr>
          <w:sz w:val="28"/>
        </w:rPr>
        <w:t>1</w:t>
      </w:r>
      <w:r w:rsidR="004A6E9B" w:rsidRPr="004A6E9B">
        <w:rPr>
          <w:sz w:val="28"/>
        </w:rPr>
        <w:t xml:space="preserve"> </w:t>
      </w:r>
      <w:r w:rsidRPr="004A6E9B">
        <w:rPr>
          <w:sz w:val="28"/>
        </w:rPr>
        <w:t>Рост</w:t>
      </w:r>
      <w:r w:rsidR="004A6E9B" w:rsidRPr="004A6E9B">
        <w:rPr>
          <w:sz w:val="28"/>
        </w:rPr>
        <w:t xml:space="preserve"> </w:t>
      </w:r>
      <w:r w:rsidRPr="004A6E9B">
        <w:rPr>
          <w:sz w:val="28"/>
        </w:rPr>
        <w:t>- 125см</w:t>
      </w:r>
    </w:p>
    <w:p w:rsidR="00C42043" w:rsidRPr="004A6E9B" w:rsidRDefault="00C42043" w:rsidP="004A6E9B">
      <w:pPr>
        <w:spacing w:line="360" w:lineRule="auto"/>
        <w:ind w:firstLine="709"/>
        <w:jc w:val="both"/>
        <w:rPr>
          <w:sz w:val="28"/>
        </w:rPr>
      </w:pPr>
      <w:r w:rsidRPr="004A6E9B">
        <w:rPr>
          <w:sz w:val="28"/>
        </w:rPr>
        <w:t>2</w:t>
      </w:r>
      <w:r w:rsidR="004A6E9B" w:rsidRPr="004A6E9B">
        <w:rPr>
          <w:sz w:val="28"/>
        </w:rPr>
        <w:t xml:space="preserve"> </w:t>
      </w:r>
      <w:r w:rsidRPr="004A6E9B">
        <w:rPr>
          <w:sz w:val="28"/>
        </w:rPr>
        <w:t>Масса:</w:t>
      </w:r>
      <w:r w:rsidR="004A6E9B" w:rsidRPr="004A6E9B">
        <w:rPr>
          <w:sz w:val="28"/>
        </w:rPr>
        <w:t xml:space="preserve"> </w:t>
      </w:r>
      <w:r w:rsidRPr="004A6E9B">
        <w:rPr>
          <w:sz w:val="28"/>
        </w:rPr>
        <w:t xml:space="preserve">- </w:t>
      </w:r>
      <w:smartTag w:uri="urn:schemas-microsoft-com:office:smarttags" w:element="metricconverter">
        <w:smartTagPr>
          <w:attr w:name="ProductID" w:val="27 кг"/>
        </w:smartTagPr>
        <w:r w:rsidRPr="004A6E9B">
          <w:rPr>
            <w:sz w:val="28"/>
          </w:rPr>
          <w:t>27 кг</w:t>
        </w:r>
      </w:smartTag>
    </w:p>
    <w:p w:rsidR="00C42043" w:rsidRPr="004A6E9B" w:rsidRDefault="00C42043" w:rsidP="004A6E9B">
      <w:pPr>
        <w:spacing w:line="360" w:lineRule="auto"/>
        <w:ind w:firstLine="709"/>
        <w:jc w:val="both"/>
        <w:rPr>
          <w:sz w:val="28"/>
        </w:rPr>
      </w:pPr>
      <w:r w:rsidRPr="004A6E9B">
        <w:rPr>
          <w:sz w:val="28"/>
        </w:rPr>
        <w:t>3</w:t>
      </w:r>
      <w:r w:rsidR="004A6E9B" w:rsidRPr="004A6E9B">
        <w:rPr>
          <w:sz w:val="28"/>
        </w:rPr>
        <w:t xml:space="preserve"> </w:t>
      </w:r>
      <w:r w:rsidRPr="004A6E9B">
        <w:rPr>
          <w:sz w:val="28"/>
        </w:rPr>
        <w:t>Окр.гр.кл.:</w:t>
      </w:r>
      <w:r w:rsidR="004A6E9B" w:rsidRPr="004A6E9B">
        <w:rPr>
          <w:sz w:val="28"/>
        </w:rPr>
        <w:t xml:space="preserve"> </w:t>
      </w:r>
      <w:r w:rsidRPr="004A6E9B">
        <w:rPr>
          <w:sz w:val="28"/>
        </w:rPr>
        <w:t>- 59см</w:t>
      </w:r>
    </w:p>
    <w:p w:rsidR="00C42043" w:rsidRPr="004A6E9B" w:rsidRDefault="00C42043" w:rsidP="004A6E9B">
      <w:pPr>
        <w:spacing w:line="360" w:lineRule="auto"/>
        <w:ind w:firstLine="709"/>
        <w:jc w:val="both"/>
        <w:rPr>
          <w:sz w:val="28"/>
        </w:rPr>
      </w:pPr>
      <w:r w:rsidRPr="004A6E9B">
        <w:rPr>
          <w:sz w:val="28"/>
        </w:rPr>
        <w:t>4</w:t>
      </w:r>
      <w:r w:rsidR="004A6E9B" w:rsidRPr="004A6E9B">
        <w:rPr>
          <w:sz w:val="28"/>
        </w:rPr>
        <w:t xml:space="preserve"> </w:t>
      </w:r>
      <w:r w:rsidRPr="004A6E9B">
        <w:rPr>
          <w:sz w:val="28"/>
        </w:rPr>
        <w:t>Окр.головы:- 52см</w:t>
      </w:r>
    </w:p>
    <w:p w:rsidR="00C42043" w:rsidRPr="004A6E9B" w:rsidRDefault="00C42043" w:rsidP="004A6E9B">
      <w:pPr>
        <w:spacing w:line="360" w:lineRule="auto"/>
        <w:ind w:firstLine="709"/>
        <w:jc w:val="both"/>
        <w:rPr>
          <w:sz w:val="28"/>
        </w:rPr>
      </w:pPr>
      <w:r w:rsidRPr="004A6E9B">
        <w:rPr>
          <w:sz w:val="28"/>
        </w:rPr>
        <w:t>1.РОСТ:</w:t>
      </w:r>
      <w:r w:rsidR="004A6E9B" w:rsidRPr="004A6E9B">
        <w:rPr>
          <w:sz w:val="28"/>
        </w:rPr>
        <w:t xml:space="preserve"> </w:t>
      </w:r>
      <w:r w:rsidRPr="004A6E9B">
        <w:rPr>
          <w:sz w:val="28"/>
        </w:rPr>
        <w:t>125см-124,08см=0,02см</w:t>
      </w:r>
      <w:r w:rsidR="004A6E9B" w:rsidRPr="004A6E9B">
        <w:rPr>
          <w:sz w:val="28"/>
        </w:rPr>
        <w:t xml:space="preserve"> </w:t>
      </w:r>
      <w:r w:rsidRPr="004A6E9B">
        <w:rPr>
          <w:sz w:val="28"/>
        </w:rPr>
        <w:t>0,02:4,81=0,004&lt;1 сигмы, значит показатель роста – средний.</w:t>
      </w:r>
    </w:p>
    <w:p w:rsidR="00C42043" w:rsidRPr="004A6E9B" w:rsidRDefault="00C42043" w:rsidP="004A6E9B">
      <w:pPr>
        <w:spacing w:line="360" w:lineRule="auto"/>
        <w:ind w:firstLine="709"/>
        <w:jc w:val="both"/>
        <w:rPr>
          <w:sz w:val="28"/>
        </w:rPr>
      </w:pPr>
      <w:r w:rsidRPr="004A6E9B">
        <w:rPr>
          <w:sz w:val="28"/>
        </w:rPr>
        <w:t>2.МАССА: 27см-24,29см=2,71</w:t>
      </w:r>
      <w:r w:rsidR="004A6E9B" w:rsidRPr="004A6E9B">
        <w:rPr>
          <w:sz w:val="28"/>
        </w:rPr>
        <w:t xml:space="preserve"> </w:t>
      </w:r>
      <w:r w:rsidRPr="004A6E9B">
        <w:rPr>
          <w:sz w:val="28"/>
        </w:rPr>
        <w:t>2,71:2,93=0,9&lt;1 сигмы, значит показатель массы – средний</w:t>
      </w:r>
    </w:p>
    <w:p w:rsidR="00C42043" w:rsidRPr="004A6E9B" w:rsidRDefault="00C42043" w:rsidP="004A6E9B">
      <w:pPr>
        <w:spacing w:line="360" w:lineRule="auto"/>
        <w:ind w:firstLine="709"/>
        <w:jc w:val="both"/>
        <w:rPr>
          <w:sz w:val="28"/>
        </w:rPr>
      </w:pPr>
      <w:r w:rsidRPr="004A6E9B">
        <w:rPr>
          <w:sz w:val="28"/>
        </w:rPr>
        <w:t>Показатели роста и массы не выходят за границы 1 сигмы, т.е. масса соответствует росту, значит развитие гармоничное.</w:t>
      </w:r>
    </w:p>
    <w:p w:rsidR="00C42043" w:rsidRPr="004A6E9B" w:rsidRDefault="00C42043" w:rsidP="004A6E9B">
      <w:pPr>
        <w:spacing w:line="360" w:lineRule="auto"/>
        <w:ind w:firstLine="709"/>
        <w:jc w:val="both"/>
        <w:rPr>
          <w:sz w:val="28"/>
        </w:rPr>
      </w:pPr>
      <w:r w:rsidRPr="004A6E9B">
        <w:rPr>
          <w:sz w:val="28"/>
        </w:rPr>
        <w:t>3.ОКРУЖНОСТЬ ГРУДНОЙ КЛЕТКИ:</w:t>
      </w:r>
      <w:r w:rsidR="004A6E9B" w:rsidRPr="004A6E9B">
        <w:rPr>
          <w:sz w:val="28"/>
        </w:rPr>
        <w:t xml:space="preserve"> </w:t>
      </w:r>
      <w:r w:rsidRPr="004A6E9B">
        <w:rPr>
          <w:sz w:val="28"/>
        </w:rPr>
        <w:t>59см-58.01см= -0,09см</w:t>
      </w:r>
      <w:r w:rsidR="004A6E9B" w:rsidRPr="004A6E9B">
        <w:rPr>
          <w:sz w:val="28"/>
        </w:rPr>
        <w:t xml:space="preserve"> </w:t>
      </w:r>
      <w:r w:rsidRPr="004A6E9B">
        <w:rPr>
          <w:sz w:val="28"/>
        </w:rPr>
        <w:t>-0,09:2,93= -0,03 сигмы, значит показатель окружности грудной клетки средний.</w:t>
      </w:r>
    </w:p>
    <w:p w:rsidR="00C42043" w:rsidRPr="004A6E9B" w:rsidRDefault="00C42043" w:rsidP="004A6E9B">
      <w:pPr>
        <w:spacing w:line="360" w:lineRule="auto"/>
        <w:ind w:firstLine="709"/>
        <w:jc w:val="both"/>
        <w:rPr>
          <w:sz w:val="28"/>
        </w:rPr>
      </w:pPr>
      <w:r w:rsidRPr="004A6E9B">
        <w:rPr>
          <w:sz w:val="28"/>
        </w:rPr>
        <w:t>4. ОКРУЖНОСТЬ ГОЛОВЫ:</w:t>
      </w:r>
      <w:r w:rsidR="004A6E9B" w:rsidRPr="004A6E9B">
        <w:rPr>
          <w:sz w:val="28"/>
        </w:rPr>
        <w:t xml:space="preserve"> </w:t>
      </w:r>
      <w:r w:rsidRPr="004A6E9B">
        <w:rPr>
          <w:sz w:val="28"/>
        </w:rPr>
        <w:t>52см-51,6см=0,40см</w:t>
      </w:r>
      <w:r w:rsidR="004A6E9B" w:rsidRPr="004A6E9B">
        <w:rPr>
          <w:sz w:val="28"/>
        </w:rPr>
        <w:t xml:space="preserve"> </w:t>
      </w:r>
      <w:r w:rsidRPr="004A6E9B">
        <w:rPr>
          <w:sz w:val="28"/>
        </w:rPr>
        <w:t>0,40:1,08=0,37&lt;1 сигмы, значит показатель окружности головы средний.</w:t>
      </w:r>
    </w:p>
    <w:p w:rsidR="00C42043" w:rsidRPr="004A6E9B" w:rsidRDefault="00C42043" w:rsidP="004A6E9B">
      <w:pPr>
        <w:spacing w:line="360" w:lineRule="auto"/>
        <w:ind w:firstLine="709"/>
        <w:jc w:val="both"/>
        <w:rPr>
          <w:sz w:val="28"/>
        </w:rPr>
      </w:pPr>
      <w:r w:rsidRPr="004A6E9B">
        <w:rPr>
          <w:sz w:val="28"/>
        </w:rPr>
        <w:t>Индекс Тура : 59см-52см=7см – девочка развита пропорционально.</w:t>
      </w:r>
    </w:p>
    <w:p w:rsidR="00C42043" w:rsidRPr="004A6E9B" w:rsidRDefault="00C42043" w:rsidP="004A6E9B">
      <w:pPr>
        <w:spacing w:line="360" w:lineRule="auto"/>
        <w:ind w:firstLine="709"/>
        <w:jc w:val="both"/>
        <w:rPr>
          <w:sz w:val="28"/>
        </w:rPr>
      </w:pPr>
      <w:r w:rsidRPr="004A6E9B">
        <w:rPr>
          <w:sz w:val="28"/>
        </w:rPr>
        <w:t>ЗАКЛЮЧЕНИЕ:</w:t>
      </w:r>
      <w:r w:rsidR="004A6E9B" w:rsidRPr="004A6E9B">
        <w:rPr>
          <w:sz w:val="28"/>
        </w:rPr>
        <w:t xml:space="preserve"> </w:t>
      </w:r>
      <w:r w:rsidRPr="004A6E9B">
        <w:rPr>
          <w:sz w:val="28"/>
        </w:rPr>
        <w:t>физическое развитие девочки – среднее, гармоничное, пропорциональное.</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ЦЕНТИЛЬНЫЙ МЕТОД:</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1</w:t>
      </w:r>
      <w:r w:rsidR="004A6E9B" w:rsidRPr="004A6E9B">
        <w:rPr>
          <w:sz w:val="28"/>
        </w:rPr>
        <w:t xml:space="preserve"> </w:t>
      </w:r>
      <w:r w:rsidRPr="004A6E9B">
        <w:rPr>
          <w:sz w:val="28"/>
        </w:rPr>
        <w:t>Рост</w:t>
      </w:r>
      <w:r w:rsidR="004A6E9B" w:rsidRPr="004A6E9B">
        <w:rPr>
          <w:sz w:val="28"/>
        </w:rPr>
        <w:t xml:space="preserve"> </w:t>
      </w:r>
      <w:r w:rsidRPr="004A6E9B">
        <w:rPr>
          <w:sz w:val="28"/>
        </w:rPr>
        <w:t>- 125см</w:t>
      </w:r>
      <w:r w:rsidR="004A6E9B" w:rsidRPr="004A6E9B">
        <w:rPr>
          <w:sz w:val="28"/>
        </w:rPr>
        <w:t xml:space="preserve"> </w:t>
      </w:r>
      <w:r w:rsidRPr="004A6E9B">
        <w:rPr>
          <w:sz w:val="28"/>
        </w:rPr>
        <w:t>показатель находится в зонах 25-75 центелей, значит рост средний.</w:t>
      </w:r>
    </w:p>
    <w:p w:rsidR="00C42043" w:rsidRPr="004A6E9B" w:rsidRDefault="00C42043" w:rsidP="004A6E9B">
      <w:pPr>
        <w:pStyle w:val="23"/>
        <w:spacing w:line="360" w:lineRule="auto"/>
        <w:ind w:firstLine="709"/>
        <w:jc w:val="both"/>
        <w:rPr>
          <w:b w:val="0"/>
        </w:rPr>
      </w:pPr>
      <w:r w:rsidRPr="004A6E9B">
        <w:rPr>
          <w:b w:val="0"/>
        </w:rPr>
        <w:t>2</w:t>
      </w:r>
      <w:r w:rsidR="004A6E9B" w:rsidRPr="004A6E9B">
        <w:rPr>
          <w:b w:val="0"/>
        </w:rPr>
        <w:t xml:space="preserve"> </w:t>
      </w:r>
      <w:r w:rsidRPr="004A6E9B">
        <w:rPr>
          <w:b w:val="0"/>
        </w:rPr>
        <w:t>Масса:</w:t>
      </w:r>
      <w:r w:rsidR="004A6E9B" w:rsidRPr="004A6E9B">
        <w:rPr>
          <w:b w:val="0"/>
        </w:rPr>
        <w:t xml:space="preserve"> </w:t>
      </w:r>
      <w:r w:rsidRPr="004A6E9B">
        <w:rPr>
          <w:b w:val="0"/>
        </w:rPr>
        <w:t xml:space="preserve">- </w:t>
      </w:r>
      <w:smartTag w:uri="urn:schemas-microsoft-com:office:smarttags" w:element="metricconverter">
        <w:smartTagPr>
          <w:attr w:name="ProductID" w:val="27 кг"/>
        </w:smartTagPr>
        <w:r w:rsidRPr="004A6E9B">
          <w:rPr>
            <w:b w:val="0"/>
          </w:rPr>
          <w:t>27 кг</w:t>
        </w:r>
      </w:smartTag>
      <w:r w:rsidRPr="004A6E9B">
        <w:rPr>
          <w:b w:val="0"/>
        </w:rPr>
        <w:t xml:space="preserve"> показатель находится в зонах 75-90 центелей, значит масса выше среднего. Показатели роста и массы выходят за границы одних центильных зон, развитие можно считать дизгармоничным.</w:t>
      </w:r>
    </w:p>
    <w:p w:rsidR="00C42043" w:rsidRPr="004A6E9B" w:rsidRDefault="00C42043" w:rsidP="004A6E9B">
      <w:pPr>
        <w:spacing w:line="360" w:lineRule="auto"/>
        <w:ind w:firstLine="709"/>
        <w:jc w:val="both"/>
        <w:rPr>
          <w:sz w:val="28"/>
        </w:rPr>
      </w:pPr>
      <w:r w:rsidRPr="004A6E9B">
        <w:rPr>
          <w:sz w:val="28"/>
        </w:rPr>
        <w:t>3</w:t>
      </w:r>
      <w:r w:rsidR="004A6E9B" w:rsidRPr="004A6E9B">
        <w:rPr>
          <w:sz w:val="28"/>
        </w:rPr>
        <w:t xml:space="preserve"> </w:t>
      </w:r>
      <w:r w:rsidRPr="004A6E9B">
        <w:rPr>
          <w:sz w:val="28"/>
        </w:rPr>
        <w:t>Окр.гр.кл.:</w:t>
      </w:r>
      <w:r w:rsidR="004A6E9B" w:rsidRPr="004A6E9B">
        <w:rPr>
          <w:sz w:val="28"/>
        </w:rPr>
        <w:t xml:space="preserve"> </w:t>
      </w:r>
      <w:r w:rsidRPr="004A6E9B">
        <w:rPr>
          <w:sz w:val="28"/>
        </w:rPr>
        <w:t>- 59см показатель находится в зонах 25-75 центелей, значит окружность груди средняя.</w:t>
      </w:r>
    </w:p>
    <w:p w:rsidR="00C42043" w:rsidRPr="004A6E9B" w:rsidRDefault="00C42043" w:rsidP="004A6E9B">
      <w:pPr>
        <w:numPr>
          <w:ilvl w:val="0"/>
          <w:numId w:val="8"/>
        </w:numPr>
        <w:spacing w:line="360" w:lineRule="auto"/>
        <w:ind w:left="0" w:firstLine="709"/>
        <w:jc w:val="both"/>
        <w:rPr>
          <w:sz w:val="28"/>
        </w:rPr>
      </w:pPr>
      <w:r w:rsidRPr="004A6E9B">
        <w:rPr>
          <w:sz w:val="28"/>
        </w:rPr>
        <w:t>Окр.головы:- 52см показатель находится в зонах 25-75 центелей, значит окружность головы средняя.</w:t>
      </w:r>
    </w:p>
    <w:p w:rsidR="00C42043" w:rsidRPr="004A6E9B" w:rsidRDefault="00C42043" w:rsidP="004A6E9B">
      <w:pPr>
        <w:spacing w:line="360" w:lineRule="auto"/>
        <w:ind w:firstLine="709"/>
        <w:jc w:val="both"/>
        <w:rPr>
          <w:sz w:val="28"/>
        </w:rPr>
      </w:pPr>
      <w:r w:rsidRPr="004A6E9B">
        <w:rPr>
          <w:sz w:val="28"/>
        </w:rPr>
        <w:t>ЗАКЛЮЧЕНИЕ:</w:t>
      </w:r>
      <w:r w:rsidR="004A6E9B" w:rsidRPr="004A6E9B">
        <w:rPr>
          <w:sz w:val="28"/>
        </w:rPr>
        <w:t xml:space="preserve"> </w:t>
      </w:r>
      <w:r w:rsidRPr="004A6E9B">
        <w:rPr>
          <w:sz w:val="28"/>
        </w:rPr>
        <w:t>физическое развитие девочки – среднее, дизгармоничное.</w:t>
      </w:r>
    </w:p>
    <w:p w:rsidR="00C42043" w:rsidRPr="004A6E9B" w:rsidRDefault="00C42043" w:rsidP="004A6E9B">
      <w:pPr>
        <w:tabs>
          <w:tab w:val="left" w:pos="567"/>
        </w:tabs>
        <w:spacing w:line="360" w:lineRule="auto"/>
        <w:ind w:firstLine="709"/>
        <w:jc w:val="both"/>
        <w:rPr>
          <w:sz w:val="28"/>
        </w:rPr>
      </w:pPr>
      <w:r w:rsidRPr="004A6E9B">
        <w:rPr>
          <w:sz w:val="28"/>
        </w:rPr>
        <w:t>В физическом развитии не отставала. Головку начала держать в 2 месяца, переворачиваться набок начала в 3 месяца, сидеть в 6 месяцев,</w:t>
      </w:r>
      <w:r w:rsidR="004A6E9B" w:rsidRPr="004A6E9B">
        <w:rPr>
          <w:sz w:val="28"/>
        </w:rPr>
        <w:t xml:space="preserve"> </w:t>
      </w:r>
      <w:r w:rsidRPr="004A6E9B">
        <w:rPr>
          <w:sz w:val="28"/>
        </w:rPr>
        <w:t>стоять 8 месяцев, ходить в</w:t>
      </w:r>
      <w:r w:rsidR="004A6E9B" w:rsidRPr="004A6E9B">
        <w:rPr>
          <w:sz w:val="28"/>
        </w:rPr>
        <w:t xml:space="preserve"> </w:t>
      </w:r>
    </w:p>
    <w:p w:rsidR="00C42043" w:rsidRPr="004A6E9B" w:rsidRDefault="00C42043" w:rsidP="004A6E9B">
      <w:pPr>
        <w:tabs>
          <w:tab w:val="left" w:pos="567"/>
        </w:tabs>
        <w:spacing w:line="360" w:lineRule="auto"/>
        <w:ind w:firstLine="709"/>
        <w:jc w:val="both"/>
        <w:rPr>
          <w:sz w:val="28"/>
        </w:rPr>
      </w:pPr>
      <w:r w:rsidRPr="004A6E9B">
        <w:rPr>
          <w:sz w:val="28"/>
        </w:rPr>
        <w:t>В психическом развитие также не отставала. Осознанно</w:t>
      </w:r>
      <w:r w:rsidR="004A6E9B" w:rsidRPr="004A6E9B">
        <w:rPr>
          <w:sz w:val="28"/>
        </w:rPr>
        <w:t xml:space="preserve"> </w:t>
      </w:r>
      <w:r w:rsidRPr="004A6E9B">
        <w:rPr>
          <w:sz w:val="28"/>
        </w:rPr>
        <w:t>улыбаться начала в конце первого месяца, гулить</w:t>
      </w:r>
      <w:r w:rsidR="004A6E9B" w:rsidRPr="004A6E9B">
        <w:rPr>
          <w:sz w:val="28"/>
        </w:rPr>
        <w:t xml:space="preserve"> </w:t>
      </w:r>
      <w:r w:rsidRPr="004A6E9B">
        <w:rPr>
          <w:sz w:val="28"/>
        </w:rPr>
        <w:t xml:space="preserve">стала в 3 месяца, начала произносить отдельные слоги в 6 месяцев, когда начала произносить слова, фразы мать не помнит. В обществе ребенок ведет себя общительно. </w:t>
      </w:r>
    </w:p>
    <w:p w:rsidR="00C42043" w:rsidRPr="004A6E9B" w:rsidRDefault="00C42043" w:rsidP="004A6E9B">
      <w:pPr>
        <w:tabs>
          <w:tab w:val="left" w:pos="567"/>
        </w:tabs>
        <w:spacing w:line="360" w:lineRule="auto"/>
        <w:ind w:firstLine="709"/>
        <w:jc w:val="both"/>
        <w:rPr>
          <w:sz w:val="28"/>
        </w:rPr>
      </w:pPr>
      <w:r w:rsidRPr="004A6E9B">
        <w:rPr>
          <w:sz w:val="28"/>
        </w:rPr>
        <w:t>Грудное вскармливание длилось до 12 месяцев. Соки и тертое яблоко стала давать в 4,5 месяца в</w:t>
      </w:r>
      <w:r w:rsidR="004A6E9B" w:rsidRPr="004A6E9B">
        <w:rPr>
          <w:sz w:val="28"/>
        </w:rPr>
        <w:t xml:space="preserve"> </w:t>
      </w:r>
      <w:r w:rsidRPr="004A6E9B">
        <w:rPr>
          <w:sz w:val="28"/>
        </w:rPr>
        <w:t>соотношении 30% / 70% соответственно. Прикармливать ребенка начала в 5 месяцев в виде</w:t>
      </w:r>
      <w:r w:rsidR="004A6E9B" w:rsidRPr="004A6E9B">
        <w:rPr>
          <w:sz w:val="28"/>
        </w:rPr>
        <w:t xml:space="preserve"> </w:t>
      </w:r>
      <w:r w:rsidRPr="004A6E9B">
        <w:rPr>
          <w:sz w:val="28"/>
        </w:rPr>
        <w:t>овощного пюре одного вида овощей ( начала с картофеля, затем капуста, морковь,тыква) .В 5,5 мес –творог.В 6 мес в рацион добавила молочные каши ( гречневые, рисовые, кукурузные)В 7 мес-мясо.7,5-кефир.</w:t>
      </w:r>
    </w:p>
    <w:p w:rsidR="00C42043" w:rsidRPr="004A6E9B" w:rsidRDefault="00C42043" w:rsidP="004A6E9B">
      <w:pPr>
        <w:tabs>
          <w:tab w:val="left" w:pos="567"/>
        </w:tabs>
        <w:spacing w:line="360" w:lineRule="auto"/>
        <w:ind w:firstLine="709"/>
        <w:jc w:val="both"/>
        <w:rPr>
          <w:sz w:val="28"/>
        </w:rPr>
      </w:pPr>
      <w:r w:rsidRPr="004A6E9B">
        <w:rPr>
          <w:sz w:val="28"/>
        </w:rPr>
        <w:t>Прививки проводились все строго по графику. При рождении ребенка (в первые 12 часов жизни) была проведена первая вакцинация против вирусного гепатита В. На 7 день была поставлена вакцинация против туберкулеза.</w:t>
      </w:r>
      <w:r w:rsidR="004A6E9B" w:rsidRPr="004A6E9B">
        <w:rPr>
          <w:sz w:val="28"/>
        </w:rPr>
        <w:t xml:space="preserve"> </w:t>
      </w:r>
      <w:r w:rsidRPr="004A6E9B">
        <w:rPr>
          <w:sz w:val="28"/>
        </w:rPr>
        <w:t>В первый месяц первая вакцинация против вирусного гепатита В. В 3 месяца вторая вакцинация против дифтерии, коклюша, столбняка, полиомиелита. В 4.5 месяцев вторая вакцинация против дифтерии, коклюша, столбняка, полиомиелита. В 6 месяцев третья вакцинация против дифтерии, коклюша, столбняка, полиомиелита.</w:t>
      </w:r>
      <w:r w:rsidR="004A6E9B" w:rsidRPr="004A6E9B">
        <w:rPr>
          <w:sz w:val="28"/>
        </w:rPr>
        <w:t xml:space="preserve"> </w:t>
      </w:r>
      <w:r w:rsidRPr="004A6E9B">
        <w:rPr>
          <w:sz w:val="28"/>
        </w:rPr>
        <w:t>В 12 месяцев вакцинация против кори, краснухи, эпидемического паротита.</w:t>
      </w:r>
      <w:r w:rsidR="004A6E9B" w:rsidRPr="004A6E9B">
        <w:rPr>
          <w:sz w:val="28"/>
        </w:rPr>
        <w:t xml:space="preserve"> </w:t>
      </w:r>
      <w:r w:rsidRPr="004A6E9B">
        <w:rPr>
          <w:sz w:val="28"/>
        </w:rPr>
        <w:t>В 18 месяцев первая ревакцинация против дифтерии, столбняка, коклюша, полиомиелита. В 20 месяцев вторая ревакцинация против полиомиелита. Во время профилактических прививок патологических местных и системных реакций не наблюдалось.</w:t>
      </w:r>
      <w:r w:rsidR="004A6E9B" w:rsidRPr="004A6E9B">
        <w:rPr>
          <w:sz w:val="28"/>
        </w:rPr>
        <w:t xml:space="preserve"> </w:t>
      </w:r>
      <w:r w:rsidRPr="004A6E9B">
        <w:rPr>
          <w:sz w:val="28"/>
        </w:rPr>
        <w:t xml:space="preserve">В течение первого года жизни ребенок каждый день получал витамин Д (500 ЕД). </w:t>
      </w:r>
    </w:p>
    <w:p w:rsidR="00C42043" w:rsidRPr="004A6E9B" w:rsidRDefault="00C42043" w:rsidP="004A6E9B">
      <w:pPr>
        <w:tabs>
          <w:tab w:val="left" w:pos="567"/>
        </w:tabs>
        <w:spacing w:line="360" w:lineRule="auto"/>
        <w:ind w:firstLine="709"/>
        <w:jc w:val="both"/>
        <w:rPr>
          <w:sz w:val="28"/>
        </w:rPr>
      </w:pPr>
      <w:r w:rsidRPr="004A6E9B">
        <w:rPr>
          <w:sz w:val="28"/>
        </w:rPr>
        <w:t xml:space="preserve"> В два месяца у ребенка на щеках были высыпания</w:t>
      </w:r>
      <w:r w:rsidR="004A6E9B" w:rsidRPr="004A6E9B">
        <w:rPr>
          <w:sz w:val="28"/>
        </w:rPr>
        <w:t xml:space="preserve"> </w:t>
      </w:r>
      <w:r w:rsidRPr="004A6E9B">
        <w:rPr>
          <w:sz w:val="28"/>
        </w:rPr>
        <w:t xml:space="preserve">(мама ребенка это связывает с потреблением шоколада). </w:t>
      </w:r>
    </w:p>
    <w:p w:rsidR="00C42043" w:rsidRPr="004A6E9B" w:rsidRDefault="00C42043" w:rsidP="004A6E9B">
      <w:pPr>
        <w:tabs>
          <w:tab w:val="left" w:pos="567"/>
        </w:tabs>
        <w:spacing w:line="360" w:lineRule="auto"/>
        <w:ind w:firstLine="709"/>
        <w:jc w:val="both"/>
        <w:rPr>
          <w:sz w:val="28"/>
        </w:rPr>
      </w:pPr>
      <w:r w:rsidRPr="004A6E9B">
        <w:rPr>
          <w:sz w:val="28"/>
        </w:rPr>
        <w:t>Социальные условия в семье благоприятные (благоустроенная трехкомнатная квартира). Ребенок имеет отдельную комнату, обставленную детской мебелью, соблюдает режим дня, регулярно бывает на воздухе.</w:t>
      </w:r>
    </w:p>
    <w:p w:rsidR="00C42043" w:rsidRPr="004A6E9B" w:rsidRDefault="00C42043" w:rsidP="004A6E9B">
      <w:pPr>
        <w:tabs>
          <w:tab w:val="left" w:pos="567"/>
        </w:tabs>
        <w:spacing w:line="360" w:lineRule="auto"/>
        <w:ind w:firstLine="709"/>
        <w:jc w:val="both"/>
        <w:rPr>
          <w:sz w:val="28"/>
          <w:szCs w:val="28"/>
        </w:rPr>
      </w:pPr>
      <w:r w:rsidRPr="004A6E9B">
        <w:rPr>
          <w:sz w:val="28"/>
        </w:rPr>
        <w:t>Несмотря на удовлетворительное развитие девочки она</w:t>
      </w:r>
      <w:r w:rsidR="004A6E9B" w:rsidRPr="004A6E9B">
        <w:rPr>
          <w:sz w:val="28"/>
        </w:rPr>
        <w:t xml:space="preserve"> </w:t>
      </w:r>
      <w:r w:rsidRPr="004A6E9B">
        <w:rPr>
          <w:sz w:val="28"/>
        </w:rPr>
        <w:t xml:space="preserve">С рождения состоит на учете у кардиолога с диагнозом: ВПС ДМЖП, полимембранозный, сектальная комиссура. И фтизиатра, т.к. туберкулёзная манту </w:t>
      </w:r>
      <w:smartTag w:uri="urn:schemas-microsoft-com:office:smarttags" w:element="metricconverter">
        <w:smartTagPr>
          <w:attr w:name="ProductID" w:val="13 мм"/>
        </w:smartTagPr>
        <w:r w:rsidRPr="004A6E9B">
          <w:rPr>
            <w:sz w:val="28"/>
          </w:rPr>
          <w:t>13 мм</w:t>
        </w:r>
      </w:smartTag>
      <w:r w:rsidRPr="004A6E9B">
        <w:rPr>
          <w:sz w:val="28"/>
        </w:rPr>
        <w:t>. с наличием инфильтрата. Перенесенные заболевания: ОРВИ (5 раз в год), ангина , аденофлегмона шеи справа.</w:t>
      </w:r>
    </w:p>
    <w:p w:rsidR="00C42043" w:rsidRPr="004A6E9B" w:rsidRDefault="00C42043" w:rsidP="004A6E9B">
      <w:pPr>
        <w:spacing w:line="360" w:lineRule="auto"/>
        <w:ind w:firstLine="709"/>
        <w:jc w:val="both"/>
        <w:rPr>
          <w:sz w:val="28"/>
        </w:rPr>
      </w:pPr>
      <w:r w:rsidRPr="004A6E9B">
        <w:rPr>
          <w:sz w:val="28"/>
          <w:szCs w:val="28"/>
        </w:rPr>
        <w:t>Гемотрансфузии не проводилось. Аллергические реакции не отмечает. Контакта с инфекционными больными не было.</w:t>
      </w:r>
      <w:r w:rsidR="004A6E9B" w:rsidRPr="004A6E9B">
        <w:rPr>
          <w:sz w:val="28"/>
          <w:szCs w:val="28"/>
        </w:rPr>
        <w:t xml:space="preserve"> </w:t>
      </w:r>
      <w:r w:rsidRPr="004A6E9B">
        <w:rPr>
          <w:sz w:val="28"/>
        </w:rPr>
        <w:t>Туберкулёза, венерических заболеваний в семье нет.</w:t>
      </w:r>
    </w:p>
    <w:p w:rsidR="00C42043" w:rsidRPr="004A6E9B" w:rsidRDefault="00C42043" w:rsidP="004A6E9B">
      <w:pPr>
        <w:spacing w:line="360" w:lineRule="auto"/>
        <w:ind w:firstLine="709"/>
        <w:jc w:val="center"/>
        <w:rPr>
          <w:i/>
          <w:sz w:val="28"/>
        </w:rPr>
      </w:pPr>
    </w:p>
    <w:p w:rsidR="00C42043" w:rsidRPr="004A6E9B" w:rsidRDefault="00C42043" w:rsidP="004A6E9B">
      <w:pPr>
        <w:spacing w:line="360" w:lineRule="auto"/>
        <w:ind w:firstLine="709"/>
        <w:jc w:val="center"/>
        <w:rPr>
          <w:b/>
          <w:sz w:val="28"/>
        </w:rPr>
      </w:pPr>
      <w:r w:rsidRPr="004A6E9B">
        <w:rPr>
          <w:b/>
          <w:sz w:val="28"/>
        </w:rPr>
        <w:t>ДАННЫЕ ОБЪЕКТИВНОГО ОБСЛЕДОВАНИЯ</w:t>
      </w:r>
    </w:p>
    <w:p w:rsidR="00C42043" w:rsidRPr="004A6E9B" w:rsidRDefault="00C42043" w:rsidP="004A6E9B">
      <w:pPr>
        <w:spacing w:line="360" w:lineRule="auto"/>
        <w:ind w:firstLine="709"/>
        <w:jc w:val="center"/>
        <w:rPr>
          <w:b/>
          <w:sz w:val="28"/>
        </w:rPr>
      </w:pPr>
      <w:r w:rsidRPr="004A6E9B">
        <w:rPr>
          <w:b/>
          <w:sz w:val="28"/>
        </w:rPr>
        <w:t>(</w:t>
      </w:r>
      <w:r w:rsidRPr="004A6E9B">
        <w:rPr>
          <w:b/>
          <w:sz w:val="28"/>
          <w:lang w:val="en-US"/>
        </w:rPr>
        <w:t>Status</w:t>
      </w:r>
      <w:r w:rsidRPr="004A6E9B">
        <w:rPr>
          <w:b/>
          <w:sz w:val="28"/>
        </w:rPr>
        <w:t xml:space="preserve"> </w:t>
      </w:r>
      <w:r w:rsidRPr="004A6E9B">
        <w:rPr>
          <w:b/>
          <w:sz w:val="28"/>
          <w:lang w:val="en-US"/>
        </w:rPr>
        <w:t>presens</w:t>
      </w:r>
      <w:r w:rsidRPr="004A6E9B">
        <w:rPr>
          <w:b/>
          <w:sz w:val="28"/>
        </w:rPr>
        <w:t xml:space="preserve"> </w:t>
      </w:r>
      <w:r w:rsidRPr="004A6E9B">
        <w:rPr>
          <w:b/>
          <w:sz w:val="28"/>
          <w:lang w:val="en-US"/>
        </w:rPr>
        <w:t>objectivus</w:t>
      </w:r>
      <w:r w:rsidRPr="004A6E9B">
        <w:rPr>
          <w:b/>
          <w:sz w:val="28"/>
        </w:rPr>
        <w:t>).</w:t>
      </w:r>
    </w:p>
    <w:p w:rsid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Общее состояние ребенка удовлетворительное, положение в</w:t>
      </w:r>
      <w:r w:rsidR="004A6E9B" w:rsidRPr="004A6E9B">
        <w:rPr>
          <w:sz w:val="28"/>
        </w:rPr>
        <w:t xml:space="preserve"> </w:t>
      </w:r>
      <w:r w:rsidRPr="004A6E9B">
        <w:rPr>
          <w:sz w:val="28"/>
        </w:rPr>
        <w:t>постели активное, Т - 39,6 С. Сознание ясное, настроение бодрое, поведение сдержанное, обычное выражение лица, ребенок интелектуально развит, патологии со стороны памяти и речи не выявлено.</w:t>
      </w:r>
    </w:p>
    <w:p w:rsidR="00C42043" w:rsidRPr="004A6E9B" w:rsidRDefault="00C42043" w:rsidP="004A6E9B">
      <w:pPr>
        <w:spacing w:line="360" w:lineRule="auto"/>
        <w:ind w:firstLine="709"/>
        <w:jc w:val="both"/>
        <w:rPr>
          <w:sz w:val="28"/>
        </w:rPr>
      </w:pPr>
      <w:r w:rsidRPr="004A6E9B">
        <w:rPr>
          <w:sz w:val="28"/>
        </w:rPr>
        <w:t>Развитие психики,</w:t>
      </w:r>
      <w:r w:rsidR="004A6E9B" w:rsidRPr="004A6E9B">
        <w:rPr>
          <w:sz w:val="28"/>
        </w:rPr>
        <w:t xml:space="preserve"> </w:t>
      </w:r>
      <w:r w:rsidRPr="004A6E9B">
        <w:rPr>
          <w:sz w:val="28"/>
        </w:rPr>
        <w:t>статических и моторных функций соответствует возрасту. Патологии со стороны</w:t>
      </w:r>
      <w:r w:rsidR="004A6E9B" w:rsidRPr="004A6E9B">
        <w:rPr>
          <w:sz w:val="28"/>
        </w:rPr>
        <w:t xml:space="preserve"> </w:t>
      </w:r>
      <w:r w:rsidRPr="004A6E9B">
        <w:rPr>
          <w:sz w:val="28"/>
        </w:rPr>
        <w:t>ЧМН, периферических нервов не выявлено. Кожные, сухожильные рефлексы, рефлексы со слизистых оболочек сохранены, живые, симметричные. Патологических рефлексов и симптомов не выявлено. Больной устойчив в позе Ромберга, патологии при исследовании координаторных систем не отмечается. Менингеальных симптомов нет. Двигательная функция нервной системы не нарушена (парезов, параличей нет). Чувствительность сохранена, одинаково выражена на симметричных участках. Дермографизм красный, не стойкий.</w:t>
      </w:r>
    </w:p>
    <w:p w:rsidR="00C42043" w:rsidRPr="004A6E9B" w:rsidRDefault="00C42043" w:rsidP="004A6E9B">
      <w:pPr>
        <w:spacing w:line="360" w:lineRule="auto"/>
        <w:ind w:firstLine="709"/>
        <w:jc w:val="both"/>
        <w:rPr>
          <w:sz w:val="28"/>
        </w:rPr>
      </w:pPr>
      <w:r w:rsidRPr="004A6E9B">
        <w:rPr>
          <w:sz w:val="28"/>
        </w:rPr>
        <w:t>Кожные покровы телесного цвета, кожа</w:t>
      </w:r>
      <w:r w:rsidR="004A6E9B" w:rsidRPr="004A6E9B">
        <w:rPr>
          <w:sz w:val="28"/>
        </w:rPr>
        <w:t xml:space="preserve"> </w:t>
      </w:r>
      <w:r w:rsidRPr="004A6E9B">
        <w:rPr>
          <w:sz w:val="28"/>
        </w:rPr>
        <w:t>эластичная, умеренно влажная, чистая. Проба щипка отрицательная. Состояние волос и ногтей удовлетворительное.</w:t>
      </w:r>
    </w:p>
    <w:p w:rsidR="00C42043" w:rsidRPr="004A6E9B" w:rsidRDefault="00C42043" w:rsidP="004A6E9B">
      <w:pPr>
        <w:spacing w:line="360" w:lineRule="auto"/>
        <w:ind w:firstLine="709"/>
        <w:jc w:val="both"/>
        <w:rPr>
          <w:sz w:val="28"/>
        </w:rPr>
      </w:pPr>
      <w:r w:rsidRPr="004A6E9B">
        <w:rPr>
          <w:sz w:val="28"/>
        </w:rPr>
        <w:t>Подкожно-жировой слой развит умеренно, равномерно распределен по всему телу. Визуально и пальпаторно уплотнений и отеков не выявлено.</w:t>
      </w:r>
    </w:p>
    <w:p w:rsidR="00C42043" w:rsidRPr="004A6E9B" w:rsidRDefault="00C42043" w:rsidP="004A6E9B">
      <w:pPr>
        <w:spacing w:line="360" w:lineRule="auto"/>
        <w:ind w:firstLine="709"/>
        <w:jc w:val="both"/>
        <w:rPr>
          <w:sz w:val="28"/>
        </w:rPr>
      </w:pPr>
      <w:r w:rsidRPr="004A6E9B">
        <w:rPr>
          <w:sz w:val="28"/>
        </w:rPr>
        <w:t>Слизистые обычной окраски без патологических высыпаний и изъязвлений. Пальпируются</w:t>
      </w:r>
      <w:r w:rsidR="004A6E9B" w:rsidRPr="004A6E9B">
        <w:rPr>
          <w:sz w:val="28"/>
        </w:rPr>
        <w:t xml:space="preserve"> </w:t>
      </w:r>
      <w:r w:rsidRPr="004A6E9B">
        <w:rPr>
          <w:sz w:val="28"/>
        </w:rPr>
        <w:t>нижнечелюстные, заднешейные, единичные паховые лимфоузлы обычных размеров, умеренно плотные.</w:t>
      </w:r>
      <w:r w:rsidR="004A6E9B" w:rsidRPr="004A6E9B">
        <w:rPr>
          <w:sz w:val="28"/>
        </w:rPr>
        <w:t xml:space="preserve"> </w:t>
      </w:r>
      <w:r w:rsidRPr="004A6E9B">
        <w:rPr>
          <w:sz w:val="28"/>
        </w:rPr>
        <w:t>Безболезненные, не спаянные с окружающими тканями. Мышечно-связочный аппарат развит удовлетворительно, тонус и сила мышц нормальные. Объем активных и пассивных движений сохранен во всех суставах. Патологических изменений суставов (нарушение конфигурации, отечности, гиперемии, повышения температуры, болезненности) не выявлено.</w:t>
      </w:r>
    </w:p>
    <w:p w:rsidR="00C42043" w:rsidRPr="004A6E9B" w:rsidRDefault="00C42043" w:rsidP="004A6E9B">
      <w:pPr>
        <w:spacing w:line="360" w:lineRule="auto"/>
        <w:ind w:firstLine="709"/>
        <w:jc w:val="both"/>
        <w:rPr>
          <w:sz w:val="28"/>
        </w:rPr>
      </w:pPr>
      <w:r w:rsidRPr="004A6E9B">
        <w:rPr>
          <w:sz w:val="28"/>
        </w:rPr>
        <w:t>Костная система: череп правильной округлой формы, патологических</w:t>
      </w:r>
      <w:r w:rsidR="004A6E9B" w:rsidRPr="004A6E9B">
        <w:rPr>
          <w:sz w:val="28"/>
        </w:rPr>
        <w:t xml:space="preserve"> </w:t>
      </w:r>
      <w:r w:rsidRPr="004A6E9B">
        <w:rPr>
          <w:sz w:val="28"/>
        </w:rPr>
        <w:t>изменений нет, грудная клетка цилиндрической формы, эпигастральный угол острый, ребра направлены косо, сверху вниз. При исследовании позвоночника патологических деформаций не отмечено, физиологические изгибы хорошо выражены. Кости конечностей развиты пропорционально без патологических искривлений и деформаций.</w:t>
      </w:r>
    </w:p>
    <w:p w:rsidR="00C42043" w:rsidRPr="004A6E9B" w:rsidRDefault="00C42043" w:rsidP="004A6E9B">
      <w:pPr>
        <w:spacing w:line="360" w:lineRule="auto"/>
        <w:ind w:firstLine="709"/>
        <w:jc w:val="both"/>
        <w:rPr>
          <w:sz w:val="28"/>
        </w:rPr>
      </w:pPr>
      <w:r w:rsidRPr="004A6E9B">
        <w:rPr>
          <w:sz w:val="28"/>
        </w:rPr>
        <w:t>Органы дыхания: ЧД -18 в мин., одышки нет. Носовое дыхание не затруднено. Голос не изменен. Грудная клетка симметричной формы, лопатки расположены на одном уровне и одинаковом расстоянии от позвоночного столба, незначительно отстают от грудной клетки. Голосовое дрожание на</w:t>
      </w:r>
      <w:r w:rsidR="004A6E9B" w:rsidRPr="004A6E9B">
        <w:rPr>
          <w:sz w:val="28"/>
        </w:rPr>
        <w:t xml:space="preserve"> </w:t>
      </w:r>
      <w:r w:rsidRPr="004A6E9B">
        <w:rPr>
          <w:sz w:val="28"/>
        </w:rPr>
        <w:t>симметричных участках грудной клетки умеренно выражено и одинаковой силы. При перкуссии выслушивается ясный легочной звук.</w:t>
      </w:r>
    </w:p>
    <w:p w:rsidR="00C42043" w:rsidRPr="004A6E9B" w:rsidRDefault="00C42043" w:rsidP="004A6E9B">
      <w:pPr>
        <w:spacing w:line="360" w:lineRule="auto"/>
        <w:ind w:firstLine="709"/>
        <w:jc w:val="both"/>
        <w:rPr>
          <w:sz w:val="28"/>
        </w:rPr>
      </w:pPr>
      <w:r w:rsidRPr="004A6E9B">
        <w:rPr>
          <w:sz w:val="28"/>
        </w:rPr>
        <w:t xml:space="preserve">При аускультации выслушивается везикулярное дыхание. </w:t>
      </w:r>
    </w:p>
    <w:p w:rsidR="00C42043" w:rsidRPr="004A6E9B" w:rsidRDefault="00C42043" w:rsidP="004A6E9B">
      <w:pPr>
        <w:spacing w:line="360" w:lineRule="auto"/>
        <w:ind w:firstLine="709"/>
        <w:jc w:val="both"/>
        <w:rPr>
          <w:sz w:val="28"/>
        </w:rPr>
      </w:pPr>
      <w:r w:rsidRPr="004A6E9B">
        <w:rPr>
          <w:sz w:val="28"/>
        </w:rPr>
        <w:t>Дополнительных дыхательных шумов не выявлено. Бронхофония не изменена.</w:t>
      </w:r>
    </w:p>
    <w:p w:rsidR="00C42043" w:rsidRPr="004A6E9B" w:rsidRDefault="00C42043" w:rsidP="004A6E9B">
      <w:pPr>
        <w:spacing w:line="360" w:lineRule="auto"/>
        <w:ind w:firstLine="709"/>
        <w:jc w:val="both"/>
        <w:rPr>
          <w:sz w:val="28"/>
        </w:rPr>
      </w:pPr>
      <w:r w:rsidRPr="004A6E9B">
        <w:rPr>
          <w:sz w:val="28"/>
        </w:rPr>
        <w:t>Органы кровообращения: при осмотре сердечной области выявлен сердечный горб,</w:t>
      </w:r>
      <w:r w:rsidR="004A6E9B" w:rsidRPr="004A6E9B">
        <w:rPr>
          <w:sz w:val="28"/>
        </w:rPr>
        <w:t xml:space="preserve"> </w:t>
      </w:r>
      <w:r w:rsidRPr="004A6E9B">
        <w:rPr>
          <w:sz w:val="28"/>
        </w:rPr>
        <w:t xml:space="preserve">при пальпации области сердца - систолическое дрожание. Верхушечный толчек локализуется в правом межреберьи слева, размером около </w:t>
      </w:r>
      <w:smartTag w:uri="urn:schemas-microsoft-com:office:smarttags" w:element="metricconverter">
        <w:smartTagPr>
          <w:attr w:name="ProductID" w:val="1,5 см"/>
        </w:smartTagPr>
        <w:r w:rsidRPr="004A6E9B">
          <w:rPr>
            <w:sz w:val="28"/>
          </w:rPr>
          <w:t>1,5 см</w:t>
        </w:r>
      </w:smartTag>
      <w:r w:rsidRPr="004A6E9B">
        <w:rPr>
          <w:sz w:val="28"/>
        </w:rPr>
        <w:t>. При аускультации – расщепление тонов, акцент 2 тона на аорте, систолический шум При перкуссии обнаружено расширение границ сердца.</w:t>
      </w:r>
    </w:p>
    <w:p w:rsidR="00C42043" w:rsidRPr="004A6E9B" w:rsidRDefault="00C42043" w:rsidP="004A6E9B">
      <w:pPr>
        <w:spacing w:line="360" w:lineRule="auto"/>
        <w:ind w:firstLine="709"/>
        <w:jc w:val="both"/>
        <w:rPr>
          <w:sz w:val="28"/>
        </w:rPr>
      </w:pPr>
    </w:p>
    <w:p w:rsidR="00C42043" w:rsidRDefault="00C42043" w:rsidP="004A6E9B">
      <w:pPr>
        <w:spacing w:line="360" w:lineRule="auto"/>
        <w:ind w:firstLine="709"/>
        <w:jc w:val="both"/>
        <w:rPr>
          <w:sz w:val="28"/>
        </w:rPr>
      </w:pPr>
      <w:r w:rsidRPr="004A6E9B">
        <w:rPr>
          <w:sz w:val="28"/>
        </w:rPr>
        <w:t>Границы абсолютной и относительной тупости сердца.</w:t>
      </w:r>
    </w:p>
    <w:p w:rsidR="004A6E9B" w:rsidRPr="004A6E9B" w:rsidRDefault="004A6E9B" w:rsidP="004A6E9B">
      <w:pPr>
        <w:spacing w:line="360" w:lineRule="auto"/>
        <w:ind w:firstLine="709"/>
        <w:jc w:val="both"/>
        <w:rPr>
          <w:sz w:val="28"/>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42"/>
        <w:gridCol w:w="3640"/>
      </w:tblGrid>
      <w:tr w:rsidR="00C42043" w:rsidRPr="004A6E9B">
        <w:tc>
          <w:tcPr>
            <w:tcW w:w="1242" w:type="dxa"/>
            <w:tcBorders>
              <w:top w:val="single" w:sz="18" w:space="0" w:color="auto"/>
              <w:bottom w:val="nil"/>
              <w:right w:val="single" w:sz="18" w:space="0" w:color="auto"/>
            </w:tcBorders>
          </w:tcPr>
          <w:p w:rsidR="00C42043" w:rsidRPr="004A6E9B" w:rsidRDefault="00C42043" w:rsidP="004A6E9B">
            <w:pPr>
              <w:spacing w:line="360" w:lineRule="auto"/>
              <w:jc w:val="both"/>
            </w:pPr>
            <w:r w:rsidRPr="004A6E9B">
              <w:t xml:space="preserve"> Границы</w:t>
            </w:r>
          </w:p>
        </w:tc>
        <w:tc>
          <w:tcPr>
            <w:tcW w:w="3640" w:type="dxa"/>
            <w:tcBorders>
              <w:top w:val="single" w:sz="18" w:space="0" w:color="auto"/>
              <w:left w:val="nil"/>
              <w:bottom w:val="nil"/>
              <w:right w:val="nil"/>
            </w:tcBorders>
          </w:tcPr>
          <w:p w:rsidR="00C42043" w:rsidRPr="004A6E9B" w:rsidRDefault="00C42043" w:rsidP="004A6E9B">
            <w:pPr>
              <w:spacing w:line="360" w:lineRule="auto"/>
              <w:jc w:val="both"/>
            </w:pPr>
            <w:r w:rsidRPr="004A6E9B">
              <w:t>Относительной тупости</w:t>
            </w:r>
          </w:p>
        </w:tc>
      </w:tr>
      <w:tr w:rsidR="00C42043" w:rsidRPr="004A6E9B">
        <w:tc>
          <w:tcPr>
            <w:tcW w:w="1242" w:type="dxa"/>
            <w:tcBorders>
              <w:top w:val="single" w:sz="18" w:space="0" w:color="auto"/>
              <w:right w:val="single" w:sz="18" w:space="0" w:color="auto"/>
            </w:tcBorders>
          </w:tcPr>
          <w:p w:rsidR="00C42043" w:rsidRPr="004A6E9B" w:rsidRDefault="00C42043" w:rsidP="004A6E9B">
            <w:pPr>
              <w:spacing w:line="360" w:lineRule="auto"/>
              <w:jc w:val="both"/>
            </w:pPr>
            <w:r w:rsidRPr="004A6E9B">
              <w:t>Верхняя</w:t>
            </w:r>
          </w:p>
        </w:tc>
        <w:tc>
          <w:tcPr>
            <w:tcW w:w="3640" w:type="dxa"/>
            <w:tcBorders>
              <w:top w:val="single" w:sz="18" w:space="0" w:color="auto"/>
              <w:left w:val="nil"/>
            </w:tcBorders>
          </w:tcPr>
          <w:p w:rsidR="00C42043" w:rsidRPr="004A6E9B" w:rsidRDefault="00C42043" w:rsidP="004A6E9B">
            <w:pPr>
              <w:spacing w:line="360" w:lineRule="auto"/>
              <w:jc w:val="both"/>
            </w:pPr>
            <w:r w:rsidRPr="004A6E9B">
              <w:t>4 м\р</w:t>
            </w:r>
          </w:p>
        </w:tc>
      </w:tr>
      <w:tr w:rsidR="00C42043" w:rsidRPr="004A6E9B">
        <w:tc>
          <w:tcPr>
            <w:tcW w:w="1242" w:type="dxa"/>
            <w:tcBorders>
              <w:bottom w:val="nil"/>
              <w:right w:val="single" w:sz="18" w:space="0" w:color="auto"/>
            </w:tcBorders>
          </w:tcPr>
          <w:p w:rsidR="00C42043" w:rsidRPr="004A6E9B" w:rsidRDefault="00C42043" w:rsidP="004A6E9B">
            <w:pPr>
              <w:spacing w:line="360" w:lineRule="auto"/>
              <w:jc w:val="both"/>
            </w:pPr>
            <w:r w:rsidRPr="004A6E9B">
              <w:t>Правая</w:t>
            </w:r>
          </w:p>
        </w:tc>
        <w:tc>
          <w:tcPr>
            <w:tcW w:w="3640" w:type="dxa"/>
            <w:tcBorders>
              <w:left w:val="nil"/>
              <w:bottom w:val="nil"/>
            </w:tcBorders>
          </w:tcPr>
          <w:p w:rsidR="00C42043" w:rsidRPr="004A6E9B" w:rsidRDefault="00C42043" w:rsidP="004A6E9B">
            <w:pPr>
              <w:spacing w:line="360" w:lineRule="auto"/>
              <w:jc w:val="both"/>
            </w:pPr>
            <w:r w:rsidRPr="004A6E9B">
              <w:t xml:space="preserve">4 м\рна </w:t>
            </w:r>
            <w:smartTag w:uri="urn:schemas-microsoft-com:office:smarttags" w:element="metricconverter">
              <w:smartTagPr>
                <w:attr w:name="ProductID" w:val="0,5 см"/>
              </w:smartTagPr>
              <w:r w:rsidRPr="004A6E9B">
                <w:t>0,5 см</w:t>
              </w:r>
            </w:smartTag>
            <w:r w:rsidRPr="004A6E9B">
              <w:t xml:space="preserve"> кнаружи от правой грудинной линии</w:t>
            </w:r>
          </w:p>
        </w:tc>
      </w:tr>
      <w:tr w:rsidR="00C42043" w:rsidRPr="004A6E9B">
        <w:tc>
          <w:tcPr>
            <w:tcW w:w="1242" w:type="dxa"/>
            <w:tcBorders>
              <w:bottom w:val="single" w:sz="18" w:space="0" w:color="auto"/>
              <w:right w:val="single" w:sz="18" w:space="0" w:color="auto"/>
            </w:tcBorders>
          </w:tcPr>
          <w:p w:rsidR="00C42043" w:rsidRPr="004A6E9B" w:rsidRDefault="00C42043" w:rsidP="004A6E9B">
            <w:pPr>
              <w:spacing w:line="360" w:lineRule="auto"/>
              <w:jc w:val="both"/>
            </w:pPr>
            <w:r w:rsidRPr="004A6E9B">
              <w:t>Левая</w:t>
            </w:r>
          </w:p>
        </w:tc>
        <w:tc>
          <w:tcPr>
            <w:tcW w:w="3640" w:type="dxa"/>
            <w:tcBorders>
              <w:left w:val="nil"/>
              <w:bottom w:val="single" w:sz="18" w:space="0" w:color="auto"/>
              <w:right w:val="nil"/>
            </w:tcBorders>
          </w:tcPr>
          <w:p w:rsidR="00C42043" w:rsidRPr="004A6E9B" w:rsidRDefault="00C42043" w:rsidP="004A6E9B">
            <w:pPr>
              <w:spacing w:line="360" w:lineRule="auto"/>
              <w:jc w:val="both"/>
            </w:pPr>
            <w:r w:rsidRPr="004A6E9B">
              <w:t xml:space="preserve">5 м\р на </w:t>
            </w:r>
            <w:smartTag w:uri="urn:schemas-microsoft-com:office:smarttags" w:element="metricconverter">
              <w:smartTagPr>
                <w:attr w:name="ProductID" w:val="0,5 см"/>
              </w:smartTagPr>
              <w:r w:rsidRPr="004A6E9B">
                <w:t>0,5 см</w:t>
              </w:r>
            </w:smartTag>
            <w:r w:rsidRPr="004A6E9B">
              <w:t xml:space="preserve"> кнаружи от левой среднеключичной линии</w:t>
            </w:r>
          </w:p>
        </w:tc>
      </w:tr>
    </w:tbl>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АД на руке 100/70 мм. рт. ст. . Пульс одинаковый на обеих руках, частота - 70 ударов в минуту, ритмичный, удовлетворительного наполнения и напряжения.</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Органы пищеварения и брюшной полости:</w:t>
      </w:r>
    </w:p>
    <w:p w:rsidR="004A6E9B" w:rsidRDefault="004A6E9B"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при осмотре слизистые рта, губы розовые, язык не обложен, запах изо рта обычный, акт глотания на затруднен, безболезненный. Миндалины не увеличены. Живот правильной формы без видимых патологических выпячиваний, кожа живота чистая, перистальтика визуально не определяется, патологического расширения подкожных вен нет.</w:t>
      </w:r>
    </w:p>
    <w:p w:rsidR="00C42043" w:rsidRPr="004A6E9B" w:rsidRDefault="00C42043" w:rsidP="004A6E9B">
      <w:pPr>
        <w:spacing w:line="360" w:lineRule="auto"/>
        <w:ind w:firstLine="709"/>
        <w:jc w:val="both"/>
        <w:rPr>
          <w:sz w:val="28"/>
        </w:rPr>
      </w:pPr>
      <w:r w:rsidRPr="004A6E9B">
        <w:rPr>
          <w:sz w:val="28"/>
        </w:rPr>
        <w:t>При перкуссии живота над всей поверхностью определяется тимпанический звук.</w:t>
      </w:r>
    </w:p>
    <w:p w:rsidR="00C42043" w:rsidRPr="004A6E9B" w:rsidRDefault="00C42043" w:rsidP="004A6E9B">
      <w:pPr>
        <w:spacing w:line="360" w:lineRule="auto"/>
        <w:ind w:firstLine="709"/>
        <w:jc w:val="both"/>
        <w:rPr>
          <w:sz w:val="28"/>
        </w:rPr>
      </w:pPr>
      <w:r w:rsidRPr="004A6E9B">
        <w:rPr>
          <w:sz w:val="28"/>
        </w:rPr>
        <w:t>При поверхностной ориентировочной пальпации живот мягкий, безболезненный. Расхождений прямых мышц живота, грыж, увеличения внутренних органов не определяется.</w:t>
      </w:r>
    </w:p>
    <w:p w:rsidR="00C42043" w:rsidRPr="004A6E9B" w:rsidRDefault="00C42043" w:rsidP="004A6E9B">
      <w:pPr>
        <w:spacing w:line="360" w:lineRule="auto"/>
        <w:ind w:firstLine="709"/>
        <w:jc w:val="both"/>
        <w:rPr>
          <w:sz w:val="28"/>
        </w:rPr>
      </w:pPr>
      <w:r w:rsidRPr="004A6E9B">
        <w:rPr>
          <w:sz w:val="28"/>
        </w:rPr>
        <w:t>Результаты глубокой методической топографической скользящей пальпации:</w:t>
      </w:r>
    </w:p>
    <w:p w:rsidR="00C42043" w:rsidRPr="004A6E9B" w:rsidRDefault="00C42043" w:rsidP="004A6E9B">
      <w:pPr>
        <w:numPr>
          <w:ilvl w:val="0"/>
          <w:numId w:val="2"/>
        </w:numPr>
        <w:spacing w:line="360" w:lineRule="auto"/>
        <w:ind w:left="0" w:firstLine="709"/>
        <w:jc w:val="both"/>
        <w:rPr>
          <w:sz w:val="28"/>
        </w:rPr>
      </w:pPr>
      <w:r w:rsidRPr="004A6E9B">
        <w:rPr>
          <w:sz w:val="28"/>
        </w:rPr>
        <w:t>сигмовидная кишка - в виде гладкого, плотноватого, подвижного, безболезненного цилиндра толщиной около 2-х см.</w:t>
      </w:r>
    </w:p>
    <w:p w:rsidR="00C42043" w:rsidRPr="004A6E9B" w:rsidRDefault="00C42043" w:rsidP="004A6E9B">
      <w:pPr>
        <w:numPr>
          <w:ilvl w:val="0"/>
          <w:numId w:val="2"/>
        </w:numPr>
        <w:spacing w:line="360" w:lineRule="auto"/>
        <w:ind w:left="0" w:firstLine="709"/>
        <w:jc w:val="both"/>
        <w:rPr>
          <w:sz w:val="28"/>
        </w:rPr>
      </w:pPr>
      <w:r w:rsidRPr="004A6E9B">
        <w:rPr>
          <w:sz w:val="28"/>
        </w:rPr>
        <w:t>слепая кишка - в виде цилиндра толщиной около 3-х см, с гладкой поверхностью, безболезненна и малоподвижна.</w:t>
      </w:r>
    </w:p>
    <w:p w:rsidR="00C42043" w:rsidRPr="004A6E9B" w:rsidRDefault="00C42043" w:rsidP="004A6E9B">
      <w:pPr>
        <w:numPr>
          <w:ilvl w:val="0"/>
          <w:numId w:val="2"/>
        </w:numPr>
        <w:spacing w:line="360" w:lineRule="auto"/>
        <w:ind w:left="0" w:firstLine="709"/>
        <w:jc w:val="both"/>
        <w:rPr>
          <w:sz w:val="28"/>
        </w:rPr>
      </w:pPr>
      <w:r w:rsidRPr="004A6E9B">
        <w:rPr>
          <w:sz w:val="28"/>
        </w:rPr>
        <w:t xml:space="preserve">поперечно-ободочня кишка - в виде мягкого цилиндра диаметром около </w:t>
      </w:r>
    </w:p>
    <w:p w:rsidR="00C42043" w:rsidRPr="004A6E9B" w:rsidRDefault="004A6E9B" w:rsidP="004A6E9B">
      <w:pPr>
        <w:spacing w:line="360" w:lineRule="auto"/>
        <w:ind w:firstLine="709"/>
        <w:jc w:val="both"/>
        <w:rPr>
          <w:sz w:val="28"/>
        </w:rPr>
      </w:pPr>
      <w:r w:rsidRPr="004A6E9B">
        <w:rPr>
          <w:sz w:val="28"/>
        </w:rPr>
        <w:t xml:space="preserve"> </w:t>
      </w:r>
      <w:r w:rsidR="00C42043" w:rsidRPr="004A6E9B">
        <w:rPr>
          <w:sz w:val="28"/>
        </w:rPr>
        <w:t>2-х см, подвижная и безболезненная.</w:t>
      </w:r>
    </w:p>
    <w:p w:rsidR="00C42043" w:rsidRPr="004A6E9B" w:rsidRDefault="00C42043" w:rsidP="004A6E9B">
      <w:pPr>
        <w:numPr>
          <w:ilvl w:val="0"/>
          <w:numId w:val="2"/>
        </w:numPr>
        <w:spacing w:line="360" w:lineRule="auto"/>
        <w:ind w:left="0" w:firstLine="709"/>
        <w:jc w:val="both"/>
        <w:rPr>
          <w:sz w:val="28"/>
        </w:rPr>
      </w:pPr>
      <w:r w:rsidRPr="004A6E9B">
        <w:rPr>
          <w:sz w:val="28"/>
        </w:rPr>
        <w:t>нисходящие отделы ободочной кишки – болезненность отсутствует.</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sz w:val="28"/>
        </w:rPr>
      </w:pPr>
      <w:r w:rsidRPr="004A6E9B">
        <w:rPr>
          <w:b/>
          <w:sz w:val="28"/>
        </w:rPr>
        <w:t>Результаты перкуссии печени по Курлову</w:t>
      </w:r>
      <w:r w:rsidRPr="004A6E9B">
        <w:rPr>
          <w:sz w:val="28"/>
        </w:rPr>
        <w:t>:</w:t>
      </w:r>
    </w:p>
    <w:p w:rsidR="00C42043" w:rsidRPr="004A6E9B" w:rsidRDefault="00C42043" w:rsidP="004A6E9B">
      <w:pPr>
        <w:spacing w:line="360" w:lineRule="auto"/>
        <w:ind w:firstLine="709"/>
        <w:jc w:val="both"/>
        <w:rPr>
          <w:sz w:val="28"/>
        </w:rPr>
      </w:pPr>
      <w:r w:rsidRPr="004A6E9B">
        <w:rPr>
          <w:sz w:val="28"/>
        </w:rPr>
        <w:t xml:space="preserve">по правой среднеключичной линии </w:t>
      </w:r>
      <w:smartTag w:uri="urn:schemas-microsoft-com:office:smarttags" w:element="metricconverter">
        <w:smartTagPr>
          <w:attr w:name="ProductID" w:val="9 см"/>
        </w:smartTagPr>
        <w:r w:rsidRPr="004A6E9B">
          <w:rPr>
            <w:sz w:val="28"/>
          </w:rPr>
          <w:t>9 см</w:t>
        </w:r>
      </w:smartTag>
      <w:r w:rsidRPr="004A6E9B">
        <w:rPr>
          <w:sz w:val="28"/>
        </w:rPr>
        <w:t xml:space="preserve"> (верхняя граница на уровне 6-о ребра, нижняя у края реберной дуги), по срединной линии - </w:t>
      </w:r>
      <w:smartTag w:uri="urn:schemas-microsoft-com:office:smarttags" w:element="metricconverter">
        <w:smartTagPr>
          <w:attr w:name="ProductID" w:val="8 см"/>
        </w:smartTagPr>
        <w:r w:rsidRPr="004A6E9B">
          <w:rPr>
            <w:sz w:val="28"/>
          </w:rPr>
          <w:t>8 см</w:t>
        </w:r>
      </w:smartTag>
      <w:r w:rsidRPr="004A6E9B">
        <w:rPr>
          <w:sz w:val="28"/>
        </w:rPr>
        <w:t xml:space="preserve">, по косой - </w:t>
      </w:r>
      <w:smartTag w:uri="urn:schemas-microsoft-com:office:smarttags" w:element="metricconverter">
        <w:smartTagPr>
          <w:attr w:name="ProductID" w:val="7 см"/>
        </w:smartTagPr>
        <w:r w:rsidRPr="004A6E9B">
          <w:rPr>
            <w:sz w:val="28"/>
          </w:rPr>
          <w:t>7 см</w:t>
        </w:r>
      </w:smartTag>
      <w:r w:rsidRPr="004A6E9B">
        <w:rPr>
          <w:sz w:val="28"/>
        </w:rPr>
        <w:t xml:space="preserve"> (от начала мечевидного отростка до боковой границы печени в левом подреберьи).</w:t>
      </w:r>
    </w:p>
    <w:p w:rsidR="00C42043" w:rsidRPr="004A6E9B" w:rsidRDefault="00C42043" w:rsidP="004A6E9B">
      <w:pPr>
        <w:spacing w:line="360" w:lineRule="auto"/>
        <w:ind w:firstLine="709"/>
        <w:jc w:val="both"/>
        <w:rPr>
          <w:sz w:val="28"/>
        </w:rPr>
      </w:pPr>
      <w:r w:rsidRPr="004A6E9B">
        <w:rPr>
          <w:sz w:val="28"/>
        </w:rPr>
        <w:t>Печень при пальпации на уровне реберной дуги, нижний ее край острый, мягко-эластичный, безболезненный при пальпации. Пузырная точка безболезненна. Симптомы Георгиевского-Мюсси, Мерфи, Ортнера-Грекова, Менделя отрицательные.</w:t>
      </w:r>
    </w:p>
    <w:p w:rsidR="00C42043" w:rsidRPr="004A6E9B" w:rsidRDefault="00C42043" w:rsidP="004A6E9B">
      <w:pPr>
        <w:spacing w:line="360" w:lineRule="auto"/>
        <w:ind w:firstLine="709"/>
        <w:jc w:val="both"/>
        <w:rPr>
          <w:sz w:val="28"/>
        </w:rPr>
      </w:pPr>
      <w:r w:rsidRPr="004A6E9B">
        <w:rPr>
          <w:sz w:val="28"/>
        </w:rPr>
        <w:t>Пропальпировать поджелудочную железу не удалось. Точки Мейо-Робсона, Дежардена безболезненны.</w:t>
      </w:r>
    </w:p>
    <w:p w:rsidR="00C42043" w:rsidRPr="004A6E9B" w:rsidRDefault="00C42043" w:rsidP="004A6E9B">
      <w:pPr>
        <w:spacing w:line="360" w:lineRule="auto"/>
        <w:ind w:firstLine="709"/>
        <w:jc w:val="both"/>
        <w:rPr>
          <w:sz w:val="28"/>
        </w:rPr>
      </w:pPr>
      <w:r w:rsidRPr="004A6E9B">
        <w:rPr>
          <w:sz w:val="28"/>
        </w:rPr>
        <w:t xml:space="preserve">Размеры селезенки при перкуссии 6 и </w:t>
      </w:r>
      <w:smartTag w:uri="urn:schemas-microsoft-com:office:smarttags" w:element="metricconverter">
        <w:smartTagPr>
          <w:attr w:name="ProductID" w:val="8 см"/>
        </w:smartTagPr>
        <w:r w:rsidRPr="004A6E9B">
          <w:rPr>
            <w:sz w:val="28"/>
          </w:rPr>
          <w:t>8 см</w:t>
        </w:r>
      </w:smartTag>
      <w:r w:rsidRPr="004A6E9B">
        <w:rPr>
          <w:sz w:val="28"/>
        </w:rPr>
        <w:t>. Пропальпировать селезенку не удалось.</w:t>
      </w:r>
    </w:p>
    <w:p w:rsidR="00C42043" w:rsidRPr="004A6E9B" w:rsidRDefault="00C42043" w:rsidP="004A6E9B">
      <w:pPr>
        <w:spacing w:line="360" w:lineRule="auto"/>
        <w:ind w:firstLine="709"/>
        <w:jc w:val="both"/>
        <w:rPr>
          <w:sz w:val="28"/>
        </w:rPr>
      </w:pPr>
      <w:r w:rsidRPr="004A6E9B">
        <w:rPr>
          <w:sz w:val="28"/>
        </w:rPr>
        <w:t>Мочеполовая система: вторичные половые признаки отсутствуют. При осмотре поясничная область без изменений, отёк отсутствует. Симптом Пастернацкого положительный с обеих сторон. Почки не доступны пальпации.</w:t>
      </w:r>
    </w:p>
    <w:p w:rsidR="00C42043" w:rsidRPr="004A6E9B" w:rsidRDefault="00C42043" w:rsidP="004A6E9B">
      <w:pPr>
        <w:spacing w:line="360" w:lineRule="auto"/>
        <w:ind w:firstLine="709"/>
        <w:jc w:val="both"/>
        <w:rPr>
          <w:sz w:val="28"/>
        </w:rPr>
      </w:pPr>
      <w:r w:rsidRPr="004A6E9B">
        <w:rPr>
          <w:sz w:val="28"/>
        </w:rPr>
        <w:t>Эндокринные ораны: клинических симптомов поражения желез внутренней секреции (акромегалия, ожирение, патологические пигментации) не выявлено. Щитовидная железа пальпируется на передней поверхности шеи в виде мягко-эластичного образования, безболезненного при пальпации.</w:t>
      </w:r>
    </w:p>
    <w:p w:rsidR="00C42043" w:rsidRPr="004A6E9B" w:rsidRDefault="00C42043" w:rsidP="004A6E9B">
      <w:pPr>
        <w:spacing w:line="360" w:lineRule="auto"/>
        <w:ind w:firstLine="709"/>
        <w:jc w:val="both"/>
        <w:rPr>
          <w:sz w:val="28"/>
        </w:rPr>
      </w:pPr>
      <w:r w:rsidRPr="004A6E9B">
        <w:rPr>
          <w:sz w:val="28"/>
        </w:rPr>
        <w:t>Органы</w:t>
      </w:r>
      <w:r w:rsidR="004A6E9B" w:rsidRPr="004A6E9B">
        <w:rPr>
          <w:sz w:val="28"/>
        </w:rPr>
        <w:t xml:space="preserve"> </w:t>
      </w:r>
      <w:r w:rsidRPr="004A6E9B">
        <w:rPr>
          <w:sz w:val="28"/>
        </w:rPr>
        <w:t>чувств: при внешнем осмотре патологии со стороны глаз, ушей, носа, рта не выявлено.</w:t>
      </w:r>
    </w:p>
    <w:p w:rsidR="00C42043" w:rsidRPr="004A6E9B" w:rsidRDefault="00C42043" w:rsidP="004A6E9B">
      <w:pPr>
        <w:spacing w:line="360" w:lineRule="auto"/>
        <w:ind w:firstLine="709"/>
        <w:jc w:val="both"/>
        <w:rPr>
          <w:sz w:val="28"/>
        </w:rPr>
      </w:pPr>
    </w:p>
    <w:p w:rsidR="00C42043" w:rsidRPr="004A6E9B" w:rsidRDefault="00C42043" w:rsidP="004A6E9B">
      <w:pPr>
        <w:pStyle w:val="1"/>
        <w:spacing w:line="360" w:lineRule="auto"/>
        <w:ind w:firstLine="709"/>
        <w:rPr>
          <w:b/>
          <w:color w:val="auto"/>
          <w:sz w:val="28"/>
          <w:szCs w:val="52"/>
        </w:rPr>
      </w:pPr>
      <w:r w:rsidRPr="004A6E9B">
        <w:rPr>
          <w:b/>
          <w:color w:val="auto"/>
          <w:sz w:val="28"/>
          <w:szCs w:val="52"/>
        </w:rPr>
        <w:t>План дополнительных методов исследования:</w:t>
      </w:r>
    </w:p>
    <w:p w:rsidR="004A6E9B" w:rsidRDefault="004A6E9B" w:rsidP="004A6E9B">
      <w:pPr>
        <w:pStyle w:val="1"/>
        <w:spacing w:line="360" w:lineRule="auto"/>
        <w:ind w:firstLine="709"/>
        <w:jc w:val="both"/>
        <w:rPr>
          <w:color w:val="auto"/>
          <w:sz w:val="28"/>
          <w:szCs w:val="28"/>
        </w:rPr>
      </w:pPr>
    </w:p>
    <w:p w:rsidR="00C42043" w:rsidRPr="004A6E9B" w:rsidRDefault="00C42043" w:rsidP="004A6E9B">
      <w:pPr>
        <w:pStyle w:val="1"/>
        <w:spacing w:line="360" w:lineRule="auto"/>
        <w:ind w:firstLine="709"/>
        <w:jc w:val="both"/>
        <w:rPr>
          <w:color w:val="auto"/>
          <w:sz w:val="28"/>
          <w:szCs w:val="28"/>
        </w:rPr>
      </w:pPr>
      <w:r w:rsidRPr="004A6E9B">
        <w:rPr>
          <w:color w:val="auto"/>
          <w:sz w:val="28"/>
          <w:szCs w:val="28"/>
        </w:rPr>
        <w:t xml:space="preserve">Лабораторные исследования: </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Общий анализ крови (лейкоцитарная формула, Нb, СОЭ, Lei, Э);</w:t>
      </w:r>
    </w:p>
    <w:p w:rsidR="00C42043" w:rsidRPr="004A6E9B" w:rsidRDefault="00C42043" w:rsidP="004A6E9B">
      <w:pPr>
        <w:numPr>
          <w:ilvl w:val="0"/>
          <w:numId w:val="6"/>
        </w:numPr>
        <w:tabs>
          <w:tab w:val="left" w:pos="3080"/>
        </w:tabs>
        <w:spacing w:line="360" w:lineRule="auto"/>
        <w:ind w:left="0" w:firstLine="709"/>
        <w:jc w:val="both"/>
        <w:rPr>
          <w:sz w:val="28"/>
          <w:szCs w:val="28"/>
        </w:rPr>
      </w:pPr>
      <w:r w:rsidRPr="004A6E9B">
        <w:rPr>
          <w:sz w:val="28"/>
          <w:szCs w:val="28"/>
        </w:rPr>
        <w:t xml:space="preserve">Биохимический анализ крови </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Общий анализ мочи (белок, Lei, эпителиальные клетки);</w:t>
      </w:r>
      <w:r w:rsidRPr="004A6E9B">
        <w:rPr>
          <w:sz w:val="28"/>
        </w:rPr>
        <w:t xml:space="preserve"> </w:t>
      </w:r>
    </w:p>
    <w:p w:rsidR="00C42043" w:rsidRPr="004A6E9B" w:rsidRDefault="00C42043" w:rsidP="004A6E9B">
      <w:pPr>
        <w:numPr>
          <w:ilvl w:val="0"/>
          <w:numId w:val="6"/>
        </w:numPr>
        <w:spacing w:line="360" w:lineRule="auto"/>
        <w:ind w:left="0" w:firstLine="709"/>
        <w:jc w:val="both"/>
        <w:rPr>
          <w:sz w:val="28"/>
          <w:szCs w:val="28"/>
        </w:rPr>
      </w:pPr>
      <w:r w:rsidRPr="004A6E9B">
        <w:rPr>
          <w:sz w:val="28"/>
        </w:rPr>
        <w:t xml:space="preserve">Биохимический анализ мочи (общий белок, липиды, К, </w:t>
      </w:r>
      <w:r w:rsidRPr="004A6E9B">
        <w:rPr>
          <w:sz w:val="28"/>
          <w:lang w:val="en-US"/>
        </w:rPr>
        <w:t>N</w:t>
      </w:r>
      <w:r w:rsidRPr="004A6E9B">
        <w:rPr>
          <w:sz w:val="28"/>
        </w:rPr>
        <w:t xml:space="preserve">а, Са, Р, мочевина, креатинин, билирубин, титуруемые кислоты); </w:t>
      </w:r>
    </w:p>
    <w:p w:rsidR="00C42043" w:rsidRPr="004A6E9B" w:rsidRDefault="00C42043" w:rsidP="004A6E9B">
      <w:pPr>
        <w:numPr>
          <w:ilvl w:val="0"/>
          <w:numId w:val="6"/>
        </w:numPr>
        <w:spacing w:line="360" w:lineRule="auto"/>
        <w:ind w:left="0" w:firstLine="709"/>
        <w:jc w:val="both"/>
        <w:rPr>
          <w:sz w:val="28"/>
          <w:szCs w:val="28"/>
        </w:rPr>
      </w:pPr>
      <w:r w:rsidRPr="004A6E9B">
        <w:rPr>
          <w:sz w:val="28"/>
        </w:rPr>
        <w:t xml:space="preserve">Анализ мочи на бактериурию </w:t>
      </w:r>
    </w:p>
    <w:p w:rsidR="00C42043" w:rsidRPr="004A6E9B" w:rsidRDefault="00C42043" w:rsidP="004A6E9B">
      <w:pPr>
        <w:numPr>
          <w:ilvl w:val="0"/>
          <w:numId w:val="6"/>
        </w:numPr>
        <w:spacing w:line="360" w:lineRule="auto"/>
        <w:ind w:left="0" w:firstLine="709"/>
        <w:jc w:val="both"/>
        <w:rPr>
          <w:sz w:val="28"/>
          <w:szCs w:val="28"/>
        </w:rPr>
      </w:pPr>
      <w:r w:rsidRPr="004A6E9B">
        <w:rPr>
          <w:sz w:val="28"/>
        </w:rPr>
        <w:t>Исследование мочи по Зимницкому;</w:t>
      </w:r>
    </w:p>
    <w:p w:rsidR="00C42043" w:rsidRPr="004A6E9B" w:rsidRDefault="00C42043" w:rsidP="004A6E9B">
      <w:pPr>
        <w:numPr>
          <w:ilvl w:val="0"/>
          <w:numId w:val="6"/>
        </w:numPr>
        <w:spacing w:line="360" w:lineRule="auto"/>
        <w:ind w:left="0" w:firstLine="709"/>
        <w:jc w:val="both"/>
        <w:rPr>
          <w:sz w:val="28"/>
          <w:szCs w:val="28"/>
        </w:rPr>
      </w:pPr>
      <w:r w:rsidRPr="004A6E9B">
        <w:rPr>
          <w:sz w:val="28"/>
        </w:rPr>
        <w:t>Моча по Нечипоренко</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ЭКГ</w:t>
      </w:r>
    </w:p>
    <w:p w:rsidR="00C42043" w:rsidRPr="004A6E9B" w:rsidRDefault="00C42043" w:rsidP="004A6E9B">
      <w:pPr>
        <w:numPr>
          <w:ilvl w:val="0"/>
          <w:numId w:val="6"/>
        </w:numPr>
        <w:spacing w:line="360" w:lineRule="auto"/>
        <w:ind w:left="0" w:firstLine="709"/>
        <w:jc w:val="both"/>
        <w:rPr>
          <w:sz w:val="28"/>
          <w:szCs w:val="28"/>
        </w:rPr>
      </w:pPr>
      <w:r w:rsidRPr="004A6E9B">
        <w:rPr>
          <w:sz w:val="28"/>
          <w:szCs w:val="28"/>
        </w:rPr>
        <w:t>УЗИ почек;</w:t>
      </w:r>
    </w:p>
    <w:p w:rsidR="00C42043" w:rsidRPr="004A6E9B" w:rsidRDefault="00C42043" w:rsidP="004A6E9B">
      <w:pPr>
        <w:spacing w:line="360" w:lineRule="auto"/>
        <w:ind w:firstLine="709"/>
        <w:jc w:val="both"/>
        <w:rPr>
          <w:sz w:val="28"/>
          <w:szCs w:val="28"/>
        </w:rPr>
      </w:pPr>
    </w:p>
    <w:p w:rsidR="00C42043" w:rsidRPr="004A6E9B" w:rsidRDefault="00C42043" w:rsidP="004A6E9B">
      <w:pPr>
        <w:pStyle w:val="1"/>
        <w:spacing w:line="360" w:lineRule="auto"/>
        <w:ind w:firstLine="709"/>
        <w:rPr>
          <w:color w:val="auto"/>
          <w:sz w:val="28"/>
          <w:szCs w:val="32"/>
        </w:rPr>
      </w:pPr>
      <w:r w:rsidRPr="004A6E9B">
        <w:rPr>
          <w:b/>
          <w:color w:val="auto"/>
          <w:sz w:val="28"/>
        </w:rPr>
        <w:t xml:space="preserve">Результаты </w:t>
      </w:r>
      <w:r w:rsidRPr="004A6E9B">
        <w:rPr>
          <w:b/>
          <w:color w:val="auto"/>
          <w:sz w:val="28"/>
          <w:szCs w:val="32"/>
        </w:rPr>
        <w:t>дополнительных методов исследования</w:t>
      </w:r>
      <w:r w:rsidRPr="004A6E9B">
        <w:rPr>
          <w:color w:val="auto"/>
          <w:sz w:val="28"/>
          <w:szCs w:val="32"/>
        </w:rPr>
        <w:t>:</w:t>
      </w:r>
    </w:p>
    <w:p w:rsidR="00C42043" w:rsidRPr="004A6E9B" w:rsidRDefault="00C42043" w:rsidP="004A6E9B">
      <w:pPr>
        <w:spacing w:line="360" w:lineRule="auto"/>
        <w:ind w:firstLine="709"/>
        <w:jc w:val="both"/>
        <w:rPr>
          <w:sz w:val="28"/>
        </w:rPr>
      </w:pPr>
    </w:p>
    <w:p w:rsidR="00C42043" w:rsidRPr="004A6E9B" w:rsidRDefault="00C42043" w:rsidP="004A6E9B">
      <w:pPr>
        <w:pStyle w:val="1"/>
        <w:spacing w:line="360" w:lineRule="auto"/>
        <w:ind w:firstLine="709"/>
        <w:jc w:val="both"/>
        <w:rPr>
          <w:color w:val="auto"/>
          <w:sz w:val="28"/>
          <w:szCs w:val="32"/>
        </w:rPr>
      </w:pPr>
      <w:r w:rsidRPr="004A6E9B">
        <w:rPr>
          <w:color w:val="auto"/>
          <w:sz w:val="28"/>
          <w:szCs w:val="32"/>
        </w:rPr>
        <w:t>Лабораторные исследования:</w:t>
      </w:r>
    </w:p>
    <w:p w:rsidR="00C42043" w:rsidRPr="004A6E9B" w:rsidRDefault="00C42043" w:rsidP="004A6E9B">
      <w:pPr>
        <w:spacing w:line="360" w:lineRule="auto"/>
        <w:ind w:firstLine="709"/>
        <w:jc w:val="both"/>
        <w:rPr>
          <w:sz w:val="28"/>
        </w:rPr>
      </w:pPr>
      <w:r w:rsidRPr="004A6E9B">
        <w:rPr>
          <w:sz w:val="28"/>
        </w:rPr>
        <w:t>1 ОАК</w:t>
      </w:r>
    </w:p>
    <w:p w:rsidR="00C42043" w:rsidRPr="004A6E9B" w:rsidRDefault="00C42043" w:rsidP="004A6E9B">
      <w:pPr>
        <w:spacing w:line="360" w:lineRule="auto"/>
        <w:ind w:firstLine="709"/>
        <w:jc w:val="both"/>
        <w:rPr>
          <w:sz w:val="28"/>
        </w:rPr>
      </w:pPr>
      <w:r w:rsidRPr="004A6E9B">
        <w:rPr>
          <w:sz w:val="28"/>
        </w:rPr>
        <w:t xml:space="preserve">Гемоглобин </w:t>
      </w:r>
      <w:r w:rsidRPr="004A6E9B">
        <w:rPr>
          <w:sz w:val="28"/>
        </w:rPr>
        <w:tab/>
      </w:r>
      <w:r w:rsidRPr="004A6E9B">
        <w:rPr>
          <w:sz w:val="28"/>
        </w:rPr>
        <w:tab/>
      </w:r>
      <w:r w:rsidRPr="004A6E9B">
        <w:rPr>
          <w:sz w:val="28"/>
        </w:rPr>
        <w:tab/>
      </w:r>
      <w:r w:rsidRPr="004A6E9B">
        <w:rPr>
          <w:sz w:val="28"/>
        </w:rPr>
        <w:tab/>
        <w:t>132 г/л</w:t>
      </w:r>
    </w:p>
    <w:p w:rsidR="00C42043" w:rsidRPr="004A6E9B" w:rsidRDefault="00C42043" w:rsidP="004A6E9B">
      <w:pPr>
        <w:spacing w:line="360" w:lineRule="auto"/>
        <w:ind w:firstLine="709"/>
        <w:jc w:val="both"/>
        <w:rPr>
          <w:sz w:val="28"/>
        </w:rPr>
      </w:pPr>
      <w:r w:rsidRPr="004A6E9B">
        <w:rPr>
          <w:sz w:val="28"/>
        </w:rPr>
        <w:t xml:space="preserve">СОЭ </w:t>
      </w:r>
      <w:r w:rsidRPr="004A6E9B">
        <w:rPr>
          <w:sz w:val="28"/>
        </w:rPr>
        <w:tab/>
      </w:r>
      <w:r w:rsidRPr="004A6E9B">
        <w:rPr>
          <w:sz w:val="28"/>
        </w:rPr>
        <w:tab/>
      </w:r>
      <w:r w:rsidRPr="004A6E9B">
        <w:rPr>
          <w:sz w:val="28"/>
        </w:rPr>
        <w:tab/>
      </w:r>
      <w:r w:rsidRPr="004A6E9B">
        <w:rPr>
          <w:sz w:val="28"/>
        </w:rPr>
        <w:tab/>
      </w:r>
      <w:r w:rsidRPr="004A6E9B">
        <w:rPr>
          <w:sz w:val="28"/>
        </w:rPr>
        <w:tab/>
      </w:r>
      <w:r w:rsidR="004A6E9B" w:rsidRPr="004A6E9B">
        <w:rPr>
          <w:sz w:val="28"/>
        </w:rPr>
        <w:t xml:space="preserve"> </w:t>
      </w:r>
      <w:r w:rsidRPr="004A6E9B">
        <w:rPr>
          <w:sz w:val="28"/>
        </w:rPr>
        <w:t>10 мм/ч</w:t>
      </w:r>
    </w:p>
    <w:p w:rsidR="00C42043" w:rsidRPr="004A6E9B" w:rsidRDefault="00C42043" w:rsidP="004A6E9B">
      <w:pPr>
        <w:spacing w:line="360" w:lineRule="auto"/>
        <w:ind w:firstLine="709"/>
        <w:jc w:val="both"/>
        <w:rPr>
          <w:sz w:val="28"/>
        </w:rPr>
      </w:pPr>
      <w:r w:rsidRPr="004A6E9B">
        <w:rPr>
          <w:sz w:val="28"/>
        </w:rPr>
        <w:t xml:space="preserve">Лейкоциты </w:t>
      </w:r>
      <w:r w:rsidRPr="004A6E9B">
        <w:rPr>
          <w:sz w:val="28"/>
        </w:rPr>
        <w:tab/>
      </w:r>
      <w:r w:rsidRPr="004A6E9B">
        <w:rPr>
          <w:sz w:val="28"/>
        </w:rPr>
        <w:tab/>
      </w:r>
      <w:r w:rsidRPr="004A6E9B">
        <w:rPr>
          <w:sz w:val="28"/>
        </w:rPr>
        <w:tab/>
      </w:r>
      <w:r w:rsidRPr="004A6E9B">
        <w:rPr>
          <w:sz w:val="28"/>
        </w:rPr>
        <w:tab/>
      </w:r>
      <w:r w:rsidR="004A6E9B" w:rsidRPr="004A6E9B">
        <w:rPr>
          <w:sz w:val="28"/>
        </w:rPr>
        <w:t xml:space="preserve"> </w:t>
      </w:r>
      <w:r w:rsidRPr="004A6E9B">
        <w:rPr>
          <w:sz w:val="28"/>
        </w:rPr>
        <w:t>6,6х 10</w:t>
      </w:r>
      <w:r w:rsidRPr="004A6E9B">
        <w:rPr>
          <w:sz w:val="28"/>
          <w:vertAlign w:val="superscript"/>
        </w:rPr>
        <w:t>9</w:t>
      </w:r>
      <w:r w:rsidRPr="004A6E9B">
        <w:rPr>
          <w:sz w:val="28"/>
        </w:rPr>
        <w:t xml:space="preserve">/л </w:t>
      </w:r>
    </w:p>
    <w:p w:rsidR="00C42043" w:rsidRPr="004A6E9B" w:rsidRDefault="00C42043" w:rsidP="004A6E9B">
      <w:pPr>
        <w:spacing w:line="360" w:lineRule="auto"/>
        <w:ind w:firstLine="709"/>
        <w:jc w:val="both"/>
        <w:rPr>
          <w:sz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190"/>
        <w:gridCol w:w="1276"/>
        <w:gridCol w:w="1134"/>
        <w:gridCol w:w="1275"/>
        <w:gridCol w:w="993"/>
        <w:gridCol w:w="850"/>
      </w:tblGrid>
      <w:tr w:rsidR="00C42043" w:rsidRPr="004A6E9B" w:rsidTr="004A6E9B">
        <w:tc>
          <w:tcPr>
            <w:tcW w:w="1302" w:type="dxa"/>
          </w:tcPr>
          <w:p w:rsidR="00C42043" w:rsidRPr="004A6E9B" w:rsidRDefault="00C42043" w:rsidP="004A6E9B">
            <w:pPr>
              <w:spacing w:line="360" w:lineRule="auto"/>
              <w:jc w:val="both"/>
            </w:pPr>
            <w:r w:rsidRPr="004A6E9B">
              <w:t>Эозино-филы</w:t>
            </w:r>
          </w:p>
          <w:p w:rsidR="00C42043" w:rsidRPr="004A6E9B" w:rsidRDefault="00C42043" w:rsidP="004A6E9B">
            <w:pPr>
              <w:spacing w:line="360" w:lineRule="auto"/>
              <w:jc w:val="both"/>
            </w:pPr>
            <w:r w:rsidRPr="004A6E9B">
              <w:t>-</w:t>
            </w:r>
          </w:p>
        </w:tc>
        <w:tc>
          <w:tcPr>
            <w:tcW w:w="1302" w:type="dxa"/>
          </w:tcPr>
          <w:p w:rsidR="00C42043" w:rsidRPr="004A6E9B" w:rsidRDefault="00C42043" w:rsidP="004A6E9B">
            <w:pPr>
              <w:spacing w:line="360" w:lineRule="auto"/>
              <w:jc w:val="both"/>
            </w:pPr>
            <w:r w:rsidRPr="004A6E9B">
              <w:t>Базо-филы</w:t>
            </w:r>
          </w:p>
        </w:tc>
        <w:tc>
          <w:tcPr>
            <w:tcW w:w="1190" w:type="dxa"/>
          </w:tcPr>
          <w:p w:rsidR="00C42043" w:rsidRPr="004A6E9B" w:rsidRDefault="00C42043" w:rsidP="004A6E9B">
            <w:pPr>
              <w:spacing w:line="360" w:lineRule="auto"/>
              <w:jc w:val="both"/>
            </w:pPr>
            <w:r w:rsidRPr="004A6E9B">
              <w:t>Миело-циты</w:t>
            </w:r>
          </w:p>
        </w:tc>
        <w:tc>
          <w:tcPr>
            <w:tcW w:w="1276" w:type="dxa"/>
          </w:tcPr>
          <w:p w:rsidR="00C42043" w:rsidRPr="004A6E9B" w:rsidRDefault="00C42043" w:rsidP="004A6E9B">
            <w:pPr>
              <w:spacing w:line="360" w:lineRule="auto"/>
              <w:jc w:val="both"/>
            </w:pPr>
            <w:r w:rsidRPr="004A6E9B">
              <w:t>Метами-елоциты</w:t>
            </w:r>
          </w:p>
        </w:tc>
        <w:tc>
          <w:tcPr>
            <w:tcW w:w="1134" w:type="dxa"/>
          </w:tcPr>
          <w:p w:rsidR="00C42043" w:rsidRPr="004A6E9B" w:rsidRDefault="00C42043" w:rsidP="004A6E9B">
            <w:pPr>
              <w:spacing w:line="360" w:lineRule="auto"/>
              <w:jc w:val="both"/>
            </w:pPr>
            <w:r w:rsidRPr="004A6E9B">
              <w:t>Палочкоядерные</w:t>
            </w:r>
          </w:p>
        </w:tc>
        <w:tc>
          <w:tcPr>
            <w:tcW w:w="1275" w:type="dxa"/>
          </w:tcPr>
          <w:p w:rsidR="00C42043" w:rsidRPr="004A6E9B" w:rsidRDefault="00C42043" w:rsidP="004A6E9B">
            <w:pPr>
              <w:spacing w:line="360" w:lineRule="auto"/>
              <w:jc w:val="both"/>
            </w:pPr>
            <w:r w:rsidRPr="004A6E9B">
              <w:t>Сегментоядерные</w:t>
            </w:r>
          </w:p>
        </w:tc>
        <w:tc>
          <w:tcPr>
            <w:tcW w:w="993" w:type="dxa"/>
          </w:tcPr>
          <w:p w:rsidR="00C42043" w:rsidRPr="004A6E9B" w:rsidRDefault="00C42043" w:rsidP="004A6E9B">
            <w:pPr>
              <w:spacing w:line="360" w:lineRule="auto"/>
              <w:jc w:val="both"/>
            </w:pPr>
            <w:r w:rsidRPr="004A6E9B">
              <w:t>Лимфо-циты</w:t>
            </w:r>
          </w:p>
        </w:tc>
        <w:tc>
          <w:tcPr>
            <w:tcW w:w="850" w:type="dxa"/>
          </w:tcPr>
          <w:p w:rsidR="00C42043" w:rsidRPr="004A6E9B" w:rsidRDefault="00C42043" w:rsidP="004A6E9B">
            <w:pPr>
              <w:spacing w:line="360" w:lineRule="auto"/>
              <w:jc w:val="both"/>
            </w:pPr>
            <w:r w:rsidRPr="004A6E9B">
              <w:t>Моно-циты</w:t>
            </w:r>
          </w:p>
        </w:tc>
      </w:tr>
      <w:tr w:rsidR="00C42043" w:rsidRPr="004A6E9B" w:rsidTr="004A6E9B">
        <w:tc>
          <w:tcPr>
            <w:tcW w:w="1302" w:type="dxa"/>
          </w:tcPr>
          <w:p w:rsidR="00C42043" w:rsidRPr="004A6E9B" w:rsidRDefault="00C42043" w:rsidP="004A6E9B">
            <w:pPr>
              <w:spacing w:line="360" w:lineRule="auto"/>
              <w:jc w:val="both"/>
            </w:pPr>
            <w:r w:rsidRPr="004A6E9B">
              <w:t>1</w:t>
            </w:r>
          </w:p>
        </w:tc>
        <w:tc>
          <w:tcPr>
            <w:tcW w:w="1302" w:type="dxa"/>
          </w:tcPr>
          <w:p w:rsidR="00C42043" w:rsidRPr="004A6E9B" w:rsidRDefault="00C42043" w:rsidP="004A6E9B">
            <w:pPr>
              <w:spacing w:line="360" w:lineRule="auto"/>
              <w:jc w:val="both"/>
            </w:pPr>
            <w:r w:rsidRPr="004A6E9B">
              <w:t>1</w:t>
            </w:r>
          </w:p>
        </w:tc>
        <w:tc>
          <w:tcPr>
            <w:tcW w:w="1190" w:type="dxa"/>
          </w:tcPr>
          <w:p w:rsidR="00C42043" w:rsidRPr="004A6E9B" w:rsidRDefault="00C42043" w:rsidP="004A6E9B">
            <w:pPr>
              <w:spacing w:line="360" w:lineRule="auto"/>
              <w:jc w:val="both"/>
            </w:pPr>
            <w:r w:rsidRPr="004A6E9B">
              <w:t>-</w:t>
            </w:r>
          </w:p>
        </w:tc>
        <w:tc>
          <w:tcPr>
            <w:tcW w:w="1276" w:type="dxa"/>
          </w:tcPr>
          <w:p w:rsidR="00C42043" w:rsidRPr="004A6E9B" w:rsidRDefault="00C42043" w:rsidP="004A6E9B">
            <w:pPr>
              <w:spacing w:line="360" w:lineRule="auto"/>
              <w:jc w:val="both"/>
            </w:pPr>
            <w:r w:rsidRPr="004A6E9B">
              <w:t>-</w:t>
            </w:r>
          </w:p>
        </w:tc>
        <w:tc>
          <w:tcPr>
            <w:tcW w:w="1134" w:type="dxa"/>
          </w:tcPr>
          <w:p w:rsidR="00C42043" w:rsidRPr="004A6E9B" w:rsidRDefault="00C42043" w:rsidP="004A6E9B">
            <w:pPr>
              <w:spacing w:line="360" w:lineRule="auto"/>
              <w:jc w:val="both"/>
            </w:pPr>
            <w:r w:rsidRPr="004A6E9B">
              <w:t>-</w:t>
            </w:r>
          </w:p>
        </w:tc>
        <w:tc>
          <w:tcPr>
            <w:tcW w:w="1275" w:type="dxa"/>
          </w:tcPr>
          <w:p w:rsidR="00C42043" w:rsidRPr="004A6E9B" w:rsidRDefault="00C42043" w:rsidP="004A6E9B">
            <w:pPr>
              <w:spacing w:line="360" w:lineRule="auto"/>
              <w:jc w:val="both"/>
            </w:pPr>
            <w:r w:rsidRPr="004A6E9B">
              <w:t>57</w:t>
            </w:r>
          </w:p>
        </w:tc>
        <w:tc>
          <w:tcPr>
            <w:tcW w:w="993" w:type="dxa"/>
          </w:tcPr>
          <w:p w:rsidR="00C42043" w:rsidRPr="004A6E9B" w:rsidRDefault="00C42043" w:rsidP="004A6E9B">
            <w:pPr>
              <w:spacing w:line="360" w:lineRule="auto"/>
              <w:jc w:val="both"/>
            </w:pPr>
            <w:r w:rsidRPr="004A6E9B">
              <w:t>37</w:t>
            </w:r>
          </w:p>
        </w:tc>
        <w:tc>
          <w:tcPr>
            <w:tcW w:w="850" w:type="dxa"/>
          </w:tcPr>
          <w:p w:rsidR="00C42043" w:rsidRPr="004A6E9B" w:rsidRDefault="00C42043" w:rsidP="004A6E9B">
            <w:pPr>
              <w:spacing w:line="360" w:lineRule="auto"/>
              <w:jc w:val="both"/>
            </w:pPr>
            <w:r w:rsidRPr="004A6E9B">
              <w:t>5</w:t>
            </w:r>
          </w:p>
        </w:tc>
      </w:tr>
    </w:tbl>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Заключение:</w:t>
      </w:r>
      <w:r w:rsidRPr="004A6E9B">
        <w:rPr>
          <w:sz w:val="28"/>
        </w:rPr>
        <w:tab/>
        <w:t xml:space="preserve">в общем анализе крови не наблюдается никаких признаков анемии, воспаления, сенсибилизации. </w:t>
      </w:r>
    </w:p>
    <w:p w:rsidR="00C42043" w:rsidRPr="004A6E9B" w:rsidRDefault="00C42043" w:rsidP="004A6E9B">
      <w:pPr>
        <w:spacing w:line="360" w:lineRule="auto"/>
        <w:ind w:firstLine="709"/>
        <w:jc w:val="both"/>
        <w:rPr>
          <w:sz w:val="28"/>
        </w:rPr>
      </w:pPr>
    </w:p>
    <w:p w:rsidR="00C42043" w:rsidRPr="004A6E9B" w:rsidRDefault="00C42043" w:rsidP="004A6E9B">
      <w:pPr>
        <w:numPr>
          <w:ilvl w:val="0"/>
          <w:numId w:val="7"/>
        </w:numPr>
        <w:spacing w:line="360" w:lineRule="auto"/>
        <w:ind w:left="0" w:firstLine="709"/>
        <w:jc w:val="both"/>
        <w:rPr>
          <w:sz w:val="28"/>
        </w:rPr>
      </w:pPr>
      <w:r w:rsidRPr="004A6E9B">
        <w:rPr>
          <w:sz w:val="28"/>
        </w:rPr>
        <w:t>Биохимический анализ крови</w:t>
      </w:r>
    </w:p>
    <w:p w:rsidR="00C42043" w:rsidRPr="004A6E9B" w:rsidRDefault="00C42043" w:rsidP="004A6E9B">
      <w:pPr>
        <w:spacing w:line="360" w:lineRule="auto"/>
        <w:ind w:firstLine="709"/>
        <w:jc w:val="both"/>
        <w:rPr>
          <w:sz w:val="28"/>
        </w:rPr>
      </w:pPr>
      <w:r w:rsidRPr="004A6E9B">
        <w:rPr>
          <w:sz w:val="28"/>
        </w:rPr>
        <w:t xml:space="preserve">Общий белок </w:t>
      </w:r>
      <w:r w:rsidRPr="004A6E9B">
        <w:rPr>
          <w:sz w:val="28"/>
        </w:rPr>
        <w:tab/>
      </w:r>
      <w:r w:rsidRPr="004A6E9B">
        <w:rPr>
          <w:sz w:val="28"/>
        </w:rPr>
        <w:tab/>
      </w:r>
      <w:r w:rsidRPr="004A6E9B">
        <w:rPr>
          <w:sz w:val="28"/>
        </w:rPr>
        <w:tab/>
      </w:r>
      <w:r w:rsidR="004A6E9B" w:rsidRPr="004A6E9B">
        <w:rPr>
          <w:sz w:val="28"/>
        </w:rPr>
        <w:t xml:space="preserve"> </w:t>
      </w:r>
      <w:r w:rsidRPr="004A6E9B">
        <w:rPr>
          <w:sz w:val="28"/>
        </w:rPr>
        <w:t>73,6 г/л</w:t>
      </w:r>
    </w:p>
    <w:p w:rsidR="00C42043" w:rsidRPr="004A6E9B" w:rsidRDefault="00C42043" w:rsidP="004A6E9B">
      <w:pPr>
        <w:spacing w:line="360" w:lineRule="auto"/>
        <w:ind w:firstLine="709"/>
        <w:jc w:val="both"/>
        <w:rPr>
          <w:sz w:val="28"/>
        </w:rPr>
      </w:pPr>
      <w:r w:rsidRPr="004A6E9B">
        <w:rPr>
          <w:sz w:val="28"/>
        </w:rPr>
        <w:t xml:space="preserve">Мочевина </w:t>
      </w:r>
      <w:r w:rsidRPr="004A6E9B">
        <w:rPr>
          <w:sz w:val="28"/>
        </w:rPr>
        <w:tab/>
      </w:r>
      <w:r w:rsidRPr="004A6E9B">
        <w:rPr>
          <w:sz w:val="28"/>
        </w:rPr>
        <w:tab/>
      </w:r>
      <w:r w:rsidRPr="004A6E9B">
        <w:rPr>
          <w:sz w:val="28"/>
        </w:rPr>
        <w:tab/>
      </w:r>
      <w:r w:rsidRPr="004A6E9B">
        <w:rPr>
          <w:sz w:val="28"/>
        </w:rPr>
        <w:tab/>
      </w:r>
      <w:r w:rsidR="004A6E9B" w:rsidRPr="004A6E9B">
        <w:rPr>
          <w:sz w:val="28"/>
        </w:rPr>
        <w:t xml:space="preserve"> </w:t>
      </w:r>
      <w:r w:rsidRPr="004A6E9B">
        <w:rPr>
          <w:sz w:val="28"/>
        </w:rPr>
        <w:t>2,8 ммоль/л</w:t>
      </w:r>
    </w:p>
    <w:p w:rsidR="00C42043" w:rsidRPr="004A6E9B" w:rsidRDefault="00C42043" w:rsidP="004A6E9B">
      <w:pPr>
        <w:spacing w:line="360" w:lineRule="auto"/>
        <w:ind w:firstLine="709"/>
        <w:jc w:val="both"/>
        <w:rPr>
          <w:sz w:val="28"/>
        </w:rPr>
      </w:pPr>
      <w:r w:rsidRPr="004A6E9B">
        <w:rPr>
          <w:sz w:val="28"/>
        </w:rPr>
        <w:t xml:space="preserve">В биохимическом анализе крови отмечается </w:t>
      </w:r>
    </w:p>
    <w:p w:rsidR="00C42043" w:rsidRPr="004A6E9B" w:rsidRDefault="00C42043" w:rsidP="004A6E9B">
      <w:pPr>
        <w:numPr>
          <w:ilvl w:val="0"/>
          <w:numId w:val="7"/>
        </w:numPr>
        <w:spacing w:line="360" w:lineRule="auto"/>
        <w:ind w:left="0" w:firstLine="709"/>
        <w:jc w:val="both"/>
        <w:rPr>
          <w:sz w:val="28"/>
        </w:rPr>
      </w:pPr>
      <w:r w:rsidRPr="004A6E9B">
        <w:rPr>
          <w:sz w:val="28"/>
        </w:rPr>
        <w:t>Общий анализ мочи:</w:t>
      </w:r>
    </w:p>
    <w:p w:rsidR="00C42043" w:rsidRPr="004A6E9B" w:rsidRDefault="00C42043" w:rsidP="004A6E9B">
      <w:pPr>
        <w:spacing w:line="360" w:lineRule="auto"/>
        <w:ind w:firstLine="709"/>
        <w:jc w:val="both"/>
        <w:rPr>
          <w:sz w:val="28"/>
        </w:rPr>
      </w:pPr>
      <w:r w:rsidRPr="004A6E9B">
        <w:rPr>
          <w:sz w:val="28"/>
        </w:rPr>
        <w:t>Количество</w:t>
      </w:r>
      <w:r w:rsidR="004A6E9B" w:rsidRPr="004A6E9B">
        <w:rPr>
          <w:sz w:val="28"/>
        </w:rPr>
        <w:t xml:space="preserve"> </w:t>
      </w:r>
      <w:r w:rsidRPr="004A6E9B">
        <w:rPr>
          <w:sz w:val="28"/>
        </w:rPr>
        <w:t>100 мл</w:t>
      </w:r>
    </w:p>
    <w:p w:rsidR="00C42043" w:rsidRPr="004A6E9B" w:rsidRDefault="00C42043" w:rsidP="004A6E9B">
      <w:pPr>
        <w:spacing w:line="360" w:lineRule="auto"/>
        <w:ind w:firstLine="709"/>
        <w:jc w:val="both"/>
        <w:rPr>
          <w:sz w:val="28"/>
        </w:rPr>
      </w:pPr>
      <w:r w:rsidRPr="004A6E9B">
        <w:rPr>
          <w:sz w:val="28"/>
        </w:rPr>
        <w:t>Цвет: соломенно-желтый</w:t>
      </w:r>
    </w:p>
    <w:p w:rsidR="00C42043" w:rsidRPr="004A6E9B" w:rsidRDefault="00C42043" w:rsidP="004A6E9B">
      <w:pPr>
        <w:spacing w:line="360" w:lineRule="auto"/>
        <w:ind w:firstLine="709"/>
        <w:jc w:val="both"/>
        <w:rPr>
          <w:sz w:val="28"/>
        </w:rPr>
      </w:pPr>
      <w:r w:rsidRPr="004A6E9B">
        <w:rPr>
          <w:sz w:val="28"/>
        </w:rPr>
        <w:t>Реакция: кислая</w:t>
      </w:r>
    </w:p>
    <w:p w:rsidR="00C42043" w:rsidRPr="004A6E9B" w:rsidRDefault="00C42043" w:rsidP="004A6E9B">
      <w:pPr>
        <w:spacing w:line="360" w:lineRule="auto"/>
        <w:ind w:firstLine="709"/>
        <w:jc w:val="both"/>
        <w:rPr>
          <w:sz w:val="28"/>
        </w:rPr>
      </w:pPr>
      <w:r w:rsidRPr="004A6E9B">
        <w:rPr>
          <w:sz w:val="28"/>
        </w:rPr>
        <w:t>Прозрачность: прозрачная</w:t>
      </w:r>
    </w:p>
    <w:p w:rsidR="00C42043" w:rsidRPr="004A6E9B" w:rsidRDefault="00C42043" w:rsidP="004A6E9B">
      <w:pPr>
        <w:spacing w:line="360" w:lineRule="auto"/>
        <w:ind w:firstLine="709"/>
        <w:jc w:val="both"/>
        <w:rPr>
          <w:sz w:val="28"/>
        </w:rPr>
      </w:pPr>
      <w:r w:rsidRPr="004A6E9B">
        <w:rPr>
          <w:sz w:val="28"/>
        </w:rPr>
        <w:t>Удельный вес – м\м</w:t>
      </w:r>
    </w:p>
    <w:p w:rsidR="00C42043" w:rsidRPr="004A6E9B" w:rsidRDefault="00C42043" w:rsidP="004A6E9B">
      <w:pPr>
        <w:spacing w:line="360" w:lineRule="auto"/>
        <w:ind w:firstLine="709"/>
        <w:jc w:val="both"/>
        <w:rPr>
          <w:sz w:val="28"/>
        </w:rPr>
      </w:pPr>
      <w:r w:rsidRPr="004A6E9B">
        <w:rPr>
          <w:sz w:val="28"/>
        </w:rPr>
        <w:t>Белок - 0,144 г/л</w:t>
      </w:r>
    </w:p>
    <w:p w:rsidR="00C42043" w:rsidRPr="004A6E9B" w:rsidRDefault="00C42043" w:rsidP="004A6E9B">
      <w:pPr>
        <w:spacing w:line="360" w:lineRule="auto"/>
        <w:ind w:firstLine="709"/>
        <w:jc w:val="both"/>
        <w:rPr>
          <w:sz w:val="28"/>
        </w:rPr>
      </w:pPr>
      <w:r w:rsidRPr="004A6E9B">
        <w:rPr>
          <w:sz w:val="28"/>
        </w:rPr>
        <w:t>Сахар: отриц-но</w:t>
      </w:r>
    </w:p>
    <w:p w:rsidR="00C42043" w:rsidRPr="004A6E9B" w:rsidRDefault="00C42043" w:rsidP="004A6E9B">
      <w:pPr>
        <w:spacing w:line="360" w:lineRule="auto"/>
        <w:ind w:firstLine="709"/>
        <w:jc w:val="both"/>
        <w:rPr>
          <w:sz w:val="28"/>
        </w:rPr>
      </w:pPr>
      <w:r w:rsidRPr="004A6E9B">
        <w:rPr>
          <w:sz w:val="28"/>
        </w:rPr>
        <w:t>Эпителий плоский – 1-2 в поле зрения</w:t>
      </w:r>
    </w:p>
    <w:p w:rsidR="00C42043" w:rsidRPr="004A6E9B" w:rsidRDefault="00C42043" w:rsidP="004A6E9B">
      <w:pPr>
        <w:spacing w:line="360" w:lineRule="auto"/>
        <w:ind w:firstLine="709"/>
        <w:jc w:val="both"/>
        <w:rPr>
          <w:sz w:val="28"/>
        </w:rPr>
      </w:pPr>
      <w:r w:rsidRPr="004A6E9B">
        <w:rPr>
          <w:sz w:val="28"/>
        </w:rPr>
        <w:t>Лейкоциты</w:t>
      </w:r>
      <w:r w:rsidR="004A6E9B" w:rsidRPr="004A6E9B">
        <w:rPr>
          <w:sz w:val="28"/>
        </w:rPr>
        <w:t xml:space="preserve"> </w:t>
      </w:r>
      <w:r w:rsidRPr="004A6E9B">
        <w:rPr>
          <w:sz w:val="28"/>
        </w:rPr>
        <w:t>до 20</w:t>
      </w:r>
      <w:r w:rsidR="004A6E9B" w:rsidRPr="004A6E9B">
        <w:rPr>
          <w:sz w:val="28"/>
        </w:rPr>
        <w:t xml:space="preserve"> </w:t>
      </w:r>
      <w:r w:rsidRPr="004A6E9B">
        <w:rPr>
          <w:sz w:val="28"/>
        </w:rPr>
        <w:t>в поле зрения</w:t>
      </w:r>
    </w:p>
    <w:p w:rsidR="00C42043" w:rsidRPr="004A6E9B" w:rsidRDefault="00C42043" w:rsidP="004A6E9B">
      <w:pPr>
        <w:spacing w:line="360" w:lineRule="auto"/>
        <w:ind w:firstLine="709"/>
        <w:jc w:val="both"/>
        <w:rPr>
          <w:sz w:val="28"/>
        </w:rPr>
      </w:pPr>
      <w:r w:rsidRPr="004A6E9B">
        <w:rPr>
          <w:sz w:val="28"/>
        </w:rPr>
        <w:t>Эритроциты</w:t>
      </w:r>
      <w:r w:rsidR="004A6E9B" w:rsidRPr="004A6E9B">
        <w:rPr>
          <w:sz w:val="28"/>
        </w:rPr>
        <w:t xml:space="preserve"> </w:t>
      </w:r>
      <w:r w:rsidRPr="004A6E9B">
        <w:rPr>
          <w:sz w:val="28"/>
        </w:rPr>
        <w:t>2-3</w:t>
      </w:r>
      <w:r w:rsidR="004A6E9B" w:rsidRPr="004A6E9B">
        <w:rPr>
          <w:sz w:val="28"/>
        </w:rPr>
        <w:t xml:space="preserve"> </w:t>
      </w:r>
      <w:r w:rsidRPr="004A6E9B">
        <w:rPr>
          <w:sz w:val="28"/>
        </w:rPr>
        <w:t>в поле зрения</w:t>
      </w:r>
    </w:p>
    <w:p w:rsidR="00C42043" w:rsidRPr="004A6E9B" w:rsidRDefault="00C42043" w:rsidP="004A6E9B">
      <w:pPr>
        <w:spacing w:line="360" w:lineRule="auto"/>
        <w:ind w:firstLine="709"/>
        <w:jc w:val="both"/>
        <w:rPr>
          <w:sz w:val="28"/>
        </w:rPr>
      </w:pPr>
      <w:r w:rsidRPr="004A6E9B">
        <w:rPr>
          <w:sz w:val="28"/>
        </w:rPr>
        <w:t>Заключение: В ОАМ</w:t>
      </w:r>
      <w:r w:rsidR="004A6E9B" w:rsidRPr="004A6E9B">
        <w:rPr>
          <w:sz w:val="28"/>
        </w:rPr>
        <w:t xml:space="preserve"> </w:t>
      </w:r>
      <w:r w:rsidRPr="004A6E9B">
        <w:rPr>
          <w:sz w:val="28"/>
        </w:rPr>
        <w:t>обнаружена лейкоцитурия,</w:t>
      </w:r>
      <w:r w:rsidR="004A6E9B" w:rsidRPr="004A6E9B">
        <w:rPr>
          <w:sz w:val="28"/>
        </w:rPr>
        <w:t xml:space="preserve"> </w:t>
      </w:r>
      <w:r w:rsidRPr="004A6E9B">
        <w:rPr>
          <w:sz w:val="28"/>
        </w:rPr>
        <w:t>протеинурия-, что свидетельствует о воспалительном процессе.</w:t>
      </w:r>
    </w:p>
    <w:p w:rsidR="00C42043" w:rsidRPr="004A6E9B" w:rsidRDefault="00C42043" w:rsidP="004A6E9B">
      <w:pPr>
        <w:numPr>
          <w:ilvl w:val="0"/>
          <w:numId w:val="7"/>
        </w:numPr>
        <w:spacing w:line="360" w:lineRule="auto"/>
        <w:ind w:left="0" w:firstLine="709"/>
        <w:jc w:val="both"/>
        <w:rPr>
          <w:sz w:val="28"/>
        </w:rPr>
      </w:pPr>
      <w:r w:rsidRPr="004A6E9B">
        <w:rPr>
          <w:sz w:val="28"/>
        </w:rPr>
        <w:t>Биохимический анализ мочи</w:t>
      </w:r>
    </w:p>
    <w:p w:rsidR="00C42043" w:rsidRPr="004A6E9B" w:rsidRDefault="00C42043" w:rsidP="004A6E9B">
      <w:pPr>
        <w:spacing w:line="360" w:lineRule="auto"/>
        <w:ind w:firstLine="709"/>
        <w:jc w:val="both"/>
        <w:rPr>
          <w:sz w:val="28"/>
        </w:rPr>
      </w:pPr>
      <w:r w:rsidRPr="004A6E9B">
        <w:rPr>
          <w:sz w:val="28"/>
        </w:rPr>
        <w:t>Сут. кол-во мочи</w:t>
      </w:r>
      <w:r w:rsidR="004A6E9B" w:rsidRPr="004A6E9B">
        <w:rPr>
          <w:sz w:val="28"/>
        </w:rPr>
        <w:t xml:space="preserve"> </w:t>
      </w:r>
      <w:r w:rsidRPr="004A6E9B">
        <w:rPr>
          <w:sz w:val="28"/>
        </w:rPr>
        <w:t>595 мл</w:t>
      </w:r>
    </w:p>
    <w:p w:rsidR="00C42043" w:rsidRPr="004A6E9B" w:rsidRDefault="00C42043" w:rsidP="004A6E9B">
      <w:pPr>
        <w:spacing w:line="360" w:lineRule="auto"/>
        <w:ind w:firstLine="709"/>
        <w:jc w:val="both"/>
        <w:rPr>
          <w:sz w:val="28"/>
        </w:rPr>
      </w:pPr>
      <w:r w:rsidRPr="004A6E9B">
        <w:rPr>
          <w:sz w:val="28"/>
        </w:rPr>
        <w:t>С мин. диурезом</w:t>
      </w:r>
      <w:r w:rsidR="004A6E9B" w:rsidRPr="004A6E9B">
        <w:rPr>
          <w:sz w:val="28"/>
        </w:rPr>
        <w:t xml:space="preserve"> </w:t>
      </w:r>
      <w:r w:rsidRPr="004A6E9B">
        <w:rPr>
          <w:sz w:val="28"/>
        </w:rPr>
        <w:t>0,41 мл</w:t>
      </w:r>
    </w:p>
    <w:p w:rsidR="00C42043" w:rsidRPr="004A6E9B" w:rsidRDefault="00C42043" w:rsidP="004A6E9B">
      <w:pPr>
        <w:spacing w:line="360" w:lineRule="auto"/>
        <w:ind w:firstLine="709"/>
        <w:jc w:val="both"/>
        <w:rPr>
          <w:sz w:val="28"/>
        </w:rPr>
      </w:pPr>
      <w:r w:rsidRPr="004A6E9B">
        <w:rPr>
          <w:sz w:val="28"/>
        </w:rPr>
        <w:t>Креатинин крови</w:t>
      </w:r>
      <w:r w:rsidR="004A6E9B" w:rsidRPr="004A6E9B">
        <w:rPr>
          <w:sz w:val="28"/>
        </w:rPr>
        <w:t xml:space="preserve"> </w:t>
      </w:r>
      <w:r w:rsidRPr="004A6E9B">
        <w:rPr>
          <w:sz w:val="28"/>
        </w:rPr>
        <w:t>56 мкмоль/л</w:t>
      </w:r>
    </w:p>
    <w:p w:rsidR="00C42043" w:rsidRPr="004A6E9B" w:rsidRDefault="00C42043" w:rsidP="004A6E9B">
      <w:pPr>
        <w:spacing w:line="360" w:lineRule="auto"/>
        <w:ind w:firstLine="709"/>
        <w:jc w:val="both"/>
        <w:rPr>
          <w:sz w:val="28"/>
        </w:rPr>
      </w:pPr>
      <w:r w:rsidRPr="004A6E9B">
        <w:rPr>
          <w:sz w:val="28"/>
        </w:rPr>
        <w:t>Креатинин мочи</w:t>
      </w:r>
      <w:r w:rsidR="004A6E9B" w:rsidRPr="004A6E9B">
        <w:rPr>
          <w:sz w:val="28"/>
        </w:rPr>
        <w:t xml:space="preserve"> </w:t>
      </w:r>
      <w:r w:rsidRPr="004A6E9B">
        <w:rPr>
          <w:sz w:val="28"/>
        </w:rPr>
        <w:t>2,6 ммоль/л</w:t>
      </w:r>
    </w:p>
    <w:p w:rsidR="00C42043" w:rsidRPr="004A6E9B" w:rsidRDefault="00C42043" w:rsidP="004A6E9B">
      <w:pPr>
        <w:spacing w:line="360" w:lineRule="auto"/>
        <w:ind w:firstLine="709"/>
        <w:jc w:val="both"/>
        <w:rPr>
          <w:sz w:val="28"/>
        </w:rPr>
      </w:pPr>
      <w:r w:rsidRPr="004A6E9B">
        <w:rPr>
          <w:sz w:val="28"/>
        </w:rPr>
        <w:t>Индекс по эндогенному креатинину</w:t>
      </w:r>
      <w:r w:rsidR="004A6E9B" w:rsidRPr="004A6E9B">
        <w:rPr>
          <w:sz w:val="28"/>
        </w:rPr>
        <w:t xml:space="preserve"> </w:t>
      </w:r>
      <w:r w:rsidRPr="004A6E9B">
        <w:rPr>
          <w:sz w:val="28"/>
        </w:rPr>
        <w:t>62 мл/мин (норма80-120мл\мин)</w:t>
      </w:r>
    </w:p>
    <w:p w:rsidR="00C42043" w:rsidRPr="004A6E9B" w:rsidRDefault="00C42043" w:rsidP="004A6E9B">
      <w:pPr>
        <w:spacing w:line="360" w:lineRule="auto"/>
        <w:ind w:firstLine="709"/>
        <w:jc w:val="both"/>
        <w:rPr>
          <w:sz w:val="28"/>
        </w:rPr>
      </w:pPr>
      <w:r w:rsidRPr="004A6E9B">
        <w:rPr>
          <w:sz w:val="28"/>
        </w:rPr>
        <w:t>Реасорбция воды</w:t>
      </w:r>
      <w:r w:rsidR="004A6E9B" w:rsidRPr="004A6E9B">
        <w:rPr>
          <w:sz w:val="28"/>
        </w:rPr>
        <w:t xml:space="preserve"> </w:t>
      </w:r>
      <w:r w:rsidRPr="004A6E9B">
        <w:rPr>
          <w:sz w:val="28"/>
        </w:rPr>
        <w:t>99,3%</w:t>
      </w:r>
    </w:p>
    <w:p w:rsidR="00C42043" w:rsidRPr="004A6E9B" w:rsidRDefault="00C42043" w:rsidP="004A6E9B">
      <w:pPr>
        <w:spacing w:line="360" w:lineRule="auto"/>
        <w:ind w:firstLine="709"/>
        <w:jc w:val="both"/>
        <w:rPr>
          <w:sz w:val="28"/>
        </w:rPr>
      </w:pPr>
      <w:r w:rsidRPr="004A6E9B">
        <w:rPr>
          <w:sz w:val="28"/>
        </w:rPr>
        <w:t>Титуруемые кислоты</w:t>
      </w:r>
      <w:r w:rsidR="004A6E9B" w:rsidRPr="004A6E9B">
        <w:rPr>
          <w:sz w:val="28"/>
        </w:rPr>
        <w:t xml:space="preserve"> </w:t>
      </w:r>
      <w:r w:rsidRPr="004A6E9B">
        <w:rPr>
          <w:sz w:val="28"/>
        </w:rPr>
        <w:t>10,1 ммоль/л(норма 48-64 ммоль\л в сутки)</w:t>
      </w:r>
    </w:p>
    <w:p w:rsidR="00C42043" w:rsidRPr="004A6E9B" w:rsidRDefault="00C42043" w:rsidP="004A6E9B">
      <w:pPr>
        <w:spacing w:line="360" w:lineRule="auto"/>
        <w:ind w:firstLine="709"/>
        <w:jc w:val="both"/>
        <w:rPr>
          <w:sz w:val="28"/>
        </w:rPr>
      </w:pPr>
      <w:r w:rsidRPr="004A6E9B">
        <w:rPr>
          <w:sz w:val="28"/>
        </w:rPr>
        <w:t>Аммиак мочи</w:t>
      </w:r>
      <w:r w:rsidR="004A6E9B" w:rsidRPr="004A6E9B">
        <w:rPr>
          <w:sz w:val="28"/>
        </w:rPr>
        <w:t xml:space="preserve"> </w:t>
      </w:r>
      <w:r w:rsidRPr="004A6E9B">
        <w:rPr>
          <w:sz w:val="28"/>
        </w:rPr>
        <w:t>5.9 ммоль/л</w:t>
      </w:r>
      <w:r w:rsidR="004A6E9B" w:rsidRPr="004A6E9B">
        <w:rPr>
          <w:sz w:val="28"/>
        </w:rPr>
        <w:t xml:space="preserve"> </w:t>
      </w:r>
      <w:r w:rsidRPr="004A6E9B">
        <w:rPr>
          <w:sz w:val="28"/>
        </w:rPr>
        <w:t>(норма</w:t>
      </w:r>
      <w:r w:rsidR="004A6E9B" w:rsidRPr="004A6E9B">
        <w:rPr>
          <w:sz w:val="28"/>
        </w:rPr>
        <w:t xml:space="preserve"> </w:t>
      </w:r>
      <w:r w:rsidRPr="004A6E9B">
        <w:rPr>
          <w:sz w:val="28"/>
        </w:rPr>
        <w:t>38-53 ммоль\л)</w:t>
      </w:r>
    </w:p>
    <w:p w:rsidR="00C42043" w:rsidRPr="004A6E9B" w:rsidRDefault="00C42043" w:rsidP="004A6E9B">
      <w:pPr>
        <w:spacing w:line="360" w:lineRule="auto"/>
        <w:ind w:firstLine="709"/>
        <w:jc w:val="both"/>
        <w:rPr>
          <w:sz w:val="28"/>
        </w:rPr>
      </w:pPr>
      <w:r w:rsidRPr="004A6E9B">
        <w:rPr>
          <w:sz w:val="28"/>
        </w:rPr>
        <w:t>Щавеливая кислота</w:t>
      </w:r>
      <w:r w:rsidR="004A6E9B" w:rsidRPr="004A6E9B">
        <w:rPr>
          <w:sz w:val="28"/>
        </w:rPr>
        <w:t xml:space="preserve"> </w:t>
      </w:r>
      <w:r w:rsidRPr="004A6E9B">
        <w:rPr>
          <w:sz w:val="28"/>
        </w:rPr>
        <w:t>150,3 ммоль/л</w:t>
      </w:r>
    </w:p>
    <w:p w:rsidR="00C42043" w:rsidRPr="004A6E9B" w:rsidRDefault="00C42043" w:rsidP="004A6E9B">
      <w:pPr>
        <w:spacing w:line="360" w:lineRule="auto"/>
        <w:ind w:firstLine="709"/>
        <w:jc w:val="both"/>
        <w:rPr>
          <w:sz w:val="28"/>
        </w:rPr>
      </w:pPr>
      <w:r w:rsidRPr="004A6E9B">
        <w:rPr>
          <w:sz w:val="28"/>
        </w:rPr>
        <w:t>Проба Реберга: Снижение эндогенного креатинина свидетельствует о нарушении</w:t>
      </w:r>
      <w:r w:rsidR="004A6E9B" w:rsidRPr="004A6E9B">
        <w:rPr>
          <w:sz w:val="28"/>
        </w:rPr>
        <w:t xml:space="preserve"> </w:t>
      </w:r>
      <w:r w:rsidRPr="004A6E9B">
        <w:rPr>
          <w:sz w:val="28"/>
        </w:rPr>
        <w:t>фильтрационной функции почек. Снижение титуруемых кислот и аммиака мочи указывает на нарушение в тубулярной функции почек.</w:t>
      </w:r>
      <w:r w:rsidR="004A6E9B" w:rsidRPr="004A6E9B">
        <w:rPr>
          <w:sz w:val="28"/>
        </w:rPr>
        <w:t xml:space="preserve"> </w:t>
      </w:r>
    </w:p>
    <w:p w:rsidR="00C42043" w:rsidRPr="004A6E9B" w:rsidRDefault="00C42043" w:rsidP="004A6E9B">
      <w:pPr>
        <w:spacing w:line="360" w:lineRule="auto"/>
        <w:ind w:firstLine="709"/>
        <w:jc w:val="both"/>
        <w:rPr>
          <w:sz w:val="28"/>
        </w:rPr>
      </w:pPr>
      <w:r w:rsidRPr="004A6E9B">
        <w:rPr>
          <w:sz w:val="28"/>
        </w:rPr>
        <w:t>5. Анализ мочи на бактериурию:</w:t>
      </w:r>
    </w:p>
    <w:p w:rsidR="00C42043" w:rsidRPr="004A6E9B" w:rsidRDefault="00C42043" w:rsidP="004A6E9B">
      <w:pPr>
        <w:spacing w:line="360" w:lineRule="auto"/>
        <w:ind w:firstLine="709"/>
        <w:jc w:val="both"/>
        <w:rPr>
          <w:sz w:val="28"/>
        </w:rPr>
      </w:pPr>
      <w:r w:rsidRPr="004A6E9B">
        <w:rPr>
          <w:sz w:val="28"/>
        </w:rPr>
        <w:t>Заключение: обнаружено большое количество микроорганизмов, что свидетельствует о бактериальном, воспалительном процессе..</w:t>
      </w:r>
    </w:p>
    <w:p w:rsidR="00C42043" w:rsidRPr="004A6E9B" w:rsidRDefault="00C42043" w:rsidP="004A6E9B">
      <w:pPr>
        <w:spacing w:line="360" w:lineRule="auto"/>
        <w:ind w:firstLine="709"/>
        <w:jc w:val="both"/>
        <w:rPr>
          <w:bCs/>
          <w:sz w:val="28"/>
        </w:rPr>
      </w:pPr>
      <w:r w:rsidRPr="004A6E9B">
        <w:rPr>
          <w:bCs/>
          <w:sz w:val="28"/>
        </w:rPr>
        <w:t>6. Соскоб на я/г – отрицательный.</w:t>
      </w:r>
    </w:p>
    <w:p w:rsidR="00C42043" w:rsidRPr="004A6E9B" w:rsidRDefault="00C42043" w:rsidP="004A6E9B">
      <w:pPr>
        <w:pStyle w:val="6"/>
        <w:spacing w:line="360" w:lineRule="auto"/>
        <w:ind w:firstLine="709"/>
        <w:jc w:val="both"/>
        <w:rPr>
          <w:rFonts w:ascii="Times New Roman" w:hAnsi="Times New Roman"/>
          <w:b w:val="0"/>
          <w:sz w:val="28"/>
        </w:rPr>
      </w:pPr>
      <w:r w:rsidRPr="004A6E9B">
        <w:rPr>
          <w:rFonts w:ascii="Times New Roman" w:hAnsi="Times New Roman"/>
          <w:b w:val="0"/>
          <w:sz w:val="28"/>
        </w:rPr>
        <w:t>7. Анализ мочи по Зимницкому</w:t>
      </w:r>
    </w:p>
    <w:p w:rsidR="00C42043" w:rsidRPr="004A6E9B" w:rsidRDefault="00C42043" w:rsidP="004A6E9B">
      <w:pPr>
        <w:spacing w:line="360" w:lineRule="auto"/>
        <w:ind w:firstLine="709"/>
        <w:jc w:val="both"/>
        <w:rPr>
          <w:sz w:val="28"/>
        </w:rPr>
      </w:pPr>
    </w:p>
    <w:tbl>
      <w:tblPr>
        <w:tblW w:w="0" w:type="auto"/>
        <w:tblLayout w:type="fixed"/>
        <w:tblLook w:val="0000" w:firstRow="0" w:lastRow="0" w:firstColumn="0" w:lastColumn="0" w:noHBand="0" w:noVBand="0"/>
      </w:tblPr>
      <w:tblGrid>
        <w:gridCol w:w="534"/>
        <w:gridCol w:w="2268"/>
        <w:gridCol w:w="2551"/>
        <w:gridCol w:w="3165"/>
      </w:tblGrid>
      <w:tr w:rsidR="00C42043" w:rsidRPr="004A6E9B">
        <w:tc>
          <w:tcPr>
            <w:tcW w:w="534"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 xml:space="preserve"> №</w:t>
            </w:r>
          </w:p>
        </w:tc>
        <w:tc>
          <w:tcPr>
            <w:tcW w:w="2268"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В р е м я</w:t>
            </w:r>
          </w:p>
        </w:tc>
        <w:tc>
          <w:tcPr>
            <w:tcW w:w="2551"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Количество</w:t>
            </w:r>
            <w:r w:rsidRPr="004A6E9B">
              <w:t xml:space="preserve"> </w:t>
            </w:r>
            <w:r w:rsidR="00C42043" w:rsidRPr="004A6E9B">
              <w:t>мочи</w:t>
            </w:r>
          </w:p>
        </w:tc>
        <w:tc>
          <w:tcPr>
            <w:tcW w:w="3165"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Относительная плотность</w:t>
            </w:r>
          </w:p>
        </w:tc>
      </w:tr>
      <w:tr w:rsidR="00C42043" w:rsidRPr="004A6E9B">
        <w:tc>
          <w:tcPr>
            <w:tcW w:w="534"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 xml:space="preserve"> 1.</w:t>
            </w:r>
          </w:p>
          <w:p w:rsidR="00C42043" w:rsidRPr="004A6E9B" w:rsidRDefault="00C42043" w:rsidP="004A6E9B">
            <w:pPr>
              <w:spacing w:line="360" w:lineRule="auto"/>
              <w:jc w:val="both"/>
            </w:pPr>
            <w:r w:rsidRPr="004A6E9B">
              <w:t xml:space="preserve"> 2.</w:t>
            </w:r>
          </w:p>
          <w:p w:rsidR="00C42043" w:rsidRPr="004A6E9B" w:rsidRDefault="00C42043" w:rsidP="004A6E9B">
            <w:pPr>
              <w:spacing w:line="360" w:lineRule="auto"/>
              <w:jc w:val="both"/>
            </w:pPr>
            <w:r w:rsidRPr="004A6E9B">
              <w:t xml:space="preserve"> 3.</w:t>
            </w:r>
          </w:p>
          <w:p w:rsidR="00C42043" w:rsidRPr="004A6E9B" w:rsidRDefault="00C42043" w:rsidP="004A6E9B">
            <w:pPr>
              <w:spacing w:line="360" w:lineRule="auto"/>
              <w:jc w:val="both"/>
            </w:pPr>
            <w:r w:rsidRPr="004A6E9B">
              <w:t xml:space="preserve"> 4.</w:t>
            </w:r>
          </w:p>
          <w:p w:rsidR="00C42043" w:rsidRPr="004A6E9B" w:rsidRDefault="00C42043" w:rsidP="004A6E9B">
            <w:pPr>
              <w:spacing w:line="360" w:lineRule="auto"/>
              <w:jc w:val="both"/>
            </w:pPr>
            <w:r w:rsidRPr="004A6E9B">
              <w:t xml:space="preserve"> 5.</w:t>
            </w:r>
          </w:p>
          <w:p w:rsidR="00C42043" w:rsidRPr="004A6E9B" w:rsidRDefault="00C42043" w:rsidP="004A6E9B">
            <w:pPr>
              <w:spacing w:line="360" w:lineRule="auto"/>
              <w:jc w:val="both"/>
            </w:pPr>
            <w:r w:rsidRPr="004A6E9B">
              <w:t xml:space="preserve"> 6.</w:t>
            </w:r>
          </w:p>
          <w:p w:rsidR="00C42043" w:rsidRPr="004A6E9B" w:rsidRDefault="00C42043" w:rsidP="004A6E9B">
            <w:pPr>
              <w:spacing w:line="360" w:lineRule="auto"/>
              <w:jc w:val="both"/>
            </w:pPr>
            <w:r w:rsidRPr="004A6E9B">
              <w:t xml:space="preserve"> 7.</w:t>
            </w:r>
          </w:p>
          <w:p w:rsidR="00C42043" w:rsidRPr="004A6E9B" w:rsidRDefault="00C42043" w:rsidP="004A6E9B">
            <w:pPr>
              <w:spacing w:line="360" w:lineRule="auto"/>
              <w:jc w:val="both"/>
            </w:pPr>
            <w:r w:rsidRPr="004A6E9B">
              <w:t xml:space="preserve"> 8.</w:t>
            </w:r>
          </w:p>
          <w:p w:rsidR="00C42043" w:rsidRPr="004A6E9B" w:rsidRDefault="00C42043" w:rsidP="004A6E9B">
            <w:pPr>
              <w:spacing w:line="360" w:lineRule="auto"/>
              <w:jc w:val="both"/>
            </w:pPr>
          </w:p>
        </w:tc>
        <w:tc>
          <w:tcPr>
            <w:tcW w:w="2268" w:type="dxa"/>
            <w:tcBorders>
              <w:top w:val="single" w:sz="6" w:space="0" w:color="auto"/>
              <w:left w:val="single" w:sz="6" w:space="0" w:color="auto"/>
              <w:bottom w:val="single" w:sz="6" w:space="0" w:color="auto"/>
              <w:right w:val="single" w:sz="6" w:space="0" w:color="auto"/>
            </w:tcBorders>
          </w:tcPr>
          <w:p w:rsidR="00C42043" w:rsidRPr="004A6E9B" w:rsidRDefault="004A6E9B" w:rsidP="004A6E9B">
            <w:pPr>
              <w:spacing w:line="360" w:lineRule="auto"/>
              <w:jc w:val="both"/>
            </w:pPr>
            <w:r w:rsidRPr="004A6E9B">
              <w:t xml:space="preserve"> </w:t>
            </w:r>
            <w:r w:rsidR="00C42043" w:rsidRPr="004A6E9B">
              <w:t>6.00. -</w:t>
            </w:r>
            <w:r w:rsidRPr="004A6E9B">
              <w:t xml:space="preserve"> </w:t>
            </w:r>
            <w:r w:rsidR="00C42043" w:rsidRPr="004A6E9B">
              <w:t>9. 00</w:t>
            </w:r>
          </w:p>
          <w:p w:rsidR="00C42043" w:rsidRPr="004A6E9B" w:rsidRDefault="004A6E9B" w:rsidP="004A6E9B">
            <w:pPr>
              <w:spacing w:line="360" w:lineRule="auto"/>
              <w:jc w:val="both"/>
            </w:pPr>
            <w:r w:rsidRPr="004A6E9B">
              <w:t xml:space="preserve"> </w:t>
            </w:r>
            <w:r w:rsidR="00C42043" w:rsidRPr="004A6E9B">
              <w:t>9.00. - 12.00.</w:t>
            </w:r>
          </w:p>
          <w:p w:rsidR="00C42043" w:rsidRPr="004A6E9B" w:rsidRDefault="00C42043" w:rsidP="004A6E9B">
            <w:pPr>
              <w:spacing w:line="360" w:lineRule="auto"/>
              <w:jc w:val="both"/>
            </w:pPr>
            <w:r w:rsidRPr="004A6E9B">
              <w:t>12.00. - 15.00.</w:t>
            </w:r>
          </w:p>
          <w:p w:rsidR="00C42043" w:rsidRPr="004A6E9B" w:rsidRDefault="00C42043" w:rsidP="004A6E9B">
            <w:pPr>
              <w:spacing w:line="360" w:lineRule="auto"/>
              <w:jc w:val="both"/>
            </w:pPr>
            <w:r w:rsidRPr="004A6E9B">
              <w:t>15.00. - 18.00.</w:t>
            </w:r>
          </w:p>
          <w:p w:rsidR="00C42043" w:rsidRPr="004A6E9B" w:rsidRDefault="00C42043" w:rsidP="004A6E9B">
            <w:pPr>
              <w:spacing w:line="360" w:lineRule="auto"/>
              <w:jc w:val="both"/>
            </w:pPr>
            <w:r w:rsidRPr="004A6E9B">
              <w:t>18.00. - 21.00.</w:t>
            </w:r>
          </w:p>
          <w:p w:rsidR="00C42043" w:rsidRPr="004A6E9B" w:rsidRDefault="00C42043" w:rsidP="004A6E9B">
            <w:pPr>
              <w:spacing w:line="360" w:lineRule="auto"/>
              <w:jc w:val="both"/>
            </w:pPr>
            <w:r w:rsidRPr="004A6E9B">
              <w:t>21.00. - 24.00.</w:t>
            </w:r>
          </w:p>
          <w:p w:rsidR="00C42043" w:rsidRPr="004A6E9B" w:rsidRDefault="00C42043" w:rsidP="004A6E9B">
            <w:pPr>
              <w:spacing w:line="360" w:lineRule="auto"/>
              <w:jc w:val="both"/>
            </w:pPr>
            <w:r w:rsidRPr="004A6E9B">
              <w:t>24.00.. -</w:t>
            </w:r>
            <w:r w:rsidR="004A6E9B" w:rsidRPr="004A6E9B">
              <w:t xml:space="preserve"> </w:t>
            </w:r>
            <w:r w:rsidRPr="004A6E9B">
              <w:t>3.00.</w:t>
            </w:r>
          </w:p>
          <w:p w:rsidR="00C42043" w:rsidRPr="004A6E9B" w:rsidRDefault="004A6E9B" w:rsidP="004A6E9B">
            <w:pPr>
              <w:spacing w:line="360" w:lineRule="auto"/>
              <w:jc w:val="both"/>
            </w:pPr>
            <w:r w:rsidRPr="004A6E9B">
              <w:t xml:space="preserve"> </w:t>
            </w:r>
            <w:r w:rsidR="00C42043" w:rsidRPr="004A6E9B">
              <w:t>3.00. -</w:t>
            </w:r>
            <w:r w:rsidRPr="004A6E9B">
              <w:t xml:space="preserve"> </w:t>
            </w:r>
            <w:r w:rsidR="00C42043" w:rsidRPr="004A6E9B">
              <w:t>6.00.</w:t>
            </w:r>
          </w:p>
          <w:p w:rsidR="00C42043" w:rsidRPr="004A6E9B" w:rsidRDefault="00C42043" w:rsidP="004A6E9B">
            <w:pPr>
              <w:spacing w:line="360" w:lineRule="auto"/>
              <w:jc w:val="both"/>
            </w:pPr>
          </w:p>
        </w:tc>
        <w:tc>
          <w:tcPr>
            <w:tcW w:w="2551"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30,0</w:t>
            </w:r>
          </w:p>
          <w:p w:rsidR="00C42043" w:rsidRPr="004A6E9B" w:rsidRDefault="004A6E9B" w:rsidP="004A6E9B">
            <w:pPr>
              <w:spacing w:line="360" w:lineRule="auto"/>
              <w:jc w:val="both"/>
            </w:pPr>
            <w:r w:rsidRPr="004A6E9B">
              <w:t xml:space="preserve"> </w:t>
            </w:r>
            <w:r w:rsidR="00C42043" w:rsidRPr="004A6E9B">
              <w:t>35,0</w:t>
            </w:r>
          </w:p>
          <w:p w:rsidR="00C42043" w:rsidRPr="004A6E9B" w:rsidRDefault="00C42043" w:rsidP="004A6E9B">
            <w:pPr>
              <w:spacing w:line="360" w:lineRule="auto"/>
              <w:jc w:val="both"/>
            </w:pPr>
            <w:r w:rsidRPr="004A6E9B">
              <w:t>50,0</w:t>
            </w:r>
          </w:p>
          <w:p w:rsidR="00C42043" w:rsidRPr="004A6E9B" w:rsidRDefault="00C42043" w:rsidP="004A6E9B">
            <w:pPr>
              <w:spacing w:line="360" w:lineRule="auto"/>
              <w:jc w:val="both"/>
            </w:pPr>
            <w:r w:rsidRPr="004A6E9B">
              <w:t>180,0</w:t>
            </w:r>
          </w:p>
          <w:p w:rsidR="00C42043" w:rsidRPr="004A6E9B" w:rsidRDefault="00C42043" w:rsidP="004A6E9B">
            <w:pPr>
              <w:spacing w:line="360" w:lineRule="auto"/>
              <w:jc w:val="both"/>
            </w:pPr>
            <w:r w:rsidRPr="004A6E9B">
              <w:t>155,0</w:t>
            </w:r>
          </w:p>
          <w:p w:rsidR="00C42043" w:rsidRPr="004A6E9B" w:rsidRDefault="00C42043" w:rsidP="004A6E9B">
            <w:pPr>
              <w:spacing w:line="360" w:lineRule="auto"/>
              <w:jc w:val="both"/>
            </w:pPr>
            <w:r w:rsidRPr="004A6E9B">
              <w:t>5,0</w:t>
            </w:r>
          </w:p>
          <w:p w:rsidR="00C42043" w:rsidRPr="004A6E9B" w:rsidRDefault="00C42043" w:rsidP="004A6E9B">
            <w:pPr>
              <w:spacing w:line="360" w:lineRule="auto"/>
              <w:jc w:val="both"/>
            </w:pPr>
            <w:r w:rsidRPr="004A6E9B">
              <w:t>90,0</w:t>
            </w:r>
          </w:p>
          <w:p w:rsidR="00C42043" w:rsidRPr="004A6E9B" w:rsidRDefault="00C42043" w:rsidP="004A6E9B">
            <w:pPr>
              <w:spacing w:line="360" w:lineRule="auto"/>
              <w:jc w:val="both"/>
            </w:pPr>
            <w:r w:rsidRPr="004A6E9B">
              <w:t>50,0</w:t>
            </w:r>
          </w:p>
        </w:tc>
        <w:tc>
          <w:tcPr>
            <w:tcW w:w="3165" w:type="dxa"/>
            <w:tcBorders>
              <w:top w:val="single" w:sz="6" w:space="0" w:color="auto"/>
              <w:left w:val="single" w:sz="6" w:space="0" w:color="auto"/>
              <w:bottom w:val="single" w:sz="6" w:space="0" w:color="auto"/>
              <w:right w:val="single" w:sz="6" w:space="0" w:color="auto"/>
            </w:tcBorders>
          </w:tcPr>
          <w:p w:rsidR="00C42043" w:rsidRPr="004A6E9B" w:rsidRDefault="00C42043" w:rsidP="004A6E9B">
            <w:pPr>
              <w:spacing w:line="360" w:lineRule="auto"/>
              <w:jc w:val="both"/>
            </w:pPr>
            <w:r w:rsidRPr="004A6E9B">
              <w:t>1017</w:t>
            </w:r>
          </w:p>
          <w:p w:rsidR="00C42043" w:rsidRPr="004A6E9B" w:rsidRDefault="00C42043" w:rsidP="004A6E9B">
            <w:pPr>
              <w:spacing w:line="360" w:lineRule="auto"/>
              <w:jc w:val="both"/>
            </w:pPr>
            <w:r w:rsidRPr="004A6E9B">
              <w:t>-</w:t>
            </w:r>
          </w:p>
          <w:p w:rsidR="00C42043" w:rsidRPr="004A6E9B" w:rsidRDefault="00C42043" w:rsidP="004A6E9B">
            <w:pPr>
              <w:spacing w:line="360" w:lineRule="auto"/>
              <w:jc w:val="both"/>
            </w:pPr>
            <w:r w:rsidRPr="004A6E9B">
              <w:t>1,003</w:t>
            </w:r>
          </w:p>
          <w:p w:rsidR="00C42043" w:rsidRPr="004A6E9B" w:rsidRDefault="00C42043" w:rsidP="004A6E9B">
            <w:pPr>
              <w:spacing w:line="360" w:lineRule="auto"/>
              <w:jc w:val="both"/>
            </w:pPr>
            <w:r w:rsidRPr="004A6E9B">
              <w:t>1,003</w:t>
            </w:r>
          </w:p>
          <w:p w:rsidR="00C42043" w:rsidRPr="004A6E9B" w:rsidRDefault="004A6E9B" w:rsidP="004A6E9B">
            <w:pPr>
              <w:spacing w:line="360" w:lineRule="auto"/>
              <w:jc w:val="both"/>
            </w:pPr>
            <w:r w:rsidRPr="004A6E9B">
              <w:t xml:space="preserve"> </w:t>
            </w:r>
            <w:r w:rsidR="00C42043" w:rsidRPr="004A6E9B">
              <w:t>1,003</w:t>
            </w:r>
          </w:p>
          <w:p w:rsidR="00C42043" w:rsidRPr="004A6E9B" w:rsidRDefault="00C42043" w:rsidP="004A6E9B">
            <w:pPr>
              <w:spacing w:line="360" w:lineRule="auto"/>
              <w:jc w:val="both"/>
            </w:pPr>
            <w:r w:rsidRPr="004A6E9B">
              <w:t>-</w:t>
            </w:r>
          </w:p>
          <w:p w:rsidR="00C42043" w:rsidRPr="004A6E9B" w:rsidRDefault="00C42043" w:rsidP="004A6E9B">
            <w:pPr>
              <w:spacing w:line="360" w:lineRule="auto"/>
              <w:jc w:val="both"/>
            </w:pPr>
            <w:r w:rsidRPr="004A6E9B">
              <w:t>1,000</w:t>
            </w:r>
          </w:p>
          <w:p w:rsidR="00C42043" w:rsidRPr="004A6E9B" w:rsidRDefault="00C42043" w:rsidP="004A6E9B">
            <w:pPr>
              <w:spacing w:line="360" w:lineRule="auto"/>
              <w:jc w:val="both"/>
            </w:pPr>
            <w:r w:rsidRPr="004A6E9B">
              <w:t>1,001</w:t>
            </w:r>
          </w:p>
          <w:p w:rsidR="00C42043" w:rsidRPr="004A6E9B" w:rsidRDefault="00C42043" w:rsidP="004A6E9B">
            <w:pPr>
              <w:spacing w:line="360" w:lineRule="auto"/>
              <w:jc w:val="both"/>
            </w:pPr>
          </w:p>
        </w:tc>
      </w:tr>
    </w:tbl>
    <w:p w:rsidR="004A6E9B" w:rsidRPr="004A6E9B" w:rsidRDefault="004A6E9B" w:rsidP="004A6E9B">
      <w:pPr>
        <w:spacing w:line="360" w:lineRule="auto"/>
        <w:jc w:val="both"/>
      </w:pPr>
    </w:p>
    <w:p w:rsidR="00C42043" w:rsidRPr="004A6E9B" w:rsidRDefault="00C42043" w:rsidP="004A6E9B">
      <w:pPr>
        <w:spacing w:line="360" w:lineRule="auto"/>
        <w:ind w:firstLine="709"/>
        <w:jc w:val="both"/>
        <w:rPr>
          <w:sz w:val="28"/>
        </w:rPr>
      </w:pPr>
      <w:r w:rsidRPr="004A6E9B">
        <w:rPr>
          <w:sz w:val="28"/>
        </w:rPr>
        <w:t>Дневной диурез</w:t>
      </w:r>
      <w:r w:rsidR="004A6E9B" w:rsidRPr="004A6E9B">
        <w:rPr>
          <w:sz w:val="28"/>
        </w:rPr>
        <w:t xml:space="preserve"> </w:t>
      </w:r>
      <w:r w:rsidRPr="004A6E9B">
        <w:rPr>
          <w:sz w:val="28"/>
        </w:rPr>
        <w:t>390 мл</w:t>
      </w:r>
    </w:p>
    <w:p w:rsidR="00C42043" w:rsidRPr="004A6E9B" w:rsidRDefault="00C42043" w:rsidP="004A6E9B">
      <w:pPr>
        <w:spacing w:line="360" w:lineRule="auto"/>
        <w:ind w:firstLine="709"/>
        <w:jc w:val="both"/>
        <w:rPr>
          <w:sz w:val="28"/>
        </w:rPr>
      </w:pPr>
      <w:r w:rsidRPr="004A6E9B">
        <w:rPr>
          <w:sz w:val="28"/>
        </w:rPr>
        <w:t>Ночной диурез</w:t>
      </w:r>
      <w:r w:rsidR="004A6E9B" w:rsidRPr="004A6E9B">
        <w:rPr>
          <w:sz w:val="28"/>
        </w:rPr>
        <w:t xml:space="preserve"> </w:t>
      </w:r>
      <w:r w:rsidRPr="004A6E9B">
        <w:rPr>
          <w:sz w:val="28"/>
        </w:rPr>
        <w:t>205мл</w:t>
      </w:r>
    </w:p>
    <w:p w:rsidR="00C42043" w:rsidRPr="004A6E9B" w:rsidRDefault="00C42043" w:rsidP="004A6E9B">
      <w:pPr>
        <w:spacing w:line="360" w:lineRule="auto"/>
        <w:ind w:firstLine="709"/>
        <w:jc w:val="both"/>
        <w:rPr>
          <w:sz w:val="28"/>
        </w:rPr>
      </w:pPr>
      <w:r w:rsidRPr="004A6E9B">
        <w:rPr>
          <w:sz w:val="28"/>
        </w:rPr>
        <w:t>Общий диурез</w:t>
      </w:r>
      <w:r w:rsidR="004A6E9B" w:rsidRPr="004A6E9B">
        <w:rPr>
          <w:sz w:val="28"/>
        </w:rPr>
        <w:t xml:space="preserve"> </w:t>
      </w:r>
      <w:r w:rsidRPr="004A6E9B">
        <w:rPr>
          <w:sz w:val="28"/>
        </w:rPr>
        <w:t>595 мл</w:t>
      </w:r>
    </w:p>
    <w:p w:rsidR="00C42043" w:rsidRPr="004A6E9B" w:rsidRDefault="00C42043" w:rsidP="004A6E9B">
      <w:pPr>
        <w:spacing w:line="360" w:lineRule="auto"/>
        <w:ind w:firstLine="709"/>
        <w:jc w:val="both"/>
        <w:rPr>
          <w:sz w:val="28"/>
        </w:rPr>
      </w:pPr>
      <w:r w:rsidRPr="004A6E9B">
        <w:rPr>
          <w:sz w:val="28"/>
        </w:rPr>
        <w:t>Заключение:</w:t>
      </w:r>
      <w:r w:rsidR="004A6E9B" w:rsidRPr="004A6E9B">
        <w:rPr>
          <w:sz w:val="28"/>
        </w:rPr>
        <w:t xml:space="preserve"> </w:t>
      </w:r>
      <w:r w:rsidRPr="004A6E9B">
        <w:rPr>
          <w:sz w:val="28"/>
        </w:rPr>
        <w:t>Соотношение дневного и ночного диуреза – 2:3, что соответствует нормальной концентрационной функции почек. Разница между максимальной и</w:t>
      </w:r>
      <w:r w:rsidR="004A6E9B" w:rsidRPr="004A6E9B">
        <w:rPr>
          <w:sz w:val="28"/>
        </w:rPr>
        <w:t xml:space="preserve"> </w:t>
      </w:r>
      <w:r w:rsidRPr="004A6E9B">
        <w:rPr>
          <w:sz w:val="28"/>
        </w:rPr>
        <w:t>минимальной относительной плотностью составляет 0,017 единиц, что свидетельствует о</w:t>
      </w:r>
      <w:r w:rsidR="004A6E9B" w:rsidRPr="004A6E9B">
        <w:rPr>
          <w:sz w:val="28"/>
        </w:rPr>
        <w:t xml:space="preserve"> </w:t>
      </w:r>
      <w:r w:rsidRPr="004A6E9B">
        <w:rPr>
          <w:sz w:val="28"/>
        </w:rPr>
        <w:t>сохраненной способности почки</w:t>
      </w:r>
      <w:r w:rsidR="004A6E9B" w:rsidRPr="004A6E9B">
        <w:rPr>
          <w:sz w:val="28"/>
        </w:rPr>
        <w:t xml:space="preserve"> </w:t>
      </w:r>
      <w:r w:rsidRPr="004A6E9B">
        <w:rPr>
          <w:sz w:val="28"/>
        </w:rPr>
        <w:t>к концентрации и разведению.</w:t>
      </w:r>
    </w:p>
    <w:p w:rsidR="00C42043" w:rsidRPr="004A6E9B" w:rsidRDefault="00C42043" w:rsidP="004A6E9B">
      <w:pPr>
        <w:numPr>
          <w:ilvl w:val="0"/>
          <w:numId w:val="9"/>
        </w:numPr>
        <w:spacing w:line="360" w:lineRule="auto"/>
        <w:ind w:left="0" w:firstLine="709"/>
        <w:jc w:val="both"/>
        <w:rPr>
          <w:sz w:val="28"/>
        </w:rPr>
      </w:pPr>
      <w:r w:rsidRPr="004A6E9B">
        <w:rPr>
          <w:sz w:val="28"/>
        </w:rPr>
        <w:t>Анализ мочи по Нечипоренко.:</w:t>
      </w:r>
    </w:p>
    <w:p w:rsidR="00C42043" w:rsidRPr="004A6E9B" w:rsidRDefault="00C42043" w:rsidP="004A6E9B">
      <w:pPr>
        <w:spacing w:line="360" w:lineRule="auto"/>
        <w:ind w:firstLine="709"/>
        <w:jc w:val="both"/>
        <w:rPr>
          <w:sz w:val="28"/>
        </w:rPr>
      </w:pPr>
      <w:r w:rsidRPr="004A6E9B">
        <w:rPr>
          <w:sz w:val="28"/>
        </w:rPr>
        <w:t>лейкоциты</w:t>
      </w:r>
      <w:r w:rsidR="004A6E9B" w:rsidRPr="004A6E9B">
        <w:rPr>
          <w:sz w:val="28"/>
        </w:rPr>
        <w:t xml:space="preserve"> </w:t>
      </w:r>
      <w:r w:rsidRPr="004A6E9B">
        <w:rPr>
          <w:sz w:val="28"/>
        </w:rPr>
        <w:t>22500 *10</w:t>
      </w:r>
      <w:r w:rsidR="004A6E9B" w:rsidRPr="004A6E9B">
        <w:rPr>
          <w:sz w:val="28"/>
        </w:rPr>
        <w:t xml:space="preserve"> </w:t>
      </w:r>
      <w:r w:rsidRPr="004A6E9B">
        <w:rPr>
          <w:sz w:val="28"/>
        </w:rPr>
        <w:t>/л</w:t>
      </w:r>
    </w:p>
    <w:p w:rsidR="00C42043" w:rsidRPr="004A6E9B" w:rsidRDefault="00C42043" w:rsidP="004A6E9B">
      <w:pPr>
        <w:spacing w:line="360" w:lineRule="auto"/>
        <w:ind w:firstLine="709"/>
        <w:jc w:val="both"/>
        <w:rPr>
          <w:sz w:val="28"/>
        </w:rPr>
      </w:pPr>
      <w:r w:rsidRPr="004A6E9B">
        <w:rPr>
          <w:sz w:val="28"/>
        </w:rPr>
        <w:t>эритроциты</w:t>
      </w:r>
      <w:r w:rsidR="004A6E9B" w:rsidRPr="004A6E9B">
        <w:rPr>
          <w:sz w:val="28"/>
        </w:rPr>
        <w:t xml:space="preserve"> </w:t>
      </w:r>
      <w:r w:rsidRPr="004A6E9B">
        <w:rPr>
          <w:sz w:val="28"/>
        </w:rPr>
        <w:t>10000*10</w:t>
      </w:r>
      <w:r w:rsidR="004A6E9B" w:rsidRPr="004A6E9B">
        <w:rPr>
          <w:sz w:val="28"/>
        </w:rPr>
        <w:t xml:space="preserve"> </w:t>
      </w:r>
      <w:r w:rsidRPr="004A6E9B">
        <w:rPr>
          <w:sz w:val="28"/>
        </w:rPr>
        <w:t>/л</w:t>
      </w:r>
    </w:p>
    <w:p w:rsidR="00C42043" w:rsidRPr="004A6E9B" w:rsidRDefault="00C42043" w:rsidP="004A6E9B">
      <w:pPr>
        <w:spacing w:line="360" w:lineRule="auto"/>
        <w:ind w:firstLine="709"/>
        <w:jc w:val="both"/>
        <w:rPr>
          <w:sz w:val="28"/>
        </w:rPr>
      </w:pPr>
      <w:r w:rsidRPr="004A6E9B">
        <w:rPr>
          <w:sz w:val="28"/>
        </w:rPr>
        <w:t>цилиндры не обнаружены.</w:t>
      </w:r>
    </w:p>
    <w:p w:rsidR="00C42043" w:rsidRPr="004A6E9B" w:rsidRDefault="00C42043" w:rsidP="004A6E9B">
      <w:pPr>
        <w:spacing w:line="360" w:lineRule="auto"/>
        <w:ind w:firstLine="709"/>
        <w:jc w:val="both"/>
        <w:rPr>
          <w:sz w:val="28"/>
        </w:rPr>
      </w:pPr>
      <w:r w:rsidRPr="004A6E9B">
        <w:rPr>
          <w:sz w:val="28"/>
        </w:rPr>
        <w:t>Заключение :</w:t>
      </w:r>
      <w:r w:rsidR="004A6E9B" w:rsidRPr="004A6E9B">
        <w:rPr>
          <w:sz w:val="28"/>
        </w:rPr>
        <w:t xml:space="preserve"> </w:t>
      </w:r>
      <w:r w:rsidRPr="004A6E9B">
        <w:rPr>
          <w:sz w:val="28"/>
        </w:rPr>
        <w:t>лейкоцитурия, эритроцитурия.</w:t>
      </w:r>
    </w:p>
    <w:p w:rsidR="004A6E9B" w:rsidRDefault="004A6E9B" w:rsidP="004A6E9B">
      <w:pPr>
        <w:spacing w:line="360" w:lineRule="auto"/>
        <w:ind w:firstLine="709"/>
        <w:jc w:val="both"/>
        <w:rPr>
          <w:sz w:val="28"/>
          <w:szCs w:val="32"/>
        </w:rPr>
      </w:pPr>
    </w:p>
    <w:p w:rsidR="00C42043" w:rsidRDefault="00C42043" w:rsidP="004A6E9B">
      <w:pPr>
        <w:spacing w:line="360" w:lineRule="auto"/>
        <w:ind w:firstLine="709"/>
        <w:jc w:val="center"/>
        <w:rPr>
          <w:sz w:val="28"/>
        </w:rPr>
      </w:pPr>
      <w:r w:rsidRPr="004A6E9B">
        <w:rPr>
          <w:b/>
          <w:sz w:val="28"/>
          <w:szCs w:val="32"/>
        </w:rPr>
        <w:t>Функциональные методы исследования:</w:t>
      </w:r>
    </w:p>
    <w:p w:rsidR="004A6E9B" w:rsidRPr="004A6E9B" w:rsidRDefault="004A6E9B" w:rsidP="004A6E9B">
      <w:pPr>
        <w:spacing w:line="360" w:lineRule="auto"/>
        <w:ind w:firstLine="709"/>
        <w:jc w:val="center"/>
        <w:rPr>
          <w:sz w:val="28"/>
        </w:rPr>
      </w:pPr>
    </w:p>
    <w:p w:rsidR="00C42043" w:rsidRPr="004A6E9B" w:rsidRDefault="00C42043" w:rsidP="004A6E9B">
      <w:pPr>
        <w:numPr>
          <w:ilvl w:val="1"/>
          <w:numId w:val="6"/>
        </w:numPr>
        <w:spacing w:line="360" w:lineRule="auto"/>
        <w:ind w:left="0" w:firstLine="709"/>
        <w:jc w:val="both"/>
        <w:rPr>
          <w:sz w:val="28"/>
        </w:rPr>
      </w:pPr>
      <w:r w:rsidRPr="004A6E9B">
        <w:rPr>
          <w:sz w:val="28"/>
        </w:rPr>
        <w:t>ЭКГ :</w:t>
      </w:r>
    </w:p>
    <w:p w:rsidR="00C42043" w:rsidRPr="004A6E9B" w:rsidRDefault="00C42043" w:rsidP="004A6E9B">
      <w:pPr>
        <w:spacing w:line="360" w:lineRule="auto"/>
        <w:ind w:firstLine="709"/>
        <w:jc w:val="both"/>
        <w:rPr>
          <w:sz w:val="28"/>
        </w:rPr>
      </w:pPr>
      <w:r w:rsidRPr="004A6E9B">
        <w:rPr>
          <w:sz w:val="28"/>
        </w:rPr>
        <w:t>Заключение:</w:t>
      </w:r>
      <w:r w:rsidRPr="004A6E9B">
        <w:rPr>
          <w:sz w:val="28"/>
        </w:rPr>
        <w:tab/>
        <w:t xml:space="preserve">Ритм синусовый, регулярный. ЧСС 83 уд. в мин. </w:t>
      </w:r>
    </w:p>
    <w:p w:rsidR="00C42043" w:rsidRPr="004A6E9B" w:rsidRDefault="00C42043" w:rsidP="004A6E9B">
      <w:pPr>
        <w:spacing w:line="360" w:lineRule="auto"/>
        <w:ind w:firstLine="709"/>
        <w:jc w:val="both"/>
        <w:rPr>
          <w:sz w:val="28"/>
        </w:rPr>
      </w:pPr>
      <w:r w:rsidRPr="004A6E9B">
        <w:rPr>
          <w:sz w:val="28"/>
        </w:rPr>
        <w:t>2.</w:t>
      </w:r>
      <w:r w:rsidR="004A6E9B" w:rsidRPr="004A6E9B">
        <w:rPr>
          <w:sz w:val="28"/>
        </w:rPr>
        <w:t xml:space="preserve"> </w:t>
      </w:r>
      <w:r w:rsidRPr="004A6E9B">
        <w:rPr>
          <w:sz w:val="28"/>
        </w:rPr>
        <w:t>УЗИ почек:</w:t>
      </w:r>
    </w:p>
    <w:p w:rsidR="00C42043" w:rsidRPr="004A6E9B" w:rsidRDefault="00C42043" w:rsidP="004A6E9B">
      <w:pPr>
        <w:spacing w:line="360" w:lineRule="auto"/>
        <w:ind w:firstLine="709"/>
        <w:jc w:val="both"/>
        <w:rPr>
          <w:bCs/>
          <w:sz w:val="28"/>
        </w:rPr>
      </w:pPr>
      <w:r w:rsidRPr="004A6E9B">
        <w:rPr>
          <w:bCs/>
          <w:sz w:val="28"/>
        </w:rPr>
        <w:t>Заключение :</w:t>
      </w:r>
      <w:r w:rsidR="004A6E9B" w:rsidRPr="004A6E9B">
        <w:rPr>
          <w:bCs/>
          <w:sz w:val="28"/>
        </w:rPr>
        <w:t xml:space="preserve"> </w:t>
      </w:r>
      <w:r w:rsidRPr="004A6E9B">
        <w:rPr>
          <w:bCs/>
          <w:sz w:val="28"/>
        </w:rPr>
        <w:t>Диффузно-неоднородные изменения</w:t>
      </w:r>
      <w:r w:rsidR="004A6E9B" w:rsidRPr="004A6E9B">
        <w:rPr>
          <w:bCs/>
          <w:sz w:val="28"/>
        </w:rPr>
        <w:t xml:space="preserve"> </w:t>
      </w:r>
      <w:r w:rsidRPr="004A6E9B">
        <w:rPr>
          <w:bCs/>
          <w:sz w:val="28"/>
        </w:rPr>
        <w:t>структуры синусов почек. Пиелоэктазия почек. Симптом Фрейли справа.</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О Б О С Н О В А Н И Е</w:t>
      </w:r>
      <w:r w:rsidR="004A6E9B" w:rsidRPr="004A6E9B">
        <w:rPr>
          <w:b/>
          <w:sz w:val="28"/>
        </w:rPr>
        <w:t xml:space="preserve"> </w:t>
      </w:r>
      <w:r w:rsidRPr="004A6E9B">
        <w:rPr>
          <w:b/>
          <w:sz w:val="28"/>
        </w:rPr>
        <w:t>Д И А Г Н О З А :</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Учитывая жалобы пациентки можно выделить:</w:t>
      </w:r>
    </w:p>
    <w:p w:rsidR="00C42043" w:rsidRPr="004A6E9B" w:rsidRDefault="00C42043" w:rsidP="004A6E9B">
      <w:pPr>
        <w:spacing w:line="360" w:lineRule="auto"/>
        <w:ind w:firstLine="709"/>
        <w:jc w:val="both"/>
        <w:rPr>
          <w:sz w:val="28"/>
        </w:rPr>
      </w:pPr>
      <w:r w:rsidRPr="004A6E9B">
        <w:rPr>
          <w:sz w:val="28"/>
        </w:rPr>
        <w:t>- Интоксикационный синдром: общая слабость, недомогание, снижение аппетита, субфебрильная температура тела.</w:t>
      </w:r>
    </w:p>
    <w:p w:rsidR="00C42043" w:rsidRPr="004A6E9B" w:rsidRDefault="00C42043" w:rsidP="004A6E9B">
      <w:pPr>
        <w:spacing w:line="360" w:lineRule="auto"/>
        <w:ind w:firstLine="709"/>
        <w:jc w:val="both"/>
        <w:rPr>
          <w:sz w:val="28"/>
        </w:rPr>
      </w:pPr>
      <w:r w:rsidRPr="004A6E9B">
        <w:rPr>
          <w:sz w:val="28"/>
        </w:rPr>
        <w:t>- Мочевой синдром:</w:t>
      </w:r>
      <w:r w:rsidR="004A6E9B" w:rsidRPr="004A6E9B">
        <w:rPr>
          <w:sz w:val="28"/>
        </w:rPr>
        <w:t xml:space="preserve"> </w:t>
      </w:r>
      <w:r w:rsidRPr="004A6E9B">
        <w:rPr>
          <w:sz w:val="28"/>
        </w:rPr>
        <w:t>изменение частоты и ритма мочеиспускания, болезненность при нем, патологические изменения в виде: лейкоцитурии, бактериурии.</w:t>
      </w:r>
    </w:p>
    <w:p w:rsidR="00C42043" w:rsidRPr="004A6E9B" w:rsidRDefault="00C42043" w:rsidP="004A6E9B">
      <w:pPr>
        <w:spacing w:line="360" w:lineRule="auto"/>
        <w:ind w:firstLine="709"/>
        <w:jc w:val="both"/>
        <w:rPr>
          <w:sz w:val="28"/>
        </w:rPr>
      </w:pPr>
      <w:r w:rsidRPr="004A6E9B">
        <w:rPr>
          <w:sz w:val="28"/>
        </w:rPr>
        <w:t>- Дизурический синдром: частые позывы к мочеиспусканию, болезненность и ощущение жжения в конце мочеиспускания</w:t>
      </w:r>
    </w:p>
    <w:p w:rsidR="00C42043" w:rsidRPr="004A6E9B" w:rsidRDefault="00C42043" w:rsidP="004A6E9B">
      <w:pPr>
        <w:spacing w:line="360" w:lineRule="auto"/>
        <w:ind w:firstLine="709"/>
        <w:jc w:val="both"/>
        <w:rPr>
          <w:sz w:val="28"/>
        </w:rPr>
      </w:pPr>
      <w:r w:rsidRPr="004A6E9B">
        <w:rPr>
          <w:sz w:val="28"/>
        </w:rPr>
        <w:t>- Болевой синдром: боли в животе</w:t>
      </w:r>
      <w:r w:rsidR="004A6E9B" w:rsidRPr="004A6E9B">
        <w:rPr>
          <w:sz w:val="28"/>
        </w:rPr>
        <w:t xml:space="preserve"> </w:t>
      </w:r>
      <w:r w:rsidRPr="004A6E9B">
        <w:rPr>
          <w:sz w:val="28"/>
        </w:rPr>
        <w:t>над лонным сочленением,</w:t>
      </w:r>
      <w:r w:rsidR="004A6E9B" w:rsidRPr="004A6E9B">
        <w:rPr>
          <w:sz w:val="28"/>
        </w:rPr>
        <w:t xml:space="preserve"> </w:t>
      </w:r>
      <w:r w:rsidRPr="004A6E9B">
        <w:rPr>
          <w:sz w:val="28"/>
        </w:rPr>
        <w:t>положительный симптом Пастернацкого с обеих сторон</w:t>
      </w:r>
    </w:p>
    <w:p w:rsidR="00C42043" w:rsidRPr="004A6E9B" w:rsidRDefault="00C42043" w:rsidP="004A6E9B">
      <w:pPr>
        <w:spacing w:line="360" w:lineRule="auto"/>
        <w:ind w:firstLine="709"/>
        <w:jc w:val="both"/>
        <w:rPr>
          <w:bCs/>
          <w:sz w:val="28"/>
        </w:rPr>
      </w:pPr>
      <w:r w:rsidRPr="004A6E9B">
        <w:rPr>
          <w:sz w:val="28"/>
        </w:rPr>
        <w:t>- Данные УЗИ</w:t>
      </w:r>
      <w:r w:rsidRPr="004A6E9B">
        <w:rPr>
          <w:bCs/>
          <w:sz w:val="28"/>
        </w:rPr>
        <w:t xml:space="preserve"> : Диффузно-неоднородные изменения</w:t>
      </w:r>
      <w:r w:rsidR="004A6E9B" w:rsidRPr="004A6E9B">
        <w:rPr>
          <w:bCs/>
          <w:sz w:val="28"/>
        </w:rPr>
        <w:t xml:space="preserve"> </w:t>
      </w:r>
      <w:r w:rsidRPr="004A6E9B">
        <w:rPr>
          <w:bCs/>
          <w:sz w:val="28"/>
        </w:rPr>
        <w:t>структуры синусов почек. Пиелоэктазия почек. Симптом Фрейли справа.</w:t>
      </w:r>
    </w:p>
    <w:p w:rsidR="00C42043" w:rsidRPr="004A6E9B" w:rsidRDefault="00C42043" w:rsidP="004A6E9B">
      <w:pPr>
        <w:spacing w:line="360" w:lineRule="auto"/>
        <w:ind w:firstLine="709"/>
        <w:jc w:val="both"/>
        <w:rPr>
          <w:sz w:val="28"/>
        </w:rPr>
      </w:pPr>
      <w:r w:rsidRPr="004A6E9B">
        <w:rPr>
          <w:sz w:val="28"/>
        </w:rPr>
        <w:t>А так же</w:t>
      </w:r>
      <w:r w:rsidR="004A6E9B" w:rsidRPr="004A6E9B">
        <w:rPr>
          <w:sz w:val="28"/>
        </w:rPr>
        <w:t xml:space="preserve"> </w:t>
      </w:r>
      <w:r w:rsidRPr="004A6E9B">
        <w:rPr>
          <w:sz w:val="28"/>
        </w:rPr>
        <w:t>то, что заболеванию предшествовало ОРВИ,</w:t>
      </w:r>
      <w:r w:rsidR="004A6E9B" w:rsidRPr="004A6E9B">
        <w:rPr>
          <w:sz w:val="28"/>
        </w:rPr>
        <w:t xml:space="preserve"> </w:t>
      </w:r>
      <w:r w:rsidRPr="004A6E9B">
        <w:rPr>
          <w:sz w:val="28"/>
        </w:rPr>
        <w:t>патологическое течение беременности, отягощенную наследственность (у мамы ребенка ХПН).</w:t>
      </w:r>
    </w:p>
    <w:p w:rsidR="00C42043" w:rsidRPr="004A6E9B" w:rsidRDefault="00C42043" w:rsidP="004A6E9B">
      <w:pPr>
        <w:spacing w:line="360" w:lineRule="auto"/>
        <w:ind w:firstLine="709"/>
        <w:jc w:val="both"/>
        <w:rPr>
          <w:sz w:val="28"/>
        </w:rPr>
      </w:pPr>
      <w:r w:rsidRPr="004A6E9B">
        <w:rPr>
          <w:sz w:val="28"/>
        </w:rPr>
        <w:t xml:space="preserve">Окончательно основной диагноз можно сформулировать так: </w:t>
      </w:r>
    </w:p>
    <w:p w:rsidR="00C42043" w:rsidRPr="004A6E9B" w:rsidRDefault="00C42043" w:rsidP="004A6E9B">
      <w:pPr>
        <w:spacing w:line="360" w:lineRule="auto"/>
        <w:ind w:firstLine="709"/>
        <w:jc w:val="both"/>
        <w:rPr>
          <w:sz w:val="28"/>
        </w:rPr>
      </w:pPr>
      <w:r w:rsidRPr="004A6E9B">
        <w:rPr>
          <w:sz w:val="28"/>
        </w:rPr>
        <w:t>Острый пиелонефрит. Вторичный обструктивный. Период разгара. Нарушение фильтрационной и тубулярной</w:t>
      </w:r>
      <w:r w:rsidR="004A6E9B" w:rsidRPr="004A6E9B">
        <w:rPr>
          <w:sz w:val="28"/>
        </w:rPr>
        <w:t xml:space="preserve"> </w:t>
      </w:r>
      <w:r w:rsidRPr="004A6E9B">
        <w:rPr>
          <w:sz w:val="28"/>
        </w:rPr>
        <w:t>функций почек.</w:t>
      </w:r>
    </w:p>
    <w:p w:rsidR="00C42043" w:rsidRPr="004A6E9B" w:rsidRDefault="00C42043" w:rsidP="004A6E9B">
      <w:pPr>
        <w:spacing w:line="360" w:lineRule="auto"/>
        <w:ind w:firstLine="709"/>
        <w:jc w:val="both"/>
        <w:rPr>
          <w:sz w:val="28"/>
        </w:rPr>
      </w:pPr>
      <w:r w:rsidRPr="004A6E9B">
        <w:rPr>
          <w:sz w:val="28"/>
        </w:rPr>
        <w:t>Исходя из данных анамнеза: длительность заболевания менее 6 месяцев говорит об остром процессе.</w:t>
      </w:r>
    </w:p>
    <w:p w:rsidR="00C42043" w:rsidRPr="004A6E9B" w:rsidRDefault="00C42043" w:rsidP="004A6E9B">
      <w:pPr>
        <w:spacing w:line="360" w:lineRule="auto"/>
        <w:ind w:firstLine="709"/>
        <w:jc w:val="both"/>
        <w:rPr>
          <w:sz w:val="28"/>
        </w:rPr>
      </w:pPr>
      <w:r w:rsidRPr="004A6E9B">
        <w:rPr>
          <w:sz w:val="28"/>
        </w:rPr>
        <w:t>Дизурия, болевой синдром,данные лабораторных и инструментальных исследований (ОАМ: протеинурия - 0,144 г/л,</w:t>
      </w:r>
      <w:r w:rsidR="004A6E9B" w:rsidRPr="004A6E9B">
        <w:rPr>
          <w:sz w:val="28"/>
        </w:rPr>
        <w:t xml:space="preserve"> </w:t>
      </w:r>
      <w:r w:rsidRPr="004A6E9B">
        <w:rPr>
          <w:sz w:val="28"/>
        </w:rPr>
        <w:t>лейкоцитурия ,анализ мочи по Нечипоренко - лейкоцитурия; эритроцитурия).; УЗИ почек - эхопризнаки острого пиелонефрита, диффузное изменение в синусах почек</w:t>
      </w:r>
      <w:r w:rsidR="004A6E9B" w:rsidRPr="004A6E9B">
        <w:rPr>
          <w:sz w:val="28"/>
        </w:rPr>
        <w:t xml:space="preserve"> </w:t>
      </w:r>
      <w:r w:rsidRPr="004A6E9B">
        <w:rPr>
          <w:sz w:val="28"/>
        </w:rPr>
        <w:t>– подтверждают наличие острого пиелонефрита.</w:t>
      </w:r>
    </w:p>
    <w:p w:rsidR="00C42043" w:rsidRPr="004A6E9B" w:rsidRDefault="00C42043" w:rsidP="004A6E9B">
      <w:pPr>
        <w:spacing w:line="360" w:lineRule="auto"/>
        <w:ind w:firstLine="709"/>
        <w:jc w:val="both"/>
        <w:rPr>
          <w:sz w:val="28"/>
        </w:rPr>
      </w:pPr>
      <w:r w:rsidRPr="004A6E9B">
        <w:rPr>
          <w:sz w:val="28"/>
        </w:rPr>
        <w:t>Вторичный обструктивный</w:t>
      </w:r>
      <w:r w:rsidR="004A6E9B" w:rsidRPr="004A6E9B">
        <w:rPr>
          <w:sz w:val="28"/>
        </w:rPr>
        <w:t xml:space="preserve"> </w:t>
      </w:r>
      <w:r w:rsidRPr="004A6E9B">
        <w:rPr>
          <w:sz w:val="28"/>
        </w:rPr>
        <w:t>поставлен на фоне</w:t>
      </w:r>
      <w:r w:rsidR="004A6E9B" w:rsidRPr="004A6E9B">
        <w:rPr>
          <w:sz w:val="28"/>
        </w:rPr>
        <w:t xml:space="preserve"> </w:t>
      </w:r>
      <w:r w:rsidRPr="004A6E9B">
        <w:rPr>
          <w:sz w:val="28"/>
        </w:rPr>
        <w:t>микробно-восполительных процессов в почках. Наличие</w:t>
      </w:r>
      <w:r w:rsidRPr="004A6E9B">
        <w:rPr>
          <w:bCs/>
          <w:sz w:val="28"/>
        </w:rPr>
        <w:t xml:space="preserve"> симптома Фрейли.</w:t>
      </w:r>
    </w:p>
    <w:p w:rsidR="00C42043" w:rsidRPr="004A6E9B" w:rsidRDefault="00C42043" w:rsidP="004A6E9B">
      <w:pPr>
        <w:spacing w:line="360" w:lineRule="auto"/>
        <w:ind w:firstLine="709"/>
        <w:jc w:val="both"/>
        <w:rPr>
          <w:sz w:val="28"/>
        </w:rPr>
      </w:pPr>
      <w:r w:rsidRPr="004A6E9B">
        <w:rPr>
          <w:sz w:val="28"/>
        </w:rPr>
        <w:t>Период разгара т.к.субфебрильная температура, слабость, недомогание.</w:t>
      </w:r>
    </w:p>
    <w:p w:rsidR="00C42043" w:rsidRPr="004A6E9B" w:rsidRDefault="00C42043" w:rsidP="004A6E9B">
      <w:pPr>
        <w:spacing w:line="360" w:lineRule="auto"/>
        <w:ind w:firstLine="709"/>
        <w:jc w:val="both"/>
        <w:rPr>
          <w:sz w:val="28"/>
        </w:rPr>
      </w:pPr>
      <w:r w:rsidRPr="004A6E9B">
        <w:rPr>
          <w:sz w:val="28"/>
        </w:rPr>
        <w:t>На нарушение фильтрационной функции указывает снижение эндогенного креатинина в ОАМ.</w:t>
      </w:r>
    </w:p>
    <w:p w:rsidR="00C42043" w:rsidRPr="004A6E9B" w:rsidRDefault="00C42043" w:rsidP="004A6E9B">
      <w:pPr>
        <w:spacing w:line="360" w:lineRule="auto"/>
        <w:ind w:firstLine="709"/>
        <w:jc w:val="both"/>
        <w:rPr>
          <w:sz w:val="28"/>
        </w:rPr>
      </w:pPr>
      <w:r w:rsidRPr="004A6E9B">
        <w:rPr>
          <w:sz w:val="28"/>
        </w:rPr>
        <w:t>На нарушение тубулярной функции почек</w:t>
      </w:r>
      <w:r w:rsidR="004A6E9B" w:rsidRPr="004A6E9B">
        <w:rPr>
          <w:sz w:val="28"/>
        </w:rPr>
        <w:t xml:space="preserve"> </w:t>
      </w:r>
      <w:r w:rsidRPr="004A6E9B">
        <w:rPr>
          <w:sz w:val="28"/>
        </w:rPr>
        <w:t>указывает снижение титуруемых кислот и аммиака мочи.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ДНЕВНИК ВЕДЕНИЯ БОЛЬНОГО</w:t>
      </w:r>
    </w:p>
    <w:p w:rsidR="004A6E9B" w:rsidRPr="004A6E9B" w:rsidRDefault="004A6E9B" w:rsidP="004A6E9B">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5121"/>
        <w:gridCol w:w="3183"/>
      </w:tblGrid>
      <w:tr w:rsidR="00C42043" w:rsidRPr="004A6E9B">
        <w:tc>
          <w:tcPr>
            <w:tcW w:w="1266" w:type="dxa"/>
          </w:tcPr>
          <w:p w:rsidR="00C42043" w:rsidRPr="004A6E9B" w:rsidRDefault="00C42043" w:rsidP="004A6E9B">
            <w:pPr>
              <w:spacing w:line="360" w:lineRule="auto"/>
              <w:jc w:val="both"/>
              <w:rPr>
                <w:bCs/>
              </w:rPr>
            </w:pPr>
            <w:r w:rsidRPr="004A6E9B">
              <w:rPr>
                <w:bCs/>
              </w:rPr>
              <w:t>Дата</w:t>
            </w:r>
          </w:p>
        </w:tc>
        <w:tc>
          <w:tcPr>
            <w:tcW w:w="5122" w:type="dxa"/>
          </w:tcPr>
          <w:p w:rsidR="00C42043" w:rsidRPr="004A6E9B" w:rsidRDefault="00C42043" w:rsidP="004A6E9B">
            <w:pPr>
              <w:spacing w:line="360" w:lineRule="auto"/>
              <w:jc w:val="both"/>
              <w:rPr>
                <w:bCs/>
              </w:rPr>
            </w:pPr>
            <w:r w:rsidRPr="004A6E9B">
              <w:rPr>
                <w:bCs/>
              </w:rPr>
              <w:t>Течение болезни.</w:t>
            </w:r>
          </w:p>
        </w:tc>
        <w:tc>
          <w:tcPr>
            <w:tcW w:w="3183" w:type="dxa"/>
          </w:tcPr>
          <w:p w:rsidR="00C42043" w:rsidRPr="004A6E9B" w:rsidRDefault="00C42043" w:rsidP="004A6E9B">
            <w:pPr>
              <w:spacing w:line="360" w:lineRule="auto"/>
              <w:jc w:val="both"/>
              <w:rPr>
                <w:bCs/>
              </w:rPr>
            </w:pPr>
            <w:r w:rsidRPr="004A6E9B">
              <w:rPr>
                <w:bCs/>
              </w:rPr>
              <w:t>Лечение.</w:t>
            </w:r>
          </w:p>
        </w:tc>
      </w:tr>
      <w:tr w:rsidR="00C42043" w:rsidRPr="004A6E9B">
        <w:tc>
          <w:tcPr>
            <w:tcW w:w="1266" w:type="dxa"/>
          </w:tcPr>
          <w:p w:rsidR="00C42043" w:rsidRPr="004A6E9B" w:rsidRDefault="00C42043" w:rsidP="004A6E9B">
            <w:pPr>
              <w:spacing w:line="360" w:lineRule="auto"/>
              <w:jc w:val="both"/>
              <w:rPr>
                <w:bCs/>
              </w:rPr>
            </w:pPr>
            <w:r w:rsidRPr="004A6E9B">
              <w:rPr>
                <w:bCs/>
              </w:rPr>
              <w:t>11,11,08</w:t>
            </w:r>
          </w:p>
          <w:p w:rsidR="00C42043" w:rsidRPr="004A6E9B" w:rsidRDefault="00C42043" w:rsidP="004A6E9B">
            <w:pPr>
              <w:spacing w:line="360" w:lineRule="auto"/>
              <w:jc w:val="both"/>
              <w:rPr>
                <w:bCs/>
              </w:rPr>
            </w:pPr>
          </w:p>
        </w:tc>
        <w:tc>
          <w:tcPr>
            <w:tcW w:w="5122" w:type="dxa"/>
          </w:tcPr>
          <w:p w:rsidR="00C42043" w:rsidRPr="004A6E9B" w:rsidRDefault="00C42043" w:rsidP="004A6E9B">
            <w:pPr>
              <w:spacing w:line="360" w:lineRule="auto"/>
              <w:jc w:val="both"/>
              <w:rPr>
                <w:bCs/>
              </w:rPr>
            </w:pPr>
            <w:r w:rsidRPr="004A6E9B">
              <w:rPr>
                <w:bCs/>
              </w:rPr>
              <w:t xml:space="preserve">Состояние больной удовлетворительное. Сон хороший, </w:t>
            </w:r>
            <w:r w:rsidRPr="004A6E9B">
              <w:rPr>
                <w:bCs/>
                <w:lang w:val="en-US"/>
              </w:rPr>
              <w:t>t</w:t>
            </w:r>
            <w:r w:rsidRPr="004A6E9B">
              <w:rPr>
                <w:bCs/>
              </w:rPr>
              <w:t>=36.6 градусов Цельсия. Жалобы на сохраняющиеся боли</w:t>
            </w:r>
            <w:r w:rsidR="004A6E9B" w:rsidRPr="004A6E9B">
              <w:rPr>
                <w:bCs/>
              </w:rPr>
              <w:t xml:space="preserve"> </w:t>
            </w:r>
            <w:r w:rsidRPr="004A6E9B">
              <w:rPr>
                <w:bCs/>
              </w:rPr>
              <w:t>внизу живота.</w:t>
            </w:r>
          </w:p>
          <w:p w:rsidR="00C42043" w:rsidRPr="004A6E9B" w:rsidRDefault="00C42043" w:rsidP="004A6E9B">
            <w:pPr>
              <w:spacing w:line="360" w:lineRule="auto"/>
              <w:jc w:val="both"/>
              <w:rPr>
                <w:bCs/>
              </w:rPr>
            </w:pPr>
            <w:r w:rsidRPr="004A6E9B">
              <w:rPr>
                <w:bCs/>
              </w:rPr>
              <w:t>Объективно:</w:t>
            </w:r>
            <w:r w:rsidR="004A6E9B" w:rsidRPr="004A6E9B">
              <w:rPr>
                <w:bCs/>
              </w:rPr>
              <w:t xml:space="preserve"> </w:t>
            </w:r>
            <w:r w:rsidRPr="004A6E9B">
              <w:rPr>
                <w:bCs/>
              </w:rPr>
              <w:t xml:space="preserve">Кожа нормального цвета, цианоза губ, конечностей нет. АД 105/65 мм. Рт. Ст. симметрично на обеих руках, пульс твердый, симметричный, частотой 96 ударов в минуту. ЧД = 20 движений в минуту. Стул жидкий, боли при мочеиспускании сохраняются, печень под краем реберной дуги. Край печени мягкий, эластический, подвижный. </w:t>
            </w:r>
          </w:p>
        </w:tc>
        <w:tc>
          <w:tcPr>
            <w:tcW w:w="3183" w:type="dxa"/>
          </w:tcPr>
          <w:p w:rsidR="00C42043" w:rsidRPr="004A6E9B" w:rsidRDefault="00C42043" w:rsidP="004A6E9B">
            <w:pPr>
              <w:spacing w:line="360" w:lineRule="auto"/>
              <w:jc w:val="both"/>
              <w:rPr>
                <w:bCs/>
              </w:rPr>
            </w:pPr>
          </w:p>
        </w:tc>
      </w:tr>
      <w:tr w:rsidR="00C42043" w:rsidRPr="004A6E9B" w:rsidTr="004A6E9B">
        <w:trPr>
          <w:trHeight w:val="3598"/>
        </w:trPr>
        <w:tc>
          <w:tcPr>
            <w:tcW w:w="1266" w:type="dxa"/>
          </w:tcPr>
          <w:p w:rsidR="00C42043" w:rsidRPr="004A6E9B" w:rsidRDefault="00C42043" w:rsidP="004A6E9B">
            <w:pPr>
              <w:spacing w:line="360" w:lineRule="auto"/>
              <w:jc w:val="both"/>
              <w:rPr>
                <w:bCs/>
              </w:rPr>
            </w:pPr>
            <w:r w:rsidRPr="004A6E9B">
              <w:rPr>
                <w:bCs/>
              </w:rPr>
              <w:t>13,11,08</w:t>
            </w:r>
          </w:p>
        </w:tc>
        <w:tc>
          <w:tcPr>
            <w:tcW w:w="5122" w:type="dxa"/>
          </w:tcPr>
          <w:p w:rsidR="00C42043" w:rsidRPr="004A6E9B" w:rsidRDefault="00C42043" w:rsidP="004A6E9B">
            <w:pPr>
              <w:spacing w:line="360" w:lineRule="auto"/>
              <w:jc w:val="both"/>
              <w:rPr>
                <w:bCs/>
              </w:rPr>
            </w:pPr>
            <w:r w:rsidRPr="004A6E9B">
              <w:rPr>
                <w:bCs/>
              </w:rPr>
              <w:t xml:space="preserve">Состояние больной удовлетворительное. Сон хороший, </w:t>
            </w:r>
            <w:r w:rsidRPr="004A6E9B">
              <w:rPr>
                <w:bCs/>
                <w:lang w:val="en-US"/>
              </w:rPr>
              <w:t>t</w:t>
            </w:r>
            <w:r w:rsidRPr="004A6E9B">
              <w:rPr>
                <w:bCs/>
              </w:rPr>
              <w:t>=36.5 градусов Цельсия. Жалобы на боли при мочеиспускании</w:t>
            </w:r>
          </w:p>
          <w:p w:rsidR="00C42043" w:rsidRPr="004A6E9B" w:rsidRDefault="00C42043" w:rsidP="004A6E9B">
            <w:pPr>
              <w:spacing w:line="360" w:lineRule="auto"/>
              <w:jc w:val="both"/>
              <w:rPr>
                <w:bCs/>
              </w:rPr>
            </w:pPr>
            <w:r w:rsidRPr="004A6E9B">
              <w:rPr>
                <w:bCs/>
              </w:rPr>
              <w:t>Объективно:</w:t>
            </w:r>
            <w:r w:rsidR="004A6E9B" w:rsidRPr="004A6E9B">
              <w:rPr>
                <w:bCs/>
              </w:rPr>
              <w:t xml:space="preserve"> </w:t>
            </w:r>
            <w:r w:rsidRPr="004A6E9B">
              <w:rPr>
                <w:bCs/>
              </w:rPr>
              <w:t>Кожа нормального цвета, цианоза губ, нет. АД 103/65 мм. Рт. Ст. симметрично на обеих руках, пульс твердый, симметричный, частотой 97 ударов в минуту. ЧД = 20 движений в минуту. Стул в норме, мочеиспускание не нарушено, живот мягкий, печень под краем реберной дуги. Край печени мягкий, эластический, подвижный.</w:t>
            </w:r>
          </w:p>
        </w:tc>
        <w:tc>
          <w:tcPr>
            <w:tcW w:w="3183" w:type="dxa"/>
          </w:tcPr>
          <w:p w:rsidR="00C42043" w:rsidRPr="004A6E9B" w:rsidRDefault="00C42043" w:rsidP="004A6E9B">
            <w:pPr>
              <w:spacing w:line="360" w:lineRule="auto"/>
              <w:jc w:val="both"/>
              <w:rPr>
                <w:bCs/>
              </w:rPr>
            </w:pPr>
          </w:p>
        </w:tc>
      </w:tr>
    </w:tbl>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sz w:val="28"/>
        </w:rPr>
      </w:pPr>
      <w:r w:rsidRPr="004A6E9B">
        <w:rPr>
          <w:b/>
          <w:sz w:val="28"/>
        </w:rPr>
        <w:t>Л Е Ч Е Н И Е</w:t>
      </w:r>
    </w:p>
    <w:p w:rsidR="00C42043" w:rsidRPr="004A6E9B" w:rsidRDefault="00C42043" w:rsidP="004A6E9B">
      <w:pPr>
        <w:spacing w:line="360" w:lineRule="auto"/>
        <w:ind w:firstLine="709"/>
        <w:jc w:val="both"/>
        <w:rPr>
          <w:sz w:val="28"/>
        </w:rPr>
      </w:pPr>
    </w:p>
    <w:p w:rsidR="00C42043" w:rsidRPr="004A6E9B" w:rsidRDefault="00C42043" w:rsidP="004A6E9B">
      <w:pPr>
        <w:numPr>
          <w:ilvl w:val="0"/>
          <w:numId w:val="3"/>
        </w:numPr>
        <w:spacing w:line="360" w:lineRule="auto"/>
        <w:ind w:left="0" w:firstLine="709"/>
        <w:jc w:val="both"/>
        <w:rPr>
          <w:sz w:val="28"/>
        </w:rPr>
      </w:pPr>
      <w:r w:rsidRPr="004A6E9B">
        <w:rPr>
          <w:sz w:val="28"/>
        </w:rPr>
        <w:t>Режим постельный 2-3 нед.</w:t>
      </w:r>
    </w:p>
    <w:p w:rsidR="00C42043" w:rsidRPr="004A6E9B" w:rsidRDefault="00C42043" w:rsidP="004A6E9B">
      <w:pPr>
        <w:numPr>
          <w:ilvl w:val="0"/>
          <w:numId w:val="3"/>
        </w:numPr>
        <w:spacing w:line="360" w:lineRule="auto"/>
        <w:ind w:left="0" w:firstLine="709"/>
        <w:jc w:val="both"/>
        <w:rPr>
          <w:sz w:val="28"/>
        </w:rPr>
      </w:pPr>
      <w:r w:rsidRPr="004A6E9B">
        <w:rPr>
          <w:sz w:val="28"/>
        </w:rPr>
        <w:t>Диета с исключением экстрактивных веществ оказывающих раздражающее действие</w:t>
      </w:r>
      <w:r w:rsidR="004A6E9B">
        <w:rPr>
          <w:sz w:val="28"/>
        </w:rPr>
        <w:t xml:space="preserve"> </w:t>
      </w:r>
      <w:r w:rsidRPr="004A6E9B">
        <w:rPr>
          <w:sz w:val="28"/>
        </w:rPr>
        <w:t>(острое, копченое, газированные напитки, специи) стол №5</w:t>
      </w:r>
      <w:r w:rsidR="004A6E9B" w:rsidRPr="004A6E9B">
        <w:rPr>
          <w:sz w:val="28"/>
        </w:rPr>
        <w:t xml:space="preserve"> </w:t>
      </w:r>
      <w:r w:rsidRPr="004A6E9B">
        <w:rPr>
          <w:sz w:val="28"/>
        </w:rPr>
        <w:t>Показано введение большого количества жидкости (в 1,5 раза превышающее возрастные нормы). Дополнительную жидкость вводить за счет соков, компотов. С целью форсирования диуреза можно включить фрукты и овощи с диуретическими свойствами</w:t>
      </w:r>
      <w:r w:rsidR="004A6E9B">
        <w:rPr>
          <w:sz w:val="28"/>
        </w:rPr>
        <w:t xml:space="preserve"> </w:t>
      </w:r>
      <w:r w:rsidRPr="004A6E9B">
        <w:rPr>
          <w:sz w:val="28"/>
        </w:rPr>
        <w:t>(арбузы, дыни,</w:t>
      </w:r>
      <w:r w:rsidR="004A6E9B" w:rsidRPr="004A6E9B">
        <w:rPr>
          <w:sz w:val="28"/>
        </w:rPr>
        <w:t xml:space="preserve"> </w:t>
      </w:r>
      <w:r w:rsidRPr="004A6E9B">
        <w:rPr>
          <w:sz w:val="28"/>
        </w:rPr>
        <w:t>огурцы) .</w:t>
      </w:r>
    </w:p>
    <w:p w:rsidR="00C42043" w:rsidRPr="004A6E9B" w:rsidRDefault="00C42043" w:rsidP="004A6E9B">
      <w:pPr>
        <w:numPr>
          <w:ilvl w:val="0"/>
          <w:numId w:val="3"/>
        </w:numPr>
        <w:spacing w:line="360" w:lineRule="auto"/>
        <w:ind w:left="0" w:firstLine="709"/>
        <w:jc w:val="both"/>
        <w:rPr>
          <w:sz w:val="28"/>
        </w:rPr>
      </w:pPr>
      <w:r w:rsidRPr="004A6E9B">
        <w:rPr>
          <w:sz w:val="28"/>
        </w:rPr>
        <w:t>Медикаментозное лечение:</w:t>
      </w:r>
    </w:p>
    <w:p w:rsidR="00C42043" w:rsidRPr="004A6E9B" w:rsidRDefault="00C42043" w:rsidP="004A6E9B">
      <w:pPr>
        <w:spacing w:line="360" w:lineRule="auto"/>
        <w:ind w:firstLine="709"/>
        <w:jc w:val="both"/>
        <w:rPr>
          <w:sz w:val="28"/>
        </w:rPr>
      </w:pPr>
      <w:r w:rsidRPr="004A6E9B">
        <w:rPr>
          <w:sz w:val="28"/>
        </w:rPr>
        <w:t>Непрерывный курс антибиотиков1,5-2мес.включает поочередное назначение а/б по 10-14 дней.</w:t>
      </w:r>
    </w:p>
    <w:p w:rsidR="00C42043" w:rsidRPr="004A6E9B" w:rsidRDefault="00C42043" w:rsidP="004A6E9B">
      <w:pPr>
        <w:spacing w:line="360" w:lineRule="auto"/>
        <w:ind w:firstLine="709"/>
        <w:jc w:val="both"/>
        <w:rPr>
          <w:sz w:val="28"/>
        </w:rPr>
      </w:pPr>
      <w:r w:rsidRPr="004A6E9B">
        <w:rPr>
          <w:sz w:val="28"/>
        </w:rPr>
        <w:t>1 курс:</w:t>
      </w:r>
    </w:p>
    <w:p w:rsidR="00C42043" w:rsidRPr="004A6E9B" w:rsidRDefault="00C42043" w:rsidP="004A6E9B">
      <w:pPr>
        <w:spacing w:line="360" w:lineRule="auto"/>
        <w:ind w:firstLine="709"/>
        <w:jc w:val="both"/>
        <w:rPr>
          <w:sz w:val="28"/>
        </w:rPr>
      </w:pPr>
      <w:r w:rsidRPr="004A6E9B">
        <w:rPr>
          <w:sz w:val="28"/>
        </w:rPr>
        <w:t>Защищенные пенициллины</w:t>
      </w:r>
    </w:p>
    <w:p w:rsidR="00C42043" w:rsidRPr="004A6E9B" w:rsidRDefault="00C42043" w:rsidP="004A6E9B">
      <w:pPr>
        <w:spacing w:line="360" w:lineRule="auto"/>
        <w:ind w:firstLine="709"/>
        <w:jc w:val="both"/>
        <w:rPr>
          <w:sz w:val="28"/>
        </w:rPr>
      </w:pPr>
      <w:r w:rsidRPr="004A6E9B">
        <w:rPr>
          <w:sz w:val="28"/>
        </w:rPr>
        <w:t>Цефалоспорины 2-4 поколения</w:t>
      </w:r>
    </w:p>
    <w:p w:rsidR="00C42043" w:rsidRPr="004A6E9B" w:rsidRDefault="00C42043" w:rsidP="004A6E9B">
      <w:pPr>
        <w:spacing w:line="360" w:lineRule="auto"/>
        <w:ind w:firstLine="709"/>
        <w:jc w:val="both"/>
        <w:rPr>
          <w:sz w:val="28"/>
        </w:rPr>
      </w:pPr>
      <w:r w:rsidRPr="004A6E9B">
        <w:rPr>
          <w:sz w:val="28"/>
        </w:rPr>
        <w:t>Аминогликозиды(Гентамицин, Амикацин)</w:t>
      </w:r>
    </w:p>
    <w:p w:rsidR="00C42043" w:rsidRPr="004A6E9B" w:rsidRDefault="00C42043" w:rsidP="004A6E9B">
      <w:pPr>
        <w:spacing w:line="360" w:lineRule="auto"/>
        <w:ind w:firstLine="709"/>
        <w:jc w:val="both"/>
        <w:rPr>
          <w:sz w:val="28"/>
        </w:rPr>
      </w:pPr>
      <w:r w:rsidRPr="004A6E9B">
        <w:rPr>
          <w:sz w:val="28"/>
        </w:rPr>
        <w:t>2 курс:</w:t>
      </w:r>
    </w:p>
    <w:p w:rsidR="00C42043" w:rsidRPr="004A6E9B" w:rsidRDefault="00C42043" w:rsidP="004A6E9B">
      <w:pPr>
        <w:spacing w:line="360" w:lineRule="auto"/>
        <w:ind w:firstLine="709"/>
        <w:jc w:val="both"/>
        <w:rPr>
          <w:sz w:val="28"/>
        </w:rPr>
      </w:pPr>
      <w:r w:rsidRPr="004A6E9B">
        <w:rPr>
          <w:sz w:val="28"/>
        </w:rPr>
        <w:t>Нитрофураны(Фурагин,Фурадонин, Фурамак)</w:t>
      </w:r>
    </w:p>
    <w:p w:rsidR="00C42043" w:rsidRPr="004A6E9B" w:rsidRDefault="00C42043" w:rsidP="004A6E9B">
      <w:pPr>
        <w:spacing w:line="360" w:lineRule="auto"/>
        <w:ind w:firstLine="709"/>
        <w:jc w:val="both"/>
        <w:rPr>
          <w:sz w:val="28"/>
        </w:rPr>
      </w:pPr>
      <w:r w:rsidRPr="004A6E9B">
        <w:rPr>
          <w:sz w:val="28"/>
        </w:rPr>
        <w:t>3 курс:</w:t>
      </w:r>
    </w:p>
    <w:p w:rsidR="00C42043" w:rsidRPr="004A6E9B" w:rsidRDefault="00C42043" w:rsidP="004A6E9B">
      <w:pPr>
        <w:spacing w:line="360" w:lineRule="auto"/>
        <w:ind w:firstLine="709"/>
        <w:jc w:val="both"/>
        <w:rPr>
          <w:sz w:val="28"/>
        </w:rPr>
      </w:pPr>
      <w:r w:rsidRPr="004A6E9B">
        <w:rPr>
          <w:sz w:val="28"/>
        </w:rPr>
        <w:t>Сульфаниламиды( Бисептол, Сульфадиметаксин)</w:t>
      </w:r>
    </w:p>
    <w:p w:rsidR="00C42043" w:rsidRPr="004A6E9B" w:rsidRDefault="00C42043" w:rsidP="004A6E9B">
      <w:pPr>
        <w:spacing w:line="360" w:lineRule="auto"/>
        <w:ind w:firstLine="709"/>
        <w:jc w:val="both"/>
        <w:rPr>
          <w:sz w:val="28"/>
        </w:rPr>
      </w:pPr>
      <w:r w:rsidRPr="004A6E9B">
        <w:rPr>
          <w:sz w:val="28"/>
        </w:rPr>
        <w:t xml:space="preserve">4 курс : </w:t>
      </w:r>
    </w:p>
    <w:p w:rsidR="00C42043" w:rsidRPr="004A6E9B" w:rsidRDefault="00C42043" w:rsidP="004A6E9B">
      <w:pPr>
        <w:spacing w:line="360" w:lineRule="auto"/>
        <w:ind w:firstLine="709"/>
        <w:jc w:val="both"/>
        <w:rPr>
          <w:sz w:val="28"/>
        </w:rPr>
      </w:pPr>
      <w:r w:rsidRPr="004A6E9B">
        <w:rPr>
          <w:sz w:val="28"/>
        </w:rPr>
        <w:t>Препараты Нолидиксовой кислоты(5-нок, Нитрокс)</w:t>
      </w:r>
    </w:p>
    <w:p w:rsidR="00C42043" w:rsidRPr="004A6E9B" w:rsidRDefault="00C42043" w:rsidP="004A6E9B">
      <w:pPr>
        <w:spacing w:line="360" w:lineRule="auto"/>
        <w:ind w:firstLine="709"/>
        <w:jc w:val="both"/>
        <w:rPr>
          <w:sz w:val="28"/>
        </w:rPr>
      </w:pPr>
      <w:r w:rsidRPr="004A6E9B">
        <w:rPr>
          <w:sz w:val="28"/>
        </w:rPr>
        <w:t>Прерывистый курс:</w:t>
      </w:r>
    </w:p>
    <w:p w:rsidR="00C42043" w:rsidRPr="004A6E9B" w:rsidRDefault="00C42043" w:rsidP="004A6E9B">
      <w:pPr>
        <w:spacing w:line="360" w:lineRule="auto"/>
        <w:ind w:firstLine="709"/>
        <w:jc w:val="both"/>
        <w:rPr>
          <w:sz w:val="28"/>
        </w:rPr>
      </w:pPr>
      <w:r w:rsidRPr="004A6E9B">
        <w:rPr>
          <w:sz w:val="28"/>
        </w:rPr>
        <w:t>20 дней фитотерапии(полевой хвощ,брусника, укроп)</w:t>
      </w:r>
    </w:p>
    <w:p w:rsidR="00C42043" w:rsidRPr="004A6E9B" w:rsidRDefault="00C42043" w:rsidP="004A6E9B">
      <w:pPr>
        <w:spacing w:line="360" w:lineRule="auto"/>
        <w:ind w:firstLine="709"/>
        <w:jc w:val="both"/>
        <w:rPr>
          <w:sz w:val="28"/>
        </w:rPr>
      </w:pPr>
      <w:r w:rsidRPr="004A6E9B">
        <w:rPr>
          <w:sz w:val="28"/>
        </w:rPr>
        <w:t xml:space="preserve">10 дней а/б </w:t>
      </w:r>
    </w:p>
    <w:p w:rsidR="00C42043" w:rsidRPr="004A6E9B" w:rsidRDefault="00C42043" w:rsidP="004A6E9B">
      <w:pPr>
        <w:spacing w:line="360" w:lineRule="auto"/>
        <w:ind w:firstLine="709"/>
        <w:jc w:val="both"/>
        <w:rPr>
          <w:sz w:val="28"/>
        </w:rPr>
      </w:pPr>
      <w:r w:rsidRPr="004A6E9B">
        <w:rPr>
          <w:sz w:val="28"/>
        </w:rPr>
        <w:t>Антисклеротические препараты(Делагил) до 6 мес</w:t>
      </w:r>
    </w:p>
    <w:p w:rsidR="00C42043" w:rsidRPr="004A6E9B" w:rsidRDefault="00C42043" w:rsidP="004A6E9B">
      <w:pPr>
        <w:pStyle w:val="23"/>
        <w:spacing w:line="360" w:lineRule="auto"/>
        <w:ind w:firstLine="709"/>
        <w:jc w:val="both"/>
        <w:rPr>
          <w:b w:val="0"/>
        </w:rPr>
      </w:pPr>
      <w:r w:rsidRPr="004A6E9B">
        <w:rPr>
          <w:b w:val="0"/>
        </w:rPr>
        <w:t>Симптоматическая терапия:</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center"/>
        <w:rPr>
          <w:b/>
          <w:bCs/>
          <w:sz w:val="28"/>
        </w:rPr>
      </w:pPr>
      <w:r w:rsidRPr="004A6E9B">
        <w:rPr>
          <w:b/>
          <w:bCs/>
          <w:sz w:val="28"/>
        </w:rPr>
        <w:t>Рекомендации:</w:t>
      </w:r>
    </w:p>
    <w:p w:rsidR="00C42043" w:rsidRPr="004A6E9B" w:rsidRDefault="00C42043" w:rsidP="004A6E9B">
      <w:pPr>
        <w:spacing w:line="360" w:lineRule="auto"/>
        <w:ind w:firstLine="709"/>
        <w:jc w:val="both"/>
        <w:rPr>
          <w:sz w:val="28"/>
        </w:rPr>
      </w:pPr>
    </w:p>
    <w:p w:rsidR="00C42043" w:rsidRPr="004A6E9B" w:rsidRDefault="00C42043" w:rsidP="004A6E9B">
      <w:pPr>
        <w:spacing w:line="360" w:lineRule="auto"/>
        <w:ind w:firstLine="709"/>
        <w:jc w:val="both"/>
        <w:rPr>
          <w:sz w:val="28"/>
        </w:rPr>
      </w:pPr>
      <w:r w:rsidRPr="004A6E9B">
        <w:rPr>
          <w:sz w:val="28"/>
        </w:rPr>
        <w:t>1.</w:t>
      </w:r>
      <w:r w:rsidR="004A6E9B" w:rsidRPr="004A6E9B">
        <w:rPr>
          <w:sz w:val="28"/>
        </w:rPr>
        <w:t xml:space="preserve"> </w:t>
      </w:r>
      <w:r w:rsidRPr="004A6E9B">
        <w:rPr>
          <w:sz w:val="28"/>
        </w:rPr>
        <w:t>Закончить курс стационарного лечения.</w:t>
      </w:r>
    </w:p>
    <w:p w:rsidR="00C42043" w:rsidRPr="004A6E9B" w:rsidRDefault="00C42043" w:rsidP="004A6E9B">
      <w:pPr>
        <w:spacing w:line="360" w:lineRule="auto"/>
        <w:ind w:firstLine="709"/>
        <w:jc w:val="both"/>
        <w:rPr>
          <w:sz w:val="28"/>
        </w:rPr>
      </w:pPr>
      <w:r w:rsidRPr="004A6E9B">
        <w:rPr>
          <w:sz w:val="28"/>
        </w:rPr>
        <w:t>2.</w:t>
      </w:r>
      <w:r w:rsidR="004A6E9B" w:rsidRPr="004A6E9B">
        <w:rPr>
          <w:sz w:val="28"/>
        </w:rPr>
        <w:t xml:space="preserve"> </w:t>
      </w:r>
      <w:r w:rsidRPr="004A6E9B">
        <w:rPr>
          <w:sz w:val="28"/>
        </w:rPr>
        <w:t>Соблюдение молочно-растительной диеты, исключая раздражающие и экстрактивные вещества, пряности, маринады, копчености, колбасы, консервы, специи. Полезно проводить зигзагообразную диету</w:t>
      </w:r>
      <w:r w:rsidR="004A6E9B" w:rsidRPr="004A6E9B">
        <w:rPr>
          <w:sz w:val="28"/>
        </w:rPr>
        <w:t xml:space="preserve"> </w:t>
      </w:r>
      <w:r w:rsidRPr="004A6E9B">
        <w:rPr>
          <w:sz w:val="28"/>
        </w:rPr>
        <w:t>т.е. перввые 7-10 дней продукты, обуславливающие щелочную реакцию мочи (овощи, фрукты, ягоды, молоко, сахар и др.), а следующие 7-10 дней - кислую реакцию мочи (кефир, творог, каши, хлеб, рыба, мясо)</w:t>
      </w:r>
      <w:r w:rsidR="004A6E9B">
        <w:rPr>
          <w:sz w:val="28"/>
        </w:rPr>
        <w:t xml:space="preserve"> </w:t>
      </w:r>
      <w:r w:rsidRPr="004A6E9B">
        <w:rPr>
          <w:sz w:val="28"/>
        </w:rPr>
        <w:t>Рекомендовано употребление соков, овощей и фруктов, обладающих диуретическим эффектом (арбузы, дыни, баклажаны, виноград).</w:t>
      </w:r>
    </w:p>
    <w:p w:rsidR="00C42043" w:rsidRPr="004A6E9B" w:rsidRDefault="00C42043" w:rsidP="004A6E9B">
      <w:pPr>
        <w:numPr>
          <w:ilvl w:val="0"/>
          <w:numId w:val="4"/>
        </w:numPr>
        <w:spacing w:line="360" w:lineRule="auto"/>
        <w:ind w:left="0" w:firstLine="709"/>
        <w:jc w:val="both"/>
        <w:rPr>
          <w:sz w:val="28"/>
        </w:rPr>
      </w:pPr>
      <w:r w:rsidRPr="004A6E9B">
        <w:rPr>
          <w:sz w:val="28"/>
        </w:rPr>
        <w:t>Медицинское освобождение от занятий спортом и физкультурой в основной группе в течении 1 года. И вместе с тем, ребенку показаны умеренные занятия физкультурой.</w:t>
      </w:r>
    </w:p>
    <w:p w:rsidR="00C42043" w:rsidRPr="004A6E9B" w:rsidRDefault="00C42043" w:rsidP="004A6E9B">
      <w:pPr>
        <w:numPr>
          <w:ilvl w:val="0"/>
          <w:numId w:val="5"/>
        </w:numPr>
        <w:spacing w:line="360" w:lineRule="auto"/>
        <w:ind w:left="0" w:firstLine="709"/>
        <w:jc w:val="both"/>
        <w:rPr>
          <w:sz w:val="28"/>
        </w:rPr>
      </w:pPr>
      <w:r w:rsidRPr="004A6E9B">
        <w:rPr>
          <w:sz w:val="28"/>
        </w:rPr>
        <w:t>Противорецидивная терапия после выписки из стационара:</w:t>
      </w:r>
    </w:p>
    <w:p w:rsidR="00C42043" w:rsidRPr="004A6E9B" w:rsidRDefault="00C42043" w:rsidP="004A6E9B">
      <w:pPr>
        <w:spacing w:line="360" w:lineRule="auto"/>
        <w:ind w:firstLine="709"/>
        <w:jc w:val="both"/>
        <w:rPr>
          <w:sz w:val="28"/>
        </w:rPr>
      </w:pPr>
      <w:r w:rsidRPr="004A6E9B">
        <w:rPr>
          <w:sz w:val="28"/>
        </w:rPr>
        <w:t>первые 7-10 дней каждого месяца - урасептик (1 раз в день на ночь, 1/4 часть суточной дозы), последующие 20 дней - сборы трав по Ковалевой или другие, более простые,</w:t>
      </w:r>
      <w:r w:rsidR="004A6E9B" w:rsidRPr="004A6E9B">
        <w:rPr>
          <w:sz w:val="28"/>
        </w:rPr>
        <w:t xml:space="preserve"> </w:t>
      </w:r>
      <w:r w:rsidRPr="004A6E9B">
        <w:rPr>
          <w:sz w:val="28"/>
        </w:rPr>
        <w:t xml:space="preserve">лекарственные сборы </w:t>
      </w:r>
    </w:p>
    <w:p w:rsidR="00C42043" w:rsidRPr="004A6E9B" w:rsidRDefault="00C42043" w:rsidP="004A6E9B">
      <w:pPr>
        <w:spacing w:line="360" w:lineRule="auto"/>
        <w:ind w:firstLine="709"/>
        <w:jc w:val="both"/>
        <w:rPr>
          <w:sz w:val="28"/>
        </w:rPr>
      </w:pPr>
      <w:r w:rsidRPr="004A6E9B">
        <w:rPr>
          <w:sz w:val="28"/>
        </w:rPr>
        <w:t>5.</w:t>
      </w:r>
      <w:r w:rsidR="004A6E9B" w:rsidRPr="004A6E9B">
        <w:rPr>
          <w:sz w:val="28"/>
        </w:rPr>
        <w:t xml:space="preserve"> </w:t>
      </w:r>
      <w:r w:rsidRPr="004A6E9B">
        <w:rPr>
          <w:sz w:val="28"/>
        </w:rPr>
        <w:t>Санация очага стрептококковой инфекции.</w:t>
      </w:r>
    </w:p>
    <w:p w:rsidR="00C42043" w:rsidRPr="004A6E9B" w:rsidRDefault="00C42043" w:rsidP="004A6E9B">
      <w:pPr>
        <w:spacing w:line="360" w:lineRule="auto"/>
        <w:ind w:firstLine="709"/>
        <w:jc w:val="both"/>
        <w:rPr>
          <w:sz w:val="28"/>
        </w:rPr>
      </w:pPr>
      <w:r w:rsidRPr="004A6E9B">
        <w:rPr>
          <w:sz w:val="28"/>
        </w:rPr>
        <w:t>6.</w:t>
      </w:r>
      <w:r w:rsidR="004A6E9B" w:rsidRPr="004A6E9B">
        <w:rPr>
          <w:sz w:val="28"/>
        </w:rPr>
        <w:t xml:space="preserve"> </w:t>
      </w:r>
      <w:r w:rsidRPr="004A6E9B">
        <w:rPr>
          <w:sz w:val="28"/>
        </w:rPr>
        <w:t>Диспансерное наблюдение у участкового педиатра по месту жительства в течении 3 лет с тщательным контролем мочи на степень бактериурии и лейкоцитурии (анализ мочи по Нечипоренко):</w:t>
      </w:r>
    </w:p>
    <w:p w:rsidR="00C42043" w:rsidRPr="004A6E9B" w:rsidRDefault="00C42043" w:rsidP="004A6E9B">
      <w:pPr>
        <w:numPr>
          <w:ilvl w:val="0"/>
          <w:numId w:val="2"/>
        </w:numPr>
        <w:spacing w:line="360" w:lineRule="auto"/>
        <w:ind w:left="0" w:firstLine="709"/>
        <w:jc w:val="both"/>
        <w:rPr>
          <w:sz w:val="28"/>
        </w:rPr>
      </w:pPr>
      <w:r w:rsidRPr="004A6E9B">
        <w:rPr>
          <w:sz w:val="28"/>
        </w:rPr>
        <w:t>до окончания курса непрерывной а/бактериальной терапии - 1 р/2нед.</w:t>
      </w:r>
    </w:p>
    <w:p w:rsidR="00C42043" w:rsidRPr="004A6E9B" w:rsidRDefault="00C42043" w:rsidP="004A6E9B">
      <w:pPr>
        <w:numPr>
          <w:ilvl w:val="0"/>
          <w:numId w:val="2"/>
        </w:numPr>
        <w:spacing w:line="360" w:lineRule="auto"/>
        <w:ind w:left="0" w:firstLine="709"/>
        <w:jc w:val="both"/>
        <w:rPr>
          <w:sz w:val="28"/>
        </w:rPr>
      </w:pPr>
      <w:r w:rsidRPr="004A6E9B">
        <w:rPr>
          <w:sz w:val="28"/>
        </w:rPr>
        <w:t>последующие 6 мес. - 1р/мес.</w:t>
      </w:r>
    </w:p>
    <w:p w:rsidR="00C42043" w:rsidRPr="004A6E9B" w:rsidRDefault="00C42043" w:rsidP="004A6E9B">
      <w:pPr>
        <w:numPr>
          <w:ilvl w:val="0"/>
          <w:numId w:val="2"/>
        </w:numPr>
        <w:spacing w:line="360" w:lineRule="auto"/>
        <w:ind w:left="0" w:firstLine="709"/>
        <w:jc w:val="both"/>
        <w:rPr>
          <w:sz w:val="28"/>
        </w:rPr>
      </w:pPr>
      <w:r w:rsidRPr="004A6E9B">
        <w:rPr>
          <w:sz w:val="28"/>
        </w:rPr>
        <w:t>далее 1 раз в 2-3 мес., и обязательно 2 раза при любой интеркуррентной инфекции (первый раз в разгар заболевания, второй раз через неделю после его окончания).</w:t>
      </w:r>
    </w:p>
    <w:p w:rsidR="00C42043" w:rsidRPr="004A6E9B" w:rsidRDefault="00C42043" w:rsidP="004A6E9B">
      <w:pPr>
        <w:numPr>
          <w:ilvl w:val="0"/>
          <w:numId w:val="2"/>
        </w:numPr>
        <w:spacing w:line="360" w:lineRule="auto"/>
        <w:ind w:left="0" w:firstLine="709"/>
        <w:jc w:val="both"/>
        <w:rPr>
          <w:sz w:val="28"/>
        </w:rPr>
      </w:pPr>
      <w:r w:rsidRPr="004A6E9B">
        <w:rPr>
          <w:sz w:val="28"/>
        </w:rPr>
        <w:t>осмотр врачем-педиатром: в первый год - 1 р/мес., в дальнейшем 1 р/квартал при отсутствии обострений.</w:t>
      </w:r>
    </w:p>
    <w:p w:rsidR="00C42043" w:rsidRPr="004A6E9B" w:rsidRDefault="00C42043" w:rsidP="004A6E9B">
      <w:pPr>
        <w:spacing w:line="360" w:lineRule="auto"/>
        <w:ind w:firstLine="709"/>
        <w:jc w:val="both"/>
        <w:rPr>
          <w:sz w:val="28"/>
        </w:rPr>
      </w:pPr>
      <w:r w:rsidRPr="004A6E9B">
        <w:rPr>
          <w:sz w:val="28"/>
        </w:rPr>
        <w:t>7.</w:t>
      </w:r>
      <w:r w:rsidR="004A6E9B" w:rsidRPr="004A6E9B">
        <w:rPr>
          <w:sz w:val="28"/>
        </w:rPr>
        <w:t xml:space="preserve"> </w:t>
      </w:r>
      <w:r w:rsidRPr="004A6E9B">
        <w:rPr>
          <w:sz w:val="28"/>
        </w:rPr>
        <w:t>Соблюдение правил личной гигиены.</w:t>
      </w:r>
    </w:p>
    <w:p w:rsidR="00C42043" w:rsidRPr="004A6E9B" w:rsidRDefault="00C42043" w:rsidP="004A6E9B">
      <w:pPr>
        <w:spacing w:line="360" w:lineRule="auto"/>
        <w:ind w:firstLine="709"/>
        <w:jc w:val="both"/>
        <w:rPr>
          <w:sz w:val="28"/>
        </w:rPr>
      </w:pPr>
      <w:r w:rsidRPr="004A6E9B">
        <w:rPr>
          <w:sz w:val="28"/>
        </w:rPr>
        <w:t>8.</w:t>
      </w:r>
      <w:r w:rsidR="004A6E9B" w:rsidRPr="004A6E9B">
        <w:rPr>
          <w:sz w:val="28"/>
        </w:rPr>
        <w:t xml:space="preserve"> </w:t>
      </w:r>
      <w:r w:rsidRPr="004A6E9B">
        <w:rPr>
          <w:sz w:val="28"/>
        </w:rPr>
        <w:t>Санитарно-курортное лечение (Трускавец, Боржоми, Железноводск, Есентуки).</w:t>
      </w:r>
      <w:bookmarkStart w:id="0" w:name="_GoBack"/>
      <w:bookmarkEnd w:id="0"/>
    </w:p>
    <w:sectPr w:rsidR="00C42043" w:rsidRPr="004A6E9B" w:rsidSect="004A6E9B">
      <w:foot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AC" w:rsidRDefault="009029AC">
      <w:r>
        <w:separator/>
      </w:r>
    </w:p>
  </w:endnote>
  <w:endnote w:type="continuationSeparator" w:id="0">
    <w:p w:rsidR="009029AC" w:rsidRDefault="0090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43" w:rsidRDefault="00C42043">
    <w:pPr>
      <w:pStyle w:val="a9"/>
      <w:framePr w:wrap="around" w:vAnchor="text" w:hAnchor="margin" w:xAlign="center" w:y="1"/>
      <w:rPr>
        <w:rStyle w:val="ab"/>
      </w:rPr>
    </w:pPr>
  </w:p>
  <w:p w:rsidR="00C42043" w:rsidRDefault="00C420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AC" w:rsidRDefault="009029AC">
      <w:r>
        <w:separator/>
      </w:r>
    </w:p>
  </w:footnote>
  <w:footnote w:type="continuationSeparator" w:id="0">
    <w:p w:rsidR="009029AC" w:rsidRDefault="00902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3D00B71"/>
    <w:multiLevelType w:val="singleLevel"/>
    <w:tmpl w:val="581ED4A2"/>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2">
    <w:nsid w:val="4525509A"/>
    <w:multiLevelType w:val="hybridMultilevel"/>
    <w:tmpl w:val="0F1E4198"/>
    <w:lvl w:ilvl="0" w:tplc="36DACB72">
      <w:start w:val="1"/>
      <w:numFmt w:val="decimal"/>
      <w:lvlText w:val="%1."/>
      <w:lvlJc w:val="left"/>
      <w:pPr>
        <w:tabs>
          <w:tab w:val="num" w:pos="1080"/>
        </w:tabs>
        <w:ind w:left="1080" w:hanging="108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896E4E"/>
    <w:multiLevelType w:val="singleLevel"/>
    <w:tmpl w:val="E41E0E8E"/>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single"/>
      </w:rPr>
    </w:lvl>
  </w:abstractNum>
  <w:abstractNum w:abstractNumId="4">
    <w:nsid w:val="489F5148"/>
    <w:multiLevelType w:val="hybridMultilevel"/>
    <w:tmpl w:val="6FAED814"/>
    <w:lvl w:ilvl="0" w:tplc="A23A0802">
      <w:start w:val="8"/>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592F2D8C"/>
    <w:multiLevelType w:val="hybridMultilevel"/>
    <w:tmpl w:val="D8B66856"/>
    <w:lvl w:ilvl="0" w:tplc="F7B80114">
      <w:start w:val="4"/>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6">
    <w:nsid w:val="61B660F6"/>
    <w:multiLevelType w:val="hybridMultilevel"/>
    <w:tmpl w:val="110C439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8982136"/>
    <w:multiLevelType w:val="singleLevel"/>
    <w:tmpl w:val="BD7CCE2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7"/>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
    <w:abstractNumId w:val="1"/>
  </w:num>
  <w:num w:numId="4">
    <w:abstractNumId w:val="3"/>
  </w:num>
  <w:num w:numId="5">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single"/>
        </w:rPr>
      </w:lvl>
    </w:lvlOverride>
  </w:num>
  <w:num w:numId="6">
    <w:abstractNumId w:val="2"/>
  </w:num>
  <w:num w:numId="7">
    <w:abstractNumId w:val="6"/>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C66"/>
    <w:rsid w:val="000D3487"/>
    <w:rsid w:val="00430C66"/>
    <w:rsid w:val="004A6E9B"/>
    <w:rsid w:val="0051531A"/>
    <w:rsid w:val="00574142"/>
    <w:rsid w:val="009029AC"/>
    <w:rsid w:val="00C42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D92869-B702-41E0-B4CF-BF33F439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color w:val="0000FF"/>
      <w:sz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ind w:firstLine="284"/>
      <w:jc w:val="center"/>
      <w:outlineLvl w:val="2"/>
    </w:pPr>
    <w:rPr>
      <w:b/>
      <w:bCs/>
      <w:sz w:val="44"/>
    </w:rPr>
  </w:style>
  <w:style w:type="paragraph" w:styleId="4">
    <w:name w:val="heading 4"/>
    <w:basedOn w:val="a"/>
    <w:next w:val="a"/>
    <w:link w:val="40"/>
    <w:uiPriority w:val="9"/>
    <w:qFormat/>
    <w:pPr>
      <w:keepNext/>
      <w:jc w:val="center"/>
      <w:outlineLvl w:val="3"/>
    </w:pPr>
    <w:rPr>
      <w:rFonts w:ascii="Arial" w:hAnsi="Arial"/>
      <w:b/>
      <w:sz w:val="36"/>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1416" w:firstLine="708"/>
    </w:pPr>
    <w:rPr>
      <w:sz w:val="28"/>
    </w:rPr>
  </w:style>
  <w:style w:type="character" w:customStyle="1" w:styleId="a6">
    <w:name w:val="Основной текст с отступом Знак"/>
    <w:link w:val="a5"/>
    <w:uiPriority w:val="99"/>
    <w:semiHidden/>
  </w:style>
  <w:style w:type="paragraph" w:styleId="a7">
    <w:name w:val="Body Text"/>
    <w:basedOn w:val="a"/>
    <w:link w:val="a8"/>
    <w:uiPriority w:val="99"/>
    <w:pPr>
      <w:jc w:val="both"/>
    </w:pPr>
    <w:rPr>
      <w:sz w:val="24"/>
    </w:rPr>
  </w:style>
  <w:style w:type="character" w:customStyle="1" w:styleId="a8">
    <w:name w:val="Основной текст Знак"/>
    <w:link w:val="a7"/>
    <w:uiPriority w:val="99"/>
    <w:semiHidden/>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Pr>
      <w:rFonts w:cs="Times New Roman"/>
    </w:rPr>
  </w:style>
  <w:style w:type="paragraph" w:styleId="21">
    <w:name w:val="Body Text Indent 2"/>
    <w:basedOn w:val="a"/>
    <w:link w:val="22"/>
    <w:uiPriority w:val="99"/>
    <w:pPr>
      <w:ind w:left="708"/>
    </w:pPr>
    <w:rPr>
      <w:b/>
      <w:bCs/>
      <w:i/>
      <w:iCs/>
      <w:sz w:val="28"/>
    </w:rPr>
  </w:style>
  <w:style w:type="character" w:customStyle="1" w:styleId="22">
    <w:name w:val="Основной текст с отступом 2 Знак"/>
    <w:link w:val="21"/>
    <w:uiPriority w:val="99"/>
    <w:semiHidden/>
  </w:style>
  <w:style w:type="paragraph" w:styleId="23">
    <w:name w:val="Body Text 2"/>
    <w:basedOn w:val="a"/>
    <w:link w:val="24"/>
    <w:uiPriority w:val="99"/>
    <w:rPr>
      <w:b/>
      <w:sz w:val="28"/>
    </w:rPr>
  </w:style>
  <w:style w:type="character" w:customStyle="1" w:styleId="24">
    <w:name w:val="Основной текст 2 Знак"/>
    <w:link w:val="23"/>
    <w:uiPriority w:val="99"/>
    <w:semiHidden/>
  </w:style>
  <w:style w:type="paragraph" w:styleId="ac">
    <w:name w:val="header"/>
    <w:basedOn w:val="a"/>
    <w:link w:val="ad"/>
    <w:uiPriority w:val="99"/>
    <w:rsid w:val="004A6E9B"/>
    <w:pPr>
      <w:tabs>
        <w:tab w:val="center" w:pos="4677"/>
        <w:tab w:val="right" w:pos="9355"/>
      </w:tabs>
    </w:pPr>
  </w:style>
  <w:style w:type="character" w:customStyle="1" w:styleId="ad">
    <w:name w:val="Верхний колонтитул Знак"/>
    <w:link w:val="ac"/>
    <w:uiPriority w:val="99"/>
    <w:locked/>
    <w:rsid w:val="004A6E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20140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Alexandre Katalov</dc:creator>
  <cp:keywords/>
  <dc:description/>
  <cp:lastModifiedBy>admin</cp:lastModifiedBy>
  <cp:revision>2</cp:revision>
  <cp:lastPrinted>2006-10-16T15:23:00Z</cp:lastPrinted>
  <dcterms:created xsi:type="dcterms:W3CDTF">2014-02-25T06:13:00Z</dcterms:created>
  <dcterms:modified xsi:type="dcterms:W3CDTF">2014-02-25T06:13:00Z</dcterms:modified>
</cp:coreProperties>
</file>