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7D" w:rsidRPr="00B20139" w:rsidRDefault="0041097D" w:rsidP="00E434D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B20139">
        <w:rPr>
          <w:b/>
          <w:color w:val="000000"/>
          <w:sz w:val="28"/>
          <w:szCs w:val="28"/>
        </w:rPr>
        <w:t>Содержание:</w:t>
      </w:r>
    </w:p>
    <w:p w:rsidR="00E434D3" w:rsidRPr="00B20139" w:rsidRDefault="00E434D3" w:rsidP="00E434D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097D" w:rsidRPr="00B20139" w:rsidRDefault="0041097D" w:rsidP="00E434D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20139">
        <w:rPr>
          <w:color w:val="000000"/>
          <w:sz w:val="28"/>
          <w:szCs w:val="28"/>
        </w:rPr>
        <w:t>Введение</w:t>
      </w:r>
    </w:p>
    <w:p w:rsidR="0041097D" w:rsidRPr="00B20139" w:rsidRDefault="00E434D3" w:rsidP="00E434D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20139">
        <w:rPr>
          <w:bCs/>
          <w:color w:val="000000"/>
          <w:sz w:val="28"/>
          <w:szCs w:val="28"/>
        </w:rPr>
        <w:t>1</w:t>
      </w:r>
      <w:r w:rsidR="0041097D" w:rsidRPr="00B20139">
        <w:rPr>
          <w:bCs/>
          <w:color w:val="000000"/>
          <w:sz w:val="28"/>
          <w:szCs w:val="28"/>
        </w:rPr>
        <w:t>. Содержательная часть</w:t>
      </w:r>
    </w:p>
    <w:p w:rsidR="0041097D" w:rsidRPr="00B20139" w:rsidRDefault="00E434D3" w:rsidP="00E434D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  <w:r w:rsidRPr="00B20139">
        <w:rPr>
          <w:color w:val="000000"/>
          <w:sz w:val="28"/>
        </w:rPr>
        <w:t>1</w:t>
      </w:r>
      <w:r w:rsidR="0041097D" w:rsidRPr="00B20139">
        <w:rPr>
          <w:color w:val="000000"/>
          <w:sz w:val="28"/>
        </w:rPr>
        <w:t>.1 Требования, предъявляемые к световой среде выставочных помещений</w:t>
      </w:r>
    </w:p>
    <w:p w:rsidR="0041097D" w:rsidRPr="00B20139" w:rsidRDefault="00E434D3" w:rsidP="00E434D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  <w:r w:rsidRPr="00B20139">
        <w:rPr>
          <w:color w:val="000000"/>
          <w:sz w:val="28"/>
        </w:rPr>
        <w:t>1</w:t>
      </w:r>
      <w:r w:rsidR="0041097D" w:rsidRPr="00B20139">
        <w:rPr>
          <w:color w:val="000000"/>
          <w:sz w:val="28"/>
        </w:rPr>
        <w:t>.2 Использование естественного света в выставочных экспозициях</w:t>
      </w:r>
    </w:p>
    <w:p w:rsidR="0041097D" w:rsidRPr="00B20139" w:rsidRDefault="00E434D3" w:rsidP="00E434D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  <w:r w:rsidRPr="00B20139">
        <w:rPr>
          <w:color w:val="000000"/>
          <w:sz w:val="28"/>
        </w:rPr>
        <w:t>1</w:t>
      </w:r>
      <w:r w:rsidR="00C27CA3" w:rsidRPr="00B20139">
        <w:rPr>
          <w:color w:val="000000"/>
          <w:sz w:val="28"/>
        </w:rPr>
        <w:t>.3 Системы искусственного освещ</w:t>
      </w:r>
      <w:r w:rsidR="0041097D" w:rsidRPr="00B20139">
        <w:rPr>
          <w:color w:val="000000"/>
          <w:sz w:val="28"/>
        </w:rPr>
        <w:t>ения выставочных помещений</w:t>
      </w:r>
    </w:p>
    <w:p w:rsidR="0041097D" w:rsidRPr="00B20139" w:rsidRDefault="00E434D3" w:rsidP="00E434D3">
      <w:pPr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  <w:r w:rsidRPr="00B20139">
        <w:rPr>
          <w:color w:val="000000"/>
          <w:sz w:val="28"/>
        </w:rPr>
        <w:t>1.4</w:t>
      </w:r>
      <w:r w:rsidR="0041097D" w:rsidRPr="00B20139">
        <w:rPr>
          <w:color w:val="000000"/>
          <w:sz w:val="28"/>
        </w:rPr>
        <w:t xml:space="preserve"> Виды осветительной арматуры и све</w:t>
      </w:r>
      <w:r w:rsidR="00C27CA3" w:rsidRPr="00B20139">
        <w:rPr>
          <w:color w:val="000000"/>
          <w:sz w:val="28"/>
        </w:rPr>
        <w:t>тильников, применяемые для освещ</w:t>
      </w:r>
      <w:r w:rsidR="0041097D" w:rsidRPr="00B20139">
        <w:rPr>
          <w:color w:val="000000"/>
          <w:sz w:val="28"/>
        </w:rPr>
        <w:t>ения выставочных экспозиций</w:t>
      </w:r>
    </w:p>
    <w:p w:rsidR="0041097D" w:rsidRPr="00B20139" w:rsidRDefault="0041097D" w:rsidP="00E434D3">
      <w:pPr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20139">
        <w:rPr>
          <w:bCs/>
          <w:color w:val="000000"/>
          <w:sz w:val="28"/>
          <w:szCs w:val="28"/>
        </w:rPr>
        <w:t>Заключение</w:t>
      </w:r>
    </w:p>
    <w:p w:rsidR="0041097D" w:rsidRPr="00B20139" w:rsidRDefault="0041097D" w:rsidP="00E434D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72365" w:rsidRPr="00B20139" w:rsidRDefault="00E434D3" w:rsidP="00E434D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</w:rPr>
      </w:pPr>
      <w:r w:rsidRPr="00B20139">
        <w:rPr>
          <w:b/>
          <w:bCs/>
          <w:color w:val="000000"/>
          <w:sz w:val="28"/>
        </w:rPr>
        <w:br w:type="page"/>
      </w:r>
      <w:r w:rsidR="00272365" w:rsidRPr="00B20139">
        <w:rPr>
          <w:b/>
          <w:bCs/>
          <w:color w:val="000000"/>
          <w:sz w:val="28"/>
        </w:rPr>
        <w:t>Введение</w:t>
      </w:r>
    </w:p>
    <w:p w:rsidR="00E434D3" w:rsidRPr="00B20139" w:rsidRDefault="00E434D3" w:rsidP="00E434D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E434D3" w:rsidRPr="00B20139" w:rsidRDefault="005B2989" w:rsidP="00E434D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Планируя будущую выставку, нужно хорошо представлять, что же такое вообще такое выставка. Выставка – это своеобразный рассказ на конкретную тему, рассказ образный, представленный зрителю изобразительным и документальным</w:t>
      </w:r>
      <w:r w:rsidR="00E434D3" w:rsidRPr="00B20139">
        <w:rPr>
          <w:color w:val="000000"/>
          <w:sz w:val="28"/>
        </w:rPr>
        <w:t xml:space="preserve"> </w:t>
      </w:r>
      <w:r w:rsidRPr="00B20139">
        <w:rPr>
          <w:color w:val="000000"/>
          <w:sz w:val="28"/>
        </w:rPr>
        <w:t>материалом. Выставка – это показ, основная цель которого состоит в просвещении публики путем демонстрации средств, имеющихся в распоряжении человечества для удовлетворения потребностей, а также прогресса достигнутого одной или нескольких областях его деятельности, или будущих перспектив. Целью каждой выставки является информирование, причем информация имеет или дидактический, или коммерческий,</w:t>
      </w:r>
      <w:r w:rsidR="00E434D3" w:rsidRPr="00B20139">
        <w:rPr>
          <w:color w:val="000000"/>
          <w:sz w:val="28"/>
        </w:rPr>
        <w:t xml:space="preserve"> </w:t>
      </w:r>
      <w:r w:rsidRPr="00B20139">
        <w:rPr>
          <w:color w:val="000000"/>
          <w:sz w:val="28"/>
        </w:rPr>
        <w:t>или представительский характер.</w:t>
      </w:r>
    </w:p>
    <w:p w:rsidR="00E434D3" w:rsidRPr="00B20139" w:rsidRDefault="005B2989" w:rsidP="00E434D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Одно из необходимых условий выставки – единство замысла. Другим необходимым условием выставки является ее актуальность. Еще одно весьма актуальное условие выставки – она должна эмоционально воздействовать на зрителя, взволновать его.</w:t>
      </w:r>
    </w:p>
    <w:p w:rsidR="00E434D3" w:rsidRPr="00B20139" w:rsidRDefault="00E434D3" w:rsidP="00E434D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272365" w:rsidRPr="00B20139" w:rsidRDefault="00E434D3" w:rsidP="00E434D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</w:rPr>
      </w:pPr>
      <w:r w:rsidRPr="00B20139">
        <w:rPr>
          <w:b/>
          <w:bCs/>
          <w:color w:val="000000"/>
          <w:sz w:val="28"/>
        </w:rPr>
        <w:br w:type="page"/>
        <w:t>1</w:t>
      </w:r>
      <w:r w:rsidR="00272365" w:rsidRPr="00B20139">
        <w:rPr>
          <w:b/>
          <w:bCs/>
          <w:color w:val="000000"/>
          <w:sz w:val="28"/>
        </w:rPr>
        <w:t>. Содержательная часть</w:t>
      </w:r>
    </w:p>
    <w:p w:rsidR="0041097D" w:rsidRPr="00B20139" w:rsidRDefault="0041097D" w:rsidP="00E434D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</w:rPr>
      </w:pPr>
    </w:p>
    <w:p w:rsidR="00E434D3" w:rsidRPr="00B20139" w:rsidRDefault="00E434D3" w:rsidP="00E434D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</w:rPr>
      </w:pPr>
      <w:r w:rsidRPr="00B20139">
        <w:rPr>
          <w:b/>
          <w:color w:val="000000"/>
          <w:sz w:val="28"/>
        </w:rPr>
        <w:t>1</w:t>
      </w:r>
      <w:r w:rsidR="00272365" w:rsidRPr="00B20139">
        <w:rPr>
          <w:b/>
          <w:color w:val="000000"/>
          <w:sz w:val="28"/>
        </w:rPr>
        <w:t>.1 Требования, предъявляемые к световой среде выставочных помещений</w:t>
      </w:r>
    </w:p>
    <w:p w:rsidR="00E434D3" w:rsidRPr="00B20139" w:rsidRDefault="00E434D3" w:rsidP="00E434D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41097D" w:rsidRPr="00B20139" w:rsidRDefault="0041097D" w:rsidP="00E434D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Одной из главных задач освещения выставочных помещений является обеспечение благоприятных условий восприятия экспонатов, определяемых как освещением самих экспонатов, так и освещением окружающего пространства.</w:t>
      </w:r>
    </w:p>
    <w:p w:rsidR="0041097D" w:rsidRPr="00B20139" w:rsidRDefault="0041097D" w:rsidP="00E434D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Освещение экспонатов характеризуют средним значением КЕО, равномерностью освещенности в выставочной зоне помещения и направлением падения светового потока на плоскость выставочной зоны.</w:t>
      </w:r>
    </w:p>
    <w:p w:rsidR="0041097D" w:rsidRPr="00B20139" w:rsidRDefault="0041097D" w:rsidP="00E434D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При освещении окружающего пространства должны обеспечиваться требуемое распределение освещенности в помещении; ограничение слепящего действия световых проемов; устранение инсоляции помещения; требуемое распределение яркости в помещении.</w:t>
      </w:r>
    </w:p>
    <w:p w:rsidR="0041097D" w:rsidRPr="00B20139" w:rsidRDefault="0041097D" w:rsidP="00E434D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Направление падения светового потока на выставочную зону зависит от расположения световых проемов относительно выставочной зоны и характеризуется углом j (рисунок 23). Угол падения прямого света на плоские экспонаты (картины, плакаты, гравюры, ткани и т. п.) при расположении их на стенах помещения или вертикальных стендах выбирают в пределах от 45° до 75° по отношению к горизонтали. При углах, больших 75°, на экспонатах создаются тени (от рамок и фактуры), искажающие облик экспонатов; при углах менее 45° отблески от экспонатов с блестящей фактурой будут попадать в глаза посетителей.</w:t>
      </w:r>
    </w:p>
    <w:p w:rsidR="0041097D" w:rsidRPr="00B20139" w:rsidRDefault="0041097D" w:rsidP="00E434D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Угол падения прямого света на объемные экспонаты выбирают в пределах от 30° до 50°; такое направление падения света в наилучшей степени выявляет форму и детали объемных экспонатов.</w:t>
      </w:r>
    </w:p>
    <w:p w:rsidR="0041097D" w:rsidRPr="00B20139" w:rsidRDefault="0041097D" w:rsidP="00E434D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В выставочных помещениях световые проемы по возможности не должны попадать в поле зрения посетителей при обзоре экспонатов; для ограничения слепящего действия световых проемов необходимо применять жалюзи и экраны.</w:t>
      </w:r>
    </w:p>
    <w:p w:rsidR="0041097D" w:rsidRPr="00B20139" w:rsidRDefault="0041097D" w:rsidP="00E434D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 xml:space="preserve">При нормальном удалении посетителя от экспонатов (равном 1,5 высоты экспозиционной зоны) и ориентации глаз на середину выставочной зоны угол b (рисунок </w:t>
      </w:r>
      <w:r w:rsidR="00A5221E" w:rsidRPr="00B20139">
        <w:rPr>
          <w:color w:val="000000"/>
          <w:sz w:val="28"/>
        </w:rPr>
        <w:t>1</w:t>
      </w:r>
      <w:r w:rsidRPr="00B20139">
        <w:rPr>
          <w:color w:val="000000"/>
          <w:sz w:val="28"/>
        </w:rPr>
        <w:t>), под которым виден нижний край светопроема, должен быть не менее 30°. При высоте подоконников 1,2 м от пола и менее наружная стена и простенки не должны использоваться для экспозиции.</w:t>
      </w:r>
    </w:p>
    <w:p w:rsidR="0041097D" w:rsidRPr="00B20139" w:rsidRDefault="0041097D" w:rsidP="00E434D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В помещениях, предназначенных для экспозиции живописи, графики, тканей, ковров, гобеленов и т. п., прямой солнечный свет должен быть исключен вследствие его разрушающего действия на красители, ткани и бумагу.</w:t>
      </w:r>
    </w:p>
    <w:p w:rsidR="00A5221E" w:rsidRPr="00B20139" w:rsidRDefault="00A5221E" w:rsidP="00E434D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41097D" w:rsidRPr="00B20139" w:rsidRDefault="007F7371" w:rsidP="00E434D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П 23-102-2003 ЕСТЕСТВЕННОЕ ОСВЕЩЕНИЕ ЖИЛЫХ И ОБЩЕСТВЕННЫХ ЗДАНИЙ" style="width:261.75pt;height:199.5pt">
            <v:imagedata r:id="rId6" o:title=""/>
          </v:shape>
        </w:pict>
      </w:r>
    </w:p>
    <w:p w:rsidR="0041097D" w:rsidRPr="00B20139" w:rsidRDefault="0041097D" w:rsidP="00E434D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b - защитный угол; j - угол падения прямого света на середину выставочной зоны</w:t>
      </w:r>
    </w:p>
    <w:p w:rsidR="0041097D" w:rsidRPr="00B20139" w:rsidRDefault="0041097D" w:rsidP="00E434D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20139">
        <w:rPr>
          <w:rStyle w:val="a5"/>
          <w:bCs/>
          <w:i w:val="0"/>
          <w:color w:val="000000"/>
          <w:sz w:val="28"/>
        </w:rPr>
        <w:t>Рисунок</w:t>
      </w:r>
      <w:r w:rsidR="00A5221E" w:rsidRPr="00B20139">
        <w:rPr>
          <w:rStyle w:val="a5"/>
          <w:bCs/>
          <w:i w:val="0"/>
          <w:color w:val="000000"/>
          <w:sz w:val="28"/>
        </w:rPr>
        <w:t xml:space="preserve"> 1</w:t>
      </w:r>
      <w:r w:rsidRPr="00B20139">
        <w:rPr>
          <w:rStyle w:val="a4"/>
          <w:i/>
          <w:color w:val="000000"/>
          <w:sz w:val="28"/>
        </w:rPr>
        <w:t xml:space="preserve"> </w:t>
      </w:r>
      <w:r w:rsidRPr="00B20139">
        <w:rPr>
          <w:i/>
          <w:color w:val="000000"/>
          <w:sz w:val="28"/>
        </w:rPr>
        <w:t>-</w:t>
      </w:r>
      <w:r w:rsidRPr="00B20139">
        <w:rPr>
          <w:color w:val="000000"/>
          <w:sz w:val="28"/>
        </w:rPr>
        <w:t xml:space="preserve"> Поперечный разрез выставочного помещения</w:t>
      </w:r>
    </w:p>
    <w:p w:rsidR="00A5221E" w:rsidRPr="00B20139" w:rsidRDefault="00A5221E" w:rsidP="00E434D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41097D" w:rsidRPr="00B20139" w:rsidRDefault="0041097D" w:rsidP="00E434D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B20139">
        <w:rPr>
          <w:color w:val="000000"/>
          <w:sz w:val="28"/>
        </w:rPr>
        <w:t>Для устранения инсоляции в этих помещениях целесообразно выбирать ориентацию световых проемов на СВ, С, СЗ. При другой ориентации световых проемов в этих помещениях необходимо применять регулируемые внутренние (междурамные) или наружные жалюзи.</w:t>
      </w:r>
    </w:p>
    <w:p w:rsidR="00B40E92" w:rsidRPr="00B20139" w:rsidRDefault="00B40E92" w:rsidP="00E434D3">
      <w:pPr>
        <w:pStyle w:val="a3"/>
        <w:spacing w:before="0" w:beforeAutospacing="0" w:after="0" w:afterAutospacing="0" w:line="360" w:lineRule="auto"/>
        <w:ind w:firstLine="709"/>
        <w:jc w:val="both"/>
        <w:rPr>
          <w:color w:val="FFFFFF"/>
          <w:sz w:val="28"/>
          <w:lang w:val="en-US"/>
        </w:rPr>
      </w:pPr>
      <w:r w:rsidRPr="00B20139">
        <w:rPr>
          <w:color w:val="FFFFFF"/>
          <w:sz w:val="28"/>
          <w:lang w:val="en-US"/>
        </w:rPr>
        <w:t>выставочный экспозиция освещение искусственный</w:t>
      </w:r>
    </w:p>
    <w:p w:rsidR="0041097D" w:rsidRPr="00B20139" w:rsidRDefault="0041097D" w:rsidP="00E434D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В экспозиционных помещениях с объемными экспонатами (скульптурами, макетами, машинами и т. п.) инсоляция желательна, так как прямой солнечный свет в наилучшей степени выявляет форму и детали экспонатов. Для этих помещений ориентацию световых проемов следует выбирать на ЮВ, Ю, ЮЗ.</w:t>
      </w:r>
    </w:p>
    <w:p w:rsidR="0041097D" w:rsidRPr="00B20139" w:rsidRDefault="0041097D" w:rsidP="00E434D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Дополнительное искусственное освещение целесообразно использовать в следующих случаях:</w:t>
      </w:r>
    </w:p>
    <w:p w:rsidR="0041097D" w:rsidRPr="00B20139" w:rsidRDefault="0041097D" w:rsidP="00E434D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а) при недостаточном естественном освещении;</w:t>
      </w:r>
    </w:p>
    <w:p w:rsidR="0041097D" w:rsidRPr="00B20139" w:rsidRDefault="0041097D" w:rsidP="00E434D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б) при необходимости интенсивного местного освещения экспонатов (машины, агрегаты, витрины и стеклянные шкафы с мелкими экспонатами);</w:t>
      </w:r>
    </w:p>
    <w:p w:rsidR="0041097D" w:rsidRPr="00B20139" w:rsidRDefault="0041097D" w:rsidP="00E434D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в) при необходимости выделить световыми акцентами отдельные экспонаты или их группы из общего объема интерьера (скульптуры, панно, картины и т. п.);</w:t>
      </w:r>
    </w:p>
    <w:p w:rsidR="0041097D" w:rsidRPr="00B20139" w:rsidRDefault="0041097D" w:rsidP="00E434D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г) при неблагоприятном распределении естественной освещенности в помещении (например, когда часть экспозиционной площади находится в тени).</w:t>
      </w:r>
    </w:p>
    <w:p w:rsidR="0041097D" w:rsidRPr="00B20139" w:rsidRDefault="0041097D" w:rsidP="00E434D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Искусственное освещение необходимо осуществлять преимущественно источниками света, излучение которых по спектру приближается к дневному. Для подсвета должна применяться специальная осветительная арматура, которую размещают, как правило, скрыто от посетителей (за подвесными потолками, встраивают в мебель или экспозиционное оборудование). При этом необходимо тщательно выбирать направление световых потоков, чтобы исключить возможность попадания в поле зрения посетителей незащищенных источников света и появления ярких бликов на экспонатах с полированными поверхностями.</w:t>
      </w:r>
    </w:p>
    <w:p w:rsidR="0041097D" w:rsidRPr="00B20139" w:rsidRDefault="0041097D" w:rsidP="00E434D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При подсвете неравномерность распределения яркости в поле зрения не должна превышать 40:1.</w:t>
      </w:r>
    </w:p>
    <w:p w:rsidR="0041097D" w:rsidRPr="00B20139" w:rsidRDefault="0041097D" w:rsidP="00E434D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Отделка внутренних поверхностей экспозиционных помещений должна отвечать следующим требованиям:</w:t>
      </w:r>
    </w:p>
    <w:p w:rsidR="0041097D" w:rsidRPr="00B20139" w:rsidRDefault="0041097D" w:rsidP="00E434D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а) соответствовать назначению помещения, содержанию и характеру экспозиции: нейтральная в картинных галереях, акцентирующая в помещениях промышленных, сельскохозяйственных и строительных выставок;</w:t>
      </w:r>
    </w:p>
    <w:p w:rsidR="0041097D" w:rsidRPr="00B20139" w:rsidRDefault="0041097D" w:rsidP="00E434D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б) быть увязанной с выбранной системой освещения, при этом поверхности, находящиеся в тени, должны иметь более светлую отделку по сравнению с интенсивно освещенными;</w:t>
      </w:r>
    </w:p>
    <w:p w:rsidR="0041097D" w:rsidRPr="00B20139" w:rsidRDefault="0041097D" w:rsidP="00E434D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в) создавать необходимый контрастирующий фон для экспонатов (резкие контрасты нежелательны). В оформлении помещения не должно быть пестроты.</w:t>
      </w:r>
    </w:p>
    <w:p w:rsidR="0041097D" w:rsidRPr="00B20139" w:rsidRDefault="0041097D" w:rsidP="00E434D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Отделку внутренних поверхностей выставочных помещений следует производить с учетом значений коэф</w:t>
      </w:r>
      <w:r w:rsidR="00A2481C" w:rsidRPr="00B20139">
        <w:rPr>
          <w:color w:val="000000"/>
          <w:sz w:val="28"/>
        </w:rPr>
        <w:t>фициента отражения поверхности.</w:t>
      </w:r>
    </w:p>
    <w:p w:rsidR="0041097D" w:rsidRPr="00B20139" w:rsidRDefault="0041097D" w:rsidP="00E434D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272365" w:rsidRPr="00B20139" w:rsidRDefault="00A2481C" w:rsidP="00A2481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</w:rPr>
      </w:pPr>
      <w:r w:rsidRPr="00B20139">
        <w:rPr>
          <w:b/>
          <w:color w:val="000000"/>
          <w:sz w:val="28"/>
        </w:rPr>
        <w:t>1</w:t>
      </w:r>
      <w:r w:rsidR="00272365" w:rsidRPr="00B20139">
        <w:rPr>
          <w:b/>
          <w:color w:val="000000"/>
          <w:sz w:val="28"/>
        </w:rPr>
        <w:t>.2 Использование естественного света в выставочных экспозициях</w:t>
      </w:r>
    </w:p>
    <w:p w:rsidR="00A2481C" w:rsidRPr="00B20139" w:rsidRDefault="00A2481C" w:rsidP="00E434D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272365" w:rsidRPr="00B20139" w:rsidRDefault="00272365" w:rsidP="00E434D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Как бы ни были удачны композиции выставочных интерьеров и подбор экспонатов, они не будут производить нужного впечатления, пока свет не станет компонентом оформления.</w:t>
      </w:r>
    </w:p>
    <w:p w:rsidR="00272365" w:rsidRPr="00B20139" w:rsidRDefault="00272365" w:rsidP="00E434D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Система освещения завершает выполнение стоящей перед экспо­зицией задачи</w:t>
      </w:r>
      <w:r w:rsidR="00EF1F9F" w:rsidRPr="00B20139">
        <w:rPr>
          <w:color w:val="000000"/>
          <w:sz w:val="28"/>
        </w:rPr>
        <w:t xml:space="preserve"> </w:t>
      </w:r>
      <w:r w:rsidRPr="00B20139">
        <w:rPr>
          <w:color w:val="000000"/>
          <w:sz w:val="28"/>
        </w:rPr>
        <w:t>- выявить все качества показываемых предметов, привлечь внимание посетителей и возбудить в них интерес к экспо­зиции.</w:t>
      </w:r>
    </w:p>
    <w:p w:rsidR="00272365" w:rsidRPr="00B20139" w:rsidRDefault="00272365" w:rsidP="00E434D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Освещение призвано оживить экспозицию, выявить и подчеркнуть ее содержание и главную мысль. В век научно-технического прогресса нельзя не пользоваться огромным арсеналом светотехнических средств для усиления зрительного и психологического эффекта выставки.</w:t>
      </w:r>
    </w:p>
    <w:p w:rsidR="00272365" w:rsidRPr="00B20139" w:rsidRDefault="00272365" w:rsidP="00E434D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Естественный дневной свет, хотя и обладает идеальной колористи­ческой характеристикой и при больших светопроемах обеспечивает достаточно высокий уровень общей освещенности интерьера, все более отходит на второй план в качестве источника освещения. Дневной свет зависит от погоды, его интенсивность заметно меня­ется в течение дня, в зимние дни он не обеспечивает освещение экспозиции в вечерние часы работы выставки. Но главное в том, что только искусственный свет может придать экспозиции праздничный вид, стать средством выявления ее содержания. Искусственное освещение может влиять на настроение посетителя независимо от времени суток и состояния погоды, создать атмосферу эмоциональной напряженности, позволяет пользоваться светодинамическими приемами. Свет ориентирует посетителя, показывает ему путь движения по экспозиции. Чередование зон повышенной и нормальной освещенности создает определенный ритм, связанный с изменениями потока информации. Свет направляет внимание посетителя на нужные зоны, на главные экспонаты.</w:t>
      </w:r>
    </w:p>
    <w:p w:rsidR="00272365" w:rsidRPr="00B20139" w:rsidRDefault="00272365" w:rsidP="00E434D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272365" w:rsidRPr="00B20139" w:rsidRDefault="00B40E92" w:rsidP="00EF1F9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</w:rPr>
      </w:pPr>
      <w:r w:rsidRPr="00B20139">
        <w:rPr>
          <w:b/>
          <w:color w:val="000000"/>
          <w:sz w:val="28"/>
          <w:lang w:val="en-US"/>
        </w:rPr>
        <w:t>1</w:t>
      </w:r>
      <w:r w:rsidR="00C27CA3" w:rsidRPr="00B20139">
        <w:rPr>
          <w:b/>
          <w:color w:val="000000"/>
          <w:sz w:val="28"/>
        </w:rPr>
        <w:t>.3 Системы искусственного освещ</w:t>
      </w:r>
      <w:r w:rsidR="00272365" w:rsidRPr="00B20139">
        <w:rPr>
          <w:b/>
          <w:color w:val="000000"/>
          <w:sz w:val="28"/>
        </w:rPr>
        <w:t>ения выставочных помещений</w:t>
      </w:r>
    </w:p>
    <w:p w:rsidR="00EF1F9F" w:rsidRPr="00B20139" w:rsidRDefault="00EF1F9F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272365" w:rsidRPr="00B20139" w:rsidRDefault="00272365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Искусственное освещение позволяет выявлять архитектурные особенности интерьера или смазывать их, сосредоточивая внимание на экспонатах. Освещение позволяет воздействовать на восприятие интерьеров, изменяя их кажущиеся размеры.</w:t>
      </w:r>
    </w:p>
    <w:p w:rsidR="00272365" w:rsidRPr="00B20139" w:rsidRDefault="00272365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Особую роль играет внешняя подсветка выставочных помещений. Световая архитектура расширяет эмоциональные возможности выставочных ансамблей. Разделы выставки могут быть освещены лампами различных цветовых оттенков.</w:t>
      </w:r>
    </w:p>
    <w:p w:rsidR="00272365" w:rsidRPr="00B20139" w:rsidRDefault="00272365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Электрическое освещение обладает исключительной гибкостью, позволяет создавать на отдельных</w:t>
      </w:r>
      <w:r w:rsidR="00EF1F9F" w:rsidRPr="00B20139">
        <w:rPr>
          <w:color w:val="000000"/>
          <w:sz w:val="28"/>
        </w:rPr>
        <w:t xml:space="preserve"> участках экспозиции очень высо</w:t>
      </w:r>
      <w:r w:rsidRPr="00B20139">
        <w:rPr>
          <w:color w:val="000000"/>
          <w:sz w:val="28"/>
        </w:rPr>
        <w:t>кие уровни освещенности, выявляет некоторые оптические свойства экспонатов (драгоценных камней, хрустальной и стеклянной посу­ды), полированных поверхностей.</w:t>
      </w:r>
    </w:p>
    <w:p w:rsidR="00272365" w:rsidRPr="00B20139" w:rsidRDefault="00272365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Использование электрических с</w:t>
      </w:r>
      <w:r w:rsidR="00EF1F9F" w:rsidRPr="00B20139">
        <w:rPr>
          <w:color w:val="000000"/>
          <w:sz w:val="28"/>
        </w:rPr>
        <w:t>ветильников открывает перед про</w:t>
      </w:r>
      <w:r w:rsidRPr="00B20139">
        <w:rPr>
          <w:color w:val="000000"/>
          <w:sz w:val="28"/>
        </w:rPr>
        <w:t>ектантом большие возможности, хотя и ставит иногда отдельные проблемы.</w:t>
      </w:r>
    </w:p>
    <w:p w:rsidR="00272365" w:rsidRPr="00B20139" w:rsidRDefault="00272365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В частности, нужно учитывать явление слепимости, когда прямой или отраженный зеркальной поверхностью луч от источника света попадает на сетчатку глаза и резко снижает ее работоспособность. Повышенная яркость больших поверхностей может отвлекать глаз от экспонатов. Непродуманная система освещения может создать неестественные тени, искажающие привычное представление о предмете.</w:t>
      </w:r>
    </w:p>
    <w:p w:rsidR="00272365" w:rsidRPr="00B20139" w:rsidRDefault="00272365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Прямое освещение направленным светом образует резкую тень. Освещение несколькими источниками приводит к смешению тен</w:t>
      </w:r>
      <w:r w:rsidR="00EF1F9F" w:rsidRPr="00B20139">
        <w:rPr>
          <w:color w:val="000000"/>
          <w:sz w:val="28"/>
        </w:rPr>
        <w:t>е</w:t>
      </w:r>
      <w:r w:rsidRPr="00B20139">
        <w:rPr>
          <w:color w:val="000000"/>
          <w:sz w:val="28"/>
        </w:rPr>
        <w:t>вых контуров. Освещение потолочными светильниками рассеянного света создает более равномерное светораспределение, ослабляет тени. Промежуточный светорас</w:t>
      </w:r>
      <w:r w:rsidR="00EF1F9F" w:rsidRPr="00B20139">
        <w:rPr>
          <w:color w:val="000000"/>
          <w:sz w:val="28"/>
        </w:rPr>
        <w:t>сеивающий потолок создает наибо</w:t>
      </w:r>
      <w:r w:rsidRPr="00B20139">
        <w:rPr>
          <w:color w:val="000000"/>
          <w:sz w:val="28"/>
        </w:rPr>
        <w:t>лее равномерное светораспределение,</w:t>
      </w:r>
      <w:r w:rsidR="00E434D3" w:rsidRPr="00B20139">
        <w:rPr>
          <w:color w:val="000000"/>
          <w:sz w:val="28"/>
        </w:rPr>
        <w:t xml:space="preserve"> </w:t>
      </w:r>
      <w:r w:rsidRPr="00B20139">
        <w:rPr>
          <w:color w:val="000000"/>
          <w:sz w:val="28"/>
        </w:rPr>
        <w:t>полностью ликвидирует тени.</w:t>
      </w:r>
    </w:p>
    <w:p w:rsidR="00272365" w:rsidRPr="00B20139" w:rsidRDefault="00272365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Задача освещения экспозиции с</w:t>
      </w:r>
      <w:r w:rsidR="00EF1F9F" w:rsidRPr="00B20139">
        <w:rPr>
          <w:color w:val="000000"/>
          <w:sz w:val="28"/>
        </w:rPr>
        <w:t>остоит в том, чтобы в определен</w:t>
      </w:r>
      <w:r w:rsidRPr="00B20139">
        <w:rPr>
          <w:color w:val="000000"/>
          <w:sz w:val="28"/>
        </w:rPr>
        <w:t>ных экономических рамках путем использования специализирован­ных светотехнических средств и приемов добиться наибольшего зрительного эффекта. Освещение является неотъемлемой частью средств организации показа. С</w:t>
      </w:r>
      <w:r w:rsidR="00EF1F9F" w:rsidRPr="00B20139">
        <w:rPr>
          <w:color w:val="000000"/>
          <w:sz w:val="28"/>
        </w:rPr>
        <w:t>ветотехнические приемы дают воз</w:t>
      </w:r>
      <w:r w:rsidRPr="00B20139">
        <w:rPr>
          <w:color w:val="000000"/>
          <w:sz w:val="28"/>
        </w:rPr>
        <w:t>можность делать экспозицию динамичной, не прибегая к механиче­ским кинематическим схемам.</w:t>
      </w:r>
    </w:p>
    <w:p w:rsidR="00272365" w:rsidRPr="00B20139" w:rsidRDefault="00272365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Движение света сильнее привл</w:t>
      </w:r>
      <w:r w:rsidR="00EF1F9F" w:rsidRPr="00B20139">
        <w:rPr>
          <w:color w:val="000000"/>
          <w:sz w:val="28"/>
        </w:rPr>
        <w:t>екает внимание зрителя, чем дви</w:t>
      </w:r>
      <w:r w:rsidRPr="00B20139">
        <w:rPr>
          <w:color w:val="000000"/>
          <w:sz w:val="28"/>
        </w:rPr>
        <w:t>жение предметов. Это послужило основанием для разработки ряда интересных схем динамического освещения. Проведенные опыты показали, что при введении динамического освещения экспонатов число посетителей, останавливающихся около них, увеличилось с 6 до 45%. Стенды и витрины с ди</w:t>
      </w:r>
      <w:r w:rsidR="00EF1F9F" w:rsidRPr="00B20139">
        <w:rPr>
          <w:color w:val="000000"/>
          <w:sz w:val="28"/>
        </w:rPr>
        <w:t>намическим подсвечиванием остав</w:t>
      </w:r>
      <w:r w:rsidRPr="00B20139">
        <w:rPr>
          <w:color w:val="000000"/>
          <w:sz w:val="28"/>
        </w:rPr>
        <w:t>ляют более яркий след в памяти.</w:t>
      </w:r>
    </w:p>
    <w:p w:rsidR="00272365" w:rsidRPr="00B20139" w:rsidRDefault="00272365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 xml:space="preserve">Как и в любом производственном помещении, выбор системы осве­щения диктуется и необходимостью создания удобных условий труда стендиста. Проектировщик </w:t>
      </w:r>
      <w:r w:rsidR="00EF1F9F" w:rsidRPr="00B20139">
        <w:rPr>
          <w:color w:val="000000"/>
          <w:sz w:val="28"/>
        </w:rPr>
        <w:t>должен устранить слепимость пря</w:t>
      </w:r>
      <w:r w:rsidRPr="00B20139">
        <w:rPr>
          <w:color w:val="000000"/>
          <w:sz w:val="28"/>
        </w:rPr>
        <w:t>мого</w:t>
      </w:r>
      <w:r w:rsidR="00E434D3" w:rsidRPr="00B20139">
        <w:rPr>
          <w:color w:val="000000"/>
          <w:sz w:val="28"/>
        </w:rPr>
        <w:t xml:space="preserve"> </w:t>
      </w:r>
      <w:r w:rsidRPr="00B20139">
        <w:rPr>
          <w:color w:val="000000"/>
          <w:sz w:val="28"/>
        </w:rPr>
        <w:t>и</w:t>
      </w:r>
      <w:r w:rsidR="00E434D3" w:rsidRPr="00B20139">
        <w:rPr>
          <w:color w:val="000000"/>
          <w:sz w:val="28"/>
        </w:rPr>
        <w:t xml:space="preserve"> </w:t>
      </w:r>
      <w:r w:rsidRPr="00B20139">
        <w:rPr>
          <w:color w:val="000000"/>
          <w:sz w:val="28"/>
        </w:rPr>
        <w:t>зеркально</w:t>
      </w:r>
      <w:r w:rsidR="00E434D3" w:rsidRPr="00B20139">
        <w:rPr>
          <w:color w:val="000000"/>
          <w:sz w:val="28"/>
        </w:rPr>
        <w:t xml:space="preserve"> </w:t>
      </w:r>
      <w:r w:rsidRPr="00B20139">
        <w:rPr>
          <w:color w:val="000000"/>
          <w:sz w:val="28"/>
        </w:rPr>
        <w:t>отраженного</w:t>
      </w:r>
      <w:r w:rsidR="00E434D3" w:rsidRPr="00B20139">
        <w:rPr>
          <w:color w:val="000000"/>
          <w:sz w:val="28"/>
        </w:rPr>
        <w:t xml:space="preserve"> </w:t>
      </w:r>
      <w:r w:rsidRPr="00B20139">
        <w:rPr>
          <w:color w:val="000000"/>
          <w:sz w:val="28"/>
        </w:rPr>
        <w:t>света,</w:t>
      </w:r>
      <w:r w:rsidR="00E434D3" w:rsidRPr="00B20139">
        <w:rPr>
          <w:color w:val="000000"/>
          <w:sz w:val="28"/>
        </w:rPr>
        <w:t xml:space="preserve"> </w:t>
      </w:r>
      <w:r w:rsidRPr="00B20139">
        <w:rPr>
          <w:color w:val="000000"/>
          <w:sz w:val="28"/>
        </w:rPr>
        <w:t>обеспечить</w:t>
      </w:r>
      <w:r w:rsidR="00E434D3" w:rsidRPr="00B20139">
        <w:rPr>
          <w:color w:val="000000"/>
          <w:sz w:val="28"/>
        </w:rPr>
        <w:t xml:space="preserve"> </w:t>
      </w:r>
      <w:r w:rsidRPr="00B20139">
        <w:rPr>
          <w:color w:val="000000"/>
          <w:sz w:val="28"/>
        </w:rPr>
        <w:t>необходимые уровни и характеры освещенности</w:t>
      </w:r>
      <w:r w:rsidR="0041082F" w:rsidRPr="00B20139">
        <w:rPr>
          <w:color w:val="000000"/>
          <w:sz w:val="28"/>
        </w:rPr>
        <w:t xml:space="preserve"> поверхности экспонируемых пред</w:t>
      </w:r>
      <w:r w:rsidRPr="00B20139">
        <w:rPr>
          <w:color w:val="000000"/>
          <w:sz w:val="28"/>
        </w:rPr>
        <w:t>метов. Нельзя забывать и об орга</w:t>
      </w:r>
      <w:r w:rsidR="0041082F" w:rsidRPr="00B20139">
        <w:rPr>
          <w:color w:val="000000"/>
          <w:sz w:val="28"/>
        </w:rPr>
        <w:t>нической связи освещения с архи</w:t>
      </w:r>
      <w:r w:rsidRPr="00B20139">
        <w:rPr>
          <w:color w:val="000000"/>
          <w:sz w:val="28"/>
        </w:rPr>
        <w:t>тектурой интерьера выставки.</w:t>
      </w:r>
    </w:p>
    <w:p w:rsidR="00272365" w:rsidRPr="00B20139" w:rsidRDefault="00272365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Таким образом, освещение р</w:t>
      </w:r>
      <w:r w:rsidR="0041082F" w:rsidRPr="00B20139">
        <w:rPr>
          <w:color w:val="000000"/>
          <w:sz w:val="28"/>
        </w:rPr>
        <w:t>ешает задачи декоративного офор</w:t>
      </w:r>
      <w:r w:rsidRPr="00B20139">
        <w:rPr>
          <w:color w:val="000000"/>
          <w:sz w:val="28"/>
        </w:rPr>
        <w:t>мления, обеспечения тех</w:t>
      </w:r>
      <w:r w:rsidR="0041082F" w:rsidRPr="00B20139">
        <w:rPr>
          <w:color w:val="000000"/>
          <w:sz w:val="28"/>
        </w:rPr>
        <w:t>нологиче</w:t>
      </w:r>
      <w:r w:rsidRPr="00B20139">
        <w:rPr>
          <w:color w:val="000000"/>
          <w:sz w:val="28"/>
        </w:rPr>
        <w:t xml:space="preserve">ского процесса работы выставки и гармоничной увязки с архитектурой интерьера. Многоплановость этих задач заставляет участвовать в их решении и художника-проектанта, и светотехника. Практически выбор </w:t>
      </w:r>
      <w:r w:rsidR="0041082F" w:rsidRPr="00B20139">
        <w:rPr>
          <w:color w:val="000000"/>
          <w:sz w:val="28"/>
        </w:rPr>
        <w:t>принципов освещения выставки вы</w:t>
      </w:r>
      <w:r w:rsidRPr="00B20139">
        <w:rPr>
          <w:color w:val="000000"/>
          <w:sz w:val="28"/>
        </w:rPr>
        <w:t xml:space="preserve">полняется самим </w:t>
      </w:r>
      <w:r w:rsidR="0041082F" w:rsidRPr="00B20139">
        <w:rPr>
          <w:color w:val="000000"/>
          <w:sz w:val="28"/>
        </w:rPr>
        <w:t>художником-про</w:t>
      </w:r>
      <w:r w:rsidRPr="00B20139">
        <w:rPr>
          <w:color w:val="000000"/>
          <w:sz w:val="28"/>
        </w:rPr>
        <w:t>ектантом или светотехником по его заданию.</w:t>
      </w:r>
    </w:p>
    <w:p w:rsidR="00272365" w:rsidRPr="00B20139" w:rsidRDefault="00272365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272365" w:rsidRPr="00B20139" w:rsidRDefault="0041082F" w:rsidP="0041082F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</w:rPr>
      </w:pPr>
      <w:r w:rsidRPr="00B20139">
        <w:rPr>
          <w:b/>
          <w:color w:val="000000"/>
          <w:sz w:val="28"/>
        </w:rPr>
        <w:t>1</w:t>
      </w:r>
      <w:r w:rsidR="00272365" w:rsidRPr="00B20139">
        <w:rPr>
          <w:b/>
          <w:color w:val="000000"/>
          <w:sz w:val="28"/>
        </w:rPr>
        <w:t>.4 Виды осветительной арматуры и светильников, применяемые для освещения выставочных экспозиций</w:t>
      </w:r>
    </w:p>
    <w:p w:rsidR="0041082F" w:rsidRPr="00B20139" w:rsidRDefault="0041082F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2E5B53" w:rsidRPr="00B20139" w:rsidRDefault="0041082F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Для освещения выста</w:t>
      </w:r>
      <w:r w:rsidR="002E5B53" w:rsidRPr="00B20139">
        <w:rPr>
          <w:color w:val="000000"/>
          <w:sz w:val="28"/>
        </w:rPr>
        <w:t>в</w:t>
      </w:r>
      <w:r w:rsidRPr="00B20139">
        <w:rPr>
          <w:color w:val="000000"/>
          <w:sz w:val="28"/>
        </w:rPr>
        <w:t>ок и витрин используют лампы накаливания и люминесцентного из</w:t>
      </w:r>
      <w:r w:rsidR="002E5B53" w:rsidRPr="00B20139">
        <w:rPr>
          <w:color w:val="000000"/>
          <w:sz w:val="28"/>
        </w:rPr>
        <w:t>лучения (натрие</w:t>
      </w:r>
      <w:r w:rsidRPr="00B20139">
        <w:rPr>
          <w:color w:val="000000"/>
          <w:sz w:val="28"/>
        </w:rPr>
        <w:t>вые, ртутные, лю</w:t>
      </w:r>
      <w:r w:rsidR="002E5B53" w:rsidRPr="00B20139">
        <w:rPr>
          <w:color w:val="000000"/>
          <w:sz w:val="28"/>
        </w:rPr>
        <w:t>ми</w:t>
      </w:r>
      <w:r w:rsidRPr="00B20139">
        <w:rPr>
          <w:color w:val="000000"/>
          <w:sz w:val="28"/>
        </w:rPr>
        <w:t>несцентные). Эти два вида источ</w:t>
      </w:r>
      <w:r w:rsidR="002E5B53" w:rsidRPr="00B20139">
        <w:rPr>
          <w:color w:val="000000"/>
          <w:sz w:val="28"/>
        </w:rPr>
        <w:t>ник</w:t>
      </w:r>
      <w:r w:rsidRPr="00B20139">
        <w:rPr>
          <w:color w:val="000000"/>
          <w:sz w:val="28"/>
        </w:rPr>
        <w:t>ов света отличаются друг от дру</w:t>
      </w:r>
      <w:r w:rsidR="002E5B53" w:rsidRPr="00B20139">
        <w:rPr>
          <w:color w:val="000000"/>
          <w:sz w:val="28"/>
        </w:rPr>
        <w:t xml:space="preserve">га спектральной характеристикой, </w:t>
      </w:r>
      <w:r w:rsidRPr="00B20139">
        <w:rPr>
          <w:color w:val="000000"/>
          <w:sz w:val="28"/>
        </w:rPr>
        <w:t>экономичностью, габаритами, фор</w:t>
      </w:r>
      <w:r w:rsidR="002E5B53" w:rsidRPr="00B20139">
        <w:rPr>
          <w:color w:val="000000"/>
          <w:sz w:val="28"/>
        </w:rPr>
        <w:t>мой светящегося тела и величиной</w:t>
      </w:r>
      <w:r w:rsidRPr="00B20139">
        <w:rPr>
          <w:color w:val="000000"/>
          <w:sz w:val="28"/>
        </w:rPr>
        <w:t xml:space="preserve"> сопутствующей световому излуче</w:t>
      </w:r>
      <w:r w:rsidR="002E5B53" w:rsidRPr="00B20139">
        <w:rPr>
          <w:color w:val="000000"/>
          <w:sz w:val="28"/>
        </w:rPr>
        <w:t>нию теплоотдачи.</w:t>
      </w:r>
    </w:p>
    <w:p w:rsidR="002E5B53" w:rsidRPr="00B20139" w:rsidRDefault="002E5B53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20139">
        <w:rPr>
          <w:b/>
          <w:bCs/>
          <w:i/>
          <w:iCs/>
          <w:color w:val="000000"/>
          <w:sz w:val="28"/>
        </w:rPr>
        <w:t>Светильники трековые:</w:t>
      </w:r>
    </w:p>
    <w:p w:rsidR="002E5B53" w:rsidRPr="00B20139" w:rsidRDefault="002E5B53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Трековые системы освещения - наиболее популярное решение для создания системы искусственного освещения магазинов, торговых залов и выставочных помещений. Осветительная конструкция из трековых светильников на шинопроводе проста в монтаже и очень удобна в повседневной эксплуатации. Она позволяет установить светильники на требуемой высоте. Трековые системы освещения без серьёзных затрат позволят Вам довольно просто изменить расположение светотехнических приборов (прожекторов или трековых светильников) и создать искусственное освещение, которое представляет товар в магазине или на выставке наиболее выигрышно и красиво. Применение трековых систем освещения подразумевает образование независимых групп светильников (прожекторов) с возможностью использования трёхфазной системы электроснабжения, так как несущая нагрузка данных систем очень высокая. Это достоинство позволяет применять шинопроводы с трековыми светильниками в помещениях, где к интерьеру предъявляются высокие эстетические и технические требования.</w:t>
      </w:r>
    </w:p>
    <w:p w:rsidR="002E5B53" w:rsidRPr="00B20139" w:rsidRDefault="002E5B53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На сегодняшний день ведущими компаниями по производству светотехнического оборудования предлагаются трековые системы освещения и светильники различного дизайна и цветового исполнения. Трековые светильники комплектуются различными отражателями. В разных моделях светильников источниками света являются металлогалогенные, галогенные или люминесцентные лампы. Трековые системы освещения позволяют принимать гибкие и разнообразные решения в световом оформлении магазина, административного помещения или выставочного зала.</w:t>
      </w:r>
    </w:p>
    <w:p w:rsidR="0041082F" w:rsidRPr="00B20139" w:rsidRDefault="0041082F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2E5B53" w:rsidRPr="00B20139" w:rsidRDefault="007F7371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6" type="#_x0000_t75" style="width:100.5pt;height:111.75pt">
            <v:imagedata r:id="rId7" o:title=""/>
          </v:shape>
        </w:pict>
      </w:r>
    </w:p>
    <w:p w:rsidR="002E5B53" w:rsidRPr="00B20139" w:rsidRDefault="002E5B53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трековые металлогалогенные светильники</w:t>
      </w:r>
    </w:p>
    <w:p w:rsidR="0041082F" w:rsidRPr="00B20139" w:rsidRDefault="0041082F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2E5B53" w:rsidRPr="00B20139" w:rsidRDefault="002E5B53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Металлогалогенные светильники применяются там, где требуются компактные осветительные приборы, дающие яркий свет и обеспечивающие высокое качество цветопередачи. Основная сфера их использования — освещение выставочных и торговых залов. Трековые металлогалогенные светильники оснащаются различными рефлекторами, что позволяет успешно использовать их как для общего, так и для акцентного освещения. Металлогалогеновые светильники так же хорошо себя зарекомендовали на промышленных объектах. Светильник металлогалогенный промышленный широко используется когда нужно осветить как весь зал, так и отдельное рабочее место.</w:t>
      </w:r>
    </w:p>
    <w:p w:rsidR="0041082F" w:rsidRPr="00B20139" w:rsidRDefault="0041082F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2E5B53" w:rsidRPr="00B20139" w:rsidRDefault="007F7371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7" type="#_x0000_t75" style="width:183.75pt;height:140.25pt">
            <v:imagedata r:id="rId8" o:title=""/>
          </v:shape>
        </w:pict>
      </w:r>
    </w:p>
    <w:p w:rsidR="002E5B53" w:rsidRPr="00B20139" w:rsidRDefault="002E5B53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трековые светильники с галогенными лампами</w:t>
      </w:r>
    </w:p>
    <w:p w:rsidR="0041082F" w:rsidRPr="00B20139" w:rsidRDefault="0041082F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2E5B53" w:rsidRPr="00B20139" w:rsidRDefault="002E5B53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Галогенные трековые светильники оптимально подходят для акцентного освещения на выставке, в магазине и подсветки витрин с товарами. Они экономичны, обладают хорошей цветопередачей и отличаются низкой теплоотдачей, сберегая товары от выгорания. Миниатюрные галогенные светильники традиционно используются для подсветки ювелирных изделий.</w:t>
      </w:r>
    </w:p>
    <w:p w:rsidR="00435859" w:rsidRPr="00B20139" w:rsidRDefault="00435859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967996" w:rsidRPr="00B20139" w:rsidRDefault="007F7371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8" type="#_x0000_t75" style="width:75pt;height:75pt">
            <v:imagedata r:id="rId9" o:title=""/>
          </v:shape>
        </w:pict>
      </w:r>
    </w:p>
    <w:p w:rsidR="002E5B53" w:rsidRPr="00B20139" w:rsidRDefault="00967996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т</w:t>
      </w:r>
      <w:r w:rsidR="002E5B53" w:rsidRPr="00B20139">
        <w:rPr>
          <w:color w:val="000000"/>
          <w:sz w:val="28"/>
        </w:rPr>
        <w:t>рековые светильники с люминесцентными лампами</w:t>
      </w:r>
    </w:p>
    <w:p w:rsidR="0041082F" w:rsidRPr="00B20139" w:rsidRDefault="0041082F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2E5B53" w:rsidRPr="00B20139" w:rsidRDefault="002E5B53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Среди люминесцентных трековых светильников есть модели, работающие от линейных люминесцентных ламп, а также светильники, источником света в которых являются компактные люминесцентные лампы. Трековые светильники с люминесцентными лампами дают приятный комфортный свет, подходят как для общего, так и для акцентного освещения, экономичны и удобны в монтаже.</w:t>
      </w:r>
    </w:p>
    <w:p w:rsidR="00967996" w:rsidRPr="00B20139" w:rsidRDefault="00423B44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br w:type="page"/>
      </w:r>
      <w:r w:rsidR="007F7371">
        <w:rPr>
          <w:color w:val="000000"/>
          <w:sz w:val="28"/>
        </w:rPr>
        <w:pict>
          <v:shape id="_x0000_i1029" type="#_x0000_t75" style="width:135pt;height:101.25pt">
            <v:imagedata r:id="rId10" o:title=""/>
          </v:shape>
        </w:pict>
      </w:r>
    </w:p>
    <w:p w:rsidR="002E5B53" w:rsidRPr="00B20139" w:rsidRDefault="00967996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ш</w:t>
      </w:r>
      <w:r w:rsidR="002E5B53" w:rsidRPr="00B20139">
        <w:rPr>
          <w:color w:val="000000"/>
          <w:sz w:val="28"/>
        </w:rPr>
        <w:t>инопровод Nordic (Lival)</w:t>
      </w:r>
    </w:p>
    <w:p w:rsidR="00423B44" w:rsidRPr="00B20139" w:rsidRDefault="00423B44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2E5B53" w:rsidRPr="00B20139" w:rsidRDefault="002E5B53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Трековые светильники Lival оснащаются шинопроводом производства Nordic Aluminium — ведущей европейской компании, выпускающей осветительный шинопровод. Трехфазные трековые системы Nordic Aluminium используют практически все ведущие производители светотехники. Эти треки удобны в монтаже, выдерживают большие несущие нагрузки и очень эстетичны благодаря расположению кабелей внутри монтажных деталей. Использование токопроводящих соединительных элементов и специальных адаптеров позволяет легко перемещать трековые светильники, меняя освещение торгового зала. Шинопроводы Nordic (Lival) могут монтироваться на стены и потолок, встраиваться в подвесные потолки, а также подвешиваться к потолку на нужную высоту — что позволяет применять самые разнообразные и эффектные решения в освещении выставочного зала, магазина и т.п.</w:t>
      </w:r>
    </w:p>
    <w:p w:rsidR="002E5B53" w:rsidRPr="00B20139" w:rsidRDefault="002E5B53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20139">
        <w:rPr>
          <w:rFonts w:eastAsia="MS Mincho" w:hint="eastAsia"/>
          <w:color w:val="000000"/>
          <w:sz w:val="28"/>
        </w:rPr>
        <w:t> </w:t>
      </w:r>
    </w:p>
    <w:p w:rsidR="00272365" w:rsidRPr="00B20139" w:rsidRDefault="00423B44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20139">
        <w:rPr>
          <w:b/>
          <w:bCs/>
          <w:color w:val="000000"/>
          <w:sz w:val="28"/>
        </w:rPr>
        <w:br w:type="page"/>
      </w:r>
      <w:r w:rsidR="00272365" w:rsidRPr="00B20139">
        <w:rPr>
          <w:b/>
          <w:bCs/>
          <w:color w:val="000000"/>
          <w:sz w:val="28"/>
        </w:rPr>
        <w:t>Заключение</w:t>
      </w:r>
    </w:p>
    <w:p w:rsidR="00272365" w:rsidRPr="00B20139" w:rsidRDefault="00272365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272365" w:rsidRPr="00B20139" w:rsidRDefault="007F7371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0" type="#_x0000_t75" style="width:172.5pt;height:150pt">
            <v:imagedata r:id="rId11" o:title=""/>
          </v:shape>
        </w:pict>
      </w:r>
    </w:p>
    <w:p w:rsidR="0098038A" w:rsidRPr="00B20139" w:rsidRDefault="0098038A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 xml:space="preserve">Световая среда данной выставочной экспозиции была создана </w:t>
      </w:r>
      <w:r w:rsidR="000A4F79" w:rsidRPr="00B20139">
        <w:rPr>
          <w:color w:val="000000"/>
          <w:sz w:val="28"/>
        </w:rPr>
        <w:t>приближенной к естественной. Такой световой прием позволяет прочувствовать весь объем помещения и свободно просматривать экспонаты. В данной выставке использовались такие</w:t>
      </w:r>
      <w:r w:rsidR="00E434D3" w:rsidRPr="00B20139">
        <w:rPr>
          <w:color w:val="000000"/>
          <w:sz w:val="28"/>
        </w:rPr>
        <w:t xml:space="preserve"> </w:t>
      </w:r>
      <w:r w:rsidR="000A4F79" w:rsidRPr="00B20139">
        <w:rPr>
          <w:color w:val="000000"/>
          <w:sz w:val="28"/>
        </w:rPr>
        <w:t>осветительные приборы как: трековые светильники с люминесцентными лампами и</w:t>
      </w:r>
      <w:r w:rsidR="00E434D3" w:rsidRPr="00B20139">
        <w:rPr>
          <w:color w:val="000000"/>
          <w:sz w:val="28"/>
        </w:rPr>
        <w:t xml:space="preserve"> </w:t>
      </w:r>
      <w:r w:rsidR="000A4F79" w:rsidRPr="00B20139">
        <w:rPr>
          <w:color w:val="000000"/>
          <w:sz w:val="28"/>
        </w:rPr>
        <w:t>шинопровод.</w:t>
      </w:r>
    </w:p>
    <w:p w:rsidR="00BC379C" w:rsidRPr="00B20139" w:rsidRDefault="00BC379C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BC379C" w:rsidRPr="00B20139" w:rsidRDefault="007F7371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1" type="#_x0000_t75" style="width:175.5pt;height:133.5pt">
            <v:imagedata r:id="rId12" o:title=""/>
          </v:shape>
        </w:pict>
      </w:r>
    </w:p>
    <w:p w:rsidR="000A4F79" w:rsidRPr="00B20139" w:rsidRDefault="000A4F79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 xml:space="preserve">Световая среда данной выставочной экспозиции рассчитана на вечернее посещение, поэтому </w:t>
      </w:r>
      <w:r w:rsidR="00435859" w:rsidRPr="00B20139">
        <w:rPr>
          <w:color w:val="000000"/>
          <w:sz w:val="28"/>
        </w:rPr>
        <w:t xml:space="preserve">световое окружение более </w:t>
      </w:r>
      <w:r w:rsidR="00903302" w:rsidRPr="00B20139">
        <w:rPr>
          <w:color w:val="000000"/>
          <w:sz w:val="28"/>
        </w:rPr>
        <w:t>сделано приглушенным и интимным</w:t>
      </w:r>
      <w:r w:rsidR="00435859" w:rsidRPr="00B20139">
        <w:rPr>
          <w:color w:val="000000"/>
          <w:sz w:val="28"/>
        </w:rPr>
        <w:t xml:space="preserve"> со световыми акцентами, направленными на экспонаты.</w:t>
      </w:r>
    </w:p>
    <w:p w:rsidR="00435859" w:rsidRPr="00B20139" w:rsidRDefault="00435859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20139">
        <w:rPr>
          <w:color w:val="000000"/>
          <w:sz w:val="28"/>
        </w:rPr>
        <w:t>В данной выставке основной осветительной арматурой являются трековые металлогалогенные светильники и трековые</w:t>
      </w:r>
      <w:r w:rsidR="00E434D3" w:rsidRPr="00B20139">
        <w:rPr>
          <w:color w:val="000000"/>
          <w:sz w:val="28"/>
        </w:rPr>
        <w:t xml:space="preserve"> </w:t>
      </w:r>
      <w:r w:rsidRPr="00B20139">
        <w:rPr>
          <w:color w:val="000000"/>
          <w:sz w:val="28"/>
        </w:rPr>
        <w:t>светильники с люминесцентными лампами.</w:t>
      </w:r>
    </w:p>
    <w:p w:rsidR="00272365" w:rsidRPr="00B20139" w:rsidRDefault="00272365" w:rsidP="00E434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FFFF"/>
          <w:sz w:val="28"/>
        </w:rPr>
      </w:pPr>
      <w:bookmarkStart w:id="0" w:name="_GoBack"/>
      <w:bookmarkEnd w:id="0"/>
    </w:p>
    <w:sectPr w:rsidR="00272365" w:rsidRPr="00B20139" w:rsidSect="00E434D3">
      <w:headerReference w:type="default" r:id="rId13"/>
      <w:footerReference w:type="default" r:id="rId14"/>
      <w:headerReference w:type="first" r:id="rId15"/>
      <w:pgSz w:w="11900" w:h="16840"/>
      <w:pgMar w:top="1134" w:right="850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139" w:rsidRDefault="00B20139">
      <w:r>
        <w:separator/>
      </w:r>
    </w:p>
  </w:endnote>
  <w:endnote w:type="continuationSeparator" w:id="0">
    <w:p w:rsidR="00B20139" w:rsidRDefault="00B2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B53" w:rsidRDefault="007220E7" w:rsidP="009E16E8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2E5B53" w:rsidRDefault="002E5B53" w:rsidP="0041097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139" w:rsidRDefault="00B20139">
      <w:r>
        <w:separator/>
      </w:r>
    </w:p>
  </w:footnote>
  <w:footnote w:type="continuationSeparator" w:id="0">
    <w:p w:rsidR="00B20139" w:rsidRDefault="00B20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4D3" w:rsidRPr="00E434D3" w:rsidRDefault="00E434D3" w:rsidP="00E434D3">
    <w:pPr>
      <w:pStyle w:val="aa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4D3" w:rsidRPr="00E434D3" w:rsidRDefault="00E434D3" w:rsidP="00E434D3">
    <w:pPr>
      <w:pStyle w:val="aa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365"/>
    <w:rsid w:val="00052542"/>
    <w:rsid w:val="00066E17"/>
    <w:rsid w:val="000A4CA8"/>
    <w:rsid w:val="000A4F79"/>
    <w:rsid w:val="001D66CB"/>
    <w:rsid w:val="001E4209"/>
    <w:rsid w:val="00272365"/>
    <w:rsid w:val="002E5B53"/>
    <w:rsid w:val="003E6B2B"/>
    <w:rsid w:val="0041082F"/>
    <w:rsid w:val="0041097D"/>
    <w:rsid w:val="00423B44"/>
    <w:rsid w:val="00435859"/>
    <w:rsid w:val="004D11E9"/>
    <w:rsid w:val="00553FE3"/>
    <w:rsid w:val="005A0B77"/>
    <w:rsid w:val="005B2989"/>
    <w:rsid w:val="00611DB6"/>
    <w:rsid w:val="00613593"/>
    <w:rsid w:val="0063024D"/>
    <w:rsid w:val="006B6D28"/>
    <w:rsid w:val="007220E7"/>
    <w:rsid w:val="007F7371"/>
    <w:rsid w:val="0083167A"/>
    <w:rsid w:val="00903302"/>
    <w:rsid w:val="00922154"/>
    <w:rsid w:val="00967996"/>
    <w:rsid w:val="0098038A"/>
    <w:rsid w:val="009E0B62"/>
    <w:rsid w:val="009E16E8"/>
    <w:rsid w:val="00A2481C"/>
    <w:rsid w:val="00A5221E"/>
    <w:rsid w:val="00B20139"/>
    <w:rsid w:val="00B40E92"/>
    <w:rsid w:val="00B90D20"/>
    <w:rsid w:val="00BC379C"/>
    <w:rsid w:val="00C27CA3"/>
    <w:rsid w:val="00C4053A"/>
    <w:rsid w:val="00C62748"/>
    <w:rsid w:val="00C634C5"/>
    <w:rsid w:val="00CC0BEE"/>
    <w:rsid w:val="00D45B75"/>
    <w:rsid w:val="00E434D3"/>
    <w:rsid w:val="00EF1F9F"/>
    <w:rsid w:val="00F4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5BFEC2D1-622E-49F8-828E-5D31AF6B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1097D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41097D"/>
    <w:rPr>
      <w:rFonts w:cs="Times New Roman"/>
      <w:b/>
      <w:bCs/>
    </w:rPr>
  </w:style>
  <w:style w:type="character" w:styleId="a5">
    <w:name w:val="Emphasis"/>
    <w:uiPriority w:val="99"/>
    <w:qFormat/>
    <w:rsid w:val="0041097D"/>
    <w:rPr>
      <w:rFonts w:cs="Times New Roman"/>
      <w:i/>
      <w:iCs/>
    </w:rPr>
  </w:style>
  <w:style w:type="character" w:styleId="a6">
    <w:name w:val="Hyperlink"/>
    <w:uiPriority w:val="99"/>
    <w:rsid w:val="0041097D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4109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41097D"/>
    <w:rPr>
      <w:rFonts w:cs="Times New Roman"/>
    </w:rPr>
  </w:style>
  <w:style w:type="paragraph" w:styleId="aa">
    <w:name w:val="header"/>
    <w:basedOn w:val="a"/>
    <w:link w:val="ab"/>
    <w:uiPriority w:val="99"/>
    <w:semiHidden/>
    <w:unhideWhenUsed/>
    <w:rsid w:val="00E434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E434D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29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2014-03-24T09:58:00Z</dcterms:created>
  <dcterms:modified xsi:type="dcterms:W3CDTF">2014-03-24T09:58:00Z</dcterms:modified>
</cp:coreProperties>
</file>