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72" w:rsidRDefault="00944C72">
      <w:pPr>
        <w:widowControl w:val="0"/>
        <w:jc w:val="center"/>
        <w:rPr>
          <w:rFonts w:ascii="Arial" w:hAnsi="Arial" w:cs="Arial"/>
        </w:rPr>
      </w:pPr>
    </w:p>
    <w:p w:rsidR="00944C72" w:rsidRDefault="00713050">
      <w:pPr>
        <w:widowControl w:val="0"/>
        <w:jc w:val="center"/>
        <w:rPr>
          <w:rFonts w:ascii="Arial" w:hAnsi="Arial" w:cs="Arial"/>
          <w:b/>
          <w:bCs/>
          <w:sz w:val="24"/>
          <w:szCs w:val="24"/>
        </w:rPr>
      </w:pPr>
      <w:r>
        <w:rPr>
          <w:rFonts w:ascii="Arial" w:hAnsi="Arial" w:cs="Arial"/>
          <w:b/>
          <w:bCs/>
          <w:sz w:val="24"/>
          <w:szCs w:val="24"/>
        </w:rPr>
        <w:t>Кафедра уголовного права</w:t>
      </w:r>
    </w:p>
    <w:p w:rsidR="00944C72" w:rsidRDefault="00713050">
      <w:pPr>
        <w:widowControl w:val="0"/>
        <w:jc w:val="center"/>
        <w:rPr>
          <w:rFonts w:ascii="Arial" w:hAnsi="Arial" w:cs="Arial"/>
          <w:b/>
          <w:bCs/>
          <w:sz w:val="24"/>
          <w:szCs w:val="24"/>
        </w:rPr>
      </w:pPr>
      <w:r>
        <w:rPr>
          <w:rFonts w:ascii="Arial" w:hAnsi="Arial" w:cs="Arial"/>
          <w:b/>
          <w:bCs/>
          <w:sz w:val="24"/>
          <w:szCs w:val="24"/>
        </w:rPr>
        <w:t>Курсовая работа  по теме:</w:t>
      </w:r>
    </w:p>
    <w:p w:rsidR="00944C72" w:rsidRDefault="00713050">
      <w:pPr>
        <w:pStyle w:val="2"/>
      </w:pPr>
      <w:r>
        <w:t>Освобождение от уголовной ответственности</w:t>
      </w:r>
    </w:p>
    <w:p w:rsidR="00944C72" w:rsidRDefault="00713050">
      <w:pPr>
        <w:widowControl w:val="0"/>
        <w:jc w:val="center"/>
        <w:rPr>
          <w:rFonts w:ascii="Arial" w:hAnsi="Arial" w:cs="Arial"/>
          <w:b/>
          <w:bCs/>
          <w:sz w:val="32"/>
          <w:szCs w:val="32"/>
        </w:rPr>
      </w:pPr>
      <w:r>
        <w:rPr>
          <w:rFonts w:ascii="Arial" w:hAnsi="Arial" w:cs="Arial"/>
          <w:b/>
          <w:bCs/>
          <w:sz w:val="32"/>
          <w:szCs w:val="32"/>
        </w:rPr>
        <w:t>и наказания.</w:t>
      </w:r>
    </w:p>
    <w:p w:rsidR="00944C72" w:rsidRDefault="00713050">
      <w:pPr>
        <w:widowControl w:val="0"/>
        <w:jc w:val="right"/>
        <w:rPr>
          <w:rFonts w:ascii="Arial" w:hAnsi="Arial" w:cs="Arial"/>
          <w:b/>
          <w:bCs/>
          <w:sz w:val="24"/>
          <w:szCs w:val="24"/>
        </w:rPr>
      </w:pPr>
      <w:r>
        <w:rPr>
          <w:rFonts w:ascii="Arial" w:hAnsi="Arial" w:cs="Arial"/>
          <w:b/>
          <w:bCs/>
          <w:sz w:val="24"/>
          <w:szCs w:val="24"/>
        </w:rPr>
        <w:t>Москва</w:t>
      </w:r>
    </w:p>
    <w:p w:rsidR="00944C72" w:rsidRDefault="00713050">
      <w:pPr>
        <w:pStyle w:val="1"/>
        <w:jc w:val="center"/>
      </w:pPr>
      <w:r>
        <w:t>П Л А Н</w:t>
      </w:r>
    </w:p>
    <w:p w:rsidR="00944C72" w:rsidRDefault="00713050">
      <w:pPr>
        <w:widowControl w:val="0"/>
        <w:rPr>
          <w:rFonts w:ascii="Arial" w:hAnsi="Arial" w:cs="Arial"/>
          <w:sz w:val="22"/>
          <w:szCs w:val="22"/>
          <w:lang w:val="en-US"/>
        </w:rPr>
      </w:pPr>
      <w:r>
        <w:rPr>
          <w:rFonts w:ascii="Arial" w:hAnsi="Arial" w:cs="Arial"/>
          <w:sz w:val="22"/>
          <w:szCs w:val="22"/>
        </w:rPr>
        <w:t>1.) Правовая  природа освобождения от уголовной ответственности и наказания.</w:t>
      </w:r>
    </w:p>
    <w:p w:rsidR="00944C72" w:rsidRDefault="00713050">
      <w:pPr>
        <w:widowControl w:val="0"/>
        <w:rPr>
          <w:rFonts w:ascii="Arial" w:hAnsi="Arial" w:cs="Arial"/>
          <w:sz w:val="22"/>
          <w:szCs w:val="22"/>
        </w:rPr>
      </w:pPr>
      <w:r>
        <w:rPr>
          <w:rFonts w:ascii="Arial" w:hAnsi="Arial" w:cs="Arial"/>
          <w:sz w:val="22"/>
          <w:szCs w:val="22"/>
        </w:rPr>
        <w:t>2.) Основания освобождения от уголовной ответственности.</w:t>
      </w:r>
    </w:p>
    <w:p w:rsidR="00944C72" w:rsidRDefault="00713050">
      <w:pPr>
        <w:widowControl w:val="0"/>
        <w:rPr>
          <w:rFonts w:ascii="Arial" w:hAnsi="Arial" w:cs="Arial"/>
          <w:sz w:val="22"/>
          <w:szCs w:val="22"/>
        </w:rPr>
      </w:pPr>
      <w:r>
        <w:rPr>
          <w:rFonts w:ascii="Arial" w:hAnsi="Arial" w:cs="Arial"/>
          <w:sz w:val="22"/>
          <w:szCs w:val="22"/>
        </w:rPr>
        <w:t>2.1) Постатейное рассмотрение оснований.</w:t>
      </w:r>
    </w:p>
    <w:p w:rsidR="00944C72" w:rsidRDefault="00713050">
      <w:pPr>
        <w:widowControl w:val="0"/>
        <w:rPr>
          <w:rFonts w:ascii="Arial" w:hAnsi="Arial" w:cs="Arial"/>
          <w:sz w:val="22"/>
          <w:szCs w:val="22"/>
        </w:rPr>
      </w:pPr>
      <w:r>
        <w:rPr>
          <w:rFonts w:ascii="Arial" w:hAnsi="Arial" w:cs="Arial"/>
          <w:sz w:val="22"/>
          <w:szCs w:val="22"/>
        </w:rPr>
        <w:t>3.) Судимость.</w:t>
      </w:r>
    </w:p>
    <w:p w:rsidR="00944C72" w:rsidRDefault="00713050">
      <w:pPr>
        <w:widowControl w:val="0"/>
        <w:rPr>
          <w:rFonts w:ascii="Arial" w:hAnsi="Arial" w:cs="Arial"/>
          <w:sz w:val="22"/>
          <w:szCs w:val="22"/>
        </w:rPr>
      </w:pPr>
      <w:r>
        <w:rPr>
          <w:rFonts w:ascii="Arial" w:hAnsi="Arial" w:cs="Arial"/>
          <w:sz w:val="22"/>
          <w:szCs w:val="22"/>
        </w:rPr>
        <w:t>4.) Снятие судимости и досрочное погашение ее.</w:t>
      </w:r>
    </w:p>
    <w:p w:rsidR="00944C72" w:rsidRDefault="00713050">
      <w:pPr>
        <w:widowControl w:val="0"/>
        <w:ind w:firstLine="720"/>
        <w:jc w:val="both"/>
        <w:rPr>
          <w:rFonts w:ascii="Arial" w:hAnsi="Arial" w:cs="Arial"/>
        </w:rPr>
      </w:pPr>
      <w:r>
        <w:rPr>
          <w:rFonts w:ascii="Arial" w:hAnsi="Arial" w:cs="Arial"/>
        </w:rPr>
        <w:br w:type="page"/>
        <w:t>Правовая природа освобождения от уголовной ответственности тесно связана с самою уголовной ответственностью.</w:t>
      </w:r>
    </w:p>
    <w:p w:rsidR="00944C72" w:rsidRDefault="00713050">
      <w:pPr>
        <w:widowControl w:val="0"/>
        <w:ind w:firstLine="720"/>
        <w:jc w:val="both"/>
        <w:rPr>
          <w:rFonts w:ascii="Arial" w:hAnsi="Arial" w:cs="Arial"/>
        </w:rPr>
      </w:pPr>
      <w:r>
        <w:rPr>
          <w:rFonts w:ascii="Arial" w:hAnsi="Arial" w:cs="Arial"/>
        </w:rPr>
        <w:t>Поэтому, с одной стороны, теоретическое решение вопроса о понятии, сущности и содержании уголовной ответственности служит базой для решения вопросов о природе освобождения от нее. С другой стороны, законодательное решение вопросов освобождения от уголовной ответственности - тот материал, опираясь на который мы можем выяснить мнение законодателя о содержании уголовной ответственности, стадиях ее реализации.</w:t>
      </w:r>
    </w:p>
    <w:p w:rsidR="00944C72" w:rsidRDefault="00713050">
      <w:pPr>
        <w:widowControl w:val="0"/>
        <w:ind w:firstLine="720"/>
        <w:jc w:val="both"/>
        <w:rPr>
          <w:rFonts w:ascii="Arial" w:hAnsi="Arial" w:cs="Arial"/>
        </w:rPr>
      </w:pPr>
      <w:r>
        <w:rPr>
          <w:rFonts w:ascii="Arial" w:hAnsi="Arial" w:cs="Arial"/>
        </w:rPr>
        <w:t>Затрудняет процесс выявления правовой природы освобождения от уголовной ответственности отсутствие единой точки зрения на вопрос об уголовной ответственности и ее сущности.</w:t>
      </w:r>
    </w:p>
    <w:p w:rsidR="00944C72" w:rsidRDefault="00713050">
      <w:pPr>
        <w:widowControl w:val="0"/>
        <w:ind w:firstLine="720"/>
        <w:jc w:val="both"/>
        <w:rPr>
          <w:rFonts w:ascii="Arial" w:hAnsi="Arial" w:cs="Arial"/>
        </w:rPr>
      </w:pPr>
      <w:r>
        <w:rPr>
          <w:rFonts w:ascii="Arial" w:hAnsi="Arial" w:cs="Arial"/>
        </w:rPr>
        <w:t>Существуют две основные тенденции решения данного вопроса. Сторонники первой позиции решают проблему в ключе отождествления уголовной ответственности с наказанием и, соответственно, освобождения от уголовной ответственности с освобождением от наказания. Вторая же позиция имеет в своей основе понятие уголовной ответственности как и других невыгодных последствий, установленных законом для лица, совершившего преступление. А освобождение от уголовной ответственности не сводится к освобождению от наказания и включает в себя освобождение от других невыгодных последствий, таких, например, как осуждение.</w:t>
      </w:r>
    </w:p>
    <w:p w:rsidR="00944C72" w:rsidRDefault="00713050">
      <w:pPr>
        <w:widowControl w:val="0"/>
        <w:ind w:firstLine="720"/>
        <w:jc w:val="both"/>
        <w:rPr>
          <w:rFonts w:ascii="Arial" w:hAnsi="Arial" w:cs="Arial"/>
        </w:rPr>
      </w:pPr>
      <w:r>
        <w:rPr>
          <w:rFonts w:ascii="Arial" w:hAnsi="Arial" w:cs="Arial"/>
        </w:rPr>
        <w:t>Существует множество сторонников как одной, так и другой точек зрения. Такие ученые как, Карпушин, Курляндский считают, что "уголовная ответственность - обязанность виновного понести все установленные законом невыгодные последствия совершенного преступления". Другие же ( Алексеев,Корнеева, Гальперин) придерживаются другой формулировки - уголовная ответственность - претерпевание наказания.</w:t>
      </w:r>
    </w:p>
    <w:p w:rsidR="00944C72" w:rsidRDefault="00713050">
      <w:pPr>
        <w:widowControl w:val="0"/>
        <w:ind w:firstLine="720"/>
        <w:jc w:val="both"/>
        <w:rPr>
          <w:rFonts w:ascii="Arial" w:hAnsi="Arial" w:cs="Arial"/>
        </w:rPr>
      </w:pPr>
      <w:r>
        <w:rPr>
          <w:rFonts w:ascii="Arial" w:hAnsi="Arial" w:cs="Arial"/>
        </w:rPr>
        <w:t>Я же придерживаюсь первой точки зрения . То есть я считаю, что уголовная ответственность не ограничивается только претерпеванием наказания.</w:t>
      </w:r>
    </w:p>
    <w:p w:rsidR="00944C72" w:rsidRDefault="00713050">
      <w:pPr>
        <w:widowControl w:val="0"/>
        <w:ind w:firstLine="720"/>
        <w:jc w:val="both"/>
        <w:rPr>
          <w:rFonts w:ascii="Arial" w:hAnsi="Arial" w:cs="Arial"/>
        </w:rPr>
      </w:pPr>
      <w:r>
        <w:rPr>
          <w:rFonts w:ascii="Arial" w:hAnsi="Arial" w:cs="Arial"/>
        </w:rPr>
        <w:t>Поясню свою позицию.</w:t>
      </w:r>
    </w:p>
    <w:p w:rsidR="00944C72" w:rsidRDefault="00713050">
      <w:pPr>
        <w:widowControl w:val="0"/>
        <w:ind w:firstLine="720"/>
        <w:jc w:val="both"/>
        <w:rPr>
          <w:rFonts w:ascii="Arial" w:hAnsi="Arial" w:cs="Arial"/>
        </w:rPr>
      </w:pPr>
      <w:r>
        <w:rPr>
          <w:rFonts w:ascii="Arial" w:hAnsi="Arial" w:cs="Arial"/>
        </w:rPr>
        <w:t>Во-первых, если принять иную точку зрения, то придется признать, что в уголовном законе различаются понятия освобождения от уголовной ответственности и освобождения от наказания и данное различие не обосновано.</w:t>
      </w:r>
    </w:p>
    <w:p w:rsidR="00944C72" w:rsidRDefault="00713050">
      <w:pPr>
        <w:widowControl w:val="0"/>
        <w:ind w:firstLine="720"/>
        <w:jc w:val="both"/>
        <w:rPr>
          <w:rFonts w:ascii="Arial" w:hAnsi="Arial" w:cs="Arial"/>
        </w:rPr>
      </w:pPr>
      <w:r>
        <w:rPr>
          <w:rFonts w:ascii="Arial" w:hAnsi="Arial" w:cs="Arial"/>
        </w:rPr>
        <w:t>Во-вторых, следует тогда признать, что не имеет значение, на каком этапе происходит освобождение от уголовной ответственности. Однако, исходя из уголовного и уголовно-процессуального законов, имеются основания утверждать, что правовое значение и правовые последствия отнюдь не одинаковы при освобождении от уголовной ответственности до привлечения лица в качестве обвиняемого, после привлечения в качестве обвиняемого, до суда либо в суде до вынесения обвинительного приговора, освобождении осужденного от отбывания наказания при вынесении обвинительного приговора, освобождении от дальнейшего отбывания наказания. Объем принудительных мер, применяемых во всех этих случаях к лицу, различен.</w:t>
      </w:r>
    </w:p>
    <w:p w:rsidR="00944C72" w:rsidRDefault="00713050">
      <w:pPr>
        <w:widowControl w:val="0"/>
        <w:ind w:firstLine="720"/>
        <w:jc w:val="both"/>
        <w:rPr>
          <w:rFonts w:ascii="Arial" w:hAnsi="Arial" w:cs="Arial"/>
        </w:rPr>
      </w:pPr>
      <w:r>
        <w:rPr>
          <w:rFonts w:ascii="Arial" w:hAnsi="Arial" w:cs="Arial"/>
        </w:rPr>
        <w:t>В третьих, освобождение от претерпевания наказания возможно лишь в том случае, если лицо уже претерпевает его, если наказание уже применяется, исполняется. То есть, в таком случае речь должна идти о фактах, когда осужденный к лишению свободы, например, уже лишен ее.</w:t>
      </w:r>
    </w:p>
    <w:p w:rsidR="00944C72" w:rsidRDefault="00713050">
      <w:pPr>
        <w:widowControl w:val="0"/>
        <w:ind w:firstLine="720"/>
        <w:jc w:val="both"/>
        <w:rPr>
          <w:rFonts w:ascii="Arial" w:hAnsi="Arial" w:cs="Arial"/>
        </w:rPr>
      </w:pPr>
      <w:r>
        <w:rPr>
          <w:rFonts w:ascii="Arial" w:hAnsi="Arial" w:cs="Arial"/>
        </w:rPr>
        <w:t>То есть, освобождение от уголовной ответственности, по моему мнению, это не освобождение от претерпевания наказания, а освобождение от обязанности претерпеть наказание.</w:t>
      </w:r>
    </w:p>
    <w:p w:rsidR="00944C72" w:rsidRDefault="00713050">
      <w:pPr>
        <w:widowControl w:val="0"/>
        <w:ind w:firstLine="720"/>
        <w:jc w:val="both"/>
        <w:rPr>
          <w:rFonts w:ascii="Arial" w:hAnsi="Arial" w:cs="Arial"/>
        </w:rPr>
      </w:pPr>
      <w:r>
        <w:rPr>
          <w:rFonts w:ascii="Arial" w:hAnsi="Arial" w:cs="Arial"/>
        </w:rPr>
        <w:t>Можно возразить, что виновный не привлеченный к уголовной ответственности не несет никаких невыгодных последствий, кроме, разве что, страха перед возможной расплатой. И что данное положение вещей подрывает само значение обязанности отвечать за преступление.</w:t>
      </w:r>
    </w:p>
    <w:p w:rsidR="00944C72" w:rsidRDefault="00713050">
      <w:pPr>
        <w:widowControl w:val="0"/>
        <w:ind w:firstLine="720"/>
        <w:jc w:val="both"/>
        <w:rPr>
          <w:rFonts w:ascii="Arial" w:hAnsi="Arial" w:cs="Arial"/>
        </w:rPr>
      </w:pPr>
      <w:r>
        <w:rPr>
          <w:rFonts w:ascii="Arial" w:hAnsi="Arial" w:cs="Arial"/>
        </w:rPr>
        <w:t xml:space="preserve"> Однако, думается, что данная обязанность не должна рассматриваться в нестандартном варианте, когда виновный уходит от правосудия. Вообще же данная обязанность в нормальном варианте превращается в претерпевание наказания. И этот процесс и есть не что иное, как развитие и реализация обязанности претерпеть наказание.</w:t>
      </w:r>
    </w:p>
    <w:p w:rsidR="00944C72" w:rsidRDefault="00713050">
      <w:pPr>
        <w:widowControl w:val="0"/>
        <w:ind w:firstLine="720"/>
        <w:jc w:val="both"/>
        <w:rPr>
          <w:rFonts w:ascii="Arial" w:hAnsi="Arial" w:cs="Arial"/>
        </w:rPr>
      </w:pPr>
      <w:r>
        <w:rPr>
          <w:rFonts w:ascii="Arial" w:hAnsi="Arial" w:cs="Arial"/>
        </w:rPr>
        <w:t>Таким образом, обязанность отвечать за содеянное должна быть реализована и для этого действуют органы правосудия. А то, что зачастую они не привлекают преступника к ответственности подрывает авторитет данных органов, но не уголовного закона.</w:t>
      </w:r>
    </w:p>
    <w:p w:rsidR="00944C72" w:rsidRDefault="00713050">
      <w:pPr>
        <w:widowControl w:val="0"/>
        <w:ind w:firstLine="720"/>
        <w:jc w:val="both"/>
        <w:rPr>
          <w:rFonts w:ascii="Arial" w:hAnsi="Arial" w:cs="Arial"/>
        </w:rPr>
      </w:pPr>
      <w:r>
        <w:rPr>
          <w:rFonts w:ascii="Arial" w:hAnsi="Arial" w:cs="Arial"/>
        </w:rPr>
        <w:t>Теперь мне хотелось бы рассмотреть что означает понятие "освобождение от ответственности".</w:t>
      </w:r>
    </w:p>
    <w:p w:rsidR="00944C72" w:rsidRDefault="00713050">
      <w:pPr>
        <w:widowControl w:val="0"/>
        <w:ind w:firstLine="720"/>
        <w:jc w:val="both"/>
        <w:rPr>
          <w:rFonts w:ascii="Arial" w:hAnsi="Arial" w:cs="Arial"/>
        </w:rPr>
      </w:pPr>
      <w:r>
        <w:rPr>
          <w:rFonts w:ascii="Arial" w:hAnsi="Arial" w:cs="Arial"/>
        </w:rPr>
        <w:t>Понятие "освободить" подразумевает, что уже имеются какие-либо ограничения.</w:t>
      </w:r>
    </w:p>
    <w:p w:rsidR="00944C72" w:rsidRDefault="00713050">
      <w:pPr>
        <w:widowControl w:val="0"/>
        <w:ind w:firstLine="720"/>
        <w:jc w:val="both"/>
        <w:rPr>
          <w:rFonts w:ascii="Arial" w:hAnsi="Arial" w:cs="Arial"/>
        </w:rPr>
      </w:pPr>
      <w:r>
        <w:rPr>
          <w:rFonts w:ascii="Arial" w:hAnsi="Arial" w:cs="Arial"/>
        </w:rPr>
        <w:t>Освобождение от уголовной ответственности применимо лишь к лицу совершившему преступление и обязанному отвечать за это. Соответственно, освобождение от обязанностей означает, что с лица снимаются такие обязанности, которые на нем лежали. Ответственность означает обязанность, необходимость отвечать за что -либо.</w:t>
      </w:r>
    </w:p>
    <w:p w:rsidR="00944C72" w:rsidRDefault="00713050">
      <w:pPr>
        <w:widowControl w:val="0"/>
        <w:ind w:firstLine="720"/>
        <w:jc w:val="both"/>
        <w:rPr>
          <w:rFonts w:ascii="Arial" w:hAnsi="Arial" w:cs="Arial"/>
        </w:rPr>
      </w:pPr>
      <w:r>
        <w:rPr>
          <w:rFonts w:ascii="Arial" w:hAnsi="Arial" w:cs="Arial"/>
        </w:rPr>
        <w:t xml:space="preserve"> Если лицо не обязано отвечать, то оно не нуждается в освобождении от ответственности. Если лицо не совершило преступных деяний, то его незачем освобождать от уголовной ответственности. В данном случае правильнее говорить, что "лицо не подлежит уголовной ответственности". Соответственно, лицо , совершившее преступление, подлежит уголовной ответственности, а не совершившее - не подлежит.</w:t>
      </w:r>
    </w:p>
    <w:p w:rsidR="00944C72" w:rsidRDefault="00713050">
      <w:pPr>
        <w:widowControl w:val="0"/>
        <w:ind w:firstLine="720"/>
        <w:jc w:val="both"/>
        <w:rPr>
          <w:rFonts w:ascii="Arial" w:hAnsi="Arial" w:cs="Arial"/>
        </w:rPr>
      </w:pPr>
      <w:r>
        <w:rPr>
          <w:rFonts w:ascii="Arial" w:hAnsi="Arial" w:cs="Arial"/>
        </w:rPr>
        <w:t>То, что для того, чтобы освободить лицо от уголовной ответственности нужно сначала установить в деяниях лица состав преступления, подчеркивают Филимонов, Курляндский, Карпушин, Келина.</w:t>
      </w:r>
    </w:p>
    <w:p w:rsidR="00944C72" w:rsidRDefault="00713050">
      <w:pPr>
        <w:widowControl w:val="0"/>
        <w:ind w:firstLine="720"/>
        <w:jc w:val="both"/>
        <w:rPr>
          <w:rFonts w:ascii="Arial" w:hAnsi="Arial" w:cs="Arial"/>
        </w:rPr>
      </w:pPr>
      <w:r>
        <w:rPr>
          <w:rFonts w:ascii="Arial" w:hAnsi="Arial" w:cs="Arial"/>
        </w:rPr>
        <w:t>Так, Филимонов В.Д. говорит: "Существование в нашем законодательстве разнообразных видов освобождения от уголовной ответственности вовсе не обозначает, что в случае применения хотя бы некоторых из них отсутствуют основания уголовной ответственности. Напротив, их существование служит доказательством, что такие основания имелись. Если бы не было оснований для привлечения к уголовной ответственности, сама бы постановка вопроса об освобождении от этой ответственности была бы немыслимой. Ведь не ставим же мы вопрос об освобождении от уголовной ответственности при необходимой обороне или крайней необходимости, не ставим потому, что в этих случаях нет оснований уголовной ответственности, или , другими словами, состава преступления".</w:t>
      </w:r>
    </w:p>
    <w:p w:rsidR="00944C72" w:rsidRDefault="00713050">
      <w:pPr>
        <w:widowControl w:val="0"/>
        <w:ind w:firstLine="720"/>
        <w:jc w:val="both"/>
      </w:pPr>
      <w:r>
        <w:t>В связи с вышерассмотренными нюансами можно изучить ряд статей Уголовного кодекса РФ и обнаружить, что формулировки в ряде статей не совсем корректны. Например, в статье 48 "Давность привлечения к уголовной ответственности" сказано о том, что лицо "не может быть привлечено к уголовной ответственности, если со дня совершения им преступления истекли следующие сроки:...". Но лицо уже совершило преступление ,поэтому правильнее говорить об освобождении от уголовной ответственности. А также, если обстоятельство истечения сроков выяснится во время судебного заседания, лицо будет освобождено от наказания, но не от уголовной ответственности. Посему все вышеперечисленное следует сформулировать как " освобождение от уголовной ответственности и наказания".</w:t>
      </w:r>
    </w:p>
    <w:p w:rsidR="00944C72" w:rsidRDefault="00713050">
      <w:pPr>
        <w:widowControl w:val="0"/>
        <w:ind w:firstLine="720"/>
        <w:jc w:val="both"/>
        <w:rPr>
          <w:rFonts w:ascii="Arial" w:hAnsi="Arial" w:cs="Arial"/>
        </w:rPr>
      </w:pPr>
      <w:r>
        <w:rPr>
          <w:rFonts w:ascii="Arial" w:hAnsi="Arial" w:cs="Arial"/>
        </w:rPr>
        <w:t>Изложенная мною позиция подтверждается постановлением Пленума Верховного Суда СССР от 31 июля 1962 г. " О судебной практике по делам о взяточничестве". В данном постановлении  говорится: "Освобождение взяткодателя от уголовной ответственности по мотивам вымогательства у него взятки ли добровольного заявления о случившемся не означает отсутствия в действиях этого лица признаков преступления. Поэтому взяткодатель не может признаваться потерпевшим и не вправе претендовать на возвращение ему ценностей, переданных в виде взятки" ("Сборник постановлений Пленума Верховного Суда СССР, 1924-1970").</w:t>
      </w:r>
    </w:p>
    <w:p w:rsidR="00944C72" w:rsidRDefault="00713050">
      <w:pPr>
        <w:widowControl w:val="0"/>
        <w:ind w:firstLine="720"/>
        <w:jc w:val="both"/>
        <w:rPr>
          <w:rFonts w:ascii="Arial" w:hAnsi="Arial" w:cs="Arial"/>
        </w:rPr>
      </w:pPr>
      <w:r>
        <w:rPr>
          <w:rFonts w:ascii="Arial" w:hAnsi="Arial" w:cs="Arial"/>
        </w:rPr>
        <w:t>Итак, наличие в действиях лица признаков состава преступления не означает еще, что это лицо во всех случаях должно нести уголовную ответственность с применением наказания. Если деяние или лицо, которое его совершило, утрачивают по каким-либо причинам общественную опасность ко времени расследования или рассмотрения дела в суде, либо же опасность виновного окажется незначительной и он может быть перевоспитан без применения мер уголовного наказания, российское уголовное право допускает возможность в установленном законом порядке освободить лицо или от уголовной ответственности, или от наказания. Также допускается возможность освобождения от отбывания некоторых видов наказания ,если до полного отбытия назначенного судом наказания лицо докажет свое исправление.</w:t>
      </w:r>
    </w:p>
    <w:p w:rsidR="00944C72" w:rsidRDefault="00713050">
      <w:pPr>
        <w:widowControl w:val="0"/>
        <w:ind w:firstLine="720"/>
        <w:jc w:val="both"/>
        <w:rPr>
          <w:rFonts w:ascii="Arial" w:hAnsi="Arial" w:cs="Arial"/>
        </w:rPr>
      </w:pPr>
      <w:r>
        <w:rPr>
          <w:rFonts w:ascii="Arial" w:hAnsi="Arial" w:cs="Arial"/>
        </w:rPr>
        <w:t>Если рассмотреть все предусмотренные законом основания освобождения от уголовной ответственности и наказания по стадиям, то можно их классифицировать в следующем порядке:</w:t>
      </w:r>
    </w:p>
    <w:p w:rsidR="00944C72" w:rsidRDefault="00713050">
      <w:pPr>
        <w:widowControl w:val="0"/>
        <w:ind w:firstLine="720"/>
        <w:jc w:val="both"/>
        <w:rPr>
          <w:rFonts w:ascii="Arial" w:hAnsi="Arial" w:cs="Arial"/>
        </w:rPr>
      </w:pPr>
      <w:r>
        <w:rPr>
          <w:rFonts w:ascii="Arial" w:hAnsi="Arial" w:cs="Arial"/>
        </w:rPr>
        <w:t>1.  Лицо полностью освобождается от уголовной ответственности до привлечения в качестве обвиняемого.</w:t>
      </w:r>
    </w:p>
    <w:p w:rsidR="00944C72" w:rsidRDefault="00713050">
      <w:pPr>
        <w:widowControl w:val="0"/>
        <w:ind w:firstLine="720"/>
        <w:jc w:val="both"/>
        <w:rPr>
          <w:rFonts w:ascii="Arial" w:hAnsi="Arial" w:cs="Arial"/>
        </w:rPr>
      </w:pPr>
      <w:r>
        <w:rPr>
          <w:rFonts w:ascii="Arial" w:hAnsi="Arial" w:cs="Arial"/>
        </w:rPr>
        <w:t>В данном случае виновный практически не несет никаких отрицательных последствий своего преступления.</w:t>
      </w:r>
    </w:p>
    <w:p w:rsidR="00944C72" w:rsidRDefault="00713050">
      <w:pPr>
        <w:widowControl w:val="0"/>
        <w:ind w:firstLine="720"/>
        <w:jc w:val="both"/>
        <w:rPr>
          <w:rFonts w:ascii="Arial" w:hAnsi="Arial" w:cs="Arial"/>
        </w:rPr>
      </w:pPr>
      <w:r>
        <w:rPr>
          <w:rFonts w:ascii="Arial" w:hAnsi="Arial" w:cs="Arial"/>
        </w:rPr>
        <w:t>К этому пункту можно отнести не возбуждение или прекращение уголовного дела за истечением сроков давности, вследствие акта амнистии, ввиду помилования отдельных лиц, за примирением потерпевшего с обвиняемым или за отсутствием жалобы потерпевшего.</w:t>
      </w:r>
    </w:p>
    <w:p w:rsidR="00944C72" w:rsidRDefault="00713050">
      <w:pPr>
        <w:widowControl w:val="0"/>
        <w:ind w:firstLine="720"/>
        <w:jc w:val="both"/>
        <w:rPr>
          <w:rFonts w:ascii="Arial" w:hAnsi="Arial" w:cs="Arial"/>
        </w:rPr>
      </w:pPr>
      <w:r>
        <w:rPr>
          <w:rFonts w:ascii="Arial" w:hAnsi="Arial" w:cs="Arial"/>
        </w:rPr>
        <w:t>2.  Лицо привлекается в качестве обвиняемого, но до осуждения его судом освобождается от уголовной ответственности.</w:t>
      </w:r>
    </w:p>
    <w:p w:rsidR="00944C72" w:rsidRDefault="00713050">
      <w:pPr>
        <w:widowControl w:val="0"/>
        <w:ind w:firstLine="720"/>
        <w:jc w:val="both"/>
        <w:rPr>
          <w:rFonts w:ascii="Arial" w:hAnsi="Arial" w:cs="Arial"/>
        </w:rPr>
      </w:pPr>
      <w:r>
        <w:rPr>
          <w:rFonts w:ascii="Arial" w:hAnsi="Arial" w:cs="Arial"/>
        </w:rPr>
        <w:t>Здесь для виновного наступают некоторые отрицательные последствия, но прекращаются до осуждения.</w:t>
      </w:r>
    </w:p>
    <w:p w:rsidR="00944C72" w:rsidRDefault="00713050">
      <w:pPr>
        <w:widowControl w:val="0"/>
        <w:ind w:firstLine="720"/>
        <w:jc w:val="both"/>
        <w:rPr>
          <w:rFonts w:ascii="Arial" w:hAnsi="Arial" w:cs="Arial"/>
        </w:rPr>
      </w:pPr>
      <w:r>
        <w:rPr>
          <w:rFonts w:ascii="Arial" w:hAnsi="Arial" w:cs="Arial"/>
        </w:rPr>
        <w:t>Это- истечение давности (ст.48), вследствие акта амнистии, от падения общественной опасности деяния или лица в связи с изменением обстановки (ст.50), передача дела в товарищеский суд (ст.512), передача лица на поруки (ст.52), передача дело о несовершеннолетнем в Комиссию по делам несовершеннолетних ( ст.10).</w:t>
      </w:r>
    </w:p>
    <w:p w:rsidR="00944C72" w:rsidRDefault="00713050">
      <w:pPr>
        <w:widowControl w:val="0"/>
        <w:ind w:firstLine="720"/>
        <w:jc w:val="both"/>
        <w:rPr>
          <w:rFonts w:ascii="Arial" w:hAnsi="Arial" w:cs="Arial"/>
        </w:rPr>
      </w:pPr>
      <w:r>
        <w:rPr>
          <w:rFonts w:ascii="Arial" w:hAnsi="Arial" w:cs="Arial"/>
        </w:rPr>
        <w:t>3.  Лицо осуждается, выносится обвинительный приговор, но без назначения наказания.</w:t>
      </w:r>
    </w:p>
    <w:p w:rsidR="00944C72" w:rsidRDefault="00713050">
      <w:pPr>
        <w:widowControl w:val="0"/>
        <w:ind w:firstLine="720"/>
        <w:jc w:val="both"/>
        <w:rPr>
          <w:rFonts w:ascii="Arial" w:hAnsi="Arial" w:cs="Arial"/>
        </w:rPr>
      </w:pPr>
      <w:r>
        <w:rPr>
          <w:rFonts w:ascii="Arial" w:hAnsi="Arial" w:cs="Arial"/>
        </w:rPr>
        <w:t>В данном случае имеется в виду статья 50 ч.2 - отпадение общественной опасности лица.</w:t>
      </w:r>
    </w:p>
    <w:p w:rsidR="00944C72" w:rsidRDefault="00713050">
      <w:pPr>
        <w:widowControl w:val="0"/>
        <w:ind w:firstLine="720"/>
        <w:jc w:val="both"/>
        <w:rPr>
          <w:rFonts w:ascii="Arial" w:hAnsi="Arial" w:cs="Arial"/>
        </w:rPr>
      </w:pPr>
      <w:r>
        <w:rPr>
          <w:rFonts w:ascii="Arial" w:hAnsi="Arial" w:cs="Arial"/>
        </w:rPr>
        <w:t>4.  Лицо осуждается, выносится обвинительный приговор с назначением наказания, но с отсрочкой его исполнения (ст.46).</w:t>
      </w:r>
    </w:p>
    <w:p w:rsidR="00944C72" w:rsidRDefault="00713050">
      <w:pPr>
        <w:widowControl w:val="0"/>
        <w:ind w:firstLine="720"/>
        <w:jc w:val="both"/>
        <w:rPr>
          <w:rFonts w:ascii="Arial" w:hAnsi="Arial" w:cs="Arial"/>
        </w:rPr>
      </w:pPr>
      <w:r>
        <w:rPr>
          <w:rFonts w:ascii="Arial" w:hAnsi="Arial" w:cs="Arial"/>
        </w:rPr>
        <w:t>5.  Лицо осуждается, выносится обвинительный приговор с назначением наказания, но с освобождением от его отбывания.</w:t>
      </w:r>
    </w:p>
    <w:p w:rsidR="00944C72" w:rsidRDefault="00713050">
      <w:pPr>
        <w:widowControl w:val="0"/>
        <w:ind w:firstLine="720"/>
        <w:jc w:val="both"/>
        <w:rPr>
          <w:rFonts w:ascii="Arial" w:hAnsi="Arial" w:cs="Arial"/>
        </w:rPr>
      </w:pPr>
      <w:r>
        <w:rPr>
          <w:rFonts w:ascii="Arial" w:hAnsi="Arial" w:cs="Arial"/>
        </w:rPr>
        <w:t>К этой категории относится истечение давности, обнаруженное в стадии судебного разбирательства; амнистия, если тот факт, что деяния подпадают под амнистию, обнаруживается в стадии судебного разбирательства.</w:t>
      </w:r>
    </w:p>
    <w:p w:rsidR="00944C72" w:rsidRDefault="00713050">
      <w:pPr>
        <w:widowControl w:val="0"/>
        <w:ind w:firstLine="720"/>
        <w:jc w:val="both"/>
        <w:rPr>
          <w:rFonts w:ascii="Arial" w:hAnsi="Arial" w:cs="Arial"/>
        </w:rPr>
      </w:pPr>
      <w:r>
        <w:rPr>
          <w:rFonts w:ascii="Arial" w:hAnsi="Arial" w:cs="Arial"/>
        </w:rPr>
        <w:t>Так, например, рассмотрим давность привлечения к уголовной ответственности (ст.48).</w:t>
      </w:r>
    </w:p>
    <w:p w:rsidR="00944C72" w:rsidRDefault="00713050">
      <w:pPr>
        <w:widowControl w:val="0"/>
        <w:ind w:firstLine="720"/>
        <w:jc w:val="both"/>
        <w:rPr>
          <w:rFonts w:ascii="Arial" w:hAnsi="Arial" w:cs="Arial"/>
        </w:rPr>
      </w:pPr>
      <w:r>
        <w:rPr>
          <w:rFonts w:ascii="Arial" w:hAnsi="Arial" w:cs="Arial"/>
        </w:rPr>
        <w:t>По общему правило, цели наказания достигаются наиболее полно тогда, когда между преступлением и наказанием нет большого разрыва во времени. Если же по каким-либо причинам образуется значительный разрыв во времени, а преступник в этот период не скрывался от следствия или суда и не совершил новых преступлений, применение наказания может потерять свой смысл с точки зрения как общего, так и специального предупреждения. За истекшее время окружающие обычно забывают о совершенном преступлении, а виновный уже самим фактом не совершения в течении длительного времени новых преступлений доказывает, что он перестал быть общественно опасным. Все это может дать основания к тому, чтобы не привлекать к уголовной ответственности лицо, совершившее преступлением, и не применять к нему наказания.</w:t>
      </w:r>
    </w:p>
    <w:p w:rsidR="00944C72" w:rsidRDefault="00713050">
      <w:pPr>
        <w:widowControl w:val="0"/>
        <w:ind w:firstLine="720"/>
        <w:jc w:val="both"/>
        <w:rPr>
          <w:rFonts w:ascii="Arial" w:hAnsi="Arial" w:cs="Arial"/>
        </w:rPr>
      </w:pPr>
      <w:r>
        <w:rPr>
          <w:rFonts w:ascii="Arial" w:hAnsi="Arial" w:cs="Arial"/>
        </w:rPr>
        <w:t>К тому же истечения установленных законом сроков давности еще не достаточно для исключения уголовной ответственности. Предусмотрен еще ряд условий, наличие которых необходимо для исключения уголовной ответственности за совершенное преступление.</w:t>
      </w:r>
    </w:p>
    <w:p w:rsidR="00944C72" w:rsidRDefault="00713050">
      <w:pPr>
        <w:widowControl w:val="0"/>
        <w:ind w:firstLine="720"/>
        <w:jc w:val="both"/>
        <w:rPr>
          <w:rFonts w:ascii="Arial" w:hAnsi="Arial" w:cs="Arial"/>
        </w:rPr>
      </w:pPr>
      <w:r>
        <w:rPr>
          <w:rFonts w:ascii="Arial" w:hAnsi="Arial" w:cs="Arial"/>
        </w:rPr>
        <w:t>6.  Лицо освобождается от дальнейшего отбывания наказания.</w:t>
      </w:r>
    </w:p>
    <w:p w:rsidR="00944C72" w:rsidRDefault="00713050">
      <w:pPr>
        <w:widowControl w:val="0"/>
        <w:ind w:firstLine="720"/>
        <w:jc w:val="both"/>
        <w:rPr>
          <w:rFonts w:ascii="Arial" w:hAnsi="Arial" w:cs="Arial"/>
        </w:rPr>
      </w:pPr>
      <w:r>
        <w:rPr>
          <w:rFonts w:ascii="Arial" w:hAnsi="Arial" w:cs="Arial"/>
        </w:rPr>
        <w:t>Под эту категорию подпадают случаи условно-досрочного освобождения от наказания (ст.53, ст.55), о условном освобождении с направлением на стройки народного хозяйства, об освобождении от наказания по амнистии, а также по болезни.</w:t>
      </w:r>
    </w:p>
    <w:p w:rsidR="00944C72" w:rsidRDefault="00713050">
      <w:pPr>
        <w:widowControl w:val="0"/>
        <w:ind w:firstLine="720"/>
        <w:jc w:val="both"/>
        <w:rPr>
          <w:rFonts w:ascii="Arial" w:hAnsi="Arial" w:cs="Arial"/>
        </w:rPr>
      </w:pPr>
      <w:r>
        <w:rPr>
          <w:rFonts w:ascii="Arial" w:hAnsi="Arial" w:cs="Arial"/>
        </w:rPr>
        <w:t>Таким образом, лицо может быть освобождено от уголовной ответственности в двух формах: с признанием его виновным или до вынесения такого решения судом.</w:t>
      </w:r>
    </w:p>
    <w:p w:rsidR="00944C72" w:rsidRDefault="00713050">
      <w:pPr>
        <w:widowControl w:val="0"/>
        <w:ind w:firstLine="720"/>
        <w:jc w:val="both"/>
        <w:rPr>
          <w:rFonts w:ascii="Arial" w:hAnsi="Arial" w:cs="Arial"/>
        </w:rPr>
      </w:pPr>
      <w:r>
        <w:rPr>
          <w:rFonts w:ascii="Arial" w:hAnsi="Arial" w:cs="Arial"/>
        </w:rPr>
        <w:t>Но нужно заметить, что освобождение от уголовной ответственности, по любому основанию и кем бы оно не производилось, означает признание лица виновным.</w:t>
      </w:r>
    </w:p>
    <w:p w:rsidR="00944C72" w:rsidRDefault="00713050">
      <w:pPr>
        <w:widowControl w:val="0"/>
        <w:ind w:firstLine="720"/>
        <w:jc w:val="both"/>
        <w:rPr>
          <w:rFonts w:ascii="Arial" w:hAnsi="Arial" w:cs="Arial"/>
        </w:rPr>
      </w:pPr>
      <w:r>
        <w:rPr>
          <w:rFonts w:ascii="Arial" w:hAnsi="Arial" w:cs="Arial"/>
        </w:rPr>
        <w:t>Рассмотрим теперь более детально статьи Уголовного Кодекса, посвященные освобождению от уголовной ответственности и наказания.</w:t>
      </w:r>
    </w:p>
    <w:p w:rsidR="00944C72" w:rsidRDefault="00713050">
      <w:pPr>
        <w:widowControl w:val="0"/>
        <w:ind w:firstLine="720"/>
        <w:jc w:val="both"/>
        <w:rPr>
          <w:rFonts w:ascii="Arial" w:hAnsi="Arial" w:cs="Arial"/>
        </w:rPr>
      </w:pPr>
      <w:r>
        <w:rPr>
          <w:rFonts w:ascii="Arial" w:hAnsi="Arial" w:cs="Arial"/>
        </w:rPr>
        <w:t>Давность привлечения к уголовной ответственности (ст.48) уже была достаточно подробно рассмотрена.</w:t>
      </w:r>
    </w:p>
    <w:p w:rsidR="00944C72" w:rsidRDefault="00713050">
      <w:pPr>
        <w:widowControl w:val="0"/>
        <w:ind w:firstLine="720"/>
        <w:jc w:val="both"/>
        <w:rPr>
          <w:rFonts w:ascii="Arial" w:hAnsi="Arial" w:cs="Arial"/>
        </w:rPr>
      </w:pPr>
      <w:r>
        <w:rPr>
          <w:rFonts w:ascii="Arial" w:hAnsi="Arial" w:cs="Arial"/>
        </w:rPr>
        <w:t xml:space="preserve"> Можно лишь добавить, что под давностью привлечения к уголовной ответственности понимается истечение с момента совершения преступления определенных сроков, после чего при соблюдении виновным указанных в законе условий он не может быть привлечен к уголовной ответственности.</w:t>
      </w:r>
    </w:p>
    <w:p w:rsidR="00944C72" w:rsidRDefault="00713050">
      <w:pPr>
        <w:widowControl w:val="0"/>
        <w:ind w:firstLine="720"/>
        <w:jc w:val="both"/>
        <w:rPr>
          <w:rFonts w:ascii="Arial" w:hAnsi="Arial" w:cs="Arial"/>
        </w:rPr>
      </w:pPr>
      <w:r>
        <w:rPr>
          <w:rFonts w:ascii="Arial" w:hAnsi="Arial" w:cs="Arial"/>
        </w:rPr>
        <w:t xml:space="preserve"> В российском уголовном праве продолжительность сроков давности уголовного преследования ставится в зависимость от тяжести совершенного преступления.</w:t>
      </w:r>
    </w:p>
    <w:p w:rsidR="00944C72" w:rsidRDefault="00713050">
      <w:pPr>
        <w:widowControl w:val="0"/>
        <w:ind w:firstLine="720"/>
        <w:jc w:val="both"/>
        <w:rPr>
          <w:rFonts w:ascii="Arial" w:hAnsi="Arial" w:cs="Arial"/>
        </w:rPr>
      </w:pPr>
      <w:r>
        <w:rPr>
          <w:rFonts w:ascii="Arial" w:hAnsi="Arial" w:cs="Arial"/>
        </w:rPr>
        <w:t xml:space="preserve"> Сроки давности исчисляются со дня совершения преступления, а по длящимся преступлениям -  со дня прекращения преступного деяния. При продолжаемых преступлениях срок давности исчисляется с момента совершения последнего преступного действия из числа составляющих продолжаемое преступление.</w:t>
      </w:r>
    </w:p>
    <w:p w:rsidR="00944C72" w:rsidRDefault="00713050">
      <w:pPr>
        <w:widowControl w:val="0"/>
        <w:ind w:firstLine="720"/>
        <w:jc w:val="both"/>
        <w:rPr>
          <w:rFonts w:ascii="Arial" w:hAnsi="Arial" w:cs="Arial"/>
        </w:rPr>
      </w:pPr>
      <w:r>
        <w:rPr>
          <w:rFonts w:ascii="Arial" w:hAnsi="Arial" w:cs="Arial"/>
        </w:rPr>
        <w:t>Как уже говорилось, для исключения уголовной ответственности предусматривается еще и ряд условий.</w:t>
      </w:r>
    </w:p>
    <w:p w:rsidR="00944C72" w:rsidRDefault="00713050">
      <w:pPr>
        <w:widowControl w:val="0"/>
        <w:ind w:firstLine="720"/>
        <w:jc w:val="both"/>
        <w:rPr>
          <w:rFonts w:ascii="Arial" w:hAnsi="Arial" w:cs="Arial"/>
        </w:rPr>
      </w:pPr>
      <w:r>
        <w:rPr>
          <w:rFonts w:ascii="Arial" w:hAnsi="Arial" w:cs="Arial"/>
        </w:rPr>
        <w:t>Первое условие - несовершение лицом до истечения давностных сроков нового преступления, за которое по закону может быть назначено лишение свободы на срок свыше двух лет.</w:t>
      </w:r>
    </w:p>
    <w:p w:rsidR="00944C72" w:rsidRDefault="00713050">
      <w:pPr>
        <w:widowControl w:val="0"/>
        <w:ind w:firstLine="720"/>
        <w:jc w:val="both"/>
        <w:rPr>
          <w:rFonts w:ascii="Arial" w:hAnsi="Arial" w:cs="Arial"/>
        </w:rPr>
      </w:pPr>
      <w:r>
        <w:rPr>
          <w:rFonts w:ascii="Arial" w:hAnsi="Arial" w:cs="Arial"/>
        </w:rPr>
        <w:t>Нужно заметить, что речь идет не о любом новом преступлении и не о преступлении, за которое судом назначено лишение свободы на срок свыше двух лет, а о новом преступлении, за которое по закону может быть назначено лишение свободы на срок свыше двух лет.</w:t>
      </w:r>
    </w:p>
    <w:p w:rsidR="00944C72" w:rsidRDefault="00713050">
      <w:pPr>
        <w:widowControl w:val="0"/>
        <w:ind w:firstLine="720"/>
        <w:jc w:val="both"/>
        <w:rPr>
          <w:rFonts w:ascii="Arial" w:hAnsi="Arial" w:cs="Arial"/>
        </w:rPr>
      </w:pPr>
      <w:r>
        <w:rPr>
          <w:rFonts w:ascii="Arial" w:hAnsi="Arial" w:cs="Arial"/>
        </w:rPr>
        <w:t>То есть в санкции статьи, предусматривающей данное преступление, установлено наказание в виде лишения свободы на срок свыше двух лет.</w:t>
      </w:r>
    </w:p>
    <w:p w:rsidR="00944C72" w:rsidRDefault="00713050">
      <w:pPr>
        <w:widowControl w:val="0"/>
        <w:ind w:firstLine="720"/>
        <w:jc w:val="both"/>
        <w:rPr>
          <w:rFonts w:ascii="Arial" w:hAnsi="Arial" w:cs="Arial"/>
        </w:rPr>
      </w:pPr>
      <w:r>
        <w:rPr>
          <w:rFonts w:ascii="Arial" w:hAnsi="Arial" w:cs="Arial"/>
        </w:rPr>
        <w:t>Даже если суд при рассмотрении дела сочтет возможным назначение за новое преступление менее суровое наказание, чем два года лишения свободы, давность по первому преступлению все равно считается прерванной.</w:t>
      </w:r>
    </w:p>
    <w:p w:rsidR="00944C72" w:rsidRDefault="00713050">
      <w:pPr>
        <w:widowControl w:val="0"/>
        <w:ind w:firstLine="720"/>
        <w:jc w:val="both"/>
        <w:rPr>
          <w:rFonts w:ascii="Arial" w:hAnsi="Arial" w:cs="Arial"/>
        </w:rPr>
      </w:pPr>
      <w:r>
        <w:rPr>
          <w:rFonts w:ascii="Arial" w:hAnsi="Arial" w:cs="Arial"/>
        </w:rPr>
        <w:t>Второе условие заключается в том, что если преступник скроется от следствия или суда, то течение давности приостанавливается, то есть время , в течении которого лицо скрывалось, не засчитывается в срок давности. Течение давности в таких случаях возобновляется с момента задержания лица или явки его с повинной. При этом лицо не может быть привлечено к уголовной ответственности , если со времени совершения преступления прошло пятнадцать лет и давность не была прервана совершением нового преступления.</w:t>
      </w:r>
    </w:p>
    <w:p w:rsidR="00944C72" w:rsidRDefault="00713050">
      <w:pPr>
        <w:widowControl w:val="0"/>
        <w:ind w:firstLine="720"/>
        <w:jc w:val="both"/>
        <w:rPr>
          <w:rFonts w:ascii="Arial" w:hAnsi="Arial" w:cs="Arial"/>
        </w:rPr>
      </w:pPr>
      <w:r>
        <w:rPr>
          <w:rFonts w:ascii="Arial" w:hAnsi="Arial" w:cs="Arial"/>
        </w:rPr>
        <w:t xml:space="preserve"> В законе содержится лишь одно исключение из приведенного правила, когда совершено какое-либо особо тяжкое преступление, за которое по закону может быть назначена смертная казнь. В этих случаях вопрос о применении давности разрешается самим судом с учетом характера и степени общественной опасности совершенного преступления. Однако, если суд, учитывая исключительную опасность совершенного преступления, не найдет возможныи применить давность, то в этом случае не может быть применена смертная казнь, а возможно лишь применение лишения свободы.</w:t>
      </w:r>
    </w:p>
    <w:p w:rsidR="00944C72" w:rsidRDefault="00713050">
      <w:pPr>
        <w:widowControl w:val="0"/>
        <w:ind w:firstLine="720"/>
        <w:jc w:val="both"/>
        <w:rPr>
          <w:rFonts w:ascii="Arial" w:hAnsi="Arial" w:cs="Arial"/>
        </w:rPr>
      </w:pPr>
      <w:r>
        <w:rPr>
          <w:rFonts w:ascii="Arial" w:hAnsi="Arial" w:cs="Arial"/>
        </w:rPr>
        <w:t xml:space="preserve"> Давность исполнения обвинительного приговора(ст.49).</w:t>
      </w:r>
    </w:p>
    <w:p w:rsidR="00944C72" w:rsidRDefault="00713050">
      <w:pPr>
        <w:widowControl w:val="0"/>
        <w:ind w:firstLine="720"/>
        <w:jc w:val="both"/>
        <w:rPr>
          <w:rFonts w:ascii="Arial" w:hAnsi="Arial" w:cs="Arial"/>
        </w:rPr>
      </w:pPr>
      <w:r>
        <w:rPr>
          <w:rFonts w:ascii="Arial" w:hAnsi="Arial" w:cs="Arial"/>
        </w:rPr>
        <w:t xml:space="preserve"> Сроки давности исполнения приговора также установлены в законе в зависимости от тяжести наказания, назначенного виновному судом. Они сходны со сроками давности привлечения к уголовной ответственности с той лишь разницей, что при установлении сроков давности приговора за основу берутся не пределы санкции статьи, по которой квалифицируются совершенные деяния, а указанные в обвинительном приговоре.</w:t>
      </w:r>
    </w:p>
    <w:p w:rsidR="00944C72" w:rsidRDefault="00713050">
      <w:pPr>
        <w:widowControl w:val="0"/>
        <w:ind w:firstLine="720"/>
        <w:jc w:val="both"/>
        <w:rPr>
          <w:rFonts w:ascii="Arial" w:hAnsi="Arial" w:cs="Arial"/>
        </w:rPr>
      </w:pPr>
      <w:r>
        <w:rPr>
          <w:rFonts w:ascii="Arial" w:hAnsi="Arial" w:cs="Arial"/>
        </w:rPr>
        <w:t>Течение срока давности исполнения приговора начинается со дня вступления приговора в силу.</w:t>
      </w:r>
    </w:p>
    <w:p w:rsidR="00944C72" w:rsidRDefault="00713050">
      <w:pPr>
        <w:widowControl w:val="0"/>
        <w:ind w:firstLine="720"/>
        <w:jc w:val="both"/>
        <w:rPr>
          <w:rFonts w:ascii="Arial" w:hAnsi="Arial" w:cs="Arial"/>
        </w:rPr>
      </w:pPr>
      <w:r>
        <w:rPr>
          <w:rFonts w:ascii="Arial" w:hAnsi="Arial" w:cs="Arial"/>
        </w:rPr>
        <w:t>Давность прерывается, если осужденный до истечения сроков совершит новое преступление, за которое судом назначено наказание в виде лишения свободы на срок не менее одного года либо ссылки или высылки на срок не менее трех лет.</w:t>
      </w:r>
    </w:p>
    <w:p w:rsidR="00944C72" w:rsidRDefault="00713050">
      <w:pPr>
        <w:widowControl w:val="0"/>
        <w:ind w:firstLine="720"/>
        <w:jc w:val="both"/>
        <w:rPr>
          <w:rFonts w:ascii="Arial" w:hAnsi="Arial" w:cs="Arial"/>
        </w:rPr>
      </w:pPr>
      <w:r>
        <w:rPr>
          <w:rFonts w:ascii="Arial" w:hAnsi="Arial" w:cs="Arial"/>
        </w:rPr>
        <w:t xml:space="preserve"> Вопрос о перерыве давности исполнения приговора в этом случае может быть решен только после назначения судом наказания за новое преступление. При назначении за новое преступление наказания в виде лишения свободы на срок в один год и выше или ссылке и высылке на срок свыше трех лет, когда течение давности по первому приговору прерывается, возможно приведение в исполнение обоих приговоров. Определяя окончательную меру наказания виновному, суд при подобных условиях руководствуется правилами назначения наказаний по нескольким приговорам (ст.41)</w:t>
      </w:r>
    </w:p>
    <w:p w:rsidR="00944C72" w:rsidRDefault="00713050">
      <w:pPr>
        <w:widowControl w:val="0"/>
        <w:ind w:firstLine="720"/>
        <w:jc w:val="both"/>
        <w:rPr>
          <w:rFonts w:ascii="Arial" w:hAnsi="Arial" w:cs="Arial"/>
        </w:rPr>
      </w:pPr>
      <w:r>
        <w:rPr>
          <w:rFonts w:ascii="Arial" w:hAnsi="Arial" w:cs="Arial"/>
        </w:rPr>
        <w:t xml:space="preserve"> Срок давности исполнения обвинительного приговора прерывается и тогда, когда осужденный уклоняется от отбытия наказания. В данном случае срок давности исполнения обвинительного приговора начинает исчисляться с момента явки для отбытия наказания либо с момента задержания скрывающегося осужденного.</w:t>
      </w:r>
    </w:p>
    <w:p w:rsidR="00944C72" w:rsidRDefault="00713050">
      <w:pPr>
        <w:widowControl w:val="0"/>
        <w:ind w:firstLine="720"/>
        <w:jc w:val="both"/>
        <w:rPr>
          <w:rFonts w:ascii="Arial" w:hAnsi="Arial" w:cs="Arial"/>
        </w:rPr>
      </w:pPr>
      <w:r>
        <w:rPr>
          <w:rFonts w:ascii="Arial" w:hAnsi="Arial" w:cs="Arial"/>
        </w:rPr>
        <w:t>Но обвинительный приговор не может быть приведен в исполнение , если со времени его вынесения прошло пятнадцать лет и давность не была прервана совершением какого-либо нового преступления.</w:t>
      </w:r>
    </w:p>
    <w:p w:rsidR="00944C72" w:rsidRDefault="00713050">
      <w:pPr>
        <w:widowControl w:val="0"/>
        <w:ind w:firstLine="720"/>
        <w:jc w:val="both"/>
        <w:rPr>
          <w:rFonts w:ascii="Arial" w:hAnsi="Arial" w:cs="Arial"/>
        </w:rPr>
      </w:pPr>
      <w:r>
        <w:rPr>
          <w:rFonts w:ascii="Arial" w:hAnsi="Arial" w:cs="Arial"/>
        </w:rPr>
        <w:t>Особый случай- это применение давности исполнения обвинительного приговора в отношении лиц, осужденных к смертной казни за совершение тягчайших преступлений. Вопрос о применении давности в этих случаях разрешается судом, причем, если суд не найдет возможным применить давность, смертная замещается лишением свободы.</w:t>
      </w:r>
    </w:p>
    <w:p w:rsidR="00944C72" w:rsidRDefault="00713050">
      <w:pPr>
        <w:widowControl w:val="0"/>
        <w:ind w:firstLine="720"/>
        <w:jc w:val="both"/>
        <w:rPr>
          <w:rFonts w:ascii="Arial" w:hAnsi="Arial" w:cs="Arial"/>
        </w:rPr>
      </w:pPr>
      <w:r>
        <w:rPr>
          <w:rFonts w:ascii="Arial" w:hAnsi="Arial" w:cs="Arial"/>
        </w:rPr>
        <w:t xml:space="preserve"> Освобождение от уголовной ответственности и наказания(ст.50).</w:t>
      </w:r>
    </w:p>
    <w:p w:rsidR="00944C72" w:rsidRDefault="00713050">
      <w:pPr>
        <w:widowControl w:val="0"/>
        <w:ind w:firstLine="720"/>
        <w:jc w:val="both"/>
        <w:rPr>
          <w:rFonts w:ascii="Arial" w:hAnsi="Arial" w:cs="Arial"/>
        </w:rPr>
      </w:pPr>
      <w:r>
        <w:rPr>
          <w:rFonts w:ascii="Arial" w:hAnsi="Arial" w:cs="Arial"/>
        </w:rPr>
        <w:t>В статье 50 Уголовного Кодекса содержится две части , одна из которых предусматривает освобождение от уголовной ответственности, а вторая - освобождение от наказания.</w:t>
      </w:r>
    </w:p>
    <w:p w:rsidR="00944C72" w:rsidRDefault="00713050">
      <w:pPr>
        <w:widowControl w:val="0"/>
        <w:ind w:firstLine="720"/>
        <w:jc w:val="both"/>
        <w:rPr>
          <w:rFonts w:ascii="Arial" w:hAnsi="Arial" w:cs="Arial"/>
        </w:rPr>
      </w:pPr>
      <w:r>
        <w:rPr>
          <w:rFonts w:ascii="Arial" w:hAnsi="Arial" w:cs="Arial"/>
        </w:rPr>
        <w:t xml:space="preserve"> В первой части ст.50 предусматривается освобождение от уголовной ответственности в тех случаях, когда вследствие изменения обстановки совершенное лицом деяние потеряло характер общественно опасного или лицо, совершившее преступление, перестало быть общественно опасным. Как с точки зрения общего, так и с точки зрения специального предупреждения привлечение к уголовной ответственности и применение наказания в подобных случаях являются нецелесообразными.</w:t>
      </w:r>
    </w:p>
    <w:p w:rsidR="00944C72" w:rsidRDefault="00713050">
      <w:pPr>
        <w:widowControl w:val="0"/>
        <w:ind w:firstLine="720"/>
        <w:jc w:val="both"/>
        <w:rPr>
          <w:rFonts w:ascii="Arial" w:hAnsi="Arial" w:cs="Arial"/>
        </w:rPr>
      </w:pPr>
      <w:r>
        <w:rPr>
          <w:rFonts w:ascii="Arial" w:hAnsi="Arial" w:cs="Arial"/>
        </w:rPr>
        <w:t>По общему правилу, ч.1 ст.50 может применяться лишь в случаях совершения менее опасных преступлений, причем лицами, которые впервые совершают преступление.</w:t>
      </w:r>
    </w:p>
    <w:p w:rsidR="00944C72" w:rsidRDefault="00713050">
      <w:pPr>
        <w:widowControl w:val="0"/>
        <w:ind w:firstLine="720"/>
        <w:jc w:val="both"/>
        <w:rPr>
          <w:rFonts w:ascii="Arial" w:hAnsi="Arial" w:cs="Arial"/>
        </w:rPr>
      </w:pPr>
      <w:r>
        <w:rPr>
          <w:rFonts w:ascii="Arial" w:hAnsi="Arial" w:cs="Arial"/>
        </w:rPr>
        <w:t>Освобождение от уголовной ответственности по основаниям, указанным  в ч.1 ст.50, может производиться  как органами  следствия, так и судом, однако практически освобождение в подавляющем большинстве случаев производится уже в стадии предварительного следствия.</w:t>
      </w:r>
    </w:p>
    <w:p w:rsidR="00944C72" w:rsidRDefault="00713050">
      <w:pPr>
        <w:widowControl w:val="0"/>
        <w:ind w:firstLine="720"/>
        <w:jc w:val="both"/>
        <w:rPr>
          <w:rFonts w:ascii="Arial" w:hAnsi="Arial" w:cs="Arial"/>
        </w:rPr>
      </w:pPr>
      <w:r>
        <w:rPr>
          <w:rFonts w:ascii="Arial" w:hAnsi="Arial" w:cs="Arial"/>
        </w:rPr>
        <w:t>Во второй части ст.50 предусматривается освобождение от наказания. Это может быть сделано лишь судом в том случае, когда лицо, совершившее преступление, признается ко времени рассмотрения дела в суде утратившим общественную опасность в силу последующего( после совершения преступления ) безупречного поведения и честного отношения к труду.</w:t>
      </w:r>
    </w:p>
    <w:p w:rsidR="00944C72" w:rsidRDefault="00713050">
      <w:pPr>
        <w:widowControl w:val="0"/>
        <w:ind w:firstLine="720"/>
        <w:jc w:val="both"/>
        <w:rPr>
          <w:rFonts w:ascii="Arial" w:hAnsi="Arial" w:cs="Arial"/>
        </w:rPr>
      </w:pPr>
      <w:r>
        <w:rPr>
          <w:rFonts w:ascii="Arial" w:hAnsi="Arial" w:cs="Arial"/>
        </w:rPr>
        <w:t>О безупречном поведении лица, совершившего в недалеком прошлом преступление, можно говорить тогда, когда оно является с повинной или будучи задержанным, чистосердечно признается и раскаивается в содеянном, принимает все меры к возмещению ущерба или ликвидации вредных последствий, оказывает содействие полному раскрытию преступления и т.д.</w:t>
      </w:r>
    </w:p>
    <w:p w:rsidR="00944C72" w:rsidRDefault="00713050">
      <w:pPr>
        <w:widowControl w:val="0"/>
        <w:ind w:firstLine="720"/>
        <w:jc w:val="both"/>
        <w:rPr>
          <w:rFonts w:ascii="Arial" w:hAnsi="Arial" w:cs="Arial"/>
        </w:rPr>
      </w:pPr>
      <w:r>
        <w:rPr>
          <w:rFonts w:ascii="Arial" w:hAnsi="Arial" w:cs="Arial"/>
        </w:rPr>
        <w:t>Честное отношение к труду не нужно понимать как обязательное перевыполнение планов, норм и т.д. Имеется в виду стремление лица трудиться в соответствии с принципами общества.  Таким образом, если лицо добросовестно трудится, но в силу низкой трудовой квалификации или состояния здоровья, физических недостатков не может дать высоких показателей в труде, это не может рассматриваться как нечестное отношение к труду, не может ставить под сомнение его поведение.</w:t>
      </w:r>
    </w:p>
    <w:p w:rsidR="00944C72" w:rsidRDefault="00713050">
      <w:pPr>
        <w:widowControl w:val="0"/>
        <w:ind w:firstLine="720"/>
        <w:jc w:val="both"/>
        <w:rPr>
          <w:rFonts w:ascii="Arial" w:hAnsi="Arial" w:cs="Arial"/>
        </w:rPr>
      </w:pPr>
      <w:r>
        <w:rPr>
          <w:rFonts w:ascii="Arial" w:hAnsi="Arial" w:cs="Arial"/>
        </w:rPr>
        <w:t>В отличии от первой части часть 2 ст.50 может применяться в отдельных случаях и при совершении весьма опасных преступлений.</w:t>
      </w:r>
    </w:p>
    <w:p w:rsidR="00944C72" w:rsidRDefault="00713050">
      <w:pPr>
        <w:widowControl w:val="0"/>
        <w:ind w:firstLine="720"/>
        <w:jc w:val="both"/>
        <w:rPr>
          <w:rFonts w:ascii="Arial" w:hAnsi="Arial" w:cs="Arial"/>
        </w:rPr>
      </w:pPr>
      <w:r>
        <w:rPr>
          <w:rFonts w:ascii="Arial" w:hAnsi="Arial" w:cs="Arial"/>
        </w:rPr>
        <w:t>Конечно, когда речь идет о совершении лицом более или менее опасного преступления, необходимо быть очень осторожным. Суд в этих случаях должен не только убедиться в подлинно безупречном и искреннем поведении лица после совершения преступления, но и тщательно проверить все данные о личности виновного. Только при твердой уверенности, что лицо действительно утратило общественную опасность и способно оправдать доверие суда, возможно освобождение виновного от наказания.</w:t>
      </w:r>
    </w:p>
    <w:p w:rsidR="00944C72" w:rsidRDefault="00713050">
      <w:pPr>
        <w:widowControl w:val="0"/>
        <w:ind w:firstLine="720"/>
        <w:jc w:val="both"/>
        <w:rPr>
          <w:rFonts w:ascii="Arial" w:hAnsi="Arial" w:cs="Arial"/>
        </w:rPr>
      </w:pPr>
      <w:r>
        <w:rPr>
          <w:rFonts w:ascii="Arial" w:hAnsi="Arial" w:cs="Arial"/>
        </w:rPr>
        <w:t>Освобождение от уголовной ответственности с передачей виновного на поруки(ст.52).</w:t>
      </w:r>
    </w:p>
    <w:p w:rsidR="00944C72" w:rsidRDefault="00713050">
      <w:pPr>
        <w:widowControl w:val="0"/>
        <w:ind w:firstLine="720"/>
        <w:jc w:val="both"/>
        <w:rPr>
          <w:rFonts w:ascii="Arial" w:hAnsi="Arial" w:cs="Arial"/>
        </w:rPr>
      </w:pPr>
      <w:r>
        <w:rPr>
          <w:rFonts w:ascii="Arial" w:hAnsi="Arial" w:cs="Arial"/>
        </w:rPr>
        <w:t>От уголовной ответственности с передачей на поруки может быть освобождено лицо, совершившее преступление, не представляющее большой общественной опасности и не повлекшее за собой тяжелых последствий, если при этом виновный также не представляет большой общественной опасности, чистосердечно раскаялся в содеянном и о передаче данного лица на поруки ходатайствует коллектив трудящихся по месте его работы, учебы или жительства.</w:t>
      </w:r>
    </w:p>
    <w:p w:rsidR="00944C72" w:rsidRDefault="00713050">
      <w:pPr>
        <w:widowControl w:val="0"/>
        <w:ind w:firstLine="720"/>
        <w:jc w:val="both"/>
        <w:rPr>
          <w:rFonts w:ascii="Arial" w:hAnsi="Arial" w:cs="Arial"/>
        </w:rPr>
      </w:pPr>
      <w:r>
        <w:rPr>
          <w:rFonts w:ascii="Arial" w:hAnsi="Arial" w:cs="Arial"/>
        </w:rPr>
        <w:t xml:space="preserve"> О передаче на поруки при совершении преступления может встать лишь тогда, когда данное преступление не повлекло за собой тяжелых последствий и когда само лицо, совершившее преступление, не представляет большой общественной опасности, то есть не является особо опасным рецидивистом или злостным нарушителем правопорядка.</w:t>
      </w:r>
    </w:p>
    <w:p w:rsidR="00944C72" w:rsidRDefault="00713050">
      <w:pPr>
        <w:widowControl w:val="0"/>
        <w:ind w:firstLine="720"/>
        <w:jc w:val="both"/>
        <w:rPr>
          <w:rFonts w:ascii="Arial" w:hAnsi="Arial" w:cs="Arial"/>
        </w:rPr>
      </w:pPr>
      <w:r>
        <w:rPr>
          <w:rFonts w:ascii="Arial" w:hAnsi="Arial" w:cs="Arial"/>
        </w:rPr>
        <w:t xml:space="preserve"> Лицо, совершившее преступление, представляющее большую общественную опасность (особо опасные государственные преступление, бандитизм, умышленное убийство, фальшивомонетничество...), или преступление, повлекшее тяжкие последствия, не может быть передано на поруки, поскольку в подобных случаях виновный, по общему правилу, представляет повышенную общественную опасность и его освобождение от уголовной ответственности противоречило бы целям как общего, так и специального предупреждения.</w:t>
      </w:r>
    </w:p>
    <w:p w:rsidR="00944C72" w:rsidRDefault="00713050">
      <w:pPr>
        <w:widowControl w:val="0"/>
        <w:ind w:firstLine="720"/>
        <w:jc w:val="both"/>
        <w:rPr>
          <w:rFonts w:ascii="Arial" w:hAnsi="Arial" w:cs="Arial"/>
        </w:rPr>
      </w:pPr>
      <w:r>
        <w:rPr>
          <w:rFonts w:ascii="Arial" w:hAnsi="Arial" w:cs="Arial"/>
        </w:rPr>
        <w:t xml:space="preserve"> В статье 52 Уголовного Кодекса содержится специальная оговорка о том, что на поруки не может быть передано лицо, которое ранее было осуждено за совершение умышленного преступления либо уже передавалось на поруки.</w:t>
      </w:r>
    </w:p>
    <w:p w:rsidR="00944C72" w:rsidRDefault="00713050">
      <w:pPr>
        <w:widowControl w:val="0"/>
        <w:ind w:firstLine="720"/>
        <w:jc w:val="both"/>
        <w:rPr>
          <w:rFonts w:ascii="Arial" w:hAnsi="Arial" w:cs="Arial"/>
        </w:rPr>
      </w:pPr>
      <w:r>
        <w:rPr>
          <w:rFonts w:ascii="Arial" w:hAnsi="Arial" w:cs="Arial"/>
        </w:rPr>
        <w:t xml:space="preserve"> Обязательным условием для передачи на поруки является также чистосердечное раскаяние виновного в содеянном, свидетельствующее о том, что лицо глубоко осознало свою вину, поняло недопустимость своего поведения, что является, по сути дела, уже началом перевоспитания виновного.</w:t>
      </w:r>
    </w:p>
    <w:p w:rsidR="00944C72" w:rsidRDefault="00713050">
      <w:pPr>
        <w:widowControl w:val="0"/>
        <w:ind w:firstLine="720"/>
        <w:jc w:val="both"/>
        <w:rPr>
          <w:rFonts w:ascii="Arial" w:hAnsi="Arial" w:cs="Arial"/>
        </w:rPr>
      </w:pPr>
      <w:r>
        <w:rPr>
          <w:rFonts w:ascii="Arial" w:hAnsi="Arial" w:cs="Arial"/>
        </w:rPr>
        <w:t xml:space="preserve"> Для того, чтобы виновный в совершении преступления мог быть передан на поруки все рассмотренные условия должны быть на лицо и в их совокупности.</w:t>
      </w:r>
    </w:p>
    <w:p w:rsidR="00944C72" w:rsidRDefault="00713050">
      <w:pPr>
        <w:widowControl w:val="0"/>
        <w:ind w:firstLine="720"/>
        <w:jc w:val="both"/>
        <w:rPr>
          <w:rFonts w:ascii="Arial" w:hAnsi="Arial" w:cs="Arial"/>
        </w:rPr>
      </w:pPr>
      <w:r>
        <w:rPr>
          <w:rFonts w:ascii="Arial" w:hAnsi="Arial" w:cs="Arial"/>
        </w:rPr>
        <w:t xml:space="preserve">  Освобождение от уголовной ответственности с передачей виновного на поруки является условным видом освобождения, так как в этом случае лицо в течение года должно быть поставлено под контроль общественности, которая наблюдает за ним до полного исправления.</w:t>
      </w:r>
    </w:p>
    <w:p w:rsidR="00944C72" w:rsidRDefault="00713050">
      <w:pPr>
        <w:widowControl w:val="0"/>
        <w:ind w:firstLine="720"/>
        <w:jc w:val="both"/>
        <w:rPr>
          <w:rFonts w:ascii="Arial" w:hAnsi="Arial" w:cs="Arial"/>
        </w:rPr>
      </w:pPr>
      <w:r>
        <w:rPr>
          <w:rFonts w:ascii="Arial" w:hAnsi="Arial" w:cs="Arial"/>
        </w:rPr>
        <w:t xml:space="preserve"> При этом, если лицо, взятое на поруки, в течение года не оправдает доверие коллектива, нарушая свое обещание исправиться, общественные организации или коллектив, взявший его на поруки, могут вынести решение об отказе от поручительства и направить это решение в прокуратуру или в суд для рассмотрения вопроса о привлечении виновного к уголовной ответственности за то преступление, в связи с совершением которого он был передан на поруки. Если в течение года переданный на поруки не совершил нового преступления, то он считается не имеющим судимости, в противном случае наступает ответственность по совокупности преступлений.</w:t>
      </w:r>
    </w:p>
    <w:p w:rsidR="00944C72" w:rsidRDefault="00713050">
      <w:pPr>
        <w:widowControl w:val="0"/>
        <w:ind w:firstLine="720"/>
        <w:jc w:val="both"/>
        <w:rPr>
          <w:rFonts w:ascii="Arial" w:hAnsi="Arial" w:cs="Arial"/>
        </w:rPr>
      </w:pPr>
      <w:r>
        <w:rPr>
          <w:rFonts w:ascii="Arial" w:hAnsi="Arial" w:cs="Arial"/>
        </w:rPr>
        <w:t xml:space="preserve"> Право освобождения от уголовной ответственности с передачей виновного на поруки предоставляется не только суду , но и прокурору, органам следствия и дознания по согласованию с прокурором.</w:t>
      </w:r>
    </w:p>
    <w:p w:rsidR="00944C72" w:rsidRDefault="00713050">
      <w:pPr>
        <w:widowControl w:val="0"/>
        <w:ind w:firstLine="720"/>
        <w:jc w:val="both"/>
        <w:rPr>
          <w:rFonts w:ascii="Arial" w:hAnsi="Arial" w:cs="Arial"/>
        </w:rPr>
      </w:pPr>
      <w:r>
        <w:rPr>
          <w:rFonts w:ascii="Arial" w:hAnsi="Arial" w:cs="Arial"/>
        </w:rPr>
        <w:t>В тех случаях, когда лицо, в отношении которого возбуждается ходатайство о взятии его на поруки не считает себя виновным и настаивает на рассмотрении дела в судебном порядке, прекращение дела органами следствия или дознания по данным обстоятельствам не допускается.</w:t>
      </w:r>
    </w:p>
    <w:p w:rsidR="00944C72" w:rsidRDefault="00713050">
      <w:pPr>
        <w:widowControl w:val="0"/>
        <w:ind w:firstLine="720"/>
        <w:jc w:val="both"/>
        <w:rPr>
          <w:rFonts w:ascii="Arial" w:hAnsi="Arial" w:cs="Arial"/>
        </w:rPr>
      </w:pPr>
      <w:r>
        <w:rPr>
          <w:rFonts w:ascii="Arial" w:hAnsi="Arial" w:cs="Arial"/>
        </w:rPr>
        <w:t xml:space="preserve"> Передача виновного на поруки не освобождает его от обязанности возместить в установленном законом порядке причиненный ущерб организациям и гражданам</w:t>
      </w:r>
    </w:p>
    <w:p w:rsidR="00944C72" w:rsidRDefault="00713050">
      <w:pPr>
        <w:widowControl w:val="0"/>
        <w:ind w:firstLine="720"/>
        <w:jc w:val="both"/>
        <w:rPr>
          <w:rFonts w:ascii="Arial" w:hAnsi="Arial" w:cs="Arial"/>
        </w:rPr>
      </w:pPr>
      <w:r>
        <w:rPr>
          <w:rFonts w:ascii="Arial" w:hAnsi="Arial" w:cs="Arial"/>
        </w:rPr>
        <w:t>Освобождение от уголовной ответственности с передачей дела в товарищеский суд (ст.51) может производиться судом , прокурором, следователем, а также органами дознания с согласия прокурора в тех случаях, когда лицом совершено впервые малозначительное преступление.</w:t>
      </w:r>
    </w:p>
    <w:p w:rsidR="00944C72" w:rsidRDefault="00713050">
      <w:pPr>
        <w:widowControl w:val="0"/>
        <w:ind w:firstLine="720"/>
        <w:jc w:val="both"/>
        <w:rPr>
          <w:rFonts w:ascii="Arial" w:hAnsi="Arial" w:cs="Arial"/>
        </w:rPr>
      </w:pPr>
      <w:r>
        <w:rPr>
          <w:rFonts w:ascii="Arial" w:hAnsi="Arial" w:cs="Arial"/>
        </w:rPr>
        <w:t xml:space="preserve"> В УК говорится о трех группах таких малозначительных преступлений:</w:t>
      </w:r>
    </w:p>
    <w:p w:rsidR="00944C72" w:rsidRDefault="00713050">
      <w:pPr>
        <w:widowControl w:val="0"/>
        <w:ind w:firstLine="720"/>
        <w:jc w:val="both"/>
        <w:rPr>
          <w:rFonts w:ascii="Arial" w:hAnsi="Arial" w:cs="Arial"/>
        </w:rPr>
      </w:pPr>
      <w:r>
        <w:rPr>
          <w:rFonts w:ascii="Arial" w:hAnsi="Arial" w:cs="Arial"/>
        </w:rPr>
        <w:t>1) умышленное легкое телесное повреждение или нанесение побоев, не повлекшее расстройства здоровья, распространения в коллективе ложных позорящих члена коллектива измышлений, оскорбления, кража малоценных предметом потребления быта, находящихся в личной собственности граждан - при условии, что виновный и потерпевший являются членами одного коллектива.</w:t>
      </w:r>
    </w:p>
    <w:p w:rsidR="00944C72" w:rsidRDefault="00713050">
      <w:pPr>
        <w:widowControl w:val="0"/>
        <w:ind w:firstLine="720"/>
        <w:jc w:val="both"/>
        <w:rPr>
          <w:rFonts w:ascii="Arial" w:hAnsi="Arial" w:cs="Arial"/>
        </w:rPr>
      </w:pPr>
      <w:r>
        <w:rPr>
          <w:rFonts w:ascii="Arial" w:hAnsi="Arial" w:cs="Arial"/>
        </w:rPr>
        <w:t>2)   иное деяние, за которое, согласно статье Особенной части УК  допускается применение мер общественного воздействия.</w:t>
      </w:r>
    </w:p>
    <w:p w:rsidR="00944C72" w:rsidRDefault="00713050">
      <w:pPr>
        <w:widowControl w:val="0"/>
        <w:ind w:firstLine="720"/>
        <w:jc w:val="both"/>
        <w:rPr>
          <w:rFonts w:ascii="Arial" w:hAnsi="Arial" w:cs="Arial"/>
        </w:rPr>
      </w:pPr>
      <w:r>
        <w:rPr>
          <w:rFonts w:ascii="Arial" w:hAnsi="Arial" w:cs="Arial"/>
        </w:rPr>
        <w:t>3) другое деяние, содержащее признаки преступления, не представляющее большой общественной опасности, если по характеру совершенного деяния и личности это лицо может быть исправлено без применения наказания, с помощью мер общественного воздействия.</w:t>
      </w:r>
    </w:p>
    <w:p w:rsidR="00944C72" w:rsidRDefault="00713050">
      <w:pPr>
        <w:widowControl w:val="0"/>
        <w:ind w:firstLine="720"/>
        <w:jc w:val="both"/>
        <w:rPr>
          <w:rFonts w:ascii="Arial" w:hAnsi="Arial" w:cs="Arial"/>
        </w:rPr>
      </w:pPr>
      <w:r>
        <w:rPr>
          <w:rFonts w:ascii="Arial" w:hAnsi="Arial" w:cs="Arial"/>
        </w:rPr>
        <w:t>Дела о преступлениях, отнесенных к первой группе, называются делами частного обвинения. Они возбуждаются только по жалобе потерпевшего, а в товарищеский суд эти дела могут переданы с согласия потерпевшего на такое порядок рассмотрения дела.</w:t>
      </w:r>
    </w:p>
    <w:p w:rsidR="00944C72" w:rsidRDefault="00713050">
      <w:pPr>
        <w:widowControl w:val="0"/>
        <w:ind w:firstLine="720"/>
        <w:jc w:val="both"/>
        <w:rPr>
          <w:rFonts w:ascii="Arial" w:hAnsi="Arial" w:cs="Arial"/>
        </w:rPr>
      </w:pPr>
      <w:r>
        <w:rPr>
          <w:rFonts w:ascii="Arial" w:hAnsi="Arial" w:cs="Arial"/>
        </w:rPr>
        <w:t>Передача дела в товарищеский суд является безусловным освобождением от уголовной ответственности и поэтому к ней следует прибегать тогда, когда судебно-следственные органы пришли к выводу, что факт рассмотрения дела в товарищеском суде и определенная этим судом мера воздействия является достаточным для перевоспитания виновного.</w:t>
      </w:r>
    </w:p>
    <w:p w:rsidR="00944C72" w:rsidRDefault="00713050">
      <w:pPr>
        <w:widowControl w:val="0"/>
        <w:ind w:firstLine="720"/>
        <w:jc w:val="both"/>
        <w:rPr>
          <w:rFonts w:ascii="Arial" w:hAnsi="Arial" w:cs="Arial"/>
        </w:rPr>
      </w:pPr>
      <w:r>
        <w:rPr>
          <w:rFonts w:ascii="Arial" w:hAnsi="Arial" w:cs="Arial"/>
        </w:rPr>
        <w:t>Условно-досрочное освобождение от наказания и замена наказания более мягким(ст.53).</w:t>
      </w:r>
    </w:p>
    <w:p w:rsidR="00944C72" w:rsidRDefault="00713050">
      <w:pPr>
        <w:widowControl w:val="0"/>
        <w:ind w:firstLine="720"/>
        <w:jc w:val="both"/>
        <w:rPr>
          <w:rFonts w:ascii="Arial" w:hAnsi="Arial" w:cs="Arial"/>
        </w:rPr>
      </w:pPr>
      <w:r>
        <w:rPr>
          <w:rFonts w:ascii="Arial" w:hAnsi="Arial" w:cs="Arial"/>
        </w:rPr>
        <w:t>Эта форма представляет собой освобождение от продолжения отбытия наказания лица, которое доказало свое исправление примерным поведением и честным отношением к труду в процессе отбывания наказания. В таких случаях продолжение отбывания наказания теряет свой смысл, так как лицо уже не представляет общественной опасности и ,если освободить его от наказания и предоставить возможность жить в качестве полноправного гражданина то общество получит больше пользы.</w:t>
      </w:r>
    </w:p>
    <w:p w:rsidR="00944C72" w:rsidRDefault="00713050">
      <w:pPr>
        <w:widowControl w:val="0"/>
        <w:ind w:firstLine="720"/>
        <w:jc w:val="both"/>
        <w:rPr>
          <w:rFonts w:ascii="Arial" w:hAnsi="Arial" w:cs="Arial"/>
        </w:rPr>
      </w:pPr>
      <w:r>
        <w:rPr>
          <w:rFonts w:ascii="Arial" w:hAnsi="Arial" w:cs="Arial"/>
        </w:rPr>
        <w:t>Замена неотбытой части наказания более мягким видом допускается в тех случаях, когда лицо, хотя полностью и не исправилось, но твердо встало на путь исправления. Замена наказания более мягким является важным стимулом для скорейшего исправления осужденного.</w:t>
      </w:r>
    </w:p>
    <w:p w:rsidR="00944C72" w:rsidRDefault="00713050">
      <w:pPr>
        <w:widowControl w:val="0"/>
        <w:ind w:firstLine="720"/>
        <w:jc w:val="both"/>
        <w:rPr>
          <w:rFonts w:ascii="Arial" w:hAnsi="Arial" w:cs="Arial"/>
        </w:rPr>
      </w:pPr>
      <w:r>
        <w:rPr>
          <w:rFonts w:ascii="Arial" w:hAnsi="Arial" w:cs="Arial"/>
        </w:rPr>
        <w:t>Условно-досрочное освобождение и замена наказания более мягким применяется в отношении лиц, осужденных к лишению свободы, исправительным работам, ссылке, высылке или направлению в дисциплинарный батальон.</w:t>
      </w:r>
    </w:p>
    <w:p w:rsidR="00944C72" w:rsidRDefault="00713050">
      <w:pPr>
        <w:widowControl w:val="0"/>
        <w:ind w:firstLine="720"/>
        <w:jc w:val="both"/>
        <w:rPr>
          <w:rFonts w:ascii="Arial" w:hAnsi="Arial" w:cs="Arial"/>
        </w:rPr>
      </w:pPr>
      <w:r>
        <w:rPr>
          <w:rFonts w:ascii="Arial" w:hAnsi="Arial" w:cs="Arial"/>
        </w:rPr>
        <w:t>Согласно закону условно-досрочное освобождение и замена неотбытой части наказания более мягким вообще не допускаются:</w:t>
      </w:r>
    </w:p>
    <w:p w:rsidR="00944C72" w:rsidRDefault="00713050">
      <w:pPr>
        <w:widowControl w:val="0"/>
        <w:ind w:firstLine="720"/>
        <w:jc w:val="both"/>
        <w:rPr>
          <w:rFonts w:ascii="Arial" w:hAnsi="Arial" w:cs="Arial"/>
        </w:rPr>
      </w:pPr>
      <w:r>
        <w:rPr>
          <w:rFonts w:ascii="Arial" w:hAnsi="Arial" w:cs="Arial"/>
        </w:rPr>
        <w:t>1) к особо опасным рецидивистам</w:t>
      </w:r>
    </w:p>
    <w:p w:rsidR="00944C72" w:rsidRDefault="00713050">
      <w:pPr>
        <w:widowControl w:val="0"/>
        <w:ind w:firstLine="720"/>
        <w:jc w:val="both"/>
        <w:rPr>
          <w:rFonts w:ascii="Arial" w:hAnsi="Arial" w:cs="Arial"/>
        </w:rPr>
      </w:pPr>
      <w:r>
        <w:rPr>
          <w:rFonts w:ascii="Arial" w:hAnsi="Arial" w:cs="Arial"/>
        </w:rPr>
        <w:t>2) к лицам, осужденным за особо опасные государственные преступления (ст.64-73)</w:t>
      </w:r>
    </w:p>
    <w:p w:rsidR="00944C72" w:rsidRDefault="00713050">
      <w:pPr>
        <w:widowControl w:val="0"/>
        <w:ind w:firstLine="720"/>
        <w:jc w:val="both"/>
        <w:rPr>
          <w:rFonts w:ascii="Arial" w:hAnsi="Arial" w:cs="Arial"/>
        </w:rPr>
      </w:pPr>
      <w:r>
        <w:rPr>
          <w:rFonts w:ascii="Arial" w:hAnsi="Arial" w:cs="Arial"/>
        </w:rPr>
        <w:t>3) к лицам, осужденным за бандитизм, действия, дезорганизующим работу исправительно-трудовых учреждений , разбой с целью завладения государственно-общественным имуществом или личным имуществом граждан при отягчающих обстоятельствах  и т.п.(см. ст.53</w:t>
      </w:r>
      <w:r>
        <w:rPr>
          <w:rFonts w:ascii="Arial" w:hAnsi="Arial" w:cs="Arial"/>
          <w:position w:val="4"/>
          <w:sz w:val="16"/>
          <w:szCs w:val="16"/>
        </w:rPr>
        <w:t xml:space="preserve"> 1</w:t>
      </w:r>
      <w:r>
        <w:rPr>
          <w:rFonts w:ascii="Arial" w:hAnsi="Arial" w:cs="Arial"/>
        </w:rPr>
        <w:t xml:space="preserve"> ч.3)</w:t>
      </w:r>
    </w:p>
    <w:p w:rsidR="00944C72" w:rsidRDefault="00713050">
      <w:pPr>
        <w:widowControl w:val="0"/>
        <w:ind w:firstLine="720"/>
        <w:jc w:val="both"/>
        <w:rPr>
          <w:rFonts w:ascii="Arial" w:hAnsi="Arial" w:cs="Arial"/>
        </w:rPr>
      </w:pPr>
      <w:r>
        <w:rPr>
          <w:rFonts w:ascii="Arial" w:hAnsi="Arial" w:cs="Arial"/>
        </w:rPr>
        <w:t>4) к лицам, которым наказание в виде смертной казни заменено лишением свободы в порядке помилования или амнистии.</w:t>
      </w:r>
    </w:p>
    <w:p w:rsidR="00944C72" w:rsidRDefault="00713050">
      <w:pPr>
        <w:widowControl w:val="0"/>
        <w:ind w:firstLine="720"/>
        <w:jc w:val="both"/>
        <w:rPr>
          <w:rFonts w:ascii="Arial" w:hAnsi="Arial" w:cs="Arial"/>
        </w:rPr>
      </w:pPr>
      <w:r>
        <w:rPr>
          <w:rFonts w:ascii="Arial" w:hAnsi="Arial" w:cs="Arial"/>
        </w:rPr>
        <w:t>5) к лицам, ранее более двух раз осуждавшихся к лишению свободы за умышленные преступления, если судимость за предыдущее преступление не снята или не погашена в установленном законом порядке.</w:t>
      </w:r>
    </w:p>
    <w:p w:rsidR="00944C72" w:rsidRDefault="00713050">
      <w:pPr>
        <w:widowControl w:val="0"/>
        <w:ind w:firstLine="720"/>
        <w:jc w:val="both"/>
        <w:rPr>
          <w:rFonts w:ascii="Arial" w:hAnsi="Arial" w:cs="Arial"/>
        </w:rPr>
      </w:pPr>
      <w:r>
        <w:rPr>
          <w:rFonts w:ascii="Arial" w:hAnsi="Arial" w:cs="Arial"/>
        </w:rPr>
        <w:t>6) к лицам, ранее освобождавшимся из мест лишения свободы до полного отбытия назначенного судом срока наказания условно-досрочно и вновь совершившим умышленное преступление в течение неотбытой части наказания или обязательного срока работы.</w:t>
      </w:r>
    </w:p>
    <w:p w:rsidR="00944C72" w:rsidRDefault="00713050">
      <w:pPr>
        <w:widowControl w:val="0"/>
        <w:ind w:firstLine="720"/>
        <w:jc w:val="both"/>
        <w:rPr>
          <w:rFonts w:ascii="Arial" w:hAnsi="Arial" w:cs="Arial"/>
        </w:rPr>
      </w:pPr>
      <w:r>
        <w:rPr>
          <w:rFonts w:ascii="Arial" w:hAnsi="Arial" w:cs="Arial"/>
        </w:rPr>
        <w:t xml:space="preserve">    Основанием для условно-досрочного освобождения и замены наказания более мягким является исправление осужденного, которое он доказал примерным поведением и честным отношением к труду.</w:t>
      </w:r>
    </w:p>
    <w:p w:rsidR="00944C72" w:rsidRDefault="00713050">
      <w:pPr>
        <w:widowControl w:val="0"/>
        <w:ind w:firstLine="720"/>
        <w:jc w:val="both"/>
        <w:rPr>
          <w:rFonts w:ascii="Arial" w:hAnsi="Arial" w:cs="Arial"/>
        </w:rPr>
      </w:pPr>
      <w:r>
        <w:rPr>
          <w:rFonts w:ascii="Arial" w:hAnsi="Arial" w:cs="Arial"/>
        </w:rPr>
        <w:t xml:space="preserve">Вывод об исправлении осужденного с учетом его личности , характера совершенного преступления и степени участия в нем осужденного должен быть основан  на совокупности данных о соблюдении им режима  в исправительно-трудовом учреждении, выполняемой работе и отношении к ней, повышении своей производственной квалификации, участии в общественной жизни и т. п. </w:t>
      </w:r>
    </w:p>
    <w:p w:rsidR="00944C72" w:rsidRDefault="00713050">
      <w:pPr>
        <w:widowControl w:val="0"/>
        <w:ind w:firstLine="720"/>
        <w:jc w:val="both"/>
        <w:rPr>
          <w:rFonts w:ascii="Arial" w:hAnsi="Arial" w:cs="Arial"/>
        </w:rPr>
      </w:pPr>
      <w:r>
        <w:rPr>
          <w:rFonts w:ascii="Arial" w:hAnsi="Arial" w:cs="Arial"/>
        </w:rPr>
        <w:t xml:space="preserve">Условно-досрочное освобождение и замена неотбытой части наказания  более мягким наказанием могут применяться только судом по представлению администрации мест лишения свободы или соответствующих  органов министерства внутренних дел, если речь идет  о таких видах наказания, как ссылка, высылка или исправительные работы без лишения свободы. </w:t>
      </w:r>
    </w:p>
    <w:p w:rsidR="00944C72" w:rsidRDefault="00713050">
      <w:pPr>
        <w:widowControl w:val="0"/>
        <w:ind w:firstLine="720"/>
        <w:jc w:val="both"/>
        <w:rPr>
          <w:rFonts w:ascii="Arial" w:hAnsi="Arial" w:cs="Arial"/>
        </w:rPr>
      </w:pPr>
      <w:r>
        <w:rPr>
          <w:rFonts w:ascii="Arial" w:hAnsi="Arial" w:cs="Arial"/>
        </w:rPr>
        <w:t>Суд, решив положительно вопрос об условно-досрочном освобождении от основного наказания или замене его более мягким, может одновременно освободить осужденного и от таких дополнительных мер воздействия, как ссылка, высылка или лишение права занимать определенные должности или заниматься определенной деятельностью.</w:t>
      </w:r>
    </w:p>
    <w:p w:rsidR="00944C72" w:rsidRDefault="00713050">
      <w:pPr>
        <w:widowControl w:val="0"/>
        <w:ind w:firstLine="720"/>
        <w:jc w:val="both"/>
        <w:rPr>
          <w:rFonts w:ascii="Arial" w:hAnsi="Arial" w:cs="Arial"/>
        </w:rPr>
      </w:pPr>
      <w:r>
        <w:rPr>
          <w:rFonts w:ascii="Arial" w:hAnsi="Arial" w:cs="Arial"/>
        </w:rPr>
        <w:t>В законе указывается, что в случае, если лицо, к которому было применено условно-досрочное освобождение, совершит в течение неотбытой части наказания новое однородное или не менее тяжкое преступление, суд назначает ему наказание по следующему правилу: неотбытая часть полностью или частично присоединяется к наказанию, назначенному за новое преступление.</w:t>
      </w:r>
    </w:p>
    <w:p w:rsidR="00944C72" w:rsidRDefault="00713050">
      <w:pPr>
        <w:widowControl w:val="0"/>
        <w:ind w:firstLine="720"/>
        <w:jc w:val="both"/>
        <w:rPr>
          <w:rFonts w:ascii="Arial" w:hAnsi="Arial" w:cs="Arial"/>
        </w:rPr>
      </w:pPr>
      <w:r>
        <w:rPr>
          <w:rFonts w:ascii="Arial" w:hAnsi="Arial" w:cs="Arial"/>
        </w:rPr>
        <w:t>Однако следует иметь в виду, что по закону неотбытая часть наказания полностью или частично присоединяется к тому, которое назначено за совершение нового преступления, если последнее является однородным или не менее тяжким по сравнению с ранее совершенным преступлением.</w:t>
      </w:r>
    </w:p>
    <w:p w:rsidR="00944C72" w:rsidRDefault="00713050">
      <w:pPr>
        <w:widowControl w:val="0"/>
        <w:ind w:firstLine="720"/>
        <w:jc w:val="both"/>
        <w:rPr>
          <w:rFonts w:ascii="Arial" w:hAnsi="Arial" w:cs="Arial"/>
        </w:rPr>
      </w:pPr>
      <w:r>
        <w:rPr>
          <w:rFonts w:ascii="Arial" w:hAnsi="Arial" w:cs="Arial"/>
        </w:rPr>
        <w:t xml:space="preserve"> Освобождение от наказания и замена наказания более мягким в отношении лиц, совершивших преступление в возрасте до 18 лет (ст.55).</w:t>
      </w:r>
    </w:p>
    <w:p w:rsidR="00944C72" w:rsidRDefault="00713050">
      <w:pPr>
        <w:widowControl w:val="0"/>
        <w:ind w:firstLine="720"/>
        <w:jc w:val="both"/>
        <w:rPr>
          <w:rFonts w:ascii="Arial" w:hAnsi="Arial" w:cs="Arial"/>
        </w:rPr>
      </w:pPr>
      <w:r>
        <w:rPr>
          <w:rFonts w:ascii="Arial" w:hAnsi="Arial" w:cs="Arial"/>
        </w:rPr>
        <w:t>Несовершеннолетние гораздо легче поддаются исправлению по сравнению со взрослыми лицами, поэтому досрочное освобождение и замена наказания более мягким в этом случае имеет ряд особенностей.</w:t>
      </w:r>
    </w:p>
    <w:p w:rsidR="00944C72" w:rsidRDefault="00713050">
      <w:pPr>
        <w:widowControl w:val="0"/>
        <w:ind w:firstLine="720"/>
        <w:jc w:val="both"/>
        <w:rPr>
          <w:rFonts w:ascii="Arial" w:hAnsi="Arial" w:cs="Arial"/>
        </w:rPr>
      </w:pPr>
      <w:r>
        <w:rPr>
          <w:rFonts w:ascii="Arial" w:hAnsi="Arial" w:cs="Arial"/>
        </w:rPr>
        <w:t>Во-первых , условно-досрочное и досрочное освобождение несовершеннолетних, а также замена им наказания более мягким могут применяться после фактического отбытия не менее одной трети назначенного судом наказания, независимо от тяжести совершенного преступления и прежних судимостей.</w:t>
      </w:r>
    </w:p>
    <w:p w:rsidR="00944C72" w:rsidRDefault="00713050">
      <w:pPr>
        <w:widowControl w:val="0"/>
        <w:ind w:firstLine="720"/>
        <w:jc w:val="both"/>
        <w:rPr>
          <w:rFonts w:ascii="Arial" w:hAnsi="Arial" w:cs="Arial"/>
        </w:rPr>
      </w:pPr>
      <w:r>
        <w:rPr>
          <w:rFonts w:ascii="Arial" w:hAnsi="Arial" w:cs="Arial"/>
        </w:rPr>
        <w:t>Во-вторых, в законе устанавливается различный порядок освобождения лиц, совершивших преступление в возрасте до восемнадцати лет, в зависимости от того, достигли или нет они совершеннолетия к моменту освобождения. Лица, достигшие совершеннолетия к моменту освобождения и удовлетворяющие требованиям, установленным в законе, подлежат условно-досрочному освобождению. Это значит, что в случае совершения ими в течении неотбытой части наказания нового однородного  или не менее тяжкого преступления, суд может им назначить наказание аналогично правилам ст.41.</w:t>
      </w:r>
    </w:p>
    <w:p w:rsidR="00944C72" w:rsidRDefault="00713050">
      <w:pPr>
        <w:widowControl w:val="0"/>
        <w:ind w:firstLine="720"/>
        <w:jc w:val="both"/>
        <w:rPr>
          <w:rFonts w:ascii="Arial" w:hAnsi="Arial" w:cs="Arial"/>
        </w:rPr>
      </w:pPr>
      <w:r>
        <w:rPr>
          <w:rFonts w:ascii="Arial" w:hAnsi="Arial" w:cs="Arial"/>
        </w:rPr>
        <w:t>Лица, не достигшие совершеннолетия к моменту освобождения, подлежат досрочному освобождению, которое носит безусловный характер, то есть в случае совершения нового преступления в течение неотбытой части наказания эти лица могут нести ответственность только за новое преступление.</w:t>
      </w:r>
    </w:p>
    <w:p w:rsidR="00944C72" w:rsidRDefault="00713050">
      <w:pPr>
        <w:widowControl w:val="0"/>
        <w:ind w:firstLine="720"/>
        <w:jc w:val="both"/>
        <w:rPr>
          <w:rFonts w:ascii="Arial" w:hAnsi="Arial" w:cs="Arial"/>
        </w:rPr>
      </w:pPr>
      <w:r>
        <w:rPr>
          <w:rFonts w:ascii="Arial" w:hAnsi="Arial" w:cs="Arial"/>
        </w:rPr>
        <w:t xml:space="preserve"> Представление об освобождении несовершеннолетних и замена им наказания более мягким делается администрацией трудовых колоний для несовершеннолетних.</w:t>
      </w:r>
    </w:p>
    <w:p w:rsidR="00944C72" w:rsidRDefault="00713050">
      <w:pPr>
        <w:widowControl w:val="0"/>
        <w:ind w:firstLine="720"/>
        <w:jc w:val="both"/>
        <w:rPr>
          <w:rFonts w:ascii="Arial" w:hAnsi="Arial" w:cs="Arial"/>
        </w:rPr>
      </w:pPr>
      <w:r>
        <w:rPr>
          <w:rFonts w:ascii="Arial" w:hAnsi="Arial" w:cs="Arial"/>
        </w:rPr>
        <w:t xml:space="preserve"> Помимо случаев освобождения осужденных от продолжения отбывания наказания вопрос о досрочном освобождении может еще возникнуть в связи с заболеванием осужденного душевной болезнью лил другим тяжким, неизлечимым заболеванием. В этих случаях суд по заключению врачебной комиссии может решить вопрос об освобождении от продолжения отбывания наказания или о направлении больного в специальное лечебное учреждение. По каждому вопросу указанные вопросы решаются судом с учетом характера и тяжести заболевания, характера и тяжести совершенного преступления, степени общественной опасности лица и т.п.</w:t>
      </w:r>
    </w:p>
    <w:p w:rsidR="00944C72" w:rsidRDefault="00713050">
      <w:pPr>
        <w:widowControl w:val="0"/>
        <w:ind w:firstLine="720"/>
        <w:jc w:val="both"/>
        <w:rPr>
          <w:rFonts w:ascii="Arial" w:hAnsi="Arial" w:cs="Arial"/>
        </w:rPr>
      </w:pPr>
      <w:r>
        <w:rPr>
          <w:rFonts w:ascii="Arial" w:hAnsi="Arial" w:cs="Arial"/>
        </w:rPr>
        <w:t xml:space="preserve"> Освобождение лица, виновного лица, от уголовной ответственности является освобождением его и от наказания.</w:t>
      </w:r>
    </w:p>
    <w:p w:rsidR="00944C72" w:rsidRDefault="00713050">
      <w:pPr>
        <w:widowControl w:val="0"/>
        <w:ind w:firstLine="720"/>
        <w:jc w:val="both"/>
        <w:rPr>
          <w:rFonts w:ascii="Arial" w:hAnsi="Arial" w:cs="Arial"/>
        </w:rPr>
      </w:pPr>
      <w:r>
        <w:rPr>
          <w:rFonts w:ascii="Arial" w:hAnsi="Arial" w:cs="Arial"/>
        </w:rPr>
        <w:t>Таким образом, нарушается принцип "Каждому виновному - справедливое наказание".</w:t>
      </w:r>
    </w:p>
    <w:p w:rsidR="00944C72" w:rsidRDefault="00713050">
      <w:pPr>
        <w:widowControl w:val="0"/>
        <w:ind w:firstLine="720"/>
        <w:jc w:val="both"/>
        <w:rPr>
          <w:rFonts w:ascii="Arial" w:hAnsi="Arial" w:cs="Arial"/>
        </w:rPr>
      </w:pPr>
      <w:r>
        <w:rPr>
          <w:rFonts w:ascii="Arial" w:hAnsi="Arial" w:cs="Arial"/>
        </w:rPr>
        <w:t>Однако рассмотрим данный аспект более подробно.</w:t>
      </w:r>
    </w:p>
    <w:p w:rsidR="00944C72" w:rsidRDefault="00713050">
      <w:pPr>
        <w:widowControl w:val="0"/>
        <w:ind w:firstLine="720"/>
        <w:jc w:val="both"/>
        <w:rPr>
          <w:rFonts w:ascii="Arial" w:hAnsi="Arial" w:cs="Arial"/>
        </w:rPr>
      </w:pPr>
      <w:r>
        <w:rPr>
          <w:rFonts w:ascii="Arial" w:hAnsi="Arial" w:cs="Arial"/>
        </w:rPr>
        <w:t xml:space="preserve">   Наказание может утратить свой предупредительный эффект, если оно применяется с большим опозданием. Оно не становится средством перевоспитания, если преступник уже исправился и без наказания. В этом случае наказание еще может сыграть общепредупредительну роль, но в основном будет выступать как месть за содеянное, как "голая кара".</w:t>
      </w:r>
    </w:p>
    <w:p w:rsidR="00944C72" w:rsidRDefault="00713050">
      <w:pPr>
        <w:widowControl w:val="0"/>
        <w:ind w:firstLine="720"/>
        <w:jc w:val="both"/>
        <w:rPr>
          <w:rFonts w:ascii="Arial" w:hAnsi="Arial" w:cs="Arial"/>
        </w:rPr>
      </w:pPr>
      <w:r>
        <w:rPr>
          <w:rFonts w:ascii="Arial" w:hAnsi="Arial" w:cs="Arial"/>
        </w:rPr>
        <w:t xml:space="preserve">Освобождение от уголовной ответственности и наказания может играть предупредительную роль. Государство как бы объявляет, что совершившее преступление лицо может последуюющим поведением загладить причиненный вред, загладить свою вину. Институт освобождения от уголовной ответственности и наказания стимулирует лиц, совершивших однажды преступление, к примерному поведению. </w:t>
      </w:r>
    </w:p>
    <w:p w:rsidR="00944C72" w:rsidRDefault="00713050">
      <w:pPr>
        <w:widowControl w:val="0"/>
        <w:ind w:firstLine="720"/>
        <w:jc w:val="both"/>
        <w:rPr>
          <w:rFonts w:ascii="Arial" w:hAnsi="Arial" w:cs="Arial"/>
        </w:rPr>
      </w:pPr>
      <w:r>
        <w:rPr>
          <w:rFonts w:ascii="Arial" w:hAnsi="Arial" w:cs="Arial"/>
        </w:rPr>
        <w:t>Можно подумать, что существование данного института превращает наказание в пустую угрозу. Однако, этого не происходит, так как освобождение от уголовной ответственности и наказания наступает не автоматически, а лишь при соблюдении определенных условий.</w:t>
      </w:r>
    </w:p>
    <w:p w:rsidR="00944C72" w:rsidRDefault="00713050">
      <w:pPr>
        <w:widowControl w:val="0"/>
        <w:ind w:firstLine="720"/>
        <w:jc w:val="both"/>
        <w:rPr>
          <w:rFonts w:ascii="Arial" w:hAnsi="Arial" w:cs="Arial"/>
        </w:rPr>
      </w:pPr>
      <w:r>
        <w:rPr>
          <w:rFonts w:ascii="Arial" w:hAnsi="Arial" w:cs="Arial"/>
        </w:rPr>
        <w:t>Даже после отбытия лицом наказания или после сокращения либо замены наказания более мягким , лицо продолжает нести невыгодные отрицательные последствия.</w:t>
      </w:r>
    </w:p>
    <w:p w:rsidR="00944C72" w:rsidRDefault="00713050">
      <w:pPr>
        <w:widowControl w:val="0"/>
        <w:ind w:firstLine="720"/>
        <w:jc w:val="both"/>
        <w:rPr>
          <w:rFonts w:ascii="Arial" w:hAnsi="Arial" w:cs="Arial"/>
        </w:rPr>
      </w:pPr>
      <w:r>
        <w:rPr>
          <w:rFonts w:ascii="Arial" w:hAnsi="Arial" w:cs="Arial"/>
        </w:rPr>
        <w:t>Осуждение лица судом к тому или иному виду наказания дает, как правило, основание считать данное лицо имеющим судимость. При этом лицо считается судимым с момента вступления обвинительного приговора в силу, в период отбывания назначенного наказания и в период определенного установленного законом времени после отбытия наказания.</w:t>
      </w:r>
    </w:p>
    <w:p w:rsidR="00944C72" w:rsidRDefault="00713050">
      <w:pPr>
        <w:widowControl w:val="0"/>
        <w:ind w:firstLine="720"/>
        <w:jc w:val="both"/>
        <w:rPr>
          <w:rFonts w:ascii="Arial" w:hAnsi="Arial" w:cs="Arial"/>
        </w:rPr>
      </w:pPr>
      <w:r>
        <w:rPr>
          <w:rFonts w:ascii="Arial" w:hAnsi="Arial" w:cs="Arial"/>
        </w:rPr>
        <w:t>В отдельных случаях судимость может повлечь за собой некоторые ограничения для лица, например, в выборе места жительства, в работе и т.п.</w:t>
      </w:r>
    </w:p>
    <w:p w:rsidR="00944C72" w:rsidRDefault="00713050">
      <w:pPr>
        <w:widowControl w:val="0"/>
        <w:ind w:firstLine="720"/>
        <w:jc w:val="both"/>
        <w:rPr>
          <w:rFonts w:ascii="Arial" w:hAnsi="Arial" w:cs="Arial"/>
        </w:rPr>
      </w:pPr>
      <w:r>
        <w:rPr>
          <w:rFonts w:ascii="Arial" w:hAnsi="Arial" w:cs="Arial"/>
        </w:rPr>
        <w:t>При совершении нового преступления наличие судимости зачастую рассматривается как отягчающее обстоятельство.</w:t>
      </w:r>
    </w:p>
    <w:p w:rsidR="00944C72" w:rsidRDefault="00713050">
      <w:pPr>
        <w:widowControl w:val="0"/>
        <w:ind w:firstLine="720"/>
        <w:jc w:val="both"/>
        <w:rPr>
          <w:rFonts w:ascii="Arial" w:hAnsi="Arial" w:cs="Arial"/>
        </w:rPr>
      </w:pPr>
      <w:r>
        <w:rPr>
          <w:rFonts w:ascii="Arial" w:hAnsi="Arial" w:cs="Arial"/>
        </w:rPr>
        <w:t>Российский уголовный закон устанавливает определенный порядок погашения и снятия судимости см тех лиц, которые, отбыв наказание или будучи освобождены от него досрочно, не нарушают вновь правопорядок. Данные лица  в установленном законом порядке могут быть признаны несудившимися.</w:t>
      </w:r>
    </w:p>
    <w:p w:rsidR="00944C72" w:rsidRDefault="00713050">
      <w:pPr>
        <w:widowControl w:val="0"/>
        <w:ind w:firstLine="720"/>
        <w:jc w:val="both"/>
        <w:rPr>
          <w:rFonts w:ascii="Arial" w:hAnsi="Arial" w:cs="Arial"/>
        </w:rPr>
      </w:pPr>
      <w:r>
        <w:rPr>
          <w:rFonts w:ascii="Arial" w:hAnsi="Arial" w:cs="Arial"/>
        </w:rPr>
        <w:t xml:space="preserve">Закон устанавливает различные сроки погашения судимости, т.е. автоматического прекращения судимости для лиц, отбывших как основное, так и дополнительное наказания. Эти сроки определяются исходя из размера наказания, которое было назначено виновному судом. </w:t>
      </w:r>
    </w:p>
    <w:p w:rsidR="00944C72" w:rsidRDefault="00713050">
      <w:pPr>
        <w:widowControl w:val="0"/>
        <w:ind w:firstLine="720"/>
        <w:jc w:val="both"/>
        <w:rPr>
          <w:rFonts w:ascii="Arial" w:hAnsi="Arial" w:cs="Arial"/>
        </w:rPr>
      </w:pPr>
      <w:r>
        <w:rPr>
          <w:rFonts w:ascii="Arial" w:hAnsi="Arial" w:cs="Arial"/>
        </w:rPr>
        <w:t>В случае сокращения или замены наказания более мягким либо условно- досрочного или досрочного освобождения срок погашения судимости исчисляется исходя из фактически отбытого срока наказания.</w:t>
      </w:r>
    </w:p>
    <w:p w:rsidR="00944C72" w:rsidRDefault="00713050">
      <w:pPr>
        <w:widowControl w:val="0"/>
        <w:ind w:firstLine="720"/>
        <w:jc w:val="both"/>
        <w:rPr>
          <w:rFonts w:ascii="Arial" w:hAnsi="Arial" w:cs="Arial"/>
        </w:rPr>
      </w:pPr>
      <w:r>
        <w:rPr>
          <w:rFonts w:ascii="Arial" w:hAnsi="Arial" w:cs="Arial"/>
        </w:rPr>
        <w:t>Кроме истечения определенных законом сроков после отбытия наказания, требуется , чтобы лицо в течение этих сроков не совершило нового преступления.</w:t>
      </w:r>
    </w:p>
    <w:p w:rsidR="00944C72" w:rsidRDefault="00713050">
      <w:pPr>
        <w:widowControl w:val="0"/>
        <w:ind w:firstLine="720"/>
        <w:jc w:val="both"/>
        <w:rPr>
          <w:rFonts w:ascii="Arial" w:hAnsi="Arial" w:cs="Arial"/>
        </w:rPr>
      </w:pPr>
      <w:r>
        <w:rPr>
          <w:rFonts w:ascii="Arial" w:hAnsi="Arial" w:cs="Arial"/>
        </w:rPr>
        <w:t>Совершение же нового преступления прерывает течение срока погашения судимости. Сроки, погашающие первую судимость, начинают течь вновь с момента отбытия лицом наказания за новое преступление. С этого момента параллельно исчисляются и сроки погашения судимости по второму преступлению</w:t>
      </w:r>
    </w:p>
    <w:p w:rsidR="00944C72" w:rsidRDefault="00713050">
      <w:pPr>
        <w:widowControl w:val="0"/>
        <w:ind w:firstLine="720"/>
        <w:jc w:val="both"/>
        <w:rPr>
          <w:rFonts w:ascii="Arial" w:hAnsi="Arial" w:cs="Arial"/>
        </w:rPr>
      </w:pPr>
      <w:r>
        <w:rPr>
          <w:rFonts w:ascii="Arial" w:hAnsi="Arial" w:cs="Arial"/>
        </w:rPr>
        <w:t>Для погашения судимости установленные законом сроки должны истечь полностью. Но закон дает всем отбывшим наказание стимул для более раннего освобождения от судимости. Суду предоставляется право в некоторых случаях снять с лица судимость досрочно, если виновный после отбытия им наказания своим поведением и трудом доказал свое исправление.</w:t>
      </w:r>
    </w:p>
    <w:p w:rsidR="00944C72" w:rsidRDefault="00713050">
      <w:pPr>
        <w:pStyle w:val="20"/>
      </w:pPr>
      <w:r>
        <w:t>Ходатайства о досрочном снятии судимости могут возбуждать и общественные организации. Ходатайства рассматриваются в судебном заседании с участием прокурора. Неявка прокурора в судебное заседание не приостанавливает рассмотрение ходатайства.</w:t>
      </w:r>
    </w:p>
    <w:p w:rsidR="00944C72" w:rsidRDefault="00713050">
      <w:pPr>
        <w:widowControl w:val="0"/>
        <w:ind w:firstLine="720"/>
        <w:jc w:val="both"/>
        <w:rPr>
          <w:rFonts w:ascii="Arial" w:hAnsi="Arial" w:cs="Arial"/>
        </w:rPr>
      </w:pPr>
      <w:r>
        <w:rPr>
          <w:rFonts w:ascii="Arial" w:hAnsi="Arial" w:cs="Arial"/>
        </w:rPr>
        <w:t>Досрочное снятие судимости возможно и по актам амнистии и помиловании.</w:t>
      </w:r>
    </w:p>
    <w:p w:rsidR="00944C72" w:rsidRDefault="00713050">
      <w:pPr>
        <w:widowControl w:val="0"/>
        <w:jc w:val="center"/>
        <w:rPr>
          <w:rFonts w:ascii="Arial" w:hAnsi="Arial" w:cs="Arial"/>
        </w:rPr>
      </w:pPr>
      <w:r>
        <w:rPr>
          <w:rFonts w:ascii="Arial" w:hAnsi="Arial" w:cs="Arial"/>
        </w:rPr>
        <w:br w:type="page"/>
        <w:t>Литература:</w:t>
      </w:r>
    </w:p>
    <w:p w:rsidR="00944C72" w:rsidRDefault="00713050">
      <w:pPr>
        <w:widowControl w:val="0"/>
        <w:ind w:firstLine="720"/>
        <w:rPr>
          <w:rFonts w:ascii="Arial" w:hAnsi="Arial" w:cs="Arial"/>
        </w:rPr>
      </w:pPr>
      <w:r>
        <w:rPr>
          <w:rFonts w:ascii="Arial" w:hAnsi="Arial" w:cs="Arial"/>
        </w:rPr>
        <w:t>М.П. Карпушин, В.И. Курляндский "Уголовная ответственность и состав преступления", Юридическая литература,М.1974</w:t>
      </w:r>
    </w:p>
    <w:p w:rsidR="00944C72" w:rsidRDefault="00713050">
      <w:pPr>
        <w:widowControl w:val="0"/>
        <w:ind w:firstLine="720"/>
        <w:rPr>
          <w:rFonts w:ascii="Arial" w:hAnsi="Arial" w:cs="Arial"/>
        </w:rPr>
      </w:pPr>
      <w:r>
        <w:rPr>
          <w:rFonts w:ascii="Arial" w:hAnsi="Arial" w:cs="Arial"/>
        </w:rPr>
        <w:t>Б.А. Куринов "Научные основы квалификации преступлений. Учебное пособие для студентов.", Издательство МГУ, М.1984</w:t>
      </w:r>
    </w:p>
    <w:p w:rsidR="00944C72" w:rsidRDefault="00713050">
      <w:pPr>
        <w:pStyle w:val="21"/>
      </w:pPr>
      <w:r>
        <w:t>Кригер Г.А. "Причинная связь в советском уголовном праве", Советская юстиция №1 1979</w:t>
      </w:r>
    </w:p>
    <w:p w:rsidR="00944C72" w:rsidRDefault="00713050">
      <w:pPr>
        <w:widowControl w:val="0"/>
        <w:ind w:firstLine="720"/>
        <w:rPr>
          <w:rFonts w:ascii="Arial" w:hAnsi="Arial" w:cs="Arial"/>
        </w:rPr>
      </w:pPr>
      <w:r>
        <w:rPr>
          <w:rFonts w:ascii="Arial" w:hAnsi="Arial" w:cs="Arial"/>
        </w:rPr>
        <w:t>Волошина А. "Нарушение нравственных норм как фактор насильственных преступлений." Вопросы борьбы с преступностью. Вып.40, М.1984</w:t>
      </w:r>
    </w:p>
    <w:p w:rsidR="00944C72" w:rsidRDefault="00713050">
      <w:pPr>
        <w:widowControl w:val="0"/>
        <w:ind w:firstLine="720"/>
        <w:rPr>
          <w:rFonts w:ascii="Arial" w:hAnsi="Arial" w:cs="Arial"/>
        </w:rPr>
      </w:pPr>
      <w:r>
        <w:rPr>
          <w:rFonts w:ascii="Arial" w:hAnsi="Arial" w:cs="Arial"/>
        </w:rPr>
        <w:t>Кригер Г.А. "Наказание и его применение.", Юридическая литература,М.1962</w:t>
      </w:r>
    </w:p>
    <w:p w:rsidR="00944C72" w:rsidRDefault="00713050">
      <w:pPr>
        <w:widowControl w:val="0"/>
        <w:ind w:firstLine="720"/>
        <w:rPr>
          <w:rFonts w:ascii="Arial" w:hAnsi="Arial" w:cs="Arial"/>
        </w:rPr>
      </w:pPr>
      <w:r>
        <w:rPr>
          <w:rFonts w:ascii="Arial" w:hAnsi="Arial" w:cs="Arial"/>
        </w:rPr>
        <w:t>"Комментарий к Уголовному Кодексу РСФСР",Москва-Вердикт,М.1994</w:t>
      </w:r>
    </w:p>
    <w:p w:rsidR="00944C72" w:rsidRDefault="00713050">
      <w:pPr>
        <w:widowControl w:val="0"/>
        <w:ind w:firstLine="720"/>
      </w:pPr>
      <w:r>
        <w:rPr>
          <w:rFonts w:ascii="Arial" w:hAnsi="Arial" w:cs="Arial"/>
        </w:rPr>
        <w:t>Здравомыслов Б.В., Красиков Ю.А., Рарог А.И. "Уголовное право",Мунускрипт,М.1992</w:t>
      </w:r>
      <w:bookmarkStart w:id="0" w:name="_GoBack"/>
      <w:bookmarkEnd w:id="0"/>
    </w:p>
    <w:sectPr w:rsidR="00944C72">
      <w:headerReference w:type="default" r:id="rId6"/>
      <w:pgSz w:w="12240" w:h="15840"/>
      <w:pgMar w:top="1441" w:right="1798" w:bottom="1441" w:left="1798" w:header="1080" w:footer="108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72" w:rsidRDefault="00713050">
      <w:r>
        <w:separator/>
      </w:r>
    </w:p>
  </w:endnote>
  <w:endnote w:type="continuationSeparator" w:id="0">
    <w:p w:rsidR="00944C72" w:rsidRDefault="0071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72" w:rsidRDefault="00713050">
      <w:r>
        <w:separator/>
      </w:r>
    </w:p>
  </w:footnote>
  <w:footnote w:type="continuationSeparator" w:id="0">
    <w:p w:rsidR="00944C72" w:rsidRDefault="00713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72" w:rsidRDefault="00944C72">
    <w:pPr>
      <w:widowControl w:val="0"/>
      <w:spacing w:line="240" w:lineRule="atLeast"/>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050"/>
    <w:rsid w:val="00675A07"/>
    <w:rsid w:val="00713050"/>
    <w:rsid w:val="00944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12D8BF-AB8B-4536-AFD3-8009FCBF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uiPriority w:val="99"/>
    <w:pPr>
      <w:keepNext/>
      <w:widowControl w:val="0"/>
    </w:pPr>
    <w:rPr>
      <w:rFonts w:ascii="Arial" w:hAnsi="Arial" w:cs="Arial"/>
      <w:sz w:val="24"/>
      <w:szCs w:val="24"/>
    </w:rPr>
  </w:style>
  <w:style w:type="paragraph" w:customStyle="1" w:styleId="2">
    <w:name w:val="çàãîëîâîê 2"/>
    <w:basedOn w:val="a"/>
    <w:next w:val="a"/>
    <w:uiPriority w:val="99"/>
    <w:pPr>
      <w:keepNext/>
      <w:widowControl w:val="0"/>
      <w:jc w:val="center"/>
    </w:pPr>
    <w:rPr>
      <w:rFonts w:ascii="Arial" w:hAnsi="Arial" w:cs="Arial"/>
      <w:b/>
      <w:bCs/>
      <w:sz w:val="32"/>
      <w:szCs w:val="32"/>
    </w:rPr>
  </w:style>
  <w:style w:type="paragraph" w:styleId="a3">
    <w:name w:val="Body Text"/>
    <w:basedOn w:val="a"/>
    <w:link w:val="a4"/>
    <w:uiPriority w:val="99"/>
    <w:pPr>
      <w:widowControl w:val="0"/>
      <w:jc w:val="both"/>
    </w:pPr>
    <w:rPr>
      <w:rFonts w:ascii="Arial" w:hAnsi="Arial" w:cs="Arial"/>
    </w:rPr>
  </w:style>
  <w:style w:type="character" w:customStyle="1" w:styleId="a4">
    <w:name w:val="Основной текст Знак"/>
    <w:basedOn w:val="a0"/>
    <w:link w:val="a3"/>
    <w:uiPriority w:val="99"/>
    <w:semiHidden/>
    <w:rPr>
      <w:rFonts w:ascii="Times New Roman" w:hAnsi="Times New Roman" w:cs="Times New Roman"/>
      <w:sz w:val="20"/>
      <w:szCs w:val="20"/>
    </w:rPr>
  </w:style>
  <w:style w:type="paragraph" w:customStyle="1" w:styleId="20">
    <w:name w:val="Îñíîâíîé òåêñò 2"/>
    <w:basedOn w:val="a"/>
    <w:uiPriority w:val="99"/>
    <w:pPr>
      <w:widowControl w:val="0"/>
      <w:ind w:firstLine="720"/>
      <w:jc w:val="both"/>
    </w:pPr>
    <w:rPr>
      <w:rFonts w:ascii="Arial" w:hAnsi="Arial" w:cs="Arial"/>
    </w:rPr>
  </w:style>
  <w:style w:type="paragraph" w:customStyle="1" w:styleId="21">
    <w:name w:val="Îñíîâíîé òåêñò ñ îòñòóïîì 2"/>
    <w:basedOn w:val="a"/>
    <w:uiPriority w:val="99"/>
    <w:pPr>
      <w:widowControl w:val="0"/>
      <w:ind w:firstLine="720"/>
    </w:pPr>
    <w:rPr>
      <w:rFonts w:ascii="Arial" w:hAnsi="Arial" w:cs="Arial"/>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5235</Words>
  <Characters>29841</Characters>
  <Application>Microsoft Office Word</Application>
  <DocSecurity>0</DocSecurity>
  <Lines>248</Lines>
  <Paragraphs>70</Paragraphs>
  <ScaleCrop>false</ScaleCrop>
  <Company>Elcom Ltd</Company>
  <LinksUpToDate>false</LinksUpToDate>
  <CharactersWithSpaces>35006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ÐÔ</dc:title>
  <dc:subject/>
  <dc:creator>Alexandre Katalov</dc:creator>
  <cp:keywords/>
  <dc:description/>
  <cp:lastModifiedBy>admin</cp:lastModifiedBy>
  <cp:revision>2</cp:revision>
  <dcterms:created xsi:type="dcterms:W3CDTF">2014-02-19T03:50:00Z</dcterms:created>
  <dcterms:modified xsi:type="dcterms:W3CDTF">2014-02-19T03:50:00Z</dcterms:modified>
</cp:coreProperties>
</file>