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D5" w:rsidRDefault="009237D5">
      <w:pPr>
        <w:pStyle w:val="a3"/>
        <w:jc w:val="center"/>
        <w:rPr>
          <w:rFonts w:ascii="Times New Roman" w:hAnsi="Times New Roman"/>
          <w:i/>
          <w:lang w:val="en-US"/>
        </w:rPr>
      </w:pPr>
    </w:p>
    <w:p w:rsidR="00536E8D" w:rsidRDefault="00536E8D">
      <w:pPr>
        <w:pStyle w:val="a3"/>
        <w:jc w:val="center"/>
        <w:rPr>
          <w:rFonts w:ascii="Times New Roman" w:hAnsi="Times New Roman"/>
          <w:i/>
          <w:lang w:val="en-US"/>
        </w:rPr>
      </w:pPr>
    </w:p>
    <w:p w:rsidR="009237D5" w:rsidRDefault="009237D5">
      <w:pPr>
        <w:pStyle w:val="a3"/>
        <w:jc w:val="center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36"/>
        </w:rPr>
        <w:t>Московский Государственный Технический Университет им. Баумана</w:t>
      </w:r>
    </w:p>
    <w:p w:rsidR="009237D5" w:rsidRDefault="009237D5">
      <w:pPr>
        <w:rPr>
          <w:rFonts w:ascii="Times New Roman" w:hAnsi="Times New Roman"/>
          <w:i/>
        </w:rPr>
      </w:pPr>
    </w:p>
    <w:p w:rsidR="009237D5" w:rsidRDefault="009237D5">
      <w:pPr>
        <w:pStyle w:val="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Кафедра «Детали машин»</w:t>
      </w: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  <w:lang w:val="en-US"/>
        </w:rPr>
      </w:pPr>
    </w:p>
    <w:p w:rsidR="009237D5" w:rsidRDefault="009237D5">
      <w:pPr>
        <w:rPr>
          <w:rFonts w:ascii="Courier New" w:hAnsi="Courier New"/>
          <w:i/>
          <w:lang w:val="en-US"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Times New Roman" w:hAnsi="Times New Roman"/>
          <w:i/>
        </w:rPr>
      </w:pPr>
    </w:p>
    <w:p w:rsidR="009237D5" w:rsidRDefault="009237D5">
      <w:pPr>
        <w:pStyle w:val="2"/>
        <w:rPr>
          <w:rFonts w:ascii="Bookman Old Style" w:hAnsi="Bookman Old Style"/>
          <w:i/>
          <w:lang w:val="en-US"/>
        </w:rPr>
      </w:pPr>
      <w:r>
        <w:rPr>
          <w:rFonts w:ascii="Bookman Old Style" w:hAnsi="Bookman Old Style"/>
          <w:i/>
        </w:rPr>
        <w:t>Отчет по первой технологической практике</w:t>
      </w:r>
    </w:p>
    <w:p w:rsidR="009237D5" w:rsidRDefault="009237D5">
      <w:pPr>
        <w:pStyle w:val="2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на Опытном заводе «Луч».</w:t>
      </w:r>
    </w:p>
    <w:p w:rsidR="009237D5" w:rsidRDefault="009237D5">
      <w:pPr>
        <w:jc w:val="center"/>
        <w:rPr>
          <w:rFonts w:ascii="Bookman Old Style" w:hAnsi="Bookman Old Style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Courier New" w:hAnsi="Courier New"/>
          <w:i/>
        </w:rPr>
      </w:pPr>
    </w:p>
    <w:p w:rsidR="009237D5" w:rsidRDefault="009237D5">
      <w:pPr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36"/>
        </w:rPr>
        <w:t xml:space="preserve">Студент: </w:t>
      </w:r>
    </w:p>
    <w:p w:rsidR="009237D5" w:rsidRDefault="009237D5">
      <w:pPr>
        <w:pStyle w:val="4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Группа: </w:t>
      </w:r>
    </w:p>
    <w:p w:rsidR="009237D5" w:rsidRDefault="009237D5">
      <w:pPr>
        <w:rPr>
          <w:rFonts w:ascii="Times New Roman" w:hAnsi="Times New Roman"/>
          <w:i/>
          <w:sz w:val="36"/>
        </w:rPr>
      </w:pPr>
    </w:p>
    <w:p w:rsidR="009237D5" w:rsidRDefault="009237D5">
      <w:pPr>
        <w:rPr>
          <w:rFonts w:ascii="Times New Roman" w:hAnsi="Times New Roman"/>
          <w:i/>
          <w:sz w:val="36"/>
        </w:rPr>
      </w:pPr>
    </w:p>
    <w:p w:rsidR="009237D5" w:rsidRDefault="009237D5">
      <w:pPr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36"/>
        </w:rPr>
        <w:t>Руководитель: Яковлев Алексей Иванович</w:t>
      </w:r>
    </w:p>
    <w:p w:rsidR="009237D5" w:rsidRDefault="009237D5">
      <w:pPr>
        <w:rPr>
          <w:rFonts w:ascii="Times New Roman" w:hAnsi="Times New Roman"/>
          <w:i/>
          <w:sz w:val="36"/>
        </w:rPr>
      </w:pPr>
    </w:p>
    <w:p w:rsidR="009237D5" w:rsidRDefault="009237D5">
      <w:pPr>
        <w:rPr>
          <w:rFonts w:ascii="Times New Roman" w:hAnsi="Times New Roman"/>
          <w:i/>
          <w:sz w:val="36"/>
        </w:rPr>
      </w:pPr>
    </w:p>
    <w:p w:rsidR="009237D5" w:rsidRDefault="009237D5">
      <w:pPr>
        <w:rPr>
          <w:rFonts w:ascii="Times New Roman" w:hAnsi="Times New Roman"/>
          <w:i/>
          <w:sz w:val="36"/>
        </w:rPr>
      </w:pPr>
    </w:p>
    <w:p w:rsidR="009237D5" w:rsidRDefault="009237D5">
      <w:pPr>
        <w:rPr>
          <w:rFonts w:ascii="Times New Roman" w:hAnsi="Times New Roman"/>
          <w:i/>
          <w:sz w:val="36"/>
        </w:rPr>
      </w:pPr>
    </w:p>
    <w:p w:rsidR="009237D5" w:rsidRDefault="009237D5">
      <w:pPr>
        <w:rPr>
          <w:rFonts w:ascii="Times New Roman" w:hAnsi="Times New Roman"/>
          <w:i/>
          <w:sz w:val="36"/>
        </w:rPr>
      </w:pPr>
    </w:p>
    <w:p w:rsidR="009237D5" w:rsidRDefault="009237D5">
      <w:pPr>
        <w:rPr>
          <w:rFonts w:ascii="Times New Roman" w:hAnsi="Times New Roman"/>
          <w:i/>
          <w:sz w:val="36"/>
        </w:rPr>
      </w:pPr>
    </w:p>
    <w:p w:rsidR="009237D5" w:rsidRDefault="009237D5">
      <w:pPr>
        <w:pStyle w:val="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Москва 1998</w:t>
      </w:r>
    </w:p>
    <w:p w:rsidR="009237D5" w:rsidRDefault="009237D5">
      <w:pPr>
        <w:tabs>
          <w:tab w:val="left" w:pos="1560"/>
        </w:tabs>
        <w:jc w:val="both"/>
        <w:rPr>
          <w:b/>
          <w:i/>
          <w:sz w:val="24"/>
          <w:u w:val="single"/>
          <w:lang w:val="en-US"/>
        </w:rPr>
      </w:pPr>
      <w:r>
        <w:rPr>
          <w:b/>
          <w:i/>
          <w:sz w:val="24"/>
          <w:u w:val="single"/>
          <w:lang w:val="en-US"/>
        </w:rPr>
        <w:br w:type="page"/>
      </w:r>
    </w:p>
    <w:p w:rsidR="009237D5" w:rsidRDefault="009237D5">
      <w:pPr>
        <w:tabs>
          <w:tab w:val="left" w:pos="1560"/>
        </w:tabs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СОДЕРЖАНИЕ</w:t>
      </w:r>
      <w:r>
        <w:rPr>
          <w:b/>
          <w:i/>
          <w:sz w:val="24"/>
          <w:u w:val="single"/>
          <w:lang w:val="en-US"/>
        </w:rPr>
        <w:t>:</w:t>
      </w:r>
    </w:p>
    <w:p w:rsidR="009237D5" w:rsidRDefault="009237D5">
      <w:pPr>
        <w:tabs>
          <w:tab w:val="left" w:pos="1560"/>
        </w:tabs>
        <w:rPr>
          <w:b/>
          <w:i/>
          <w:sz w:val="24"/>
          <w:u w:val="single"/>
        </w:rPr>
      </w:pPr>
    </w:p>
    <w:p w:rsidR="009237D5" w:rsidRDefault="009237D5">
      <w:pPr>
        <w:tabs>
          <w:tab w:val="left" w:pos="1560"/>
        </w:tabs>
        <w:rPr>
          <w:b/>
          <w:i/>
          <w:sz w:val="24"/>
          <w:u w:val="single"/>
        </w:rPr>
      </w:pPr>
    </w:p>
    <w:p w:rsidR="009237D5" w:rsidRDefault="009237D5">
      <w:pPr>
        <w:tabs>
          <w:tab w:val="left" w:pos="1560"/>
        </w:tabs>
        <w:rPr>
          <w:b/>
          <w:i/>
          <w:sz w:val="24"/>
          <w:u w:val="single"/>
        </w:rPr>
      </w:pPr>
    </w:p>
    <w:p w:rsidR="009237D5" w:rsidRDefault="009237D5">
      <w:pPr>
        <w:tabs>
          <w:tab w:val="left" w:pos="1560"/>
        </w:tabs>
        <w:rPr>
          <w:b/>
          <w:i/>
          <w:sz w:val="24"/>
          <w:u w:val="single"/>
        </w:rPr>
      </w:pPr>
    </w:p>
    <w:p w:rsidR="009237D5" w:rsidRDefault="009237D5">
      <w:pPr>
        <w:tabs>
          <w:tab w:val="left" w:pos="1560"/>
        </w:tabs>
        <w:rPr>
          <w:b/>
          <w:i/>
          <w:sz w:val="24"/>
          <w:u w:val="single"/>
        </w:rPr>
      </w:pPr>
    </w:p>
    <w:p w:rsidR="009237D5" w:rsidRDefault="009237D5">
      <w:pPr>
        <w:tabs>
          <w:tab w:val="left" w:pos="1560"/>
        </w:tabs>
        <w:rPr>
          <w:sz w:val="24"/>
        </w:rPr>
      </w:pPr>
      <w:r>
        <w:rPr>
          <w:sz w:val="24"/>
        </w:rPr>
        <w:t>Отзыв администрации о произведенной работе…………………………………..2</w:t>
      </w:r>
    </w:p>
    <w:p w:rsidR="009237D5" w:rsidRDefault="009237D5">
      <w:pPr>
        <w:tabs>
          <w:tab w:val="left" w:pos="1560"/>
        </w:tabs>
        <w:rPr>
          <w:sz w:val="24"/>
        </w:rPr>
      </w:pPr>
    </w:p>
    <w:p w:rsidR="009237D5" w:rsidRDefault="009237D5">
      <w:pPr>
        <w:tabs>
          <w:tab w:val="left" w:pos="1560"/>
        </w:tabs>
        <w:rPr>
          <w:sz w:val="24"/>
        </w:rPr>
      </w:pPr>
      <w:r>
        <w:rPr>
          <w:sz w:val="24"/>
        </w:rPr>
        <w:t>Литейный цех…………………………………………………………………………….3</w:t>
      </w:r>
    </w:p>
    <w:p w:rsidR="009237D5" w:rsidRDefault="009237D5">
      <w:pPr>
        <w:tabs>
          <w:tab w:val="left" w:pos="1560"/>
        </w:tabs>
        <w:rPr>
          <w:sz w:val="24"/>
        </w:rPr>
      </w:pPr>
    </w:p>
    <w:p w:rsidR="009237D5" w:rsidRDefault="009237D5">
      <w:pPr>
        <w:rPr>
          <w:sz w:val="24"/>
        </w:rPr>
      </w:pPr>
      <w:r>
        <w:rPr>
          <w:sz w:val="24"/>
        </w:rPr>
        <w:t>Сварочный цех…………………………………………………………………………..4</w:t>
      </w:r>
    </w:p>
    <w:p w:rsidR="009237D5" w:rsidRDefault="009237D5">
      <w:pPr>
        <w:rPr>
          <w:sz w:val="24"/>
        </w:rPr>
      </w:pPr>
    </w:p>
    <w:p w:rsidR="009237D5" w:rsidRDefault="009237D5">
      <w:pPr>
        <w:pStyle w:val="a4"/>
        <w:tabs>
          <w:tab w:val="clear" w:pos="4153"/>
          <w:tab w:val="clear" w:pos="8306"/>
        </w:tabs>
      </w:pPr>
      <w:r>
        <w:t>Кузнечно-штамповочный  и прессовый цеха…………………………………………….….4</w:t>
      </w:r>
    </w:p>
    <w:p w:rsidR="009237D5" w:rsidRDefault="009237D5">
      <w:pPr>
        <w:rPr>
          <w:sz w:val="24"/>
        </w:rPr>
      </w:pPr>
    </w:p>
    <w:p w:rsidR="009237D5" w:rsidRDefault="009237D5">
      <w:pPr>
        <w:rPr>
          <w:sz w:val="24"/>
        </w:rPr>
      </w:pPr>
      <w:r>
        <w:rPr>
          <w:sz w:val="24"/>
        </w:rPr>
        <w:t>Технологический процесс изготовления распыляемой мишени из хрома…….5</w:t>
      </w:r>
    </w:p>
    <w:p w:rsidR="009237D5" w:rsidRDefault="009237D5">
      <w:pPr>
        <w:rPr>
          <w:sz w:val="24"/>
        </w:rPr>
      </w:pPr>
    </w:p>
    <w:p w:rsidR="009237D5" w:rsidRDefault="009237D5">
      <w:pPr>
        <w:rPr>
          <w:sz w:val="24"/>
          <w:lang w:val="en-US"/>
        </w:rPr>
      </w:pPr>
      <w:r>
        <w:rPr>
          <w:sz w:val="24"/>
        </w:rPr>
        <w:t>Чертеж распыляемой мишени из хрома……………………………………………24</w:t>
      </w:r>
    </w:p>
    <w:p w:rsidR="009237D5" w:rsidRDefault="009237D5">
      <w:pPr>
        <w:rPr>
          <w:sz w:val="24"/>
          <w:lang w:val="en-US"/>
        </w:rPr>
      </w:pPr>
    </w:p>
    <w:p w:rsidR="009237D5" w:rsidRDefault="009237D5">
      <w:pPr>
        <w:rPr>
          <w:sz w:val="24"/>
        </w:rPr>
      </w:pPr>
      <w:r>
        <w:rPr>
          <w:sz w:val="24"/>
        </w:rPr>
        <w:t>Эскизы двух приспособлений………………………………………………….…25, 26</w:t>
      </w:r>
    </w:p>
    <w:p w:rsidR="009237D5" w:rsidRDefault="009237D5">
      <w:pPr>
        <w:rPr>
          <w:sz w:val="24"/>
        </w:rPr>
      </w:pPr>
    </w:p>
    <w:p w:rsidR="009237D5" w:rsidRDefault="009237D5">
      <w:pPr>
        <w:rPr>
          <w:sz w:val="24"/>
        </w:rPr>
      </w:pPr>
      <w:r>
        <w:rPr>
          <w:sz w:val="24"/>
        </w:rPr>
        <w:t>Эскизы двух режущих инструментов……………………………………………27, 28</w:t>
      </w:r>
    </w:p>
    <w:p w:rsidR="009237D5" w:rsidRDefault="009237D5">
      <w:pPr>
        <w:rPr>
          <w:sz w:val="24"/>
        </w:rPr>
      </w:pPr>
    </w:p>
    <w:p w:rsidR="009237D5" w:rsidRDefault="009237D5">
      <w:pPr>
        <w:rPr>
          <w:sz w:val="24"/>
        </w:rPr>
      </w:pPr>
      <w:r>
        <w:rPr>
          <w:sz w:val="24"/>
        </w:rPr>
        <w:t>Эскиз одного измерительного инструмента (штангенциркуля)…………………29</w:t>
      </w:r>
    </w:p>
    <w:p w:rsidR="009237D5" w:rsidRDefault="009237D5">
      <w:pPr>
        <w:rPr>
          <w:sz w:val="24"/>
        </w:rPr>
      </w:pPr>
    </w:p>
    <w:p w:rsidR="009237D5" w:rsidRDefault="009237D5">
      <w:pPr>
        <w:tabs>
          <w:tab w:val="left" w:pos="1560"/>
        </w:tabs>
        <w:rPr>
          <w:sz w:val="24"/>
        </w:rPr>
      </w:pPr>
    </w:p>
    <w:p w:rsidR="009237D5" w:rsidRDefault="009237D5">
      <w:pPr>
        <w:tabs>
          <w:tab w:val="left" w:pos="1560"/>
        </w:tabs>
        <w:rPr>
          <w:sz w:val="24"/>
        </w:rPr>
      </w:pPr>
    </w:p>
    <w:p w:rsidR="009237D5" w:rsidRDefault="009237D5">
      <w:pPr>
        <w:jc w:val="both"/>
        <w:rPr>
          <w:b/>
          <w:i/>
          <w:sz w:val="24"/>
          <w:u w:val="single"/>
          <w:lang w:val="en-US"/>
        </w:rPr>
      </w:pPr>
      <w:r>
        <w:rPr>
          <w:b/>
          <w:i/>
          <w:sz w:val="24"/>
          <w:u w:val="single"/>
        </w:rPr>
        <w:br w:type="page"/>
      </w:r>
    </w:p>
    <w:p w:rsidR="009237D5" w:rsidRDefault="009237D5">
      <w:pPr>
        <w:jc w:val="both"/>
        <w:rPr>
          <w:b/>
          <w:i/>
          <w:sz w:val="24"/>
          <w:u w:val="single"/>
          <w:lang w:val="en-US"/>
        </w:rPr>
      </w:pPr>
    </w:p>
    <w:p w:rsidR="009237D5" w:rsidRDefault="009237D5">
      <w:pPr>
        <w:jc w:val="both"/>
        <w:rPr>
          <w:b/>
          <w:i/>
          <w:sz w:val="24"/>
          <w:u w:val="single"/>
          <w:lang w:val="en-US"/>
        </w:rPr>
      </w:pPr>
    </w:p>
    <w:p w:rsidR="009237D5" w:rsidRDefault="009237D5">
      <w:pPr>
        <w:jc w:val="both"/>
        <w:rPr>
          <w:b/>
          <w:i/>
          <w:sz w:val="24"/>
          <w:u w:val="single"/>
          <w:lang w:val="en-US"/>
        </w:rPr>
      </w:pPr>
    </w:p>
    <w:p w:rsidR="009237D5" w:rsidRDefault="009237D5">
      <w:pPr>
        <w:jc w:val="both"/>
        <w:rPr>
          <w:b/>
          <w:i/>
          <w:sz w:val="24"/>
          <w:u w:val="single"/>
          <w:lang w:val="en-US"/>
        </w:rPr>
      </w:pPr>
    </w:p>
    <w:p w:rsidR="009237D5" w:rsidRDefault="009237D5">
      <w:pPr>
        <w:jc w:val="both"/>
        <w:rPr>
          <w:b/>
          <w:i/>
          <w:sz w:val="24"/>
          <w:u w:val="single"/>
          <w:lang w:val="en-US"/>
        </w:rPr>
      </w:pPr>
    </w:p>
    <w:p w:rsidR="009237D5" w:rsidRDefault="009237D5">
      <w:pPr>
        <w:jc w:val="both"/>
        <w:rPr>
          <w:b/>
          <w:i/>
          <w:sz w:val="24"/>
          <w:u w:val="single"/>
          <w:lang w:val="en-US"/>
        </w:rPr>
      </w:pPr>
    </w:p>
    <w:p w:rsidR="009237D5" w:rsidRDefault="009237D5">
      <w:pPr>
        <w:jc w:val="both"/>
        <w:rPr>
          <w:b/>
          <w:i/>
          <w:sz w:val="24"/>
          <w:u w:val="single"/>
          <w:lang w:val="en-US"/>
        </w:rPr>
      </w:pPr>
    </w:p>
    <w:p w:rsidR="009237D5" w:rsidRDefault="009237D5">
      <w:pPr>
        <w:jc w:val="both"/>
        <w:rPr>
          <w:b/>
          <w:i/>
          <w:sz w:val="24"/>
          <w:u w:val="single"/>
          <w:lang w:val="en-US"/>
        </w:rPr>
      </w:pPr>
    </w:p>
    <w:p w:rsidR="009237D5" w:rsidRDefault="009237D5">
      <w:pPr>
        <w:jc w:val="both"/>
        <w:rPr>
          <w:b/>
          <w:i/>
          <w:sz w:val="24"/>
          <w:u w:val="single"/>
          <w:lang w:val="en-US"/>
        </w:rPr>
      </w:pPr>
    </w:p>
    <w:p w:rsidR="009237D5" w:rsidRDefault="009237D5">
      <w:pPr>
        <w:jc w:val="both"/>
        <w:rPr>
          <w:sz w:val="24"/>
        </w:rPr>
      </w:pPr>
      <w:r>
        <w:rPr>
          <w:sz w:val="24"/>
          <w:lang w:val="en-US"/>
        </w:rPr>
        <w:t xml:space="preserve">        </w:t>
      </w:r>
      <w:r>
        <w:rPr>
          <w:sz w:val="24"/>
        </w:rPr>
        <w:t>С 6 июля по 1 августа студент третьего курса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МГТУ им. Баумана Xxxxxxx Xxxxxxx Xxxxxxxx проходил первую технологическую практику на Опытном заводе «Луч». Во время практике был ознакомлен со следующими методами получения и обработки заготовок: </w:t>
      </w:r>
    </w:p>
    <w:p w:rsidR="009237D5" w:rsidRDefault="009237D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Технологические методы получения заготовок</w:t>
      </w:r>
    </w:p>
    <w:p w:rsidR="009237D5" w:rsidRDefault="009237D5">
      <w:pPr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технология литейного производства</w:t>
      </w:r>
    </w:p>
    <w:p w:rsidR="009237D5" w:rsidRDefault="009237D5">
      <w:pPr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литье в кокиль</w:t>
      </w:r>
    </w:p>
    <w:p w:rsidR="009237D5" w:rsidRDefault="009237D5">
      <w:pPr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технология получения заготовок  давлением </w:t>
      </w:r>
    </w:p>
    <w:p w:rsidR="009237D5" w:rsidRDefault="009237D5">
      <w:pPr>
        <w:numPr>
          <w:ilvl w:val="2"/>
          <w:numId w:val="8"/>
        </w:numPr>
        <w:jc w:val="both"/>
        <w:rPr>
          <w:sz w:val="24"/>
        </w:rPr>
      </w:pPr>
      <w:r>
        <w:rPr>
          <w:sz w:val="24"/>
        </w:rPr>
        <w:t>холодная штампование</w:t>
      </w:r>
    </w:p>
    <w:p w:rsidR="009237D5" w:rsidRDefault="009237D5">
      <w:pPr>
        <w:numPr>
          <w:ilvl w:val="2"/>
          <w:numId w:val="8"/>
        </w:numPr>
        <w:jc w:val="both"/>
        <w:rPr>
          <w:sz w:val="24"/>
        </w:rPr>
      </w:pPr>
      <w:r>
        <w:rPr>
          <w:sz w:val="24"/>
        </w:rPr>
        <w:t>горячая объемная штампование</w:t>
      </w:r>
    </w:p>
    <w:p w:rsidR="009237D5" w:rsidRDefault="009237D5">
      <w:pPr>
        <w:numPr>
          <w:ilvl w:val="2"/>
          <w:numId w:val="8"/>
        </w:numPr>
        <w:jc w:val="both"/>
        <w:rPr>
          <w:sz w:val="24"/>
        </w:rPr>
      </w:pPr>
      <w:r>
        <w:rPr>
          <w:sz w:val="24"/>
        </w:rPr>
        <w:t>прокатка</w:t>
      </w:r>
    </w:p>
    <w:p w:rsidR="009237D5" w:rsidRDefault="009237D5">
      <w:pPr>
        <w:numPr>
          <w:ilvl w:val="2"/>
          <w:numId w:val="8"/>
        </w:numPr>
        <w:jc w:val="both"/>
        <w:rPr>
          <w:sz w:val="24"/>
        </w:rPr>
      </w:pPr>
      <w:r>
        <w:rPr>
          <w:sz w:val="24"/>
        </w:rPr>
        <w:t>волочение</w:t>
      </w:r>
    </w:p>
    <w:p w:rsidR="009237D5" w:rsidRDefault="009237D5">
      <w:pPr>
        <w:numPr>
          <w:ilvl w:val="1"/>
          <w:numId w:val="7"/>
        </w:numPr>
        <w:jc w:val="both"/>
        <w:rPr>
          <w:sz w:val="24"/>
        </w:rPr>
      </w:pPr>
      <w:r>
        <w:rPr>
          <w:sz w:val="24"/>
        </w:rPr>
        <w:t xml:space="preserve">технология производства заготовок сваркой </w:t>
      </w:r>
    </w:p>
    <w:p w:rsidR="009237D5" w:rsidRDefault="009237D5">
      <w:pPr>
        <w:numPr>
          <w:ilvl w:val="2"/>
          <w:numId w:val="7"/>
        </w:numPr>
        <w:jc w:val="both"/>
        <w:rPr>
          <w:sz w:val="24"/>
        </w:rPr>
      </w:pPr>
      <w:r>
        <w:rPr>
          <w:sz w:val="24"/>
        </w:rPr>
        <w:t>полуавтоматическая аргоно-дуговая сварка</w:t>
      </w:r>
    </w:p>
    <w:p w:rsidR="009237D5" w:rsidRDefault="009237D5">
      <w:pPr>
        <w:numPr>
          <w:ilvl w:val="2"/>
          <w:numId w:val="7"/>
        </w:numPr>
        <w:jc w:val="both"/>
        <w:rPr>
          <w:sz w:val="24"/>
        </w:rPr>
      </w:pPr>
      <w:r>
        <w:rPr>
          <w:sz w:val="24"/>
        </w:rPr>
        <w:t>ручная дуговая сварка</w:t>
      </w:r>
    </w:p>
    <w:p w:rsidR="009237D5" w:rsidRDefault="009237D5">
      <w:pPr>
        <w:numPr>
          <w:ilvl w:val="2"/>
          <w:numId w:val="7"/>
        </w:numPr>
        <w:jc w:val="both"/>
        <w:rPr>
          <w:sz w:val="24"/>
        </w:rPr>
      </w:pPr>
      <w:r>
        <w:rPr>
          <w:sz w:val="24"/>
        </w:rPr>
        <w:t>электронно-лучевая сварка</w:t>
      </w:r>
    </w:p>
    <w:p w:rsidR="009237D5" w:rsidRDefault="009237D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Обработка заготовок деталей машин</w:t>
      </w:r>
    </w:p>
    <w:p w:rsidR="009237D5" w:rsidRDefault="009237D5">
      <w:pPr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Обработка заготовок на токарном станке</w:t>
      </w:r>
    </w:p>
    <w:p w:rsidR="009237D5" w:rsidRDefault="009237D5">
      <w:pPr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Обработка заготовок на сверлильных станках</w:t>
      </w:r>
    </w:p>
    <w:p w:rsidR="009237D5" w:rsidRDefault="009237D5">
      <w:pPr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Обработка заготовок на шлифовальных станках</w:t>
      </w:r>
    </w:p>
    <w:p w:rsidR="009237D5" w:rsidRDefault="009237D5">
      <w:pPr>
        <w:jc w:val="both"/>
        <w:rPr>
          <w:sz w:val="24"/>
        </w:rPr>
      </w:pPr>
      <w:r>
        <w:rPr>
          <w:sz w:val="24"/>
        </w:rPr>
        <w:t>Практика включала в себя работу на рабочем месте в качестве нагревальщика в кузнечно-штамповочном цехе.</w:t>
      </w:r>
    </w:p>
    <w:p w:rsidR="009237D5" w:rsidRDefault="009237D5">
      <w:pPr>
        <w:jc w:val="both"/>
        <w:rPr>
          <w:sz w:val="24"/>
        </w:rPr>
      </w:pPr>
    </w:p>
    <w:p w:rsidR="009237D5" w:rsidRDefault="009237D5">
      <w:pPr>
        <w:jc w:val="both"/>
        <w:rPr>
          <w:sz w:val="24"/>
        </w:rPr>
      </w:pPr>
    </w:p>
    <w:p w:rsidR="009237D5" w:rsidRDefault="009237D5">
      <w:pPr>
        <w:jc w:val="both"/>
        <w:rPr>
          <w:sz w:val="24"/>
        </w:rPr>
      </w:pPr>
    </w:p>
    <w:p w:rsidR="009237D5" w:rsidRDefault="009237D5">
      <w:pPr>
        <w:jc w:val="both"/>
        <w:rPr>
          <w:sz w:val="24"/>
        </w:rPr>
      </w:pPr>
    </w:p>
    <w:p w:rsidR="009237D5" w:rsidRDefault="009237D5">
      <w:pPr>
        <w:jc w:val="both"/>
        <w:rPr>
          <w:sz w:val="24"/>
        </w:rPr>
      </w:pPr>
    </w:p>
    <w:p w:rsidR="009237D5" w:rsidRDefault="009237D5">
      <w:pPr>
        <w:jc w:val="both"/>
        <w:rPr>
          <w:sz w:val="24"/>
        </w:rPr>
      </w:pPr>
    </w:p>
    <w:p w:rsidR="009237D5" w:rsidRDefault="009237D5">
      <w:pPr>
        <w:jc w:val="both"/>
        <w:rPr>
          <w:sz w:val="24"/>
        </w:rPr>
      </w:pPr>
    </w:p>
    <w:p w:rsidR="009237D5" w:rsidRDefault="009237D5">
      <w:pPr>
        <w:jc w:val="both"/>
        <w:rPr>
          <w:sz w:val="24"/>
        </w:rPr>
      </w:pPr>
    </w:p>
    <w:p w:rsidR="009237D5" w:rsidRDefault="009237D5">
      <w:pPr>
        <w:jc w:val="both"/>
        <w:rPr>
          <w:sz w:val="24"/>
        </w:rPr>
      </w:pPr>
      <w:r>
        <w:rPr>
          <w:sz w:val="24"/>
        </w:rPr>
        <w:t xml:space="preserve">Руководитель практики </w:t>
      </w:r>
    </w:p>
    <w:p w:rsidR="009237D5" w:rsidRDefault="009237D5">
      <w:pPr>
        <w:tabs>
          <w:tab w:val="left" w:pos="1560"/>
        </w:tabs>
        <w:rPr>
          <w:b/>
          <w:i/>
          <w:sz w:val="24"/>
          <w:u w:val="single"/>
        </w:rPr>
      </w:pPr>
      <w:r>
        <w:rPr>
          <w:sz w:val="24"/>
        </w:rPr>
        <w:t>от Опытного завода «Луч» ____________________(____________________).</w:t>
      </w:r>
      <w:r>
        <w:rPr>
          <w:b/>
          <w:i/>
          <w:sz w:val="24"/>
          <w:u w:val="single"/>
        </w:rPr>
        <w:br w:type="page"/>
      </w:r>
    </w:p>
    <w:p w:rsidR="009237D5" w:rsidRDefault="009237D5">
      <w:pPr>
        <w:tabs>
          <w:tab w:val="left" w:pos="1560"/>
        </w:tabs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Литейный цех.</w:t>
      </w:r>
    </w:p>
    <w:p w:rsidR="009237D5" w:rsidRDefault="009237D5">
      <w:pPr>
        <w:tabs>
          <w:tab w:val="left" w:pos="1560"/>
        </w:tabs>
        <w:jc w:val="center"/>
        <w:rPr>
          <w:sz w:val="24"/>
        </w:rPr>
      </w:pPr>
    </w:p>
    <w:p w:rsidR="009237D5" w:rsidRDefault="009237D5">
      <w:pPr>
        <w:jc w:val="both"/>
        <w:rPr>
          <w:sz w:val="24"/>
        </w:rPr>
      </w:pPr>
      <w:r>
        <w:rPr>
          <w:sz w:val="24"/>
        </w:rPr>
        <w:tab/>
        <w:t>Литейное производство на Опытном заводе «Луч» применяется для выплавки деталей (автомобильные диски) из алюминиевых сплавов и лигатур (типа АЛ4, АЛ5 и АЛ9) в металлические формы (кокили). Основные элементы кокиля – полуформы, поддоны, стержни и т.д. - обычно изготавливают из серого и высокопрочного чугунов и стали литьем, механической обработкой и т.д. Отливки простой конфигурации изготавливают в неразъемных кокилях (вытряхных), более сложные  изготавливают в кокилях с вертикальным, горизонтальными и комбинированным  разъемами. Производственный процесс начинается с подготовки и навеска шихты, затем идет подготовка плавильной печи к плавке и загрузка шихты. Одновременно идут процессы</w:t>
      </w:r>
      <w:r>
        <w:rPr>
          <w:sz w:val="24"/>
          <w:lang w:val="en-US"/>
        </w:rPr>
        <w:t>:</w:t>
      </w:r>
      <w:r>
        <w:rPr>
          <w:sz w:val="24"/>
        </w:rPr>
        <w:t xml:space="preserve"> приготовление и сушка флюсов ( в качестве флюса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для рафинирования применяетсы </w:t>
      </w:r>
      <w:r>
        <w:rPr>
          <w:sz w:val="24"/>
          <w:lang w:val="en-US"/>
        </w:rPr>
        <w:t>NaCl-NaF-KCl , для модифицирования – KBF</w:t>
      </w:r>
      <w:r>
        <w:rPr>
          <w:sz w:val="24"/>
          <w:vertAlign w:val="subscript"/>
          <w:lang w:val="en-US"/>
        </w:rPr>
        <w:t>4</w:t>
      </w:r>
      <w:r>
        <w:rPr>
          <w:sz w:val="24"/>
          <w:lang w:val="en-US"/>
        </w:rPr>
        <w:t xml:space="preserve">-KCl) </w:t>
      </w:r>
      <w:r>
        <w:rPr>
          <w:sz w:val="24"/>
        </w:rPr>
        <w:t xml:space="preserve"> ,и приготовление и обработка сплавов. После чего  идет подготовка кокиля к работе ,а затем заливка металла в кокиль и получение отливок. Формирование отливки происходит при интенсивном отводе теплоты от расплавленного металла, от затвердевающей и охлаждающейся отливки к массивному металлическому кокилю. Извлеченную отливку осматривает на предмет обнаружения видимых дефектов. Отливки считаются годными , если на их поверхности отсутствуют трещины, непроливы, открытая пористость, засоры, посторонние включения и рыхлая поверхностная структура материала (белесая поверхность). Не допускается изменения геометрии отливок вследствие извлечения слишком «горячих» отливок из кокиля или механического воздействия (ударов по отливкам, падение отливок).   Годные отливки охлаждают в стопках по 3-5 штук. Затем отливки транспортируются в цех для механической обработки. Бракованные отливки ставят отдельно и используют в качестве шихтового компонента в соответствии с шихтовым листом.</w:t>
      </w:r>
    </w:p>
    <w:p w:rsidR="009237D5" w:rsidRDefault="009237D5">
      <w:pPr>
        <w:jc w:val="center"/>
        <w:rPr>
          <w:sz w:val="24"/>
        </w:rPr>
      </w:pPr>
      <w:r>
        <w:rPr>
          <w:sz w:val="24"/>
        </w:rPr>
        <w:t>Технический контроль качества отливок:</w:t>
      </w:r>
    </w:p>
    <w:p w:rsidR="009237D5" w:rsidRDefault="009237D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Входной контроль.</w:t>
      </w:r>
    </w:p>
    <w:p w:rsidR="009237D5" w:rsidRDefault="009237D5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Контроль за используемым для приготовления сплава алюминием осуществляется при навеске шихты. При этом  отбраковываются алюминий с грязью, маслом, другими посторонними включениями и со следами интенсивной коррозии.</w:t>
      </w:r>
    </w:p>
    <w:p w:rsidR="009237D5" w:rsidRDefault="009237D5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При использовании для плавки проволок, ленты, полосы посторонние металлы (железо, свинец, медные сплавы и др.) встречающиеся в них, отбрасываются.</w:t>
      </w:r>
    </w:p>
    <w:p w:rsidR="009237D5" w:rsidRDefault="009237D5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Отбракованный металл складывается отдельно .</w:t>
      </w:r>
    </w:p>
    <w:p w:rsidR="009237D5" w:rsidRDefault="009237D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Пооперационный контроль.</w:t>
      </w:r>
    </w:p>
    <w:p w:rsidR="009237D5" w:rsidRDefault="009237D5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Замер и регулирование температуры металла в тигле проводится в течение всего процесса литья отливок.</w:t>
      </w:r>
    </w:p>
    <w:p w:rsidR="009237D5" w:rsidRDefault="009237D5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Температура кокиля перед заливкой в него металла должна быть постоянной и соответствовать указанной в шихтовом листе.</w:t>
      </w:r>
    </w:p>
    <w:p w:rsidR="009237D5" w:rsidRDefault="009237D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Окончательный контроль качества отливок.</w:t>
      </w:r>
    </w:p>
    <w:p w:rsidR="009237D5" w:rsidRDefault="009237D5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Окончательный контроль качества отливок проводится Заказчиком по образцам-свидетелям (по три от каждой плавки), залитых одновременно с отливками при разливе металла из средней части тигеля.</w:t>
      </w:r>
    </w:p>
    <w:p w:rsidR="009237D5" w:rsidRDefault="009237D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Идентификация факта проверки при помощи надписей на отливках. На каждой отливке варом пишется номер плавки и порядковый номер отливки.</w:t>
      </w:r>
    </w:p>
    <w:p w:rsidR="009237D5" w:rsidRDefault="009237D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Идентификация отливок, не соответствующих требованиям по качеству.</w:t>
      </w:r>
    </w:p>
    <w:p w:rsidR="009237D5" w:rsidRDefault="009237D5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После полного остывания отливок руководитель работы (работник ОТК) осматривает отливки. Отливки, не соответствующие предъявленным к ним требованиям по качеству, отбраковываются и на них наноситься надпись «брак».</w:t>
      </w:r>
    </w:p>
    <w:p w:rsidR="009237D5" w:rsidRDefault="009237D5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Бракованные отливки ставят отдельно и используют в качестве шихтового компонента в соответствии с шихтовым листом.</w:t>
      </w:r>
    </w:p>
    <w:p w:rsidR="009237D5" w:rsidRDefault="009237D5">
      <w:pPr>
        <w:ind w:firstLine="720"/>
        <w:jc w:val="center"/>
        <w:rPr>
          <w:sz w:val="24"/>
        </w:rPr>
      </w:pPr>
      <w:r>
        <w:rPr>
          <w:sz w:val="24"/>
        </w:rPr>
        <w:t>Участки литейного цеха:</w:t>
      </w:r>
    </w:p>
    <w:p w:rsidR="009237D5" w:rsidRDefault="009237D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Склад шихтовых и  флюсовых материалов.</w:t>
      </w:r>
    </w:p>
    <w:p w:rsidR="009237D5" w:rsidRDefault="009237D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Плавильный участок.</w:t>
      </w:r>
    </w:p>
    <w:p w:rsidR="009237D5" w:rsidRDefault="009237D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Участок контроля качества продукции.</w:t>
      </w:r>
    </w:p>
    <w:p w:rsidR="009237D5" w:rsidRDefault="009237D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Склад готовой продукции.</w:t>
      </w:r>
    </w:p>
    <w:p w:rsidR="009237D5" w:rsidRDefault="009237D5">
      <w:pPr>
        <w:jc w:val="both"/>
        <w:rPr>
          <w:sz w:val="24"/>
        </w:rPr>
      </w:pPr>
    </w:p>
    <w:p w:rsidR="009237D5" w:rsidRDefault="009237D5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Сварочный цех.</w:t>
      </w:r>
    </w:p>
    <w:p w:rsidR="009237D5" w:rsidRDefault="009237D5">
      <w:pPr>
        <w:jc w:val="center"/>
        <w:rPr>
          <w:b/>
          <w:i/>
          <w:sz w:val="24"/>
          <w:u w:val="single"/>
        </w:rPr>
      </w:pPr>
    </w:p>
    <w:p w:rsidR="009237D5" w:rsidRDefault="009237D5">
      <w:pPr>
        <w:jc w:val="both"/>
      </w:pPr>
      <w:r>
        <w:rPr>
          <w:color w:val="000000"/>
          <w:sz w:val="24"/>
        </w:rPr>
        <w:t xml:space="preserve">    </w:t>
      </w:r>
      <w:r>
        <w:rPr>
          <w:color w:val="000000"/>
        </w:rPr>
        <w:t xml:space="preserve"> Сварка</w:t>
      </w:r>
      <w:r>
        <w:t xml:space="preserve"> – технологический процесс получения неразъемных соединений материалов посредством установления межатомных связей между свариваемыми частями при их местном или пластическом деформировании, или совместным действием того и другого.</w:t>
      </w:r>
    </w:p>
    <w:p w:rsidR="009237D5" w:rsidRDefault="009237D5">
      <w:pPr>
        <w:jc w:val="both"/>
      </w:pPr>
      <w:r>
        <w:t xml:space="preserve">     Рассмотренный нами цех предназначен для сваривания корпусов термоэлектрических преобразователей, корпусов термопреобразователей сопротивления, а также деталей термоэлектрических преобразователей и термопреобразователей сопротивления.</w:t>
      </w:r>
    </w:p>
    <w:p w:rsidR="009237D5" w:rsidRDefault="009237D5">
      <w:pPr>
        <w:jc w:val="both"/>
      </w:pPr>
      <w:r>
        <w:t xml:space="preserve">    В помещение на сварочном стапеле с помощью сварочных головок ГНС-14 с источником питания ВСВУ-400 производится полуавтоматическая аргоно-дуговая сварка корпусов термоэлектрических преобразователей и корпусов термопреобразователей сопротивления диаметром до 10 мм и корпусов металлическими клемными головками. В соседнем помещение на стапеле с помощью сварочных головок ГНС-25 с источником питания ВСВУ-400 производится полуавтоматическая аргоно-дуговая сварка корпусов термоэлектрических преобразователей и корпусов термопреобразователей сопротивления диаметром до 20 мм. На сварочном столе с источником питания АП-5 или ТИР-300ДМ производится ручная сварка отдельных деталей и узлов термоэлектрических преобразователей и термопреобразователей сопротивления, формирование рабочих спаев термоэлектрических преобразователей. Помещение также оборудовано рабочим сталом для проведения предварительных работ, и слесарным столом, для проведения ремонтных работ. Все производственные помещения оборудованы общеобменной праточно-вытяжной вентиляцией. Однако в дополнение к общей сварочные стапели и сварочный стол оборудованы местными отсосами вытяжной вентиляции.</w:t>
      </w:r>
    </w:p>
    <w:p w:rsidR="009237D5" w:rsidRDefault="009237D5">
      <w:pPr>
        <w:jc w:val="both"/>
      </w:pPr>
      <w:r>
        <w:t xml:space="preserve">   В технологическом процессе участка используется материалы:</w:t>
      </w:r>
    </w:p>
    <w:p w:rsidR="009237D5" w:rsidRDefault="009237D5">
      <w:pPr>
        <w:numPr>
          <w:ilvl w:val="0"/>
          <w:numId w:val="5"/>
        </w:numPr>
        <w:jc w:val="both"/>
      </w:pPr>
      <w:r>
        <w:t>сталь коррозионностойкая 12-Х18Н10Т;</w:t>
      </w:r>
    </w:p>
    <w:p w:rsidR="009237D5" w:rsidRDefault="009237D5">
      <w:pPr>
        <w:numPr>
          <w:ilvl w:val="0"/>
          <w:numId w:val="5"/>
        </w:numPr>
        <w:jc w:val="both"/>
        <w:rPr>
          <w:sz w:val="24"/>
        </w:rPr>
      </w:pPr>
      <w:r>
        <w:t>стали углеродистые и легированные разных марок;</w:t>
      </w:r>
    </w:p>
    <w:p w:rsidR="009237D5" w:rsidRDefault="009237D5">
      <w:pPr>
        <w:numPr>
          <w:ilvl w:val="0"/>
          <w:numId w:val="5"/>
        </w:numPr>
        <w:jc w:val="both"/>
        <w:rPr>
          <w:sz w:val="24"/>
        </w:rPr>
      </w:pPr>
      <w:r>
        <w:t>электроды сварочные А-1; А-2; ЦУ-5; ЦУ-6; ЦУ-7; ЭА-395; ЭА-898; УОНИИ-13; ЗИО-8;</w:t>
      </w:r>
    </w:p>
    <w:p w:rsidR="009237D5" w:rsidRDefault="009237D5">
      <w:pPr>
        <w:numPr>
          <w:ilvl w:val="0"/>
          <w:numId w:val="5"/>
        </w:numPr>
        <w:jc w:val="both"/>
        <w:rPr>
          <w:sz w:val="24"/>
        </w:rPr>
      </w:pPr>
      <w:r>
        <w:t>злектроды неплавящиеся –пруток вольфрамовый ВЛ-1,5; ВЛ-2;ВТ-1,5; ЭВЛ;</w:t>
      </w:r>
    </w:p>
    <w:p w:rsidR="009237D5" w:rsidRDefault="009237D5">
      <w:pPr>
        <w:numPr>
          <w:ilvl w:val="0"/>
          <w:numId w:val="5"/>
        </w:numPr>
        <w:jc w:val="both"/>
        <w:rPr>
          <w:sz w:val="24"/>
        </w:rPr>
      </w:pPr>
      <w:r>
        <w:t>проволока сварочная СВ-06; СВ-08; СВ-08Х19Н10Т26; СВ-04Х19Н11М3;</w:t>
      </w:r>
    </w:p>
    <w:p w:rsidR="009237D5" w:rsidRDefault="009237D5">
      <w:pPr>
        <w:numPr>
          <w:ilvl w:val="0"/>
          <w:numId w:val="5"/>
        </w:numPr>
        <w:jc w:val="both"/>
        <w:rPr>
          <w:sz w:val="24"/>
        </w:rPr>
      </w:pPr>
      <w:r>
        <w:t>флюс сварочный ОФ-6; ОСЦ-45;</w:t>
      </w:r>
    </w:p>
    <w:p w:rsidR="009237D5" w:rsidRDefault="009237D5">
      <w:pPr>
        <w:numPr>
          <w:ilvl w:val="0"/>
          <w:numId w:val="5"/>
        </w:numPr>
        <w:jc w:val="both"/>
        <w:rPr>
          <w:sz w:val="24"/>
        </w:rPr>
      </w:pPr>
      <w:r>
        <w:t>аргон газообразный марки А.</w:t>
      </w:r>
    </w:p>
    <w:p w:rsidR="009237D5" w:rsidRDefault="009237D5">
      <w:pPr>
        <w:jc w:val="both"/>
      </w:pPr>
      <w:r>
        <w:t xml:space="preserve">  Материалы свариваемых заготовок:</w:t>
      </w:r>
    </w:p>
    <w:p w:rsidR="009237D5" w:rsidRDefault="009237D5">
      <w:pPr>
        <w:numPr>
          <w:ilvl w:val="0"/>
          <w:numId w:val="5"/>
        </w:numPr>
        <w:jc w:val="both"/>
      </w:pPr>
      <w:r>
        <w:t>сталь коррозионностойкая 12-Х18Н10Т;</w:t>
      </w:r>
    </w:p>
    <w:p w:rsidR="009237D5" w:rsidRDefault="009237D5">
      <w:pPr>
        <w:numPr>
          <w:ilvl w:val="0"/>
          <w:numId w:val="5"/>
        </w:numPr>
        <w:jc w:val="both"/>
        <w:rPr>
          <w:sz w:val="24"/>
        </w:rPr>
      </w:pPr>
      <w:r>
        <w:t>стали углеродистые и легированные разных марок.</w:t>
      </w:r>
    </w:p>
    <w:p w:rsidR="009237D5" w:rsidRDefault="009237D5">
      <w:pPr>
        <w:jc w:val="both"/>
      </w:pPr>
      <w:r>
        <w:t xml:space="preserve">  Всвязи с тем, что свариваемые заготовки малой толщины и сварка ведется в среде защитных газов (аргон), подготовка заготовок к сварке ограничивается только очисткой.</w:t>
      </w:r>
    </w:p>
    <w:p w:rsidR="009237D5" w:rsidRDefault="009237D5">
      <w:pPr>
        <w:jc w:val="both"/>
      </w:pPr>
      <w:r>
        <w:t xml:space="preserve">  Дефекты в соединениях бывают двух типов: внешние и внутренние. В сварных соединениях к внешним дефектам относят наплывы подрезы, наружные непровары и несплавления, поверхностные трещины и поры. К внутренним – скрытые трещины и поры, внутренние непровары и несплавления. Внешние дефекты контролируются визуально. Внутренние дефекты контролируются на стендах «Герметичность» и «Термоцикл» (т.к. к термоэлектрическим преобразователям и термопреобразователям сопротивления предъявляется толко требование герметичность и устойчивость к перепаду температур).</w:t>
      </w:r>
    </w:p>
    <w:p w:rsidR="009237D5" w:rsidRDefault="009237D5">
      <w:pPr>
        <w:jc w:val="both"/>
      </w:pPr>
    </w:p>
    <w:p w:rsidR="009237D5" w:rsidRDefault="009237D5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Кузнечно-штамповочный  и прессовый цеха.</w:t>
      </w:r>
    </w:p>
    <w:p w:rsidR="009237D5" w:rsidRDefault="009237D5">
      <w:pPr>
        <w:jc w:val="center"/>
        <w:rPr>
          <w:b/>
          <w:i/>
          <w:u w:val="single"/>
        </w:rPr>
      </w:pP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Кузнечно-штамповочный  и прессовый цеха предназначены для изготовления: сварных  и бесшовных труб различных диаметров и конфигураций, распыляемых мишений, а также проволоки, ленты и листов. При этом используются материалы: вольфрам, нержавеющая сталь, титан, хром, молибден, медь, титан, алюминий. Также данный цех имеет технологию получения монокристаллов.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В данном цеху на участках обработки деталей машин используется следующее оборудование: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1) станы прокатные:</w:t>
      </w:r>
    </w:p>
    <w:p w:rsidR="009237D5" w:rsidRDefault="009237D5">
      <w:pPr>
        <w:pStyle w:val="a3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непрерывные</w:t>
      </w:r>
    </w:p>
    <w:p w:rsidR="009237D5" w:rsidRDefault="009237D5">
      <w:pPr>
        <w:pStyle w:val="a3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редукторные</w:t>
      </w:r>
    </w:p>
    <w:p w:rsidR="009237D5" w:rsidRDefault="009237D5">
      <w:pPr>
        <w:pStyle w:val="a3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линейные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2) формовочный непрерывный стан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3) электро-лучевая установка</w:t>
      </w:r>
    </w:p>
    <w:p w:rsidR="009237D5" w:rsidRDefault="009237D5">
      <w:pPr>
        <w:pStyle w:val="a3"/>
        <w:rPr>
          <w:rFonts w:ascii="Arial" w:hAnsi="Arial"/>
          <w:lang w:val="en-US"/>
        </w:rPr>
      </w:pPr>
      <w:r>
        <w:rPr>
          <w:rFonts w:ascii="Arial" w:hAnsi="Arial"/>
        </w:rPr>
        <w:t>4) станки токарные универсальные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  <w:lang w:val="en-US"/>
        </w:rPr>
        <w:t xml:space="preserve">5) </w:t>
      </w:r>
      <w:r>
        <w:rPr>
          <w:rFonts w:ascii="Arial" w:hAnsi="Arial"/>
        </w:rPr>
        <w:t>станки сверлильные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6) станки шлифовальные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7) ножевые станки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8) пресс-ножницы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9) вакуумные и индукционные электропечи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10) гидравлические прессы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11) молот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12) ванны для химической обработки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Также в данном цеху имеется участки:</w:t>
      </w:r>
    </w:p>
    <w:p w:rsidR="009237D5" w:rsidRDefault="009237D5">
      <w:pPr>
        <w:pStyle w:val="a3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заготовительный участок (слесарный стол)</w:t>
      </w:r>
    </w:p>
    <w:p w:rsidR="009237D5" w:rsidRDefault="009237D5">
      <w:pPr>
        <w:pStyle w:val="a3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стол для контроля</w:t>
      </w:r>
    </w:p>
    <w:p w:rsidR="009237D5" w:rsidRDefault="009237D5">
      <w:pPr>
        <w:pStyle w:val="a3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склад исходных материалов (стеллажи)</w:t>
      </w:r>
    </w:p>
    <w:p w:rsidR="009237D5" w:rsidRDefault="009237D5">
      <w:pPr>
        <w:pStyle w:val="a3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склад готовой продукции.</w:t>
      </w:r>
    </w:p>
    <w:p w:rsidR="009237D5" w:rsidRDefault="009237D5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производственные помещения оборудованы общеобменной праточно-вытяжной вентиляцией.</w:t>
      </w:r>
    </w:p>
    <w:p w:rsidR="009237D5" w:rsidRDefault="009237D5">
      <w:pPr>
        <w:jc w:val="both"/>
        <w:rPr>
          <w:sz w:val="24"/>
        </w:rPr>
      </w:pPr>
      <w:r>
        <w:t xml:space="preserve">  </w:t>
      </w:r>
    </w:p>
    <w:p w:rsidR="009237D5" w:rsidRDefault="009237D5">
      <w:pPr>
        <w:jc w:val="both"/>
        <w:rPr>
          <w:lang w:val="en-US"/>
        </w:rPr>
      </w:pPr>
    </w:p>
    <w:p w:rsidR="009237D5" w:rsidRDefault="009237D5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br w:type="page"/>
      </w:r>
    </w:p>
    <w:p w:rsidR="009237D5" w:rsidRDefault="009237D5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Технологический процесс изготовления распыляемой мишени из хрома.</w:t>
      </w:r>
    </w:p>
    <w:p w:rsidR="009237D5" w:rsidRDefault="009237D5">
      <w:pPr>
        <w:jc w:val="center"/>
        <w:rPr>
          <w:b/>
          <w:i/>
          <w:sz w:val="24"/>
          <w:u w:val="single"/>
        </w:rPr>
      </w:pPr>
    </w:p>
    <w:p w:rsidR="009237D5" w:rsidRDefault="009237D5">
      <w:pPr>
        <w:pStyle w:val="20"/>
      </w:pPr>
      <w:r>
        <w:t xml:space="preserve">       Распыляемая мишень из хрома предназначена для получения функциональных тонкопленочных структур в изделиях электроники, радиосвязи, для зашитно-декоративных покрытий и тонирования товаров широкого потребления. Используется в установках магнетронного катодного распыления.</w:t>
      </w:r>
    </w:p>
    <w:p w:rsidR="009237D5" w:rsidRDefault="009237D5">
      <w:pPr>
        <w:pStyle w:val="20"/>
      </w:pPr>
    </w:p>
    <w:p w:rsidR="009237D5" w:rsidRDefault="009237D5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Описание технологического процесса по операциям.</w:t>
      </w:r>
    </w:p>
    <w:p w:rsidR="009237D5" w:rsidRDefault="009237D5">
      <w:pPr>
        <w:jc w:val="center"/>
        <w:rPr>
          <w:b/>
          <w:i/>
          <w:u w:val="single"/>
        </w:rPr>
      </w:pP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Сортировка чешуек  производится на рабочем столе, покрытом полиэтиленовой пленкой, путем пересыпания и ручного отбора с использованием лопаток, совков, пинцетов и других ручных приспособлений и металлической или фаянсовой посуды. Все приспособления и посуда для сортировки должны быть обезжирены и обезвожены промывкой ацетоном и спиртом. Отбраковываются чешуйки, имеющие поверхность черного, серого или зеленого цвета. Отсортированные чистые чешуйки засыпаются в плотно закрывающуюся металлическую или керамическую тару.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Из отсортированного материала от каждой партии хрома берется проба, весом 40..50 гр. для проведения химического анализа на определение содержание примесей. Проба помещается в плотно закрывающуюся стеклянную или металлическую посуду и маркируется с указанием номера пробы, номера партии хрома и номера места данной партии.</w:t>
      </w:r>
    </w:p>
    <w:p w:rsidR="009237D5" w:rsidRDefault="00F244F4">
      <w:pPr>
        <w:pStyle w:val="a3"/>
        <w:numPr>
          <w:ilvl w:val="0"/>
          <w:numId w:val="1"/>
        </w:numPr>
        <w:rPr>
          <w:rFonts w:ascii="Arial" w:hAnsi="Arial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85.3pt;margin-top:50.6pt;width:267.25pt;height:282.4pt;z-index:251646464" o:allowincell="f">
            <v:imagedata r:id="rId7" o:title=""/>
            <w10:wrap type="topAndBottom"/>
          </v:shape>
          <o:OLEObject Type="Embed" ProgID="Photoshop.Image.4" ShapeID="_x0000_s1067" DrawAspect="Content" ObjectID="_1469684390" r:id="rId8">
            <o:FieldCodes>\s</o:FieldCodes>
          </o:OLEObject>
        </w:object>
      </w:r>
      <w:r w:rsidR="009237D5">
        <w:rPr>
          <w:rFonts w:ascii="Arial" w:hAnsi="Arial"/>
        </w:rPr>
        <w:t xml:space="preserve">Заранее изготовленные элементы оболочки, представленные на рисунках, подвергаются термообработки. </w:t>
      </w:r>
      <w:r w:rsidR="009237D5">
        <w:rPr>
          <w:rFonts w:ascii="Arial" w:hAnsi="Arial"/>
          <w:lang w:val="en-US"/>
        </w:rPr>
        <w:t xml:space="preserve"> </w:t>
      </w: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Рис.1      Оболочка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9237D5" w:rsidRDefault="00F244F4">
      <w:pPr>
        <w:pStyle w:val="a3"/>
        <w:ind w:left="360"/>
        <w:jc w:val="center"/>
        <w:rPr>
          <w:rFonts w:ascii="Arial" w:hAnsi="Arial"/>
        </w:rPr>
      </w:pPr>
      <w:r>
        <w:object w:dxaOrig="1440" w:dyaOrig="1440">
          <v:shape id="_x0000_s1070" type="#_x0000_t75" style="position:absolute;left:0;text-align:left;margin-left:0;margin-top:0;width:576.3pt;height:249.15pt;z-index:251647488" o:allowincell="f">
            <v:imagedata r:id="rId9" o:title=""/>
            <w10:wrap type="topAndBottom"/>
          </v:shape>
          <o:OLEObject Type="Embed" ProgID="Photoshop.Image.4" ShapeID="_x0000_s1070" DrawAspect="Content" ObjectID="_1469684391" r:id="rId10">
            <o:FieldCodes>\s</o:FieldCodes>
          </o:OLEObject>
        </w:object>
      </w:r>
      <w:r w:rsidR="009237D5">
        <w:t xml:space="preserve"> </w:t>
      </w:r>
    </w:p>
    <w:p w:rsidR="009237D5" w:rsidRDefault="009237D5">
      <w:pPr>
        <w:pStyle w:val="a3"/>
        <w:ind w:left="360"/>
        <w:jc w:val="center"/>
        <w:rPr>
          <w:rFonts w:ascii="Arial" w:hAnsi="Arial"/>
        </w:rPr>
      </w:pPr>
      <w:r>
        <w:rPr>
          <w:rFonts w:ascii="Arial" w:hAnsi="Arial"/>
        </w:rPr>
        <w:t>Рис.2 Крышка.</w:t>
      </w:r>
    </w:p>
    <w:p w:rsidR="009237D5" w:rsidRDefault="009237D5">
      <w:pPr>
        <w:pStyle w:val="a3"/>
        <w:ind w:left="360"/>
        <w:rPr>
          <w:rFonts w:ascii="Arial" w:hAnsi="Arial"/>
        </w:rPr>
      </w:pP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>На эскизах даны размеры элементов оболочки для получения прутков максимального размера: диаметром 90 мм и длиной 190 мм.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Контроль геометрических размеров осуществляется с помощью штангенциркуля с погрешностью </w:t>
      </w:r>
      <w:r>
        <w:rPr>
          <w:rFonts w:ascii="Arial" w:hAnsi="Arial"/>
          <w:position w:val="-4"/>
        </w:rPr>
        <w:object w:dxaOrig="220" w:dyaOrig="240">
          <v:shape id="_x0000_i1027" type="#_x0000_t75" style="width:11.25pt;height:12pt" o:ole="" fillcolor="window">
            <v:imagedata r:id="rId11" o:title=""/>
          </v:shape>
          <o:OLEObject Type="Embed" ProgID="Equation.3" ShapeID="_x0000_i1027" DrawAspect="Content" ObjectID="_1469684383" r:id="rId12"/>
        </w:object>
      </w:r>
      <w:r>
        <w:rPr>
          <w:rFonts w:ascii="Arial" w:hAnsi="Arial"/>
        </w:rPr>
        <w:t>0,05 мм.</w:t>
      </w:r>
    </w:p>
    <w:p w:rsidR="009237D5" w:rsidRDefault="009237D5">
      <w:pPr>
        <w:pStyle w:val="a3"/>
        <w:ind w:left="284"/>
        <w:rPr>
          <w:rFonts w:ascii="Arial" w:hAnsi="Arial"/>
        </w:rPr>
      </w:pPr>
      <w:r>
        <w:rPr>
          <w:rFonts w:ascii="Arial" w:hAnsi="Arial"/>
        </w:rPr>
        <w:t xml:space="preserve">      Термообработка   элементов оболочки производится в вакуумной печи типа СШВЛ-1,25/25   при остаточном давлении не выше 0,06 Па (</w:t>
      </w:r>
      <w:r>
        <w:rPr>
          <w:rFonts w:ascii="Arial" w:hAnsi="Arial"/>
          <w:position w:val="-6"/>
        </w:rPr>
        <w:object w:dxaOrig="700" w:dyaOrig="320">
          <v:shape id="_x0000_i1028" type="#_x0000_t75" style="width:35.25pt;height:15.75pt" o:ole="" fillcolor="window">
            <v:imagedata r:id="rId13" o:title=""/>
          </v:shape>
          <o:OLEObject Type="Embed" ProgID="Equation.3" ShapeID="_x0000_i1028" DrawAspect="Content" ObjectID="_1469684384" r:id="rId14"/>
        </w:object>
      </w:r>
      <w:r>
        <w:rPr>
          <w:rFonts w:ascii="Arial" w:hAnsi="Arial"/>
        </w:rPr>
        <w:t>мм.рт.ст.). Рекомендуемый режим термообработки элементов оболочки из стали 10, 20; температура (1050..1100)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>С, время выдержки 1час.</w:t>
      </w:r>
    </w:p>
    <w:p w:rsidR="009237D5" w:rsidRDefault="009237D5">
      <w:pPr>
        <w:pStyle w:val="a3"/>
        <w:ind w:left="426"/>
        <w:rPr>
          <w:rFonts w:ascii="Arial" w:hAnsi="Arial"/>
        </w:rPr>
      </w:pPr>
      <w:r>
        <w:rPr>
          <w:rFonts w:ascii="Arial" w:hAnsi="Arial"/>
        </w:rPr>
        <w:t xml:space="preserve">     Контроль температуры отжига осуществляется с помощью термоэлектрического термометра градуировки ХА с потенциометром постоянного тока ПП-62 с погрешностью измерения </w:t>
      </w:r>
      <w:r>
        <w:rPr>
          <w:rFonts w:ascii="Arial" w:hAnsi="Arial"/>
          <w:position w:val="-4"/>
        </w:rPr>
        <w:object w:dxaOrig="220" w:dyaOrig="240">
          <v:shape id="_x0000_i1029" type="#_x0000_t75" style="width:11.25pt;height:12pt" o:ole="" fillcolor="window">
            <v:imagedata r:id="rId11" o:title=""/>
          </v:shape>
          <o:OLEObject Type="Embed" ProgID="Equation.3" ShapeID="_x0000_i1029" DrawAspect="Content" ObjectID="_1469684385" r:id="rId15"/>
        </w:object>
      </w:r>
      <w:r>
        <w:rPr>
          <w:rFonts w:ascii="Arial" w:hAnsi="Arial"/>
        </w:rPr>
        <w:t>10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>С. Контроль остаточного давления в рабочем пространстве печи осуществляется вакуумметром ВИТ-2П с первичным преобразователем ПМИ-2 и МИ-10-2. Время контролируется с помощью часов любого типа.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</w:rPr>
        <w:t xml:space="preserve">Подготовка прессинструмента и оснастки. 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Для проведения операции холодного уплотнения подбираются прессинструмент и оснастка, имеющие геометрические размеры, соответствующие геометрическим размерам оболочки.</w:t>
      </w:r>
    </w:p>
    <w:p w:rsidR="009237D5" w:rsidRDefault="009237D5">
      <w:pPr>
        <w:pStyle w:val="a3"/>
        <w:ind w:left="360"/>
        <w:rPr>
          <w:rFonts w:ascii="Arial" w:hAnsi="Arial"/>
          <w:lang w:val="en-US"/>
        </w:rPr>
      </w:pPr>
      <w:r>
        <w:rPr>
          <w:rFonts w:ascii="Arial" w:hAnsi="Arial"/>
        </w:rPr>
        <w:t xml:space="preserve">     В качестве основного инструмента и оснастки используются: контейнер, пуасон, пяток-основание, крышка-вкладыш, втулка (см. рис.3).</w:t>
      </w:r>
      <w:r>
        <w:t xml:space="preserve"> 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>В качестве вспомогательной оснастки используются: мерный совок из нержавеющей стали, лопатка из нержавеющей стали.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Рабочие поверхности пуансона, крышки-вкладыша и оснастки промываются ацетоном и спиртом, просушиваются на воздухе. На рабочую поверхность контейнера наносится равномерным тонким слоем смазка в виде размоченного в воде хозяйственного мыла.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Контроль геометрических размеров осуществляется с помощью штангенциркуля с погрешностью </w:t>
      </w:r>
      <w:r>
        <w:rPr>
          <w:rFonts w:ascii="Arial" w:hAnsi="Arial"/>
          <w:position w:val="-4"/>
        </w:rPr>
        <w:object w:dxaOrig="220" w:dyaOrig="240">
          <v:shape id="_x0000_i1030" type="#_x0000_t75" style="width:11.25pt;height:12pt" o:ole="" fillcolor="window">
            <v:imagedata r:id="rId11" o:title=""/>
          </v:shape>
          <o:OLEObject Type="Embed" ProgID="Equation.3" ShapeID="_x0000_i1030" DrawAspect="Content" ObjectID="_1469684386" r:id="rId16"/>
        </w:object>
      </w:r>
      <w:r>
        <w:rPr>
          <w:rFonts w:ascii="Arial" w:hAnsi="Arial"/>
        </w:rPr>
        <w:t>0,05 мм.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Холодное уплотнение осуществляется в следующем порядке (см.рис.3).</w:t>
      </w:r>
    </w:p>
    <w:p w:rsidR="009237D5" w:rsidRDefault="009237D5">
      <w:pPr>
        <w:pStyle w:val="a3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На стол пресса ПА-653 устанавливается пяток-основание, на него – контейнер.</w:t>
      </w:r>
    </w:p>
    <w:p w:rsidR="009237D5" w:rsidRDefault="009237D5">
      <w:pPr>
        <w:pStyle w:val="a3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На наружную поверхность оболочки наносится равномерным тонким слоем  смазка в виде размоченного хозяйственного мыла.</w:t>
      </w:r>
    </w:p>
    <w:p w:rsidR="009237D5" w:rsidRDefault="009237D5">
      <w:pPr>
        <w:pStyle w:val="a3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Оболочка загружается в контейнер.</w:t>
      </w:r>
    </w:p>
    <w:p w:rsidR="009237D5" w:rsidRDefault="009237D5">
      <w:pPr>
        <w:pStyle w:val="a3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На оболочку сверху в контейнер устанавливается втулка.</w:t>
      </w:r>
    </w:p>
    <w:p w:rsidR="009237D5" w:rsidRDefault="009237D5">
      <w:pPr>
        <w:pStyle w:val="a3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В оболочку при помощи мерного совка засыпается порция хрома (250..300) гр. и разравнивается по горизонтальной плоскости лопаткой. Чтобы обеспечить наиболее плотную упаковку хрома и свободное извлечение пуансона после уплотнения высота столба засыпки в оболочку порции чешуек не должна превышать (40..50) мм или по весу (250..300) гр.</w:t>
      </w:r>
    </w:p>
    <w:p w:rsidR="009237D5" w:rsidRDefault="009237D5">
      <w:pPr>
        <w:pStyle w:val="a3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В оболочку вставляется пуансон и осуществляется рабочий ход пресса (80..100) кгс/см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.</w:t>
      </w:r>
    </w:p>
    <w:p w:rsidR="009237D5" w:rsidRDefault="009237D5">
      <w:pPr>
        <w:pStyle w:val="a3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Пуансон извлекается из оболочки и производится следующая засыпка по п.7.6.5. Операции по п.7.6.5.-7.6.5. повторяются до тех пор, пока поверхность уплотненного хрома не достигнет уровня на (3..4) мм ниже верхней торцевой плоскости оболочки.</w:t>
      </w:r>
    </w:p>
    <w:p w:rsidR="009237D5" w:rsidRDefault="009237D5">
      <w:pPr>
        <w:pStyle w:val="a3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Заполненная оболочка выпрессовывается из контейнера рабочим ходом пресса. Для заполнения следующей оболочки последовательность операций, начинается с п.7.6.2. повторяется.</w:t>
      </w:r>
    </w:p>
    <w:p w:rsidR="009237D5" w:rsidRDefault="009237D5">
      <w:pPr>
        <w:pStyle w:val="a3"/>
        <w:ind w:left="420"/>
        <w:rPr>
          <w:rFonts w:ascii="Arial" w:hAnsi="Arial"/>
        </w:rPr>
      </w:pPr>
      <w:r>
        <w:rPr>
          <w:rFonts w:ascii="Arial" w:hAnsi="Arial"/>
        </w:rPr>
        <w:t xml:space="preserve">     Объем порции засыпки чешуек хрома подбирается опытным путем и измеряется при помощи меток на мерном совке. </w:t>
      </w:r>
    </w:p>
    <w:p w:rsidR="009237D5" w:rsidRDefault="009237D5">
      <w:pPr>
        <w:pStyle w:val="a3"/>
        <w:ind w:left="420"/>
        <w:rPr>
          <w:rFonts w:ascii="Arial" w:hAnsi="Arial"/>
        </w:rPr>
      </w:pPr>
    </w:p>
    <w:p w:rsidR="009237D5" w:rsidRDefault="00F244F4">
      <w:pPr>
        <w:pStyle w:val="a3"/>
        <w:ind w:left="420"/>
        <w:rPr>
          <w:rFonts w:ascii="Arial" w:hAnsi="Arial"/>
        </w:rPr>
      </w:pPr>
      <w:r>
        <w:object w:dxaOrig="1440" w:dyaOrig="1440">
          <v:shape id="_x0000_s1071" type="#_x0000_t75" style="position:absolute;left:0;text-align:left;margin-left:42.7pt;margin-top:13.1pt;width:399.25pt;height:351.2pt;z-index:251648512" o:allowincell="f">
            <v:imagedata r:id="rId17" o:title=""/>
            <w10:wrap type="topAndBottom"/>
          </v:shape>
          <o:OLEObject Type="Embed" ProgID="Photoshop.Image.4" ShapeID="_x0000_s1071" DrawAspect="Content" ObjectID="_1469684392" r:id="rId18">
            <o:FieldCodes>\s</o:FieldCodes>
          </o:OLEObject>
        </w:object>
      </w:r>
    </w:p>
    <w:p w:rsidR="009237D5" w:rsidRDefault="009237D5">
      <w:pPr>
        <w:pStyle w:val="a3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Рис.3  Схема холодного уплотнения</w:t>
      </w:r>
    </w:p>
    <w:p w:rsidR="009237D5" w:rsidRDefault="009237D5">
      <w:pPr>
        <w:pStyle w:val="a3"/>
        <w:ind w:left="4111"/>
        <w:jc w:val="left"/>
        <w:rPr>
          <w:rFonts w:ascii="Arial" w:hAnsi="Arial"/>
        </w:rPr>
      </w:pPr>
      <w:r>
        <w:rPr>
          <w:rFonts w:ascii="Arial" w:hAnsi="Arial"/>
        </w:rPr>
        <w:t>1.Пуансон.</w:t>
      </w:r>
    </w:p>
    <w:p w:rsidR="009237D5" w:rsidRDefault="009237D5">
      <w:pPr>
        <w:pStyle w:val="a3"/>
        <w:ind w:left="4111"/>
        <w:jc w:val="left"/>
        <w:rPr>
          <w:rFonts w:ascii="Arial" w:hAnsi="Arial"/>
        </w:rPr>
      </w:pPr>
      <w:r>
        <w:rPr>
          <w:rFonts w:ascii="Arial" w:hAnsi="Arial"/>
        </w:rPr>
        <w:t>2.Чешуйки хрома.</w:t>
      </w:r>
    </w:p>
    <w:p w:rsidR="009237D5" w:rsidRDefault="009237D5">
      <w:pPr>
        <w:pStyle w:val="a3"/>
        <w:ind w:left="4111"/>
        <w:jc w:val="left"/>
        <w:rPr>
          <w:rFonts w:ascii="Arial" w:hAnsi="Arial"/>
        </w:rPr>
      </w:pPr>
      <w:r>
        <w:rPr>
          <w:rFonts w:ascii="Arial" w:hAnsi="Arial"/>
        </w:rPr>
        <w:t>3.Втулка (оболочка).</w:t>
      </w:r>
    </w:p>
    <w:p w:rsidR="009237D5" w:rsidRDefault="009237D5">
      <w:pPr>
        <w:pStyle w:val="a3"/>
        <w:ind w:left="4111"/>
        <w:jc w:val="left"/>
        <w:rPr>
          <w:rFonts w:ascii="Arial" w:hAnsi="Arial"/>
        </w:rPr>
      </w:pPr>
      <w:r>
        <w:rPr>
          <w:rFonts w:ascii="Arial" w:hAnsi="Arial"/>
        </w:rPr>
        <w:t>4.Контейнер.</w:t>
      </w:r>
    </w:p>
    <w:p w:rsidR="009237D5" w:rsidRDefault="009237D5">
      <w:pPr>
        <w:pStyle w:val="a3"/>
        <w:ind w:left="4111"/>
        <w:jc w:val="left"/>
        <w:rPr>
          <w:rFonts w:ascii="Arial" w:hAnsi="Arial"/>
        </w:rPr>
      </w:pPr>
      <w:r>
        <w:rPr>
          <w:rFonts w:ascii="Arial" w:hAnsi="Arial"/>
        </w:rPr>
        <w:t>5.Пяток-основание.</w:t>
      </w:r>
    </w:p>
    <w:p w:rsidR="009237D5" w:rsidRDefault="009237D5">
      <w:pPr>
        <w:pStyle w:val="a3"/>
        <w:ind w:left="4111"/>
        <w:jc w:val="left"/>
        <w:rPr>
          <w:rFonts w:ascii="Arial" w:hAnsi="Arial"/>
        </w:rPr>
      </w:pPr>
      <w:r>
        <w:rPr>
          <w:rFonts w:ascii="Arial" w:hAnsi="Arial"/>
        </w:rPr>
        <w:t>6.Стол пресса.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На заполненной хромом оболочке с обоих сторон изготавливаются посадочные места под крышку и буртики для сварного шва (см.рис.4).</w:t>
      </w: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F244F4">
      <w:pPr>
        <w:pStyle w:val="a3"/>
        <w:jc w:val="center"/>
        <w:rPr>
          <w:rFonts w:ascii="Arial" w:hAnsi="Arial"/>
        </w:rPr>
      </w:pPr>
      <w:r>
        <w:object w:dxaOrig="1440" w:dyaOrig="1440">
          <v:shape id="_x0000_s1073" type="#_x0000_t75" style="position:absolute;left:0;text-align:left;margin-left:41.35pt;margin-top:0;width:420.25pt;height:336.2pt;z-index:251649536" o:allowincell="f">
            <v:imagedata r:id="rId19" o:title=""/>
            <w10:wrap type="topAndBottom"/>
          </v:shape>
          <o:OLEObject Type="Embed" ProgID="Photoshop.Image.4" ShapeID="_x0000_s1073" DrawAspect="Content" ObjectID="_1469684393" r:id="rId20">
            <o:FieldCodes>\s</o:FieldCodes>
          </o:OLEObject>
        </w:object>
      </w: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jc w:val="center"/>
        <w:rPr>
          <w:rFonts w:ascii="Arial" w:hAnsi="Arial"/>
          <w:lang w:val="en-US"/>
        </w:rPr>
      </w:pPr>
      <w:r>
        <w:rPr>
          <w:rFonts w:ascii="Arial" w:hAnsi="Arial"/>
        </w:rPr>
        <w:t>Рис.4</w:t>
      </w:r>
    </w:p>
    <w:p w:rsidR="009237D5" w:rsidRDefault="009237D5">
      <w:pPr>
        <w:pStyle w:val="a3"/>
        <w:ind w:left="3544"/>
        <w:jc w:val="left"/>
        <w:rPr>
          <w:rFonts w:ascii="Arial" w:hAnsi="Arial"/>
        </w:rPr>
      </w:pPr>
      <w:r>
        <w:rPr>
          <w:rFonts w:ascii="Arial" w:hAnsi="Arial"/>
          <w:lang w:val="en-US"/>
        </w:rPr>
        <w:t>1</w:t>
      </w:r>
      <w:r>
        <w:rPr>
          <w:rFonts w:ascii="Arial" w:hAnsi="Arial"/>
        </w:rPr>
        <w:t>.Буртик под сварку.</w:t>
      </w:r>
    </w:p>
    <w:p w:rsidR="009237D5" w:rsidRDefault="009237D5">
      <w:pPr>
        <w:pStyle w:val="a3"/>
        <w:ind w:left="3544"/>
        <w:jc w:val="left"/>
        <w:rPr>
          <w:rFonts w:ascii="Arial" w:hAnsi="Arial"/>
        </w:rPr>
      </w:pPr>
      <w:r>
        <w:rPr>
          <w:rFonts w:ascii="Arial" w:hAnsi="Arial"/>
        </w:rPr>
        <w:t>2.Посадочное место под крышку.</w:t>
      </w:r>
    </w:p>
    <w:p w:rsidR="009237D5" w:rsidRDefault="009237D5">
      <w:pPr>
        <w:pStyle w:val="a3"/>
        <w:ind w:left="3544"/>
        <w:jc w:val="left"/>
        <w:rPr>
          <w:rFonts w:ascii="Arial" w:hAnsi="Arial"/>
        </w:rPr>
      </w:pPr>
      <w:r>
        <w:rPr>
          <w:rFonts w:ascii="Arial" w:hAnsi="Arial"/>
        </w:rPr>
        <w:t>3.Уплотненные чешуйки хрома.</w:t>
      </w:r>
    </w:p>
    <w:p w:rsidR="009237D5" w:rsidRDefault="009237D5">
      <w:pPr>
        <w:pStyle w:val="a3"/>
        <w:rPr>
          <w:rFonts w:ascii="Arial" w:hAnsi="Arial"/>
          <w:lang w:val="en-US"/>
        </w:rPr>
      </w:pPr>
      <w:r>
        <w:rPr>
          <w:rFonts w:ascii="Arial" w:hAnsi="Arial"/>
        </w:rPr>
        <w:t xml:space="preserve">                                                          4.Стальная оболочка.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а)по наружной поверхности :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Оболочка протачивается прямым проходным резцом по наружному диаметру в соответствии с диаметром контейнера для горячего компактирования зазором (1..1,5)мм на термическое расширение.</w:t>
      </w:r>
    </w:p>
    <w:p w:rsidR="009237D5" w:rsidRDefault="009237D5">
      <w:pPr>
        <w:pStyle w:val="a3"/>
        <w:ind w:left="284"/>
        <w:rPr>
          <w:rFonts w:ascii="Arial" w:hAnsi="Arial"/>
        </w:rPr>
      </w:pPr>
    </w:p>
    <w:p w:rsidR="009237D5" w:rsidRDefault="00F244F4">
      <w:pPr>
        <w:pStyle w:val="a3"/>
        <w:ind w:left="284"/>
        <w:rPr>
          <w:rFonts w:ascii="Arial" w:hAnsi="Arial"/>
        </w:rPr>
      </w:pPr>
      <w:r>
        <w:object w:dxaOrig="1440" w:dyaOrig="1440">
          <v:shape id="_x0000_s1074" type="#_x0000_t75" style="position:absolute;left:0;text-align:left;margin-left:106.6pt;margin-top:0;width:291.15pt;height:339.2pt;z-index:251650560" o:allowincell="f">
            <v:imagedata r:id="rId21" o:title=""/>
            <w10:wrap type="topAndBottom"/>
          </v:shape>
          <o:OLEObject Type="Embed" ProgID="Photoshop.Image.4" ShapeID="_x0000_s1074" DrawAspect="Content" ObjectID="_1469684394" r:id="rId22">
            <o:FieldCodes>\s</o:FieldCodes>
          </o:OLEObject>
        </w:object>
      </w:r>
    </w:p>
    <w:p w:rsidR="009237D5" w:rsidRDefault="009237D5">
      <w:pPr>
        <w:pStyle w:val="a3"/>
        <w:ind w:left="284"/>
        <w:rPr>
          <w:rFonts w:ascii="Arial" w:hAnsi="Arial"/>
        </w:rPr>
      </w:pPr>
    </w:p>
    <w:p w:rsidR="009237D5" w:rsidRDefault="00F244F4">
      <w:pPr>
        <w:pStyle w:val="a3"/>
        <w:rPr>
          <w:rFonts w:ascii="Arial" w:hAnsi="Arial"/>
          <w:lang w:val="en-US"/>
        </w:rPr>
      </w:pPr>
      <w:r>
        <w:object w:dxaOrig="1440" w:dyaOrig="1440">
          <v:shape id="_x0000_s1075" type="#_x0000_t75" style="position:absolute;left:0;text-align:left;margin-left:71.1pt;margin-top:33.15pt;width:332.2pt;height:351.2pt;z-index:251651584" o:allowincell="f">
            <v:imagedata r:id="rId23" o:title=""/>
            <w10:wrap type="topAndBottom"/>
          </v:shape>
          <o:OLEObject Type="Embed" ProgID="Photoshop.Image.4" ShapeID="_x0000_s1075" DrawAspect="Content" ObjectID="_1469684395" r:id="rId24">
            <o:FieldCodes>\s</o:FieldCodes>
          </o:OLEObject>
        </w:object>
      </w:r>
      <w:r w:rsidR="009237D5">
        <w:rPr>
          <w:rFonts w:ascii="Arial" w:hAnsi="Arial"/>
        </w:rPr>
        <w:t>На заполненной хромом оболочке с обоих сторон прорезным резцом изготавливаются  буртики для сварного шва .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б)на внутренней поверхности: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На заполненной хромом оболочке с обоих сторон упорным резцом изготавливаются посадочные места под крышку</w:t>
      </w:r>
    </w:p>
    <w:p w:rsidR="009237D5" w:rsidRDefault="009237D5">
      <w:pPr>
        <w:pStyle w:val="a3"/>
        <w:rPr>
          <w:rFonts w:ascii="Arial" w:hAnsi="Arial"/>
        </w:rPr>
      </w:pPr>
    </w:p>
    <w:p w:rsidR="009237D5" w:rsidRDefault="00F244F4">
      <w:pPr>
        <w:pStyle w:val="a3"/>
        <w:rPr>
          <w:rFonts w:ascii="Arial" w:hAnsi="Arial"/>
        </w:rPr>
      </w:pPr>
      <w:r>
        <w:object w:dxaOrig="1440" w:dyaOrig="1440">
          <v:shape id="_x0000_s1076" type="#_x0000_t75" style="position:absolute;left:0;text-align:left;margin-left:0;margin-top:0;width:420.25pt;height:342.2pt;z-index:251652608" o:allowincell="f">
            <v:imagedata r:id="rId25" o:title=""/>
            <w10:wrap type="topAndBottom"/>
          </v:shape>
          <o:OLEObject Type="Embed" ProgID="Photoshop.Image.4" ShapeID="_x0000_s1076" DrawAspect="Content" ObjectID="_1469684396" r:id="rId26">
            <o:FieldCodes>\s</o:FieldCodes>
          </o:OLEObject>
        </w:object>
      </w: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ind w:left="284"/>
        <w:rPr>
          <w:rFonts w:ascii="Arial" w:hAnsi="Arial"/>
        </w:rPr>
      </w:pPr>
    </w:p>
    <w:p w:rsidR="009237D5" w:rsidRDefault="009237D5">
      <w:pPr>
        <w:pStyle w:val="a3"/>
        <w:ind w:left="284"/>
        <w:rPr>
          <w:rFonts w:ascii="Arial" w:hAnsi="Arial"/>
        </w:rPr>
      </w:pPr>
      <w:r>
        <w:rPr>
          <w:rFonts w:ascii="Arial" w:hAnsi="Arial"/>
        </w:rPr>
        <w:t xml:space="preserve"> Операция механической обработки осуществляют на токарном станке типа 1К62.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Контроль геометрических размеров осуществляется при помощи штангенциркуля с      погрешностью </w:t>
      </w:r>
      <w:r>
        <w:rPr>
          <w:rFonts w:ascii="Arial" w:hAnsi="Arial"/>
          <w:position w:val="-4"/>
        </w:rPr>
        <w:object w:dxaOrig="220" w:dyaOrig="240">
          <v:shape id="_x0000_i1036" type="#_x0000_t75" style="width:11.25pt;height:12pt" o:ole="" fillcolor="window">
            <v:imagedata r:id="rId11" o:title=""/>
          </v:shape>
          <o:OLEObject Type="Embed" ProgID="Equation.3" ShapeID="_x0000_i1036" DrawAspect="Content" ObjectID="_1469684387" r:id="rId27"/>
        </w:object>
      </w:r>
      <w:r>
        <w:rPr>
          <w:rFonts w:ascii="Arial" w:hAnsi="Arial"/>
        </w:rPr>
        <w:t>0,05 мм.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Герметизация оболочки осуществляется приваркой крышек к оболочке с двух сторон поочередно на электронно-лучевой установке типа ЭЛУ-2 при остаточном давлении в рабочей камере установки  </w:t>
      </w:r>
      <w:r>
        <w:rPr>
          <w:rFonts w:ascii="Arial" w:hAnsi="Arial"/>
          <w:position w:val="-6"/>
        </w:rPr>
        <w:object w:dxaOrig="660" w:dyaOrig="320">
          <v:shape id="_x0000_i1037" type="#_x0000_t75" style="width:33pt;height:15.75pt" o:ole="" fillcolor="window">
            <v:imagedata r:id="rId28" o:title=""/>
          </v:shape>
          <o:OLEObject Type="Embed" ProgID="Equation.3" ShapeID="_x0000_i1037" DrawAspect="Content" ObjectID="_1469684388" r:id="rId29"/>
        </w:object>
      </w:r>
      <w:r>
        <w:rPr>
          <w:rFonts w:ascii="Arial" w:hAnsi="Arial"/>
        </w:rPr>
        <w:t>мм.рт.ст.</w:t>
      </w:r>
    </w:p>
    <w:p w:rsidR="009237D5" w:rsidRDefault="009237D5">
      <w:pPr>
        <w:pStyle w:val="a3"/>
        <w:rPr>
          <w:rFonts w:ascii="Arial" w:hAnsi="Arial"/>
        </w:rPr>
      </w:pPr>
    </w:p>
    <w:p w:rsidR="009237D5" w:rsidRDefault="00F244F4">
      <w:pPr>
        <w:pStyle w:val="a3"/>
        <w:jc w:val="center"/>
        <w:rPr>
          <w:rFonts w:ascii="Arial" w:hAnsi="Arial"/>
        </w:rPr>
      </w:pPr>
      <w:r>
        <w:object w:dxaOrig="1440" w:dyaOrig="1440">
          <v:shape id="_x0000_s1077" type="#_x0000_t75" style="position:absolute;left:0;text-align:left;margin-left:127.9pt;margin-top:.05pt;width:226.1pt;height:351.2pt;z-index:251653632" o:allowincell="f">
            <v:imagedata r:id="rId30" o:title=""/>
            <w10:wrap type="topAndBottom"/>
          </v:shape>
          <o:OLEObject Type="Embed" ProgID="Photoshop.Image.4" ShapeID="_x0000_s1077" DrawAspect="Content" ObjectID="_1469684397" r:id="rId31">
            <o:FieldCodes>\s</o:FieldCodes>
          </o:OLEObject>
        </w:object>
      </w:r>
      <w:r w:rsidR="009237D5">
        <w:rPr>
          <w:rFonts w:ascii="Arial" w:hAnsi="Arial"/>
        </w:rPr>
        <w:t>1)вакуумная камера</w:t>
      </w:r>
    </w:p>
    <w:p w:rsidR="009237D5" w:rsidRDefault="009237D5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2)формирующий электрод</w:t>
      </w:r>
    </w:p>
    <w:p w:rsidR="009237D5" w:rsidRDefault="009237D5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3)вольфрамовый катод</w:t>
      </w:r>
    </w:p>
    <w:p w:rsidR="009237D5" w:rsidRDefault="009237D5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4)анод с центральным отверстием для пропускания луча к заготовки</w:t>
      </w:r>
    </w:p>
    <w:p w:rsidR="009237D5" w:rsidRDefault="009237D5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5)диафрагма</w:t>
      </w:r>
    </w:p>
    <w:p w:rsidR="009237D5" w:rsidRDefault="009237D5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6)краевые зоны луча</w:t>
      </w:r>
    </w:p>
    <w:p w:rsidR="009237D5" w:rsidRDefault="009237D5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7)магнитные линзы</w:t>
      </w:r>
    </w:p>
    <w:p w:rsidR="009237D5" w:rsidRDefault="009237D5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8)отклоняющая система</w:t>
      </w:r>
    </w:p>
    <w:p w:rsidR="009237D5" w:rsidRDefault="009237D5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9)заготовка.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Сварной шов образуется за счет расплавления сопряженных буртиков на крышка и оболочке. Режим сварки: ток эмиссии (30..40)мА, угловая скорость вращения заготовки (12..15) об/мин. Контроль остаточного давления в рабочей камере установки осуществляется вакуумметром ВИТ-2П с первичным преобразователем ПМИ-2 и МИ-10-2ю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Контроль величины тока эмиссии осуществляется с помощью миллиамперметра, установленного на пульте управления установки.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Контроль угловой скорости вращения осуществляется с помощью шкалы на рукоятке управления вращением заготовки.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Контроль герметичности оболочки после сварки осуществляется на гелиевом течении ПТИ-7 по</w:t>
      </w:r>
      <w:r>
        <w:rPr>
          <w:rFonts w:ascii="Arial" w:hAnsi="Arial"/>
          <w:lang w:val="en-US"/>
        </w:rPr>
        <w:t xml:space="preserve">  IV</w:t>
      </w:r>
      <w:r>
        <w:rPr>
          <w:rFonts w:ascii="Arial" w:hAnsi="Arial"/>
        </w:rPr>
        <w:t xml:space="preserve"> классу герметичности способом опрессовки гелием по ОСТ 5-0170-75 «Контроль герметичности металлических конструкций». Вакуумплотность должна быть не хуже 1в.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Смазка и нагрев заготовок. На предварительно обезжиренную поверхность заготовок кистью наносится слой графитовой смазки ЭЛП-В. Смазка просушивается на воздухе. Нагрев заготовок перед горячим компактированием до температуры (1150..1200)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>С осуществляется в индукторе, на воздухе.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Температура нагрева заготовок контролируется оптическим пирометром типа «Проминь» с погрешностью </w:t>
      </w:r>
      <w:r>
        <w:rPr>
          <w:rFonts w:ascii="Arial" w:hAnsi="Arial"/>
          <w:position w:val="-4"/>
        </w:rPr>
        <w:object w:dxaOrig="220" w:dyaOrig="240">
          <v:shape id="_x0000_i1039" type="#_x0000_t75" style="width:11.25pt;height:12pt" o:ole="" fillcolor="window">
            <v:imagedata r:id="rId11" o:title=""/>
          </v:shape>
          <o:OLEObject Type="Embed" ProgID="Equation.3" ShapeID="_x0000_i1039" DrawAspect="Content" ObjectID="_1469684389" r:id="rId32"/>
        </w:object>
      </w:r>
      <w:r>
        <w:rPr>
          <w:rFonts w:ascii="Arial" w:hAnsi="Arial"/>
        </w:rPr>
        <w:t>20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>С.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Подготовка прессинструмента перед компактированием. Соответствующий размеру заготовки контейнер нагревается перед компактированием до температуры (400..500)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>С в электропечи сопротивления типа Н-30, а заготовка нагревается в индукционной печи в вакууме до (900..950)0С. Температура контролируется термоэлектрическим термометром типа «ХА» с прибором КСПЗ-П.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В качестве смазки применяется: для смазки контейнера смазка типа «МС», а заготовка не смазывается.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Горячее компактирование.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В нагретый контейнер запрессовывается закаленный пяток из стали ЗХ2В8; контейнер устанавливается на стол пресса вниз пятаком и смазывается маслографитовой смазкой «МС».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Нагретая до заданной температуры заготовка выгружается из индукционной печи и закладывается в контейнер. Сверху в контейнер опускается пуансон и осуществляется рабочий ход пресса (до того момента, когда давление достигнет максимального – 200 кгс/см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). По окончанию компактирования контейнер освобождается от заготовки усилием холостого хода пресса и операция компактирования повторяется со следующей заготовкой.</w:t>
      </w:r>
    </w:p>
    <w:p w:rsidR="009237D5" w:rsidRDefault="00F244F4">
      <w:pPr>
        <w:pStyle w:val="a3"/>
        <w:ind w:left="360"/>
        <w:rPr>
          <w:rFonts w:ascii="Arial" w:hAnsi="Arial"/>
        </w:rPr>
      </w:pPr>
      <w:r>
        <w:object w:dxaOrig="1440" w:dyaOrig="1440">
          <v:shape id="_x0000_s1080" type="#_x0000_t75" style="position:absolute;left:0;text-align:left;margin-left:0;margin-top:0;width:373.2pt;height:351.2pt;z-index:251655680" o:allowincell="f">
            <v:imagedata r:id="rId33" o:title=""/>
            <w10:wrap type="topAndBottom"/>
          </v:shape>
          <o:OLEObject Type="Embed" ProgID="Photoshop.Image.4" ShapeID="_x0000_s1080" DrawAspect="Content" ObjectID="_1469684398" r:id="rId34">
            <o:FieldCodes>\s</o:FieldCodes>
          </o:OLEObject>
        </w:objec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Контроль давления пресса осуществляется с помощью гидравлического манометра (ГОСТ 86-25-59) установленного на пульте управления пресса.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После компактирования заготовка протачивается прямым проходным резцом на токарном станке по наружному диаметру, который на (1..1,5) мм должен быть меньше диаметра контейнера, из которого будет проводится выдавливание.</w:t>
      </w: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F244F4">
      <w:pPr>
        <w:pStyle w:val="a3"/>
        <w:rPr>
          <w:rFonts w:ascii="Arial" w:hAnsi="Arial"/>
        </w:rPr>
      </w:pPr>
      <w:r>
        <w:rPr>
          <w:rFonts w:ascii="Arial" w:hAnsi="Arial"/>
          <w:noProof/>
        </w:rPr>
        <w:object w:dxaOrig="1440" w:dyaOrig="1440">
          <v:shape id="_x0000_s1079" type="#_x0000_t75" style="position:absolute;left:0;text-align:left;margin-left:120.8pt;margin-top:.05pt;width:291.15pt;height:339.2pt;z-index:251654656" o:allowincell="f">
            <v:imagedata r:id="rId21" o:title=""/>
            <w10:wrap type="topAndBottom"/>
          </v:shape>
          <o:OLEObject Type="Embed" ProgID="Photoshop.Image.4" ShapeID="_x0000_s1079" DrawAspect="Content" ObjectID="_1469684399" r:id="rId35">
            <o:FieldCodes>\s</o:FieldCodes>
          </o:OLEObject>
        </w:object>
      </w: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Подготовка прессинструмента.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Рабочие поверхности контейнера, матрицы смазываются коллоидно-графитовым препаратом ЗЛП-В, просушивается на воздухе и нагревается перед прессованием до температуры (400..500)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>С в электропечи сопротивления Н-30.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Прессование.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Разогретые матрица и контейнер устанавливаются на стол пресса и смазываются масло-графитовой смазкой «МС». Заготовка, нагретая до температуры (1100..1150)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>С, выгружается из индукционной печи и помещается в контейнер. Сверху ставится пуансон и осуществляется прессование через матрицу.</w:t>
      </w:r>
    </w:p>
    <w:p w:rsidR="009237D5" w:rsidRDefault="00F244F4">
      <w:pPr>
        <w:pStyle w:val="a3"/>
        <w:ind w:left="360"/>
        <w:rPr>
          <w:rFonts w:ascii="Arial" w:hAnsi="Arial"/>
        </w:rPr>
      </w:pPr>
      <w:r>
        <w:object w:dxaOrig="1440" w:dyaOrig="1440">
          <v:shape id="_x0000_s1081" type="#_x0000_t75" style="position:absolute;left:0;text-align:left;margin-left:0;margin-top:0;width:294.15pt;height:351.2pt;z-index:251656704" o:allowincell="f">
            <v:imagedata r:id="rId36" o:title=""/>
            <w10:wrap type="topAndBottom"/>
          </v:shape>
          <o:OLEObject Type="Embed" ProgID="Photoshop.Image.4" ShapeID="_x0000_s1081" DrawAspect="Content" ObjectID="_1469684400" r:id="rId37">
            <o:FieldCodes>\s</o:FieldCodes>
          </o:OLEObject>
        </w:objec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Удаление оболочки.</w:t>
      </w:r>
    </w:p>
    <w:p w:rsidR="009237D5" w:rsidRDefault="00F244F4">
      <w:pPr>
        <w:pStyle w:val="a3"/>
        <w:ind w:left="360"/>
        <w:rPr>
          <w:rFonts w:ascii="Arial" w:hAnsi="Arial"/>
        </w:rPr>
      </w:pPr>
      <w:r>
        <w:object w:dxaOrig="1440" w:dyaOrig="1440">
          <v:shape id="_x0000_s1082" type="#_x0000_t75" style="position:absolute;left:0;text-align:left;margin-left:56.9pt;margin-top:42.45pt;width:291.15pt;height:339.2pt;z-index:251657728" o:allowincell="f">
            <v:imagedata r:id="rId21" o:title=""/>
            <w10:wrap type="topAndBottom"/>
          </v:shape>
          <o:OLEObject Type="Embed" ProgID="Photoshop.Image.4" ShapeID="_x0000_s1082" DrawAspect="Content" ObjectID="_1469684401" r:id="rId38">
            <o:FieldCodes>\s</o:FieldCodes>
          </o:OLEObject>
        </w:object>
      </w:r>
      <w:r w:rsidR="009237D5">
        <w:rPr>
          <w:rFonts w:ascii="Arial" w:hAnsi="Arial"/>
        </w:rPr>
        <w:t xml:space="preserve">    С опрессованой сутунки оболочка удаляется механической обработкой на токарном станке типа 1К62. По наружному диаметру заготовка протачивается прямым проходным резцом. 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Подрезание торцов выполняется специальными подрезными резцами. </w:t>
      </w:r>
    </w:p>
    <w:p w:rsidR="009237D5" w:rsidRDefault="00F244F4">
      <w:pPr>
        <w:pStyle w:val="a3"/>
        <w:ind w:left="360"/>
        <w:rPr>
          <w:rFonts w:ascii="Arial" w:hAnsi="Arial"/>
        </w:rPr>
      </w:pPr>
      <w:r>
        <w:object w:dxaOrig="1440" w:dyaOrig="1440">
          <v:shape id="_x0000_s1095" type="#_x0000_t75" style="position:absolute;left:0;text-align:left;margin-left:0;margin-top:0;width:242.15pt;height:333.2pt;z-index:251666944" o:allowincell="f">
            <v:imagedata r:id="rId39" o:title=""/>
            <w10:wrap type="topAndBottom"/>
          </v:shape>
          <o:OLEObject Type="Embed" ProgID="Photoshop.Image.4" ShapeID="_x0000_s1095" DrawAspect="Content" ObjectID="_1469684402" r:id="rId40">
            <o:FieldCodes>\s</o:FieldCodes>
          </o:OLEObject>
        </w:objec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Заготовка обрабатывается до полного удаления стали с минимальным объемом хрома. 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Сутунка после разметки на необходимый размер подвергается резке на отрезном ножовочным станке типа М-872А. В качестве смазочно-охлаждающей жидкости применяется эмульсия.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Технологическое плакирование заготовки.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С целью исключения разрушения при прокатке заготовка заключается в оболочку из стали 10;20. Для этого стальная труба длиной на (40..50) мм больше сутунки, имеющая периметр, превышающий периметр сутунки на (15..20)%, сплющивается до заданного размера. 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Для предотвращения схватывания заготовки из хрома с оболочкой на внутреннюю полость оболочки и на поверхность заготовки наносится кисточкой слой мела. Для равномерного нанесения мелового слоя приготавливается водо-меловая смесь. Для этого в воду насыпается порошок мела при постоянном помешивании до получения сметанообразной массы, которая наносится на поверхности. После высушивания на воздухе мелового покрытия заготовка заключается в стальную оболочку.</w:t>
      </w:r>
    </w:p>
    <w:p w:rsidR="009237D5" w:rsidRDefault="00F244F4">
      <w:pPr>
        <w:pStyle w:val="a3"/>
        <w:ind w:left="360"/>
        <w:rPr>
          <w:rFonts w:ascii="Arial" w:hAnsi="Arial"/>
        </w:rPr>
      </w:pPr>
      <w:r>
        <w:object w:dxaOrig="1440" w:dyaOrig="1440">
          <v:shape id="_x0000_s1066" type="#_x0000_t75" style="position:absolute;left:0;text-align:left;margin-left:24.55pt;margin-top:.05pt;width:451.25pt;height:246.15pt;z-index:251645440" o:allowincell="f">
            <v:imagedata r:id="rId41" o:title=""/>
            <w10:wrap type="topAndBottom"/>
          </v:shape>
          <o:OLEObject Type="Embed" ProgID="Photoshop.Image.4" ShapeID="_x0000_s1066" DrawAspect="Content" ObjectID="_1469684403" r:id="rId42">
            <o:FieldCodes>\s</o:FieldCodes>
          </o:OLEObject>
        </w:object>
      </w:r>
    </w:p>
    <w:p w:rsidR="009237D5" w:rsidRDefault="009237D5">
      <w:pPr>
        <w:pStyle w:val="a3"/>
        <w:ind w:left="360"/>
        <w:jc w:val="center"/>
        <w:rPr>
          <w:rFonts w:ascii="Arial" w:hAnsi="Arial"/>
        </w:rPr>
      </w:pPr>
      <w:r>
        <w:rPr>
          <w:rFonts w:ascii="Arial" w:hAnsi="Arial"/>
        </w:rPr>
        <w:t xml:space="preserve">Рис.5     </w:t>
      </w:r>
    </w:p>
    <w:p w:rsidR="009237D5" w:rsidRDefault="009237D5">
      <w:pPr>
        <w:pStyle w:val="a3"/>
        <w:ind w:left="360"/>
        <w:jc w:val="center"/>
        <w:rPr>
          <w:rFonts w:ascii="Arial" w:hAnsi="Arial"/>
        </w:rPr>
      </w:pPr>
      <w:r>
        <w:rPr>
          <w:rFonts w:ascii="Arial" w:hAnsi="Arial"/>
        </w:rPr>
        <w:t>Заготовка в технологической плакировкой перед прокаткой.</w:t>
      </w:r>
    </w:p>
    <w:p w:rsidR="009237D5" w:rsidRDefault="009237D5">
      <w:pPr>
        <w:pStyle w:val="a3"/>
        <w:ind w:left="360"/>
        <w:jc w:val="center"/>
        <w:rPr>
          <w:rFonts w:ascii="Arial" w:hAnsi="Arial"/>
        </w:rPr>
      </w:pPr>
      <w:r>
        <w:rPr>
          <w:rFonts w:ascii="Arial" w:hAnsi="Arial"/>
        </w:rPr>
        <w:t>1.Оболочка.</w:t>
      </w:r>
    </w:p>
    <w:p w:rsidR="009237D5" w:rsidRDefault="009237D5">
      <w:pPr>
        <w:pStyle w:val="a3"/>
        <w:ind w:left="360"/>
        <w:jc w:val="center"/>
        <w:rPr>
          <w:rFonts w:ascii="Arial" w:hAnsi="Arial"/>
        </w:rPr>
      </w:pPr>
      <w:r>
        <w:rPr>
          <w:rFonts w:ascii="Arial" w:hAnsi="Arial"/>
        </w:rPr>
        <w:t>2.Сутунка из хрома.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Прокатка.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Перед прокаткой заготовки должны быть нагреты в печи элоктро-сопртивления до температуры не ниже 900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>С. Прокатка заготовок осуществляется с частной деформацией (20..30)%.</w:t>
      </w:r>
    </w:p>
    <w:p w:rsidR="009237D5" w:rsidRDefault="00F244F4">
      <w:pPr>
        <w:pStyle w:val="a3"/>
        <w:ind w:left="360"/>
        <w:rPr>
          <w:rFonts w:ascii="Arial" w:hAnsi="Arial"/>
        </w:rPr>
      </w:pPr>
      <w:r>
        <w:object w:dxaOrig="1440" w:dyaOrig="1440">
          <v:shape id="_x0000_s1084" type="#_x0000_t75" style="position:absolute;left:0;text-align:left;margin-left:0;margin-top:0;width:306.15pt;height:285.15pt;z-index:251658752" o:allowincell="f">
            <v:imagedata r:id="rId43" o:title=""/>
            <w10:wrap type="topAndBottom"/>
          </v:shape>
          <o:OLEObject Type="Embed" ProgID="Photoshop.Image.4" ShapeID="_x0000_s1084" DrawAspect="Content" ObjectID="_1469684404" r:id="rId44">
            <o:FieldCodes>\s</o:FieldCodes>
          </o:OLEObject>
        </w:objec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>Толщина прокатываемой заготовки контролируется штангенциркулем типа МЦ-1,а длина и ширина- металлической линейкой. Время нагрева контролируется с точностью до 1 минуты часами любой марки. Измерение температуры заготовки осуществляется термоэлектрическим термометром в комплекте с потенциометром ПП-63. Катаные пластины перед удалением оболочки отжигаются при температуре (900..950)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 xml:space="preserve">С с выдержкой 30 минут. 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Удаление оболочки химической обработкой.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Удаление химической обработкой в растворе кислот (азотной и ортофосфорной в соотношении 1:1).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Правка.</w:t>
      </w:r>
    </w:p>
    <w:p w:rsidR="009237D5" w:rsidRDefault="009237D5">
      <w:pPr>
        <w:pStyle w:val="a3"/>
        <w:ind w:left="360"/>
        <w:rPr>
          <w:rFonts w:ascii="Arial" w:hAnsi="Arial"/>
          <w:lang w:val="en-US"/>
        </w:rPr>
      </w:pPr>
      <w:r>
        <w:rPr>
          <w:rFonts w:ascii="Arial" w:hAnsi="Arial"/>
        </w:rPr>
        <w:t xml:space="preserve">   Правка осуществляется на гидравлическом прессе типа ПА-653 с применением двух плит с насечкой на рабочей поверхности глубиной 0,3 мм и шагом 0,5 мм.</w:t>
      </w:r>
    </w:p>
    <w:p w:rsidR="009237D5" w:rsidRDefault="00F244F4">
      <w:pPr>
        <w:pStyle w:val="a3"/>
        <w:ind w:left="360"/>
        <w:rPr>
          <w:rFonts w:ascii="Arial" w:hAnsi="Arial"/>
          <w:lang w:val="en-US"/>
        </w:rPr>
      </w:pPr>
      <w:r>
        <w:object w:dxaOrig="1440" w:dyaOrig="1440">
          <v:shape id="_x0000_s1086" type="#_x0000_t75" style="position:absolute;left:0;text-align:left;margin-left:0;margin-top:0;width:580.3pt;height:229.1pt;z-index:251659776" o:allowincell="f">
            <v:imagedata r:id="rId45" o:title=""/>
            <w10:wrap type="topAndBottom"/>
          </v:shape>
          <o:OLEObject Type="Embed" ProgID="Photoshop.Image.4" ShapeID="_x0000_s1086" DrawAspect="Content" ObjectID="_1469684405" r:id="rId46">
            <o:FieldCodes>\s</o:FieldCodes>
          </o:OLEObject>
        </w:objec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Правка осуществляется в следующей последовательности.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Рабочие поверхности плит смазываются коллоидно-графитовым препаратом типа ЭЛП-В, просушиваются на воздухе. Плиты загружаются в электропечь сопротивлением типа Н-30 и нагреваются до температуры (450..500)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>С, а заготовка нагревается в печи Н-15 до температуры 800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>С выдерживается в течение 10-15 минут, после чего выгружается и охлаждается на воздухе.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Механическая обработка пластин (листов).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br w:type="page"/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В начале из пластины вырубается диск диаметром на (2..4)мм больше диаметра   готовой мишени. Механическая обработка пластин на заданный размер мишени-диска производится на токарном станке типа 1К-62 в следующей последовательности.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Затем, зажимая в патроне, обрабатываются плоскости до заданной толщины подрезным резцом.</w:t>
      </w:r>
    </w:p>
    <w:p w:rsidR="009237D5" w:rsidRDefault="00F244F4">
      <w:pPr>
        <w:pStyle w:val="a3"/>
        <w:rPr>
          <w:rFonts w:ascii="Arial" w:hAnsi="Arial"/>
        </w:rPr>
      </w:pPr>
      <w:r>
        <w:object w:dxaOrig="1440" w:dyaOrig="1440">
          <v:shape id="_x0000_s1087" type="#_x0000_t75" style="position:absolute;left:0;text-align:left;margin-left:0;margin-top:0;width:193.1pt;height:293.15pt;z-index:251660800" o:allowincell="f">
            <v:imagedata r:id="rId47" o:title=""/>
            <w10:wrap type="topAndBottom"/>
          </v:shape>
          <o:OLEObject Type="Embed" ProgID="Photoshop.Image.4" ShapeID="_x0000_s1087" DrawAspect="Content" ObjectID="_1469684406" r:id="rId48">
            <o:FieldCodes>\s</o:FieldCodes>
          </o:OLEObject>
        </w:object>
      </w:r>
      <w:r w:rsidR="009237D5">
        <w:rPr>
          <w:rFonts w:ascii="Arial" w:hAnsi="Arial"/>
        </w:rPr>
        <w:t>После этого выполняется сквозное отверстие в центре диска</w:t>
      </w:r>
    </w:p>
    <w:p w:rsidR="009237D5" w:rsidRDefault="00F244F4">
      <w:pPr>
        <w:pStyle w:val="a3"/>
        <w:rPr>
          <w:rFonts w:ascii="Arial" w:hAnsi="Arial"/>
          <w:lang w:val="en-US"/>
        </w:rPr>
      </w:pPr>
      <w:r>
        <w:object w:dxaOrig="1440" w:dyaOrig="1440">
          <v:shape id="_x0000_s1096" type="#_x0000_t75" style="position:absolute;left:0;text-align:left;margin-left:0;margin-top:0;width:173.1pt;height:320.15pt;z-index:251667968" o:allowincell="f">
            <v:imagedata r:id="rId49" o:title=""/>
            <w10:wrap type="topAndBottom"/>
          </v:shape>
          <o:OLEObject Type="Embed" ProgID="Photoshop.Image.4" ShapeID="_x0000_s1096" DrawAspect="Content" ObjectID="_1469684407" r:id="rId50">
            <o:FieldCodes>\s</o:FieldCodes>
          </o:OLEObject>
        </w:objec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Затем, закрепив в цанговой оправке, выполняется обработка по наружному диаметру: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-прямым проходным резцом</w:t>
      </w:r>
    </w:p>
    <w:p w:rsidR="009237D5" w:rsidRDefault="00F244F4">
      <w:pPr>
        <w:pStyle w:val="a3"/>
        <w:numPr>
          <w:ilvl w:val="0"/>
          <w:numId w:val="5"/>
        </w:numPr>
        <w:rPr>
          <w:rFonts w:ascii="Arial" w:hAnsi="Arial"/>
        </w:rPr>
      </w:pPr>
      <w:r>
        <w:object w:dxaOrig="1440" w:dyaOrig="1440">
          <v:shape id="_x0000_s1089" type="#_x0000_t75" style="position:absolute;left:0;text-align:left;margin-left:0;margin-top:0;width:221.1pt;height:333.2pt;z-index:251661824" o:allowincell="f">
            <v:imagedata r:id="rId51" o:title=""/>
            <w10:wrap type="topAndBottom"/>
          </v:shape>
          <o:OLEObject Type="Embed" ProgID="Photoshop.Image.4" ShapeID="_x0000_s1089" DrawAspect="Content" ObjectID="_1469684408" r:id="rId52">
            <o:FieldCodes>\s</o:FieldCodes>
          </o:OLEObject>
        </w:object>
      </w:r>
      <w:r w:rsidR="009237D5">
        <w:rPr>
          <w:rFonts w:ascii="Arial" w:hAnsi="Arial"/>
        </w:rPr>
        <w:t>прорезным резцом</w:t>
      </w:r>
    </w:p>
    <w:p w:rsidR="009237D5" w:rsidRDefault="00F244F4">
      <w:pPr>
        <w:pStyle w:val="a3"/>
        <w:numPr>
          <w:ilvl w:val="0"/>
          <w:numId w:val="5"/>
        </w:numPr>
        <w:rPr>
          <w:rFonts w:ascii="Arial" w:hAnsi="Arial"/>
        </w:rPr>
      </w:pPr>
      <w:r>
        <w:object w:dxaOrig="1440" w:dyaOrig="1440">
          <v:shape id="_x0000_s1090" type="#_x0000_t75" style="position:absolute;left:0;text-align:left;margin-left:0;margin-top:0;width:242.15pt;height:348.2pt;z-index:251662848" o:allowincell="f">
            <v:imagedata r:id="rId53" o:title=""/>
            <w10:wrap type="topAndBottom"/>
          </v:shape>
          <o:OLEObject Type="Embed" ProgID="Photoshop.Image.4" ShapeID="_x0000_s1090" DrawAspect="Content" ObjectID="_1469684409" r:id="rId54">
            <o:FieldCodes>\s</o:FieldCodes>
          </o:OLEObject>
        </w:object>
      </w:r>
      <w:r w:rsidR="009237D5">
        <w:rPr>
          <w:rFonts w:ascii="Arial" w:hAnsi="Arial"/>
        </w:rPr>
        <w:t>короткую коническую поверхность широким резцом</w:t>
      </w:r>
    </w:p>
    <w:p w:rsidR="009237D5" w:rsidRDefault="00F244F4">
      <w:pPr>
        <w:pStyle w:val="a3"/>
        <w:rPr>
          <w:rFonts w:ascii="Arial" w:hAnsi="Arial"/>
        </w:rPr>
      </w:pPr>
      <w:r>
        <w:object w:dxaOrig="1440" w:dyaOrig="1440">
          <v:shape id="_x0000_s1091" type="#_x0000_t75" style="position:absolute;left:0;text-align:left;margin-left:0;margin-top:0;width:281.15pt;height:338.15pt;z-index:251663872" o:allowincell="f">
            <v:imagedata r:id="rId55" o:title=""/>
            <w10:wrap type="topAndBottom"/>
          </v:shape>
          <o:OLEObject Type="Embed" ProgID="Photoshop.Image.4" ShapeID="_x0000_s1091" DrawAspect="Content" ObjectID="_1469684410" r:id="rId56">
            <o:FieldCodes>\s</o:FieldCodes>
          </o:OLEObject>
        </w:objec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После этого ,зажимая в патроне, в центрах диск обрабатывается по диаметру на заданный размер.</w: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-проходным расточным резцом</w:t>
      </w:r>
    </w:p>
    <w:p w:rsidR="009237D5" w:rsidRDefault="00F244F4">
      <w:pPr>
        <w:pStyle w:val="a3"/>
        <w:rPr>
          <w:rFonts w:ascii="Arial" w:hAnsi="Arial"/>
        </w:rPr>
      </w:pPr>
      <w:r>
        <w:object w:dxaOrig="1440" w:dyaOrig="1440">
          <v:shape id="_x0000_s1097" type="#_x0000_t75" style="position:absolute;left:0;text-align:left;margin-left:0;margin-top:0;width:241.1pt;height:350.2pt;z-index:251668992" o:allowincell="f">
            <v:imagedata r:id="rId57" o:title=""/>
            <w10:wrap type="topAndBottom"/>
          </v:shape>
          <o:OLEObject Type="Embed" ProgID="Photoshop.Image.4" ShapeID="_x0000_s1097" DrawAspect="Content" ObjectID="_1469684411" r:id="rId58">
            <o:FieldCodes>\s</o:FieldCodes>
          </o:OLEObject>
        </w:objec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-упорным резцом</w:t>
      </w:r>
    </w:p>
    <w:p w:rsidR="009237D5" w:rsidRDefault="00F244F4">
      <w:pPr>
        <w:pStyle w:val="a3"/>
        <w:rPr>
          <w:rFonts w:ascii="Arial" w:hAnsi="Arial"/>
        </w:rPr>
      </w:pPr>
      <w:r>
        <w:object w:dxaOrig="1440" w:dyaOrig="1440">
          <v:shape id="_x0000_s1093" type="#_x0000_t75" style="position:absolute;left:0;text-align:left;margin-left:0;margin-top:0;width:251.1pt;height:346.2pt;z-index:251664896" o:allowincell="f">
            <v:imagedata r:id="rId59" o:title=""/>
            <w10:wrap type="topAndBottom"/>
          </v:shape>
          <o:OLEObject Type="Embed" ProgID="Photoshop.Image.4" ShapeID="_x0000_s1093" DrawAspect="Content" ObjectID="_1469684412" r:id="rId60">
            <o:FieldCodes>\s</o:FieldCodes>
          </o:OLEObject>
        </w:objec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>-широким резцом с наклонным движением подачи резцов, при повороте верхнего суппорта</w:t>
      </w:r>
    </w:p>
    <w:p w:rsidR="009237D5" w:rsidRDefault="00F244F4">
      <w:pPr>
        <w:pStyle w:val="a3"/>
        <w:rPr>
          <w:rFonts w:ascii="Arial" w:hAnsi="Arial"/>
        </w:rPr>
      </w:pPr>
      <w:r>
        <w:object w:dxaOrig="1440" w:dyaOrig="1440">
          <v:shape id="_x0000_s1094" type="#_x0000_t75" style="position:absolute;left:0;text-align:left;margin-left:0;margin-top:0;width:280.15pt;height:339.2pt;z-index:251665920" o:allowincell="f">
            <v:imagedata r:id="rId61" o:title=""/>
            <w10:wrap type="topAndBottom"/>
          </v:shape>
          <o:OLEObject Type="Embed" ProgID="Photoshop.Image.4" ShapeID="_x0000_s1094" DrawAspect="Content" ObjectID="_1469684413" r:id="rId62">
            <o:FieldCodes>\s</o:FieldCodes>
          </o:OLEObject>
        </w:object>
      </w: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После снятия окисленного слоя с плоскости осуществляется отбор проб на химический анализ.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Контроль геометрических размеров, качества поверхности.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Контроль геометрических размеров осуществляется: диаметр контролируется штангенциркулем типа ШЦ-1, модель 195, толщина- микрометром 0-25мм типа МК, модель 102. Качество поверхности контролируется визуально.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К операциям финишной обработки относятся:</w:t>
      </w:r>
    </w:p>
    <w:p w:rsidR="009237D5" w:rsidRDefault="009237D5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удаление наждачной бумагой дефектов на выводящие размеры мишеней за допуск;</w:t>
      </w:r>
    </w:p>
    <w:p w:rsidR="009237D5" w:rsidRDefault="009237D5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химическая обработка мишеней травлением в растворе соляной кислоты концентрации (15..20)% (масс),</w:t>
      </w:r>
    </w:p>
    <w:p w:rsidR="009237D5" w:rsidRDefault="009237D5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обезжиривание в водном растворе стирального порошка любого состава.</w:t>
      </w:r>
    </w:p>
    <w:p w:rsidR="009237D5" w:rsidRDefault="009237D5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Упаковка.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 Составляется этикетка, где указывается материал мишени, партия, диаметр, толщина, материал плиты-держателя (если она имеется) и дата изготовления.</w:t>
      </w:r>
    </w:p>
    <w:p w:rsidR="009237D5" w:rsidRDefault="009237D5">
      <w:pPr>
        <w:pStyle w:val="a3"/>
        <w:ind w:left="360"/>
        <w:rPr>
          <w:rFonts w:ascii="Arial" w:hAnsi="Arial"/>
        </w:rPr>
      </w:pPr>
      <w:r>
        <w:rPr>
          <w:rFonts w:ascii="Arial" w:hAnsi="Arial"/>
        </w:rPr>
        <w:t xml:space="preserve">      Обезжиренную, промытую мишень вкладывают в полиэтиленовый пакет, заваривают и предъявляют заказчику.</w:t>
      </w: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</w:p>
    <w:p w:rsidR="009237D5" w:rsidRDefault="009237D5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:rsidR="009237D5" w:rsidRDefault="009237D5">
      <w:pPr>
        <w:pStyle w:val="a3"/>
        <w:rPr>
          <w:rFonts w:ascii="Arial" w:hAnsi="Arial"/>
          <w:lang w:val="en-US"/>
        </w:rPr>
      </w:pPr>
      <w:r>
        <w:rPr>
          <w:rFonts w:ascii="Arial" w:hAnsi="Arial"/>
        </w:rPr>
        <w:br w:type="page"/>
      </w:r>
    </w:p>
    <w:p w:rsidR="009237D5" w:rsidRDefault="00F244F4">
      <w:pPr>
        <w:pStyle w:val="a3"/>
        <w:rPr>
          <w:rFonts w:ascii="Arial" w:hAnsi="Arial"/>
          <w:lang w:val="en-US"/>
        </w:rPr>
      </w:pPr>
      <w:r>
        <w:object w:dxaOrig="1440" w:dyaOrig="1440">
          <v:shape id="_x0000_s1098" type="#_x0000_t75" style="position:absolute;left:0;text-align:left;margin-left:0;margin-top:12.65pt;width:478.4pt;height:657.9pt;z-index:251670016" o:allowincell="f">
            <v:imagedata r:id="rId63" o:title=""/>
            <w10:wrap type="topAndBottom"/>
          </v:shape>
          <o:OLEObject Type="Embed" ProgID="Photoshop.Image.4" ShapeID="_x0000_s1098" DrawAspect="Content" ObjectID="_1469684414" r:id="rId64">
            <o:FieldCodes>\s</o:FieldCodes>
          </o:OLEObject>
        </w:object>
      </w:r>
    </w:p>
    <w:p w:rsidR="009237D5" w:rsidRDefault="009237D5">
      <w:pPr>
        <w:pStyle w:val="a3"/>
        <w:rPr>
          <w:rFonts w:ascii="Arial" w:hAnsi="Arial"/>
          <w:lang w:val="en-US"/>
        </w:rPr>
      </w:pPr>
      <w:bookmarkStart w:id="0" w:name="_GoBack"/>
      <w:bookmarkEnd w:id="0"/>
    </w:p>
    <w:sectPr w:rsidR="009237D5">
      <w:headerReference w:type="even" r:id="rId65"/>
      <w:headerReference w:type="default" r:id="rId66"/>
      <w:pgSz w:w="11906" w:h="16838"/>
      <w:pgMar w:top="851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D5" w:rsidRDefault="009237D5">
      <w:r>
        <w:separator/>
      </w:r>
    </w:p>
  </w:endnote>
  <w:endnote w:type="continuationSeparator" w:id="0">
    <w:p w:rsidR="009237D5" w:rsidRDefault="0092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D5" w:rsidRDefault="009237D5">
      <w:r>
        <w:separator/>
      </w:r>
    </w:p>
  </w:footnote>
  <w:footnote w:type="continuationSeparator" w:id="0">
    <w:p w:rsidR="009237D5" w:rsidRDefault="00923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D5" w:rsidRDefault="009237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237D5" w:rsidRDefault="009237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D5" w:rsidRDefault="009237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44F4">
      <w:rPr>
        <w:rStyle w:val="a5"/>
        <w:noProof/>
      </w:rPr>
      <w:t>1</w:t>
    </w:r>
    <w:r>
      <w:rPr>
        <w:rStyle w:val="a5"/>
      </w:rPr>
      <w:fldChar w:fldCharType="end"/>
    </w:r>
  </w:p>
  <w:p w:rsidR="009237D5" w:rsidRDefault="009237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96AD8"/>
    <w:multiLevelType w:val="multilevel"/>
    <w:tmpl w:val="39943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1B2168D0"/>
    <w:multiLevelType w:val="multilevel"/>
    <w:tmpl w:val="67FEE54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27495165"/>
    <w:multiLevelType w:val="multilevel"/>
    <w:tmpl w:val="A31628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39FE7D14"/>
    <w:multiLevelType w:val="multilevel"/>
    <w:tmpl w:val="8AD20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AFB67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AE907CB"/>
    <w:multiLevelType w:val="multilevel"/>
    <w:tmpl w:val="3918B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7D96E38"/>
    <w:multiLevelType w:val="singleLevel"/>
    <w:tmpl w:val="3C86596C"/>
    <w:lvl w:ilvl="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768F2CDC"/>
    <w:multiLevelType w:val="multilevel"/>
    <w:tmpl w:val="D564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>
    <w:nsid w:val="7E7E0372"/>
    <w:multiLevelType w:val="singleLevel"/>
    <w:tmpl w:val="DA8851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E8D"/>
    <w:rsid w:val="00390494"/>
    <w:rsid w:val="00536E8D"/>
    <w:rsid w:val="009237D5"/>
    <w:rsid w:val="00F2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  <w15:chartTrackingRefBased/>
  <w15:docId w15:val="{39D84364-6C39-4510-A916-7897C583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Times New Roman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eastAsia="Times New Roman" w:hAnsi="Times New Roman"/>
      <w:shadow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Times New Roman"/>
      <w:sz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Times New Roman"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Garamond" w:hAnsi="Garamond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png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png"/><Relationship Id="rId50" Type="http://schemas.openxmlformats.org/officeDocument/2006/relationships/oleObject" Target="embeddings/oleObject25.bin"/><Relationship Id="rId55" Type="http://schemas.openxmlformats.org/officeDocument/2006/relationships/image" Target="media/image22.png"/><Relationship Id="rId63" Type="http://schemas.openxmlformats.org/officeDocument/2006/relationships/image" Target="media/image26.pn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png"/><Relationship Id="rId53" Type="http://schemas.openxmlformats.org/officeDocument/2006/relationships/image" Target="media/image21.png"/><Relationship Id="rId58" Type="http://schemas.openxmlformats.org/officeDocument/2006/relationships/oleObject" Target="embeddings/oleObject29.bin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25.png"/><Relationship Id="rId19" Type="http://schemas.openxmlformats.org/officeDocument/2006/relationships/image" Target="media/image6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png"/><Relationship Id="rId35" Type="http://schemas.openxmlformats.org/officeDocument/2006/relationships/oleObject" Target="embeddings/oleObject17.bin"/><Relationship Id="rId43" Type="http://schemas.openxmlformats.org/officeDocument/2006/relationships/image" Target="media/image16.png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image" Target="media/image2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2.png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png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5.png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image" Target="media/image10.wmf"/><Relationship Id="rId36" Type="http://schemas.openxmlformats.org/officeDocument/2006/relationships/image" Target="media/image13.png"/><Relationship Id="rId49" Type="http://schemas.openxmlformats.org/officeDocument/2006/relationships/image" Target="media/image19.png"/><Relationship Id="rId57" Type="http://schemas.openxmlformats.org/officeDocument/2006/relationships/image" Target="media/image23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технологического процесса по операциям</vt:lpstr>
    </vt:vector>
  </TitlesOfParts>
  <Company>Неизвестная Организация</Company>
  <LinksUpToDate>false</LinksUpToDate>
  <CharactersWithSpaces>22804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технологического процесса по операциям</dc:title>
  <dc:subject/>
  <dc:creator>Djakov</dc:creator>
  <cp:keywords/>
  <cp:lastModifiedBy>Irina</cp:lastModifiedBy>
  <cp:revision>2</cp:revision>
  <cp:lastPrinted>1998-09-07T19:24:00Z</cp:lastPrinted>
  <dcterms:created xsi:type="dcterms:W3CDTF">2014-08-16T05:52:00Z</dcterms:created>
  <dcterms:modified xsi:type="dcterms:W3CDTF">2014-08-16T05:52:00Z</dcterms:modified>
</cp:coreProperties>
</file>