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1FC" w:rsidRDefault="00B511FC" w:rsidP="004566C0">
      <w:pPr>
        <w:jc w:val="center"/>
        <w:rPr>
          <w:rFonts w:ascii="Times New Roman" w:hAnsi="Times New Roman" w:cs="Times New Roman"/>
          <w:sz w:val="28"/>
          <w:szCs w:val="28"/>
        </w:rPr>
      </w:pPr>
    </w:p>
    <w:p w:rsidR="0008570C" w:rsidRDefault="0008570C" w:rsidP="004566C0">
      <w:pPr>
        <w:jc w:val="center"/>
        <w:rPr>
          <w:rFonts w:ascii="Times New Roman" w:hAnsi="Times New Roman" w:cs="Times New Roman"/>
          <w:sz w:val="28"/>
          <w:szCs w:val="28"/>
        </w:rPr>
      </w:pPr>
      <w:r>
        <w:rPr>
          <w:rFonts w:ascii="Times New Roman" w:hAnsi="Times New Roman" w:cs="Times New Roman"/>
          <w:sz w:val="28"/>
          <w:szCs w:val="28"/>
        </w:rPr>
        <w:t>МИНИСТНРСТВО ОБРАЗОВАНИЯ НАУКИ РОССИЙСКОЙ ФЕДЕРАЦИИ</w:t>
      </w:r>
    </w:p>
    <w:p w:rsidR="0008570C" w:rsidRPr="00892A04" w:rsidRDefault="0008570C" w:rsidP="00A937D0">
      <w:pPr>
        <w:spacing w:line="360" w:lineRule="auto"/>
        <w:jc w:val="center"/>
        <w:rPr>
          <w:rFonts w:ascii="Times New Roman" w:hAnsi="Times New Roman" w:cs="Times New Roman"/>
          <w:sz w:val="28"/>
          <w:szCs w:val="28"/>
        </w:rPr>
      </w:pPr>
      <w:r w:rsidRPr="00892A04">
        <w:rPr>
          <w:rFonts w:ascii="Times New Roman" w:hAnsi="Times New Roman" w:cs="Times New Roman"/>
          <w:sz w:val="28"/>
          <w:szCs w:val="28"/>
        </w:rPr>
        <w:t>Московский Государственный Университет Дизайна и Технологий</w:t>
      </w:r>
    </w:p>
    <w:p w:rsidR="0008570C" w:rsidRPr="00892A04" w:rsidRDefault="0008570C" w:rsidP="00A937D0">
      <w:pPr>
        <w:spacing w:line="360" w:lineRule="auto"/>
        <w:jc w:val="center"/>
        <w:rPr>
          <w:rFonts w:ascii="Times New Roman" w:hAnsi="Times New Roman" w:cs="Times New Roman"/>
          <w:sz w:val="28"/>
          <w:szCs w:val="28"/>
        </w:rPr>
      </w:pPr>
      <w:r w:rsidRPr="00892A04">
        <w:rPr>
          <w:rFonts w:ascii="Times New Roman" w:hAnsi="Times New Roman" w:cs="Times New Roman"/>
          <w:sz w:val="28"/>
          <w:szCs w:val="28"/>
        </w:rPr>
        <w:t>Институт Социальной Инженерии</w:t>
      </w:r>
    </w:p>
    <w:p w:rsidR="0008570C" w:rsidRPr="00892A04" w:rsidRDefault="0008570C" w:rsidP="00892A04">
      <w:pPr>
        <w:spacing w:line="360" w:lineRule="auto"/>
        <w:rPr>
          <w:rFonts w:ascii="Times New Roman" w:hAnsi="Times New Roman" w:cs="Times New Roman"/>
          <w:sz w:val="28"/>
          <w:szCs w:val="28"/>
        </w:rPr>
      </w:pPr>
      <w:r w:rsidRPr="00892A04">
        <w:rPr>
          <w:rFonts w:ascii="Times New Roman" w:hAnsi="Times New Roman" w:cs="Times New Roman"/>
          <w:sz w:val="28"/>
          <w:szCs w:val="28"/>
        </w:rPr>
        <w:t xml:space="preserve"> </w:t>
      </w:r>
    </w:p>
    <w:p w:rsidR="0008570C" w:rsidRPr="00892A04" w:rsidRDefault="0008570C" w:rsidP="00892A04">
      <w:pPr>
        <w:spacing w:line="360" w:lineRule="auto"/>
        <w:rPr>
          <w:rFonts w:ascii="Times New Roman" w:hAnsi="Times New Roman" w:cs="Times New Roman"/>
          <w:sz w:val="28"/>
          <w:szCs w:val="28"/>
        </w:rPr>
      </w:pPr>
    </w:p>
    <w:p w:rsidR="0008570C" w:rsidRPr="00892A04" w:rsidRDefault="0008570C" w:rsidP="00A937D0">
      <w:pPr>
        <w:spacing w:line="360" w:lineRule="auto"/>
        <w:jc w:val="center"/>
        <w:rPr>
          <w:rFonts w:ascii="Times New Roman" w:hAnsi="Times New Roman" w:cs="Times New Roman"/>
          <w:sz w:val="28"/>
          <w:szCs w:val="28"/>
        </w:rPr>
      </w:pPr>
      <w:r>
        <w:rPr>
          <w:rFonts w:ascii="Times New Roman" w:hAnsi="Times New Roman" w:cs="Times New Roman"/>
          <w:sz w:val="28"/>
          <w:szCs w:val="28"/>
        </w:rPr>
        <w:t>Кафедра управления</w:t>
      </w:r>
    </w:p>
    <w:p w:rsidR="0008570C" w:rsidRPr="00892A04" w:rsidRDefault="0008570C" w:rsidP="00892A04">
      <w:pPr>
        <w:spacing w:line="360" w:lineRule="auto"/>
        <w:rPr>
          <w:rFonts w:ascii="Times New Roman" w:hAnsi="Times New Roman" w:cs="Times New Roman"/>
          <w:sz w:val="28"/>
          <w:szCs w:val="28"/>
        </w:rPr>
      </w:pPr>
    </w:p>
    <w:p w:rsidR="0008570C" w:rsidRPr="00892A04" w:rsidRDefault="0008570C" w:rsidP="00892A04">
      <w:pPr>
        <w:spacing w:line="360" w:lineRule="auto"/>
        <w:rPr>
          <w:rFonts w:ascii="Times New Roman" w:hAnsi="Times New Roman" w:cs="Times New Roman"/>
          <w:sz w:val="28"/>
          <w:szCs w:val="28"/>
        </w:rPr>
      </w:pPr>
    </w:p>
    <w:p w:rsidR="0008570C" w:rsidRPr="00892A04" w:rsidRDefault="0008570C" w:rsidP="00892A04">
      <w:pPr>
        <w:spacing w:line="360" w:lineRule="auto"/>
        <w:rPr>
          <w:rFonts w:ascii="Times New Roman" w:hAnsi="Times New Roman" w:cs="Times New Roman"/>
          <w:sz w:val="28"/>
          <w:szCs w:val="28"/>
        </w:rPr>
      </w:pPr>
    </w:p>
    <w:p w:rsidR="0008570C" w:rsidRPr="00892A04" w:rsidRDefault="0008570C" w:rsidP="00892A04">
      <w:pPr>
        <w:spacing w:line="360" w:lineRule="auto"/>
        <w:rPr>
          <w:rFonts w:ascii="Times New Roman" w:hAnsi="Times New Roman" w:cs="Times New Roman"/>
          <w:sz w:val="28"/>
          <w:szCs w:val="28"/>
        </w:rPr>
      </w:pPr>
    </w:p>
    <w:p w:rsidR="0008570C" w:rsidRPr="00892A04" w:rsidRDefault="0008570C" w:rsidP="00892A04">
      <w:pPr>
        <w:spacing w:line="360" w:lineRule="auto"/>
        <w:rPr>
          <w:rFonts w:ascii="Times New Roman" w:hAnsi="Times New Roman" w:cs="Times New Roman"/>
          <w:sz w:val="28"/>
          <w:szCs w:val="28"/>
        </w:rPr>
      </w:pPr>
    </w:p>
    <w:p w:rsidR="0008570C" w:rsidRDefault="0008570C" w:rsidP="00892A04">
      <w:pPr>
        <w:spacing w:line="360" w:lineRule="auto"/>
        <w:jc w:val="center"/>
        <w:rPr>
          <w:rFonts w:ascii="Times New Roman" w:hAnsi="Times New Roman" w:cs="Times New Roman"/>
          <w:b/>
          <w:sz w:val="28"/>
          <w:szCs w:val="28"/>
        </w:rPr>
      </w:pPr>
      <w:r w:rsidRPr="00892A04">
        <w:rPr>
          <w:rFonts w:ascii="Times New Roman" w:hAnsi="Times New Roman" w:cs="Times New Roman"/>
          <w:b/>
          <w:sz w:val="28"/>
          <w:szCs w:val="28"/>
        </w:rPr>
        <w:t>Отчет</w:t>
      </w:r>
    </w:p>
    <w:p w:rsidR="0008570C" w:rsidRPr="00892A04" w:rsidRDefault="0008570C" w:rsidP="00892A04">
      <w:pPr>
        <w:spacing w:line="360" w:lineRule="auto"/>
        <w:jc w:val="center"/>
        <w:rPr>
          <w:rFonts w:ascii="Times New Roman" w:hAnsi="Times New Roman" w:cs="Times New Roman"/>
          <w:b/>
          <w:sz w:val="28"/>
          <w:szCs w:val="28"/>
        </w:rPr>
      </w:pPr>
      <w:r w:rsidRPr="00892A04">
        <w:rPr>
          <w:rFonts w:ascii="Times New Roman" w:hAnsi="Times New Roman" w:cs="Times New Roman"/>
          <w:b/>
          <w:sz w:val="28"/>
          <w:szCs w:val="28"/>
        </w:rPr>
        <w:t xml:space="preserve"> о прохождении эконо</w:t>
      </w:r>
      <w:r>
        <w:rPr>
          <w:rFonts w:ascii="Times New Roman" w:hAnsi="Times New Roman" w:cs="Times New Roman"/>
          <w:b/>
          <w:sz w:val="28"/>
          <w:szCs w:val="28"/>
        </w:rPr>
        <w:t>мической и практики менеджмента</w:t>
      </w:r>
    </w:p>
    <w:p w:rsidR="0008570C" w:rsidRPr="00892A04" w:rsidRDefault="0008570C" w:rsidP="004566C0">
      <w:pPr>
        <w:spacing w:line="360" w:lineRule="auto"/>
        <w:jc w:val="center"/>
        <w:rPr>
          <w:rFonts w:ascii="Times New Roman" w:hAnsi="Times New Roman" w:cs="Times New Roman"/>
          <w:sz w:val="28"/>
          <w:szCs w:val="28"/>
        </w:rPr>
      </w:pPr>
      <w:r>
        <w:rPr>
          <w:rFonts w:ascii="Times New Roman" w:hAnsi="Times New Roman" w:cs="Times New Roman"/>
          <w:sz w:val="28"/>
          <w:szCs w:val="28"/>
        </w:rPr>
        <w:t>УПРАВЛЕНИЕ ПЕРСОНАЛОМ В ОРГАНИЗАЦИИ</w:t>
      </w:r>
    </w:p>
    <w:p w:rsidR="0008570C" w:rsidRDefault="0008570C" w:rsidP="00892A04">
      <w:pPr>
        <w:spacing w:line="360" w:lineRule="auto"/>
        <w:jc w:val="center"/>
        <w:rPr>
          <w:rFonts w:ascii="Times New Roman" w:hAnsi="Times New Roman" w:cs="Times New Roman"/>
          <w:sz w:val="28"/>
          <w:szCs w:val="28"/>
        </w:rPr>
      </w:pPr>
    </w:p>
    <w:p w:rsidR="0008570C" w:rsidRDefault="0008570C" w:rsidP="00892A04">
      <w:pPr>
        <w:spacing w:line="360" w:lineRule="auto"/>
        <w:jc w:val="center"/>
        <w:rPr>
          <w:rFonts w:ascii="Times New Roman" w:hAnsi="Times New Roman" w:cs="Times New Roman"/>
          <w:sz w:val="28"/>
          <w:szCs w:val="28"/>
        </w:rPr>
      </w:pPr>
    </w:p>
    <w:p w:rsidR="0008570C" w:rsidRPr="00892A04" w:rsidRDefault="0008570C" w:rsidP="00892A04">
      <w:pPr>
        <w:spacing w:line="360" w:lineRule="auto"/>
        <w:jc w:val="center"/>
        <w:rPr>
          <w:rFonts w:ascii="Times New Roman" w:hAnsi="Times New Roman" w:cs="Times New Roman"/>
          <w:sz w:val="28"/>
          <w:szCs w:val="28"/>
        </w:rPr>
      </w:pPr>
    </w:p>
    <w:p w:rsidR="0008570C" w:rsidRPr="00892A04" w:rsidRDefault="0008570C" w:rsidP="00892A04">
      <w:pPr>
        <w:spacing w:line="360" w:lineRule="auto"/>
        <w:rPr>
          <w:rFonts w:ascii="Times New Roman" w:hAnsi="Times New Roman" w:cs="Times New Roman"/>
          <w:sz w:val="28"/>
          <w:szCs w:val="28"/>
        </w:rPr>
      </w:pPr>
      <w:r w:rsidRPr="00892A04">
        <w:rPr>
          <w:rFonts w:ascii="Times New Roman" w:hAnsi="Times New Roman" w:cs="Times New Roman"/>
          <w:sz w:val="28"/>
          <w:szCs w:val="28"/>
        </w:rPr>
        <w:t xml:space="preserve">Выполнил: </w:t>
      </w:r>
    </w:p>
    <w:p w:rsidR="0008570C" w:rsidRPr="00892A04" w:rsidRDefault="0008570C" w:rsidP="00892A04">
      <w:pPr>
        <w:spacing w:line="360" w:lineRule="auto"/>
        <w:rPr>
          <w:rFonts w:ascii="Times New Roman" w:hAnsi="Times New Roman" w:cs="Times New Roman"/>
          <w:sz w:val="28"/>
          <w:szCs w:val="28"/>
        </w:rPr>
      </w:pPr>
      <w:r w:rsidRPr="00892A04">
        <w:rPr>
          <w:rFonts w:ascii="Times New Roman" w:hAnsi="Times New Roman" w:cs="Times New Roman"/>
          <w:sz w:val="28"/>
          <w:szCs w:val="28"/>
        </w:rPr>
        <w:t>Студентка 3 курса</w:t>
      </w:r>
    </w:p>
    <w:p w:rsidR="0008570C" w:rsidRDefault="0008570C" w:rsidP="00A937D0">
      <w:pPr>
        <w:spacing w:line="360" w:lineRule="auto"/>
        <w:rPr>
          <w:rFonts w:ascii="Times New Roman" w:hAnsi="Times New Roman" w:cs="Times New Roman"/>
          <w:sz w:val="28"/>
          <w:szCs w:val="28"/>
        </w:rPr>
      </w:pPr>
      <w:r w:rsidRPr="00892A04">
        <w:rPr>
          <w:rFonts w:ascii="Times New Roman" w:hAnsi="Times New Roman" w:cs="Times New Roman"/>
          <w:sz w:val="28"/>
          <w:szCs w:val="28"/>
        </w:rPr>
        <w:t>Группы МД-081</w:t>
      </w:r>
    </w:p>
    <w:p w:rsidR="0008570C" w:rsidRPr="00892A04" w:rsidRDefault="0008570C" w:rsidP="00A937D0">
      <w:pPr>
        <w:spacing w:line="360" w:lineRule="auto"/>
        <w:rPr>
          <w:rFonts w:ascii="Times New Roman" w:hAnsi="Times New Roman" w:cs="Times New Roman"/>
          <w:sz w:val="28"/>
          <w:szCs w:val="28"/>
        </w:rPr>
      </w:pPr>
      <w:r w:rsidRPr="00892A04">
        <w:rPr>
          <w:rFonts w:ascii="Times New Roman" w:hAnsi="Times New Roman" w:cs="Times New Roman"/>
          <w:sz w:val="28"/>
          <w:szCs w:val="28"/>
        </w:rPr>
        <w:t>Ермошина Е.М.</w:t>
      </w:r>
    </w:p>
    <w:p w:rsidR="0008570C" w:rsidRPr="00892A04" w:rsidRDefault="0008570C" w:rsidP="00892A04">
      <w:pPr>
        <w:spacing w:line="360" w:lineRule="auto"/>
        <w:rPr>
          <w:rFonts w:ascii="Times New Roman" w:hAnsi="Times New Roman" w:cs="Times New Roman"/>
          <w:sz w:val="28"/>
          <w:szCs w:val="28"/>
        </w:rPr>
      </w:pPr>
      <w:r w:rsidRPr="00892A04">
        <w:rPr>
          <w:rFonts w:ascii="Times New Roman" w:hAnsi="Times New Roman" w:cs="Times New Roman"/>
          <w:sz w:val="28"/>
          <w:szCs w:val="28"/>
        </w:rPr>
        <w:t xml:space="preserve">Проверил: Ливанский М. В.   </w:t>
      </w:r>
    </w:p>
    <w:p w:rsidR="0008570C" w:rsidRPr="00892A04" w:rsidRDefault="0008570C" w:rsidP="00892A04">
      <w:pPr>
        <w:spacing w:line="360" w:lineRule="auto"/>
        <w:rPr>
          <w:rFonts w:ascii="Times New Roman" w:hAnsi="Times New Roman" w:cs="Times New Roman"/>
          <w:sz w:val="28"/>
          <w:szCs w:val="28"/>
        </w:rPr>
      </w:pPr>
      <w:r w:rsidRPr="00892A04">
        <w:rPr>
          <w:rFonts w:ascii="Times New Roman" w:hAnsi="Times New Roman" w:cs="Times New Roman"/>
          <w:sz w:val="28"/>
          <w:szCs w:val="28"/>
        </w:rPr>
        <w:t>Подпись:</w:t>
      </w:r>
    </w:p>
    <w:p w:rsidR="0008570C" w:rsidRPr="00892A04" w:rsidRDefault="0008570C" w:rsidP="00892A04">
      <w:pPr>
        <w:spacing w:line="360" w:lineRule="auto"/>
        <w:rPr>
          <w:rFonts w:ascii="Times New Roman" w:hAnsi="Times New Roman" w:cs="Times New Roman"/>
          <w:sz w:val="28"/>
          <w:szCs w:val="28"/>
        </w:rPr>
      </w:pPr>
    </w:p>
    <w:p w:rsidR="0008570C" w:rsidRPr="00892A04" w:rsidRDefault="0008570C" w:rsidP="00892A04">
      <w:pPr>
        <w:spacing w:line="360" w:lineRule="auto"/>
        <w:rPr>
          <w:rFonts w:ascii="Times New Roman" w:hAnsi="Times New Roman" w:cs="Times New Roman"/>
          <w:sz w:val="28"/>
          <w:szCs w:val="28"/>
        </w:rPr>
      </w:pPr>
    </w:p>
    <w:p w:rsidR="0008570C" w:rsidRPr="00892A04" w:rsidRDefault="0008570C" w:rsidP="00892A04">
      <w:pPr>
        <w:spacing w:line="360" w:lineRule="auto"/>
        <w:rPr>
          <w:rFonts w:ascii="Times New Roman" w:hAnsi="Times New Roman" w:cs="Times New Roman"/>
          <w:sz w:val="28"/>
          <w:szCs w:val="28"/>
        </w:rPr>
      </w:pPr>
    </w:p>
    <w:p w:rsidR="0008570C" w:rsidRDefault="0008570C" w:rsidP="00892A04">
      <w:pPr>
        <w:spacing w:line="360" w:lineRule="auto"/>
        <w:rPr>
          <w:rFonts w:ascii="Times New Roman" w:hAnsi="Times New Roman" w:cs="Times New Roman"/>
          <w:sz w:val="28"/>
          <w:szCs w:val="28"/>
        </w:rPr>
      </w:pPr>
    </w:p>
    <w:p w:rsidR="0008570C" w:rsidRDefault="0008570C" w:rsidP="00892A04">
      <w:pPr>
        <w:spacing w:line="360" w:lineRule="auto"/>
        <w:rPr>
          <w:rFonts w:ascii="Times New Roman" w:hAnsi="Times New Roman" w:cs="Times New Roman"/>
          <w:sz w:val="28"/>
          <w:szCs w:val="28"/>
        </w:rPr>
      </w:pPr>
    </w:p>
    <w:p w:rsidR="0008570C" w:rsidRPr="005C4A88" w:rsidRDefault="0008570C" w:rsidP="005C4A88">
      <w:pPr>
        <w:spacing w:line="360" w:lineRule="auto"/>
        <w:jc w:val="center"/>
        <w:rPr>
          <w:rFonts w:ascii="Times New Roman" w:hAnsi="Times New Roman" w:cs="Times New Roman"/>
          <w:color w:val="000000"/>
          <w:sz w:val="24"/>
          <w:szCs w:val="24"/>
        </w:rPr>
      </w:pPr>
      <w:r w:rsidRPr="000D3E7D">
        <w:rPr>
          <w:rFonts w:ascii="Times New Roman" w:eastAsia="Times New Roman" w:hAnsi="Times New Roman" w:cs="Times New Roman"/>
          <w:sz w:val="24"/>
          <w:szCs w:val="24"/>
        </w:rPr>
        <w:t>Москва 2011 г.</w:t>
      </w:r>
    </w:p>
    <w:p w:rsidR="0008570C" w:rsidRDefault="0008570C" w:rsidP="002F1B4A">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08570C" w:rsidRPr="00C65746" w:rsidRDefault="0008570C" w:rsidP="002F1B4A">
      <w:pPr>
        <w:spacing w:line="360" w:lineRule="auto"/>
        <w:ind w:firstLine="709"/>
        <w:jc w:val="both"/>
        <w:rPr>
          <w:rFonts w:ascii="Times New Roman" w:hAnsi="Times New Roman" w:cs="Times New Roman"/>
          <w:sz w:val="28"/>
          <w:szCs w:val="28"/>
        </w:rPr>
      </w:pPr>
      <w:r w:rsidRPr="00C65746">
        <w:rPr>
          <w:rFonts w:ascii="Times New Roman" w:hAnsi="Times New Roman" w:cs="Times New Roman"/>
          <w:sz w:val="28"/>
          <w:szCs w:val="28"/>
        </w:rPr>
        <w:t>Введение……………………………………………………………</w:t>
      </w:r>
      <w:r>
        <w:rPr>
          <w:rFonts w:ascii="Times New Roman" w:hAnsi="Times New Roman" w:cs="Times New Roman"/>
          <w:sz w:val="28"/>
          <w:szCs w:val="28"/>
        </w:rPr>
        <w:t>.</w:t>
      </w:r>
      <w:r w:rsidRPr="00C65746">
        <w:rPr>
          <w:rFonts w:ascii="Times New Roman" w:hAnsi="Times New Roman" w:cs="Times New Roman"/>
          <w:sz w:val="28"/>
          <w:szCs w:val="28"/>
        </w:rPr>
        <w:t>…</w:t>
      </w:r>
      <w:r>
        <w:rPr>
          <w:rFonts w:ascii="Times New Roman" w:hAnsi="Times New Roman" w:cs="Times New Roman"/>
          <w:sz w:val="28"/>
          <w:szCs w:val="28"/>
        </w:rPr>
        <w:t>3-5</w:t>
      </w:r>
    </w:p>
    <w:p w:rsidR="0008570C" w:rsidRDefault="0008570C" w:rsidP="002F1B4A">
      <w:pPr>
        <w:spacing w:line="360" w:lineRule="auto"/>
        <w:ind w:left="360" w:firstLine="709"/>
        <w:rPr>
          <w:rFonts w:ascii="Times New Roman" w:hAnsi="Times New Roman" w:cs="Times New Roman"/>
          <w:sz w:val="28"/>
          <w:szCs w:val="28"/>
        </w:rPr>
      </w:pPr>
      <w:r w:rsidRPr="00C65746">
        <w:rPr>
          <w:rFonts w:ascii="Times New Roman" w:hAnsi="Times New Roman" w:cs="Times New Roman"/>
          <w:sz w:val="28"/>
          <w:szCs w:val="28"/>
        </w:rPr>
        <w:t>Глава 1. Характеристика ОАО «</w:t>
      </w:r>
      <w:r>
        <w:rPr>
          <w:rFonts w:ascii="Times New Roman" w:hAnsi="Times New Roman" w:cs="Times New Roman"/>
          <w:sz w:val="28"/>
          <w:szCs w:val="28"/>
        </w:rPr>
        <w:t xml:space="preserve">Кировский </w:t>
      </w:r>
      <w:r w:rsidRPr="00C65746">
        <w:rPr>
          <w:rFonts w:ascii="Times New Roman" w:hAnsi="Times New Roman" w:cs="Times New Roman"/>
          <w:sz w:val="28"/>
          <w:szCs w:val="28"/>
        </w:rPr>
        <w:t>завод»……………</w:t>
      </w:r>
      <w:r>
        <w:rPr>
          <w:rFonts w:ascii="Times New Roman" w:hAnsi="Times New Roman" w:cs="Times New Roman"/>
          <w:sz w:val="28"/>
          <w:szCs w:val="28"/>
        </w:rPr>
        <w:t>……</w:t>
      </w:r>
    </w:p>
    <w:p w:rsidR="0008570C" w:rsidRDefault="0008570C" w:rsidP="004F7F73">
      <w:pPr>
        <w:pStyle w:val="12"/>
        <w:widowControl/>
        <w:numPr>
          <w:ilvl w:val="1"/>
          <w:numId w:val="17"/>
        </w:numPr>
        <w:autoSpaceDE/>
        <w:autoSpaceDN/>
        <w:adjustRightInd/>
        <w:spacing w:after="200" w:line="360" w:lineRule="auto"/>
        <w:ind w:firstLine="0"/>
        <w:rPr>
          <w:rFonts w:ascii="Times New Roman" w:hAnsi="Times New Roman" w:cs="Times New Roman"/>
          <w:sz w:val="28"/>
          <w:szCs w:val="28"/>
        </w:rPr>
      </w:pPr>
      <w:r w:rsidRPr="00C65746">
        <w:rPr>
          <w:rFonts w:ascii="Times New Roman" w:hAnsi="Times New Roman" w:cs="Times New Roman"/>
          <w:sz w:val="28"/>
          <w:szCs w:val="28"/>
        </w:rPr>
        <w:t>Сфера деятельности ОАО «Кировский завод и  место на рынке товаров и услуг</w:t>
      </w:r>
      <w:r>
        <w:rPr>
          <w:rFonts w:ascii="Times New Roman" w:hAnsi="Times New Roman" w:cs="Times New Roman"/>
          <w:sz w:val="28"/>
          <w:szCs w:val="28"/>
        </w:rPr>
        <w:t>……………………………………………...6-7</w:t>
      </w:r>
    </w:p>
    <w:p w:rsidR="0008570C" w:rsidRDefault="0008570C" w:rsidP="004F7F73">
      <w:pPr>
        <w:pStyle w:val="12"/>
        <w:widowControl/>
        <w:numPr>
          <w:ilvl w:val="1"/>
          <w:numId w:val="17"/>
        </w:numPr>
        <w:autoSpaceDE/>
        <w:autoSpaceDN/>
        <w:adjustRightInd/>
        <w:spacing w:after="200" w:line="360" w:lineRule="auto"/>
        <w:ind w:firstLine="0"/>
        <w:rPr>
          <w:rFonts w:ascii="Times New Roman" w:hAnsi="Times New Roman" w:cs="Times New Roman"/>
          <w:sz w:val="28"/>
          <w:szCs w:val="28"/>
        </w:rPr>
      </w:pPr>
      <w:r w:rsidRPr="00C65746">
        <w:rPr>
          <w:rFonts w:ascii="Times New Roman" w:hAnsi="Times New Roman" w:cs="Times New Roman"/>
          <w:sz w:val="28"/>
          <w:szCs w:val="28"/>
        </w:rPr>
        <w:t>Структура и компетенции органов управления</w:t>
      </w:r>
      <w:r>
        <w:rPr>
          <w:rFonts w:ascii="Times New Roman" w:hAnsi="Times New Roman" w:cs="Times New Roman"/>
          <w:sz w:val="28"/>
          <w:szCs w:val="28"/>
        </w:rPr>
        <w:t>...............8-10</w:t>
      </w:r>
    </w:p>
    <w:p w:rsidR="0008570C" w:rsidRDefault="0008570C" w:rsidP="004F7F73">
      <w:pPr>
        <w:pStyle w:val="12"/>
        <w:widowControl/>
        <w:numPr>
          <w:ilvl w:val="1"/>
          <w:numId w:val="17"/>
        </w:numPr>
        <w:autoSpaceDE/>
        <w:autoSpaceDN/>
        <w:adjustRightInd/>
        <w:spacing w:after="200" w:line="360" w:lineRule="auto"/>
        <w:ind w:firstLine="0"/>
        <w:rPr>
          <w:rFonts w:ascii="Times New Roman" w:hAnsi="Times New Roman" w:cs="Times New Roman"/>
          <w:sz w:val="28"/>
          <w:szCs w:val="28"/>
        </w:rPr>
      </w:pPr>
      <w:r w:rsidRPr="00C65746">
        <w:rPr>
          <w:rFonts w:ascii="Times New Roman" w:hAnsi="Times New Roman" w:cs="Times New Roman"/>
          <w:sz w:val="28"/>
          <w:szCs w:val="28"/>
        </w:rPr>
        <w:t>Структурная схем</w:t>
      </w:r>
      <w:r>
        <w:rPr>
          <w:rFonts w:ascii="Times New Roman" w:hAnsi="Times New Roman" w:cs="Times New Roman"/>
          <w:sz w:val="28"/>
          <w:szCs w:val="28"/>
        </w:rPr>
        <w:t>а управления ОАО «КЗ</w:t>
      </w:r>
      <w:r w:rsidRPr="00C65746">
        <w:rPr>
          <w:rFonts w:ascii="Times New Roman" w:hAnsi="Times New Roman" w:cs="Times New Roman"/>
          <w:sz w:val="28"/>
          <w:szCs w:val="28"/>
        </w:rPr>
        <w:t>»</w:t>
      </w:r>
      <w:r>
        <w:rPr>
          <w:rFonts w:ascii="Times New Roman" w:hAnsi="Times New Roman" w:cs="Times New Roman"/>
          <w:sz w:val="28"/>
          <w:szCs w:val="28"/>
        </w:rPr>
        <w:t>…………….10-15</w:t>
      </w:r>
    </w:p>
    <w:p w:rsidR="0008570C" w:rsidRDefault="0008570C" w:rsidP="004F7F73">
      <w:pPr>
        <w:pStyle w:val="12"/>
        <w:tabs>
          <w:tab w:val="left" w:pos="10080"/>
        </w:tabs>
        <w:spacing w:line="360" w:lineRule="auto"/>
        <w:ind w:left="450"/>
        <w:rPr>
          <w:rFonts w:ascii="Times New Roman" w:hAnsi="Times New Roman" w:cs="Times New Roman"/>
          <w:sz w:val="28"/>
          <w:szCs w:val="28"/>
        </w:rPr>
      </w:pPr>
      <w:r>
        <w:rPr>
          <w:rFonts w:ascii="Times New Roman" w:hAnsi="Times New Roman" w:cs="Times New Roman"/>
          <w:sz w:val="28"/>
          <w:szCs w:val="28"/>
        </w:rPr>
        <w:t xml:space="preserve">          </w:t>
      </w:r>
      <w:r w:rsidRPr="00C65746">
        <w:rPr>
          <w:rFonts w:ascii="Times New Roman" w:hAnsi="Times New Roman" w:cs="Times New Roman"/>
          <w:sz w:val="28"/>
          <w:szCs w:val="28"/>
        </w:rPr>
        <w:t>Глава 2. Анализ деятель</w:t>
      </w:r>
      <w:r>
        <w:rPr>
          <w:rFonts w:ascii="Times New Roman" w:hAnsi="Times New Roman" w:cs="Times New Roman"/>
          <w:sz w:val="28"/>
          <w:szCs w:val="28"/>
        </w:rPr>
        <w:t xml:space="preserve">ности управления персоналом ОАО    </w:t>
      </w:r>
    </w:p>
    <w:p w:rsidR="0008570C" w:rsidRDefault="0008570C" w:rsidP="004F7F73">
      <w:pPr>
        <w:pStyle w:val="12"/>
        <w:tabs>
          <w:tab w:val="left" w:pos="10080"/>
        </w:tabs>
        <w:spacing w:line="360" w:lineRule="auto"/>
        <w:ind w:left="450"/>
        <w:rPr>
          <w:rFonts w:ascii="Times New Roman" w:hAnsi="Times New Roman" w:cs="Times New Roman"/>
          <w:sz w:val="28"/>
          <w:szCs w:val="28"/>
        </w:rPr>
      </w:pPr>
      <w:r>
        <w:rPr>
          <w:rFonts w:ascii="Times New Roman" w:hAnsi="Times New Roman" w:cs="Times New Roman"/>
          <w:sz w:val="28"/>
          <w:szCs w:val="28"/>
        </w:rPr>
        <w:t xml:space="preserve">    «КЗ»………………………………………………………………..…………</w:t>
      </w:r>
    </w:p>
    <w:p w:rsidR="0008570C" w:rsidRDefault="0008570C" w:rsidP="004F7F73">
      <w:pPr>
        <w:pStyle w:val="12"/>
        <w:tabs>
          <w:tab w:val="left" w:pos="10080"/>
        </w:tabs>
        <w:spacing w:line="360" w:lineRule="auto"/>
        <w:ind w:left="450"/>
        <w:rPr>
          <w:rFonts w:ascii="Times New Roman" w:hAnsi="Times New Roman" w:cs="Times New Roman"/>
          <w:sz w:val="28"/>
          <w:szCs w:val="28"/>
        </w:rPr>
      </w:pPr>
      <w:r>
        <w:rPr>
          <w:rFonts w:ascii="Times New Roman" w:hAnsi="Times New Roman" w:cs="Times New Roman"/>
          <w:sz w:val="28"/>
          <w:szCs w:val="28"/>
        </w:rPr>
        <w:t xml:space="preserve">          </w:t>
      </w:r>
      <w:r w:rsidRPr="00C65746">
        <w:rPr>
          <w:rFonts w:ascii="Times New Roman" w:hAnsi="Times New Roman" w:cs="Times New Roman"/>
          <w:sz w:val="28"/>
          <w:szCs w:val="28"/>
        </w:rPr>
        <w:t>2.1     Анализ численности и структуры персонала</w:t>
      </w:r>
      <w:r>
        <w:rPr>
          <w:rFonts w:ascii="Times New Roman" w:hAnsi="Times New Roman" w:cs="Times New Roman"/>
          <w:sz w:val="28"/>
          <w:szCs w:val="28"/>
        </w:rPr>
        <w:t>……………...16-18</w:t>
      </w:r>
    </w:p>
    <w:p w:rsidR="0008570C" w:rsidRDefault="0008570C" w:rsidP="004F7F73">
      <w:pPr>
        <w:pStyle w:val="12"/>
        <w:tabs>
          <w:tab w:val="left" w:pos="10080"/>
        </w:tabs>
        <w:spacing w:line="360" w:lineRule="auto"/>
        <w:ind w:left="450"/>
        <w:rPr>
          <w:rFonts w:ascii="Times New Roman" w:hAnsi="Times New Roman" w:cs="Times New Roman"/>
          <w:sz w:val="28"/>
          <w:szCs w:val="28"/>
        </w:rPr>
      </w:pPr>
      <w:r>
        <w:rPr>
          <w:rFonts w:ascii="Times New Roman" w:hAnsi="Times New Roman" w:cs="Times New Roman"/>
          <w:sz w:val="28"/>
          <w:szCs w:val="28"/>
        </w:rPr>
        <w:t xml:space="preserve">          2.2</w:t>
      </w:r>
      <w:r w:rsidRPr="00C65746">
        <w:rPr>
          <w:rFonts w:ascii="Times New Roman" w:hAnsi="Times New Roman" w:cs="Times New Roman"/>
          <w:sz w:val="28"/>
          <w:szCs w:val="28"/>
        </w:rPr>
        <w:t>.    Кадровая политика орга</w:t>
      </w:r>
      <w:r w:rsidRPr="00C65746">
        <w:rPr>
          <w:rFonts w:ascii="Times New Roman" w:hAnsi="Times New Roman" w:cs="Times New Roman"/>
          <w:sz w:val="28"/>
          <w:szCs w:val="28"/>
        </w:rPr>
        <w:softHyphen/>
        <w:t>низации…</w:t>
      </w:r>
      <w:r>
        <w:rPr>
          <w:rFonts w:ascii="Times New Roman" w:hAnsi="Times New Roman" w:cs="Times New Roman"/>
          <w:sz w:val="28"/>
          <w:szCs w:val="28"/>
        </w:rPr>
        <w:t>…………………….…..18-23</w:t>
      </w:r>
    </w:p>
    <w:p w:rsidR="0008570C" w:rsidRDefault="0008570C" w:rsidP="004F7F73">
      <w:pPr>
        <w:pStyle w:val="12"/>
        <w:tabs>
          <w:tab w:val="left" w:pos="10080"/>
        </w:tabs>
        <w:spacing w:line="360" w:lineRule="auto"/>
        <w:ind w:left="375"/>
        <w:rPr>
          <w:rFonts w:ascii="Times New Roman" w:hAnsi="Times New Roman" w:cs="Times New Roman"/>
          <w:sz w:val="28"/>
          <w:szCs w:val="28"/>
        </w:rPr>
      </w:pPr>
      <w:r>
        <w:rPr>
          <w:rFonts w:ascii="Times New Roman" w:hAnsi="Times New Roman" w:cs="Times New Roman"/>
          <w:sz w:val="28"/>
          <w:szCs w:val="28"/>
        </w:rPr>
        <w:t xml:space="preserve">           2.3    </w:t>
      </w:r>
      <w:r w:rsidRPr="00C65746">
        <w:rPr>
          <w:rFonts w:ascii="Times New Roman" w:hAnsi="Times New Roman" w:cs="Times New Roman"/>
          <w:sz w:val="28"/>
          <w:szCs w:val="28"/>
        </w:rPr>
        <w:t>Характеристика системы методов управления с их анализом и критической оценкой</w:t>
      </w:r>
      <w:r>
        <w:rPr>
          <w:rFonts w:ascii="Times New Roman" w:hAnsi="Times New Roman" w:cs="Times New Roman"/>
          <w:sz w:val="28"/>
          <w:szCs w:val="28"/>
        </w:rPr>
        <w:t>…………………………...…………………………23-28</w:t>
      </w:r>
    </w:p>
    <w:p w:rsidR="0008570C" w:rsidRDefault="0008570C" w:rsidP="004F7F73">
      <w:pPr>
        <w:tabs>
          <w:tab w:val="left" w:pos="1008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Заключение……………………………………………………………..29-31</w:t>
      </w:r>
    </w:p>
    <w:p w:rsidR="0008570C" w:rsidRDefault="0008570C" w:rsidP="004F7F73">
      <w:pPr>
        <w:tabs>
          <w:tab w:val="left" w:pos="10080"/>
        </w:tab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65746">
        <w:rPr>
          <w:rFonts w:ascii="Times New Roman" w:hAnsi="Times New Roman" w:cs="Times New Roman"/>
          <w:sz w:val="28"/>
          <w:szCs w:val="28"/>
        </w:rPr>
        <w:t>Список использованных источников…</w:t>
      </w:r>
      <w:r>
        <w:rPr>
          <w:rFonts w:ascii="Times New Roman" w:hAnsi="Times New Roman" w:cs="Times New Roman"/>
          <w:sz w:val="28"/>
          <w:szCs w:val="28"/>
        </w:rPr>
        <w:t>….……………………….....32</w:t>
      </w:r>
    </w:p>
    <w:p w:rsidR="0008570C" w:rsidRPr="00C65746" w:rsidRDefault="0008570C" w:rsidP="004F7F73">
      <w:pPr>
        <w:tabs>
          <w:tab w:val="left" w:pos="10080"/>
        </w:tab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Приложения…………………………………………………………...33</w:t>
      </w:r>
    </w:p>
    <w:p w:rsidR="0008570C" w:rsidRDefault="0008570C" w:rsidP="004F7F73">
      <w:pPr>
        <w:shd w:val="clear" w:color="auto" w:fill="FFFFFF"/>
        <w:spacing w:line="360" w:lineRule="auto"/>
        <w:contextualSpacing/>
        <w:jc w:val="center"/>
        <w:rPr>
          <w:rFonts w:ascii="Times New Roman" w:hAnsi="Times New Roman" w:cs="Times New Roman"/>
          <w:b/>
          <w:sz w:val="28"/>
          <w:szCs w:val="28"/>
        </w:rPr>
      </w:pPr>
    </w:p>
    <w:p w:rsidR="0008570C" w:rsidRDefault="0008570C" w:rsidP="002F1B4A">
      <w:pPr>
        <w:shd w:val="clear" w:color="auto" w:fill="FFFFFF"/>
        <w:spacing w:line="360" w:lineRule="auto"/>
        <w:ind w:firstLine="709"/>
        <w:jc w:val="center"/>
        <w:rPr>
          <w:rFonts w:ascii="Times New Roman" w:hAnsi="Times New Roman" w:cs="Times New Roman"/>
          <w:b/>
          <w:sz w:val="28"/>
          <w:szCs w:val="28"/>
        </w:rPr>
      </w:pPr>
    </w:p>
    <w:p w:rsidR="0008570C" w:rsidRDefault="0008570C" w:rsidP="002F1B4A">
      <w:pPr>
        <w:shd w:val="clear" w:color="auto" w:fill="FFFFFF"/>
        <w:spacing w:line="360" w:lineRule="auto"/>
        <w:ind w:firstLine="709"/>
        <w:jc w:val="center"/>
        <w:rPr>
          <w:rFonts w:ascii="Times New Roman" w:hAnsi="Times New Roman" w:cs="Times New Roman"/>
          <w:b/>
          <w:sz w:val="28"/>
          <w:szCs w:val="28"/>
        </w:rPr>
      </w:pPr>
    </w:p>
    <w:p w:rsidR="0008570C" w:rsidRDefault="0008570C" w:rsidP="002F1B4A">
      <w:pPr>
        <w:shd w:val="clear" w:color="auto" w:fill="FFFFFF"/>
        <w:spacing w:line="360" w:lineRule="auto"/>
        <w:ind w:firstLine="709"/>
        <w:jc w:val="center"/>
        <w:rPr>
          <w:rFonts w:ascii="Times New Roman" w:hAnsi="Times New Roman" w:cs="Times New Roman"/>
          <w:b/>
          <w:sz w:val="28"/>
          <w:szCs w:val="28"/>
        </w:rPr>
      </w:pPr>
    </w:p>
    <w:p w:rsidR="0008570C" w:rsidRDefault="0008570C" w:rsidP="00C84D87">
      <w:pPr>
        <w:shd w:val="clear" w:color="auto" w:fill="FFFFFF"/>
        <w:spacing w:line="360" w:lineRule="auto"/>
        <w:ind w:firstLine="709"/>
        <w:jc w:val="center"/>
        <w:rPr>
          <w:rFonts w:ascii="Times New Roman" w:hAnsi="Times New Roman" w:cs="Times New Roman"/>
          <w:b/>
          <w:sz w:val="28"/>
          <w:szCs w:val="28"/>
        </w:rPr>
      </w:pPr>
    </w:p>
    <w:p w:rsidR="0008570C" w:rsidRDefault="0008570C" w:rsidP="00C84D87">
      <w:pPr>
        <w:shd w:val="clear" w:color="auto" w:fill="FFFFFF"/>
        <w:spacing w:line="360" w:lineRule="auto"/>
        <w:ind w:firstLine="709"/>
        <w:jc w:val="center"/>
        <w:rPr>
          <w:rFonts w:ascii="Times New Roman" w:hAnsi="Times New Roman" w:cs="Times New Roman"/>
          <w:b/>
          <w:sz w:val="28"/>
          <w:szCs w:val="28"/>
        </w:rPr>
      </w:pPr>
    </w:p>
    <w:p w:rsidR="0008570C" w:rsidRDefault="0008570C" w:rsidP="00C84D87">
      <w:pPr>
        <w:shd w:val="clear" w:color="auto" w:fill="FFFFFF"/>
        <w:spacing w:line="360" w:lineRule="auto"/>
        <w:ind w:firstLine="709"/>
        <w:jc w:val="center"/>
        <w:rPr>
          <w:rFonts w:ascii="Times New Roman" w:hAnsi="Times New Roman" w:cs="Times New Roman"/>
          <w:b/>
          <w:sz w:val="28"/>
          <w:szCs w:val="28"/>
        </w:rPr>
      </w:pPr>
    </w:p>
    <w:p w:rsidR="0008570C" w:rsidRDefault="0008570C" w:rsidP="00C84D87">
      <w:pPr>
        <w:shd w:val="clear" w:color="auto" w:fill="FFFFFF"/>
        <w:spacing w:line="360" w:lineRule="auto"/>
        <w:ind w:firstLine="709"/>
        <w:jc w:val="center"/>
        <w:rPr>
          <w:rFonts w:ascii="Times New Roman" w:hAnsi="Times New Roman" w:cs="Times New Roman"/>
          <w:b/>
          <w:sz w:val="28"/>
          <w:szCs w:val="28"/>
        </w:rPr>
      </w:pPr>
    </w:p>
    <w:p w:rsidR="0008570C" w:rsidRDefault="0008570C" w:rsidP="00C84D87">
      <w:pPr>
        <w:shd w:val="clear" w:color="auto" w:fill="FFFFFF"/>
        <w:spacing w:line="360" w:lineRule="auto"/>
        <w:ind w:firstLine="709"/>
        <w:jc w:val="center"/>
        <w:rPr>
          <w:rFonts w:ascii="Times New Roman" w:hAnsi="Times New Roman" w:cs="Times New Roman"/>
          <w:b/>
          <w:sz w:val="28"/>
          <w:szCs w:val="28"/>
        </w:rPr>
      </w:pPr>
    </w:p>
    <w:p w:rsidR="0008570C" w:rsidRDefault="0008570C" w:rsidP="00C84D87">
      <w:pPr>
        <w:shd w:val="clear" w:color="auto" w:fill="FFFFFF"/>
        <w:spacing w:line="360" w:lineRule="auto"/>
        <w:ind w:firstLine="709"/>
        <w:jc w:val="center"/>
        <w:rPr>
          <w:rFonts w:ascii="Times New Roman" w:hAnsi="Times New Roman" w:cs="Times New Roman"/>
          <w:b/>
          <w:sz w:val="28"/>
          <w:szCs w:val="28"/>
        </w:rPr>
      </w:pPr>
    </w:p>
    <w:p w:rsidR="0008570C" w:rsidRDefault="0008570C" w:rsidP="00C84D87">
      <w:pPr>
        <w:shd w:val="clear" w:color="auto" w:fill="FFFFFF"/>
        <w:spacing w:line="360" w:lineRule="auto"/>
        <w:ind w:firstLine="709"/>
        <w:jc w:val="center"/>
        <w:rPr>
          <w:rFonts w:ascii="Times New Roman" w:hAnsi="Times New Roman" w:cs="Times New Roman"/>
          <w:b/>
          <w:sz w:val="28"/>
          <w:szCs w:val="28"/>
        </w:rPr>
      </w:pPr>
    </w:p>
    <w:p w:rsidR="0008570C" w:rsidRDefault="0008570C" w:rsidP="00C84D87">
      <w:pPr>
        <w:shd w:val="clear" w:color="auto" w:fill="FFFFFF"/>
        <w:spacing w:line="360" w:lineRule="auto"/>
        <w:ind w:firstLine="709"/>
        <w:jc w:val="center"/>
        <w:rPr>
          <w:rFonts w:ascii="Times New Roman" w:hAnsi="Times New Roman" w:cs="Times New Roman"/>
          <w:b/>
          <w:sz w:val="28"/>
          <w:szCs w:val="28"/>
        </w:rPr>
      </w:pPr>
    </w:p>
    <w:p w:rsidR="0008570C" w:rsidRDefault="0008570C" w:rsidP="009A1C29">
      <w:pPr>
        <w:shd w:val="clear" w:color="auto" w:fill="FFFFFF"/>
        <w:spacing w:line="360" w:lineRule="auto"/>
        <w:rPr>
          <w:rFonts w:ascii="Times New Roman" w:hAnsi="Times New Roman" w:cs="Times New Roman"/>
          <w:b/>
          <w:sz w:val="28"/>
          <w:szCs w:val="28"/>
        </w:rPr>
      </w:pPr>
    </w:p>
    <w:p w:rsidR="0008570C" w:rsidRPr="007668A6" w:rsidRDefault="0008570C" w:rsidP="00C84D87">
      <w:pPr>
        <w:shd w:val="clear" w:color="auto" w:fill="FFFFFF"/>
        <w:spacing w:line="360" w:lineRule="auto"/>
        <w:ind w:firstLine="709"/>
        <w:jc w:val="center"/>
        <w:rPr>
          <w:rFonts w:ascii="Times New Roman" w:hAnsi="Times New Roman" w:cs="Times New Roman"/>
          <w:b/>
          <w:sz w:val="28"/>
          <w:szCs w:val="28"/>
        </w:rPr>
      </w:pPr>
      <w:r w:rsidRPr="007668A6">
        <w:rPr>
          <w:rFonts w:ascii="Times New Roman" w:hAnsi="Times New Roman" w:cs="Times New Roman"/>
          <w:b/>
          <w:sz w:val="28"/>
          <w:szCs w:val="28"/>
        </w:rPr>
        <w:t>Введение.</w:t>
      </w:r>
    </w:p>
    <w:p w:rsidR="0008570C" w:rsidRPr="007668A6" w:rsidRDefault="0008570C" w:rsidP="00C84D87">
      <w:pPr>
        <w:shd w:val="clear" w:color="auto" w:fill="FFFFFF"/>
        <w:spacing w:line="360" w:lineRule="auto"/>
        <w:ind w:firstLine="709"/>
        <w:jc w:val="both"/>
        <w:rPr>
          <w:rFonts w:ascii="Times New Roman" w:hAnsi="Times New Roman" w:cs="Times New Roman"/>
          <w:sz w:val="28"/>
          <w:szCs w:val="28"/>
        </w:rPr>
      </w:pPr>
      <w:r w:rsidRPr="007668A6">
        <w:rPr>
          <w:rFonts w:ascii="Times New Roman" w:hAnsi="Times New Roman" w:cs="Times New Roman"/>
          <w:sz w:val="28"/>
          <w:szCs w:val="28"/>
        </w:rPr>
        <w:t xml:space="preserve">Экономическая и практика менеджмента проходила в отделе Управления ОАО «Кировский завод». </w:t>
      </w:r>
      <w:r w:rsidRPr="007668A6">
        <w:rPr>
          <w:rFonts w:ascii="Times New Roman" w:hAnsi="Times New Roman" w:cs="Times New Roman"/>
          <w:color w:val="000000"/>
          <w:sz w:val="28"/>
          <w:szCs w:val="28"/>
        </w:rPr>
        <w:t>В современных условиях предприятия получили право самостоятельно форми</w:t>
      </w:r>
      <w:r w:rsidRPr="007668A6">
        <w:rPr>
          <w:rFonts w:ascii="Times New Roman" w:hAnsi="Times New Roman" w:cs="Times New Roman"/>
          <w:color w:val="000000"/>
          <w:sz w:val="28"/>
          <w:szCs w:val="28"/>
        </w:rPr>
        <w:softHyphen/>
        <w:t>ровать персонал и распоряжаться трудовыми ресурсами. Это предъявляет высокие требования к разработке кадровой политики и к использованию кадрового потенциала в каждой организации. С точки зрения современного менеджмента улучшение использова</w:t>
      </w:r>
      <w:r w:rsidRPr="007668A6">
        <w:rPr>
          <w:rFonts w:ascii="Times New Roman" w:hAnsi="Times New Roman" w:cs="Times New Roman"/>
          <w:color w:val="000000"/>
          <w:sz w:val="28"/>
          <w:szCs w:val="28"/>
        </w:rPr>
        <w:softHyphen/>
        <w:t>ния кадровых ресурсов принято рассматривать как главный резерв повышения эффективности хозяйственной деятельности. В этой связи особую актуальность приобретают вопросы управления пер</w:t>
      </w:r>
      <w:r w:rsidRPr="007668A6">
        <w:rPr>
          <w:rFonts w:ascii="Times New Roman" w:hAnsi="Times New Roman" w:cs="Times New Roman"/>
          <w:color w:val="000000"/>
          <w:sz w:val="28"/>
          <w:szCs w:val="28"/>
        </w:rPr>
        <w:softHyphen/>
        <w:t>соналом, которые рассматриваются в достаточно широком диапа</w:t>
      </w:r>
      <w:r w:rsidRPr="007668A6">
        <w:rPr>
          <w:rFonts w:ascii="Times New Roman" w:hAnsi="Times New Roman" w:cs="Times New Roman"/>
          <w:color w:val="000000"/>
          <w:sz w:val="28"/>
          <w:szCs w:val="28"/>
        </w:rPr>
        <w:softHyphen/>
        <w:t>зоне: от экономико-математического моделирования управленче</w:t>
      </w:r>
      <w:r w:rsidRPr="007668A6">
        <w:rPr>
          <w:rFonts w:ascii="Times New Roman" w:hAnsi="Times New Roman" w:cs="Times New Roman"/>
          <w:color w:val="000000"/>
          <w:sz w:val="28"/>
          <w:szCs w:val="28"/>
        </w:rPr>
        <w:softHyphen/>
        <w:t>ских ситуаций до философско-психологического анализа человече</w:t>
      </w:r>
      <w:r w:rsidRPr="007668A6">
        <w:rPr>
          <w:rFonts w:ascii="Times New Roman" w:hAnsi="Times New Roman" w:cs="Times New Roman"/>
          <w:color w:val="000000"/>
          <w:sz w:val="28"/>
          <w:szCs w:val="28"/>
        </w:rPr>
        <w:softHyphen/>
        <w:t>ских отношений в процессе управления.</w:t>
      </w:r>
    </w:p>
    <w:p w:rsidR="0008570C" w:rsidRPr="007668A6" w:rsidRDefault="0008570C" w:rsidP="00C84D87">
      <w:pPr>
        <w:shd w:val="clear" w:color="auto" w:fill="FFFFFF"/>
        <w:spacing w:line="360" w:lineRule="auto"/>
        <w:ind w:firstLine="709"/>
        <w:jc w:val="both"/>
        <w:rPr>
          <w:rFonts w:ascii="Times New Roman" w:hAnsi="Times New Roman" w:cs="Times New Roman"/>
          <w:color w:val="000000"/>
          <w:sz w:val="28"/>
          <w:szCs w:val="28"/>
        </w:rPr>
      </w:pPr>
      <w:r w:rsidRPr="007668A6">
        <w:rPr>
          <w:rFonts w:ascii="Times New Roman" w:hAnsi="Times New Roman" w:cs="Times New Roman"/>
          <w:color w:val="000000"/>
          <w:sz w:val="28"/>
          <w:szCs w:val="28"/>
        </w:rPr>
        <w:t>К организационным аспектам управления человеческими ре</w:t>
      </w:r>
      <w:r w:rsidRPr="007668A6">
        <w:rPr>
          <w:rFonts w:ascii="Times New Roman" w:hAnsi="Times New Roman" w:cs="Times New Roman"/>
          <w:color w:val="000000"/>
          <w:sz w:val="28"/>
          <w:szCs w:val="28"/>
        </w:rPr>
        <w:softHyphen/>
        <w:t>сурсами можно отнести формирование кадровой политики, целей управления персоналом, организационной культуры фирмы, а так</w:t>
      </w:r>
      <w:r w:rsidRPr="007668A6">
        <w:rPr>
          <w:rFonts w:ascii="Times New Roman" w:hAnsi="Times New Roman" w:cs="Times New Roman"/>
          <w:color w:val="000000"/>
          <w:sz w:val="28"/>
          <w:szCs w:val="28"/>
        </w:rPr>
        <w:softHyphen/>
        <w:t>же определение основных функций и построение службы управле</w:t>
      </w:r>
      <w:r w:rsidRPr="007668A6">
        <w:rPr>
          <w:rFonts w:ascii="Times New Roman" w:hAnsi="Times New Roman" w:cs="Times New Roman"/>
          <w:color w:val="000000"/>
          <w:sz w:val="28"/>
          <w:szCs w:val="28"/>
        </w:rPr>
        <w:softHyphen/>
        <w:t xml:space="preserve">ния персоналом. Причем особенно важны прикладные аспекты управления кадровыми ресурсами. </w:t>
      </w:r>
    </w:p>
    <w:p w:rsidR="0008570C" w:rsidRPr="007668A6" w:rsidRDefault="0008570C" w:rsidP="00C84D87">
      <w:pPr>
        <w:shd w:val="clear" w:color="auto" w:fill="FFFFFF"/>
        <w:spacing w:line="360" w:lineRule="auto"/>
        <w:ind w:firstLine="709"/>
        <w:jc w:val="both"/>
        <w:rPr>
          <w:rFonts w:ascii="Times New Roman" w:hAnsi="Times New Roman" w:cs="Times New Roman"/>
          <w:sz w:val="28"/>
          <w:szCs w:val="28"/>
        </w:rPr>
      </w:pPr>
      <w:r w:rsidRPr="007668A6">
        <w:rPr>
          <w:rFonts w:ascii="Times New Roman" w:hAnsi="Times New Roman" w:cs="Times New Roman"/>
          <w:color w:val="000000"/>
          <w:sz w:val="28"/>
          <w:szCs w:val="28"/>
        </w:rPr>
        <w:t>Основными экономическими аспектами управления персона</w:t>
      </w:r>
      <w:r w:rsidRPr="007668A6">
        <w:rPr>
          <w:rFonts w:ascii="Times New Roman" w:hAnsi="Times New Roman" w:cs="Times New Roman"/>
          <w:color w:val="000000"/>
          <w:sz w:val="28"/>
          <w:szCs w:val="28"/>
        </w:rPr>
        <w:softHyphen/>
        <w:t>лом являются вопросы оценки производительности труда и эффек</w:t>
      </w:r>
      <w:r w:rsidRPr="007668A6">
        <w:rPr>
          <w:rFonts w:ascii="Times New Roman" w:hAnsi="Times New Roman" w:cs="Times New Roman"/>
          <w:color w:val="000000"/>
          <w:sz w:val="28"/>
          <w:szCs w:val="28"/>
        </w:rPr>
        <w:softHyphen/>
        <w:t>ти</w:t>
      </w:r>
      <w:r>
        <w:rPr>
          <w:rFonts w:ascii="Times New Roman" w:hAnsi="Times New Roman" w:cs="Times New Roman"/>
          <w:color w:val="000000"/>
          <w:sz w:val="28"/>
          <w:szCs w:val="28"/>
        </w:rPr>
        <w:t xml:space="preserve">вности деятельности предприятий, </w:t>
      </w:r>
      <w:r w:rsidRPr="007668A6">
        <w:rPr>
          <w:rFonts w:ascii="Times New Roman" w:hAnsi="Times New Roman" w:cs="Times New Roman"/>
          <w:color w:val="000000"/>
          <w:sz w:val="28"/>
          <w:szCs w:val="28"/>
        </w:rPr>
        <w:t>а также стимулирование трудовой деятельности и моти</w:t>
      </w:r>
      <w:r w:rsidRPr="007668A6">
        <w:rPr>
          <w:rFonts w:ascii="Times New Roman" w:hAnsi="Times New Roman" w:cs="Times New Roman"/>
          <w:color w:val="000000"/>
          <w:sz w:val="28"/>
          <w:szCs w:val="28"/>
        </w:rPr>
        <w:softHyphen/>
        <w:t>вации труда на этих предприятиях.</w:t>
      </w:r>
    </w:p>
    <w:p w:rsidR="0008570C" w:rsidRPr="007668A6" w:rsidRDefault="0008570C" w:rsidP="00C84D87">
      <w:pPr>
        <w:spacing w:line="360" w:lineRule="auto"/>
        <w:ind w:firstLine="709"/>
        <w:jc w:val="both"/>
        <w:rPr>
          <w:rFonts w:ascii="Times New Roman" w:hAnsi="Times New Roman" w:cs="Times New Roman"/>
          <w:sz w:val="28"/>
          <w:szCs w:val="28"/>
        </w:rPr>
      </w:pPr>
      <w:r w:rsidRPr="007668A6">
        <w:rPr>
          <w:rFonts w:ascii="Times New Roman" w:hAnsi="Times New Roman" w:cs="Times New Roman"/>
          <w:sz w:val="28"/>
          <w:szCs w:val="28"/>
        </w:rPr>
        <w:t>Данная тема актуальна для изучения, так как трудовые ресурсы предприятия являются главным ресурсом каждого предприятия, от качества и эффективности использования которого во многом зависят результаты деятельности предприятия и его конкурентоспособность.</w:t>
      </w:r>
    </w:p>
    <w:p w:rsidR="0008570C" w:rsidRPr="007668A6" w:rsidRDefault="0008570C" w:rsidP="00C84D87">
      <w:pPr>
        <w:spacing w:line="360" w:lineRule="auto"/>
        <w:ind w:firstLine="709"/>
        <w:jc w:val="both"/>
        <w:rPr>
          <w:rFonts w:ascii="Times New Roman" w:hAnsi="Times New Roman" w:cs="Times New Roman"/>
          <w:sz w:val="28"/>
          <w:szCs w:val="28"/>
        </w:rPr>
      </w:pPr>
      <w:r w:rsidRPr="007668A6">
        <w:rPr>
          <w:rFonts w:ascii="Times New Roman" w:hAnsi="Times New Roman" w:cs="Times New Roman"/>
          <w:sz w:val="28"/>
          <w:szCs w:val="28"/>
        </w:rPr>
        <w:t>Трудовые ресурсы приводят в движение материально-вещественные элементы производства, создают продукт, стоимость и прибавочный продукт в форме прибыли.</w:t>
      </w:r>
    </w:p>
    <w:p w:rsidR="0008570C" w:rsidRPr="007668A6" w:rsidRDefault="0008570C" w:rsidP="00C84D87">
      <w:pPr>
        <w:spacing w:line="360" w:lineRule="auto"/>
        <w:ind w:firstLine="709"/>
        <w:jc w:val="both"/>
        <w:rPr>
          <w:rFonts w:ascii="Times New Roman" w:hAnsi="Times New Roman" w:cs="Times New Roman"/>
          <w:sz w:val="28"/>
          <w:szCs w:val="28"/>
        </w:rPr>
      </w:pPr>
      <w:r w:rsidRPr="007668A6">
        <w:rPr>
          <w:rFonts w:ascii="Times New Roman" w:hAnsi="Times New Roman" w:cs="Times New Roman"/>
          <w:sz w:val="28"/>
          <w:szCs w:val="28"/>
        </w:rPr>
        <w:t xml:space="preserve">Цель данного отчета по практике – изучение особенностей управления персоналом на предприятии  ОАО "Кировский завод". </w:t>
      </w:r>
    </w:p>
    <w:p w:rsidR="0008570C" w:rsidRPr="000850F7" w:rsidRDefault="0008570C" w:rsidP="00E91A4A">
      <w:pPr>
        <w:spacing w:line="360" w:lineRule="auto"/>
        <w:ind w:firstLine="709"/>
        <w:contextualSpacing/>
        <w:jc w:val="both"/>
        <w:rPr>
          <w:rFonts w:ascii="Times New Roman" w:hAnsi="Times New Roman" w:cs="Times New Roman"/>
          <w:sz w:val="28"/>
          <w:szCs w:val="28"/>
        </w:rPr>
      </w:pPr>
      <w:r w:rsidRPr="007668A6">
        <w:rPr>
          <w:rFonts w:ascii="Times New Roman" w:hAnsi="Times New Roman" w:cs="Times New Roman"/>
          <w:sz w:val="28"/>
          <w:szCs w:val="28"/>
        </w:rPr>
        <w:t>Задачи отчета</w:t>
      </w:r>
      <w:r w:rsidRPr="007668A6">
        <w:rPr>
          <w:rFonts w:ascii="Times New Roman" w:hAnsi="Times New Roman" w:cs="Times New Roman"/>
          <w:sz w:val="28"/>
          <w:szCs w:val="28"/>
          <w:lang w:val="en-US"/>
        </w:rPr>
        <w:t>:</w:t>
      </w:r>
    </w:p>
    <w:p w:rsidR="0008570C" w:rsidRPr="000850F7" w:rsidRDefault="0008570C" w:rsidP="00E91A4A">
      <w:pPr>
        <w:numPr>
          <w:ilvl w:val="0"/>
          <w:numId w:val="1"/>
        </w:num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850F7">
        <w:rPr>
          <w:rFonts w:ascii="Times New Roman" w:hAnsi="Times New Roman" w:cs="Times New Roman"/>
          <w:sz w:val="28"/>
          <w:szCs w:val="28"/>
        </w:rPr>
        <w:t>изучение сферы деятельности организации</w:t>
      </w:r>
    </w:p>
    <w:p w:rsidR="0008570C" w:rsidRPr="007668A6" w:rsidRDefault="0008570C" w:rsidP="00E91A4A">
      <w:pPr>
        <w:numPr>
          <w:ilvl w:val="0"/>
          <w:numId w:val="1"/>
        </w:num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668A6">
        <w:rPr>
          <w:rFonts w:ascii="Times New Roman" w:hAnsi="Times New Roman" w:cs="Times New Roman"/>
          <w:sz w:val="28"/>
          <w:szCs w:val="28"/>
        </w:rPr>
        <w:t>изучить понятие и сущность управления персоналом;</w:t>
      </w:r>
    </w:p>
    <w:p w:rsidR="0008570C" w:rsidRPr="007668A6" w:rsidRDefault="0008570C" w:rsidP="00E91A4A">
      <w:pPr>
        <w:numPr>
          <w:ilvl w:val="0"/>
          <w:numId w:val="1"/>
        </w:num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668A6">
        <w:rPr>
          <w:rFonts w:ascii="Times New Roman" w:hAnsi="Times New Roman" w:cs="Times New Roman"/>
          <w:sz w:val="28"/>
          <w:szCs w:val="28"/>
        </w:rPr>
        <w:t>изучить особенности управления персоналом в современных условиях;</w:t>
      </w:r>
    </w:p>
    <w:p w:rsidR="0008570C" w:rsidRPr="007668A6" w:rsidRDefault="0008570C" w:rsidP="00E91A4A">
      <w:pPr>
        <w:numPr>
          <w:ilvl w:val="0"/>
          <w:numId w:val="1"/>
        </w:num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668A6">
        <w:rPr>
          <w:rFonts w:ascii="Times New Roman" w:hAnsi="Times New Roman" w:cs="Times New Roman"/>
          <w:sz w:val="28"/>
          <w:szCs w:val="28"/>
        </w:rPr>
        <w:t>изучить основные принципы и закономерности управления персоналом;</w:t>
      </w:r>
    </w:p>
    <w:p w:rsidR="0008570C" w:rsidRPr="007668A6" w:rsidRDefault="0008570C" w:rsidP="00E91A4A">
      <w:pPr>
        <w:numPr>
          <w:ilvl w:val="0"/>
          <w:numId w:val="1"/>
        </w:num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668A6">
        <w:rPr>
          <w:rFonts w:ascii="Times New Roman" w:hAnsi="Times New Roman" w:cs="Times New Roman"/>
          <w:sz w:val="28"/>
          <w:szCs w:val="28"/>
        </w:rPr>
        <w:t>подвести итоги по изученному материалу.</w:t>
      </w:r>
    </w:p>
    <w:p w:rsidR="0008570C" w:rsidRPr="007668A6" w:rsidRDefault="0008570C" w:rsidP="00E91A4A">
      <w:pPr>
        <w:spacing w:line="360" w:lineRule="auto"/>
        <w:ind w:firstLine="709"/>
        <w:contextualSpacing/>
        <w:jc w:val="both"/>
        <w:rPr>
          <w:rFonts w:ascii="Times New Roman" w:hAnsi="Times New Roman" w:cs="Times New Roman"/>
          <w:sz w:val="28"/>
          <w:szCs w:val="28"/>
        </w:rPr>
      </w:pPr>
      <w:r w:rsidRPr="007668A6">
        <w:rPr>
          <w:rFonts w:ascii="Times New Roman" w:hAnsi="Times New Roman" w:cs="Times New Roman"/>
          <w:sz w:val="28"/>
          <w:szCs w:val="28"/>
        </w:rPr>
        <w:t>Объектом исследования является промышленная Компания ОАО "Кировский завод", ОАО «Кировский завод» динамично развивающееся предприятие, с 2006 года входящее в состав ОАО «Санто Холдинг», который объединяет российские специализированные предприятия промышленности санитарно-технического оборудования.</w:t>
      </w:r>
    </w:p>
    <w:p w:rsidR="0008570C" w:rsidRPr="007668A6" w:rsidRDefault="0008570C" w:rsidP="00C84D87">
      <w:pPr>
        <w:spacing w:line="360" w:lineRule="auto"/>
        <w:ind w:firstLine="709"/>
        <w:jc w:val="both"/>
        <w:rPr>
          <w:rFonts w:ascii="Times New Roman" w:hAnsi="Times New Roman" w:cs="Times New Roman"/>
          <w:sz w:val="28"/>
          <w:szCs w:val="28"/>
        </w:rPr>
      </w:pPr>
      <w:r w:rsidRPr="007668A6">
        <w:rPr>
          <w:rFonts w:ascii="Times New Roman" w:hAnsi="Times New Roman" w:cs="Times New Roman"/>
          <w:sz w:val="28"/>
          <w:szCs w:val="28"/>
        </w:rPr>
        <w:t xml:space="preserve">Предметом исследования является управление персоналом в организации за период  с 07.02.2011 по 28.02.2011 гг. </w:t>
      </w:r>
    </w:p>
    <w:p w:rsidR="0008570C" w:rsidRPr="007668A6" w:rsidRDefault="0008570C" w:rsidP="00C84D87">
      <w:pPr>
        <w:spacing w:line="360" w:lineRule="auto"/>
        <w:ind w:firstLine="709"/>
        <w:jc w:val="both"/>
        <w:rPr>
          <w:rFonts w:ascii="Times New Roman" w:hAnsi="Times New Roman" w:cs="Times New Roman"/>
          <w:sz w:val="28"/>
          <w:szCs w:val="28"/>
        </w:rPr>
      </w:pPr>
      <w:r w:rsidRPr="007668A6">
        <w:rPr>
          <w:rFonts w:ascii="Times New Roman" w:hAnsi="Times New Roman" w:cs="Times New Roman"/>
          <w:sz w:val="28"/>
          <w:szCs w:val="28"/>
        </w:rPr>
        <w:t>На сегодняшний день ОАО «Кировский завод» - это стабильно развивающееся предприятие, которое уверенно смотрит в будущее, выстраивает свое присутствие на рынке, проводит модернизацию производственных мощностей и внедрение новых технологий.</w:t>
      </w:r>
    </w:p>
    <w:p w:rsidR="0008570C" w:rsidRPr="007668A6" w:rsidRDefault="0008570C" w:rsidP="00C84D87">
      <w:pPr>
        <w:spacing w:line="360" w:lineRule="auto"/>
        <w:ind w:firstLine="709"/>
        <w:jc w:val="both"/>
        <w:rPr>
          <w:rFonts w:ascii="Times New Roman" w:hAnsi="Times New Roman" w:cs="Times New Roman"/>
          <w:sz w:val="28"/>
          <w:szCs w:val="28"/>
        </w:rPr>
      </w:pPr>
      <w:r w:rsidRPr="007668A6">
        <w:rPr>
          <w:rFonts w:ascii="Times New Roman" w:hAnsi="Times New Roman" w:cs="Times New Roman"/>
          <w:sz w:val="28"/>
          <w:szCs w:val="28"/>
        </w:rPr>
        <w:t>Завод специализируется на выпуске: санитарно-технического оборудования - чугунные эмалированные ванны, поддоны, ванны с системой гидромасссажа, душевые кабины; отопительного оборудования - котлы чугунные водогрейные, работающие на жидком, газовом и твердом топливе, мощностью до 200кВт и чугунного литья - колодка локомотивная, люки, решетки, художественное литье. Так же ОАО «Кировский завод» предлагает поставки продукции своих партнеров: стальные и чугунные радиаторы, стальные ванны, электрокотлы и многое другое.</w:t>
      </w:r>
    </w:p>
    <w:p w:rsidR="0008570C" w:rsidRPr="007668A6" w:rsidRDefault="0008570C" w:rsidP="00C84D87">
      <w:pPr>
        <w:spacing w:line="360" w:lineRule="auto"/>
        <w:ind w:firstLine="709"/>
        <w:jc w:val="both"/>
        <w:rPr>
          <w:rFonts w:ascii="Times New Roman" w:hAnsi="Times New Roman" w:cs="Times New Roman"/>
          <w:sz w:val="28"/>
          <w:szCs w:val="28"/>
        </w:rPr>
      </w:pPr>
      <w:r w:rsidRPr="007668A6">
        <w:rPr>
          <w:rFonts w:ascii="Times New Roman" w:hAnsi="Times New Roman" w:cs="Times New Roman"/>
          <w:sz w:val="28"/>
          <w:szCs w:val="28"/>
        </w:rPr>
        <w:t>Продукция завода применяется в промышленном и гражданском строительстве, при строительстве и реконструкции дорог, аэродромов, обустройстве набережных и садово-парковых объектов.</w:t>
      </w:r>
    </w:p>
    <w:p w:rsidR="0008570C" w:rsidRPr="007668A6" w:rsidRDefault="0008570C" w:rsidP="00C84D87">
      <w:pPr>
        <w:spacing w:line="360" w:lineRule="auto"/>
        <w:ind w:firstLine="709"/>
        <w:jc w:val="both"/>
        <w:rPr>
          <w:rFonts w:ascii="Times New Roman" w:hAnsi="Times New Roman" w:cs="Times New Roman"/>
          <w:sz w:val="28"/>
          <w:szCs w:val="28"/>
        </w:rPr>
      </w:pPr>
      <w:r w:rsidRPr="007668A6">
        <w:rPr>
          <w:rFonts w:ascii="Times New Roman" w:hAnsi="Times New Roman" w:cs="Times New Roman"/>
          <w:sz w:val="28"/>
          <w:szCs w:val="28"/>
        </w:rPr>
        <w:t>Вся продукция завода сертифицирована. ОАО «Кировский завод» имеет большую дилерскую сеть, а также свое представительство в ЕС. География поставок продукции - Россия, страны СНГ и ЕС. Славная история и традиции, дружный коллектив и его профессиональное мастерство позволили ОАО «Кировский завод» занять достойное место среди предприятий отрасли.</w:t>
      </w:r>
    </w:p>
    <w:p w:rsidR="0008570C" w:rsidRPr="007668A6" w:rsidRDefault="0008570C" w:rsidP="00C84D87">
      <w:pPr>
        <w:spacing w:line="360" w:lineRule="auto"/>
        <w:ind w:firstLine="709"/>
        <w:jc w:val="both"/>
        <w:rPr>
          <w:rFonts w:ascii="Times New Roman" w:hAnsi="Times New Roman" w:cs="Times New Roman"/>
          <w:sz w:val="28"/>
          <w:szCs w:val="28"/>
        </w:rPr>
      </w:pPr>
    </w:p>
    <w:p w:rsidR="0008570C" w:rsidRPr="007668A6" w:rsidRDefault="0008570C" w:rsidP="00C84D87">
      <w:pPr>
        <w:spacing w:line="360" w:lineRule="auto"/>
        <w:ind w:firstLine="709"/>
        <w:jc w:val="both"/>
        <w:rPr>
          <w:rFonts w:ascii="Times New Roman" w:hAnsi="Times New Roman" w:cs="Times New Roman"/>
          <w:sz w:val="28"/>
          <w:szCs w:val="28"/>
        </w:rPr>
      </w:pPr>
    </w:p>
    <w:p w:rsidR="0008570C" w:rsidRPr="007668A6" w:rsidRDefault="0008570C" w:rsidP="00C84D87">
      <w:pPr>
        <w:spacing w:line="360" w:lineRule="auto"/>
        <w:ind w:firstLine="709"/>
        <w:jc w:val="both"/>
        <w:rPr>
          <w:rFonts w:ascii="Times New Roman" w:hAnsi="Times New Roman" w:cs="Times New Roman"/>
          <w:sz w:val="28"/>
          <w:szCs w:val="28"/>
        </w:rPr>
      </w:pPr>
    </w:p>
    <w:p w:rsidR="0008570C" w:rsidRPr="007668A6" w:rsidRDefault="0008570C" w:rsidP="007064A1">
      <w:pPr>
        <w:spacing w:line="360" w:lineRule="auto"/>
        <w:ind w:firstLine="709"/>
        <w:rPr>
          <w:rFonts w:ascii="Times New Roman" w:hAnsi="Times New Roman" w:cs="Times New Roman"/>
          <w:sz w:val="28"/>
          <w:szCs w:val="28"/>
        </w:rPr>
      </w:pPr>
    </w:p>
    <w:p w:rsidR="0008570C" w:rsidRPr="007668A6" w:rsidRDefault="0008570C" w:rsidP="007064A1">
      <w:pPr>
        <w:spacing w:line="360" w:lineRule="auto"/>
        <w:ind w:firstLine="709"/>
        <w:rPr>
          <w:rFonts w:ascii="Times New Roman" w:hAnsi="Times New Roman" w:cs="Times New Roman"/>
          <w:sz w:val="28"/>
          <w:szCs w:val="28"/>
        </w:rPr>
      </w:pPr>
    </w:p>
    <w:p w:rsidR="0008570C" w:rsidRPr="007668A6" w:rsidRDefault="0008570C" w:rsidP="007064A1">
      <w:pPr>
        <w:spacing w:line="360" w:lineRule="auto"/>
        <w:ind w:firstLine="709"/>
        <w:rPr>
          <w:rFonts w:ascii="Times New Roman" w:hAnsi="Times New Roman" w:cs="Times New Roman"/>
          <w:sz w:val="28"/>
          <w:szCs w:val="28"/>
        </w:rPr>
      </w:pPr>
    </w:p>
    <w:p w:rsidR="0008570C" w:rsidRPr="007668A6" w:rsidRDefault="0008570C" w:rsidP="007064A1">
      <w:pPr>
        <w:spacing w:line="360" w:lineRule="auto"/>
        <w:ind w:firstLine="709"/>
        <w:rPr>
          <w:rFonts w:ascii="Times New Roman" w:hAnsi="Times New Roman" w:cs="Times New Roman"/>
          <w:sz w:val="28"/>
          <w:szCs w:val="28"/>
        </w:rPr>
      </w:pPr>
    </w:p>
    <w:p w:rsidR="0008570C" w:rsidRPr="007668A6" w:rsidRDefault="0008570C" w:rsidP="007064A1">
      <w:pPr>
        <w:spacing w:line="360" w:lineRule="auto"/>
        <w:ind w:firstLine="709"/>
        <w:rPr>
          <w:rFonts w:ascii="Times New Roman" w:hAnsi="Times New Roman" w:cs="Times New Roman"/>
          <w:sz w:val="28"/>
          <w:szCs w:val="28"/>
        </w:rPr>
      </w:pPr>
    </w:p>
    <w:p w:rsidR="0008570C" w:rsidRPr="007668A6" w:rsidRDefault="0008570C" w:rsidP="007064A1">
      <w:pPr>
        <w:spacing w:line="360" w:lineRule="auto"/>
        <w:ind w:firstLine="709"/>
        <w:rPr>
          <w:rFonts w:ascii="Times New Roman" w:hAnsi="Times New Roman" w:cs="Times New Roman"/>
          <w:sz w:val="28"/>
          <w:szCs w:val="28"/>
        </w:rPr>
      </w:pPr>
    </w:p>
    <w:p w:rsidR="0008570C" w:rsidRPr="007668A6" w:rsidRDefault="0008570C" w:rsidP="007064A1">
      <w:pPr>
        <w:spacing w:line="360" w:lineRule="auto"/>
        <w:ind w:firstLine="709"/>
        <w:rPr>
          <w:rFonts w:ascii="Times New Roman" w:hAnsi="Times New Roman" w:cs="Times New Roman"/>
          <w:sz w:val="28"/>
          <w:szCs w:val="28"/>
        </w:rPr>
      </w:pPr>
    </w:p>
    <w:p w:rsidR="0008570C" w:rsidRPr="007668A6" w:rsidRDefault="0008570C" w:rsidP="007064A1">
      <w:pPr>
        <w:spacing w:line="360" w:lineRule="auto"/>
        <w:ind w:firstLine="709"/>
        <w:rPr>
          <w:rFonts w:ascii="Times New Roman" w:hAnsi="Times New Roman" w:cs="Times New Roman"/>
          <w:sz w:val="28"/>
          <w:szCs w:val="28"/>
        </w:rPr>
      </w:pPr>
    </w:p>
    <w:p w:rsidR="0008570C" w:rsidRPr="007668A6" w:rsidRDefault="0008570C" w:rsidP="007064A1">
      <w:pPr>
        <w:spacing w:line="360" w:lineRule="auto"/>
        <w:ind w:firstLine="709"/>
        <w:rPr>
          <w:rFonts w:ascii="Times New Roman" w:hAnsi="Times New Roman" w:cs="Times New Roman"/>
          <w:sz w:val="28"/>
          <w:szCs w:val="28"/>
        </w:rPr>
      </w:pPr>
    </w:p>
    <w:p w:rsidR="0008570C" w:rsidRPr="007668A6" w:rsidRDefault="0008570C" w:rsidP="007064A1">
      <w:pPr>
        <w:spacing w:line="360" w:lineRule="auto"/>
        <w:ind w:firstLine="709"/>
        <w:rPr>
          <w:rFonts w:ascii="Times New Roman" w:hAnsi="Times New Roman" w:cs="Times New Roman"/>
          <w:sz w:val="28"/>
          <w:szCs w:val="28"/>
        </w:rPr>
      </w:pPr>
    </w:p>
    <w:p w:rsidR="0008570C" w:rsidRPr="007668A6" w:rsidRDefault="0008570C" w:rsidP="007064A1">
      <w:pPr>
        <w:spacing w:line="360" w:lineRule="auto"/>
        <w:ind w:firstLine="709"/>
        <w:rPr>
          <w:rFonts w:ascii="Times New Roman" w:hAnsi="Times New Roman" w:cs="Times New Roman"/>
          <w:sz w:val="28"/>
          <w:szCs w:val="28"/>
        </w:rPr>
      </w:pPr>
    </w:p>
    <w:p w:rsidR="0008570C" w:rsidRPr="007668A6" w:rsidRDefault="0008570C" w:rsidP="007064A1">
      <w:pPr>
        <w:spacing w:line="360" w:lineRule="auto"/>
        <w:ind w:firstLine="709"/>
        <w:rPr>
          <w:rFonts w:ascii="Times New Roman" w:hAnsi="Times New Roman" w:cs="Times New Roman"/>
          <w:sz w:val="28"/>
          <w:szCs w:val="28"/>
        </w:rPr>
      </w:pPr>
    </w:p>
    <w:p w:rsidR="0008570C" w:rsidRPr="007668A6" w:rsidRDefault="0008570C" w:rsidP="007064A1">
      <w:pPr>
        <w:spacing w:line="360" w:lineRule="auto"/>
        <w:ind w:firstLine="709"/>
        <w:rPr>
          <w:rFonts w:ascii="Times New Roman" w:hAnsi="Times New Roman" w:cs="Times New Roman"/>
          <w:sz w:val="28"/>
          <w:szCs w:val="28"/>
        </w:rPr>
      </w:pPr>
    </w:p>
    <w:p w:rsidR="0008570C" w:rsidRPr="007668A6" w:rsidRDefault="0008570C" w:rsidP="007064A1">
      <w:pPr>
        <w:spacing w:line="360" w:lineRule="auto"/>
        <w:ind w:firstLine="709"/>
        <w:rPr>
          <w:rFonts w:ascii="Times New Roman" w:hAnsi="Times New Roman" w:cs="Times New Roman"/>
          <w:sz w:val="28"/>
          <w:szCs w:val="28"/>
        </w:rPr>
      </w:pPr>
    </w:p>
    <w:p w:rsidR="0008570C" w:rsidRPr="007668A6" w:rsidRDefault="0008570C" w:rsidP="007064A1">
      <w:pPr>
        <w:spacing w:line="360" w:lineRule="auto"/>
        <w:ind w:firstLine="709"/>
        <w:rPr>
          <w:rFonts w:ascii="Times New Roman" w:hAnsi="Times New Roman" w:cs="Times New Roman"/>
          <w:sz w:val="28"/>
          <w:szCs w:val="28"/>
        </w:rPr>
      </w:pPr>
    </w:p>
    <w:p w:rsidR="0008570C" w:rsidRPr="007668A6" w:rsidRDefault="0008570C" w:rsidP="007064A1">
      <w:pPr>
        <w:spacing w:line="360" w:lineRule="auto"/>
        <w:ind w:firstLine="709"/>
        <w:rPr>
          <w:rFonts w:ascii="Times New Roman" w:hAnsi="Times New Roman" w:cs="Times New Roman"/>
          <w:sz w:val="28"/>
          <w:szCs w:val="28"/>
        </w:rPr>
      </w:pPr>
    </w:p>
    <w:p w:rsidR="0008570C" w:rsidRPr="007668A6" w:rsidRDefault="0008570C" w:rsidP="007064A1">
      <w:pPr>
        <w:spacing w:line="360" w:lineRule="auto"/>
        <w:ind w:firstLine="709"/>
        <w:rPr>
          <w:rFonts w:ascii="Times New Roman" w:hAnsi="Times New Roman" w:cs="Times New Roman"/>
          <w:sz w:val="28"/>
          <w:szCs w:val="28"/>
        </w:rPr>
      </w:pPr>
    </w:p>
    <w:p w:rsidR="0008570C" w:rsidRPr="007668A6" w:rsidRDefault="0008570C" w:rsidP="009A3849">
      <w:pPr>
        <w:spacing w:line="360" w:lineRule="auto"/>
        <w:rPr>
          <w:rFonts w:ascii="Times New Roman" w:hAnsi="Times New Roman" w:cs="Times New Roman"/>
          <w:sz w:val="28"/>
          <w:szCs w:val="28"/>
        </w:rPr>
      </w:pPr>
    </w:p>
    <w:p w:rsidR="0008570C" w:rsidRPr="00F13091" w:rsidRDefault="0008570C" w:rsidP="00C84D87">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Глава 1. </w:t>
      </w:r>
      <w:r w:rsidRPr="00F13091">
        <w:rPr>
          <w:rFonts w:ascii="Times New Roman" w:hAnsi="Times New Roman" w:cs="Times New Roman"/>
          <w:b/>
          <w:sz w:val="28"/>
          <w:szCs w:val="28"/>
        </w:rPr>
        <w:t>Характеристика ОАО «Кировский завод»</w:t>
      </w:r>
    </w:p>
    <w:p w:rsidR="0008570C" w:rsidRPr="00C84D87" w:rsidRDefault="0008570C" w:rsidP="00C84D87">
      <w:pPr>
        <w:pStyle w:val="12"/>
        <w:numPr>
          <w:ilvl w:val="1"/>
          <w:numId w:val="14"/>
        </w:numPr>
        <w:spacing w:line="360" w:lineRule="auto"/>
        <w:jc w:val="center"/>
        <w:rPr>
          <w:rFonts w:ascii="Times New Roman" w:hAnsi="Times New Roman" w:cs="Times New Roman"/>
          <w:b/>
          <w:sz w:val="28"/>
          <w:szCs w:val="28"/>
        </w:rPr>
      </w:pPr>
      <w:r w:rsidRPr="00C84D87">
        <w:rPr>
          <w:rFonts w:ascii="Times New Roman" w:hAnsi="Times New Roman" w:cs="Times New Roman"/>
          <w:b/>
          <w:sz w:val="28"/>
          <w:szCs w:val="28"/>
        </w:rPr>
        <w:t>Сфера деятельности ОАО «Кировский завод и  место на рынке товаров и услуг.</w:t>
      </w:r>
    </w:p>
    <w:p w:rsidR="0008570C" w:rsidRPr="00F13091" w:rsidRDefault="0008570C" w:rsidP="00C84D87">
      <w:pPr>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 xml:space="preserve">Кировский завод существует 260 лет. Завод производит широчайший ассортимент продукции.  </w:t>
      </w:r>
    </w:p>
    <w:p w:rsidR="0008570C" w:rsidRPr="00F13091" w:rsidRDefault="0008570C" w:rsidP="00C84D87">
      <w:pPr>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Начиная с первой половины двадцатого столетия, освоен выпуск чугунных эмалированных ванн и отопительного оборудования. Последние несколько лет Кировский завод занимается выпуском ванн из санитарного акрила, в том числе с системами гидро-массажа. Эти ванны имеют сертификат Министерства Здравоохранения Российской Федерации и рекомендованы к использованию в медицинской практике.</w:t>
      </w:r>
    </w:p>
    <w:p w:rsidR="0008570C" w:rsidRPr="00F13091" w:rsidRDefault="0008570C" w:rsidP="00C84D87">
      <w:pPr>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В 2002 году освоен выпуск ванн по технологии «</w:t>
      </w:r>
      <w:r w:rsidRPr="00F13091">
        <w:rPr>
          <w:rFonts w:ascii="Times New Roman" w:hAnsi="Times New Roman" w:cs="Times New Roman"/>
          <w:sz w:val="28"/>
          <w:szCs w:val="28"/>
          <w:lang w:val="en-US"/>
        </w:rPr>
        <w:t>Silver</w:t>
      </w:r>
      <w:r w:rsidRPr="00F13091">
        <w:rPr>
          <w:rFonts w:ascii="Times New Roman" w:hAnsi="Times New Roman" w:cs="Times New Roman"/>
          <w:sz w:val="28"/>
          <w:szCs w:val="28"/>
        </w:rPr>
        <w:t>», не имеющий аналогов в мире. Результаты исследования показали, что добавка ионов серебра в эмаль (технологии  «</w:t>
      </w:r>
      <w:r w:rsidRPr="00F13091">
        <w:rPr>
          <w:rFonts w:ascii="Times New Roman" w:hAnsi="Times New Roman" w:cs="Times New Roman"/>
          <w:sz w:val="28"/>
          <w:szCs w:val="28"/>
          <w:lang w:val="en-US"/>
        </w:rPr>
        <w:t>Silver</w:t>
      </w:r>
      <w:r w:rsidRPr="00F13091">
        <w:rPr>
          <w:rFonts w:ascii="Times New Roman" w:hAnsi="Times New Roman" w:cs="Times New Roman"/>
          <w:sz w:val="28"/>
          <w:szCs w:val="28"/>
        </w:rPr>
        <w:t>») приводит к их миграции в воду; вода приобретает бактериологические свойства в отношении ряда микроорганизмов, что позволяет эти ванны использовать в медицинских целях для создания эффекта дезинфекции, а также для лечения различного рода дерсатологических заболеваний.  Кировский завод – сегодня один из крупнейших производителей сантехнического и отопительного оборудования в Европейской части России.</w:t>
      </w:r>
    </w:p>
    <w:p w:rsidR="0008570C" w:rsidRPr="00F13091" w:rsidRDefault="0008570C" w:rsidP="00C84D87">
      <w:pPr>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 xml:space="preserve">В 1996 году завод получил престижный сертификат, подтверждающий соответствие системы управления качеством производства международному стандарту </w:t>
      </w:r>
      <w:r w:rsidRPr="00F13091">
        <w:rPr>
          <w:rFonts w:ascii="Times New Roman" w:hAnsi="Times New Roman" w:cs="Times New Roman"/>
          <w:sz w:val="28"/>
          <w:szCs w:val="28"/>
          <w:lang w:val="en-US"/>
        </w:rPr>
        <w:t>ISO</w:t>
      </w:r>
      <w:r w:rsidRPr="00F13091">
        <w:rPr>
          <w:rFonts w:ascii="Times New Roman" w:hAnsi="Times New Roman" w:cs="Times New Roman"/>
          <w:sz w:val="28"/>
          <w:szCs w:val="28"/>
        </w:rPr>
        <w:t xml:space="preserve"> 9002.</w:t>
      </w:r>
    </w:p>
    <w:p w:rsidR="0008570C" w:rsidRPr="00F13091" w:rsidRDefault="0008570C" w:rsidP="00C84D87">
      <w:pPr>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Вторым наиболее значительным направлением деятельности завода является производство отопительного оборудования.</w:t>
      </w:r>
    </w:p>
    <w:p w:rsidR="0008570C" w:rsidRPr="00F13091" w:rsidRDefault="0008570C" w:rsidP="00C84D87">
      <w:pPr>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С начала своей деятельности предприятие произвело свыше полутора миллионов котлов. Это достаточно для отопления зданий и сооружений общей площадью около двух миллиардов квадратных метров.</w:t>
      </w:r>
    </w:p>
    <w:p w:rsidR="0008570C" w:rsidRPr="00F13091" w:rsidRDefault="0008570C" w:rsidP="00C84D87">
      <w:pPr>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Кроме того, Кировский завод производит блочные мобильные котельные, способные обеспечить автономное отопление и горячее водоснабжение объектов площадью 1,5-10,0 тысяч квадратных метров.</w:t>
      </w:r>
    </w:p>
    <w:p w:rsidR="0008570C" w:rsidRPr="00F13091" w:rsidRDefault="0008570C" w:rsidP="00C84D87">
      <w:pPr>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В 2004 году предприятием было выпущено 200 тысяч чугунных  эмалированных ванн и 9,5 тысяч отопительных котлов.</w:t>
      </w:r>
    </w:p>
    <w:p w:rsidR="0008570C" w:rsidRPr="00F13091" w:rsidRDefault="0008570C" w:rsidP="00C84D87">
      <w:pPr>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ОАО «Кировский завод на протяжении 10 лет успешно сотрудничает с Российской железной дорогой, осуществляя поставку тормозных локомотивных колодок объемом 951 тысяча штук в год.</w:t>
      </w:r>
    </w:p>
    <w:p w:rsidR="0008570C" w:rsidRPr="00F13091" w:rsidRDefault="0008570C" w:rsidP="00C84D87">
      <w:pPr>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На территории завода функционирует совместное российско-польское предприятие  «КЗ-</w:t>
      </w:r>
      <w:r w:rsidRPr="00F13091">
        <w:rPr>
          <w:rFonts w:ascii="Times New Roman" w:hAnsi="Times New Roman" w:cs="Times New Roman"/>
          <w:sz w:val="28"/>
          <w:szCs w:val="28"/>
          <w:lang w:val="en-US"/>
        </w:rPr>
        <w:t>Metall</w:t>
      </w:r>
      <w:r w:rsidRPr="00F13091">
        <w:rPr>
          <w:rFonts w:ascii="Times New Roman" w:hAnsi="Times New Roman" w:cs="Times New Roman"/>
          <w:sz w:val="28"/>
          <w:szCs w:val="28"/>
        </w:rPr>
        <w:t>-</w:t>
      </w:r>
      <w:r w:rsidRPr="00F13091">
        <w:rPr>
          <w:rFonts w:ascii="Times New Roman" w:hAnsi="Times New Roman" w:cs="Times New Roman"/>
          <w:sz w:val="28"/>
          <w:szCs w:val="28"/>
          <w:lang w:val="en-US"/>
        </w:rPr>
        <w:t>Works</w:t>
      </w:r>
      <w:r w:rsidRPr="00F13091">
        <w:rPr>
          <w:rFonts w:ascii="Times New Roman" w:hAnsi="Times New Roman" w:cs="Times New Roman"/>
          <w:sz w:val="28"/>
          <w:szCs w:val="28"/>
        </w:rPr>
        <w:t>», производящее современное оборудование для выставочных комплексов и торговых центров.</w:t>
      </w:r>
    </w:p>
    <w:p w:rsidR="0008570C" w:rsidRPr="00F13091" w:rsidRDefault="0008570C" w:rsidP="00C84D87">
      <w:pPr>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В 2002г. Руководством предприятия принята стратегия технического перевооружения. В</w:t>
      </w:r>
      <w:r>
        <w:rPr>
          <w:rFonts w:ascii="Times New Roman" w:hAnsi="Times New Roman" w:cs="Times New Roman"/>
          <w:sz w:val="28"/>
          <w:szCs w:val="28"/>
        </w:rPr>
        <w:t xml:space="preserve"> </w:t>
      </w:r>
      <w:r w:rsidRPr="00F13091">
        <w:rPr>
          <w:rFonts w:ascii="Times New Roman" w:hAnsi="Times New Roman" w:cs="Times New Roman"/>
          <w:sz w:val="28"/>
          <w:szCs w:val="28"/>
        </w:rPr>
        <w:t>январе т.г запущен в эксплуатацию новый участок литейного цеха по производству чугунных ванн. Цех оснащен современными работами для производства литейных форм. В этот проект за два года инвестировано заводских средств более чем на 10 млн.евро.</w:t>
      </w:r>
    </w:p>
    <w:p w:rsidR="0008570C" w:rsidRPr="00F13091" w:rsidRDefault="0008570C" w:rsidP="00C84D87">
      <w:pPr>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В разработке находится еще два проекта замены устаревшего оборудования.</w:t>
      </w:r>
    </w:p>
    <w:p w:rsidR="0008570C" w:rsidRPr="00F13091" w:rsidRDefault="0008570C" w:rsidP="00C84D87">
      <w:pPr>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И, наконец, самое старинное направление деятельности завода – производство чугунного литья.</w:t>
      </w:r>
    </w:p>
    <w:p w:rsidR="0008570C" w:rsidRPr="00F13091" w:rsidRDefault="0008570C" w:rsidP="00C84D87">
      <w:pPr>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Производство декоративного художественного литья из чугуна имеет свои традиции на заводе. Некоторым из изделий насчитывается более 150 лет. Использование чугуна как материала для изготовления декоративного литья, позволяет удачно сочетать массовость и изящество.</w:t>
      </w:r>
    </w:p>
    <w:p w:rsidR="0008570C" w:rsidRPr="00F13091" w:rsidRDefault="0008570C" w:rsidP="00C84D87">
      <w:pPr>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Сегодня завод имеет более 15 крупных торговых представительств. В Росии: Москва, Санкт-Петербург, Ростов-на-Дону, Саратов, Яркутск, Новосибирск, Омск, Белгород, Тюмень, Тула,  Калуга; Украина-Киев; Молдова-Кишенев; Беларусь-Могилев.</w:t>
      </w:r>
    </w:p>
    <w:p w:rsidR="0008570C" w:rsidRPr="004B3632" w:rsidRDefault="0008570C" w:rsidP="00A937D0">
      <w:pPr>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Коллектив кировского завода – высококлассные специалисты – профессионала своего дела, которые с достоинством берут и приумножают традиции линейного мастерства.</w:t>
      </w:r>
    </w:p>
    <w:p w:rsidR="0008570C" w:rsidRPr="004B3632" w:rsidRDefault="0008570C" w:rsidP="00C84D87">
      <w:pPr>
        <w:pStyle w:val="12"/>
        <w:numPr>
          <w:ilvl w:val="1"/>
          <w:numId w:val="14"/>
        </w:numPr>
        <w:spacing w:line="360" w:lineRule="auto"/>
        <w:jc w:val="center"/>
        <w:rPr>
          <w:rFonts w:ascii="Times New Roman" w:hAnsi="Times New Roman" w:cs="Times New Roman"/>
          <w:b/>
          <w:sz w:val="28"/>
          <w:szCs w:val="28"/>
        </w:rPr>
      </w:pPr>
      <w:r w:rsidRPr="004B3632">
        <w:rPr>
          <w:rFonts w:ascii="Times New Roman" w:hAnsi="Times New Roman" w:cs="Times New Roman"/>
          <w:b/>
          <w:sz w:val="28"/>
          <w:szCs w:val="28"/>
        </w:rPr>
        <w:t>Структура и компетенции органов управления.</w:t>
      </w:r>
    </w:p>
    <w:p w:rsidR="0008570C" w:rsidRDefault="0008570C" w:rsidP="00C84D87">
      <w:pPr>
        <w:spacing w:line="360" w:lineRule="auto"/>
        <w:ind w:firstLine="709"/>
        <w:rPr>
          <w:rFonts w:ascii="Times New Roman" w:hAnsi="Times New Roman" w:cs="Times New Roman"/>
          <w:sz w:val="28"/>
          <w:szCs w:val="28"/>
        </w:rPr>
      </w:pPr>
      <w:r w:rsidRPr="006A734C">
        <w:rPr>
          <w:rFonts w:ascii="Times New Roman" w:hAnsi="Times New Roman" w:cs="Times New Roman"/>
          <w:sz w:val="28"/>
          <w:szCs w:val="28"/>
        </w:rPr>
        <w:t>Органами упр</w:t>
      </w:r>
      <w:r>
        <w:rPr>
          <w:rFonts w:ascii="Times New Roman" w:hAnsi="Times New Roman" w:cs="Times New Roman"/>
          <w:sz w:val="28"/>
          <w:szCs w:val="28"/>
        </w:rPr>
        <w:t xml:space="preserve">авления общества  являются: </w:t>
      </w:r>
      <w:r w:rsidRPr="006A734C">
        <w:rPr>
          <w:rFonts w:ascii="Times New Roman" w:hAnsi="Times New Roman" w:cs="Times New Roman"/>
          <w:sz w:val="28"/>
          <w:szCs w:val="28"/>
        </w:rPr>
        <w:t>Общее собр</w:t>
      </w:r>
      <w:r>
        <w:rPr>
          <w:rFonts w:ascii="Times New Roman" w:hAnsi="Times New Roman" w:cs="Times New Roman"/>
          <w:sz w:val="28"/>
          <w:szCs w:val="28"/>
        </w:rPr>
        <w:t xml:space="preserve">ание  акционеров;  Совет директоров общества; </w:t>
      </w:r>
      <w:r w:rsidRPr="006A734C">
        <w:rPr>
          <w:rFonts w:ascii="Times New Roman" w:hAnsi="Times New Roman" w:cs="Times New Roman"/>
          <w:sz w:val="28"/>
          <w:szCs w:val="28"/>
        </w:rPr>
        <w:t xml:space="preserve"> Генеральный директор общества;</w:t>
      </w:r>
      <w:r w:rsidRPr="006A734C">
        <w:rPr>
          <w:rFonts w:ascii="Times New Roman" w:hAnsi="Times New Roman" w:cs="Times New Roman"/>
          <w:sz w:val="28"/>
          <w:szCs w:val="28"/>
        </w:rPr>
        <w:br/>
        <w:t xml:space="preserve"> Ис</w:t>
      </w:r>
      <w:r>
        <w:rPr>
          <w:rFonts w:ascii="Times New Roman" w:hAnsi="Times New Roman" w:cs="Times New Roman"/>
          <w:sz w:val="28"/>
          <w:szCs w:val="28"/>
        </w:rPr>
        <w:t xml:space="preserve">полнительная дирекция общества; </w:t>
      </w:r>
      <w:r w:rsidRPr="006A734C">
        <w:rPr>
          <w:rFonts w:ascii="Times New Roman" w:hAnsi="Times New Roman" w:cs="Times New Roman"/>
          <w:sz w:val="28"/>
          <w:szCs w:val="28"/>
        </w:rPr>
        <w:t xml:space="preserve"> Ревизионная комиссия общества.</w:t>
      </w:r>
      <w:r w:rsidRPr="006A734C">
        <w:rPr>
          <w:rFonts w:ascii="Times New Roman" w:hAnsi="Times New Roman" w:cs="Times New Roman"/>
          <w:sz w:val="28"/>
          <w:szCs w:val="28"/>
        </w:rPr>
        <w:br/>
        <w:t>Органом контроля за финансово-хозяйственной и правовой деятельностью общества является ревизионная комиссия.</w:t>
      </w:r>
      <w:r w:rsidRPr="006A734C">
        <w:rPr>
          <w:rFonts w:ascii="Times New Roman" w:hAnsi="Times New Roman" w:cs="Times New Roman"/>
          <w:sz w:val="28"/>
          <w:szCs w:val="28"/>
        </w:rPr>
        <w:br/>
        <w:t>Компетенция общего собрания  а</w:t>
      </w:r>
      <w:r>
        <w:rPr>
          <w:rFonts w:ascii="Times New Roman" w:hAnsi="Times New Roman" w:cs="Times New Roman"/>
          <w:sz w:val="28"/>
          <w:szCs w:val="28"/>
        </w:rPr>
        <w:t>кционеров (</w:t>
      </w:r>
      <w:r w:rsidRPr="006A734C">
        <w:rPr>
          <w:rFonts w:ascii="Times New Roman" w:hAnsi="Times New Roman" w:cs="Times New Roman"/>
          <w:sz w:val="28"/>
          <w:szCs w:val="28"/>
        </w:rPr>
        <w:t xml:space="preserve"> участников) эмитента  </w:t>
      </w:r>
      <w:r>
        <w:rPr>
          <w:rFonts w:ascii="Times New Roman" w:hAnsi="Times New Roman" w:cs="Times New Roman"/>
          <w:sz w:val="28"/>
          <w:szCs w:val="28"/>
        </w:rPr>
        <w:t>в соответствии с его уставом осуществляет:</w:t>
      </w:r>
    </w:p>
    <w:p w:rsidR="0008570C" w:rsidRDefault="0008570C" w:rsidP="00C84D8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6A734C">
        <w:rPr>
          <w:rFonts w:ascii="Times New Roman" w:hAnsi="Times New Roman" w:cs="Times New Roman"/>
          <w:sz w:val="28"/>
          <w:szCs w:val="28"/>
        </w:rPr>
        <w:t>Внесение изменений и дополнений в устав или утверждение новой редакции устава</w:t>
      </w:r>
      <w:r>
        <w:rPr>
          <w:rFonts w:ascii="Times New Roman" w:hAnsi="Times New Roman" w:cs="Times New Roman"/>
          <w:sz w:val="28"/>
          <w:szCs w:val="28"/>
        </w:rPr>
        <w:t>;</w:t>
      </w:r>
      <w:r w:rsidRPr="006A734C">
        <w:rPr>
          <w:rFonts w:ascii="Times New Roman" w:hAnsi="Times New Roman" w:cs="Times New Roman"/>
          <w:sz w:val="28"/>
          <w:szCs w:val="28"/>
        </w:rPr>
        <w:t xml:space="preserve">  </w:t>
      </w:r>
    </w:p>
    <w:p w:rsidR="0008570C" w:rsidRDefault="0008570C" w:rsidP="00C84D8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6A734C">
        <w:rPr>
          <w:rFonts w:ascii="Times New Roman" w:hAnsi="Times New Roman" w:cs="Times New Roman"/>
          <w:sz w:val="28"/>
          <w:szCs w:val="28"/>
        </w:rPr>
        <w:t>Принятие реше</w:t>
      </w:r>
      <w:r>
        <w:rPr>
          <w:rFonts w:ascii="Times New Roman" w:hAnsi="Times New Roman" w:cs="Times New Roman"/>
          <w:sz w:val="28"/>
          <w:szCs w:val="28"/>
        </w:rPr>
        <w:t>ния о реорганизации  общества и ликвидации общества;</w:t>
      </w:r>
    </w:p>
    <w:p w:rsidR="0008570C" w:rsidRDefault="0008570C" w:rsidP="00C84D8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6A734C">
        <w:rPr>
          <w:rFonts w:ascii="Times New Roman" w:hAnsi="Times New Roman" w:cs="Times New Roman"/>
          <w:sz w:val="28"/>
          <w:szCs w:val="28"/>
        </w:rPr>
        <w:t>Определение количественного состава  совета директоров, избрание его членов и досрочное прекращение  их полномочий;</w:t>
      </w:r>
      <w:r w:rsidRPr="006A734C">
        <w:rPr>
          <w:rFonts w:ascii="Times New Roman" w:hAnsi="Times New Roman" w:cs="Times New Roman"/>
          <w:sz w:val="28"/>
          <w:szCs w:val="28"/>
        </w:rPr>
        <w:br/>
      </w:r>
      <w:r>
        <w:rPr>
          <w:rFonts w:ascii="Times New Roman" w:hAnsi="Times New Roman" w:cs="Times New Roman"/>
          <w:sz w:val="28"/>
          <w:szCs w:val="28"/>
        </w:rPr>
        <w:t xml:space="preserve">          - </w:t>
      </w:r>
      <w:r w:rsidRPr="006A734C">
        <w:rPr>
          <w:rFonts w:ascii="Times New Roman" w:hAnsi="Times New Roman" w:cs="Times New Roman"/>
          <w:sz w:val="28"/>
          <w:szCs w:val="28"/>
        </w:rPr>
        <w:t xml:space="preserve">Избрание единоличного исполнительного органа общества (генерального  директора) </w:t>
      </w:r>
    </w:p>
    <w:p w:rsidR="0008570C" w:rsidRDefault="0008570C" w:rsidP="00C84D8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 </w:t>
      </w:r>
      <w:r w:rsidRPr="006A734C">
        <w:rPr>
          <w:rFonts w:ascii="Times New Roman" w:hAnsi="Times New Roman" w:cs="Times New Roman"/>
          <w:sz w:val="28"/>
          <w:szCs w:val="28"/>
        </w:rPr>
        <w:t>Определение количественного состава   членов ревизионной комиссии общества,  избрание ее членов и досроч</w:t>
      </w:r>
      <w:r>
        <w:rPr>
          <w:rFonts w:ascii="Times New Roman" w:hAnsi="Times New Roman" w:cs="Times New Roman"/>
          <w:sz w:val="28"/>
          <w:szCs w:val="28"/>
        </w:rPr>
        <w:t>ное  прекращение их полномочий;</w:t>
      </w:r>
    </w:p>
    <w:p w:rsidR="0008570C" w:rsidRDefault="0008570C" w:rsidP="00C84D8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6A734C">
        <w:rPr>
          <w:rFonts w:ascii="Times New Roman" w:hAnsi="Times New Roman" w:cs="Times New Roman"/>
          <w:sz w:val="28"/>
          <w:szCs w:val="28"/>
        </w:rPr>
        <w:t>Утверждение годовых отчетов, бухгалтерских балансов, счетов  прибылей и убытков общества, распре</w:t>
      </w:r>
      <w:r>
        <w:rPr>
          <w:rFonts w:ascii="Times New Roman" w:hAnsi="Times New Roman" w:cs="Times New Roman"/>
          <w:sz w:val="28"/>
          <w:szCs w:val="28"/>
        </w:rPr>
        <w:t>деление его прибылей и убытков;</w:t>
      </w:r>
    </w:p>
    <w:p w:rsidR="0008570C" w:rsidRDefault="0008570C" w:rsidP="00C84D8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6A734C">
        <w:rPr>
          <w:rFonts w:ascii="Times New Roman" w:hAnsi="Times New Roman" w:cs="Times New Roman"/>
          <w:sz w:val="28"/>
          <w:szCs w:val="28"/>
        </w:rPr>
        <w:t>Принятие решений о выплате годовых дивидендов, утверждение их размеров  и формы</w:t>
      </w:r>
      <w:r>
        <w:rPr>
          <w:rFonts w:ascii="Times New Roman" w:hAnsi="Times New Roman" w:cs="Times New Roman"/>
          <w:sz w:val="28"/>
          <w:szCs w:val="28"/>
        </w:rPr>
        <w:t>;</w:t>
      </w:r>
      <w:r w:rsidRPr="006A734C">
        <w:rPr>
          <w:rFonts w:ascii="Times New Roman" w:hAnsi="Times New Roman" w:cs="Times New Roman"/>
          <w:sz w:val="28"/>
          <w:szCs w:val="28"/>
        </w:rPr>
        <w:t xml:space="preserve"> </w:t>
      </w:r>
    </w:p>
    <w:p w:rsidR="0008570C" w:rsidRDefault="0008570C" w:rsidP="00C84D8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6A734C">
        <w:rPr>
          <w:rFonts w:ascii="Times New Roman" w:hAnsi="Times New Roman" w:cs="Times New Roman"/>
          <w:sz w:val="28"/>
          <w:szCs w:val="28"/>
        </w:rPr>
        <w:t>Определение  предельного размера объявленных акций</w:t>
      </w:r>
      <w:r>
        <w:rPr>
          <w:rFonts w:ascii="Times New Roman" w:hAnsi="Times New Roman" w:cs="Times New Roman"/>
          <w:sz w:val="28"/>
          <w:szCs w:val="28"/>
        </w:rPr>
        <w:t>;</w:t>
      </w:r>
    </w:p>
    <w:p w:rsidR="0008570C" w:rsidRDefault="0008570C" w:rsidP="00C84D8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6A734C">
        <w:rPr>
          <w:rFonts w:ascii="Times New Roman" w:hAnsi="Times New Roman" w:cs="Times New Roman"/>
          <w:sz w:val="28"/>
          <w:szCs w:val="28"/>
        </w:rPr>
        <w:t>Принятие</w:t>
      </w:r>
      <w:r>
        <w:rPr>
          <w:rFonts w:ascii="Times New Roman" w:hAnsi="Times New Roman" w:cs="Times New Roman"/>
          <w:sz w:val="28"/>
          <w:szCs w:val="28"/>
        </w:rPr>
        <w:t xml:space="preserve">  решения о заключении сделок;</w:t>
      </w:r>
    </w:p>
    <w:p w:rsidR="0008570C" w:rsidRDefault="0008570C" w:rsidP="00C84D8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6A734C">
        <w:rPr>
          <w:rFonts w:ascii="Times New Roman" w:hAnsi="Times New Roman" w:cs="Times New Roman"/>
          <w:sz w:val="28"/>
          <w:szCs w:val="28"/>
        </w:rPr>
        <w:t>Утверждение положения</w:t>
      </w:r>
      <w:r>
        <w:rPr>
          <w:rFonts w:ascii="Times New Roman" w:hAnsi="Times New Roman" w:cs="Times New Roman"/>
          <w:sz w:val="28"/>
          <w:szCs w:val="28"/>
        </w:rPr>
        <w:t xml:space="preserve"> общества о Совете директоров;  о ревизионной комиссии; </w:t>
      </w:r>
      <w:r w:rsidRPr="006A734C">
        <w:rPr>
          <w:rFonts w:ascii="Times New Roman" w:hAnsi="Times New Roman" w:cs="Times New Roman"/>
          <w:sz w:val="28"/>
          <w:szCs w:val="28"/>
        </w:rPr>
        <w:t>об исполнительной д</w:t>
      </w:r>
      <w:r>
        <w:rPr>
          <w:rFonts w:ascii="Times New Roman" w:hAnsi="Times New Roman" w:cs="Times New Roman"/>
          <w:sz w:val="28"/>
          <w:szCs w:val="28"/>
        </w:rPr>
        <w:t>ирекции (генеральном директоре); о ликвидационной комиссии;</w:t>
      </w:r>
    </w:p>
    <w:p w:rsidR="0008570C" w:rsidRDefault="0008570C" w:rsidP="00C84D8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6A734C">
        <w:rPr>
          <w:rFonts w:ascii="Times New Roman" w:hAnsi="Times New Roman" w:cs="Times New Roman"/>
          <w:sz w:val="28"/>
          <w:szCs w:val="28"/>
        </w:rPr>
        <w:t>Принятие решений о намерении предусмотренного права акционера на  приобретение  акций общества или ценных бумаг</w:t>
      </w:r>
      <w:r>
        <w:rPr>
          <w:rFonts w:ascii="Times New Roman" w:hAnsi="Times New Roman" w:cs="Times New Roman"/>
          <w:sz w:val="28"/>
          <w:szCs w:val="28"/>
        </w:rPr>
        <w:t>;</w:t>
      </w:r>
    </w:p>
    <w:p w:rsidR="0008570C" w:rsidRDefault="0008570C" w:rsidP="00C84D8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6A734C">
        <w:rPr>
          <w:rFonts w:ascii="Times New Roman" w:hAnsi="Times New Roman" w:cs="Times New Roman"/>
          <w:sz w:val="28"/>
          <w:szCs w:val="28"/>
        </w:rPr>
        <w:t>Принятие решений об увеличении уставного кап</w:t>
      </w:r>
      <w:r>
        <w:rPr>
          <w:rFonts w:ascii="Times New Roman" w:hAnsi="Times New Roman" w:cs="Times New Roman"/>
          <w:sz w:val="28"/>
          <w:szCs w:val="28"/>
        </w:rPr>
        <w:t>итала;</w:t>
      </w:r>
    </w:p>
    <w:p w:rsidR="0008570C" w:rsidRDefault="0008570C" w:rsidP="00C84D8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 </w:t>
      </w:r>
      <w:r w:rsidRPr="006A734C">
        <w:rPr>
          <w:rFonts w:ascii="Times New Roman" w:hAnsi="Times New Roman" w:cs="Times New Roman"/>
          <w:sz w:val="28"/>
          <w:szCs w:val="28"/>
        </w:rPr>
        <w:t>П</w:t>
      </w:r>
      <w:r>
        <w:rPr>
          <w:rFonts w:ascii="Times New Roman" w:hAnsi="Times New Roman" w:cs="Times New Roman"/>
          <w:sz w:val="28"/>
          <w:szCs w:val="28"/>
        </w:rPr>
        <w:t>орядок ведения общего собрания;</w:t>
      </w:r>
    </w:p>
    <w:p w:rsidR="0008570C" w:rsidRDefault="0008570C" w:rsidP="00ED4488">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 </w:t>
      </w:r>
      <w:r w:rsidRPr="006A734C">
        <w:rPr>
          <w:rFonts w:ascii="Times New Roman" w:hAnsi="Times New Roman" w:cs="Times New Roman"/>
          <w:sz w:val="28"/>
          <w:szCs w:val="28"/>
        </w:rPr>
        <w:t xml:space="preserve">Участие в холдинговых компаниях, ФПГ, </w:t>
      </w:r>
      <w:r>
        <w:rPr>
          <w:rFonts w:ascii="Times New Roman" w:hAnsi="Times New Roman" w:cs="Times New Roman"/>
          <w:sz w:val="28"/>
          <w:szCs w:val="28"/>
        </w:rPr>
        <w:t xml:space="preserve">и </w:t>
      </w:r>
      <w:r w:rsidRPr="006A734C">
        <w:rPr>
          <w:rFonts w:ascii="Times New Roman" w:hAnsi="Times New Roman" w:cs="Times New Roman"/>
          <w:sz w:val="28"/>
          <w:szCs w:val="28"/>
        </w:rPr>
        <w:t>иных организа</w:t>
      </w:r>
      <w:r>
        <w:rPr>
          <w:rFonts w:ascii="Times New Roman" w:hAnsi="Times New Roman" w:cs="Times New Roman"/>
          <w:sz w:val="28"/>
          <w:szCs w:val="28"/>
        </w:rPr>
        <w:t>циях  коммерческих организаций.</w:t>
      </w:r>
    </w:p>
    <w:p w:rsidR="0008570C" w:rsidRDefault="0008570C" w:rsidP="00ED4488">
      <w:pPr>
        <w:spacing w:line="360" w:lineRule="auto"/>
        <w:ind w:firstLine="709"/>
        <w:rPr>
          <w:rFonts w:ascii="Times New Roman" w:hAnsi="Times New Roman" w:cs="Times New Roman"/>
          <w:sz w:val="28"/>
          <w:szCs w:val="28"/>
        </w:rPr>
      </w:pPr>
      <w:r w:rsidRPr="006A734C">
        <w:rPr>
          <w:rFonts w:ascii="Times New Roman" w:hAnsi="Times New Roman" w:cs="Times New Roman"/>
          <w:sz w:val="28"/>
          <w:szCs w:val="28"/>
        </w:rPr>
        <w:t>Компетенция совета директоров общества эмитента в соответстви</w:t>
      </w:r>
      <w:r>
        <w:rPr>
          <w:rFonts w:ascii="Times New Roman" w:hAnsi="Times New Roman" w:cs="Times New Roman"/>
          <w:sz w:val="28"/>
          <w:szCs w:val="28"/>
        </w:rPr>
        <w:t>и с его уставом:</w:t>
      </w:r>
    </w:p>
    <w:p w:rsidR="0008570C" w:rsidRDefault="0008570C" w:rsidP="00ED4488">
      <w:pPr>
        <w:spacing w:line="360" w:lineRule="auto"/>
        <w:ind w:firstLine="709"/>
        <w:rPr>
          <w:rFonts w:ascii="Times New Roman" w:hAnsi="Times New Roman" w:cs="Times New Roman"/>
          <w:sz w:val="28"/>
          <w:szCs w:val="28"/>
        </w:rPr>
      </w:pPr>
      <w:r>
        <w:rPr>
          <w:rFonts w:ascii="Times New Roman" w:hAnsi="Times New Roman" w:cs="Times New Roman"/>
          <w:sz w:val="28"/>
          <w:szCs w:val="28"/>
        </w:rPr>
        <w:t>- Решает вопросы</w:t>
      </w:r>
      <w:r w:rsidRPr="006A734C">
        <w:rPr>
          <w:rFonts w:ascii="Times New Roman" w:hAnsi="Times New Roman" w:cs="Times New Roman"/>
          <w:sz w:val="28"/>
          <w:szCs w:val="28"/>
        </w:rPr>
        <w:t xml:space="preserve"> общего  руководства деятельностью общества за исключением вопросов, отнесенных уставом общества к исключительной компетенции  общего собрания акционеров. </w:t>
      </w:r>
    </w:p>
    <w:p w:rsidR="0008570C" w:rsidRDefault="0008570C" w:rsidP="00ED4488">
      <w:pPr>
        <w:spacing w:line="360" w:lineRule="auto"/>
        <w:ind w:firstLine="709"/>
        <w:rPr>
          <w:rFonts w:ascii="Times New Roman" w:hAnsi="Times New Roman" w:cs="Times New Roman"/>
          <w:sz w:val="28"/>
          <w:szCs w:val="28"/>
        </w:rPr>
      </w:pPr>
      <w:r w:rsidRPr="006A734C">
        <w:rPr>
          <w:rFonts w:ascii="Times New Roman" w:hAnsi="Times New Roman" w:cs="Times New Roman"/>
          <w:sz w:val="28"/>
          <w:szCs w:val="28"/>
        </w:rPr>
        <w:t>Единоличный исполнительный орган эмитента (генеральный директор)</w:t>
      </w:r>
      <w:r w:rsidRPr="006A734C">
        <w:rPr>
          <w:rFonts w:ascii="Times New Roman" w:hAnsi="Times New Roman" w:cs="Times New Roman"/>
          <w:sz w:val="28"/>
          <w:szCs w:val="28"/>
        </w:rPr>
        <w:br/>
        <w:t>избирается годовым общим собранием акционеров сроком на пять лет и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w:t>
      </w:r>
      <w:r>
        <w:rPr>
          <w:rFonts w:ascii="Times New Roman" w:hAnsi="Times New Roman" w:cs="Times New Roman"/>
          <w:sz w:val="28"/>
          <w:szCs w:val="28"/>
        </w:rPr>
        <w:t xml:space="preserve">ения всеми работниками общества;  </w:t>
      </w:r>
      <w:r w:rsidRPr="006A734C">
        <w:rPr>
          <w:rFonts w:ascii="Times New Roman" w:hAnsi="Times New Roman" w:cs="Times New Roman"/>
          <w:sz w:val="28"/>
          <w:szCs w:val="28"/>
        </w:rPr>
        <w:t>исполняет другие функции, необходимые для достижения целей деятельности общества и обеспечения его нормальной  работы,  в соответствии с  действующим законодательством  и  иными правовыми актами РФ и договором</w:t>
      </w:r>
      <w:r>
        <w:rPr>
          <w:rFonts w:ascii="Times New Roman" w:hAnsi="Times New Roman" w:cs="Times New Roman"/>
          <w:sz w:val="28"/>
          <w:szCs w:val="28"/>
        </w:rPr>
        <w:t>,</w:t>
      </w:r>
      <w:r w:rsidRPr="006A734C">
        <w:rPr>
          <w:rFonts w:ascii="Times New Roman" w:hAnsi="Times New Roman" w:cs="Times New Roman"/>
          <w:sz w:val="28"/>
          <w:szCs w:val="28"/>
        </w:rPr>
        <w:t xml:space="preserve"> заключенным между  ген</w:t>
      </w:r>
      <w:r>
        <w:rPr>
          <w:rFonts w:ascii="Times New Roman" w:hAnsi="Times New Roman" w:cs="Times New Roman"/>
          <w:sz w:val="28"/>
          <w:szCs w:val="28"/>
        </w:rPr>
        <w:t>еральным директором и обществом.</w:t>
      </w:r>
    </w:p>
    <w:p w:rsidR="0008570C" w:rsidRDefault="0008570C" w:rsidP="00ED4488">
      <w:pPr>
        <w:spacing w:line="360" w:lineRule="auto"/>
        <w:ind w:firstLine="709"/>
        <w:rPr>
          <w:rFonts w:ascii="Times New Roman" w:hAnsi="Times New Roman" w:cs="Times New Roman"/>
          <w:sz w:val="28"/>
          <w:szCs w:val="28"/>
        </w:rPr>
      </w:pPr>
      <w:r w:rsidRPr="006A734C">
        <w:rPr>
          <w:rFonts w:ascii="Times New Roman" w:hAnsi="Times New Roman" w:cs="Times New Roman"/>
          <w:sz w:val="28"/>
          <w:szCs w:val="28"/>
        </w:rPr>
        <w:t>Исполнительная  дирекция,  является  коллегиальным исполнительным органом  общества и под руководством  генерального директора осуществляет  принятие решений по  всем вопросам  непосредственного текущего  управления деятельностью общества в период между  общим собранием и заседаниями совета директоров. Члены  исполнительной дирекции ежегодно утверждаются  советом директоров по предложению  генерального директора и  решают  вопросы руководства текущей деятельностью общества, за исключением  вопросов, с отнесенных  к исключительной  компетенции     общего собрания акционеров и совета директоров общества,  организует выполнение   решений общего собрания акционеров и совета директоров общества.</w:t>
      </w:r>
    </w:p>
    <w:p w:rsidR="0008570C" w:rsidRDefault="0008570C" w:rsidP="00ED4488">
      <w:pPr>
        <w:spacing w:line="360" w:lineRule="auto"/>
        <w:ind w:firstLine="709"/>
        <w:rPr>
          <w:rFonts w:ascii="Times New Roman" w:hAnsi="Times New Roman" w:cs="Times New Roman"/>
          <w:sz w:val="28"/>
          <w:szCs w:val="28"/>
        </w:rPr>
      </w:pPr>
      <w:r w:rsidRPr="006A734C">
        <w:rPr>
          <w:rFonts w:ascii="Times New Roman" w:hAnsi="Times New Roman" w:cs="Times New Roman"/>
          <w:sz w:val="28"/>
          <w:szCs w:val="28"/>
        </w:rPr>
        <w:t>Исполнительная дир</w:t>
      </w:r>
      <w:r>
        <w:rPr>
          <w:rFonts w:ascii="Times New Roman" w:hAnsi="Times New Roman" w:cs="Times New Roman"/>
          <w:sz w:val="28"/>
          <w:szCs w:val="28"/>
        </w:rPr>
        <w:t>екция имеет право:</w:t>
      </w:r>
    </w:p>
    <w:p w:rsidR="0008570C" w:rsidRDefault="0008570C" w:rsidP="00ED4488">
      <w:pPr>
        <w:spacing w:line="360" w:lineRule="auto"/>
        <w:ind w:firstLine="709"/>
        <w:rPr>
          <w:rFonts w:ascii="Times New Roman" w:hAnsi="Times New Roman" w:cs="Times New Roman"/>
          <w:sz w:val="28"/>
          <w:szCs w:val="28"/>
        </w:rPr>
      </w:pPr>
      <w:r w:rsidRPr="006A734C">
        <w:rPr>
          <w:rFonts w:ascii="Times New Roman" w:hAnsi="Times New Roman" w:cs="Times New Roman"/>
          <w:sz w:val="28"/>
          <w:szCs w:val="28"/>
        </w:rPr>
        <w:t>- привлекать на договорных началах и использовать  финансовые средства, объекты интеллектуальной собственности, имущество и  отдельные пр</w:t>
      </w:r>
      <w:r>
        <w:rPr>
          <w:rFonts w:ascii="Times New Roman" w:hAnsi="Times New Roman" w:cs="Times New Roman"/>
          <w:sz w:val="28"/>
          <w:szCs w:val="28"/>
        </w:rPr>
        <w:t>ава  граждан и юридических лиц;</w:t>
      </w:r>
    </w:p>
    <w:p w:rsidR="0008570C" w:rsidRDefault="0008570C" w:rsidP="00ED4488">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6A734C">
        <w:rPr>
          <w:rFonts w:ascii="Times New Roman" w:hAnsi="Times New Roman" w:cs="Times New Roman"/>
          <w:sz w:val="28"/>
          <w:szCs w:val="28"/>
        </w:rPr>
        <w:t>принимать решения для осуществления внешнеэкономической деятельнос</w:t>
      </w:r>
      <w:r>
        <w:rPr>
          <w:rFonts w:ascii="Times New Roman" w:hAnsi="Times New Roman" w:cs="Times New Roman"/>
          <w:sz w:val="28"/>
          <w:szCs w:val="28"/>
        </w:rPr>
        <w:t>ти;</w:t>
      </w:r>
    </w:p>
    <w:p w:rsidR="0008570C" w:rsidRPr="00DE73A8" w:rsidRDefault="0008570C" w:rsidP="00ED4488">
      <w:pPr>
        <w:spacing w:line="360" w:lineRule="auto"/>
        <w:ind w:firstLine="709"/>
        <w:rPr>
          <w:rFonts w:cs="Times New Roman"/>
          <w:b/>
          <w:bCs/>
          <w:iCs/>
        </w:rPr>
      </w:pPr>
      <w:r>
        <w:rPr>
          <w:rFonts w:ascii="Times New Roman" w:hAnsi="Times New Roman" w:cs="Times New Roman"/>
          <w:sz w:val="28"/>
          <w:szCs w:val="28"/>
        </w:rPr>
        <w:t xml:space="preserve">- принимать решения </w:t>
      </w:r>
      <w:r w:rsidRPr="006A734C">
        <w:rPr>
          <w:rFonts w:ascii="Times New Roman" w:hAnsi="Times New Roman" w:cs="Times New Roman"/>
          <w:sz w:val="28"/>
          <w:szCs w:val="28"/>
        </w:rPr>
        <w:t xml:space="preserve">о приобретении ресурсов на отечественном и иностранном рынках  товаров и услуг. </w:t>
      </w:r>
      <w:r w:rsidRPr="006A734C">
        <w:rPr>
          <w:rFonts w:ascii="Times New Roman" w:hAnsi="Times New Roman" w:cs="Times New Roman"/>
          <w:sz w:val="28"/>
          <w:szCs w:val="28"/>
        </w:rPr>
        <w:br/>
      </w:r>
    </w:p>
    <w:p w:rsidR="0008570C" w:rsidRPr="00F13091" w:rsidRDefault="0008570C" w:rsidP="00F13091">
      <w:pPr>
        <w:tabs>
          <w:tab w:val="left" w:pos="8595"/>
        </w:tab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1.3.</w:t>
      </w:r>
      <w:r w:rsidRPr="00F13091">
        <w:rPr>
          <w:rFonts w:ascii="Times New Roman" w:hAnsi="Times New Roman" w:cs="Times New Roman"/>
          <w:b/>
          <w:sz w:val="28"/>
          <w:szCs w:val="28"/>
        </w:rPr>
        <w:t xml:space="preserve"> Структурная схема управления ОАО «Кироский Завод».</w:t>
      </w:r>
    </w:p>
    <w:p w:rsidR="0008570C" w:rsidRPr="00F13091" w:rsidRDefault="0008570C" w:rsidP="00F13091">
      <w:pPr>
        <w:tabs>
          <w:tab w:val="left" w:pos="8595"/>
        </w:tabs>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Кировский завод является открытым акционерным обществом, акционеры которого пользуются правом отчуждать свои акции.</w:t>
      </w:r>
    </w:p>
    <w:p w:rsidR="0008570C" w:rsidRPr="00F13091" w:rsidRDefault="0008570C" w:rsidP="00F13091">
      <w:pPr>
        <w:pStyle w:val="af"/>
        <w:spacing w:before="0" w:after="0" w:line="360" w:lineRule="auto"/>
        <w:ind w:firstLine="709"/>
        <w:rPr>
          <w:sz w:val="28"/>
          <w:szCs w:val="28"/>
        </w:rPr>
      </w:pPr>
      <w:r w:rsidRPr="00F13091">
        <w:rPr>
          <w:sz w:val="28"/>
          <w:szCs w:val="28"/>
        </w:rPr>
        <w:t>Коммерческое управление реализует маркетинговую стратегию предприятия, осуществляет заключение и сопровождение договоров с поставщиками, формирует и ведет нормативную базу по труду.</w:t>
      </w:r>
    </w:p>
    <w:p w:rsidR="0008570C" w:rsidRPr="00F13091" w:rsidRDefault="0008570C" w:rsidP="00F13091">
      <w:pPr>
        <w:pStyle w:val="af"/>
        <w:spacing w:before="0" w:after="0" w:line="360" w:lineRule="auto"/>
        <w:ind w:firstLine="709"/>
        <w:rPr>
          <w:sz w:val="28"/>
          <w:szCs w:val="28"/>
        </w:rPr>
      </w:pPr>
      <w:r w:rsidRPr="00F13091">
        <w:rPr>
          <w:sz w:val="28"/>
          <w:szCs w:val="28"/>
        </w:rPr>
        <w:t>Финансово – экономическое управление занимается финансовой отчетностью и предоставлением отчетов в соответствующие организации, а также контролирует финансовые потоки фирмы, и распределяет их в соответствии со стратегическим планом предприятия.</w:t>
      </w:r>
    </w:p>
    <w:p w:rsidR="0008570C" w:rsidRPr="00F13091" w:rsidRDefault="0008570C" w:rsidP="00F13091">
      <w:pPr>
        <w:pStyle w:val="HTML"/>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 xml:space="preserve">Управление производством тесно связано с управлением закупками, продажами, основными средствами, персоналом, финансами. Управление производственными процессами позволяет полностью контролировать производственные процессы от момента передачи материалов в производство до выпуска готовой продукции. Оперативно отслеживается выполнение производственной программы, выраженной в планах производства. </w:t>
      </w:r>
    </w:p>
    <w:p w:rsidR="0008570C" w:rsidRPr="00F13091" w:rsidRDefault="0008570C" w:rsidP="00F13091">
      <w:pPr>
        <w:tabs>
          <w:tab w:val="left" w:pos="8595"/>
        </w:tabs>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Техническое управление  на предприятии берет на себя функции технического контроля, занимается технической проверкой поступающих на завод для изготовления изделий основного производства сырья, материалов, полуфабрикатов и комплектующих изделий с заводов-поставщиков. Кроме того отдела технического контроля находится во взаимоотношении с другими подразделениями предприятия:</w:t>
      </w:r>
    </w:p>
    <w:p w:rsidR="0008570C" w:rsidRPr="00F13091" w:rsidRDefault="0008570C" w:rsidP="00F13091">
      <w:pPr>
        <w:tabs>
          <w:tab w:val="left" w:pos="8595"/>
        </w:tabs>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1. С главной бухгалтерией</w:t>
      </w:r>
    </w:p>
    <w:p w:rsidR="0008570C" w:rsidRPr="00F13091" w:rsidRDefault="0008570C" w:rsidP="00F13091">
      <w:pPr>
        <w:tabs>
          <w:tab w:val="left" w:pos="8595"/>
        </w:tabs>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Получает: сведения о результатах учета потерь от брака в цехах по брак-извещениям и об отнесении сумм на виновных.</w:t>
      </w:r>
    </w:p>
    <w:p w:rsidR="0008570C" w:rsidRPr="00F13091" w:rsidRDefault="0008570C" w:rsidP="00F13091">
      <w:pPr>
        <w:tabs>
          <w:tab w:val="left" w:pos="8595"/>
        </w:tabs>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Представляет: акты о браке и заключения о виновных в образовании брака; заключения на принятие рекламации и расчет потерь в связи с ликвидацией обнаруженных недостатков.</w:t>
      </w:r>
    </w:p>
    <w:p w:rsidR="0008570C" w:rsidRPr="00F13091" w:rsidRDefault="0008570C" w:rsidP="00F13091">
      <w:pPr>
        <w:tabs>
          <w:tab w:val="left" w:pos="8595"/>
        </w:tabs>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2. С центральной заводской лабораторией и ее подразделениями Получает: методические указания в отношении вида, массы проб и образцов, необходимых для проведения механических испытаний, химического анализа или других исследований; акты с результатами проведенных испытаний и исследований проб сырья и материалов, с заключениями о соответствии их ГОСТам, ТУ и др.</w:t>
      </w:r>
    </w:p>
    <w:p w:rsidR="0008570C" w:rsidRPr="00F13091" w:rsidRDefault="0008570C" w:rsidP="00F13091">
      <w:pPr>
        <w:tabs>
          <w:tab w:val="left" w:pos="8595"/>
        </w:tabs>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Представляет: задание на проведение химических анализов, различных исследований или механических испытаний материалов.</w:t>
      </w:r>
    </w:p>
    <w:p w:rsidR="0008570C" w:rsidRPr="00F13091" w:rsidRDefault="0008570C" w:rsidP="00F13091">
      <w:pPr>
        <w:tabs>
          <w:tab w:val="left" w:pos="8595"/>
        </w:tabs>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3. С отделами главного технолога, главного конструктора</w:t>
      </w:r>
    </w:p>
    <w:p w:rsidR="0008570C" w:rsidRPr="00F13091" w:rsidRDefault="0008570C" w:rsidP="00F13091">
      <w:pPr>
        <w:tabs>
          <w:tab w:val="left" w:pos="8595"/>
        </w:tabs>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Получает: всю необходимую для контроля техническую документацию, инструкции по испытанию отдельных узлов, изделий, своевременно уведомляется о</w:t>
      </w:r>
      <w:r>
        <w:rPr>
          <w:rFonts w:ascii="Times New Roman" w:hAnsi="Times New Roman" w:cs="Times New Roman"/>
          <w:sz w:val="28"/>
          <w:szCs w:val="28"/>
        </w:rPr>
        <w:t xml:space="preserve"> проведенных изменениях; </w:t>
      </w:r>
      <w:r w:rsidRPr="00F13091">
        <w:rPr>
          <w:rFonts w:ascii="Times New Roman" w:hAnsi="Times New Roman" w:cs="Times New Roman"/>
          <w:sz w:val="28"/>
          <w:szCs w:val="28"/>
        </w:rPr>
        <w:t>схемы и испытательные установки в соотв</w:t>
      </w:r>
      <w:r>
        <w:rPr>
          <w:rFonts w:ascii="Times New Roman" w:hAnsi="Times New Roman" w:cs="Times New Roman"/>
          <w:sz w:val="28"/>
          <w:szCs w:val="28"/>
        </w:rPr>
        <w:t xml:space="preserve">етствии с требованиями ГОСТа, </w:t>
      </w:r>
      <w:r w:rsidRPr="00F13091">
        <w:rPr>
          <w:rFonts w:ascii="Times New Roman" w:hAnsi="Times New Roman" w:cs="Times New Roman"/>
          <w:sz w:val="28"/>
          <w:szCs w:val="28"/>
        </w:rPr>
        <w:t>и производственных инструкций; заключения по рекламациям, необходимые решения по деталям, узлам, агрегатам и изделиям, имеющим те или иные отступления от чертежей и технических условий, а также расчеты, необходимые для определения качества продукции; технологические процессы на согласование контрольных операций.</w:t>
      </w:r>
    </w:p>
    <w:p w:rsidR="0008570C" w:rsidRPr="00F13091" w:rsidRDefault="0008570C" w:rsidP="00F13091">
      <w:pPr>
        <w:tabs>
          <w:tab w:val="left" w:pos="8595"/>
        </w:tabs>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Представляет: сведения об обнаруженных недостатках технологии; извещение о нарушениях технологических процессов, влияющих на качество продукции; рекомендации и предложения по улучшению технологии и повышению качества продукции; сведения по качеству изделий, поставляемых предприятием; рекламационные акты, поступившие от заказчиков на заключение, а также протоколы и заключения о результатах испытаний агрегатов, изделий, систем, узлов и деталей.</w:t>
      </w:r>
    </w:p>
    <w:p w:rsidR="0008570C" w:rsidRPr="00F13091" w:rsidRDefault="0008570C" w:rsidP="00F13091">
      <w:pPr>
        <w:tabs>
          <w:tab w:val="left" w:pos="8595"/>
        </w:tabs>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4. С отделом главного технолога</w:t>
      </w:r>
    </w:p>
    <w:p w:rsidR="0008570C" w:rsidRPr="00F13091" w:rsidRDefault="0008570C" w:rsidP="00F13091">
      <w:pPr>
        <w:tabs>
          <w:tab w:val="left" w:pos="8595"/>
        </w:tabs>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Получает: заключения о соответствии материалов ТУ и ГОСТам, а также о пригодности их для применения в производстве.</w:t>
      </w:r>
    </w:p>
    <w:p w:rsidR="0008570C" w:rsidRPr="00F13091" w:rsidRDefault="0008570C" w:rsidP="00F13091">
      <w:pPr>
        <w:tabs>
          <w:tab w:val="left" w:pos="8595"/>
        </w:tabs>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Представляет: материалы на анализ их соответствия ТУ и ГОСТам.</w:t>
      </w:r>
    </w:p>
    <w:p w:rsidR="0008570C" w:rsidRPr="00F13091" w:rsidRDefault="0008570C" w:rsidP="00F13091">
      <w:pPr>
        <w:tabs>
          <w:tab w:val="left" w:pos="8595"/>
        </w:tabs>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5. С отделом стандартизации и нормализации</w:t>
      </w:r>
    </w:p>
    <w:p w:rsidR="0008570C" w:rsidRPr="00F13091" w:rsidRDefault="0008570C" w:rsidP="00F13091">
      <w:pPr>
        <w:tabs>
          <w:tab w:val="left" w:pos="8595"/>
        </w:tabs>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Получает: стандарты, нормали, инструкции, технические условия и другую техническую документацию, касающуюся приемки выпускаемой продукции; извещения о всех изменениях в стандартах, нормалях, инструкциях, технических условиях и другой технической документации.</w:t>
      </w:r>
    </w:p>
    <w:p w:rsidR="0008570C" w:rsidRPr="00F13091" w:rsidRDefault="0008570C" w:rsidP="00F13091">
      <w:pPr>
        <w:tabs>
          <w:tab w:val="left" w:pos="8595"/>
        </w:tabs>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Представляет: замечания и предложения по вопросам документации по нормализации и стандартизации; извещение о всех нарушениях и отклонениях от стандартов.</w:t>
      </w:r>
    </w:p>
    <w:p w:rsidR="0008570C" w:rsidRPr="00F13091" w:rsidRDefault="0008570C" w:rsidP="00F13091">
      <w:pPr>
        <w:tabs>
          <w:tab w:val="left" w:pos="8595"/>
        </w:tabs>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6. С отделом главного механика</w:t>
      </w:r>
    </w:p>
    <w:p w:rsidR="0008570C" w:rsidRPr="00F13091" w:rsidRDefault="0008570C" w:rsidP="00F13091">
      <w:pPr>
        <w:tabs>
          <w:tab w:val="left" w:pos="8595"/>
        </w:tabs>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Получает: необходимые средства контроля, обеспечивающие надежную проверку качества произведенного ремонта оборудования; график проверки оборудования на технологическую точность.</w:t>
      </w:r>
    </w:p>
    <w:p w:rsidR="0008570C" w:rsidRPr="00F13091" w:rsidRDefault="0008570C" w:rsidP="00F13091">
      <w:pPr>
        <w:tabs>
          <w:tab w:val="left" w:pos="8595"/>
        </w:tabs>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Представляет: замечания и предложения по улучшению качества ремонта оборудования.</w:t>
      </w:r>
    </w:p>
    <w:p w:rsidR="0008570C" w:rsidRPr="00F13091" w:rsidRDefault="0008570C" w:rsidP="00F13091">
      <w:pPr>
        <w:tabs>
          <w:tab w:val="left" w:pos="8595"/>
        </w:tabs>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7. С отделом главного энергетика</w:t>
      </w:r>
    </w:p>
    <w:p w:rsidR="0008570C" w:rsidRPr="00F13091" w:rsidRDefault="0008570C" w:rsidP="00F13091">
      <w:pPr>
        <w:tabs>
          <w:tab w:val="left" w:pos="8595"/>
        </w:tabs>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Получает: комплектующие изделия и мате</w:t>
      </w:r>
      <w:r>
        <w:rPr>
          <w:rFonts w:ascii="Times New Roman" w:hAnsi="Times New Roman" w:cs="Times New Roman"/>
          <w:sz w:val="28"/>
          <w:szCs w:val="28"/>
        </w:rPr>
        <w:t>риалы, необходимые для ремонтно-эксп</w:t>
      </w:r>
      <w:r w:rsidRPr="00F13091">
        <w:rPr>
          <w:rFonts w:ascii="Times New Roman" w:hAnsi="Times New Roman" w:cs="Times New Roman"/>
          <w:sz w:val="28"/>
          <w:szCs w:val="28"/>
        </w:rPr>
        <w:t>луатационных нужд оборудования и стендов, а также помощь в ремонте энергетического оборудования, находящегося в эксплуатации испытательных станций.</w:t>
      </w:r>
    </w:p>
    <w:p w:rsidR="0008570C" w:rsidRPr="00F13091" w:rsidRDefault="0008570C" w:rsidP="00F13091">
      <w:pPr>
        <w:tabs>
          <w:tab w:val="left" w:pos="8595"/>
        </w:tabs>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Представляет: заявки на ремонт электрооборудования, на получение комплектующих изделий и материал</w:t>
      </w:r>
      <w:r>
        <w:rPr>
          <w:rFonts w:ascii="Times New Roman" w:hAnsi="Times New Roman" w:cs="Times New Roman"/>
          <w:sz w:val="28"/>
          <w:szCs w:val="28"/>
        </w:rPr>
        <w:t>ов, необходимых для ремонтно-экс</w:t>
      </w:r>
      <w:r w:rsidRPr="00F13091">
        <w:rPr>
          <w:rFonts w:ascii="Times New Roman" w:hAnsi="Times New Roman" w:cs="Times New Roman"/>
          <w:sz w:val="28"/>
          <w:szCs w:val="28"/>
        </w:rPr>
        <w:t>плуатационных нужд оборудования и стендов, на ремонт энергетического оборудования, находящегося в эксплуатации испытательных станций.</w:t>
      </w:r>
    </w:p>
    <w:p w:rsidR="0008570C" w:rsidRPr="00F13091" w:rsidRDefault="0008570C" w:rsidP="00F13091">
      <w:pPr>
        <w:tabs>
          <w:tab w:val="left" w:pos="8595"/>
        </w:tabs>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8. С отделом сбыта</w:t>
      </w:r>
    </w:p>
    <w:p w:rsidR="0008570C" w:rsidRPr="00F13091" w:rsidRDefault="0008570C" w:rsidP="00F13091">
      <w:pPr>
        <w:tabs>
          <w:tab w:val="left" w:pos="8595"/>
        </w:tabs>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Получает: заполненные упаковочные листы или ярлыки по установленному образцу.</w:t>
      </w:r>
    </w:p>
    <w:p w:rsidR="0008570C" w:rsidRPr="00F13091" w:rsidRDefault="0008570C" w:rsidP="00F13091">
      <w:pPr>
        <w:tabs>
          <w:tab w:val="left" w:pos="8595"/>
        </w:tabs>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Представляет: разрешение на окончательное закрытие ящиков, контейнеров или вагонов.</w:t>
      </w:r>
    </w:p>
    <w:p w:rsidR="0008570C" w:rsidRPr="00F13091" w:rsidRDefault="0008570C" w:rsidP="00F13091">
      <w:pPr>
        <w:tabs>
          <w:tab w:val="left" w:pos="8595"/>
        </w:tabs>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9. С отделом материально-технического снабжения</w:t>
      </w:r>
    </w:p>
    <w:p w:rsidR="0008570C" w:rsidRPr="00F13091" w:rsidRDefault="0008570C" w:rsidP="00F13091">
      <w:pPr>
        <w:tabs>
          <w:tab w:val="left" w:pos="8595"/>
        </w:tabs>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Получает: сопроводительные документы поставщика (сертификат</w:t>
      </w:r>
      <w:r>
        <w:rPr>
          <w:rFonts w:ascii="Times New Roman" w:hAnsi="Times New Roman" w:cs="Times New Roman"/>
          <w:sz w:val="28"/>
          <w:szCs w:val="28"/>
        </w:rPr>
        <w:t xml:space="preserve">ы, акты испытаний и паспорта) </w:t>
      </w:r>
      <w:r w:rsidRPr="00F13091">
        <w:rPr>
          <w:rFonts w:ascii="Times New Roman" w:hAnsi="Times New Roman" w:cs="Times New Roman"/>
          <w:sz w:val="28"/>
          <w:szCs w:val="28"/>
        </w:rPr>
        <w:t>поступающие на предприятия материалы и комплектующие изделия; выписки из договоров с поставщиками, извещения об изменениях в договорах, а также другие документы, необходимые для справок или составления рекламационных актов.</w:t>
      </w:r>
    </w:p>
    <w:p w:rsidR="0008570C" w:rsidRPr="00F13091" w:rsidRDefault="0008570C" w:rsidP="00F13091">
      <w:pPr>
        <w:tabs>
          <w:tab w:val="left" w:pos="8595"/>
        </w:tabs>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Представляет: на основании заключений лаборатории, удостоверяющих качество поступающей продукции, разрешение на применение в производстве поступивших материалов и комплектующих изделий; сигналы о запрещении выдачи со складов материалов, имеющих отклонения от технических условий; акты на материалы, забракованные при приемке.</w:t>
      </w:r>
    </w:p>
    <w:p w:rsidR="0008570C" w:rsidRPr="00F13091" w:rsidRDefault="0008570C" w:rsidP="00F13091">
      <w:pPr>
        <w:tabs>
          <w:tab w:val="left" w:pos="859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F13091">
        <w:rPr>
          <w:rFonts w:ascii="Times New Roman" w:hAnsi="Times New Roman" w:cs="Times New Roman"/>
          <w:sz w:val="28"/>
          <w:szCs w:val="28"/>
        </w:rPr>
        <w:t>. С цехами основного и вспомогательного производств</w:t>
      </w:r>
    </w:p>
    <w:p w:rsidR="0008570C" w:rsidRPr="00F13091" w:rsidRDefault="0008570C" w:rsidP="00F13091">
      <w:pPr>
        <w:tabs>
          <w:tab w:val="left" w:pos="8595"/>
        </w:tabs>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Получает: удобные для работы помещения на территории цеха для бюро технического контроля, контрольных пунктов и изоляторов брака, обеспечивает их оборудованием; необходимый инструмент для контроля, вспомогательные материалы и подсобную рабочую силу; вместе с предъявляемой партией изделий сопроводительную документацию (чертежи, схемы, нормали и технологию изготовления на данные изделия).</w:t>
      </w:r>
    </w:p>
    <w:p w:rsidR="0008570C" w:rsidRPr="00F13091" w:rsidRDefault="0008570C" w:rsidP="00F13091">
      <w:pPr>
        <w:tabs>
          <w:tab w:val="left" w:pos="8595"/>
        </w:tabs>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Представляет: заключение о соответствии изделий требованиям технической документации (ТУ, ГОСТам, чертежам, нормалям, технологии изготовления и т. д.); оформленные акты о браке на изготовленные изделия с указанием виновных лиц, допустивших брак; наряды и акты на принятую продукцию; предупреждение о браке при нарушении технологии изготовления изделий и несоответствии их требованиям документации.</w:t>
      </w:r>
    </w:p>
    <w:p w:rsidR="0008570C" w:rsidRPr="00F13091" w:rsidRDefault="0008570C" w:rsidP="00F13091">
      <w:pPr>
        <w:spacing w:line="360" w:lineRule="auto"/>
        <w:ind w:firstLine="709"/>
        <w:jc w:val="both"/>
        <w:rPr>
          <w:rFonts w:ascii="Times New Roman" w:hAnsi="Times New Roman" w:cs="Times New Roman"/>
          <w:sz w:val="28"/>
          <w:szCs w:val="28"/>
        </w:rPr>
      </w:pPr>
      <w:r w:rsidRPr="00F13091">
        <w:rPr>
          <w:rFonts w:ascii="Times New Roman" w:hAnsi="Times New Roman" w:cs="Times New Roman"/>
          <w:sz w:val="28"/>
          <w:szCs w:val="28"/>
        </w:rPr>
        <w:t>В структуру предприятия входят 12 цехов основного производства, расположение которых на территории предприятия соответствует технологическому процессу изготовления основной продукции. В табл.1 представлены цехи основного производства.</w:t>
      </w:r>
    </w:p>
    <w:p w:rsidR="0008570C" w:rsidRPr="007668A6" w:rsidRDefault="0008570C" w:rsidP="003C384D">
      <w:pPr>
        <w:spacing w:line="360" w:lineRule="auto"/>
        <w:jc w:val="right"/>
        <w:rPr>
          <w:rFonts w:ascii="Times New Roman" w:hAnsi="Times New Roman" w:cs="Times New Roman"/>
          <w:sz w:val="28"/>
          <w:szCs w:val="28"/>
        </w:rPr>
      </w:pPr>
      <w:r w:rsidRPr="007668A6">
        <w:rPr>
          <w:rFonts w:ascii="Times New Roman" w:hAnsi="Times New Roman" w:cs="Times New Roman"/>
          <w:sz w:val="28"/>
          <w:szCs w:val="28"/>
        </w:rPr>
        <w:t>Таблица 1</w:t>
      </w:r>
    </w:p>
    <w:p w:rsidR="0008570C" w:rsidRDefault="0008570C" w:rsidP="003C384D">
      <w:pPr>
        <w:spacing w:line="360" w:lineRule="auto"/>
        <w:jc w:val="center"/>
        <w:rPr>
          <w:rFonts w:ascii="Times New Roman" w:hAnsi="Times New Roman" w:cs="Times New Roman"/>
          <w:sz w:val="28"/>
          <w:szCs w:val="28"/>
        </w:rPr>
      </w:pPr>
      <w:r w:rsidRPr="007668A6">
        <w:rPr>
          <w:rFonts w:ascii="Times New Roman" w:hAnsi="Times New Roman" w:cs="Times New Roman"/>
          <w:sz w:val="28"/>
          <w:szCs w:val="28"/>
        </w:rPr>
        <w:t>Цехи основного производства</w:t>
      </w:r>
    </w:p>
    <w:p w:rsidR="0008570C" w:rsidRPr="007668A6" w:rsidRDefault="0008570C" w:rsidP="003C384D">
      <w:pPr>
        <w:spacing w:line="360" w:lineRule="auto"/>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6237"/>
        <w:gridCol w:w="2374"/>
      </w:tblGrid>
      <w:tr w:rsidR="0008570C" w:rsidRPr="007668A6" w:rsidTr="00273E1E">
        <w:tc>
          <w:tcPr>
            <w:tcW w:w="959"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w:t>
            </w:r>
          </w:p>
        </w:tc>
        <w:tc>
          <w:tcPr>
            <w:tcW w:w="6237"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Наименование цехов</w:t>
            </w:r>
          </w:p>
        </w:tc>
        <w:tc>
          <w:tcPr>
            <w:tcW w:w="2374"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Колличество</w:t>
            </w:r>
          </w:p>
        </w:tc>
      </w:tr>
      <w:tr w:rsidR="0008570C" w:rsidRPr="007668A6" w:rsidTr="00273E1E">
        <w:tc>
          <w:tcPr>
            <w:tcW w:w="959"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1.</w:t>
            </w:r>
          </w:p>
        </w:tc>
        <w:tc>
          <w:tcPr>
            <w:tcW w:w="6237"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Литейный цез №23</w:t>
            </w:r>
          </w:p>
        </w:tc>
        <w:tc>
          <w:tcPr>
            <w:tcW w:w="2374"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1</w:t>
            </w:r>
          </w:p>
        </w:tc>
      </w:tr>
      <w:tr w:rsidR="0008570C" w:rsidRPr="007668A6" w:rsidTr="00273E1E">
        <w:tc>
          <w:tcPr>
            <w:tcW w:w="959"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2.</w:t>
            </w:r>
          </w:p>
        </w:tc>
        <w:tc>
          <w:tcPr>
            <w:tcW w:w="6237"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Литейный цех №4</w:t>
            </w:r>
          </w:p>
        </w:tc>
        <w:tc>
          <w:tcPr>
            <w:tcW w:w="2374"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1</w:t>
            </w:r>
          </w:p>
        </w:tc>
      </w:tr>
      <w:tr w:rsidR="0008570C" w:rsidRPr="007668A6" w:rsidTr="00273E1E">
        <w:tc>
          <w:tcPr>
            <w:tcW w:w="959"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3.</w:t>
            </w:r>
          </w:p>
        </w:tc>
        <w:tc>
          <w:tcPr>
            <w:tcW w:w="6237"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Эмалировочный цех</w:t>
            </w:r>
          </w:p>
        </w:tc>
        <w:tc>
          <w:tcPr>
            <w:tcW w:w="2374"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1</w:t>
            </w:r>
          </w:p>
        </w:tc>
      </w:tr>
      <w:tr w:rsidR="0008570C" w:rsidRPr="007668A6" w:rsidTr="00273E1E">
        <w:tc>
          <w:tcPr>
            <w:tcW w:w="959"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4.</w:t>
            </w:r>
          </w:p>
        </w:tc>
        <w:tc>
          <w:tcPr>
            <w:tcW w:w="6237"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Механосборочный цех 71</w:t>
            </w:r>
          </w:p>
        </w:tc>
        <w:tc>
          <w:tcPr>
            <w:tcW w:w="2374"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1</w:t>
            </w:r>
          </w:p>
        </w:tc>
      </w:tr>
      <w:tr w:rsidR="0008570C" w:rsidRPr="007668A6" w:rsidTr="00273E1E">
        <w:tc>
          <w:tcPr>
            <w:tcW w:w="959"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5.</w:t>
            </w:r>
          </w:p>
        </w:tc>
        <w:tc>
          <w:tcPr>
            <w:tcW w:w="6237"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Цех упаковки</w:t>
            </w:r>
          </w:p>
        </w:tc>
        <w:tc>
          <w:tcPr>
            <w:tcW w:w="2374"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1</w:t>
            </w:r>
          </w:p>
        </w:tc>
      </w:tr>
      <w:tr w:rsidR="0008570C" w:rsidRPr="007668A6" w:rsidTr="00273E1E">
        <w:tc>
          <w:tcPr>
            <w:tcW w:w="959"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6.</w:t>
            </w:r>
          </w:p>
        </w:tc>
        <w:tc>
          <w:tcPr>
            <w:tcW w:w="6237"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Механический цех</w:t>
            </w:r>
          </w:p>
        </w:tc>
        <w:tc>
          <w:tcPr>
            <w:tcW w:w="2374"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1</w:t>
            </w:r>
          </w:p>
        </w:tc>
      </w:tr>
      <w:tr w:rsidR="0008570C" w:rsidRPr="007668A6" w:rsidTr="00273E1E">
        <w:tc>
          <w:tcPr>
            <w:tcW w:w="959"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7.</w:t>
            </w:r>
          </w:p>
        </w:tc>
        <w:tc>
          <w:tcPr>
            <w:tcW w:w="6237"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Транспортный цех</w:t>
            </w:r>
          </w:p>
        </w:tc>
        <w:tc>
          <w:tcPr>
            <w:tcW w:w="2374"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1</w:t>
            </w:r>
          </w:p>
        </w:tc>
      </w:tr>
      <w:tr w:rsidR="0008570C" w:rsidRPr="007668A6" w:rsidTr="00273E1E">
        <w:tc>
          <w:tcPr>
            <w:tcW w:w="959"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8.</w:t>
            </w:r>
          </w:p>
        </w:tc>
        <w:tc>
          <w:tcPr>
            <w:tcW w:w="6237"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ЭПЦ</w:t>
            </w:r>
          </w:p>
        </w:tc>
        <w:tc>
          <w:tcPr>
            <w:tcW w:w="2374"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1</w:t>
            </w:r>
          </w:p>
        </w:tc>
      </w:tr>
      <w:tr w:rsidR="0008570C" w:rsidRPr="007668A6" w:rsidTr="00273E1E">
        <w:tc>
          <w:tcPr>
            <w:tcW w:w="959"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9.</w:t>
            </w:r>
          </w:p>
        </w:tc>
        <w:tc>
          <w:tcPr>
            <w:tcW w:w="6237"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СТК</w:t>
            </w:r>
          </w:p>
        </w:tc>
        <w:tc>
          <w:tcPr>
            <w:tcW w:w="2374"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1</w:t>
            </w:r>
          </w:p>
        </w:tc>
      </w:tr>
      <w:tr w:rsidR="0008570C" w:rsidRPr="007668A6" w:rsidTr="00273E1E">
        <w:tc>
          <w:tcPr>
            <w:tcW w:w="959"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10.</w:t>
            </w:r>
          </w:p>
        </w:tc>
        <w:tc>
          <w:tcPr>
            <w:tcW w:w="6237"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Складское хозяйство</w:t>
            </w:r>
          </w:p>
        </w:tc>
        <w:tc>
          <w:tcPr>
            <w:tcW w:w="2374"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1</w:t>
            </w:r>
          </w:p>
        </w:tc>
      </w:tr>
      <w:tr w:rsidR="0008570C" w:rsidRPr="007668A6" w:rsidTr="00273E1E">
        <w:tc>
          <w:tcPr>
            <w:tcW w:w="959"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11.</w:t>
            </w:r>
          </w:p>
        </w:tc>
        <w:tc>
          <w:tcPr>
            <w:tcW w:w="6237"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Заводоуправление</w:t>
            </w:r>
          </w:p>
        </w:tc>
        <w:tc>
          <w:tcPr>
            <w:tcW w:w="2374"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1</w:t>
            </w:r>
          </w:p>
        </w:tc>
      </w:tr>
    </w:tbl>
    <w:p w:rsidR="0008570C" w:rsidRDefault="0008570C" w:rsidP="004566C0">
      <w:pPr>
        <w:spacing w:line="360" w:lineRule="auto"/>
        <w:jc w:val="both"/>
        <w:rPr>
          <w:rFonts w:ascii="Times New Roman" w:hAnsi="Times New Roman" w:cs="Times New Roman"/>
          <w:sz w:val="28"/>
          <w:szCs w:val="28"/>
        </w:rPr>
      </w:pPr>
      <w:r w:rsidRPr="007668A6">
        <w:rPr>
          <w:rFonts w:ascii="Times New Roman" w:hAnsi="Times New Roman" w:cs="Times New Roman"/>
          <w:sz w:val="28"/>
          <w:szCs w:val="28"/>
        </w:rPr>
        <w:t xml:space="preserve"> </w:t>
      </w:r>
    </w:p>
    <w:p w:rsidR="0008570C" w:rsidRPr="007668A6" w:rsidRDefault="0008570C" w:rsidP="004566C0">
      <w:pPr>
        <w:spacing w:line="360" w:lineRule="auto"/>
        <w:jc w:val="center"/>
        <w:rPr>
          <w:rFonts w:ascii="Times New Roman" w:hAnsi="Times New Roman" w:cs="Times New Roman"/>
          <w:sz w:val="28"/>
          <w:szCs w:val="28"/>
        </w:rPr>
      </w:pPr>
    </w:p>
    <w:p w:rsidR="0008570C" w:rsidRPr="007668A6" w:rsidRDefault="0008570C" w:rsidP="00FF3457">
      <w:pPr>
        <w:spacing w:line="360" w:lineRule="auto"/>
        <w:ind w:firstLine="709"/>
        <w:jc w:val="both"/>
        <w:rPr>
          <w:rFonts w:ascii="Times New Roman" w:hAnsi="Times New Roman" w:cs="Times New Roman"/>
          <w:sz w:val="28"/>
          <w:szCs w:val="28"/>
        </w:rPr>
      </w:pPr>
      <w:r w:rsidRPr="007668A6">
        <w:rPr>
          <w:rFonts w:ascii="Times New Roman" w:hAnsi="Times New Roman" w:cs="Times New Roman"/>
          <w:sz w:val="28"/>
          <w:szCs w:val="28"/>
        </w:rPr>
        <w:t>Структурная схема управления ОАО «Кировский завод представ</w:t>
      </w:r>
      <w:r>
        <w:rPr>
          <w:rFonts w:ascii="Times New Roman" w:hAnsi="Times New Roman" w:cs="Times New Roman"/>
          <w:sz w:val="28"/>
          <w:szCs w:val="28"/>
        </w:rPr>
        <w:t xml:space="preserve">лена следующим образом в рис.1. </w:t>
      </w:r>
    </w:p>
    <w:p w:rsidR="0008570C" w:rsidRPr="007668A6" w:rsidRDefault="0008570C" w:rsidP="003C384D">
      <w:pPr>
        <w:spacing w:line="355" w:lineRule="auto"/>
        <w:ind w:firstLine="709"/>
        <w:jc w:val="both"/>
        <w:rPr>
          <w:rFonts w:ascii="Times New Roman" w:hAnsi="Times New Roman" w:cs="Times New Roman"/>
          <w:sz w:val="28"/>
          <w:szCs w:val="28"/>
        </w:rPr>
      </w:pPr>
    </w:p>
    <w:p w:rsidR="0008570C" w:rsidRPr="007668A6" w:rsidRDefault="0008570C" w:rsidP="00986F12">
      <w:pPr>
        <w:tabs>
          <w:tab w:val="left" w:pos="8595"/>
        </w:tabs>
        <w:spacing w:line="360" w:lineRule="auto"/>
        <w:ind w:firstLine="709"/>
        <w:jc w:val="both"/>
        <w:rPr>
          <w:rFonts w:ascii="Times New Roman" w:hAnsi="Times New Roman" w:cs="Times New Roman"/>
          <w:sz w:val="28"/>
          <w:szCs w:val="28"/>
        </w:rPr>
      </w:pPr>
    </w:p>
    <w:p w:rsidR="0008570C" w:rsidRPr="007668A6" w:rsidRDefault="0008570C" w:rsidP="009A3849">
      <w:pPr>
        <w:tabs>
          <w:tab w:val="left" w:pos="8595"/>
        </w:tabs>
        <w:spacing w:line="360" w:lineRule="auto"/>
        <w:jc w:val="both"/>
        <w:rPr>
          <w:rFonts w:ascii="Times New Roman" w:hAnsi="Times New Roman" w:cs="Times New Roman"/>
          <w:sz w:val="28"/>
          <w:szCs w:val="28"/>
        </w:rPr>
      </w:pPr>
    </w:p>
    <w:p w:rsidR="0008570C" w:rsidRPr="007668A6" w:rsidRDefault="0008570C" w:rsidP="009A3849">
      <w:pPr>
        <w:tabs>
          <w:tab w:val="left" w:pos="8595"/>
        </w:tabs>
        <w:spacing w:line="360" w:lineRule="auto"/>
        <w:jc w:val="both"/>
        <w:rPr>
          <w:rFonts w:ascii="Times New Roman" w:hAnsi="Times New Roman" w:cs="Times New Roman"/>
          <w:sz w:val="28"/>
          <w:szCs w:val="28"/>
        </w:rPr>
        <w:sectPr w:rsidR="0008570C" w:rsidRPr="007668A6" w:rsidSect="00892A04">
          <w:headerReference w:type="default" r:id="rId7"/>
          <w:headerReference w:type="first" r:id="rId8"/>
          <w:pgSz w:w="11906" w:h="16838"/>
          <w:pgMar w:top="1418" w:right="567" w:bottom="1418" w:left="1701" w:header="709" w:footer="709" w:gutter="0"/>
          <w:cols w:space="708"/>
          <w:titlePg/>
          <w:docGrid w:linePitch="360"/>
        </w:sectPr>
      </w:pPr>
    </w:p>
    <w:p w:rsidR="0008570C" w:rsidRPr="007668A6" w:rsidRDefault="000D3E7D" w:rsidP="007920EA">
      <w:pPr>
        <w:spacing w:line="360" w:lineRule="auto"/>
        <w:rPr>
          <w:rFonts w:ascii="Times New Roman" w:hAnsi="Times New Roman" w:cs="Times New Roman"/>
          <w:sz w:val="28"/>
          <w:szCs w:val="28"/>
        </w:rPr>
      </w:pPr>
      <w:r>
        <w:rPr>
          <w:noProof/>
        </w:rPr>
        <w:pict>
          <v:shapetype id="_x0000_t109" coordsize="21600,21600" o:spt="109" path="m,l,21600r21600,l21600,xe">
            <v:stroke joinstyle="miter"/>
            <v:path gradientshapeok="t" o:connecttype="rect"/>
          </v:shapetype>
          <v:shape id="_x0000_s1026" type="#_x0000_t109" style="position:absolute;margin-left:48.45pt;margin-top:12.55pt;width:233.1pt;height:28.5pt;z-index:251599872">
            <v:textbox style="mso-next-textbox:#_x0000_s1026">
              <w:txbxContent>
                <w:p w:rsidR="0008570C" w:rsidRPr="00477F68" w:rsidRDefault="0008570C" w:rsidP="00A26BB5">
                  <w:pPr>
                    <w:jc w:val="center"/>
                  </w:pPr>
                  <w:r>
                    <w:t>Общее собрание акционеров ОАО «КЗ»</w:t>
                  </w:r>
                </w:p>
              </w:txbxContent>
            </v:textbox>
          </v:shape>
        </w:pict>
      </w:r>
    </w:p>
    <w:p w:rsidR="0008570C" w:rsidRPr="007668A6" w:rsidRDefault="000D3E7D" w:rsidP="009844EA">
      <w:pPr>
        <w:spacing w:line="360" w:lineRule="auto"/>
        <w:jc w:val="center"/>
        <w:rPr>
          <w:rFonts w:ascii="Times New Roman" w:hAnsi="Times New Roman" w:cs="Times New Roman"/>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75.8pt;margin-top:16.9pt;width:0;height:16.1pt;z-index:251654144" o:connectortype="straight"/>
        </w:pict>
      </w:r>
    </w:p>
    <w:p w:rsidR="0008570C" w:rsidRPr="007668A6" w:rsidRDefault="000D3E7D" w:rsidP="009844EA">
      <w:pPr>
        <w:tabs>
          <w:tab w:val="left" w:pos="2595"/>
        </w:tabs>
        <w:spacing w:line="360" w:lineRule="auto"/>
        <w:jc w:val="center"/>
        <w:rPr>
          <w:rFonts w:ascii="Times New Roman" w:hAnsi="Times New Roman" w:cs="Times New Roman"/>
          <w:sz w:val="28"/>
          <w:szCs w:val="28"/>
        </w:rPr>
      </w:pPr>
      <w:r>
        <w:rPr>
          <w:noProof/>
        </w:rPr>
        <w:pict>
          <v:shape id="_x0000_s1028" type="#_x0000_t32" style="position:absolute;left:0;text-align:left;margin-left:352.8pt;margin-top:135.95pt;width:0;height:197.3pt;z-index:251656192" o:connectortype="straight"/>
        </w:pict>
      </w:r>
      <w:r>
        <w:rPr>
          <w:noProof/>
        </w:rPr>
        <w:pict>
          <v:shape id="_x0000_s1029" type="#_x0000_t109" style="position:absolute;left:0;text-align:left;margin-left:304.95pt;margin-top:336.4pt;width:86.25pt;height:21pt;z-index:251627520">
            <v:textbox style="mso-next-textbox:#_x0000_s1029">
              <w:txbxContent>
                <w:p w:rsidR="0008570C" w:rsidRPr="00A2124C" w:rsidRDefault="0008570C" w:rsidP="00A26BB5">
                  <w:pPr>
                    <w:jc w:val="center"/>
                  </w:pPr>
                  <w:r>
                    <w:t>Бюро экологии</w:t>
                  </w:r>
                </w:p>
              </w:txbxContent>
            </v:textbox>
          </v:shape>
        </w:pict>
      </w:r>
      <w:r>
        <w:rPr>
          <w:noProof/>
        </w:rPr>
        <w:pict>
          <v:shape id="_x0000_s1030" type="#_x0000_t32" style="position:absolute;left:0;text-align:left;margin-left:395.55pt;margin-top:301.55pt;width:12.15pt;height:0;flip:x;z-index:251712512" o:connectortype="straight"/>
        </w:pict>
      </w:r>
      <w:r>
        <w:rPr>
          <w:noProof/>
        </w:rPr>
        <w:pict>
          <v:shape id="_x0000_s1031" type="#_x0000_t109" style="position:absolute;left:0;text-align:left;margin-left:417.3pt;margin-top:290.65pt;width:48.9pt;height:37.65pt;z-index:251650048">
            <v:textbox style="mso-next-textbox:#_x0000_s1031">
              <w:txbxContent>
                <w:p w:rsidR="0008570C" w:rsidRPr="00A2124C" w:rsidRDefault="0008570C" w:rsidP="00A26BB5">
                  <w:pPr>
                    <w:jc w:val="center"/>
                  </w:pPr>
                  <w:r>
                    <w:t>Мех. цех</w:t>
                  </w:r>
                </w:p>
              </w:txbxContent>
            </v:textbox>
          </v:shape>
        </w:pict>
      </w:r>
      <w:r>
        <w:rPr>
          <w:noProof/>
        </w:rPr>
        <w:pict>
          <v:shape id="_x0000_s1032" type="#_x0000_t32" style="position:absolute;left:0;text-align:left;margin-left:395.55pt;margin-top:278.05pt;width:12.15pt;height:.05pt;flip:x;z-index:251713536" o:connectortype="straight"/>
        </w:pict>
      </w:r>
      <w:r>
        <w:rPr>
          <w:noProof/>
        </w:rPr>
        <w:pict>
          <v:shape id="_x0000_s1033" type="#_x0000_t32" style="position:absolute;left:0;text-align:left;margin-left:407.7pt;margin-top:182.1pt;width:0;height:119.45pt;z-index:251711488" o:connectortype="straight"/>
        </w:pict>
      </w:r>
      <w:r>
        <w:rPr>
          <w:noProof/>
        </w:rPr>
        <w:pict>
          <v:shape id="_x0000_s1034" type="#_x0000_t109" style="position:absolute;left:0;text-align:left;margin-left:238.2pt;margin-top:265.45pt;width:37.5pt;height:21pt;z-index:251642880">
            <v:textbox style="mso-next-textbox:#_x0000_s1034">
              <w:txbxContent>
                <w:p w:rsidR="0008570C" w:rsidRPr="00A2124C" w:rsidRDefault="0008570C" w:rsidP="00A26BB5">
                  <w:pPr>
                    <w:jc w:val="center"/>
                  </w:pPr>
                  <w:r>
                    <w:t>ОГЭ</w:t>
                  </w:r>
                </w:p>
              </w:txbxContent>
            </v:textbox>
          </v:shape>
        </w:pict>
      </w:r>
      <w:r>
        <w:rPr>
          <w:noProof/>
        </w:rPr>
        <w:pict>
          <v:shape id="_x0000_s1035" type="#_x0000_t32" style="position:absolute;left:0;text-align:left;margin-left:259.95pt;margin-top:256.9pt;width:.05pt;height:8.55pt;z-index:251707392" o:connectortype="straight"/>
        </w:pict>
      </w:r>
      <w:r>
        <w:rPr>
          <w:noProof/>
        </w:rPr>
        <w:pict>
          <v:shape id="_x0000_s1036" type="#_x0000_t109" style="position:absolute;left:0;text-align:left;margin-left:302.55pt;margin-top:265.45pt;width:42.15pt;height:21pt;z-index:251645952">
            <v:textbox style="mso-next-textbox:#_x0000_s1036">
              <w:txbxContent>
                <w:p w:rsidR="0008570C" w:rsidRPr="00A2124C" w:rsidRDefault="0008570C" w:rsidP="00A26BB5">
                  <w:pPr>
                    <w:jc w:val="center"/>
                  </w:pPr>
                  <w:r>
                    <w:t>ОАСУ</w:t>
                  </w:r>
                </w:p>
              </w:txbxContent>
            </v:textbox>
          </v:shape>
        </w:pict>
      </w:r>
      <w:r>
        <w:rPr>
          <w:noProof/>
        </w:rPr>
        <w:pict>
          <v:shape id="_x0000_s1037" type="#_x0000_t32" style="position:absolute;left:0;text-align:left;margin-left:321.45pt;margin-top:256.9pt;width:.05pt;height:8.55pt;z-index:251710464" o:connectortype="straight"/>
        </w:pict>
      </w:r>
      <w:r>
        <w:rPr>
          <w:noProof/>
        </w:rPr>
        <w:pict>
          <v:shape id="_x0000_s1038" type="#_x0000_t109" style="position:absolute;left:0;text-align:left;margin-left:417.3pt;margin-top:265.45pt;width:42.15pt;height:21pt;z-index:251649024">
            <v:textbox style="mso-next-textbox:#_x0000_s1038">
              <w:txbxContent>
                <w:p w:rsidR="0008570C" w:rsidRPr="00A2124C" w:rsidRDefault="0008570C" w:rsidP="00A26BB5">
                  <w:pPr>
                    <w:jc w:val="center"/>
                  </w:pPr>
                  <w:r>
                    <w:t>ОГМех</w:t>
                  </w:r>
                </w:p>
              </w:txbxContent>
            </v:textbox>
          </v:shape>
        </w:pict>
      </w:r>
      <w:r>
        <w:rPr>
          <w:noProof/>
        </w:rPr>
        <w:pict>
          <v:shape id="_x0000_s1039" type="#_x0000_t32" style="position:absolute;left:0;text-align:left;margin-left:442.2pt;margin-top:255.55pt;width:0;height:9.9pt;z-index:251714560" o:connectortype="straight"/>
        </w:pict>
      </w:r>
      <w:r>
        <w:rPr>
          <w:noProof/>
        </w:rPr>
        <w:pict>
          <v:shape id="_x0000_s1040" type="#_x0000_t32" style="position:absolute;left:0;text-align:left;margin-left:466.25pt;margin-top:254.15pt;width:0;height:50.6pt;z-index:251715584" o:connectortype="straight"/>
        </w:pict>
      </w:r>
      <w:r>
        <w:rPr>
          <w:noProof/>
        </w:rPr>
        <w:pict>
          <v:shape id="_x0000_s1041" type="#_x0000_t109" style="position:absolute;left:0;text-align:left;margin-left:302.55pt;margin-top:295.6pt;width:42.15pt;height:37.65pt;z-index:251646976">
            <v:textbox style="mso-next-textbox:#_x0000_s1041">
              <w:txbxContent>
                <w:p w:rsidR="0008570C" w:rsidRPr="00A2124C" w:rsidRDefault="0008570C" w:rsidP="00A26BB5">
                  <w:pPr>
                    <w:jc w:val="center"/>
                  </w:pPr>
                  <w:r>
                    <w:t>СПОГХ</w:t>
                  </w:r>
                </w:p>
              </w:txbxContent>
            </v:textbox>
          </v:shape>
        </w:pict>
      </w:r>
      <w:r>
        <w:rPr>
          <w:noProof/>
        </w:rPr>
        <w:pict>
          <v:shape id="_x0000_s1042" type="#_x0000_t109" style="position:absolute;left:0;text-align:left;margin-left:226.8pt;margin-top:295.6pt;width:58.65pt;height:35.1pt;z-index:251643904">
            <v:textbox style="mso-next-textbox:#_x0000_s1042">
              <w:txbxContent>
                <w:p w:rsidR="0008570C" w:rsidRPr="00A2124C" w:rsidRDefault="0008570C" w:rsidP="00A26BB5">
                  <w:pPr>
                    <w:jc w:val="center"/>
                  </w:pPr>
                  <w:r>
                    <w:t>Энергоцех</w:t>
                  </w:r>
                </w:p>
              </w:txbxContent>
            </v:textbox>
          </v:shape>
        </w:pict>
      </w:r>
      <w:r>
        <w:rPr>
          <w:noProof/>
        </w:rPr>
        <w:pict>
          <v:shape id="_x0000_s1043" type="#_x0000_t109" style="position:absolute;left:0;text-align:left;margin-left:357.3pt;margin-top:290.65pt;width:38.25pt;height:21pt;z-index:251653120">
            <v:textbox style="mso-next-textbox:#_x0000_s1043">
              <w:txbxContent>
                <w:p w:rsidR="0008570C" w:rsidRPr="00A2124C" w:rsidRDefault="0008570C" w:rsidP="00A26BB5">
                  <w:pPr>
                    <w:jc w:val="center"/>
                  </w:pPr>
                  <w:r>
                    <w:t>ТО</w:t>
                  </w:r>
                </w:p>
              </w:txbxContent>
            </v:textbox>
          </v:shape>
        </w:pict>
      </w:r>
      <w:r>
        <w:rPr>
          <w:noProof/>
        </w:rPr>
        <w:pict>
          <v:shape id="_x0000_s1044" type="#_x0000_t109" style="position:absolute;left:0;text-align:left;margin-left:357.3pt;margin-top:265.45pt;width:38.25pt;height:21pt;z-index:251652096">
            <v:textbox style="mso-next-textbox:#_x0000_s1044">
              <w:txbxContent>
                <w:p w:rsidR="0008570C" w:rsidRPr="00A2124C" w:rsidRDefault="0008570C" w:rsidP="00A26BB5">
                  <w:pPr>
                    <w:jc w:val="center"/>
                  </w:pPr>
                  <w:r>
                    <w:t>ОГТ</w:t>
                  </w:r>
                </w:p>
              </w:txbxContent>
            </v:textbox>
          </v:shape>
        </w:pict>
      </w:r>
      <w:r>
        <w:rPr>
          <w:noProof/>
        </w:rPr>
        <w:pict>
          <v:shape id="_x0000_s1045" type="#_x0000_t32" style="position:absolute;left:0;text-align:left;margin-left:291.45pt;margin-top:323.75pt;width:11.1pt;height:0;z-index:251709440" o:connectortype="straight"/>
        </w:pict>
      </w:r>
      <w:r>
        <w:rPr>
          <w:noProof/>
        </w:rPr>
        <w:pict>
          <v:shape id="_x0000_s1046" type="#_x0000_t32" style="position:absolute;left:0;text-align:left;margin-left:226.8pt;margin-top:256.9pt;width:0;height:47.85pt;z-index:251706368" o:connectortype="straight"/>
        </w:pict>
      </w:r>
      <w:r>
        <w:rPr>
          <w:noProof/>
        </w:rPr>
        <w:pict>
          <v:shape id="_x0000_s1047" type="#_x0000_t32" style="position:absolute;left:0;text-align:left;margin-left:387.3pt;margin-top:182.1pt;width:0;height:20.95pt;z-index:251704320" o:connectortype="straight"/>
        </w:pict>
      </w:r>
      <w:r>
        <w:rPr>
          <w:noProof/>
        </w:rPr>
        <w:pict>
          <v:shape id="_x0000_s1048" type="#_x0000_t109" style="position:absolute;left:0;text-align:left;margin-left:357.3pt;margin-top:203.05pt;width:38.25pt;height:38.7pt;z-index:251651072">
            <v:textbox style="mso-next-textbox:#_x0000_s1048">
              <w:txbxContent>
                <w:p w:rsidR="0008570C" w:rsidRPr="00A2124C" w:rsidRDefault="0008570C" w:rsidP="007F37E3">
                  <w:pPr>
                    <w:jc w:val="center"/>
                  </w:pPr>
                  <w:r>
                    <w:t>ООТ и ТБ</w:t>
                  </w:r>
                </w:p>
              </w:txbxContent>
            </v:textbox>
          </v:shape>
        </w:pict>
      </w:r>
      <w:r>
        <w:rPr>
          <w:noProof/>
        </w:rPr>
        <w:pict>
          <v:shape id="_x0000_s1049" type="#_x0000_t109" style="position:absolute;left:0;text-align:left;margin-left:417.3pt;margin-top:201.7pt;width:48.9pt;height:53.85pt;z-index:251648000">
            <v:textbox style="mso-next-textbox:#_x0000_s1049">
              <w:txbxContent>
                <w:p w:rsidR="0008570C" w:rsidRPr="00A2124C" w:rsidRDefault="0008570C" w:rsidP="00A26BB5">
                  <w:pPr>
                    <w:jc w:val="center"/>
                  </w:pPr>
                  <w:r>
                    <w:t>Зам.по оборудованию</w:t>
                  </w:r>
                </w:p>
              </w:txbxContent>
            </v:textbox>
          </v:shape>
        </w:pict>
      </w:r>
      <w:r>
        <w:rPr>
          <w:noProof/>
        </w:rPr>
        <w:pict>
          <v:shape id="_x0000_s1050" type="#_x0000_t109" style="position:absolute;left:0;text-align:left;margin-left:302.55pt;margin-top:203.05pt;width:42.15pt;height:53.85pt;z-index:251644928">
            <v:textbox style="mso-next-textbox:#_x0000_s1050">
              <w:txbxContent>
                <w:p w:rsidR="0008570C" w:rsidRPr="00A2124C" w:rsidRDefault="0008570C" w:rsidP="00A26BB5">
                  <w:pPr>
                    <w:jc w:val="center"/>
                  </w:pPr>
                  <w:r>
                    <w:t>Зам. по АСУ</w:t>
                  </w:r>
                </w:p>
              </w:txbxContent>
            </v:textbox>
          </v:shape>
        </w:pict>
      </w:r>
      <w:r>
        <w:rPr>
          <w:noProof/>
        </w:rPr>
        <w:pict>
          <v:shape id="_x0000_s1051" type="#_x0000_t109" style="position:absolute;left:0;text-align:left;margin-left:226.8pt;margin-top:203.05pt;width:58.65pt;height:53.85pt;z-index:251641856">
            <v:textbox style="mso-next-textbox:#_x0000_s1051">
              <w:txbxContent>
                <w:p w:rsidR="0008570C" w:rsidRPr="00A2124C" w:rsidRDefault="0008570C" w:rsidP="00A26BB5">
                  <w:pPr>
                    <w:jc w:val="center"/>
                  </w:pPr>
                  <w:r>
                    <w:t>Зам. по энергетике</w:t>
                  </w:r>
                </w:p>
              </w:txbxContent>
            </v:textbox>
          </v:shape>
        </w:pict>
      </w:r>
      <w:r>
        <w:rPr>
          <w:noProof/>
        </w:rPr>
        <w:pict>
          <v:shape id="_x0000_s1052" type="#_x0000_t32" style="position:absolute;left:0;text-align:left;margin-left:442.2pt;margin-top:182.2pt;width:0;height:19.3pt;z-index:251705344" o:connectortype="straight"/>
        </w:pict>
      </w:r>
      <w:r>
        <w:rPr>
          <w:noProof/>
        </w:rPr>
        <w:pict>
          <v:shape id="_x0000_s1053" type="#_x0000_t32" style="position:absolute;left:0;text-align:left;margin-left:259.95pt;margin-top:182.1pt;width:182.25pt;height:.1pt;z-index:251701248" o:connectortype="straight"/>
        </w:pict>
      </w:r>
      <w:r>
        <w:rPr>
          <w:noProof/>
        </w:rPr>
        <w:pict>
          <v:shape id="_x0000_s1054" type="#_x0000_t32" style="position:absolute;left:0;text-align:left;margin-left:259.95pt;margin-top:182.1pt;width:.05pt;height:20.95pt;z-index:251702272" o:connectortype="straight"/>
        </w:pict>
      </w:r>
      <w:r>
        <w:rPr>
          <w:noProof/>
        </w:rPr>
        <w:pict>
          <v:shape id="_x0000_s1055" type="#_x0000_t32" style="position:absolute;left:0;text-align:left;margin-left:317.7pt;margin-top:182.2pt;width:0;height:19.25pt;z-index:251703296" o:connectortype="straight"/>
        </w:pict>
      </w:r>
      <w:r>
        <w:rPr>
          <w:noProof/>
        </w:rPr>
        <w:pict>
          <v:shape id="_x0000_s1056" type="#_x0000_t32" style="position:absolute;left:0;text-align:left;margin-left:291.45pt;margin-top:182.2pt;width:0;height:140.2pt;z-index:251708416" o:connectortype="straight"/>
        </w:pict>
      </w:r>
      <w:r>
        <w:rPr>
          <w:noProof/>
        </w:rPr>
        <w:pict>
          <v:shape id="_x0000_s1057" type="#_x0000_t32" style="position:absolute;left:0;text-align:left;margin-left:728.7pt;margin-top:73.7pt;width:2.25pt;height:236pt;z-index:251696128" o:connectortype="straight"/>
        </w:pict>
      </w:r>
      <w:r>
        <w:rPr>
          <w:noProof/>
        </w:rPr>
        <w:pict>
          <v:shape id="_x0000_s1058" type="#_x0000_t32" style="position:absolute;left:0;text-align:left;margin-left:717pt;margin-top:309.7pt;width:13.95pt;height:.1pt;z-index:251697152" o:connectortype="straight"/>
        </w:pict>
      </w:r>
      <w:r>
        <w:rPr>
          <w:noProof/>
        </w:rPr>
        <w:pict>
          <v:shape id="_x0000_s1059" type="#_x0000_t32" style="position:absolute;left:0;text-align:left;margin-left:717pt;margin-top:276.5pt;width:13.95pt;height:.05pt;z-index:251698176" o:connectortype="straight"/>
        </w:pict>
      </w:r>
      <w:r>
        <w:rPr>
          <w:noProof/>
        </w:rPr>
        <w:pict>
          <v:shape id="_x0000_s1060" type="#_x0000_t109" style="position:absolute;left:0;text-align:left;margin-left:637.65pt;margin-top:297.55pt;width:79.35pt;height:33.15pt;z-index:251640832">
            <v:textbox style="mso-next-textbox:#_x0000_s1060">
              <w:txbxContent>
                <w:p w:rsidR="0008570C" w:rsidRPr="0099521C" w:rsidRDefault="0008570C" w:rsidP="00A26BB5">
                  <w:pPr>
                    <w:jc w:val="center"/>
                  </w:pPr>
                  <w:r>
                    <w:t>Участок связи</w:t>
                  </w:r>
                </w:p>
              </w:txbxContent>
            </v:textbox>
          </v:shape>
        </w:pict>
      </w:r>
      <w:r>
        <w:rPr>
          <w:noProof/>
        </w:rPr>
        <w:pict>
          <v:shape id="_x0000_s1061" type="#_x0000_t32" style="position:absolute;left:0;text-align:left;margin-left:717pt;margin-top:222.65pt;width:11.7pt;height:0;z-index:251699200" o:connectortype="straight"/>
        </w:pict>
      </w:r>
      <w:r>
        <w:rPr>
          <w:noProof/>
        </w:rPr>
        <w:pict>
          <v:shape id="_x0000_s1062" type="#_x0000_t109" style="position:absolute;left:0;text-align:left;margin-left:637.65pt;margin-top:255.55pt;width:79.35pt;height:33.15pt;z-index:251639808">
            <v:textbox style="mso-next-textbox:#_x0000_s1062">
              <w:txbxContent>
                <w:p w:rsidR="0008570C" w:rsidRPr="0099521C" w:rsidRDefault="0008570C" w:rsidP="00A26BB5">
                  <w:pPr>
                    <w:jc w:val="center"/>
                  </w:pPr>
                  <w:r>
                    <w:t>Мобилизационный отдел</w:t>
                  </w:r>
                </w:p>
              </w:txbxContent>
            </v:textbox>
          </v:shape>
        </w:pict>
      </w:r>
      <w:r>
        <w:rPr>
          <w:noProof/>
        </w:rPr>
        <w:pict>
          <v:shape id="_x0000_s1063" type="#_x0000_t32" style="position:absolute;left:0;text-align:left;margin-left:717pt;margin-top:182.2pt;width:11.7pt;height:0;z-index:251700224" o:connectortype="straight"/>
        </w:pict>
      </w:r>
      <w:r>
        <w:rPr>
          <w:noProof/>
        </w:rPr>
        <w:pict>
          <v:shape id="_x0000_s1064" type="#_x0000_t109" style="position:absolute;left:0;text-align:left;margin-left:637.65pt;margin-top:203.9pt;width:79.35pt;height:43.65pt;z-index:251638784">
            <v:textbox style="mso-next-textbox:#_x0000_s1064">
              <w:txbxContent>
                <w:p w:rsidR="0008570C" w:rsidRPr="0099521C" w:rsidRDefault="0008570C" w:rsidP="00A26BB5">
                  <w:pPr>
                    <w:jc w:val="center"/>
                  </w:pPr>
                  <w:r>
                    <w:t>Служба безопасности</w:t>
                  </w:r>
                </w:p>
              </w:txbxContent>
            </v:textbox>
          </v:shape>
        </w:pict>
      </w:r>
      <w:r>
        <w:rPr>
          <w:noProof/>
        </w:rPr>
        <w:pict>
          <v:shape id="_x0000_s1065" type="#_x0000_t109" style="position:absolute;left:0;text-align:left;margin-left:637.65pt;margin-top:175.15pt;width:79.35pt;height:21pt;z-index:251637760">
            <v:textbox style="mso-next-textbox:#_x0000_s1065">
              <w:txbxContent>
                <w:p w:rsidR="0008570C" w:rsidRPr="0099521C" w:rsidRDefault="0008570C" w:rsidP="00A26BB5">
                  <w:pPr>
                    <w:jc w:val="center"/>
                  </w:pPr>
                  <w:r>
                    <w:t>Юрид. бюро</w:t>
                  </w:r>
                </w:p>
              </w:txbxContent>
            </v:textbox>
          </v:shape>
        </w:pict>
      </w:r>
      <w:r>
        <w:rPr>
          <w:noProof/>
        </w:rPr>
        <w:pict>
          <v:shape id="_x0000_s1066" type="#_x0000_t109" style="position:absolute;left:0;text-align:left;margin-left:637.65pt;margin-top:143.35pt;width:79.35pt;height:24.85pt;z-index:251636736">
            <v:textbox style="mso-next-textbox:#_x0000_s1066">
              <w:txbxContent>
                <w:p w:rsidR="0008570C" w:rsidRPr="00A2124C" w:rsidRDefault="0008570C" w:rsidP="00A26BB5">
                  <w:pPr>
                    <w:jc w:val="center"/>
                  </w:pPr>
                  <w:r>
                    <w:t>АХО</w:t>
                  </w:r>
                </w:p>
              </w:txbxContent>
            </v:textbox>
          </v:shape>
        </w:pict>
      </w:r>
      <w:r>
        <w:rPr>
          <w:noProof/>
        </w:rPr>
        <w:pict>
          <v:shape id="_x0000_s1067" type="#_x0000_t32" style="position:absolute;left:0;text-align:left;margin-left:679.05pt;margin-top:135.95pt;width:0;height:7.4pt;z-index:251688960" o:connectortype="straight"/>
        </w:pict>
      </w:r>
      <w:r>
        <w:rPr>
          <w:noProof/>
        </w:rPr>
        <w:pict>
          <v:shape id="_x0000_s1068" type="#_x0000_t32" style="position:absolute;left:0;text-align:left;margin-left:630.45pt;margin-top:131.75pt;width:0;height:133.7pt;z-index:251694080" o:connectortype="straight"/>
        </w:pict>
      </w:r>
      <w:r>
        <w:rPr>
          <w:noProof/>
        </w:rPr>
        <w:pict>
          <v:shape id="_x0000_s1069" type="#_x0000_t109" style="position:absolute;left:0;text-align:left;margin-left:553.8pt;margin-top:265.45pt;width:76.65pt;height:39pt;z-index:251635712">
            <v:textbox style="mso-next-textbox:#_x0000_s1069">
              <w:txbxContent>
                <w:p w:rsidR="0008570C" w:rsidRPr="00A2124C" w:rsidRDefault="0008570C" w:rsidP="00A26BB5">
                  <w:pPr>
                    <w:jc w:val="center"/>
                  </w:pPr>
                  <w:r>
                    <w:t>Складское хоз-во</w:t>
                  </w:r>
                </w:p>
              </w:txbxContent>
            </v:textbox>
          </v:shape>
        </w:pict>
      </w:r>
      <w:r>
        <w:rPr>
          <w:noProof/>
        </w:rPr>
        <w:pict>
          <v:shape id="_x0000_s1070" type="#_x0000_t109" style="position:absolute;left:0;text-align:left;margin-left:553.95pt;margin-top:142.8pt;width:69.15pt;height:32.35pt;z-index:251632640">
            <v:textbox style="mso-next-textbox:#_x0000_s1070">
              <w:txbxContent>
                <w:p w:rsidR="0008570C" w:rsidRPr="00A2124C" w:rsidRDefault="0008570C" w:rsidP="00A26BB5">
                  <w:pPr>
                    <w:jc w:val="center"/>
                  </w:pPr>
                  <w:r>
                    <w:t>Зам.по продажам</w:t>
                  </w:r>
                </w:p>
              </w:txbxContent>
            </v:textbox>
          </v:shape>
        </w:pict>
      </w:r>
      <w:r>
        <w:rPr>
          <w:noProof/>
        </w:rPr>
        <w:pict>
          <v:shape id="_x0000_s1071" type="#_x0000_t109" style="position:absolute;left:0;text-align:left;margin-left:553.95pt;margin-top:218.55pt;width:69.15pt;height:42pt;z-index:251634688">
            <v:textbox style="mso-next-textbox:#_x0000_s1071">
              <w:txbxContent>
                <w:p w:rsidR="0008570C" w:rsidRPr="00A2124C" w:rsidRDefault="0008570C" w:rsidP="00A26BB5">
                  <w:pPr>
                    <w:jc w:val="center"/>
                  </w:pPr>
                  <w:r>
                    <w:t>Служба продаж</w:t>
                  </w:r>
                </w:p>
              </w:txbxContent>
            </v:textbox>
          </v:shape>
        </w:pict>
      </w:r>
      <w:r>
        <w:rPr>
          <w:noProof/>
        </w:rPr>
        <w:pict>
          <v:shape id="_x0000_s1072" type="#_x0000_t32" style="position:absolute;left:0;text-align:left;margin-left:553.95pt;margin-top:175.7pt;width:0;height:45.05pt;z-index:251693056" o:connectortype="straight"/>
        </w:pict>
      </w:r>
      <w:r>
        <w:rPr>
          <w:noProof/>
        </w:rPr>
        <w:pict>
          <v:shape id="_x0000_s1073" type="#_x0000_t109" style="position:absolute;left:0;text-align:left;margin-left:565.35pt;margin-top:187.3pt;width:57.75pt;height:21pt;z-index:251633664">
            <v:textbox style="mso-next-textbox:#_x0000_s1073">
              <w:txbxContent>
                <w:p w:rsidR="0008570C" w:rsidRPr="00A2124C" w:rsidRDefault="0008570C" w:rsidP="00A26BB5">
                  <w:pPr>
                    <w:jc w:val="center"/>
                  </w:pPr>
                  <w:r>
                    <w:t>ОМиР</w:t>
                  </w:r>
                </w:p>
              </w:txbxContent>
            </v:textbox>
          </v:shape>
        </w:pict>
      </w:r>
      <w:r>
        <w:rPr>
          <w:noProof/>
        </w:rPr>
        <w:pict>
          <v:shape id="_x0000_s1074" type="#_x0000_t32" style="position:absolute;left:0;text-align:left;margin-left:594.6pt;margin-top:175.15pt;width:.05pt;height:12.15pt;flip:x;z-index:251695104" o:connectortype="straight"/>
        </w:pict>
      </w:r>
      <w:r>
        <w:rPr>
          <w:noProof/>
        </w:rPr>
        <w:pict>
          <v:shape id="_x0000_s1075" type="#_x0000_t32" style="position:absolute;left:0;text-align:left;margin-left:594.35pt;margin-top:135.4pt;width:.05pt;height:7.4pt;z-index:251686912" o:connectortype="straight"/>
        </w:pict>
      </w:r>
      <w:r>
        <w:rPr>
          <w:noProof/>
        </w:rPr>
        <w:pict>
          <v:shape id="_x0000_s1076" type="#_x0000_t32" style="position:absolute;left:0;text-align:left;margin-left:477.3pt;margin-top:135.5pt;width:0;height:74.75pt;z-index:251689984" o:connectortype="straight"/>
        </w:pict>
      </w:r>
      <w:r>
        <w:rPr>
          <w:noProof/>
        </w:rPr>
        <w:pict>
          <v:shape id="_x0000_s1077" type="#_x0000_t32" style="position:absolute;left:0;text-align:left;margin-left:477.3pt;margin-top:210.25pt;width:7.65pt;height:0;z-index:251691008" o:connectortype="straight"/>
        </w:pict>
      </w:r>
      <w:r>
        <w:rPr>
          <w:noProof/>
        </w:rPr>
        <w:pict>
          <v:shape id="_x0000_s1078" type="#_x0000_t109" style="position:absolute;left:0;text-align:left;margin-left:484.95pt;margin-top:143.35pt;width:63.9pt;height:21pt;z-index:251629568">
            <v:textbox style="mso-next-textbox:#_x0000_s1078">
              <w:txbxContent>
                <w:p w:rsidR="0008570C" w:rsidRPr="00A2124C" w:rsidRDefault="0008570C" w:rsidP="00A26BB5">
                  <w:pPr>
                    <w:jc w:val="center"/>
                  </w:pPr>
                  <w:r>
                    <w:t>СТК</w:t>
                  </w:r>
                </w:p>
              </w:txbxContent>
            </v:textbox>
          </v:shape>
        </w:pict>
      </w:r>
      <w:r>
        <w:rPr>
          <w:noProof/>
        </w:rPr>
        <w:pict>
          <v:shape id="_x0000_s1079" type="#_x0000_t109" style="position:absolute;left:0;text-align:left;margin-left:484.95pt;margin-top:199.15pt;width:63.9pt;height:21pt;z-index:251631616">
            <v:textbox style="mso-next-textbox:#_x0000_s1079">
              <w:txbxContent>
                <w:p w:rsidR="0008570C" w:rsidRPr="00A2124C" w:rsidRDefault="0008570C" w:rsidP="00A26BB5">
                  <w:pPr>
                    <w:jc w:val="center"/>
                  </w:pPr>
                  <w:r>
                    <w:t>ЦЗЛ</w:t>
                  </w:r>
                </w:p>
              </w:txbxContent>
            </v:textbox>
          </v:shape>
        </w:pict>
      </w:r>
      <w:r>
        <w:rPr>
          <w:noProof/>
        </w:rPr>
        <w:pict>
          <v:shape id="_x0000_s1080" type="#_x0000_t32" style="position:absolute;left:0;text-align:left;margin-left:477.3pt;margin-top:182.15pt;width:7.65pt;height:.05pt;z-index:251692032" o:connectortype="straight"/>
        </w:pict>
      </w:r>
      <w:r>
        <w:rPr>
          <w:noProof/>
        </w:rPr>
        <w:pict>
          <v:shape id="_x0000_s1081" type="#_x0000_t109" style="position:absolute;left:0;text-align:left;margin-left:484.95pt;margin-top:169.35pt;width:63.9pt;height:21pt;z-index:251630592">
            <v:textbox style="mso-next-textbox:#_x0000_s1081">
              <w:txbxContent>
                <w:p w:rsidR="0008570C" w:rsidRPr="00A2124C" w:rsidRDefault="0008570C" w:rsidP="00A26BB5">
                  <w:pPr>
                    <w:jc w:val="center"/>
                  </w:pPr>
                  <w:r>
                    <w:t>ОГМет</w:t>
                  </w:r>
                </w:p>
              </w:txbxContent>
            </v:textbox>
          </v:shape>
        </w:pict>
      </w:r>
      <w:r>
        <w:rPr>
          <w:noProof/>
        </w:rPr>
        <w:pict>
          <v:shape id="_x0000_s1082" type="#_x0000_t32" style="position:absolute;left:0;text-align:left;margin-left:514.05pt;margin-top:135.4pt;width:0;height:7.4pt;z-index:251684864" o:connectortype="straight"/>
        </w:pict>
      </w:r>
      <w:r>
        <w:rPr>
          <w:noProof/>
        </w:rPr>
        <w:pict>
          <v:shape id="_x0000_s1083" type="#_x0000_t109" style="position:absolute;left:0;text-align:left;margin-left:387.3pt;margin-top:143.35pt;width:78.9pt;height:32.35pt;z-index:251628544">
            <v:textbox style="mso-next-textbox:#_x0000_s1083">
              <w:txbxContent>
                <w:p w:rsidR="0008570C" w:rsidRPr="00A2124C" w:rsidRDefault="0008570C" w:rsidP="00A26BB5">
                  <w:pPr>
                    <w:jc w:val="center"/>
                  </w:pPr>
                  <w:r>
                    <w:t>Отдел кадров</w:t>
                  </w:r>
                </w:p>
              </w:txbxContent>
            </v:textbox>
          </v:shape>
        </w:pict>
      </w:r>
      <w:r>
        <w:rPr>
          <w:noProof/>
        </w:rPr>
        <w:pict>
          <v:shape id="_x0000_s1084" type="#_x0000_t32" style="position:absolute;left:0;text-align:left;margin-left:425.7pt;margin-top:135.4pt;width:.05pt;height:7.95pt;z-index:251673600" o:connectortype="straight"/>
        </w:pict>
      </w:r>
      <w:r>
        <w:rPr>
          <w:noProof/>
        </w:rPr>
        <w:pict>
          <v:shape id="_x0000_s1085" type="#_x0000_t109" style="position:absolute;left:0;text-align:left;margin-left:220.2pt;margin-top:143.35pt;width:75.6pt;height:21pt;z-index:251626496">
            <v:textbox style="mso-next-textbox:#_x0000_s1085">
              <w:txbxContent>
                <w:p w:rsidR="0008570C" w:rsidRPr="00C57CB6" w:rsidRDefault="0008570C" w:rsidP="00A26BB5">
                  <w:pPr>
                    <w:jc w:val="center"/>
                  </w:pPr>
                  <w:r>
                    <w:t>Бухгалтерия</w:t>
                  </w:r>
                </w:p>
              </w:txbxContent>
            </v:textbox>
          </v:shape>
        </w:pict>
      </w:r>
      <w:r>
        <w:rPr>
          <w:noProof/>
        </w:rPr>
        <w:pict>
          <v:shape id="_x0000_s1086" type="#_x0000_t32" style="position:absolute;left:0;text-align:left;margin-left:259.95pt;margin-top:135.95pt;width:0;height:7.4pt;z-index:251672576" o:connectortype="straight"/>
        </w:pict>
      </w:r>
      <w:r>
        <w:rPr>
          <w:noProof/>
        </w:rPr>
        <w:pict>
          <v:shape id="_x0000_s1087" type="#_x0000_t32" style="position:absolute;left:0;text-align:left;margin-left:98.5pt;margin-top:161.9pt;width:.05pt;height:13.25pt;z-index:251680768" o:connectortype="straight"/>
        </w:pict>
      </w:r>
      <w:r>
        <w:rPr>
          <w:noProof/>
        </w:rPr>
        <w:pict>
          <v:shape id="_x0000_s1088" type="#_x0000_t109" style="position:absolute;left:0;text-align:left;margin-left:149.7pt;margin-top:210.25pt;width:70.5pt;height:43.65pt;z-index:251624448">
            <v:textbox style="mso-next-textbox:#_x0000_s1088">
              <w:txbxContent>
                <w:p w:rsidR="0008570C" w:rsidRPr="00C57CB6" w:rsidRDefault="0008570C" w:rsidP="00A26BB5">
                  <w:pPr>
                    <w:jc w:val="center"/>
                  </w:pPr>
                  <w:r>
                    <w:t>Бюро нормиров-я</w:t>
                  </w:r>
                </w:p>
              </w:txbxContent>
            </v:textbox>
          </v:shape>
        </w:pict>
      </w:r>
      <w:r>
        <w:rPr>
          <w:noProof/>
        </w:rPr>
        <w:pict>
          <v:shape id="_x0000_s1089" type="#_x0000_t109" style="position:absolute;left:0;text-align:left;margin-left:149.7pt;margin-top:260.9pt;width:70.5pt;height:21pt;z-index:251625472">
            <v:textbox style="mso-next-textbox:#_x0000_s1089">
              <w:txbxContent>
                <w:p w:rsidR="0008570C" w:rsidRPr="00C57CB6" w:rsidRDefault="0008570C" w:rsidP="00A26BB5">
                  <w:pPr>
                    <w:jc w:val="center"/>
                  </w:pPr>
                  <w:r>
                    <w:t>ОИТСИ</w:t>
                  </w:r>
                </w:p>
              </w:txbxContent>
            </v:textbox>
          </v:shape>
        </w:pict>
      </w:r>
      <w:r>
        <w:rPr>
          <w:noProof/>
        </w:rPr>
        <w:pict>
          <v:shape id="_x0000_s1090" type="#_x0000_t32" style="position:absolute;left:0;text-align:left;margin-left:139.95pt;margin-top:276.55pt;width:11.1pt;height:0;z-index:251670528" o:connectortype="straight"/>
        </w:pict>
      </w:r>
      <w:r>
        <w:rPr>
          <w:noProof/>
        </w:rPr>
        <w:pict>
          <v:shape id="_x0000_s1091" type="#_x0000_t32" style="position:absolute;left:0;text-align:left;margin-left:139.95pt;margin-top:190.35pt;width:11.1pt;height:0;z-index:251671552" o:connectortype="straight"/>
        </w:pict>
      </w:r>
      <w:r>
        <w:rPr>
          <w:noProof/>
        </w:rPr>
        <w:pict>
          <v:shape id="_x0000_s1092" type="#_x0000_t32" style="position:absolute;left:0;text-align:left;margin-left:139.95pt;margin-top:135.95pt;width:0;height:138.95pt;z-index:251669504" o:connectortype="straight"/>
        </w:pict>
      </w:r>
      <w:r>
        <w:rPr>
          <w:noProof/>
        </w:rPr>
        <w:pict>
          <v:shape id="_x0000_s1093" type="#_x0000_t109" style="position:absolute;left:0;text-align:left;margin-left:151.05pt;margin-top:178.15pt;width:64.5pt;height:21pt;z-index:251623424">
            <v:textbox style="mso-next-textbox:#_x0000_s1093">
              <w:txbxContent>
                <w:p w:rsidR="0008570C" w:rsidRPr="00C57CB6" w:rsidRDefault="0008570C" w:rsidP="00A26BB5">
                  <w:pPr>
                    <w:jc w:val="center"/>
                  </w:pPr>
                  <w:r>
                    <w:t>Эк.служба</w:t>
                  </w:r>
                </w:p>
              </w:txbxContent>
            </v:textbox>
          </v:shape>
        </w:pict>
      </w:r>
      <w:r>
        <w:rPr>
          <w:noProof/>
        </w:rPr>
        <w:pict>
          <v:shape id="_x0000_s1094" type="#_x0000_t109" style="position:absolute;left:0;text-align:left;margin-left:149.7pt;margin-top:142.8pt;width:64.5pt;height:32.35pt;z-index:251622400">
            <v:textbox style="mso-next-textbox:#_x0000_s1094">
              <w:txbxContent>
                <w:p w:rsidR="0008570C" w:rsidRPr="00C57CB6" w:rsidRDefault="0008570C" w:rsidP="00A26BB5">
                  <w:pPr>
                    <w:jc w:val="center"/>
                  </w:pPr>
                  <w:r>
                    <w:t>Фин. отдел</w:t>
                  </w:r>
                </w:p>
              </w:txbxContent>
            </v:textbox>
          </v:shape>
        </w:pict>
      </w:r>
      <w:r>
        <w:rPr>
          <w:noProof/>
        </w:rPr>
        <w:pict>
          <v:shape id="_x0000_s1095" type="#_x0000_t32" style="position:absolute;left:0;text-align:left;margin-left:175.75pt;margin-top:135.4pt;width:.05pt;height:7.4pt;z-index:251681792" o:connectortype="straight"/>
        </w:pict>
      </w:r>
      <w:r>
        <w:rPr>
          <w:noProof/>
        </w:rPr>
        <w:pict>
          <v:shape id="_x0000_s1096" type="#_x0000_t109" style="position:absolute;left:0;text-align:left;margin-left:477.3pt;margin-top:82.95pt;width:76.65pt;height:52.45pt;z-index:251610112">
            <v:textbox style="mso-next-textbox:#_x0000_s1096">
              <w:txbxContent>
                <w:p w:rsidR="0008570C" w:rsidRPr="00C57CB6" w:rsidRDefault="0008570C" w:rsidP="00917F85">
                  <w:pPr>
                    <w:jc w:val="center"/>
                  </w:pPr>
                  <w:r>
                    <w:t>Зам. по качеству</w:t>
                  </w:r>
                </w:p>
              </w:txbxContent>
            </v:textbox>
          </v:shape>
        </w:pict>
      </w:r>
      <w:r>
        <w:rPr>
          <w:noProof/>
        </w:rPr>
        <w:pict>
          <v:shape id="_x0000_s1097" type="#_x0000_t109" style="position:absolute;left:0;text-align:left;margin-left:637.65pt;margin-top:83.05pt;width:79.35pt;height:52.45pt;z-index:251612160">
            <v:textbox style="mso-next-textbox:#_x0000_s1097">
              <w:txbxContent>
                <w:p w:rsidR="0008570C" w:rsidRPr="00C57CB6" w:rsidRDefault="0008570C" w:rsidP="00917F85">
                  <w:pPr>
                    <w:jc w:val="center"/>
                  </w:pPr>
                  <w:r>
                    <w:t>Секретарь канцелярии</w:t>
                  </w:r>
                </w:p>
              </w:txbxContent>
            </v:textbox>
          </v:shape>
        </w:pict>
      </w:r>
      <w:r>
        <w:rPr>
          <w:noProof/>
        </w:rPr>
        <w:pict>
          <v:shape id="_x0000_s1098" type="#_x0000_t109" style="position:absolute;left:0;text-align:left;margin-left:559.2pt;margin-top:83.05pt;width:71.25pt;height:52.45pt;z-index:251611136">
            <v:textbox style="mso-next-textbox:#_x0000_s1098">
              <w:txbxContent>
                <w:p w:rsidR="0008570C" w:rsidRPr="00C57CB6" w:rsidRDefault="0008570C" w:rsidP="00917F85">
                  <w:pPr>
                    <w:jc w:val="center"/>
                  </w:pPr>
                  <w:r>
                    <w:t>Коммерч.директор по продажам</w:t>
                  </w:r>
                </w:p>
              </w:txbxContent>
            </v:textbox>
          </v:shape>
        </w:pict>
      </w:r>
      <w:r>
        <w:rPr>
          <w:noProof/>
        </w:rPr>
        <w:pict>
          <v:shape id="_x0000_s1099" type="#_x0000_t109" style="position:absolute;left:0;text-align:left;margin-left:391.2pt;margin-top:83.05pt;width:75pt;height:52.45pt;z-index:251609088">
            <v:textbox style="mso-next-textbox:#_x0000_s1099">
              <w:txbxContent>
                <w:p w:rsidR="0008570C" w:rsidRPr="00C57CB6" w:rsidRDefault="0008570C" w:rsidP="00917F85">
                  <w:pPr>
                    <w:jc w:val="center"/>
                  </w:pPr>
                  <w:r>
                    <w:t>Зам. по общим вопросам</w:t>
                  </w:r>
                </w:p>
              </w:txbxContent>
            </v:textbox>
          </v:shape>
        </w:pict>
      </w:r>
      <w:r>
        <w:rPr>
          <w:noProof/>
        </w:rPr>
        <w:pict>
          <v:shape id="_x0000_s1100" type="#_x0000_t109" style="position:absolute;left:0;text-align:left;margin-left:302.55pt;margin-top:83.05pt;width:80.4pt;height:52.45pt;z-index:251608064">
            <v:textbox style="mso-next-textbox:#_x0000_s1100">
              <w:txbxContent>
                <w:p w:rsidR="0008570C" w:rsidRPr="00C57CB6" w:rsidRDefault="0008570C" w:rsidP="00917F85">
                  <w:pPr>
                    <w:jc w:val="center"/>
                  </w:pPr>
                  <w:r>
                    <w:t>Технический директор</w:t>
                  </w:r>
                </w:p>
              </w:txbxContent>
            </v:textbox>
          </v:shape>
        </w:pict>
      </w:r>
      <w:r>
        <w:rPr>
          <w:noProof/>
        </w:rPr>
        <w:pict>
          <v:shape id="_x0000_s1101" type="#_x0000_t32" style="position:absolute;left:0;text-align:left;margin-left:352.8pt;margin-top:58.4pt;width:0;height:24.65pt;z-index:251655168" o:connectortype="straight"/>
        </w:pict>
      </w:r>
      <w:r>
        <w:rPr>
          <w:noProof/>
        </w:rPr>
        <w:pict>
          <v:shape id="_x0000_s1102" type="#_x0000_t32" style="position:absolute;left:0;text-align:left;margin-left:63.3pt;margin-top:135.5pt;width:0;height:95.45pt;z-index:251664384" o:connectortype="straight"/>
        </w:pict>
      </w:r>
      <w:r>
        <w:rPr>
          <w:noProof/>
        </w:rPr>
        <w:pict>
          <v:shape id="_x0000_s1103" type="#_x0000_t32" style="position:absolute;left:0;text-align:left;margin-left:63.3pt;margin-top:190.25pt;width:9pt;height:0;flip:x;z-index:251666432" o:connectortype="straight"/>
        </w:pict>
      </w:r>
      <w:r>
        <w:rPr>
          <w:noProof/>
        </w:rPr>
        <w:pict>
          <v:shape id="_x0000_s1104" type="#_x0000_t109" style="position:absolute;left:0;text-align:left;margin-left:72.3pt;margin-top:175.15pt;width:48.6pt;height:21pt;z-index:251620352">
            <v:textbox style="mso-next-textbox:#_x0000_s1104">
              <w:txbxContent>
                <w:p w:rsidR="0008570C" w:rsidRPr="00C57CB6" w:rsidRDefault="0008570C" w:rsidP="00A26BB5">
                  <w:pPr>
                    <w:jc w:val="center"/>
                  </w:pPr>
                  <w:r>
                    <w:t>ТЦО</w:t>
                  </w:r>
                </w:p>
              </w:txbxContent>
            </v:textbox>
          </v:shape>
        </w:pict>
      </w:r>
      <w:r>
        <w:rPr>
          <w:noProof/>
        </w:rPr>
        <w:pict>
          <v:shape id="_x0000_s1105" type="#_x0000_t32" style="position:absolute;left:0;text-align:left;margin-left:-20.45pt;margin-top:325.45pt;width:8.65pt;height:.05pt;z-index:251659264" o:connectortype="straight"/>
        </w:pict>
      </w:r>
      <w:r>
        <w:rPr>
          <w:noProof/>
        </w:rPr>
        <w:pict>
          <v:shape id="_x0000_s1106" type="#_x0000_t32" style="position:absolute;left:0;text-align:left;margin-left:-20.65pt;margin-top:103.95pt;width:.2pt;height:221.5pt;z-index:251658240" o:connectortype="straight"/>
        </w:pict>
      </w:r>
      <w:r>
        <w:rPr>
          <w:noProof/>
        </w:rPr>
        <w:pict>
          <v:shape id="_x0000_s1107" type="#_x0000_t109" style="position:absolute;left:0;text-align:left;margin-left:-11.7pt;margin-top:278.05pt;width:71.4pt;height:31.65pt;z-index:251617280">
            <v:textbox style="mso-next-textbox:#_x0000_s1107">
              <w:txbxContent>
                <w:p w:rsidR="0008570C" w:rsidRPr="00C57CB6" w:rsidRDefault="0008570C" w:rsidP="00A26BB5">
                  <w:pPr>
                    <w:jc w:val="center"/>
                  </w:pPr>
                  <w:r>
                    <w:t>Эмалированный цех</w:t>
                  </w:r>
                </w:p>
              </w:txbxContent>
            </v:textbox>
          </v:shape>
        </w:pict>
      </w:r>
      <w:r>
        <w:rPr>
          <w:noProof/>
        </w:rPr>
        <w:pict>
          <v:shape id="_x0000_s1108" type="#_x0000_t109" style="position:absolute;left:0;text-align:left;margin-left:-11.75pt;margin-top:243.65pt;width:71.45pt;height:27.9pt;z-index:251616256">
            <v:textbox style="mso-next-textbox:#_x0000_s1108">
              <w:txbxContent>
                <w:p w:rsidR="0008570C" w:rsidRPr="00C57CB6" w:rsidRDefault="0008570C" w:rsidP="00A26BB5">
                  <w:pPr>
                    <w:jc w:val="center"/>
                  </w:pPr>
                  <w:r>
                    <w:t>МСЦ</w:t>
                  </w:r>
                </w:p>
              </w:txbxContent>
            </v:textbox>
          </v:shape>
        </w:pict>
      </w:r>
      <w:r>
        <w:rPr>
          <w:noProof/>
        </w:rPr>
        <w:pict>
          <v:shape id="_x0000_s1109" type="#_x0000_t109" style="position:absolute;left:0;text-align:left;margin-left:-11.7pt;margin-top:210.5pt;width:71.4pt;height:27.9pt;z-index:251615232">
            <v:textbox style="mso-next-textbox:#_x0000_s1109">
              <w:txbxContent>
                <w:p w:rsidR="0008570C" w:rsidRPr="00C57CB6" w:rsidRDefault="0008570C" w:rsidP="00A26BB5">
                  <w:pPr>
                    <w:jc w:val="center"/>
                  </w:pPr>
                  <w:r>
                    <w:t>ЛЦ №4</w:t>
                  </w:r>
                </w:p>
              </w:txbxContent>
            </v:textbox>
          </v:shape>
        </w:pict>
      </w:r>
      <w:r>
        <w:rPr>
          <w:noProof/>
        </w:rPr>
        <w:pict>
          <v:shape id="_x0000_s1110" type="#_x0000_t109" style="position:absolute;left:0;text-align:left;margin-left:-15.3pt;margin-top:175.15pt;width:75pt;height:24pt;z-index:251614208">
            <v:textbox style="mso-next-textbox:#_x0000_s1110">
              <w:txbxContent>
                <w:p w:rsidR="0008570C" w:rsidRPr="00C57CB6" w:rsidRDefault="0008570C" w:rsidP="00A26BB5">
                  <w:pPr>
                    <w:jc w:val="center"/>
                  </w:pPr>
                  <w:r>
                    <w:t>ЛЦ №23</w:t>
                  </w:r>
                </w:p>
              </w:txbxContent>
            </v:textbox>
          </v:shape>
        </w:pict>
      </w:r>
      <w:r>
        <w:rPr>
          <w:noProof/>
        </w:rPr>
        <w:pict>
          <v:shape id="_x0000_s1111" type="#_x0000_t109" style="position:absolute;left:0;text-align:left;margin-left:-11.75pt;margin-top:318.55pt;width:67.85pt;height:21pt;z-index:251618304">
            <v:textbox style="mso-next-textbox:#_x0000_s1111">
              <w:txbxContent>
                <w:p w:rsidR="0008570C" w:rsidRPr="00C57CB6" w:rsidRDefault="0008570C" w:rsidP="00A26BB5">
                  <w:pPr>
                    <w:jc w:val="center"/>
                  </w:pPr>
                  <w:r>
                    <w:t>ЦУ и ХГП</w:t>
                  </w:r>
                </w:p>
              </w:txbxContent>
            </v:textbox>
          </v:shape>
        </w:pict>
      </w:r>
      <w:r>
        <w:rPr>
          <w:noProof/>
        </w:rPr>
        <w:pict>
          <v:shape id="_x0000_s1112" type="#_x0000_t32" style="position:absolute;left:0;text-align:left;margin-left:-20.45pt;margin-top:297.55pt;width:8.85pt;height:0;z-index:251660288" o:connectortype="straight"/>
        </w:pict>
      </w:r>
      <w:r>
        <w:rPr>
          <w:noProof/>
        </w:rPr>
        <w:pict>
          <v:shape id="_x0000_s1113" type="#_x0000_t32" style="position:absolute;left:0;text-align:left;margin-left:-20.6pt;margin-top:255.55pt;width:8.85pt;height:0;z-index:251661312" o:connectortype="straight"/>
        </w:pict>
      </w:r>
      <w:r>
        <w:rPr>
          <w:noProof/>
        </w:rPr>
        <w:pict>
          <v:shape id="_x0000_s1114" type="#_x0000_t32" style="position:absolute;left:0;text-align:left;margin-left:-20.6pt;margin-top:222.65pt;width:8.85pt;height:0;z-index:251662336" o:connectortype="straight"/>
        </w:pict>
      </w:r>
      <w:r>
        <w:rPr>
          <w:noProof/>
        </w:rPr>
        <w:pict>
          <v:shape id="_x0000_s1115" type="#_x0000_t32" style="position:absolute;left:0;text-align:left;margin-left:24.3pt;margin-top:135.5pt;width:.05pt;height:5.4pt;z-index:251679744" o:connectortype="straight"/>
        </w:pict>
      </w:r>
      <w:r>
        <w:rPr>
          <w:noProof/>
        </w:rPr>
        <w:pict>
          <v:shape id="_x0000_s1116" type="#_x0000_t109" style="position:absolute;left:0;text-align:left;margin-left:-11.7pt;margin-top:82.95pt;width:71.4pt;height:52.45pt;z-index:251603968">
            <v:textbox style="mso-next-textbox:#_x0000_s1116">
              <w:txbxContent>
                <w:p w:rsidR="0008570C" w:rsidRPr="00477F68" w:rsidRDefault="0008570C" w:rsidP="00917F85">
                  <w:pPr>
                    <w:jc w:val="center"/>
                  </w:pPr>
                  <w:r>
                    <w:t>Зам. по производству</w:t>
                  </w:r>
                </w:p>
                <w:p w:rsidR="0008570C" w:rsidRPr="00477F68" w:rsidRDefault="0008570C" w:rsidP="007F37E3"/>
              </w:txbxContent>
            </v:textbox>
          </v:shape>
        </w:pict>
      </w:r>
      <w:r>
        <w:rPr>
          <w:noProof/>
        </w:rPr>
        <w:pict>
          <v:shape id="_x0000_s1117" type="#_x0000_t32" style="position:absolute;left:0;text-align:left;margin-left:-20.45pt;margin-top:190.3pt;width:5.15pt;height:.05pt;z-index:251663360" o:connectortype="straight"/>
        </w:pict>
      </w:r>
      <w:r>
        <w:rPr>
          <w:noProof/>
        </w:rPr>
        <w:pict>
          <v:shape id="_x0000_s1118" type="#_x0000_t32" style="position:absolute;left:0;text-align:left;margin-left:-20.6pt;margin-top:103.95pt;width:8.9pt;height:0;z-index:251675648" o:connectortype="straight"/>
        </w:pict>
      </w:r>
      <w:r>
        <w:rPr>
          <w:noProof/>
        </w:rPr>
        <w:pict>
          <v:shape id="_x0000_s1119" type="#_x0000_t32" style="position:absolute;left:0;text-align:left;margin-left:63.3pt;margin-top:230.95pt;width:9pt;height:0;z-index:251665408" o:connectortype="straight"/>
        </w:pict>
      </w:r>
      <w:r>
        <w:rPr>
          <w:noProof/>
        </w:rPr>
        <w:pict>
          <v:shape id="_x0000_s1120" type="#_x0000_t109" style="position:absolute;left:0;text-align:left;margin-left:72.3pt;margin-top:210.5pt;width:52.35pt;height:43.65pt;z-index:251621376">
            <v:textbox style="mso-next-textbox:#_x0000_s1120">
              <w:txbxContent>
                <w:p w:rsidR="0008570C" w:rsidRPr="00C57CB6" w:rsidRDefault="0008570C" w:rsidP="00A26BB5">
                  <w:pPr>
                    <w:jc w:val="center"/>
                  </w:pPr>
                  <w:r w:rsidRPr="00A26BB5">
                    <w:t xml:space="preserve">Складское </w:t>
                  </w:r>
                  <w:r>
                    <w:t>хоз-во</w:t>
                  </w:r>
                </w:p>
              </w:txbxContent>
            </v:textbox>
          </v:shape>
        </w:pict>
      </w:r>
      <w:r>
        <w:rPr>
          <w:noProof/>
        </w:rPr>
        <w:pict>
          <v:shape id="_x0000_s1121" type="#_x0000_t109" style="position:absolute;left:0;text-align:left;margin-left:72.3pt;margin-top:140.9pt;width:52.35pt;height:21pt;z-index:251619328">
            <v:textbox style="mso-next-textbox:#_x0000_s1121">
              <w:txbxContent>
                <w:p w:rsidR="0008570C" w:rsidRPr="00C57CB6" w:rsidRDefault="0008570C" w:rsidP="00A26BB5">
                  <w:pPr>
                    <w:jc w:val="center"/>
                  </w:pPr>
                  <w:r>
                    <w:t>ОМТО</w:t>
                  </w:r>
                </w:p>
              </w:txbxContent>
            </v:textbox>
          </v:shape>
        </w:pict>
      </w:r>
      <w:r>
        <w:rPr>
          <w:noProof/>
        </w:rPr>
        <w:pict>
          <v:shape id="_x0000_s1122" type="#_x0000_t109" style="position:absolute;left:0;text-align:left;margin-left:220.2pt;margin-top:83.05pt;width:75.6pt;height:52.45pt;z-index:251607040">
            <v:textbox style="mso-next-textbox:#_x0000_s1122">
              <w:txbxContent>
                <w:p w:rsidR="0008570C" w:rsidRPr="00C57CB6" w:rsidRDefault="0008570C" w:rsidP="00917F85">
                  <w:pPr>
                    <w:jc w:val="center"/>
                  </w:pPr>
                  <w:r>
                    <w:t>Главный бухгалтер</w:t>
                  </w:r>
                </w:p>
              </w:txbxContent>
            </v:textbox>
          </v:shape>
        </w:pict>
      </w:r>
      <w:r>
        <w:rPr>
          <w:noProof/>
        </w:rPr>
        <w:pict>
          <v:shape id="_x0000_s1123" type="#_x0000_t109" style="position:absolute;left:0;text-align:left;margin-left:139.95pt;margin-top:83.05pt;width:74.25pt;height:52.45pt;z-index:251606016">
            <v:textbox style="mso-next-textbox:#_x0000_s1123">
              <w:txbxContent>
                <w:p w:rsidR="0008570C" w:rsidRPr="00477F68" w:rsidRDefault="0008570C" w:rsidP="00917F85">
                  <w:pPr>
                    <w:jc w:val="center"/>
                  </w:pPr>
                  <w:r>
                    <w:t>Зам. по финансовой.политике</w:t>
                  </w:r>
                </w:p>
              </w:txbxContent>
            </v:textbox>
          </v:shape>
        </w:pict>
      </w:r>
      <w:r>
        <w:rPr>
          <w:noProof/>
        </w:rPr>
        <w:pict>
          <v:shape id="_x0000_s1124" type="#_x0000_t109" style="position:absolute;left:0;text-align:left;margin-left:63.3pt;margin-top:83.05pt;width:1in;height:52.45pt;z-index:251604992">
            <v:textbox style="mso-next-textbox:#_x0000_s1124">
              <w:txbxContent>
                <w:p w:rsidR="0008570C" w:rsidRPr="00477F68" w:rsidRDefault="0008570C" w:rsidP="00917F85">
                  <w:pPr>
                    <w:jc w:val="center"/>
                  </w:pPr>
                  <w:r>
                    <w:t>Коммерч. директор по закупкам</w:t>
                  </w:r>
                </w:p>
              </w:txbxContent>
            </v:textbox>
          </v:shape>
        </w:pict>
      </w:r>
      <w:r>
        <w:rPr>
          <w:noProof/>
        </w:rPr>
        <w:pict>
          <v:shape id="_x0000_s1125" type="#_x0000_t109" style="position:absolute;left:0;text-align:left;margin-left:-11.7pt;margin-top:140.9pt;width:71.4pt;height:21pt;z-index:251613184">
            <v:textbox style="mso-next-textbox:#_x0000_s1125">
              <w:txbxContent>
                <w:p w:rsidR="0008570C" w:rsidRPr="00C57CB6" w:rsidRDefault="0008570C" w:rsidP="00A26BB5">
                  <w:pPr>
                    <w:jc w:val="center"/>
                  </w:pPr>
                  <w:r>
                    <w:t>ПДО</w:t>
                  </w:r>
                </w:p>
              </w:txbxContent>
            </v:textbox>
          </v:shape>
        </w:pict>
      </w:r>
      <w:r>
        <w:rPr>
          <w:noProof/>
        </w:rPr>
        <w:pict>
          <v:shape id="_x0000_s1126" type="#_x0000_t32" style="position:absolute;left:0;text-align:left;margin-left:94.8pt;margin-top:72.5pt;width:.05pt;height:10.55pt;z-index:251674624" o:connectortype="straight"/>
        </w:pict>
      </w:r>
      <w:r>
        <w:rPr>
          <w:noProof/>
        </w:rPr>
        <w:pict>
          <v:shape id="_x0000_s1127" type="#_x0000_t32" style="position:absolute;left:0;text-align:left;margin-left:24.3pt;margin-top:72.5pt;width:0;height:10.45pt;z-index:251676672" o:connectortype="straight"/>
        </w:pict>
      </w:r>
      <w:r>
        <w:rPr>
          <w:noProof/>
        </w:rPr>
        <w:pict>
          <v:shape id="_x0000_s1128" type="#_x0000_t32" style="position:absolute;left:0;text-align:left;margin-left:675.3pt;margin-top:72.45pt;width:0;height:10.5pt;z-index:251687936" o:connectortype="straight"/>
        </w:pict>
      </w:r>
      <w:r>
        <w:rPr>
          <w:noProof/>
        </w:rPr>
        <w:pict>
          <v:shape id="_x0000_s1129" type="#_x0000_t32" style="position:absolute;left:0;text-align:left;margin-left:589.8pt;margin-top:72.55pt;width:0;height:10.5pt;z-index:251685888" o:connectortype="straight"/>
        </w:pict>
      </w:r>
      <w:r>
        <w:rPr>
          <w:noProof/>
        </w:rPr>
        <w:pict>
          <v:shape id="_x0000_s1130" type="#_x0000_t32" style="position:absolute;left:0;text-align:left;margin-left:510.3pt;margin-top:72.55pt;width:0;height:10.5pt;z-index:251683840" o:connectortype="straight"/>
        </w:pict>
      </w:r>
      <w:r>
        <w:rPr>
          <w:noProof/>
        </w:rPr>
        <w:pict>
          <v:shape id="_x0000_s1131" type="#_x0000_t32" style="position:absolute;left:0;text-align:left;margin-left:425.7pt;margin-top:72.5pt;width:0;height:10.55pt;z-index:251682816" o:connectortype="straight"/>
        </w:pict>
      </w:r>
      <w:r>
        <w:rPr>
          <w:noProof/>
        </w:rPr>
        <w:pict>
          <v:shape id="_x0000_s1132" type="#_x0000_t109" style="position:absolute;left:0;text-align:left;margin-left:250.2pt;margin-top:40.5pt;width:182.1pt;height:17.9pt;z-index:251602944">
            <v:textbox style="mso-next-textbox:#_x0000_s1132">
              <w:txbxContent>
                <w:p w:rsidR="0008570C" w:rsidRPr="00477F68" w:rsidRDefault="0008570C" w:rsidP="00A26BB5">
                  <w:pPr>
                    <w:jc w:val="center"/>
                  </w:pPr>
                  <w:r>
                    <w:t>Генеральный директор</w:t>
                  </w:r>
                </w:p>
              </w:txbxContent>
            </v:textbox>
          </v:shape>
        </w:pict>
      </w:r>
      <w:r>
        <w:rPr>
          <w:noProof/>
        </w:rPr>
        <w:pict>
          <v:shape id="_x0000_s1133" type="#_x0000_t32" style="position:absolute;left:0;text-align:left;margin-left:201.3pt;margin-top:27.65pt;width:80.25pt;height:12.85pt;z-index:251668480" o:connectortype="straight"/>
        </w:pict>
      </w:r>
      <w:r>
        <w:rPr>
          <w:noProof/>
        </w:rPr>
        <w:pict>
          <v:shape id="_x0000_s1134" type="#_x0000_t32" style="position:absolute;left:0;text-align:left;margin-left:256.05pt;margin-top:72.5pt;width:0;height:10.55pt;z-index:251678720" o:connectortype="straight"/>
        </w:pict>
      </w:r>
      <w:r>
        <w:rPr>
          <w:noProof/>
        </w:rPr>
        <w:pict>
          <v:shape id="_x0000_s1135" type="#_x0000_t32" style="position:absolute;left:0;text-align:left;margin-left:171.3pt;margin-top:72.5pt;width:0;height:10.5pt;z-index:251677696" o:connectortype="straight"/>
        </w:pict>
      </w:r>
      <w:r>
        <w:rPr>
          <w:noProof/>
        </w:rPr>
        <w:pict>
          <v:shape id="_x0000_s1136" type="#_x0000_t32" style="position:absolute;left:0;text-align:left;margin-left:24.3pt;margin-top:72.45pt;width:704.4pt;height:.05pt;z-index:251657216" o:connectortype="straight"/>
        </w:pict>
      </w:r>
      <w:r>
        <w:rPr>
          <w:noProof/>
        </w:rPr>
        <w:pict>
          <v:shape id="_x0000_s1137" type="#_x0000_t109" style="position:absolute;left:0;text-align:left;margin-left:79.2pt;margin-top:8.85pt;width:161.85pt;height:18.8pt;z-index:251600896">
            <v:textbox style="mso-next-textbox:#_x0000_s1137">
              <w:txbxContent>
                <w:p w:rsidR="0008570C" w:rsidRPr="00477F68" w:rsidRDefault="0008570C" w:rsidP="00A26BB5">
                  <w:pPr>
                    <w:jc w:val="center"/>
                  </w:pPr>
                  <w:r>
                    <w:t>Совет директоров</w:t>
                  </w:r>
                </w:p>
              </w:txbxContent>
            </v:textbox>
          </v:shape>
        </w:pict>
      </w:r>
      <w:r>
        <w:rPr>
          <w:noProof/>
        </w:rPr>
        <w:pict>
          <v:shape id="_x0000_s1138" type="#_x0000_t32" style="position:absolute;left:0;text-align:left;margin-left:328.2pt;margin-top:27.65pt;width:54.75pt;height:12.85pt;flip:x;z-index:251667456" o:connectortype="straight"/>
        </w:pict>
      </w:r>
      <w:r>
        <w:rPr>
          <w:noProof/>
        </w:rPr>
        <w:pict>
          <v:shape id="_x0000_s1139" type="#_x0000_t109" style="position:absolute;left:0;text-align:left;margin-left:285.45pt;margin-top:8.85pt;width:162.9pt;height:18.8pt;z-index:251601920">
            <v:textbox style="mso-next-textbox:#_x0000_s1139">
              <w:txbxContent>
                <w:p w:rsidR="0008570C" w:rsidRPr="00477F68" w:rsidRDefault="0008570C" w:rsidP="00A26BB5">
                  <w:pPr>
                    <w:jc w:val="center"/>
                  </w:pPr>
                  <w:r>
                    <w:t>Исполнительная дирекция</w:t>
                  </w:r>
                </w:p>
              </w:txbxContent>
            </v:textbox>
          </v:shape>
        </w:pict>
      </w:r>
    </w:p>
    <w:p w:rsidR="0008570C" w:rsidRPr="007668A6" w:rsidRDefault="0008570C" w:rsidP="007920EA">
      <w:pPr>
        <w:rPr>
          <w:rFonts w:ascii="Times New Roman" w:hAnsi="Times New Roman" w:cs="Times New Roman"/>
          <w:sz w:val="28"/>
          <w:szCs w:val="28"/>
        </w:rPr>
      </w:pPr>
    </w:p>
    <w:p w:rsidR="0008570C" w:rsidRPr="007668A6" w:rsidRDefault="0008570C" w:rsidP="007920EA">
      <w:pPr>
        <w:rPr>
          <w:rFonts w:ascii="Times New Roman" w:hAnsi="Times New Roman" w:cs="Times New Roman"/>
          <w:sz w:val="28"/>
          <w:szCs w:val="28"/>
        </w:rPr>
      </w:pPr>
    </w:p>
    <w:p w:rsidR="0008570C" w:rsidRPr="007668A6" w:rsidRDefault="0008570C" w:rsidP="007920EA">
      <w:pPr>
        <w:rPr>
          <w:rFonts w:ascii="Times New Roman" w:hAnsi="Times New Roman" w:cs="Times New Roman"/>
          <w:sz w:val="28"/>
          <w:szCs w:val="28"/>
        </w:rPr>
      </w:pPr>
    </w:p>
    <w:p w:rsidR="0008570C" w:rsidRPr="007668A6" w:rsidRDefault="0008570C" w:rsidP="007920EA">
      <w:pPr>
        <w:rPr>
          <w:rFonts w:ascii="Times New Roman" w:hAnsi="Times New Roman" w:cs="Times New Roman"/>
          <w:sz w:val="28"/>
          <w:szCs w:val="28"/>
        </w:rPr>
      </w:pPr>
    </w:p>
    <w:p w:rsidR="0008570C" w:rsidRPr="007668A6" w:rsidRDefault="0008570C" w:rsidP="007920EA">
      <w:pPr>
        <w:rPr>
          <w:rFonts w:ascii="Times New Roman" w:hAnsi="Times New Roman" w:cs="Times New Roman"/>
          <w:sz w:val="28"/>
          <w:szCs w:val="28"/>
        </w:rPr>
      </w:pPr>
    </w:p>
    <w:p w:rsidR="0008570C" w:rsidRPr="007668A6" w:rsidRDefault="0008570C" w:rsidP="007920EA">
      <w:pPr>
        <w:rPr>
          <w:rFonts w:ascii="Times New Roman" w:hAnsi="Times New Roman" w:cs="Times New Roman"/>
          <w:sz w:val="28"/>
          <w:szCs w:val="28"/>
        </w:rPr>
      </w:pPr>
    </w:p>
    <w:p w:rsidR="0008570C" w:rsidRPr="007668A6" w:rsidRDefault="0008570C" w:rsidP="007920EA">
      <w:pPr>
        <w:rPr>
          <w:rFonts w:ascii="Times New Roman" w:hAnsi="Times New Roman" w:cs="Times New Roman"/>
          <w:sz w:val="28"/>
          <w:szCs w:val="28"/>
        </w:rPr>
      </w:pPr>
    </w:p>
    <w:p w:rsidR="0008570C" w:rsidRPr="007668A6" w:rsidRDefault="0008570C" w:rsidP="007920EA">
      <w:pPr>
        <w:rPr>
          <w:rFonts w:ascii="Times New Roman" w:hAnsi="Times New Roman" w:cs="Times New Roman"/>
          <w:sz w:val="28"/>
          <w:szCs w:val="28"/>
        </w:rPr>
      </w:pPr>
    </w:p>
    <w:p w:rsidR="0008570C" w:rsidRPr="007668A6" w:rsidRDefault="0008570C" w:rsidP="007920EA">
      <w:pPr>
        <w:rPr>
          <w:rFonts w:ascii="Times New Roman" w:hAnsi="Times New Roman" w:cs="Times New Roman"/>
          <w:sz w:val="28"/>
          <w:szCs w:val="28"/>
        </w:rPr>
      </w:pPr>
    </w:p>
    <w:p w:rsidR="0008570C" w:rsidRPr="007668A6" w:rsidRDefault="0008570C" w:rsidP="007920EA">
      <w:pPr>
        <w:rPr>
          <w:rFonts w:ascii="Times New Roman" w:hAnsi="Times New Roman" w:cs="Times New Roman"/>
          <w:sz w:val="28"/>
          <w:szCs w:val="28"/>
        </w:rPr>
      </w:pPr>
    </w:p>
    <w:p w:rsidR="0008570C" w:rsidRPr="007668A6" w:rsidRDefault="0008570C" w:rsidP="007920EA">
      <w:pPr>
        <w:rPr>
          <w:rFonts w:ascii="Times New Roman" w:hAnsi="Times New Roman" w:cs="Times New Roman"/>
          <w:sz w:val="28"/>
          <w:szCs w:val="28"/>
        </w:rPr>
      </w:pPr>
    </w:p>
    <w:p w:rsidR="0008570C" w:rsidRPr="007668A6" w:rsidRDefault="0008570C" w:rsidP="007920EA">
      <w:pPr>
        <w:rPr>
          <w:rFonts w:ascii="Times New Roman" w:hAnsi="Times New Roman" w:cs="Times New Roman"/>
          <w:sz w:val="28"/>
          <w:szCs w:val="28"/>
        </w:rPr>
      </w:pPr>
    </w:p>
    <w:p w:rsidR="0008570C" w:rsidRPr="007668A6" w:rsidRDefault="0008570C" w:rsidP="007920EA">
      <w:pPr>
        <w:rPr>
          <w:rFonts w:ascii="Times New Roman" w:hAnsi="Times New Roman" w:cs="Times New Roman"/>
          <w:sz w:val="28"/>
          <w:szCs w:val="28"/>
        </w:rPr>
      </w:pPr>
    </w:p>
    <w:p w:rsidR="0008570C" w:rsidRPr="007668A6" w:rsidRDefault="0008570C" w:rsidP="007920EA">
      <w:pPr>
        <w:rPr>
          <w:rFonts w:ascii="Times New Roman" w:hAnsi="Times New Roman" w:cs="Times New Roman"/>
          <w:sz w:val="28"/>
          <w:szCs w:val="28"/>
        </w:rPr>
      </w:pPr>
    </w:p>
    <w:p w:rsidR="0008570C" w:rsidRPr="007668A6" w:rsidRDefault="0008570C" w:rsidP="007920EA">
      <w:pPr>
        <w:rPr>
          <w:rFonts w:ascii="Times New Roman" w:hAnsi="Times New Roman" w:cs="Times New Roman"/>
          <w:sz w:val="28"/>
          <w:szCs w:val="28"/>
        </w:rPr>
      </w:pPr>
    </w:p>
    <w:p w:rsidR="0008570C" w:rsidRPr="007668A6" w:rsidRDefault="0008570C" w:rsidP="007920EA">
      <w:pPr>
        <w:rPr>
          <w:rFonts w:ascii="Times New Roman" w:hAnsi="Times New Roman" w:cs="Times New Roman"/>
          <w:sz w:val="28"/>
          <w:szCs w:val="28"/>
        </w:rPr>
      </w:pPr>
    </w:p>
    <w:p w:rsidR="0008570C" w:rsidRPr="007668A6" w:rsidRDefault="0008570C" w:rsidP="007920EA">
      <w:pPr>
        <w:rPr>
          <w:rFonts w:ascii="Times New Roman" w:hAnsi="Times New Roman" w:cs="Times New Roman"/>
          <w:sz w:val="28"/>
          <w:szCs w:val="28"/>
        </w:rPr>
      </w:pPr>
    </w:p>
    <w:p w:rsidR="0008570C" w:rsidRPr="007668A6" w:rsidRDefault="0008570C" w:rsidP="007920EA">
      <w:pPr>
        <w:rPr>
          <w:rFonts w:ascii="Times New Roman" w:hAnsi="Times New Roman" w:cs="Times New Roman"/>
          <w:sz w:val="28"/>
          <w:szCs w:val="28"/>
        </w:rPr>
      </w:pPr>
    </w:p>
    <w:p w:rsidR="0008570C" w:rsidRPr="007668A6" w:rsidRDefault="0008570C" w:rsidP="007920EA">
      <w:pPr>
        <w:rPr>
          <w:rFonts w:ascii="Times New Roman" w:hAnsi="Times New Roman" w:cs="Times New Roman"/>
          <w:sz w:val="28"/>
          <w:szCs w:val="28"/>
        </w:rPr>
      </w:pPr>
    </w:p>
    <w:p w:rsidR="0008570C" w:rsidRPr="007668A6" w:rsidRDefault="0008570C" w:rsidP="007920EA">
      <w:pPr>
        <w:rPr>
          <w:rFonts w:ascii="Times New Roman" w:hAnsi="Times New Roman" w:cs="Times New Roman"/>
          <w:sz w:val="28"/>
          <w:szCs w:val="28"/>
        </w:rPr>
      </w:pPr>
    </w:p>
    <w:p w:rsidR="0008570C" w:rsidRPr="007668A6" w:rsidRDefault="0008570C" w:rsidP="007920EA">
      <w:pPr>
        <w:rPr>
          <w:rFonts w:ascii="Times New Roman" w:hAnsi="Times New Roman" w:cs="Times New Roman"/>
          <w:sz w:val="28"/>
          <w:szCs w:val="28"/>
        </w:rPr>
      </w:pPr>
    </w:p>
    <w:p w:rsidR="0008570C" w:rsidRPr="007668A6" w:rsidRDefault="0008570C" w:rsidP="007920EA">
      <w:pPr>
        <w:spacing w:line="360" w:lineRule="auto"/>
        <w:jc w:val="center"/>
        <w:rPr>
          <w:rFonts w:ascii="Times New Roman" w:hAnsi="Times New Roman" w:cs="Times New Roman"/>
          <w:b/>
          <w:sz w:val="28"/>
          <w:szCs w:val="28"/>
        </w:rPr>
      </w:pPr>
      <w:r w:rsidRPr="007668A6">
        <w:rPr>
          <w:rFonts w:ascii="Times New Roman" w:hAnsi="Times New Roman" w:cs="Times New Roman"/>
          <w:sz w:val="28"/>
          <w:szCs w:val="28"/>
        </w:rPr>
        <w:t>Рис.1. Структурная схема управления ОАО «Киро</w:t>
      </w:r>
      <w:r>
        <w:rPr>
          <w:rFonts w:ascii="Times New Roman" w:hAnsi="Times New Roman" w:cs="Times New Roman"/>
          <w:sz w:val="28"/>
          <w:szCs w:val="28"/>
        </w:rPr>
        <w:t>в</w:t>
      </w:r>
      <w:r w:rsidRPr="007668A6">
        <w:rPr>
          <w:rFonts w:ascii="Times New Roman" w:hAnsi="Times New Roman" w:cs="Times New Roman"/>
          <w:sz w:val="28"/>
          <w:szCs w:val="28"/>
        </w:rPr>
        <w:t>ский завод»</w:t>
      </w:r>
    </w:p>
    <w:p w:rsidR="0008570C" w:rsidRPr="007668A6" w:rsidRDefault="0008570C" w:rsidP="007920EA">
      <w:pPr>
        <w:tabs>
          <w:tab w:val="left" w:pos="10080"/>
        </w:tabs>
        <w:rPr>
          <w:rFonts w:ascii="Times New Roman" w:hAnsi="Times New Roman" w:cs="Times New Roman"/>
          <w:sz w:val="28"/>
          <w:szCs w:val="28"/>
        </w:rPr>
        <w:sectPr w:rsidR="0008570C" w:rsidRPr="007668A6" w:rsidSect="00175A9A">
          <w:pgSz w:w="16838" w:h="11906" w:orient="landscape"/>
          <w:pgMar w:top="1418" w:right="567" w:bottom="1418" w:left="1701" w:header="709" w:footer="709" w:gutter="0"/>
          <w:cols w:space="708"/>
          <w:docGrid w:linePitch="360"/>
        </w:sectPr>
      </w:pPr>
    </w:p>
    <w:p w:rsidR="0008570C" w:rsidRDefault="0008570C" w:rsidP="00E91A4A">
      <w:pPr>
        <w:tabs>
          <w:tab w:val="left" w:pos="1008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Глава 2</w:t>
      </w:r>
      <w:r w:rsidRPr="003834DA">
        <w:rPr>
          <w:rFonts w:ascii="Times New Roman" w:hAnsi="Times New Roman" w:cs="Times New Roman"/>
          <w:b/>
          <w:sz w:val="28"/>
          <w:szCs w:val="28"/>
        </w:rPr>
        <w:t>. Анализ деятельности управления персоналом ОАО «Кировский завод»</w:t>
      </w:r>
      <w:r>
        <w:rPr>
          <w:rFonts w:ascii="Times New Roman" w:hAnsi="Times New Roman" w:cs="Times New Roman"/>
          <w:b/>
          <w:sz w:val="28"/>
          <w:szCs w:val="28"/>
        </w:rPr>
        <w:t>.</w:t>
      </w:r>
    </w:p>
    <w:p w:rsidR="0008570C" w:rsidRPr="00ED4488" w:rsidRDefault="0008570C" w:rsidP="00E91A4A">
      <w:pPr>
        <w:pStyle w:val="12"/>
        <w:widowControl/>
        <w:numPr>
          <w:ilvl w:val="1"/>
          <w:numId w:val="15"/>
        </w:numPr>
        <w:autoSpaceDE/>
        <w:autoSpaceDN/>
        <w:adjustRightInd/>
        <w:spacing w:line="360" w:lineRule="auto"/>
        <w:jc w:val="center"/>
        <w:outlineLvl w:val="0"/>
        <w:rPr>
          <w:rFonts w:ascii="Times New Roman" w:hAnsi="Times New Roman" w:cs="Times New Roman"/>
          <w:b/>
          <w:sz w:val="28"/>
          <w:szCs w:val="28"/>
        </w:rPr>
      </w:pPr>
      <w:bookmarkStart w:id="0" w:name="_Toc216084428"/>
      <w:r w:rsidRPr="00ED4488">
        <w:rPr>
          <w:rFonts w:ascii="Times New Roman" w:hAnsi="Times New Roman" w:cs="Times New Roman"/>
          <w:b/>
          <w:sz w:val="28"/>
          <w:szCs w:val="28"/>
        </w:rPr>
        <w:t>Анализ численности и структуры персонала</w:t>
      </w:r>
      <w:bookmarkEnd w:id="0"/>
      <w:r w:rsidRPr="00ED4488">
        <w:rPr>
          <w:rFonts w:ascii="Times New Roman" w:hAnsi="Times New Roman" w:cs="Times New Roman"/>
          <w:b/>
          <w:sz w:val="28"/>
          <w:szCs w:val="28"/>
        </w:rPr>
        <w:t>.</w:t>
      </w:r>
    </w:p>
    <w:p w:rsidR="0008570C" w:rsidRDefault="0008570C" w:rsidP="002553D5">
      <w:pPr>
        <w:tabs>
          <w:tab w:val="left" w:pos="10080"/>
        </w:tabs>
        <w:spacing w:line="360" w:lineRule="auto"/>
        <w:jc w:val="both"/>
        <w:rPr>
          <w:rFonts w:ascii="Times New Roman" w:hAnsi="Times New Roman" w:cs="Times New Roman"/>
          <w:sz w:val="28"/>
          <w:szCs w:val="28"/>
        </w:rPr>
      </w:pPr>
      <w:r w:rsidRPr="0097544A">
        <w:rPr>
          <w:rFonts w:ascii="Times New Roman" w:hAnsi="Times New Roman" w:cs="Times New Roman"/>
          <w:sz w:val="28"/>
          <w:szCs w:val="28"/>
        </w:rPr>
        <w:t xml:space="preserve">Говоря о </w:t>
      </w:r>
      <w:r w:rsidRPr="002553D5">
        <w:rPr>
          <w:rFonts w:ascii="Times New Roman" w:hAnsi="Times New Roman" w:cs="Times New Roman"/>
          <w:sz w:val="28"/>
          <w:szCs w:val="28"/>
        </w:rPr>
        <w:t>структуры персонала</w:t>
      </w:r>
      <w:r w:rsidRPr="0097544A">
        <w:rPr>
          <w:rFonts w:ascii="Times New Roman" w:hAnsi="Times New Roman" w:cs="Times New Roman"/>
          <w:sz w:val="28"/>
          <w:szCs w:val="28"/>
        </w:rPr>
        <w:t>, работающем на ОАО «Кировский завод»</w:t>
      </w:r>
      <w:r>
        <w:rPr>
          <w:rFonts w:ascii="Times New Roman" w:hAnsi="Times New Roman" w:cs="Times New Roman"/>
          <w:sz w:val="28"/>
          <w:szCs w:val="28"/>
        </w:rPr>
        <w:t xml:space="preserve"> общая численность по штатному расписанию составляет 1326 человек, а фактическая число работающих – 1298 человек, из которых 464 – женщин и 834 – мужчин. </w:t>
      </w:r>
    </w:p>
    <w:p w:rsidR="0008570C" w:rsidRDefault="0008570C" w:rsidP="003532E6">
      <w:pPr>
        <w:spacing w:line="360" w:lineRule="auto"/>
        <w:jc w:val="both"/>
        <w:rPr>
          <w:rFonts w:ascii="Times New Roman" w:hAnsi="Times New Roman" w:cs="Times New Roman"/>
          <w:sz w:val="28"/>
          <w:szCs w:val="28"/>
        </w:rPr>
      </w:pPr>
      <w:r w:rsidRPr="003532E6">
        <w:rPr>
          <w:rFonts w:ascii="Times New Roman" w:hAnsi="Times New Roman" w:cs="Times New Roman"/>
          <w:sz w:val="28"/>
          <w:szCs w:val="28"/>
        </w:rPr>
        <w:t xml:space="preserve">Для того чтобы охарактеризовать </w:t>
      </w:r>
      <w:r>
        <w:rPr>
          <w:rFonts w:ascii="Times New Roman" w:hAnsi="Times New Roman" w:cs="Times New Roman"/>
          <w:sz w:val="28"/>
          <w:szCs w:val="28"/>
        </w:rPr>
        <w:t xml:space="preserve">численность работающих на заводе, </w:t>
      </w:r>
      <w:r w:rsidRPr="003532E6">
        <w:rPr>
          <w:rFonts w:ascii="Times New Roman" w:hAnsi="Times New Roman" w:cs="Times New Roman"/>
          <w:sz w:val="28"/>
          <w:szCs w:val="28"/>
        </w:rPr>
        <w:t xml:space="preserve">воспользуемся </w:t>
      </w:r>
      <w:r>
        <w:rPr>
          <w:rFonts w:ascii="Times New Roman" w:hAnsi="Times New Roman" w:cs="Times New Roman"/>
          <w:sz w:val="28"/>
          <w:szCs w:val="28"/>
        </w:rPr>
        <w:t xml:space="preserve"> полученными данными, которые</w:t>
      </w:r>
      <w:r w:rsidRPr="003532E6">
        <w:rPr>
          <w:rFonts w:ascii="Times New Roman" w:hAnsi="Times New Roman" w:cs="Times New Roman"/>
          <w:sz w:val="28"/>
          <w:szCs w:val="28"/>
        </w:rPr>
        <w:t xml:space="preserve"> были сведены в следующую таблицу:</w:t>
      </w:r>
    </w:p>
    <w:p w:rsidR="0008570C" w:rsidRDefault="0008570C" w:rsidP="003532E6">
      <w:pPr>
        <w:spacing w:line="360" w:lineRule="auto"/>
        <w:jc w:val="right"/>
        <w:rPr>
          <w:rFonts w:ascii="Times New Roman" w:hAnsi="Times New Roman" w:cs="Times New Roman"/>
          <w:sz w:val="28"/>
          <w:szCs w:val="28"/>
        </w:rPr>
      </w:pPr>
      <w:r>
        <w:rPr>
          <w:rFonts w:ascii="Times New Roman" w:hAnsi="Times New Roman" w:cs="Times New Roman"/>
          <w:sz w:val="28"/>
          <w:szCs w:val="28"/>
        </w:rPr>
        <w:t>Таблица 2</w:t>
      </w:r>
    </w:p>
    <w:p w:rsidR="0008570C" w:rsidRDefault="0008570C" w:rsidP="003532E6">
      <w:pPr>
        <w:spacing w:line="360" w:lineRule="auto"/>
        <w:jc w:val="center"/>
        <w:rPr>
          <w:rFonts w:ascii="Times New Roman" w:hAnsi="Times New Roman" w:cs="Times New Roman"/>
          <w:sz w:val="28"/>
          <w:szCs w:val="28"/>
        </w:rPr>
      </w:pPr>
      <w:r>
        <w:rPr>
          <w:rFonts w:ascii="Times New Roman" w:hAnsi="Times New Roman" w:cs="Times New Roman"/>
          <w:sz w:val="28"/>
          <w:szCs w:val="28"/>
        </w:rPr>
        <w:t>Численность работающих ОАО «Кировский завод»</w:t>
      </w:r>
    </w:p>
    <w:p w:rsidR="0008570C" w:rsidRDefault="0008570C" w:rsidP="003532E6">
      <w:pPr>
        <w:spacing w:line="360" w:lineRule="auto"/>
        <w:jc w:val="center"/>
        <w:rPr>
          <w:rFonts w:ascii="Times New Roman" w:hAnsi="Times New Roman" w:cs="Times New Roman"/>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7"/>
        <w:gridCol w:w="977"/>
        <w:gridCol w:w="1014"/>
        <w:gridCol w:w="1418"/>
        <w:gridCol w:w="850"/>
        <w:gridCol w:w="851"/>
        <w:gridCol w:w="708"/>
        <w:gridCol w:w="726"/>
        <w:gridCol w:w="798"/>
        <w:gridCol w:w="915"/>
        <w:gridCol w:w="12"/>
        <w:gridCol w:w="810"/>
      </w:tblGrid>
      <w:tr w:rsidR="0008570C" w:rsidTr="00273E1E">
        <w:trPr>
          <w:trHeight w:val="390"/>
        </w:trPr>
        <w:tc>
          <w:tcPr>
            <w:tcW w:w="527" w:type="dxa"/>
            <w:vMerge w:val="restart"/>
            <w:tcBorders>
              <w:top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w:t>
            </w:r>
          </w:p>
        </w:tc>
        <w:tc>
          <w:tcPr>
            <w:tcW w:w="977" w:type="dxa"/>
            <w:vMerge w:val="restart"/>
          </w:tcPr>
          <w:p w:rsidR="0008570C" w:rsidRPr="00273E1E" w:rsidRDefault="0008570C" w:rsidP="00273E1E">
            <w:pPr>
              <w:spacing w:line="360" w:lineRule="auto"/>
              <w:rPr>
                <w:rFonts w:ascii="Times New Roman" w:hAnsi="Times New Roman" w:cs="Times New Roman"/>
                <w:sz w:val="24"/>
                <w:szCs w:val="24"/>
              </w:rPr>
            </w:pPr>
            <w:r w:rsidRPr="00273E1E">
              <w:rPr>
                <w:rFonts w:ascii="Times New Roman" w:hAnsi="Times New Roman" w:cs="Times New Roman"/>
                <w:sz w:val="24"/>
                <w:szCs w:val="24"/>
              </w:rPr>
              <w:t>Наим.</w:t>
            </w:r>
          </w:p>
          <w:p w:rsidR="0008570C" w:rsidRPr="00273E1E" w:rsidRDefault="0008570C" w:rsidP="00273E1E">
            <w:pPr>
              <w:spacing w:line="360" w:lineRule="auto"/>
              <w:rPr>
                <w:rFonts w:ascii="Times New Roman" w:hAnsi="Times New Roman" w:cs="Times New Roman"/>
                <w:sz w:val="24"/>
                <w:szCs w:val="24"/>
              </w:rPr>
            </w:pPr>
            <w:r w:rsidRPr="00273E1E">
              <w:rPr>
                <w:rFonts w:ascii="Times New Roman" w:hAnsi="Times New Roman" w:cs="Times New Roman"/>
                <w:sz w:val="24"/>
                <w:szCs w:val="24"/>
              </w:rPr>
              <w:t>цехов</w:t>
            </w:r>
          </w:p>
        </w:tc>
        <w:tc>
          <w:tcPr>
            <w:tcW w:w="2432" w:type="dxa"/>
            <w:gridSpan w:val="2"/>
            <w:vMerge w:val="restart"/>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Всего</w:t>
            </w:r>
          </w:p>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работающих</w:t>
            </w:r>
          </w:p>
        </w:tc>
        <w:tc>
          <w:tcPr>
            <w:tcW w:w="5670" w:type="dxa"/>
            <w:gridSpan w:val="8"/>
            <w:tcBorders>
              <w:bottom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В том числе</w:t>
            </w:r>
          </w:p>
        </w:tc>
      </w:tr>
      <w:tr w:rsidR="0008570C" w:rsidTr="00273E1E">
        <w:trPr>
          <w:trHeight w:val="435"/>
        </w:trPr>
        <w:tc>
          <w:tcPr>
            <w:tcW w:w="527" w:type="dxa"/>
            <w:vMerge/>
          </w:tcPr>
          <w:p w:rsidR="0008570C" w:rsidRPr="00273E1E" w:rsidRDefault="0008570C" w:rsidP="00273E1E">
            <w:pPr>
              <w:spacing w:line="360" w:lineRule="auto"/>
              <w:jc w:val="center"/>
              <w:rPr>
                <w:rFonts w:ascii="Times New Roman" w:hAnsi="Times New Roman" w:cs="Times New Roman"/>
                <w:sz w:val="28"/>
                <w:szCs w:val="28"/>
              </w:rPr>
            </w:pPr>
          </w:p>
        </w:tc>
        <w:tc>
          <w:tcPr>
            <w:tcW w:w="977" w:type="dxa"/>
            <w:vMerge/>
          </w:tcPr>
          <w:p w:rsidR="0008570C" w:rsidRPr="00273E1E" w:rsidRDefault="0008570C" w:rsidP="00273E1E">
            <w:pPr>
              <w:spacing w:line="360" w:lineRule="auto"/>
              <w:jc w:val="center"/>
              <w:rPr>
                <w:rFonts w:ascii="Times New Roman" w:hAnsi="Times New Roman" w:cs="Times New Roman"/>
                <w:sz w:val="24"/>
                <w:szCs w:val="24"/>
              </w:rPr>
            </w:pPr>
          </w:p>
        </w:tc>
        <w:tc>
          <w:tcPr>
            <w:tcW w:w="2432" w:type="dxa"/>
            <w:gridSpan w:val="2"/>
            <w:vMerge/>
          </w:tcPr>
          <w:p w:rsidR="0008570C" w:rsidRPr="00273E1E" w:rsidRDefault="0008570C" w:rsidP="00273E1E">
            <w:pPr>
              <w:spacing w:line="360" w:lineRule="auto"/>
              <w:jc w:val="center"/>
              <w:rPr>
                <w:rFonts w:ascii="Times New Roman" w:hAnsi="Times New Roman" w:cs="Times New Roman"/>
                <w:sz w:val="24"/>
                <w:szCs w:val="24"/>
              </w:rPr>
            </w:pPr>
          </w:p>
        </w:tc>
        <w:tc>
          <w:tcPr>
            <w:tcW w:w="1701" w:type="dxa"/>
            <w:gridSpan w:val="2"/>
            <w:tcBorders>
              <w:top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рабочие</w:t>
            </w:r>
          </w:p>
        </w:tc>
        <w:tc>
          <w:tcPr>
            <w:tcW w:w="1434" w:type="dxa"/>
            <w:gridSpan w:val="2"/>
            <w:tcBorders>
              <w:top w:val="single" w:sz="4" w:space="0" w:color="auto"/>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ИТР</w:t>
            </w:r>
          </w:p>
        </w:tc>
        <w:tc>
          <w:tcPr>
            <w:tcW w:w="2535" w:type="dxa"/>
            <w:gridSpan w:val="4"/>
            <w:tcBorders>
              <w:top w:val="single" w:sz="4" w:space="0" w:color="auto"/>
              <w:lef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невыхода</w:t>
            </w:r>
          </w:p>
        </w:tc>
      </w:tr>
      <w:tr w:rsidR="0008570C" w:rsidRPr="008B7906" w:rsidTr="00273E1E">
        <w:trPr>
          <w:trHeight w:val="2798"/>
        </w:trPr>
        <w:tc>
          <w:tcPr>
            <w:tcW w:w="527"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sz w:val="28"/>
                <w:szCs w:val="28"/>
              </w:rPr>
            </w:pPr>
          </w:p>
        </w:tc>
        <w:tc>
          <w:tcPr>
            <w:tcW w:w="977" w:type="dxa"/>
            <w:tcBorders>
              <w:left w:val="single" w:sz="4" w:space="0" w:color="auto"/>
            </w:tcBorders>
          </w:tcPr>
          <w:p w:rsidR="0008570C" w:rsidRPr="00273E1E" w:rsidRDefault="0008570C" w:rsidP="00273E1E">
            <w:pPr>
              <w:spacing w:line="360" w:lineRule="auto"/>
              <w:jc w:val="center"/>
              <w:rPr>
                <w:rFonts w:ascii="Times New Roman" w:hAnsi="Times New Roman" w:cs="Times New Roman"/>
                <w:sz w:val="28"/>
                <w:szCs w:val="28"/>
              </w:rPr>
            </w:pPr>
          </w:p>
        </w:tc>
        <w:tc>
          <w:tcPr>
            <w:tcW w:w="1014"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По штат. расписанию</w:t>
            </w:r>
          </w:p>
        </w:tc>
        <w:tc>
          <w:tcPr>
            <w:tcW w:w="1418" w:type="dxa"/>
            <w:tcBorders>
              <w:lef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Факт. Численность жен/муж (декрет) всего</w:t>
            </w:r>
          </w:p>
        </w:tc>
        <w:tc>
          <w:tcPr>
            <w:tcW w:w="1701" w:type="dxa"/>
            <w:gridSpan w:val="2"/>
            <w:tcBorders>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По штатному расписанию</w:t>
            </w:r>
          </w:p>
        </w:tc>
        <w:tc>
          <w:tcPr>
            <w:tcW w:w="1434" w:type="dxa"/>
            <w:gridSpan w:val="2"/>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Факт. рабочие</w:t>
            </w:r>
          </w:p>
        </w:tc>
        <w:tc>
          <w:tcPr>
            <w:tcW w:w="798"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По болезни</w:t>
            </w:r>
          </w:p>
        </w:tc>
        <w:tc>
          <w:tcPr>
            <w:tcW w:w="915"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Отпуска/выходные</w:t>
            </w:r>
          </w:p>
        </w:tc>
        <w:tc>
          <w:tcPr>
            <w:tcW w:w="822" w:type="dxa"/>
            <w:gridSpan w:val="2"/>
            <w:tcBorders>
              <w:lef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Работало по списку</w:t>
            </w:r>
          </w:p>
        </w:tc>
      </w:tr>
      <w:tr w:rsidR="0008570C" w:rsidRPr="00D90C91" w:rsidTr="00273E1E">
        <w:tc>
          <w:tcPr>
            <w:tcW w:w="527" w:type="dxa"/>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1.</w:t>
            </w:r>
          </w:p>
        </w:tc>
        <w:tc>
          <w:tcPr>
            <w:tcW w:w="977" w:type="dxa"/>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Литейный цех №23</w:t>
            </w:r>
          </w:p>
        </w:tc>
        <w:tc>
          <w:tcPr>
            <w:tcW w:w="1014"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217</w:t>
            </w:r>
          </w:p>
        </w:tc>
        <w:tc>
          <w:tcPr>
            <w:tcW w:w="1418" w:type="dxa"/>
            <w:tcBorders>
              <w:left w:val="single" w:sz="4" w:space="0" w:color="auto"/>
            </w:tcBorders>
          </w:tcPr>
          <w:p w:rsidR="0008570C" w:rsidRPr="00273E1E" w:rsidRDefault="0008570C" w:rsidP="00273E1E">
            <w:pPr>
              <w:spacing w:line="360" w:lineRule="auto"/>
              <w:jc w:val="center"/>
              <w:rPr>
                <w:rFonts w:ascii="Times New Roman" w:hAnsi="Times New Roman" w:cs="Times New Roman"/>
                <w:sz w:val="24"/>
                <w:szCs w:val="24"/>
                <w:u w:val="single"/>
              </w:rPr>
            </w:pPr>
            <w:r w:rsidRPr="00273E1E">
              <w:rPr>
                <w:rFonts w:ascii="Times New Roman" w:hAnsi="Times New Roman" w:cs="Times New Roman"/>
                <w:sz w:val="24"/>
                <w:szCs w:val="24"/>
                <w:u w:val="single"/>
              </w:rPr>
              <w:t xml:space="preserve">53/155 </w:t>
            </w:r>
            <w:r w:rsidRPr="00273E1E">
              <w:rPr>
                <w:rFonts w:ascii="Times New Roman" w:hAnsi="Times New Roman" w:cs="Times New Roman"/>
                <w:b/>
                <w:sz w:val="24"/>
                <w:szCs w:val="24"/>
                <w:u w:val="single"/>
              </w:rPr>
              <w:t>208</w:t>
            </w:r>
            <w:r w:rsidRPr="00273E1E">
              <w:rPr>
                <w:rFonts w:ascii="Times New Roman" w:hAnsi="Times New Roman" w:cs="Times New Roman"/>
                <w:sz w:val="24"/>
                <w:szCs w:val="24"/>
                <w:u w:val="single"/>
              </w:rPr>
              <w:t>(4д/о)</w:t>
            </w:r>
          </w:p>
        </w:tc>
        <w:tc>
          <w:tcPr>
            <w:tcW w:w="850"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193</w:t>
            </w:r>
          </w:p>
        </w:tc>
        <w:tc>
          <w:tcPr>
            <w:tcW w:w="851"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190</w:t>
            </w:r>
          </w:p>
        </w:tc>
        <w:tc>
          <w:tcPr>
            <w:tcW w:w="708"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24</w:t>
            </w:r>
          </w:p>
        </w:tc>
        <w:tc>
          <w:tcPr>
            <w:tcW w:w="726"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18</w:t>
            </w:r>
          </w:p>
        </w:tc>
        <w:tc>
          <w:tcPr>
            <w:tcW w:w="798"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8</w:t>
            </w:r>
          </w:p>
        </w:tc>
        <w:tc>
          <w:tcPr>
            <w:tcW w:w="927" w:type="dxa"/>
            <w:gridSpan w:val="2"/>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14/-</w:t>
            </w:r>
          </w:p>
        </w:tc>
        <w:tc>
          <w:tcPr>
            <w:tcW w:w="810" w:type="dxa"/>
            <w:tcBorders>
              <w:lef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186</w:t>
            </w:r>
          </w:p>
        </w:tc>
      </w:tr>
      <w:tr w:rsidR="0008570C" w:rsidRPr="00D90C91" w:rsidTr="00273E1E">
        <w:tc>
          <w:tcPr>
            <w:tcW w:w="527" w:type="dxa"/>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2.</w:t>
            </w:r>
          </w:p>
        </w:tc>
        <w:tc>
          <w:tcPr>
            <w:tcW w:w="977" w:type="dxa"/>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Литейный цех №4</w:t>
            </w:r>
          </w:p>
        </w:tc>
        <w:tc>
          <w:tcPr>
            <w:tcW w:w="1014" w:type="dxa"/>
            <w:tcBorders>
              <w:right w:val="single" w:sz="4" w:space="0" w:color="auto"/>
            </w:tcBorders>
          </w:tcPr>
          <w:p w:rsidR="0008570C" w:rsidRPr="00273E1E" w:rsidRDefault="0008570C" w:rsidP="00273E1E">
            <w:pPr>
              <w:spacing w:line="360" w:lineRule="auto"/>
              <w:rPr>
                <w:rFonts w:ascii="Times New Roman" w:hAnsi="Times New Roman" w:cs="Times New Roman"/>
                <w:b/>
                <w:sz w:val="24"/>
                <w:szCs w:val="24"/>
              </w:rPr>
            </w:pPr>
            <w:r w:rsidRPr="00273E1E">
              <w:rPr>
                <w:rFonts w:ascii="Times New Roman" w:hAnsi="Times New Roman" w:cs="Times New Roman"/>
                <w:b/>
                <w:sz w:val="24"/>
                <w:szCs w:val="24"/>
              </w:rPr>
              <w:t>260</w:t>
            </w:r>
          </w:p>
        </w:tc>
        <w:tc>
          <w:tcPr>
            <w:tcW w:w="1418" w:type="dxa"/>
            <w:tcBorders>
              <w:lef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u w:val="single"/>
              </w:rPr>
              <w:t>107/145</w:t>
            </w:r>
            <w:r w:rsidRPr="00273E1E">
              <w:rPr>
                <w:rFonts w:ascii="Times New Roman" w:hAnsi="Times New Roman" w:cs="Times New Roman"/>
                <w:sz w:val="24"/>
                <w:szCs w:val="24"/>
              </w:rPr>
              <w:t xml:space="preserve"> </w:t>
            </w:r>
            <w:r w:rsidRPr="00273E1E">
              <w:rPr>
                <w:rFonts w:ascii="Times New Roman" w:hAnsi="Times New Roman" w:cs="Times New Roman"/>
                <w:b/>
                <w:sz w:val="24"/>
                <w:szCs w:val="24"/>
              </w:rPr>
              <w:t>252</w:t>
            </w:r>
            <w:r w:rsidRPr="00273E1E">
              <w:rPr>
                <w:rFonts w:ascii="Times New Roman" w:hAnsi="Times New Roman" w:cs="Times New Roman"/>
                <w:sz w:val="24"/>
                <w:szCs w:val="24"/>
              </w:rPr>
              <w:t>(4д/о)</w:t>
            </w:r>
          </w:p>
        </w:tc>
        <w:tc>
          <w:tcPr>
            <w:tcW w:w="850"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239</w:t>
            </w:r>
          </w:p>
        </w:tc>
        <w:tc>
          <w:tcPr>
            <w:tcW w:w="851"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231</w:t>
            </w:r>
          </w:p>
        </w:tc>
        <w:tc>
          <w:tcPr>
            <w:tcW w:w="708"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21</w:t>
            </w:r>
          </w:p>
        </w:tc>
        <w:tc>
          <w:tcPr>
            <w:tcW w:w="726"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21</w:t>
            </w:r>
          </w:p>
        </w:tc>
        <w:tc>
          <w:tcPr>
            <w:tcW w:w="798"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23</w:t>
            </w:r>
          </w:p>
        </w:tc>
        <w:tc>
          <w:tcPr>
            <w:tcW w:w="927" w:type="dxa"/>
            <w:gridSpan w:val="2"/>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9/-</w:t>
            </w:r>
          </w:p>
        </w:tc>
        <w:tc>
          <w:tcPr>
            <w:tcW w:w="810" w:type="dxa"/>
            <w:tcBorders>
              <w:lef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220</w:t>
            </w:r>
          </w:p>
        </w:tc>
      </w:tr>
      <w:tr w:rsidR="0008570C" w:rsidRPr="00D90C91" w:rsidTr="00273E1E">
        <w:tc>
          <w:tcPr>
            <w:tcW w:w="527" w:type="dxa"/>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3.</w:t>
            </w:r>
          </w:p>
        </w:tc>
        <w:tc>
          <w:tcPr>
            <w:tcW w:w="977" w:type="dxa"/>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Эмалировочный цех</w:t>
            </w:r>
          </w:p>
        </w:tc>
        <w:tc>
          <w:tcPr>
            <w:tcW w:w="1014"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140+2вр</w:t>
            </w:r>
          </w:p>
        </w:tc>
        <w:tc>
          <w:tcPr>
            <w:tcW w:w="1418" w:type="dxa"/>
            <w:tcBorders>
              <w:lef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u w:val="single"/>
              </w:rPr>
              <w:t>48/49</w:t>
            </w:r>
            <w:r w:rsidRPr="00273E1E">
              <w:rPr>
                <w:rFonts w:ascii="Times New Roman" w:hAnsi="Times New Roman" w:cs="Times New Roman"/>
                <w:sz w:val="24"/>
                <w:szCs w:val="24"/>
              </w:rPr>
              <w:t xml:space="preserve"> </w:t>
            </w:r>
            <w:r w:rsidRPr="00273E1E">
              <w:rPr>
                <w:rFonts w:ascii="Times New Roman" w:hAnsi="Times New Roman" w:cs="Times New Roman"/>
                <w:b/>
                <w:sz w:val="24"/>
                <w:szCs w:val="24"/>
              </w:rPr>
              <w:t>137</w:t>
            </w:r>
            <w:r w:rsidRPr="00273E1E">
              <w:rPr>
                <w:rFonts w:ascii="Times New Roman" w:hAnsi="Times New Roman" w:cs="Times New Roman"/>
                <w:sz w:val="24"/>
                <w:szCs w:val="24"/>
              </w:rPr>
              <w:t>(1 д/о)</w:t>
            </w:r>
          </w:p>
        </w:tc>
        <w:tc>
          <w:tcPr>
            <w:tcW w:w="850"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130+2вр</w:t>
            </w:r>
          </w:p>
        </w:tc>
        <w:tc>
          <w:tcPr>
            <w:tcW w:w="851"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128</w:t>
            </w:r>
          </w:p>
        </w:tc>
        <w:tc>
          <w:tcPr>
            <w:tcW w:w="708"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10</w:t>
            </w:r>
          </w:p>
        </w:tc>
        <w:tc>
          <w:tcPr>
            <w:tcW w:w="726"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9</w:t>
            </w:r>
          </w:p>
        </w:tc>
        <w:tc>
          <w:tcPr>
            <w:tcW w:w="798"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3</w:t>
            </w:r>
          </w:p>
        </w:tc>
        <w:tc>
          <w:tcPr>
            <w:tcW w:w="927" w:type="dxa"/>
            <w:gridSpan w:val="2"/>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7/-</w:t>
            </w:r>
          </w:p>
        </w:tc>
        <w:tc>
          <w:tcPr>
            <w:tcW w:w="810" w:type="dxa"/>
            <w:tcBorders>
              <w:lef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127</w:t>
            </w:r>
          </w:p>
        </w:tc>
      </w:tr>
    </w:tbl>
    <w:p w:rsidR="0008570C" w:rsidRPr="00D90C91" w:rsidRDefault="0008570C" w:rsidP="003532E6">
      <w:pPr>
        <w:spacing w:line="360" w:lineRule="auto"/>
        <w:jc w:val="center"/>
        <w:rPr>
          <w:rFonts w:ascii="Times New Roman" w:hAnsi="Times New Roman" w:cs="Times New Roman"/>
          <w:sz w:val="24"/>
          <w:szCs w:val="24"/>
        </w:rPr>
      </w:pPr>
    </w:p>
    <w:p w:rsidR="0008570C" w:rsidRDefault="0008570C" w:rsidP="003532E6">
      <w:pPr>
        <w:widowControl/>
        <w:autoSpaceDE/>
        <w:autoSpaceDN/>
        <w:adjustRightInd/>
        <w:spacing w:line="360" w:lineRule="auto"/>
        <w:outlineLvl w:val="0"/>
        <w:rPr>
          <w:rFonts w:ascii="Times New Roman" w:hAnsi="Times New Roman" w:cs="Times New Roman"/>
          <w:sz w:val="24"/>
          <w:szCs w:val="24"/>
        </w:rPr>
      </w:pPr>
    </w:p>
    <w:p w:rsidR="0008570C" w:rsidRPr="00D90C91" w:rsidRDefault="0008570C" w:rsidP="003532E6">
      <w:pPr>
        <w:widowControl/>
        <w:autoSpaceDE/>
        <w:autoSpaceDN/>
        <w:adjustRightInd/>
        <w:spacing w:line="360" w:lineRule="auto"/>
        <w:outlineLvl w:val="0"/>
        <w:rPr>
          <w:rFonts w:ascii="Times New Roman" w:hAnsi="Times New Roman" w:cs="Times New Roman"/>
          <w:b/>
          <w:sz w:val="24"/>
          <w:szCs w:val="24"/>
        </w:rPr>
      </w:pPr>
    </w:p>
    <w:p w:rsidR="0008570C" w:rsidRDefault="0008570C" w:rsidP="00864857">
      <w:pPr>
        <w:tabs>
          <w:tab w:val="left" w:pos="10080"/>
        </w:tabs>
        <w:spacing w:line="360" w:lineRule="auto"/>
        <w:jc w:val="right"/>
        <w:rPr>
          <w:rFonts w:ascii="Times New Roman" w:hAnsi="Times New Roman" w:cs="Times New Roman"/>
          <w:sz w:val="28"/>
          <w:szCs w:val="28"/>
        </w:rPr>
      </w:pPr>
      <w:r w:rsidRPr="00864857">
        <w:rPr>
          <w:rFonts w:ascii="Times New Roman" w:hAnsi="Times New Roman" w:cs="Times New Roman"/>
          <w:sz w:val="28"/>
          <w:szCs w:val="28"/>
        </w:rPr>
        <w:t>Продолжение табл.2</w:t>
      </w:r>
    </w:p>
    <w:p w:rsidR="0008570C" w:rsidRPr="00864857" w:rsidRDefault="0008570C" w:rsidP="00864857">
      <w:pPr>
        <w:tabs>
          <w:tab w:val="left" w:pos="10080"/>
        </w:tabs>
        <w:spacing w:line="360" w:lineRule="auto"/>
        <w:jc w:val="right"/>
        <w:rPr>
          <w:rFonts w:ascii="Times New Roman" w:hAnsi="Times New Roman" w:cs="Times New Roman"/>
          <w:sz w:val="28"/>
          <w:szCs w:val="28"/>
        </w:rPr>
      </w:pPr>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0"/>
        <w:gridCol w:w="978"/>
        <w:gridCol w:w="867"/>
        <w:gridCol w:w="995"/>
        <w:gridCol w:w="1324"/>
        <w:gridCol w:w="799"/>
        <w:gridCol w:w="800"/>
        <w:gridCol w:w="799"/>
        <w:gridCol w:w="800"/>
        <w:gridCol w:w="930"/>
        <w:gridCol w:w="813"/>
      </w:tblGrid>
      <w:tr w:rsidR="0008570C" w:rsidRPr="00D90C91" w:rsidTr="00273E1E">
        <w:trPr>
          <w:trHeight w:val="1648"/>
        </w:trPr>
        <w:tc>
          <w:tcPr>
            <w:tcW w:w="530" w:type="dxa"/>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4.</w:t>
            </w:r>
          </w:p>
        </w:tc>
        <w:tc>
          <w:tcPr>
            <w:tcW w:w="978" w:type="dxa"/>
          </w:tcPr>
          <w:p w:rsidR="0008570C" w:rsidRPr="00273E1E" w:rsidRDefault="0008570C" w:rsidP="00273E1E">
            <w:pPr>
              <w:spacing w:line="360" w:lineRule="auto"/>
              <w:rPr>
                <w:rFonts w:ascii="Times New Roman" w:hAnsi="Times New Roman" w:cs="Times New Roman"/>
                <w:sz w:val="24"/>
                <w:szCs w:val="24"/>
              </w:rPr>
            </w:pPr>
            <w:r w:rsidRPr="00273E1E">
              <w:rPr>
                <w:rFonts w:ascii="Times New Roman" w:hAnsi="Times New Roman" w:cs="Times New Roman"/>
                <w:sz w:val="24"/>
                <w:szCs w:val="24"/>
              </w:rPr>
              <w:t>Сборо</w:t>
            </w:r>
          </w:p>
          <w:p w:rsidR="0008570C" w:rsidRPr="00273E1E" w:rsidRDefault="0008570C" w:rsidP="00273E1E">
            <w:pPr>
              <w:spacing w:before="120" w:line="360" w:lineRule="auto"/>
              <w:rPr>
                <w:rFonts w:ascii="Times New Roman" w:hAnsi="Times New Roman" w:cs="Times New Roman"/>
                <w:sz w:val="24"/>
                <w:szCs w:val="24"/>
              </w:rPr>
            </w:pPr>
            <w:r w:rsidRPr="00273E1E">
              <w:rPr>
                <w:rFonts w:ascii="Times New Roman" w:hAnsi="Times New Roman" w:cs="Times New Roman"/>
                <w:sz w:val="24"/>
                <w:szCs w:val="24"/>
              </w:rPr>
              <w:t xml:space="preserve">чный цех </w:t>
            </w:r>
          </w:p>
        </w:tc>
        <w:tc>
          <w:tcPr>
            <w:tcW w:w="867"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103+4вр</w:t>
            </w:r>
          </w:p>
        </w:tc>
        <w:tc>
          <w:tcPr>
            <w:tcW w:w="995" w:type="dxa"/>
            <w:tcBorders>
              <w:lef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u w:val="single"/>
              </w:rPr>
              <w:t>13/93</w:t>
            </w:r>
            <w:r w:rsidRPr="00273E1E">
              <w:rPr>
                <w:rFonts w:ascii="Times New Roman" w:hAnsi="Times New Roman" w:cs="Times New Roman"/>
                <w:sz w:val="24"/>
                <w:szCs w:val="24"/>
              </w:rPr>
              <w:t xml:space="preserve"> </w:t>
            </w:r>
            <w:r w:rsidRPr="00273E1E">
              <w:rPr>
                <w:rFonts w:ascii="Times New Roman" w:hAnsi="Times New Roman" w:cs="Times New Roman"/>
                <w:b/>
                <w:sz w:val="24"/>
                <w:szCs w:val="24"/>
              </w:rPr>
              <w:t>106</w:t>
            </w:r>
            <w:r w:rsidRPr="00273E1E">
              <w:rPr>
                <w:rFonts w:ascii="Times New Roman" w:hAnsi="Times New Roman" w:cs="Times New Roman"/>
                <w:sz w:val="24"/>
                <w:szCs w:val="24"/>
              </w:rPr>
              <w:t>(3 д/о)</w:t>
            </w:r>
          </w:p>
        </w:tc>
        <w:tc>
          <w:tcPr>
            <w:tcW w:w="1324"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96+4вр</w:t>
            </w:r>
          </w:p>
        </w:tc>
        <w:tc>
          <w:tcPr>
            <w:tcW w:w="799"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100</w:t>
            </w:r>
          </w:p>
        </w:tc>
        <w:tc>
          <w:tcPr>
            <w:tcW w:w="800"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7</w:t>
            </w:r>
          </w:p>
        </w:tc>
        <w:tc>
          <w:tcPr>
            <w:tcW w:w="799"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6</w:t>
            </w:r>
          </w:p>
        </w:tc>
        <w:tc>
          <w:tcPr>
            <w:tcW w:w="800"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6</w:t>
            </w:r>
          </w:p>
        </w:tc>
        <w:tc>
          <w:tcPr>
            <w:tcW w:w="930"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2/-</w:t>
            </w:r>
          </w:p>
        </w:tc>
        <w:tc>
          <w:tcPr>
            <w:tcW w:w="813" w:type="dxa"/>
            <w:tcBorders>
              <w:lef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98</w:t>
            </w:r>
          </w:p>
        </w:tc>
      </w:tr>
      <w:tr w:rsidR="0008570C" w:rsidRPr="00D90C91" w:rsidTr="00273E1E">
        <w:trPr>
          <w:trHeight w:val="1159"/>
        </w:trPr>
        <w:tc>
          <w:tcPr>
            <w:tcW w:w="530" w:type="dxa"/>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5.</w:t>
            </w:r>
          </w:p>
        </w:tc>
        <w:tc>
          <w:tcPr>
            <w:tcW w:w="978" w:type="dxa"/>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Цех упаковки</w:t>
            </w:r>
          </w:p>
        </w:tc>
        <w:tc>
          <w:tcPr>
            <w:tcW w:w="867"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74+3вр.</w:t>
            </w:r>
          </w:p>
        </w:tc>
        <w:tc>
          <w:tcPr>
            <w:tcW w:w="995" w:type="dxa"/>
            <w:tcBorders>
              <w:lef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u w:val="single"/>
              </w:rPr>
              <w:t>26/50</w:t>
            </w:r>
            <w:r w:rsidRPr="00273E1E">
              <w:rPr>
                <w:rFonts w:ascii="Times New Roman" w:hAnsi="Times New Roman" w:cs="Times New Roman"/>
                <w:sz w:val="24"/>
                <w:szCs w:val="24"/>
              </w:rPr>
              <w:t xml:space="preserve"> </w:t>
            </w:r>
            <w:r w:rsidRPr="00273E1E">
              <w:rPr>
                <w:rFonts w:ascii="Times New Roman" w:hAnsi="Times New Roman" w:cs="Times New Roman"/>
                <w:b/>
                <w:sz w:val="24"/>
                <w:szCs w:val="24"/>
              </w:rPr>
              <w:t>76</w:t>
            </w:r>
            <w:r w:rsidRPr="00273E1E">
              <w:rPr>
                <w:rFonts w:ascii="Times New Roman" w:hAnsi="Times New Roman" w:cs="Times New Roman"/>
                <w:sz w:val="24"/>
                <w:szCs w:val="24"/>
              </w:rPr>
              <w:t xml:space="preserve"> (1д/о)</w:t>
            </w:r>
          </w:p>
        </w:tc>
        <w:tc>
          <w:tcPr>
            <w:tcW w:w="1324"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67+3вр</w:t>
            </w:r>
          </w:p>
        </w:tc>
        <w:tc>
          <w:tcPr>
            <w:tcW w:w="799"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69</w:t>
            </w:r>
          </w:p>
        </w:tc>
        <w:tc>
          <w:tcPr>
            <w:tcW w:w="800"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7</w:t>
            </w:r>
          </w:p>
        </w:tc>
        <w:tc>
          <w:tcPr>
            <w:tcW w:w="799"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7</w:t>
            </w:r>
          </w:p>
        </w:tc>
        <w:tc>
          <w:tcPr>
            <w:tcW w:w="800"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w:t>
            </w:r>
          </w:p>
        </w:tc>
        <w:tc>
          <w:tcPr>
            <w:tcW w:w="930"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1/1</w:t>
            </w:r>
          </w:p>
        </w:tc>
        <w:tc>
          <w:tcPr>
            <w:tcW w:w="813" w:type="dxa"/>
            <w:tcBorders>
              <w:lef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74</w:t>
            </w:r>
          </w:p>
        </w:tc>
      </w:tr>
      <w:tr w:rsidR="0008570C" w:rsidRPr="00D90C91" w:rsidTr="00273E1E">
        <w:trPr>
          <w:trHeight w:val="1145"/>
        </w:trPr>
        <w:tc>
          <w:tcPr>
            <w:tcW w:w="530" w:type="dxa"/>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6.</w:t>
            </w:r>
          </w:p>
        </w:tc>
        <w:tc>
          <w:tcPr>
            <w:tcW w:w="978" w:type="dxa"/>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Механический цех</w:t>
            </w:r>
          </w:p>
        </w:tc>
        <w:tc>
          <w:tcPr>
            <w:tcW w:w="867"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78</w:t>
            </w:r>
          </w:p>
        </w:tc>
        <w:tc>
          <w:tcPr>
            <w:tcW w:w="995" w:type="dxa"/>
            <w:tcBorders>
              <w:lef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u w:val="single"/>
              </w:rPr>
              <w:t xml:space="preserve">8/59 </w:t>
            </w:r>
            <w:r w:rsidRPr="00273E1E">
              <w:rPr>
                <w:rFonts w:ascii="Times New Roman" w:hAnsi="Times New Roman" w:cs="Times New Roman"/>
                <w:sz w:val="24"/>
                <w:szCs w:val="24"/>
              </w:rPr>
              <w:t xml:space="preserve"> </w:t>
            </w:r>
            <w:r w:rsidRPr="00273E1E">
              <w:rPr>
                <w:rFonts w:ascii="Times New Roman" w:hAnsi="Times New Roman" w:cs="Times New Roman"/>
                <w:b/>
                <w:sz w:val="24"/>
                <w:szCs w:val="24"/>
              </w:rPr>
              <w:t>67</w:t>
            </w:r>
          </w:p>
        </w:tc>
        <w:tc>
          <w:tcPr>
            <w:tcW w:w="1324"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73</w:t>
            </w:r>
          </w:p>
        </w:tc>
        <w:tc>
          <w:tcPr>
            <w:tcW w:w="799"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63</w:t>
            </w:r>
          </w:p>
        </w:tc>
        <w:tc>
          <w:tcPr>
            <w:tcW w:w="800"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5</w:t>
            </w:r>
          </w:p>
        </w:tc>
        <w:tc>
          <w:tcPr>
            <w:tcW w:w="799"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4</w:t>
            </w:r>
          </w:p>
        </w:tc>
        <w:tc>
          <w:tcPr>
            <w:tcW w:w="800"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6</w:t>
            </w:r>
          </w:p>
        </w:tc>
        <w:tc>
          <w:tcPr>
            <w:tcW w:w="930"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1/-</w:t>
            </w:r>
          </w:p>
        </w:tc>
        <w:tc>
          <w:tcPr>
            <w:tcW w:w="813" w:type="dxa"/>
            <w:tcBorders>
              <w:lef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60</w:t>
            </w:r>
          </w:p>
        </w:tc>
      </w:tr>
      <w:tr w:rsidR="0008570C" w:rsidRPr="00D90C91" w:rsidTr="00273E1E">
        <w:trPr>
          <w:trHeight w:val="1145"/>
        </w:trPr>
        <w:tc>
          <w:tcPr>
            <w:tcW w:w="530" w:type="dxa"/>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7.</w:t>
            </w:r>
          </w:p>
        </w:tc>
        <w:tc>
          <w:tcPr>
            <w:tcW w:w="978" w:type="dxa"/>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Транспортный цех</w:t>
            </w:r>
          </w:p>
        </w:tc>
        <w:tc>
          <w:tcPr>
            <w:tcW w:w="867"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130</w:t>
            </w:r>
          </w:p>
        </w:tc>
        <w:tc>
          <w:tcPr>
            <w:tcW w:w="995" w:type="dxa"/>
            <w:tcBorders>
              <w:lef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u w:val="single"/>
              </w:rPr>
              <w:t xml:space="preserve">14/112 </w:t>
            </w:r>
            <w:r w:rsidRPr="00273E1E">
              <w:rPr>
                <w:rFonts w:ascii="Times New Roman" w:hAnsi="Times New Roman" w:cs="Times New Roman"/>
                <w:b/>
                <w:sz w:val="24"/>
                <w:szCs w:val="24"/>
              </w:rPr>
              <w:t xml:space="preserve">126 </w:t>
            </w:r>
            <w:r w:rsidRPr="00273E1E">
              <w:rPr>
                <w:rFonts w:ascii="Times New Roman" w:hAnsi="Times New Roman" w:cs="Times New Roman"/>
                <w:sz w:val="24"/>
                <w:szCs w:val="24"/>
              </w:rPr>
              <w:t>(2д\о)</w:t>
            </w:r>
            <w:r w:rsidRPr="00273E1E">
              <w:rPr>
                <w:rFonts w:ascii="Times New Roman" w:hAnsi="Times New Roman" w:cs="Times New Roman"/>
                <w:sz w:val="24"/>
                <w:szCs w:val="24"/>
                <w:u w:val="single"/>
              </w:rPr>
              <w:t xml:space="preserve"> </w:t>
            </w:r>
          </w:p>
        </w:tc>
        <w:tc>
          <w:tcPr>
            <w:tcW w:w="1324"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118</w:t>
            </w:r>
          </w:p>
        </w:tc>
        <w:tc>
          <w:tcPr>
            <w:tcW w:w="799"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115</w:t>
            </w:r>
          </w:p>
        </w:tc>
        <w:tc>
          <w:tcPr>
            <w:tcW w:w="800"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12</w:t>
            </w:r>
          </w:p>
        </w:tc>
        <w:tc>
          <w:tcPr>
            <w:tcW w:w="799"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11</w:t>
            </w:r>
          </w:p>
        </w:tc>
        <w:tc>
          <w:tcPr>
            <w:tcW w:w="800"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7</w:t>
            </w:r>
          </w:p>
        </w:tc>
        <w:tc>
          <w:tcPr>
            <w:tcW w:w="930"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6/17</w:t>
            </w:r>
          </w:p>
        </w:tc>
        <w:tc>
          <w:tcPr>
            <w:tcW w:w="813" w:type="dxa"/>
            <w:tcBorders>
              <w:lef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96</w:t>
            </w:r>
          </w:p>
        </w:tc>
      </w:tr>
      <w:tr w:rsidR="0008570C" w:rsidRPr="00D90C91" w:rsidTr="00273E1E">
        <w:trPr>
          <w:trHeight w:val="768"/>
        </w:trPr>
        <w:tc>
          <w:tcPr>
            <w:tcW w:w="530" w:type="dxa"/>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8.</w:t>
            </w:r>
          </w:p>
        </w:tc>
        <w:tc>
          <w:tcPr>
            <w:tcW w:w="978" w:type="dxa"/>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ЭПЦ</w:t>
            </w:r>
          </w:p>
        </w:tc>
        <w:tc>
          <w:tcPr>
            <w:tcW w:w="867"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103+ 15</w:t>
            </w:r>
          </w:p>
        </w:tc>
        <w:tc>
          <w:tcPr>
            <w:tcW w:w="995" w:type="dxa"/>
            <w:tcBorders>
              <w:lef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u w:val="single"/>
              </w:rPr>
              <w:t>58/56</w:t>
            </w:r>
            <w:r w:rsidRPr="00273E1E">
              <w:rPr>
                <w:rFonts w:ascii="Times New Roman" w:hAnsi="Times New Roman" w:cs="Times New Roman"/>
                <w:sz w:val="24"/>
                <w:szCs w:val="24"/>
              </w:rPr>
              <w:t xml:space="preserve"> </w:t>
            </w:r>
            <w:r w:rsidRPr="00273E1E">
              <w:rPr>
                <w:rFonts w:ascii="Times New Roman" w:hAnsi="Times New Roman" w:cs="Times New Roman"/>
                <w:b/>
                <w:sz w:val="24"/>
                <w:szCs w:val="24"/>
              </w:rPr>
              <w:t>114</w:t>
            </w:r>
            <w:r w:rsidRPr="00273E1E">
              <w:rPr>
                <w:rFonts w:ascii="Times New Roman" w:hAnsi="Times New Roman" w:cs="Times New Roman"/>
                <w:sz w:val="24"/>
                <w:szCs w:val="24"/>
              </w:rPr>
              <w:t>(1)</w:t>
            </w:r>
          </w:p>
        </w:tc>
        <w:tc>
          <w:tcPr>
            <w:tcW w:w="1324"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95+15</w:t>
            </w:r>
          </w:p>
        </w:tc>
        <w:tc>
          <w:tcPr>
            <w:tcW w:w="799"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107</w:t>
            </w:r>
          </w:p>
        </w:tc>
        <w:tc>
          <w:tcPr>
            <w:tcW w:w="800"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8</w:t>
            </w:r>
          </w:p>
        </w:tc>
        <w:tc>
          <w:tcPr>
            <w:tcW w:w="799"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7</w:t>
            </w:r>
          </w:p>
        </w:tc>
        <w:tc>
          <w:tcPr>
            <w:tcW w:w="800"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5</w:t>
            </w:r>
          </w:p>
        </w:tc>
        <w:tc>
          <w:tcPr>
            <w:tcW w:w="930"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1/15</w:t>
            </w:r>
          </w:p>
        </w:tc>
        <w:tc>
          <w:tcPr>
            <w:tcW w:w="813" w:type="dxa"/>
            <w:tcBorders>
              <w:lef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93</w:t>
            </w:r>
          </w:p>
        </w:tc>
      </w:tr>
      <w:tr w:rsidR="0008570C" w:rsidRPr="00D90C91" w:rsidTr="00273E1E">
        <w:trPr>
          <w:trHeight w:val="768"/>
        </w:trPr>
        <w:tc>
          <w:tcPr>
            <w:tcW w:w="530" w:type="dxa"/>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9.</w:t>
            </w:r>
          </w:p>
        </w:tc>
        <w:tc>
          <w:tcPr>
            <w:tcW w:w="978" w:type="dxa"/>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СТК</w:t>
            </w:r>
          </w:p>
        </w:tc>
        <w:tc>
          <w:tcPr>
            <w:tcW w:w="867"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39</w:t>
            </w:r>
          </w:p>
        </w:tc>
        <w:tc>
          <w:tcPr>
            <w:tcW w:w="995" w:type="dxa"/>
            <w:tcBorders>
              <w:lef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u w:val="single"/>
              </w:rPr>
              <w:t>40/1</w:t>
            </w:r>
            <w:r w:rsidRPr="00273E1E">
              <w:rPr>
                <w:rFonts w:ascii="Times New Roman" w:hAnsi="Times New Roman" w:cs="Times New Roman"/>
                <w:sz w:val="24"/>
                <w:szCs w:val="24"/>
              </w:rPr>
              <w:t xml:space="preserve"> </w:t>
            </w:r>
            <w:r w:rsidRPr="00273E1E">
              <w:rPr>
                <w:rFonts w:ascii="Times New Roman" w:hAnsi="Times New Roman" w:cs="Times New Roman"/>
                <w:b/>
                <w:sz w:val="24"/>
                <w:szCs w:val="24"/>
              </w:rPr>
              <w:t>41</w:t>
            </w:r>
            <w:r w:rsidRPr="00273E1E">
              <w:rPr>
                <w:rFonts w:ascii="Times New Roman" w:hAnsi="Times New Roman" w:cs="Times New Roman"/>
                <w:sz w:val="24"/>
                <w:szCs w:val="24"/>
              </w:rPr>
              <w:t xml:space="preserve"> (2д/о)</w:t>
            </w:r>
          </w:p>
        </w:tc>
        <w:tc>
          <w:tcPr>
            <w:tcW w:w="1324"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33</w:t>
            </w:r>
          </w:p>
        </w:tc>
        <w:tc>
          <w:tcPr>
            <w:tcW w:w="799"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35</w:t>
            </w:r>
          </w:p>
        </w:tc>
        <w:tc>
          <w:tcPr>
            <w:tcW w:w="800"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6</w:t>
            </w:r>
          </w:p>
        </w:tc>
        <w:tc>
          <w:tcPr>
            <w:tcW w:w="799"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6</w:t>
            </w:r>
          </w:p>
        </w:tc>
        <w:tc>
          <w:tcPr>
            <w:tcW w:w="800"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4</w:t>
            </w:r>
          </w:p>
        </w:tc>
        <w:tc>
          <w:tcPr>
            <w:tcW w:w="930"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5/-</w:t>
            </w:r>
          </w:p>
        </w:tc>
        <w:tc>
          <w:tcPr>
            <w:tcW w:w="813" w:type="dxa"/>
            <w:tcBorders>
              <w:lef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32</w:t>
            </w:r>
          </w:p>
        </w:tc>
      </w:tr>
      <w:tr w:rsidR="0008570C" w:rsidRPr="00D90C91" w:rsidTr="00273E1E">
        <w:trPr>
          <w:trHeight w:val="1159"/>
        </w:trPr>
        <w:tc>
          <w:tcPr>
            <w:tcW w:w="530" w:type="dxa"/>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10.</w:t>
            </w:r>
          </w:p>
        </w:tc>
        <w:tc>
          <w:tcPr>
            <w:tcW w:w="978" w:type="dxa"/>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Складское хоз-во</w:t>
            </w:r>
          </w:p>
        </w:tc>
        <w:tc>
          <w:tcPr>
            <w:tcW w:w="867"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12</w:t>
            </w:r>
          </w:p>
        </w:tc>
        <w:tc>
          <w:tcPr>
            <w:tcW w:w="995" w:type="dxa"/>
            <w:tcBorders>
              <w:lef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sz w:val="24"/>
                <w:szCs w:val="24"/>
                <w:u w:val="single"/>
              </w:rPr>
              <w:t xml:space="preserve">4/8 </w:t>
            </w:r>
            <w:r w:rsidRPr="00273E1E">
              <w:rPr>
                <w:rFonts w:ascii="Times New Roman" w:hAnsi="Times New Roman" w:cs="Times New Roman"/>
                <w:sz w:val="24"/>
                <w:szCs w:val="24"/>
              </w:rPr>
              <w:t xml:space="preserve">   </w:t>
            </w:r>
            <w:r w:rsidRPr="00273E1E">
              <w:rPr>
                <w:rFonts w:ascii="Times New Roman" w:hAnsi="Times New Roman" w:cs="Times New Roman"/>
                <w:b/>
                <w:sz w:val="24"/>
                <w:szCs w:val="24"/>
              </w:rPr>
              <w:t>28</w:t>
            </w:r>
          </w:p>
        </w:tc>
        <w:tc>
          <w:tcPr>
            <w:tcW w:w="1324"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11</w:t>
            </w:r>
          </w:p>
        </w:tc>
        <w:tc>
          <w:tcPr>
            <w:tcW w:w="799"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11</w:t>
            </w:r>
          </w:p>
        </w:tc>
        <w:tc>
          <w:tcPr>
            <w:tcW w:w="800"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1</w:t>
            </w:r>
          </w:p>
        </w:tc>
        <w:tc>
          <w:tcPr>
            <w:tcW w:w="799"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1</w:t>
            </w:r>
          </w:p>
        </w:tc>
        <w:tc>
          <w:tcPr>
            <w:tcW w:w="800"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w:t>
            </w:r>
          </w:p>
        </w:tc>
        <w:tc>
          <w:tcPr>
            <w:tcW w:w="930"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w:t>
            </w:r>
          </w:p>
        </w:tc>
        <w:tc>
          <w:tcPr>
            <w:tcW w:w="813" w:type="dxa"/>
            <w:tcBorders>
              <w:lef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12</w:t>
            </w:r>
          </w:p>
        </w:tc>
      </w:tr>
      <w:tr w:rsidR="0008570C" w:rsidRPr="00D90C91" w:rsidTr="00273E1E">
        <w:trPr>
          <w:trHeight w:val="1145"/>
        </w:trPr>
        <w:tc>
          <w:tcPr>
            <w:tcW w:w="530" w:type="dxa"/>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11.</w:t>
            </w:r>
          </w:p>
        </w:tc>
        <w:tc>
          <w:tcPr>
            <w:tcW w:w="978" w:type="dxa"/>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Заводоуправление</w:t>
            </w:r>
          </w:p>
        </w:tc>
        <w:tc>
          <w:tcPr>
            <w:tcW w:w="867"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170 +3вр</w:t>
            </w:r>
          </w:p>
        </w:tc>
        <w:tc>
          <w:tcPr>
            <w:tcW w:w="995" w:type="dxa"/>
            <w:tcBorders>
              <w:lef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u w:val="single"/>
              </w:rPr>
              <w:t>93/66</w:t>
            </w:r>
            <w:r w:rsidRPr="00273E1E">
              <w:rPr>
                <w:rFonts w:ascii="Times New Roman" w:hAnsi="Times New Roman" w:cs="Times New Roman"/>
                <w:b/>
                <w:sz w:val="24"/>
                <w:szCs w:val="24"/>
              </w:rPr>
              <w:t xml:space="preserve"> 159 </w:t>
            </w:r>
            <w:r w:rsidRPr="00273E1E">
              <w:rPr>
                <w:rFonts w:ascii="Times New Roman" w:hAnsi="Times New Roman" w:cs="Times New Roman"/>
                <w:sz w:val="24"/>
                <w:szCs w:val="24"/>
              </w:rPr>
              <w:t>(14д/о)</w:t>
            </w:r>
          </w:p>
        </w:tc>
        <w:tc>
          <w:tcPr>
            <w:tcW w:w="1324"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10</w:t>
            </w:r>
          </w:p>
        </w:tc>
        <w:tc>
          <w:tcPr>
            <w:tcW w:w="799"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13</w:t>
            </w:r>
          </w:p>
        </w:tc>
        <w:tc>
          <w:tcPr>
            <w:tcW w:w="800"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160+3вр</w:t>
            </w:r>
          </w:p>
        </w:tc>
        <w:tc>
          <w:tcPr>
            <w:tcW w:w="799"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146</w:t>
            </w:r>
          </w:p>
        </w:tc>
        <w:tc>
          <w:tcPr>
            <w:tcW w:w="800"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1</w:t>
            </w:r>
          </w:p>
        </w:tc>
        <w:tc>
          <w:tcPr>
            <w:tcW w:w="930"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8/-</w:t>
            </w:r>
          </w:p>
        </w:tc>
        <w:tc>
          <w:tcPr>
            <w:tcW w:w="813" w:type="dxa"/>
            <w:tcBorders>
              <w:lef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150</w:t>
            </w:r>
          </w:p>
        </w:tc>
      </w:tr>
      <w:tr w:rsidR="0008570C" w:rsidRPr="00D90C91" w:rsidTr="00273E1E">
        <w:trPr>
          <w:trHeight w:val="2304"/>
        </w:trPr>
        <w:tc>
          <w:tcPr>
            <w:tcW w:w="530" w:type="dxa"/>
          </w:tcPr>
          <w:p w:rsidR="0008570C" w:rsidRPr="00273E1E" w:rsidRDefault="0008570C" w:rsidP="00273E1E">
            <w:pPr>
              <w:spacing w:line="360" w:lineRule="auto"/>
              <w:jc w:val="center"/>
              <w:rPr>
                <w:rFonts w:ascii="Times New Roman" w:hAnsi="Times New Roman" w:cs="Times New Roman"/>
                <w:sz w:val="24"/>
                <w:szCs w:val="24"/>
              </w:rPr>
            </w:pPr>
          </w:p>
        </w:tc>
        <w:tc>
          <w:tcPr>
            <w:tcW w:w="978" w:type="dxa"/>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Итого:</w:t>
            </w:r>
          </w:p>
        </w:tc>
        <w:tc>
          <w:tcPr>
            <w:tcW w:w="867"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1326 +15сезон +12вр</w:t>
            </w:r>
          </w:p>
        </w:tc>
        <w:tc>
          <w:tcPr>
            <w:tcW w:w="995" w:type="dxa"/>
            <w:tcBorders>
              <w:lef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u w:val="single"/>
              </w:rPr>
              <w:t xml:space="preserve">464/834 </w:t>
            </w:r>
            <w:r w:rsidRPr="00273E1E">
              <w:rPr>
                <w:rFonts w:ascii="Times New Roman" w:hAnsi="Times New Roman" w:cs="Times New Roman"/>
                <w:b/>
                <w:sz w:val="24"/>
                <w:szCs w:val="24"/>
              </w:rPr>
              <w:t>1298</w:t>
            </w:r>
            <w:r w:rsidRPr="00273E1E">
              <w:rPr>
                <w:rFonts w:ascii="Times New Roman" w:hAnsi="Times New Roman" w:cs="Times New Roman"/>
                <w:sz w:val="24"/>
                <w:szCs w:val="24"/>
              </w:rPr>
              <w:t>+186=</w:t>
            </w:r>
            <w:r w:rsidRPr="00273E1E">
              <w:rPr>
                <w:rFonts w:ascii="Times New Roman" w:hAnsi="Times New Roman" w:cs="Times New Roman"/>
                <w:b/>
                <w:sz w:val="24"/>
                <w:szCs w:val="24"/>
              </w:rPr>
              <w:t>1484</w:t>
            </w:r>
            <w:r w:rsidRPr="00273E1E">
              <w:rPr>
                <w:rFonts w:ascii="Times New Roman" w:hAnsi="Times New Roman" w:cs="Times New Roman"/>
                <w:sz w:val="24"/>
                <w:szCs w:val="24"/>
              </w:rPr>
              <w:t>+</w:t>
            </w:r>
            <w:r w:rsidRPr="00273E1E">
              <w:rPr>
                <w:rFonts w:ascii="Times New Roman" w:hAnsi="Times New Roman" w:cs="Times New Roman"/>
                <w:b/>
                <w:sz w:val="24"/>
                <w:szCs w:val="24"/>
              </w:rPr>
              <w:t>д/о32</w:t>
            </w:r>
          </w:p>
        </w:tc>
        <w:tc>
          <w:tcPr>
            <w:tcW w:w="1324"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1065+15сезон+9вр</w:t>
            </w:r>
          </w:p>
        </w:tc>
        <w:tc>
          <w:tcPr>
            <w:tcW w:w="799"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1062</w:t>
            </w:r>
          </w:p>
        </w:tc>
        <w:tc>
          <w:tcPr>
            <w:tcW w:w="800"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261+3вр</w:t>
            </w:r>
          </w:p>
        </w:tc>
        <w:tc>
          <w:tcPr>
            <w:tcW w:w="799"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236</w:t>
            </w:r>
          </w:p>
        </w:tc>
        <w:tc>
          <w:tcPr>
            <w:tcW w:w="800"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63</w:t>
            </w:r>
          </w:p>
        </w:tc>
        <w:tc>
          <w:tcPr>
            <w:tcW w:w="930"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54/33 87</w:t>
            </w:r>
          </w:p>
        </w:tc>
        <w:tc>
          <w:tcPr>
            <w:tcW w:w="813" w:type="dxa"/>
            <w:tcBorders>
              <w:lef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1148</w:t>
            </w:r>
          </w:p>
        </w:tc>
      </w:tr>
    </w:tbl>
    <w:p w:rsidR="0008570C" w:rsidRDefault="0008570C" w:rsidP="00D90C91">
      <w:pPr>
        <w:tabs>
          <w:tab w:val="left" w:pos="10080"/>
        </w:tabs>
        <w:spacing w:line="360" w:lineRule="auto"/>
        <w:jc w:val="both"/>
        <w:rPr>
          <w:rFonts w:ascii="Times New Roman" w:hAnsi="Times New Roman" w:cs="Times New Roman"/>
          <w:sz w:val="28"/>
          <w:szCs w:val="28"/>
        </w:rPr>
      </w:pPr>
    </w:p>
    <w:p w:rsidR="0008570C" w:rsidRDefault="0008570C" w:rsidP="004566C0">
      <w:pPr>
        <w:tabs>
          <w:tab w:val="left" w:pos="10080"/>
        </w:tabs>
        <w:spacing w:line="360" w:lineRule="auto"/>
        <w:jc w:val="right"/>
        <w:rPr>
          <w:rFonts w:ascii="Times New Roman" w:hAnsi="Times New Roman" w:cs="Times New Roman"/>
          <w:sz w:val="28"/>
          <w:szCs w:val="28"/>
        </w:rPr>
      </w:pPr>
      <w:r w:rsidRPr="00864857">
        <w:rPr>
          <w:rFonts w:ascii="Times New Roman" w:hAnsi="Times New Roman" w:cs="Times New Roman"/>
          <w:sz w:val="28"/>
          <w:szCs w:val="28"/>
        </w:rPr>
        <w:t>Окончание табл.2</w:t>
      </w:r>
    </w:p>
    <w:p w:rsidR="0008570C" w:rsidRDefault="0008570C" w:rsidP="008576CE">
      <w:pPr>
        <w:tabs>
          <w:tab w:val="left" w:pos="10080"/>
        </w:tabs>
        <w:spacing w:line="360" w:lineRule="auto"/>
        <w:jc w:val="right"/>
        <w:rPr>
          <w:rFonts w:ascii="Times New Roman" w:hAnsi="Times New Roman" w:cs="Times New Roman"/>
          <w:sz w:val="28"/>
          <w:szCs w:val="28"/>
        </w:rPr>
      </w:pPr>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0"/>
        <w:gridCol w:w="978"/>
        <w:gridCol w:w="867"/>
        <w:gridCol w:w="995"/>
        <w:gridCol w:w="1324"/>
        <w:gridCol w:w="799"/>
        <w:gridCol w:w="800"/>
        <w:gridCol w:w="799"/>
        <w:gridCol w:w="800"/>
        <w:gridCol w:w="930"/>
        <w:gridCol w:w="813"/>
      </w:tblGrid>
      <w:tr w:rsidR="0008570C" w:rsidRPr="00D90C91" w:rsidTr="00273E1E">
        <w:trPr>
          <w:trHeight w:val="1550"/>
        </w:trPr>
        <w:tc>
          <w:tcPr>
            <w:tcW w:w="530" w:type="dxa"/>
          </w:tcPr>
          <w:p w:rsidR="0008570C" w:rsidRPr="00273E1E" w:rsidRDefault="0008570C" w:rsidP="00273E1E">
            <w:pPr>
              <w:spacing w:line="360" w:lineRule="auto"/>
              <w:jc w:val="center"/>
              <w:rPr>
                <w:rFonts w:ascii="Times New Roman" w:hAnsi="Times New Roman" w:cs="Times New Roman"/>
                <w:sz w:val="24"/>
                <w:szCs w:val="24"/>
              </w:rPr>
            </w:pPr>
          </w:p>
        </w:tc>
        <w:tc>
          <w:tcPr>
            <w:tcW w:w="978" w:type="dxa"/>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На 21.01.2010</w:t>
            </w:r>
          </w:p>
        </w:tc>
        <w:tc>
          <w:tcPr>
            <w:tcW w:w="867"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1328 +15сезон +9вр</w:t>
            </w:r>
          </w:p>
        </w:tc>
        <w:tc>
          <w:tcPr>
            <w:tcW w:w="995" w:type="dxa"/>
            <w:tcBorders>
              <w:lef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u w:val="single"/>
              </w:rPr>
              <w:t>466/832</w:t>
            </w:r>
            <w:r w:rsidRPr="00273E1E">
              <w:rPr>
                <w:rFonts w:ascii="Times New Roman" w:hAnsi="Times New Roman" w:cs="Times New Roman"/>
                <w:sz w:val="24"/>
                <w:szCs w:val="24"/>
              </w:rPr>
              <w:t xml:space="preserve"> </w:t>
            </w:r>
            <w:r w:rsidRPr="00273E1E">
              <w:rPr>
                <w:rFonts w:ascii="Times New Roman" w:hAnsi="Times New Roman" w:cs="Times New Roman"/>
                <w:b/>
                <w:sz w:val="24"/>
                <w:szCs w:val="24"/>
              </w:rPr>
              <w:t>1298</w:t>
            </w:r>
            <w:r w:rsidRPr="00273E1E">
              <w:rPr>
                <w:rFonts w:ascii="Times New Roman" w:hAnsi="Times New Roman" w:cs="Times New Roman"/>
                <w:sz w:val="24"/>
                <w:szCs w:val="24"/>
              </w:rPr>
              <w:t>+186=</w:t>
            </w:r>
            <w:r w:rsidRPr="00273E1E">
              <w:rPr>
                <w:rFonts w:ascii="Times New Roman" w:hAnsi="Times New Roman" w:cs="Times New Roman"/>
                <w:b/>
                <w:sz w:val="24"/>
                <w:szCs w:val="24"/>
              </w:rPr>
              <w:t>1484</w:t>
            </w:r>
            <w:r w:rsidRPr="00273E1E">
              <w:rPr>
                <w:rFonts w:ascii="Times New Roman" w:hAnsi="Times New Roman" w:cs="Times New Roman"/>
                <w:sz w:val="24"/>
                <w:szCs w:val="24"/>
              </w:rPr>
              <w:t>+</w:t>
            </w:r>
            <w:r w:rsidRPr="00273E1E">
              <w:rPr>
                <w:rFonts w:ascii="Times New Roman" w:hAnsi="Times New Roman" w:cs="Times New Roman"/>
                <w:b/>
                <w:sz w:val="24"/>
                <w:szCs w:val="24"/>
              </w:rPr>
              <w:t>д/о32</w:t>
            </w:r>
          </w:p>
        </w:tc>
        <w:tc>
          <w:tcPr>
            <w:tcW w:w="1324"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1062+15сезон+10вр</w:t>
            </w:r>
          </w:p>
        </w:tc>
        <w:tc>
          <w:tcPr>
            <w:tcW w:w="799" w:type="dxa"/>
            <w:tcBorders>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1062</w:t>
            </w:r>
          </w:p>
        </w:tc>
        <w:tc>
          <w:tcPr>
            <w:tcW w:w="800"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266</w:t>
            </w:r>
          </w:p>
        </w:tc>
        <w:tc>
          <w:tcPr>
            <w:tcW w:w="799"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236</w:t>
            </w:r>
          </w:p>
        </w:tc>
        <w:tc>
          <w:tcPr>
            <w:tcW w:w="800"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40</w:t>
            </w:r>
          </w:p>
        </w:tc>
        <w:tc>
          <w:tcPr>
            <w:tcW w:w="930" w:type="dxa"/>
            <w:tcBorders>
              <w:left w:val="single" w:sz="4" w:space="0" w:color="auto"/>
              <w:right w:val="single" w:sz="4" w:space="0" w:color="auto"/>
            </w:tcBorders>
          </w:tcPr>
          <w:p w:rsidR="0008570C" w:rsidRPr="00273E1E" w:rsidRDefault="0008570C" w:rsidP="00273E1E">
            <w:pPr>
              <w:spacing w:line="360" w:lineRule="auto"/>
              <w:jc w:val="center"/>
              <w:rPr>
                <w:rFonts w:ascii="Times New Roman" w:hAnsi="Times New Roman" w:cs="Times New Roman"/>
                <w:sz w:val="24"/>
                <w:szCs w:val="24"/>
              </w:rPr>
            </w:pPr>
            <w:r w:rsidRPr="00273E1E">
              <w:rPr>
                <w:rFonts w:ascii="Times New Roman" w:hAnsi="Times New Roman" w:cs="Times New Roman"/>
                <w:sz w:val="24"/>
                <w:szCs w:val="24"/>
              </w:rPr>
              <w:t>61/34 95</w:t>
            </w:r>
          </w:p>
        </w:tc>
        <w:tc>
          <w:tcPr>
            <w:tcW w:w="813" w:type="dxa"/>
            <w:tcBorders>
              <w:left w:val="single" w:sz="4" w:space="0" w:color="auto"/>
            </w:tcBorders>
          </w:tcPr>
          <w:p w:rsidR="0008570C" w:rsidRPr="00273E1E" w:rsidRDefault="0008570C" w:rsidP="00273E1E">
            <w:pPr>
              <w:spacing w:line="360" w:lineRule="auto"/>
              <w:jc w:val="center"/>
              <w:rPr>
                <w:rFonts w:ascii="Times New Roman" w:hAnsi="Times New Roman" w:cs="Times New Roman"/>
                <w:b/>
                <w:sz w:val="24"/>
                <w:szCs w:val="24"/>
              </w:rPr>
            </w:pPr>
            <w:r w:rsidRPr="00273E1E">
              <w:rPr>
                <w:rFonts w:ascii="Times New Roman" w:hAnsi="Times New Roman" w:cs="Times New Roman"/>
                <w:b/>
                <w:sz w:val="24"/>
                <w:szCs w:val="24"/>
              </w:rPr>
              <w:t>1163</w:t>
            </w:r>
          </w:p>
        </w:tc>
      </w:tr>
    </w:tbl>
    <w:p w:rsidR="0008570C" w:rsidRDefault="0008570C" w:rsidP="004566C0">
      <w:pPr>
        <w:tabs>
          <w:tab w:val="left" w:pos="7350"/>
        </w:tabs>
        <w:spacing w:line="360" w:lineRule="auto"/>
        <w:rPr>
          <w:rFonts w:ascii="Times New Roman" w:hAnsi="Times New Roman" w:cs="Times New Roman"/>
          <w:sz w:val="28"/>
          <w:szCs w:val="28"/>
        </w:rPr>
      </w:pPr>
      <w:r>
        <w:rPr>
          <w:rFonts w:ascii="Times New Roman" w:hAnsi="Times New Roman" w:cs="Times New Roman"/>
          <w:sz w:val="28"/>
          <w:szCs w:val="28"/>
        </w:rPr>
        <w:tab/>
      </w:r>
    </w:p>
    <w:p w:rsidR="0008570C" w:rsidRPr="00864857" w:rsidRDefault="0008570C" w:rsidP="00A9351D">
      <w:pPr>
        <w:tabs>
          <w:tab w:val="left" w:pos="1008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Исходя из данных таблицы можно сделать выводы, что общая численность работающих больше, чем численность всех работающих по списку. Кроме этого численность работающих на литейном цехе больше численность работающих на других цехах и подразделения ОАО «КЗ»</w:t>
      </w:r>
    </w:p>
    <w:p w:rsidR="0008570C" w:rsidRDefault="0008570C" w:rsidP="00175A9A">
      <w:pPr>
        <w:pStyle w:val="12"/>
        <w:tabs>
          <w:tab w:val="left" w:pos="10080"/>
        </w:tabs>
        <w:spacing w:line="360" w:lineRule="auto"/>
        <w:ind w:left="450"/>
        <w:jc w:val="center"/>
        <w:rPr>
          <w:rFonts w:ascii="Times New Roman" w:hAnsi="Times New Roman" w:cs="Times New Roman"/>
          <w:b/>
          <w:sz w:val="28"/>
          <w:szCs w:val="28"/>
        </w:rPr>
      </w:pPr>
    </w:p>
    <w:p w:rsidR="0008570C" w:rsidRPr="00175A9A" w:rsidRDefault="0008570C" w:rsidP="00175A9A">
      <w:pPr>
        <w:pStyle w:val="12"/>
        <w:tabs>
          <w:tab w:val="left" w:pos="10080"/>
        </w:tabs>
        <w:spacing w:line="360" w:lineRule="auto"/>
        <w:ind w:left="450"/>
        <w:jc w:val="center"/>
        <w:rPr>
          <w:rFonts w:ascii="Times New Roman" w:hAnsi="Times New Roman" w:cs="Times New Roman"/>
          <w:b/>
          <w:sz w:val="28"/>
          <w:szCs w:val="28"/>
        </w:rPr>
      </w:pPr>
      <w:r w:rsidRPr="00175A9A">
        <w:rPr>
          <w:rFonts w:ascii="Times New Roman" w:hAnsi="Times New Roman" w:cs="Times New Roman"/>
          <w:b/>
          <w:sz w:val="28"/>
          <w:szCs w:val="28"/>
        </w:rPr>
        <w:t>2.2. Кадровая политика орга</w:t>
      </w:r>
      <w:r w:rsidRPr="00175A9A">
        <w:rPr>
          <w:rFonts w:ascii="Times New Roman" w:hAnsi="Times New Roman" w:cs="Times New Roman"/>
          <w:b/>
          <w:sz w:val="28"/>
          <w:szCs w:val="28"/>
        </w:rPr>
        <w:softHyphen/>
        <w:t>низации.</w:t>
      </w:r>
    </w:p>
    <w:p w:rsidR="0008570C" w:rsidRPr="00302DAB" w:rsidRDefault="0008570C" w:rsidP="00175A9A">
      <w:pPr>
        <w:spacing w:line="360" w:lineRule="auto"/>
        <w:ind w:firstLine="709"/>
        <w:contextualSpacing/>
        <w:jc w:val="both"/>
        <w:outlineLvl w:val="0"/>
        <w:rPr>
          <w:sz w:val="28"/>
          <w:szCs w:val="28"/>
        </w:rPr>
      </w:pPr>
      <w:r w:rsidRPr="00302DAB">
        <w:rPr>
          <w:rFonts w:ascii="Times New Roman" w:hAnsi="Times New Roman" w:cs="Times New Roman"/>
          <w:iCs/>
          <w:color w:val="000000"/>
          <w:sz w:val="28"/>
          <w:szCs w:val="28"/>
        </w:rPr>
        <w:t>Основными задачами</w:t>
      </w:r>
      <w:r w:rsidRPr="00302DAB">
        <w:rPr>
          <w:rFonts w:ascii="Times New Roman" w:hAnsi="Times New Roman" w:cs="Times New Roman"/>
          <w:i/>
          <w:iCs/>
          <w:color w:val="000000"/>
          <w:sz w:val="28"/>
          <w:szCs w:val="28"/>
        </w:rPr>
        <w:t xml:space="preserve"> </w:t>
      </w:r>
      <w:r w:rsidRPr="00302DAB">
        <w:rPr>
          <w:rFonts w:ascii="Times New Roman" w:hAnsi="Times New Roman" w:cs="Times New Roman"/>
          <w:color w:val="000000"/>
          <w:sz w:val="28"/>
          <w:szCs w:val="28"/>
        </w:rPr>
        <w:t>кадровой службы предприятия ОАО «Кировский завод является:</w:t>
      </w:r>
    </w:p>
    <w:p w:rsidR="0008570C" w:rsidRPr="00302DAB" w:rsidRDefault="0008570C" w:rsidP="00175A9A">
      <w:pPr>
        <w:pStyle w:val="12"/>
        <w:numPr>
          <w:ilvl w:val="0"/>
          <w:numId w:val="9"/>
        </w:numPr>
        <w:spacing w:line="360" w:lineRule="auto"/>
        <w:ind w:firstLine="709"/>
        <w:jc w:val="both"/>
        <w:outlineLvl w:val="0"/>
        <w:rPr>
          <w:sz w:val="28"/>
          <w:szCs w:val="28"/>
        </w:rPr>
      </w:pPr>
      <w:r w:rsidRPr="00302DAB">
        <w:rPr>
          <w:rFonts w:ascii="Times New Roman" w:hAnsi="Times New Roman" w:cs="Times New Roman"/>
          <w:color w:val="000000"/>
          <w:sz w:val="28"/>
          <w:szCs w:val="28"/>
        </w:rPr>
        <w:t xml:space="preserve">формирование кадров организации (планирование, отбор наем, высвобождение, анализ текучести и т.п.); </w:t>
      </w:r>
    </w:p>
    <w:p w:rsidR="0008570C" w:rsidRPr="00302DAB" w:rsidRDefault="0008570C" w:rsidP="00175A9A">
      <w:pPr>
        <w:pStyle w:val="12"/>
        <w:numPr>
          <w:ilvl w:val="0"/>
          <w:numId w:val="9"/>
        </w:numPr>
        <w:spacing w:line="360" w:lineRule="auto"/>
        <w:ind w:firstLine="709"/>
        <w:jc w:val="both"/>
        <w:outlineLvl w:val="0"/>
        <w:rPr>
          <w:sz w:val="28"/>
          <w:szCs w:val="28"/>
        </w:rPr>
      </w:pPr>
      <w:r w:rsidRPr="00302DAB">
        <w:rPr>
          <w:rFonts w:ascii="Times New Roman" w:hAnsi="Times New Roman" w:cs="Times New Roman"/>
          <w:color w:val="000000"/>
          <w:sz w:val="28"/>
          <w:szCs w:val="28"/>
        </w:rPr>
        <w:t xml:space="preserve">развитие персонала (профессиональная ориентация и переподготовка, аттестация и оценка, организация продвижения по службе); </w:t>
      </w:r>
    </w:p>
    <w:p w:rsidR="0008570C" w:rsidRPr="00302DAB" w:rsidRDefault="0008570C" w:rsidP="00175A9A">
      <w:pPr>
        <w:pStyle w:val="12"/>
        <w:numPr>
          <w:ilvl w:val="0"/>
          <w:numId w:val="9"/>
        </w:numPr>
        <w:spacing w:line="360" w:lineRule="auto"/>
        <w:ind w:firstLine="709"/>
        <w:jc w:val="both"/>
        <w:outlineLvl w:val="0"/>
        <w:rPr>
          <w:sz w:val="28"/>
          <w:szCs w:val="28"/>
        </w:rPr>
      </w:pPr>
      <w:r w:rsidRPr="00302DAB">
        <w:rPr>
          <w:rFonts w:ascii="Times New Roman" w:hAnsi="Times New Roman" w:cs="Times New Roman"/>
          <w:color w:val="000000"/>
          <w:sz w:val="28"/>
          <w:szCs w:val="28"/>
        </w:rPr>
        <w:t>совершенствование организации труда и его стимулирование.</w:t>
      </w:r>
    </w:p>
    <w:p w:rsidR="0008570C" w:rsidRPr="007971F0" w:rsidRDefault="0008570C" w:rsidP="00175A9A">
      <w:pPr>
        <w:spacing w:line="360" w:lineRule="auto"/>
        <w:ind w:firstLine="709"/>
        <w:contextualSpacing/>
        <w:jc w:val="both"/>
        <w:rPr>
          <w:rFonts w:ascii="Times New Roman" w:hAnsi="Times New Roman" w:cs="Times New Roman"/>
          <w:sz w:val="28"/>
          <w:szCs w:val="28"/>
        </w:rPr>
      </w:pPr>
      <w:r w:rsidRPr="007971F0">
        <w:rPr>
          <w:rFonts w:ascii="Times New Roman" w:hAnsi="Times New Roman" w:cs="Times New Roman"/>
          <w:sz w:val="28"/>
          <w:szCs w:val="28"/>
        </w:rPr>
        <w:t xml:space="preserve">Отдел кадров </w:t>
      </w:r>
      <w:r w:rsidRPr="00302DAB">
        <w:rPr>
          <w:rFonts w:ascii="Times New Roman" w:hAnsi="Times New Roman" w:cs="Times New Roman"/>
          <w:color w:val="000000"/>
          <w:sz w:val="28"/>
          <w:szCs w:val="28"/>
        </w:rPr>
        <w:t>ОАО «Кировский завод</w:t>
      </w:r>
      <w:r>
        <w:rPr>
          <w:rFonts w:ascii="Times New Roman" w:hAnsi="Times New Roman" w:cs="Times New Roman"/>
          <w:color w:val="000000"/>
          <w:sz w:val="28"/>
          <w:szCs w:val="28"/>
        </w:rPr>
        <w:t>»</w:t>
      </w:r>
      <w:r w:rsidRPr="007971F0">
        <w:rPr>
          <w:rFonts w:ascii="Times New Roman" w:hAnsi="Times New Roman" w:cs="Times New Roman"/>
          <w:sz w:val="28"/>
          <w:szCs w:val="28"/>
        </w:rPr>
        <w:t xml:space="preserve"> служит хранителем тех принципов, которые для компании священны и благодаря которым, по мнению многих, она и достигла таких успехов.</w:t>
      </w:r>
    </w:p>
    <w:p w:rsidR="0008570C" w:rsidRDefault="0008570C" w:rsidP="00175A9A">
      <w:pPr>
        <w:spacing w:line="360" w:lineRule="auto"/>
        <w:ind w:firstLine="709"/>
        <w:contextualSpacing/>
        <w:jc w:val="both"/>
        <w:rPr>
          <w:rFonts w:ascii="Times New Roman" w:hAnsi="Times New Roman" w:cs="Times New Roman"/>
          <w:sz w:val="28"/>
          <w:szCs w:val="28"/>
        </w:rPr>
      </w:pPr>
      <w:r w:rsidRPr="007971F0">
        <w:rPr>
          <w:rFonts w:ascii="Times New Roman" w:hAnsi="Times New Roman" w:cs="Times New Roman"/>
          <w:sz w:val="28"/>
          <w:szCs w:val="28"/>
        </w:rPr>
        <w:t>Три основных принципа - уважение к личности, гарантированная пожизненная занятость, единый статус работников.</w:t>
      </w:r>
    </w:p>
    <w:p w:rsidR="0008570C" w:rsidRPr="00B6686C" w:rsidRDefault="0008570C" w:rsidP="00175A9A">
      <w:pPr>
        <w:spacing w:line="360" w:lineRule="auto"/>
        <w:ind w:firstLine="709"/>
        <w:contextualSpacing/>
        <w:jc w:val="both"/>
        <w:rPr>
          <w:rFonts w:ascii="Times New Roman" w:hAnsi="Times New Roman" w:cs="Times New Roman"/>
          <w:sz w:val="28"/>
          <w:szCs w:val="28"/>
        </w:rPr>
      </w:pPr>
      <w:r w:rsidRPr="00B6686C">
        <w:rPr>
          <w:rFonts w:ascii="Times New Roman" w:hAnsi="Times New Roman" w:cs="Times New Roman"/>
          <w:sz w:val="28"/>
          <w:szCs w:val="28"/>
        </w:rPr>
        <w:t xml:space="preserve">Первичным элементом управленческой структуры </w:t>
      </w:r>
      <w:r w:rsidRPr="00B6686C">
        <w:rPr>
          <w:rFonts w:ascii="Times New Roman" w:hAnsi="Times New Roman" w:cs="Times New Roman"/>
          <w:color w:val="000000"/>
          <w:sz w:val="28"/>
          <w:szCs w:val="28"/>
        </w:rPr>
        <w:t xml:space="preserve">ОАО «Кировский завод» </w:t>
      </w:r>
      <w:r w:rsidRPr="00B6686C">
        <w:rPr>
          <w:rFonts w:ascii="Times New Roman" w:hAnsi="Times New Roman" w:cs="Times New Roman"/>
          <w:sz w:val="28"/>
          <w:szCs w:val="28"/>
        </w:rPr>
        <w:t xml:space="preserve">являются отношения между руководителем и подчиненным. Они контролируются специально созданным институтом </w:t>
      </w:r>
      <w:r w:rsidRPr="00175A9A">
        <w:rPr>
          <w:rFonts w:ascii="Times New Roman" w:hAnsi="Times New Roman" w:cs="Times New Roman"/>
          <w:sz w:val="28"/>
          <w:szCs w:val="28"/>
        </w:rPr>
        <w:t>- системой</w:t>
      </w:r>
      <w:r w:rsidRPr="00B6686C">
        <w:rPr>
          <w:rFonts w:ascii="Times New Roman" w:hAnsi="Times New Roman" w:cs="Times New Roman"/>
          <w:i/>
          <w:sz w:val="28"/>
          <w:szCs w:val="28"/>
        </w:rPr>
        <w:t xml:space="preserve"> </w:t>
      </w:r>
      <w:r w:rsidRPr="00175A9A">
        <w:rPr>
          <w:rFonts w:ascii="Times New Roman" w:hAnsi="Times New Roman" w:cs="Times New Roman"/>
          <w:sz w:val="28"/>
          <w:szCs w:val="28"/>
        </w:rPr>
        <w:t>аттестаций и собеседований (САС).</w:t>
      </w:r>
      <w:r w:rsidRPr="00B6686C">
        <w:rPr>
          <w:rFonts w:ascii="Times New Roman" w:hAnsi="Times New Roman" w:cs="Times New Roman"/>
          <w:i/>
          <w:sz w:val="28"/>
          <w:szCs w:val="28"/>
        </w:rPr>
        <w:t xml:space="preserve"> </w:t>
      </w:r>
      <w:r w:rsidRPr="00B6686C">
        <w:rPr>
          <w:rFonts w:ascii="Times New Roman" w:hAnsi="Times New Roman" w:cs="Times New Roman"/>
          <w:sz w:val="28"/>
          <w:szCs w:val="28"/>
        </w:rPr>
        <w:t>Ежегодно в ходе этих собеседований каждый сотрудник официально уведомляется о той оценке, которую получила его деятельность, а так же для него формулируются цели и задачи на следующий год и выделяются приоритетные направления. Эта система подразумевает письменное согласие работника с полученными формулировками, что является одновременно системой гарантии точности и обоснованности всех оценок и нормативов. От этой оценки будет зависеть зарплата работника в течении года. Статус каждого работника определяется абстрактным “уровнем”, величина которого напрямую с занимаемой должностью не связана и формально не подлежащая оглашению.</w:t>
      </w:r>
    </w:p>
    <w:p w:rsidR="0008570C" w:rsidRPr="00B6686C" w:rsidRDefault="0008570C" w:rsidP="00175A9A">
      <w:pPr>
        <w:spacing w:line="360" w:lineRule="auto"/>
        <w:ind w:firstLine="709"/>
        <w:contextualSpacing/>
        <w:jc w:val="both"/>
        <w:rPr>
          <w:rFonts w:ascii="Times New Roman" w:hAnsi="Times New Roman" w:cs="Times New Roman"/>
          <w:sz w:val="28"/>
          <w:szCs w:val="28"/>
        </w:rPr>
      </w:pPr>
      <w:r w:rsidRPr="00B6686C">
        <w:rPr>
          <w:rFonts w:ascii="Times New Roman" w:hAnsi="Times New Roman" w:cs="Times New Roman"/>
          <w:sz w:val="28"/>
          <w:szCs w:val="28"/>
        </w:rPr>
        <w:t xml:space="preserve">Наиболее мощным инструментом кадровой политики </w:t>
      </w:r>
      <w:r w:rsidRPr="00B6686C">
        <w:rPr>
          <w:rFonts w:ascii="Times New Roman" w:hAnsi="Times New Roman" w:cs="Times New Roman"/>
          <w:color w:val="000000"/>
          <w:sz w:val="28"/>
          <w:szCs w:val="28"/>
        </w:rPr>
        <w:t>ОАО «Кировский завод»</w:t>
      </w:r>
      <w:r w:rsidRPr="00B6686C">
        <w:rPr>
          <w:rFonts w:ascii="Times New Roman" w:hAnsi="Times New Roman" w:cs="Times New Roman"/>
          <w:sz w:val="28"/>
          <w:szCs w:val="28"/>
        </w:rPr>
        <w:t xml:space="preserve"> являются опросы общественного мнения, которые проводятся раз в два года. Это анонимные и добровольные опросы, охватывающие почти всех сотрудников </w:t>
      </w:r>
      <w:r w:rsidRPr="00B6686C">
        <w:rPr>
          <w:rFonts w:ascii="Times New Roman" w:hAnsi="Times New Roman" w:cs="Times New Roman"/>
          <w:color w:val="000000"/>
          <w:sz w:val="28"/>
          <w:szCs w:val="28"/>
        </w:rPr>
        <w:t>ОАО «Кировский завод»</w:t>
      </w:r>
      <w:r w:rsidRPr="00B6686C">
        <w:rPr>
          <w:rFonts w:ascii="Times New Roman" w:hAnsi="Times New Roman" w:cs="Times New Roman"/>
          <w:sz w:val="28"/>
          <w:szCs w:val="28"/>
        </w:rPr>
        <w:t xml:space="preserve">. По результатам этих опросов каждый руководитель готовит план действий по устранению выявленных недостатков и согласовывает его со своими подчиненными. Подобная практика - уникальная находка </w:t>
      </w:r>
      <w:r w:rsidRPr="00B6686C">
        <w:rPr>
          <w:rFonts w:ascii="Times New Roman" w:hAnsi="Times New Roman" w:cs="Times New Roman"/>
          <w:color w:val="000000"/>
          <w:sz w:val="28"/>
          <w:szCs w:val="28"/>
        </w:rPr>
        <w:t>ОАО «Кировский завод»</w:t>
      </w:r>
      <w:r w:rsidRPr="00B6686C">
        <w:rPr>
          <w:rFonts w:ascii="Times New Roman" w:hAnsi="Times New Roman" w:cs="Times New Roman"/>
          <w:sz w:val="28"/>
          <w:szCs w:val="28"/>
        </w:rPr>
        <w:t>, и может быть заимствована другими компаниями.</w:t>
      </w:r>
    </w:p>
    <w:p w:rsidR="0008570C" w:rsidRPr="00B6686C" w:rsidRDefault="0008570C" w:rsidP="00175A9A">
      <w:pPr>
        <w:spacing w:line="360" w:lineRule="auto"/>
        <w:ind w:firstLine="709"/>
        <w:contextualSpacing/>
        <w:jc w:val="both"/>
        <w:rPr>
          <w:rFonts w:ascii="Times New Roman" w:hAnsi="Times New Roman" w:cs="Times New Roman"/>
          <w:sz w:val="28"/>
          <w:szCs w:val="28"/>
        </w:rPr>
      </w:pPr>
      <w:r w:rsidRPr="00B6686C">
        <w:rPr>
          <w:rFonts w:ascii="Times New Roman" w:hAnsi="Times New Roman" w:cs="Times New Roman"/>
          <w:sz w:val="28"/>
          <w:szCs w:val="28"/>
        </w:rPr>
        <w:t>Отдел кадров непосредственно отвечает за реализацию нескольких ключевых программ, от которых во многом зависит успех общей кадровой политики. Эти программы играют роль предохранительных клапанов, гарантируя каждому сотруднику независимое право на обращение к вышестоящему руководству.</w:t>
      </w:r>
    </w:p>
    <w:p w:rsidR="0008570C" w:rsidRPr="00A83E89" w:rsidRDefault="0008570C" w:rsidP="00175A9A">
      <w:pPr>
        <w:shd w:val="clear" w:color="auto" w:fill="FFFFFF"/>
        <w:spacing w:line="360" w:lineRule="auto"/>
        <w:ind w:firstLine="709"/>
        <w:contextualSpacing/>
        <w:jc w:val="both"/>
        <w:rPr>
          <w:rFonts w:ascii="Times New Roman" w:hAnsi="Times New Roman" w:cs="Times New Roman"/>
          <w:sz w:val="28"/>
          <w:szCs w:val="28"/>
        </w:rPr>
      </w:pPr>
      <w:r w:rsidRPr="00A83E89">
        <w:rPr>
          <w:rFonts w:ascii="Times New Roman" w:hAnsi="Times New Roman" w:cs="Times New Roman"/>
          <w:color w:val="000000"/>
          <w:sz w:val="28"/>
          <w:szCs w:val="28"/>
        </w:rPr>
        <w:t>Планирование персонала — это одна из задач кадровой служ</w:t>
      </w:r>
      <w:r w:rsidRPr="00A83E89">
        <w:rPr>
          <w:rFonts w:ascii="Times New Roman" w:hAnsi="Times New Roman" w:cs="Times New Roman"/>
          <w:color w:val="000000"/>
          <w:sz w:val="28"/>
          <w:szCs w:val="28"/>
        </w:rPr>
        <w:softHyphen/>
        <w:t>бы. Суть планирования персонала состоит в том, чтобы анализируемое предприятие в нужное время имело в распоряжении необходимую рабочую силу соответствующего потребностям качества и количества.</w:t>
      </w:r>
    </w:p>
    <w:p w:rsidR="0008570C" w:rsidRPr="00A83E89" w:rsidRDefault="0008570C" w:rsidP="00175A9A">
      <w:pPr>
        <w:shd w:val="clear" w:color="auto" w:fill="FFFFFF"/>
        <w:spacing w:line="360" w:lineRule="auto"/>
        <w:ind w:firstLine="709"/>
        <w:contextualSpacing/>
        <w:jc w:val="both"/>
        <w:rPr>
          <w:rFonts w:ascii="Times New Roman" w:hAnsi="Times New Roman" w:cs="Times New Roman"/>
          <w:sz w:val="28"/>
          <w:szCs w:val="28"/>
        </w:rPr>
      </w:pPr>
      <w:r w:rsidRPr="00A83E89">
        <w:rPr>
          <w:rFonts w:ascii="Times New Roman" w:hAnsi="Times New Roman" w:cs="Times New Roman"/>
          <w:color w:val="000000"/>
          <w:sz w:val="28"/>
          <w:szCs w:val="28"/>
        </w:rPr>
        <w:t>Планирование персонала включает в себя следующие этапы:</w:t>
      </w:r>
    </w:p>
    <w:p w:rsidR="0008570C" w:rsidRPr="00A83E89" w:rsidRDefault="0008570C" w:rsidP="00175A9A">
      <w:pPr>
        <w:shd w:val="clear" w:color="auto" w:fill="FFFFFF"/>
        <w:spacing w:line="360" w:lineRule="auto"/>
        <w:ind w:firstLine="709"/>
        <w:contextualSpacing/>
        <w:jc w:val="both"/>
        <w:rPr>
          <w:rFonts w:ascii="Times New Roman" w:hAnsi="Times New Roman" w:cs="Times New Roman"/>
          <w:sz w:val="28"/>
          <w:szCs w:val="28"/>
        </w:rPr>
      </w:pPr>
      <w:r w:rsidRPr="00A83E89">
        <w:rPr>
          <w:rFonts w:ascii="Times New Roman" w:hAnsi="Times New Roman" w:cs="Times New Roman"/>
          <w:color w:val="000000"/>
          <w:sz w:val="28"/>
          <w:szCs w:val="28"/>
        </w:rPr>
        <w:t>1) обнаружение потребности в персонале;</w:t>
      </w:r>
    </w:p>
    <w:p w:rsidR="0008570C" w:rsidRPr="00A83E89" w:rsidRDefault="0008570C" w:rsidP="00175A9A">
      <w:pPr>
        <w:shd w:val="clear" w:color="auto" w:fill="FFFFFF"/>
        <w:spacing w:line="360" w:lineRule="auto"/>
        <w:ind w:firstLine="709"/>
        <w:contextualSpacing/>
        <w:jc w:val="both"/>
        <w:rPr>
          <w:rFonts w:ascii="Times New Roman" w:hAnsi="Times New Roman" w:cs="Times New Roman"/>
          <w:sz w:val="28"/>
          <w:szCs w:val="28"/>
        </w:rPr>
      </w:pPr>
      <w:r w:rsidRPr="00A83E89">
        <w:rPr>
          <w:rFonts w:ascii="Times New Roman" w:hAnsi="Times New Roman" w:cs="Times New Roman"/>
          <w:color w:val="000000"/>
          <w:sz w:val="28"/>
          <w:szCs w:val="28"/>
        </w:rPr>
        <w:t>2) поиск персонала;</w:t>
      </w:r>
    </w:p>
    <w:p w:rsidR="0008570C" w:rsidRPr="00A83E89" w:rsidRDefault="0008570C" w:rsidP="00175A9A">
      <w:pPr>
        <w:shd w:val="clear" w:color="auto" w:fill="FFFFFF"/>
        <w:spacing w:line="360" w:lineRule="auto"/>
        <w:ind w:firstLine="709"/>
        <w:contextualSpacing/>
        <w:jc w:val="both"/>
        <w:rPr>
          <w:rFonts w:ascii="Times New Roman" w:hAnsi="Times New Roman" w:cs="Times New Roman"/>
          <w:sz w:val="28"/>
          <w:szCs w:val="28"/>
        </w:rPr>
      </w:pPr>
      <w:r w:rsidRPr="00A83E89">
        <w:rPr>
          <w:rFonts w:ascii="Times New Roman" w:hAnsi="Times New Roman" w:cs="Times New Roman"/>
          <w:color w:val="000000"/>
          <w:sz w:val="28"/>
          <w:szCs w:val="28"/>
        </w:rPr>
        <w:t>3) планирование применения (участия) персонала;</w:t>
      </w:r>
    </w:p>
    <w:p w:rsidR="0008570C" w:rsidRPr="00A83E89" w:rsidRDefault="0008570C" w:rsidP="00175A9A">
      <w:pPr>
        <w:shd w:val="clear" w:color="auto" w:fill="FFFFFF"/>
        <w:spacing w:line="360" w:lineRule="auto"/>
        <w:ind w:firstLine="709"/>
        <w:contextualSpacing/>
        <w:jc w:val="both"/>
        <w:rPr>
          <w:rFonts w:ascii="Times New Roman" w:hAnsi="Times New Roman" w:cs="Times New Roman"/>
          <w:sz w:val="28"/>
          <w:szCs w:val="28"/>
        </w:rPr>
      </w:pPr>
      <w:r w:rsidRPr="00A83E89">
        <w:rPr>
          <w:rFonts w:ascii="Times New Roman" w:hAnsi="Times New Roman" w:cs="Times New Roman"/>
          <w:color w:val="000000"/>
          <w:sz w:val="28"/>
          <w:szCs w:val="28"/>
        </w:rPr>
        <w:t>4) планирование развития персонала;</w:t>
      </w:r>
    </w:p>
    <w:p w:rsidR="0008570C" w:rsidRDefault="0008570C" w:rsidP="00175A9A">
      <w:pPr>
        <w:shd w:val="clear" w:color="auto" w:fill="FFFFFF"/>
        <w:spacing w:line="360" w:lineRule="auto"/>
        <w:ind w:firstLine="709"/>
        <w:contextualSpacing/>
        <w:jc w:val="both"/>
        <w:rPr>
          <w:rFonts w:ascii="Times New Roman" w:hAnsi="Times New Roman" w:cs="Times New Roman"/>
          <w:color w:val="000000"/>
          <w:sz w:val="28"/>
          <w:szCs w:val="28"/>
        </w:rPr>
      </w:pPr>
      <w:r w:rsidRPr="00A83E89">
        <w:rPr>
          <w:rFonts w:ascii="Times New Roman" w:hAnsi="Times New Roman" w:cs="Times New Roman"/>
          <w:color w:val="000000"/>
          <w:sz w:val="28"/>
          <w:szCs w:val="28"/>
        </w:rPr>
        <w:t>5) планирование высвобождения персонала.</w:t>
      </w:r>
    </w:p>
    <w:p w:rsidR="0008570C" w:rsidRPr="00F9685A" w:rsidRDefault="0008570C" w:rsidP="00175A9A">
      <w:pPr>
        <w:shd w:val="clear" w:color="auto" w:fill="FFFFFF"/>
        <w:spacing w:line="360" w:lineRule="auto"/>
        <w:ind w:firstLine="709"/>
        <w:contextualSpacing/>
        <w:jc w:val="both"/>
        <w:rPr>
          <w:rFonts w:ascii="Times New Roman" w:hAnsi="Times New Roman" w:cs="Times New Roman"/>
          <w:sz w:val="28"/>
          <w:szCs w:val="28"/>
        </w:rPr>
      </w:pPr>
      <w:r w:rsidRPr="00F9685A">
        <w:rPr>
          <w:rFonts w:ascii="Times New Roman" w:hAnsi="Times New Roman" w:cs="Times New Roman"/>
          <w:color w:val="000000"/>
          <w:sz w:val="28"/>
          <w:szCs w:val="28"/>
        </w:rPr>
        <w:t>Планирование персонала не может происходить изолирован</w:t>
      </w:r>
      <w:r w:rsidRPr="00F9685A">
        <w:rPr>
          <w:rFonts w:ascii="Times New Roman" w:hAnsi="Times New Roman" w:cs="Times New Roman"/>
          <w:color w:val="000000"/>
          <w:sz w:val="28"/>
          <w:szCs w:val="28"/>
        </w:rPr>
        <w:softHyphen/>
        <w:t>но от других видов деятельности предприятия, а должно ориентиро</w:t>
      </w:r>
      <w:r w:rsidRPr="00F9685A">
        <w:rPr>
          <w:rFonts w:ascii="Times New Roman" w:hAnsi="Times New Roman" w:cs="Times New Roman"/>
          <w:color w:val="000000"/>
          <w:sz w:val="28"/>
          <w:szCs w:val="28"/>
        </w:rPr>
        <w:softHyphen/>
        <w:t>ваться на потребности  предприятия в целом и специальных отделов в частности.</w:t>
      </w:r>
    </w:p>
    <w:p w:rsidR="0008570C" w:rsidRPr="00F9685A" w:rsidRDefault="0008570C" w:rsidP="00D530FC">
      <w:pPr>
        <w:shd w:val="clear" w:color="auto" w:fill="FFFFFF"/>
        <w:spacing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Количественное </w:t>
      </w:r>
      <w:r w:rsidRPr="00F9685A">
        <w:rPr>
          <w:rFonts w:ascii="Times New Roman" w:hAnsi="Times New Roman" w:cs="Times New Roman"/>
          <w:color w:val="000000"/>
          <w:sz w:val="28"/>
          <w:szCs w:val="28"/>
        </w:rPr>
        <w:t>планирование  дополняется качествен</w:t>
      </w:r>
      <w:r w:rsidRPr="00F9685A">
        <w:rPr>
          <w:rFonts w:ascii="Times New Roman" w:hAnsi="Times New Roman" w:cs="Times New Roman"/>
          <w:color w:val="000000"/>
          <w:sz w:val="28"/>
          <w:szCs w:val="28"/>
        </w:rPr>
        <w:softHyphen/>
        <w:t>ным планированием персонала. Рассчитанная потребность в кадрах, прежде всего, согласовывается с находящимся в распоряже</w:t>
      </w:r>
      <w:r w:rsidRPr="00F9685A">
        <w:rPr>
          <w:rFonts w:ascii="Times New Roman" w:hAnsi="Times New Roman" w:cs="Times New Roman"/>
          <w:color w:val="000000"/>
          <w:sz w:val="28"/>
          <w:szCs w:val="28"/>
        </w:rPr>
        <w:softHyphen/>
        <w:t>нии предприятия бюджетом на содержание персонала. Вначале должен быть запланирован бюджет ОАО «КЗ», чтобы на основе прогнозируемого объема работы предприятия произвести планирование персонала. В идеальном случае плани</w:t>
      </w:r>
      <w:r w:rsidRPr="00F9685A">
        <w:rPr>
          <w:rFonts w:ascii="Times New Roman" w:hAnsi="Times New Roman" w:cs="Times New Roman"/>
          <w:color w:val="000000"/>
          <w:sz w:val="28"/>
          <w:szCs w:val="28"/>
        </w:rPr>
        <w:softHyphen/>
        <w:t>рование проходит в сотрудничестве отдела кадров и менеджеров соответствующих служб предприятия.</w:t>
      </w:r>
    </w:p>
    <w:p w:rsidR="0008570C" w:rsidRPr="00F9685A" w:rsidRDefault="0008570C" w:rsidP="00175A9A">
      <w:pPr>
        <w:shd w:val="clear" w:color="auto" w:fill="FFFFFF"/>
        <w:spacing w:line="360" w:lineRule="auto"/>
        <w:ind w:firstLine="709"/>
        <w:contextualSpacing/>
        <w:jc w:val="both"/>
        <w:rPr>
          <w:rFonts w:ascii="Times New Roman" w:hAnsi="Times New Roman" w:cs="Times New Roman"/>
          <w:sz w:val="28"/>
          <w:szCs w:val="28"/>
        </w:rPr>
      </w:pPr>
      <w:r w:rsidRPr="00F9685A">
        <w:rPr>
          <w:rFonts w:ascii="Times New Roman" w:hAnsi="Times New Roman" w:cs="Times New Roman"/>
          <w:color w:val="000000"/>
          <w:sz w:val="28"/>
          <w:szCs w:val="28"/>
        </w:rPr>
        <w:t>Составление оптимального плана занятости требует много времени и средств. Поэтому целесообразно разработать для всех отделов примерные планы для определенного уровня загрузки и по дням недели.</w:t>
      </w:r>
    </w:p>
    <w:p w:rsidR="0008570C" w:rsidRPr="00F9685A" w:rsidRDefault="0008570C" w:rsidP="00175A9A">
      <w:pPr>
        <w:shd w:val="clear" w:color="auto" w:fill="FFFFFF"/>
        <w:spacing w:line="360" w:lineRule="auto"/>
        <w:ind w:firstLine="709"/>
        <w:contextualSpacing/>
        <w:jc w:val="both"/>
        <w:rPr>
          <w:rFonts w:ascii="Times New Roman" w:hAnsi="Times New Roman" w:cs="Times New Roman"/>
          <w:sz w:val="28"/>
          <w:szCs w:val="28"/>
        </w:rPr>
      </w:pPr>
      <w:r w:rsidRPr="00F9685A">
        <w:rPr>
          <w:rFonts w:ascii="Times New Roman" w:hAnsi="Times New Roman" w:cs="Times New Roman"/>
          <w:color w:val="000000"/>
          <w:sz w:val="28"/>
          <w:szCs w:val="28"/>
        </w:rPr>
        <w:t>Ошибки при планировании персонала вызывают:</w:t>
      </w:r>
    </w:p>
    <w:p w:rsidR="0008570C" w:rsidRPr="00F9685A" w:rsidRDefault="0008570C" w:rsidP="00175A9A">
      <w:pPr>
        <w:widowControl/>
        <w:numPr>
          <w:ilvl w:val="0"/>
          <w:numId w:val="10"/>
        </w:numPr>
        <w:shd w:val="clear" w:color="auto" w:fill="FFFFFF"/>
        <w:autoSpaceDE/>
        <w:autoSpaceDN/>
        <w:adjustRightInd/>
        <w:spacing w:line="360" w:lineRule="auto"/>
        <w:ind w:firstLine="709"/>
        <w:contextualSpacing/>
        <w:jc w:val="both"/>
        <w:rPr>
          <w:rFonts w:ascii="Times New Roman" w:hAnsi="Times New Roman" w:cs="Times New Roman"/>
          <w:sz w:val="28"/>
          <w:szCs w:val="28"/>
        </w:rPr>
      </w:pPr>
      <w:r w:rsidRPr="00F9685A">
        <w:rPr>
          <w:rFonts w:ascii="Times New Roman" w:hAnsi="Times New Roman" w:cs="Times New Roman"/>
          <w:color w:val="000000"/>
          <w:sz w:val="28"/>
          <w:szCs w:val="28"/>
        </w:rPr>
        <w:t>высокие издержки;</w:t>
      </w:r>
    </w:p>
    <w:p w:rsidR="0008570C" w:rsidRPr="00F9685A" w:rsidRDefault="0008570C" w:rsidP="00175A9A">
      <w:pPr>
        <w:widowControl/>
        <w:numPr>
          <w:ilvl w:val="0"/>
          <w:numId w:val="10"/>
        </w:numPr>
        <w:shd w:val="clear" w:color="auto" w:fill="FFFFFF"/>
        <w:autoSpaceDE/>
        <w:autoSpaceDN/>
        <w:adjustRightInd/>
        <w:spacing w:line="360" w:lineRule="auto"/>
        <w:ind w:firstLine="709"/>
        <w:contextualSpacing/>
        <w:jc w:val="both"/>
        <w:rPr>
          <w:rFonts w:ascii="Times New Roman" w:hAnsi="Times New Roman" w:cs="Times New Roman"/>
          <w:sz w:val="28"/>
          <w:szCs w:val="28"/>
        </w:rPr>
      </w:pPr>
      <w:r w:rsidRPr="00F9685A">
        <w:rPr>
          <w:rFonts w:ascii="Times New Roman" w:hAnsi="Times New Roman" w:cs="Times New Roman"/>
          <w:color w:val="000000"/>
          <w:sz w:val="28"/>
          <w:szCs w:val="28"/>
        </w:rPr>
        <w:t>падение сервисного уровня;</w:t>
      </w:r>
    </w:p>
    <w:p w:rsidR="0008570C" w:rsidRPr="00F9685A" w:rsidRDefault="0008570C" w:rsidP="00175A9A">
      <w:pPr>
        <w:widowControl/>
        <w:numPr>
          <w:ilvl w:val="0"/>
          <w:numId w:val="10"/>
        </w:numPr>
        <w:shd w:val="clear" w:color="auto" w:fill="FFFFFF"/>
        <w:autoSpaceDE/>
        <w:autoSpaceDN/>
        <w:adjustRightInd/>
        <w:spacing w:line="360" w:lineRule="auto"/>
        <w:ind w:firstLine="709"/>
        <w:contextualSpacing/>
        <w:jc w:val="both"/>
        <w:rPr>
          <w:rFonts w:ascii="Times New Roman" w:hAnsi="Times New Roman" w:cs="Times New Roman"/>
          <w:sz w:val="28"/>
          <w:szCs w:val="28"/>
        </w:rPr>
      </w:pPr>
      <w:r w:rsidRPr="00F9685A">
        <w:rPr>
          <w:rFonts w:ascii="Times New Roman" w:hAnsi="Times New Roman" w:cs="Times New Roman"/>
          <w:color w:val="000000"/>
          <w:sz w:val="28"/>
          <w:szCs w:val="28"/>
        </w:rPr>
        <w:t>потерю оборотов;</w:t>
      </w:r>
    </w:p>
    <w:p w:rsidR="0008570C" w:rsidRPr="00F9685A" w:rsidRDefault="0008570C" w:rsidP="00175A9A">
      <w:pPr>
        <w:widowControl/>
        <w:numPr>
          <w:ilvl w:val="0"/>
          <w:numId w:val="10"/>
        </w:numPr>
        <w:shd w:val="clear" w:color="auto" w:fill="FFFFFF"/>
        <w:autoSpaceDE/>
        <w:autoSpaceDN/>
        <w:adjustRightInd/>
        <w:spacing w:line="360" w:lineRule="auto"/>
        <w:ind w:firstLine="709"/>
        <w:contextualSpacing/>
        <w:jc w:val="both"/>
        <w:rPr>
          <w:rFonts w:ascii="Times New Roman" w:hAnsi="Times New Roman" w:cs="Times New Roman"/>
          <w:sz w:val="28"/>
          <w:szCs w:val="28"/>
        </w:rPr>
      </w:pPr>
      <w:r w:rsidRPr="00F9685A">
        <w:rPr>
          <w:rFonts w:ascii="Times New Roman" w:hAnsi="Times New Roman" w:cs="Times New Roman"/>
          <w:color w:val="000000"/>
          <w:sz w:val="28"/>
          <w:szCs w:val="28"/>
        </w:rPr>
        <w:t>высокую текучесть;</w:t>
      </w:r>
    </w:p>
    <w:p w:rsidR="0008570C" w:rsidRPr="00F9685A" w:rsidRDefault="0008570C" w:rsidP="00175A9A">
      <w:pPr>
        <w:widowControl/>
        <w:numPr>
          <w:ilvl w:val="0"/>
          <w:numId w:val="10"/>
        </w:numPr>
        <w:shd w:val="clear" w:color="auto" w:fill="FFFFFF"/>
        <w:autoSpaceDE/>
        <w:autoSpaceDN/>
        <w:adjustRightInd/>
        <w:spacing w:line="360" w:lineRule="auto"/>
        <w:ind w:firstLine="709"/>
        <w:contextualSpacing/>
        <w:jc w:val="both"/>
        <w:rPr>
          <w:rFonts w:ascii="Times New Roman" w:hAnsi="Times New Roman" w:cs="Times New Roman"/>
          <w:sz w:val="28"/>
          <w:szCs w:val="28"/>
        </w:rPr>
      </w:pPr>
      <w:r w:rsidRPr="00F9685A">
        <w:rPr>
          <w:rFonts w:ascii="Times New Roman" w:hAnsi="Times New Roman" w:cs="Times New Roman"/>
          <w:color w:val="000000"/>
          <w:sz w:val="28"/>
          <w:szCs w:val="28"/>
        </w:rPr>
        <w:t>негативное воздействие на другие отделы.</w:t>
      </w:r>
    </w:p>
    <w:p w:rsidR="0008570C" w:rsidRPr="00F9685A" w:rsidRDefault="0008570C" w:rsidP="00175A9A">
      <w:pPr>
        <w:shd w:val="clear" w:color="auto" w:fill="FFFFFF"/>
        <w:spacing w:line="360" w:lineRule="auto"/>
        <w:ind w:firstLine="709"/>
        <w:contextualSpacing/>
        <w:jc w:val="both"/>
        <w:rPr>
          <w:rFonts w:ascii="Times New Roman" w:hAnsi="Times New Roman" w:cs="Times New Roman"/>
          <w:sz w:val="28"/>
          <w:szCs w:val="28"/>
        </w:rPr>
      </w:pPr>
      <w:r w:rsidRPr="00F9685A">
        <w:rPr>
          <w:rFonts w:ascii="Times New Roman" w:hAnsi="Times New Roman" w:cs="Times New Roman"/>
          <w:color w:val="000000"/>
          <w:sz w:val="28"/>
          <w:szCs w:val="28"/>
        </w:rPr>
        <w:t>Оптимальное планирование занятости сотрудников представ</w:t>
      </w:r>
      <w:r w:rsidRPr="00F9685A">
        <w:rPr>
          <w:rFonts w:ascii="Times New Roman" w:hAnsi="Times New Roman" w:cs="Times New Roman"/>
          <w:color w:val="000000"/>
          <w:sz w:val="28"/>
          <w:szCs w:val="28"/>
        </w:rPr>
        <w:softHyphen/>
        <w:t>ляет собой одну из важнейших задач менеджмента персонала. Необходимо постоянно перепроверять прогнозные расчеты и всегда искать новые пути гибкого использования сотрудников, так как расходы на персонал  часто составляют до 50% оборота.</w:t>
      </w:r>
    </w:p>
    <w:p w:rsidR="0008570C" w:rsidRPr="00F9685A" w:rsidRDefault="0008570C" w:rsidP="00175A9A">
      <w:pPr>
        <w:shd w:val="clear" w:color="auto" w:fill="FFFFFF"/>
        <w:spacing w:line="360" w:lineRule="auto"/>
        <w:ind w:firstLine="709"/>
        <w:contextualSpacing/>
        <w:jc w:val="both"/>
        <w:rPr>
          <w:rFonts w:ascii="Times New Roman" w:hAnsi="Times New Roman" w:cs="Times New Roman"/>
          <w:sz w:val="28"/>
          <w:szCs w:val="28"/>
        </w:rPr>
      </w:pPr>
      <w:r w:rsidRPr="00F9685A">
        <w:rPr>
          <w:rFonts w:ascii="Times New Roman" w:hAnsi="Times New Roman" w:cs="Times New Roman"/>
          <w:color w:val="000000"/>
          <w:sz w:val="28"/>
          <w:szCs w:val="28"/>
        </w:rPr>
        <w:t>Когда разработан план функционирования фирмы, составной частью которого является план трудовых ресурсов, наступает вре</w:t>
      </w:r>
      <w:r w:rsidRPr="00F9685A">
        <w:rPr>
          <w:rFonts w:ascii="Times New Roman" w:hAnsi="Times New Roman" w:cs="Times New Roman"/>
          <w:color w:val="000000"/>
          <w:sz w:val="28"/>
          <w:szCs w:val="28"/>
        </w:rPr>
        <w:softHyphen/>
        <w:t>мя для выполнения важнейшей работы отдела кадров предприятия ОАО «КЗ» — подбора персонала. Суть этого процесса состоит в том, чтобы с учетом требований к кандидату на имеющуюся вакансию привлечь под</w:t>
      </w:r>
      <w:r w:rsidRPr="00F9685A">
        <w:rPr>
          <w:rFonts w:ascii="Times New Roman" w:hAnsi="Times New Roman" w:cs="Times New Roman"/>
          <w:color w:val="000000"/>
          <w:sz w:val="28"/>
          <w:szCs w:val="28"/>
        </w:rPr>
        <w:softHyphen/>
        <w:t>ходящих квалифицированных работников для последующей их оценки и приема на работу.</w:t>
      </w:r>
    </w:p>
    <w:p w:rsidR="0008570C" w:rsidRPr="00A83E89" w:rsidRDefault="0008570C" w:rsidP="00175A9A">
      <w:pPr>
        <w:shd w:val="clear" w:color="auto" w:fill="FFFFFF"/>
        <w:spacing w:line="360" w:lineRule="auto"/>
        <w:ind w:firstLine="709"/>
        <w:contextualSpacing/>
        <w:jc w:val="both"/>
        <w:rPr>
          <w:rFonts w:ascii="Times New Roman" w:hAnsi="Times New Roman" w:cs="Times New Roman"/>
          <w:sz w:val="28"/>
          <w:szCs w:val="28"/>
        </w:rPr>
      </w:pPr>
      <w:r w:rsidRPr="00F9685A">
        <w:rPr>
          <w:rFonts w:ascii="Times New Roman" w:hAnsi="Times New Roman" w:cs="Times New Roman"/>
          <w:color w:val="000000"/>
          <w:sz w:val="28"/>
          <w:szCs w:val="28"/>
        </w:rPr>
        <w:t>Значимость этой функции очевидна. Вместе с тем в большинстве случаев работника подбирают по интуиции, по совету знакомых, по направлению бюро по трудоустройству и занятости, по внешним признакам. Отсутствие апробированных методик подбора кадров приводит к такой ситуации, когда считается: пусть лучше место пустует, чем будет занято неподходящим работником. В этом смысле важно установить соответствие работника занимаемой должности, то есть четко выделить виды работ, функции и под них подобрать людей, име</w:t>
      </w:r>
      <w:r w:rsidRPr="00F9685A">
        <w:rPr>
          <w:rFonts w:ascii="Times New Roman" w:hAnsi="Times New Roman" w:cs="Times New Roman"/>
          <w:color w:val="000000"/>
          <w:sz w:val="28"/>
          <w:szCs w:val="28"/>
        </w:rPr>
        <w:softHyphen/>
        <w:t>ющих нужную квалификацию. Эта работа может быть эффек</w:t>
      </w:r>
      <w:r w:rsidRPr="00F9685A">
        <w:rPr>
          <w:rFonts w:ascii="Times New Roman" w:hAnsi="Times New Roman" w:cs="Times New Roman"/>
          <w:color w:val="000000"/>
          <w:sz w:val="28"/>
          <w:szCs w:val="28"/>
        </w:rPr>
        <w:softHyphen/>
        <w:t>тивной только в том случае, если она основана на правильной оценке наличия у кандидатов всех качеств, необходимых для конкретного вида деятельности.</w:t>
      </w:r>
    </w:p>
    <w:p w:rsidR="0008570C" w:rsidRPr="00A83E89" w:rsidRDefault="0008570C" w:rsidP="00175A9A">
      <w:pPr>
        <w:shd w:val="clear" w:color="auto" w:fill="FFFFFF"/>
        <w:spacing w:line="360" w:lineRule="auto"/>
        <w:ind w:firstLine="709"/>
        <w:contextualSpacing/>
        <w:jc w:val="both"/>
        <w:rPr>
          <w:rFonts w:ascii="Times New Roman" w:hAnsi="Times New Roman" w:cs="Times New Roman"/>
          <w:sz w:val="28"/>
          <w:szCs w:val="28"/>
        </w:rPr>
      </w:pPr>
      <w:r w:rsidRPr="00A83E89">
        <w:rPr>
          <w:rFonts w:ascii="Times New Roman" w:hAnsi="Times New Roman" w:cs="Times New Roman"/>
          <w:color w:val="000000"/>
          <w:sz w:val="28"/>
          <w:szCs w:val="28"/>
        </w:rPr>
        <w:t>Кадровая политика в области подбора персонала состоит в оп</w:t>
      </w:r>
      <w:r w:rsidRPr="00A83E89">
        <w:rPr>
          <w:rFonts w:ascii="Times New Roman" w:hAnsi="Times New Roman" w:cs="Times New Roman"/>
          <w:color w:val="000000"/>
          <w:sz w:val="28"/>
          <w:szCs w:val="28"/>
        </w:rPr>
        <w:softHyphen/>
        <w:t>ределении принципов приема на работу, количества работни</w:t>
      </w:r>
      <w:r w:rsidRPr="00A83E89">
        <w:rPr>
          <w:rFonts w:ascii="Times New Roman" w:hAnsi="Times New Roman" w:cs="Times New Roman"/>
          <w:color w:val="000000"/>
          <w:sz w:val="28"/>
          <w:szCs w:val="28"/>
        </w:rPr>
        <w:softHyphen/>
        <w:t>ков, необходимых для качественного выполнения заданных фун</w:t>
      </w:r>
      <w:r w:rsidRPr="00A83E89">
        <w:rPr>
          <w:rFonts w:ascii="Times New Roman" w:hAnsi="Times New Roman" w:cs="Times New Roman"/>
          <w:color w:val="000000"/>
          <w:sz w:val="28"/>
          <w:szCs w:val="28"/>
        </w:rPr>
        <w:softHyphen/>
        <w:t>кций, методологии закрепления и профессионального развития персонала. Подбор кадров рассматривается как подфункция уп</w:t>
      </w:r>
      <w:r w:rsidRPr="00A83E89">
        <w:rPr>
          <w:rFonts w:ascii="Times New Roman" w:hAnsi="Times New Roman" w:cs="Times New Roman"/>
          <w:color w:val="000000"/>
          <w:sz w:val="28"/>
          <w:szCs w:val="28"/>
        </w:rPr>
        <w:softHyphen/>
        <w:t xml:space="preserve">равления. </w:t>
      </w:r>
      <w:r w:rsidRPr="00960C88">
        <w:rPr>
          <w:rFonts w:ascii="Times New Roman" w:hAnsi="Times New Roman" w:cs="Times New Roman"/>
          <w:iCs/>
          <w:color w:val="000000"/>
          <w:sz w:val="28"/>
          <w:szCs w:val="28"/>
        </w:rPr>
        <w:t xml:space="preserve">Процесс подбора персонала </w:t>
      </w:r>
      <w:r w:rsidRPr="00A83E89">
        <w:rPr>
          <w:rFonts w:ascii="Times New Roman" w:hAnsi="Times New Roman" w:cs="Times New Roman"/>
          <w:color w:val="000000"/>
          <w:sz w:val="28"/>
          <w:szCs w:val="28"/>
        </w:rPr>
        <w:t>начинается с выбора крите</w:t>
      </w:r>
      <w:r w:rsidRPr="00A83E89">
        <w:rPr>
          <w:rFonts w:ascii="Times New Roman" w:hAnsi="Times New Roman" w:cs="Times New Roman"/>
          <w:color w:val="000000"/>
          <w:sz w:val="28"/>
          <w:szCs w:val="28"/>
        </w:rPr>
        <w:softHyphen/>
        <w:t>риев оценки личности и работы претендентов. Критерии вклю</w:t>
      </w:r>
      <w:r w:rsidRPr="00A83E89">
        <w:rPr>
          <w:rFonts w:ascii="Times New Roman" w:hAnsi="Times New Roman" w:cs="Times New Roman"/>
          <w:color w:val="000000"/>
          <w:sz w:val="28"/>
          <w:szCs w:val="28"/>
        </w:rPr>
        <w:softHyphen/>
        <w:t>чают нормы поведения и характеристику профессиональных навыков. Следующий этап подбора персонала — его экспертная оценка, базирующаяся на проведении тестов, решении задач и выполнении упражнений. После тестирования следует наблю</w:t>
      </w:r>
      <w:r w:rsidRPr="00A83E89">
        <w:rPr>
          <w:rFonts w:ascii="Times New Roman" w:hAnsi="Times New Roman" w:cs="Times New Roman"/>
          <w:color w:val="000000"/>
          <w:sz w:val="28"/>
          <w:szCs w:val="28"/>
        </w:rPr>
        <w:softHyphen/>
        <w:t>дение: приглашение претендентов и проведение интервью. На основании вышеизложенного происходит описание полученных результатов и сравнение их с критериями оценки кандидатов. Завершает процесс подбора кандидатов принятие решения; ес</w:t>
      </w:r>
      <w:r w:rsidRPr="00A83E89">
        <w:rPr>
          <w:rFonts w:ascii="Times New Roman" w:hAnsi="Times New Roman" w:cs="Times New Roman"/>
          <w:color w:val="000000"/>
          <w:sz w:val="28"/>
          <w:szCs w:val="28"/>
        </w:rPr>
        <w:softHyphen/>
        <w:t>ли возникают трудности с окончательным принятием решения возможно дополнительное тестирование.</w:t>
      </w:r>
    </w:p>
    <w:p w:rsidR="0008570C" w:rsidRPr="00960C88" w:rsidRDefault="0008570C" w:rsidP="00175A9A">
      <w:pPr>
        <w:shd w:val="clear" w:color="auto" w:fill="FFFFFF"/>
        <w:spacing w:line="360" w:lineRule="auto"/>
        <w:ind w:firstLine="709"/>
        <w:contextualSpacing/>
        <w:jc w:val="both"/>
        <w:rPr>
          <w:rFonts w:ascii="Times New Roman" w:hAnsi="Times New Roman" w:cs="Times New Roman"/>
          <w:color w:val="000000"/>
          <w:sz w:val="28"/>
          <w:szCs w:val="28"/>
        </w:rPr>
      </w:pPr>
      <w:r w:rsidRPr="00960C88">
        <w:rPr>
          <w:rFonts w:ascii="Times New Roman" w:hAnsi="Times New Roman" w:cs="Times New Roman"/>
          <w:color w:val="000000"/>
          <w:sz w:val="28"/>
          <w:szCs w:val="28"/>
        </w:rPr>
        <w:t>Если развитие и обеспечение персонала на «КЗ»  не удовлетворяет сотрудника, то происходит либо "внутреннее увольнение", либо сотрудник оставляет данное предприятие по собственному желанию.</w:t>
      </w:r>
    </w:p>
    <w:p w:rsidR="0008570C" w:rsidRPr="00ED7D97" w:rsidRDefault="0008570C" w:rsidP="00175A9A">
      <w:pPr>
        <w:shd w:val="clear" w:color="auto" w:fill="FFFFFF"/>
        <w:spacing w:line="360" w:lineRule="auto"/>
        <w:ind w:firstLine="709"/>
        <w:contextualSpacing/>
        <w:jc w:val="both"/>
        <w:rPr>
          <w:rFonts w:ascii="Times New Roman" w:hAnsi="Times New Roman" w:cs="Times New Roman"/>
          <w:sz w:val="28"/>
          <w:szCs w:val="28"/>
        </w:rPr>
      </w:pPr>
      <w:r w:rsidRPr="00960C88">
        <w:rPr>
          <w:rFonts w:ascii="Times New Roman" w:hAnsi="Times New Roman" w:cs="Times New Roman"/>
          <w:color w:val="000000"/>
          <w:sz w:val="28"/>
          <w:szCs w:val="28"/>
        </w:rPr>
        <w:t>Ответственность за подбор сотрудников целиком ложится на плечи менеджера по кадрам. Процесс подбора персонала столь же сложен и точен, как и любая другая управленческая работа. На этом этапе особенно важно полно и правильно определить и разъяснить претенденту суть будущей работы, иначе можно потратить много времени на прием и беседы с людьми, не име</w:t>
      </w:r>
      <w:r w:rsidRPr="00960C88">
        <w:rPr>
          <w:rFonts w:ascii="Times New Roman" w:hAnsi="Times New Roman" w:cs="Times New Roman"/>
          <w:color w:val="000000"/>
          <w:sz w:val="28"/>
          <w:szCs w:val="28"/>
        </w:rPr>
        <w:softHyphen/>
        <w:t>ющими нужной квалификации.</w:t>
      </w:r>
    </w:p>
    <w:p w:rsidR="0008570C" w:rsidRPr="00960C88" w:rsidRDefault="0008570C" w:rsidP="00175A9A">
      <w:pPr>
        <w:shd w:val="clear" w:color="auto" w:fill="FFFFFF"/>
        <w:spacing w:line="360" w:lineRule="auto"/>
        <w:ind w:firstLine="709"/>
        <w:contextualSpacing/>
        <w:jc w:val="both"/>
        <w:rPr>
          <w:rFonts w:ascii="Times New Roman" w:hAnsi="Times New Roman" w:cs="Times New Roman"/>
          <w:sz w:val="28"/>
          <w:szCs w:val="28"/>
        </w:rPr>
      </w:pPr>
      <w:r w:rsidRPr="00ED7D97">
        <w:rPr>
          <w:rFonts w:ascii="Times New Roman" w:hAnsi="Times New Roman" w:cs="Times New Roman"/>
          <w:iCs/>
          <w:color w:val="000000"/>
          <w:sz w:val="28"/>
          <w:szCs w:val="28"/>
        </w:rPr>
        <w:t>Одной наиболее важной задачей предприятия является анализ текучести кадров</w:t>
      </w:r>
      <w:r>
        <w:rPr>
          <w:rFonts w:ascii="Times New Roman" w:hAnsi="Times New Roman" w:cs="Times New Roman"/>
          <w:iCs/>
          <w:color w:val="000000"/>
          <w:sz w:val="28"/>
          <w:szCs w:val="28"/>
        </w:rPr>
        <w:t xml:space="preserve"> или движение рабочей силы.</w:t>
      </w:r>
      <w:r>
        <w:rPr>
          <w:rFonts w:ascii="Times New Roman" w:hAnsi="Times New Roman" w:cs="Times New Roman"/>
          <w:i/>
          <w:iCs/>
          <w:color w:val="000000"/>
          <w:sz w:val="28"/>
          <w:szCs w:val="28"/>
        </w:rPr>
        <w:t xml:space="preserve"> </w:t>
      </w:r>
      <w:r w:rsidRPr="00ED7D97">
        <w:rPr>
          <w:rFonts w:ascii="Times New Roman" w:hAnsi="Times New Roman" w:cs="Times New Roman"/>
          <w:iCs/>
          <w:color w:val="000000"/>
          <w:sz w:val="28"/>
          <w:szCs w:val="28"/>
        </w:rPr>
        <w:t>Текучестью</w:t>
      </w:r>
      <w:r w:rsidRPr="00960C88">
        <w:rPr>
          <w:rFonts w:ascii="Times New Roman" w:hAnsi="Times New Roman" w:cs="Times New Roman"/>
          <w:i/>
          <w:iCs/>
          <w:color w:val="000000"/>
          <w:sz w:val="28"/>
          <w:szCs w:val="28"/>
        </w:rPr>
        <w:t xml:space="preserve"> </w:t>
      </w:r>
      <w:r w:rsidRPr="00960C88">
        <w:rPr>
          <w:rFonts w:ascii="Times New Roman" w:hAnsi="Times New Roman" w:cs="Times New Roman"/>
          <w:color w:val="000000"/>
          <w:sz w:val="28"/>
          <w:szCs w:val="28"/>
        </w:rPr>
        <w:t>называется частота смены персонала (прихода и ухода). Текучесть приводит к высоким расходам и потому зас</w:t>
      </w:r>
      <w:r w:rsidRPr="00960C88">
        <w:rPr>
          <w:rFonts w:ascii="Times New Roman" w:hAnsi="Times New Roman" w:cs="Times New Roman"/>
          <w:color w:val="000000"/>
          <w:sz w:val="28"/>
          <w:szCs w:val="28"/>
        </w:rPr>
        <w:softHyphen/>
        <w:t>луживает особых размышлений.</w:t>
      </w:r>
    </w:p>
    <w:p w:rsidR="0008570C" w:rsidRPr="00960C88" w:rsidRDefault="0008570C" w:rsidP="00175A9A">
      <w:pPr>
        <w:shd w:val="clear" w:color="auto" w:fill="FFFFFF"/>
        <w:spacing w:line="360" w:lineRule="auto"/>
        <w:ind w:firstLine="709"/>
        <w:contextualSpacing/>
        <w:jc w:val="both"/>
        <w:rPr>
          <w:rFonts w:ascii="Times New Roman" w:hAnsi="Times New Roman" w:cs="Times New Roman"/>
          <w:sz w:val="28"/>
          <w:szCs w:val="28"/>
        </w:rPr>
      </w:pPr>
      <w:r w:rsidRPr="00960C88">
        <w:rPr>
          <w:rFonts w:ascii="Times New Roman" w:hAnsi="Times New Roman" w:cs="Times New Roman"/>
          <w:color w:val="000000"/>
          <w:sz w:val="28"/>
          <w:szCs w:val="28"/>
        </w:rPr>
        <w:t>Прич</w:t>
      </w:r>
      <w:r>
        <w:rPr>
          <w:rFonts w:ascii="Times New Roman" w:hAnsi="Times New Roman" w:cs="Times New Roman"/>
          <w:color w:val="000000"/>
          <w:sz w:val="28"/>
          <w:szCs w:val="28"/>
        </w:rPr>
        <w:t xml:space="preserve">ины текучести кадров на ОАО «Кировский завод» </w:t>
      </w:r>
      <w:r w:rsidRPr="00960C88">
        <w:rPr>
          <w:rFonts w:ascii="Times New Roman" w:hAnsi="Times New Roman" w:cs="Times New Roman"/>
          <w:color w:val="000000"/>
          <w:sz w:val="28"/>
          <w:szCs w:val="28"/>
        </w:rPr>
        <w:t xml:space="preserve"> разнообразны. Со</w:t>
      </w:r>
      <w:r w:rsidRPr="00960C88">
        <w:rPr>
          <w:rFonts w:ascii="Times New Roman" w:hAnsi="Times New Roman" w:cs="Times New Roman"/>
          <w:color w:val="000000"/>
          <w:sz w:val="28"/>
          <w:szCs w:val="28"/>
        </w:rPr>
        <w:softHyphen/>
        <w:t>трудниками часто называются:</w:t>
      </w:r>
    </w:p>
    <w:p w:rsidR="0008570C" w:rsidRPr="00960C88" w:rsidRDefault="0008570C" w:rsidP="00175A9A">
      <w:pPr>
        <w:widowControl/>
        <w:numPr>
          <w:ilvl w:val="0"/>
          <w:numId w:val="8"/>
        </w:numPr>
        <w:shd w:val="clear" w:color="auto" w:fill="FFFFFF"/>
        <w:autoSpaceDE/>
        <w:autoSpaceDN/>
        <w:adjustRightInd/>
        <w:spacing w:line="360" w:lineRule="auto"/>
        <w:ind w:firstLine="709"/>
        <w:contextualSpacing/>
        <w:jc w:val="both"/>
        <w:rPr>
          <w:rFonts w:ascii="Times New Roman" w:hAnsi="Times New Roman" w:cs="Times New Roman"/>
          <w:sz w:val="28"/>
          <w:szCs w:val="28"/>
        </w:rPr>
      </w:pPr>
      <w:r w:rsidRPr="00960C88">
        <w:rPr>
          <w:rFonts w:ascii="Times New Roman" w:hAnsi="Times New Roman" w:cs="Times New Roman"/>
          <w:color w:val="000000"/>
          <w:sz w:val="28"/>
          <w:szCs w:val="28"/>
        </w:rPr>
        <w:t>неясные шансы для роста;</w:t>
      </w:r>
    </w:p>
    <w:p w:rsidR="0008570C" w:rsidRPr="00960C88" w:rsidRDefault="0008570C" w:rsidP="00175A9A">
      <w:pPr>
        <w:widowControl/>
        <w:numPr>
          <w:ilvl w:val="0"/>
          <w:numId w:val="8"/>
        </w:numPr>
        <w:shd w:val="clear" w:color="auto" w:fill="FFFFFF"/>
        <w:autoSpaceDE/>
        <w:autoSpaceDN/>
        <w:adjustRightInd/>
        <w:spacing w:line="360" w:lineRule="auto"/>
        <w:ind w:firstLine="709"/>
        <w:contextualSpacing/>
        <w:jc w:val="both"/>
        <w:rPr>
          <w:rFonts w:ascii="Times New Roman" w:hAnsi="Times New Roman" w:cs="Times New Roman"/>
          <w:sz w:val="28"/>
          <w:szCs w:val="28"/>
        </w:rPr>
      </w:pPr>
      <w:r w:rsidRPr="00960C88">
        <w:rPr>
          <w:rFonts w:ascii="Times New Roman" w:hAnsi="Times New Roman" w:cs="Times New Roman"/>
          <w:color w:val="000000"/>
          <w:sz w:val="28"/>
          <w:szCs w:val="28"/>
        </w:rPr>
        <w:t>низкий заработок;</w:t>
      </w:r>
    </w:p>
    <w:p w:rsidR="0008570C" w:rsidRPr="00960C88" w:rsidRDefault="0008570C" w:rsidP="00175A9A">
      <w:pPr>
        <w:widowControl/>
        <w:numPr>
          <w:ilvl w:val="0"/>
          <w:numId w:val="8"/>
        </w:numPr>
        <w:shd w:val="clear" w:color="auto" w:fill="FFFFFF"/>
        <w:autoSpaceDE/>
        <w:autoSpaceDN/>
        <w:adjustRightInd/>
        <w:spacing w:line="360" w:lineRule="auto"/>
        <w:ind w:firstLine="709"/>
        <w:contextualSpacing/>
        <w:jc w:val="both"/>
        <w:rPr>
          <w:rFonts w:ascii="Times New Roman" w:hAnsi="Times New Roman" w:cs="Times New Roman"/>
          <w:sz w:val="28"/>
          <w:szCs w:val="28"/>
        </w:rPr>
      </w:pPr>
      <w:r w:rsidRPr="00960C88">
        <w:rPr>
          <w:rFonts w:ascii="Times New Roman" w:hAnsi="Times New Roman" w:cs="Times New Roman"/>
          <w:color w:val="000000"/>
          <w:sz w:val="28"/>
          <w:szCs w:val="28"/>
        </w:rPr>
        <w:t>слишком много работы (переработки);</w:t>
      </w:r>
    </w:p>
    <w:p w:rsidR="0008570C" w:rsidRPr="00960C88" w:rsidRDefault="0008570C" w:rsidP="00175A9A">
      <w:pPr>
        <w:widowControl/>
        <w:numPr>
          <w:ilvl w:val="0"/>
          <w:numId w:val="8"/>
        </w:numPr>
        <w:shd w:val="clear" w:color="auto" w:fill="FFFFFF"/>
        <w:autoSpaceDE/>
        <w:autoSpaceDN/>
        <w:adjustRightInd/>
        <w:spacing w:line="360" w:lineRule="auto"/>
        <w:ind w:firstLine="709"/>
        <w:contextualSpacing/>
        <w:jc w:val="both"/>
        <w:rPr>
          <w:rFonts w:ascii="Times New Roman" w:hAnsi="Times New Roman" w:cs="Times New Roman"/>
          <w:sz w:val="28"/>
          <w:szCs w:val="28"/>
        </w:rPr>
      </w:pPr>
      <w:r w:rsidRPr="00960C88">
        <w:rPr>
          <w:rFonts w:ascii="Times New Roman" w:hAnsi="Times New Roman" w:cs="Times New Roman"/>
          <w:color w:val="000000"/>
          <w:sz w:val="28"/>
          <w:szCs w:val="28"/>
        </w:rPr>
        <w:t>чрезмерные требования;</w:t>
      </w:r>
    </w:p>
    <w:p w:rsidR="0008570C" w:rsidRPr="00960C88" w:rsidRDefault="0008570C" w:rsidP="00175A9A">
      <w:pPr>
        <w:widowControl/>
        <w:numPr>
          <w:ilvl w:val="0"/>
          <w:numId w:val="8"/>
        </w:numPr>
        <w:shd w:val="clear" w:color="auto" w:fill="FFFFFF"/>
        <w:autoSpaceDE/>
        <w:autoSpaceDN/>
        <w:adjustRightInd/>
        <w:spacing w:line="360" w:lineRule="auto"/>
        <w:ind w:firstLine="709"/>
        <w:contextualSpacing/>
        <w:jc w:val="both"/>
        <w:rPr>
          <w:rFonts w:ascii="Times New Roman" w:hAnsi="Times New Roman" w:cs="Times New Roman"/>
          <w:sz w:val="28"/>
          <w:szCs w:val="28"/>
        </w:rPr>
      </w:pPr>
      <w:r w:rsidRPr="00960C88">
        <w:rPr>
          <w:rFonts w:ascii="Times New Roman" w:hAnsi="Times New Roman" w:cs="Times New Roman"/>
          <w:color w:val="000000"/>
          <w:sz w:val="28"/>
          <w:szCs w:val="28"/>
        </w:rPr>
        <w:t>слишком сильные физические нагрузки;</w:t>
      </w:r>
    </w:p>
    <w:p w:rsidR="0008570C" w:rsidRPr="00960C88" w:rsidRDefault="0008570C" w:rsidP="00175A9A">
      <w:pPr>
        <w:widowControl/>
        <w:numPr>
          <w:ilvl w:val="0"/>
          <w:numId w:val="8"/>
        </w:numPr>
        <w:shd w:val="clear" w:color="auto" w:fill="FFFFFF"/>
        <w:autoSpaceDE/>
        <w:autoSpaceDN/>
        <w:adjustRightInd/>
        <w:spacing w:line="360" w:lineRule="auto"/>
        <w:ind w:firstLine="709"/>
        <w:contextualSpacing/>
        <w:jc w:val="both"/>
        <w:rPr>
          <w:rFonts w:ascii="Times New Roman" w:hAnsi="Times New Roman" w:cs="Times New Roman"/>
          <w:sz w:val="28"/>
          <w:szCs w:val="28"/>
        </w:rPr>
      </w:pPr>
      <w:r w:rsidRPr="00960C88">
        <w:rPr>
          <w:rFonts w:ascii="Times New Roman" w:hAnsi="Times New Roman" w:cs="Times New Roman"/>
          <w:color w:val="000000"/>
          <w:sz w:val="28"/>
          <w:szCs w:val="28"/>
        </w:rPr>
        <w:t>разочарование в ожиданиях;</w:t>
      </w:r>
    </w:p>
    <w:p w:rsidR="0008570C" w:rsidRPr="00960C88" w:rsidRDefault="0008570C" w:rsidP="00175A9A">
      <w:pPr>
        <w:widowControl/>
        <w:numPr>
          <w:ilvl w:val="0"/>
          <w:numId w:val="8"/>
        </w:numPr>
        <w:shd w:val="clear" w:color="auto" w:fill="FFFFFF"/>
        <w:autoSpaceDE/>
        <w:autoSpaceDN/>
        <w:adjustRightInd/>
        <w:spacing w:line="360" w:lineRule="auto"/>
        <w:ind w:firstLine="709"/>
        <w:contextualSpacing/>
        <w:jc w:val="both"/>
        <w:rPr>
          <w:rFonts w:ascii="Times New Roman" w:hAnsi="Times New Roman" w:cs="Times New Roman"/>
          <w:sz w:val="28"/>
          <w:szCs w:val="28"/>
        </w:rPr>
      </w:pPr>
      <w:r w:rsidRPr="00960C88">
        <w:rPr>
          <w:rFonts w:ascii="Times New Roman" w:hAnsi="Times New Roman" w:cs="Times New Roman"/>
          <w:color w:val="000000"/>
          <w:sz w:val="28"/>
          <w:szCs w:val="28"/>
        </w:rPr>
        <w:t>отсутствие помощи и возможностей дальнейшего образо</w:t>
      </w:r>
      <w:r w:rsidRPr="00960C88">
        <w:rPr>
          <w:rFonts w:ascii="Times New Roman" w:hAnsi="Times New Roman" w:cs="Times New Roman"/>
          <w:color w:val="000000"/>
          <w:sz w:val="28"/>
          <w:szCs w:val="28"/>
        </w:rPr>
        <w:softHyphen/>
        <w:t>вания;</w:t>
      </w:r>
    </w:p>
    <w:p w:rsidR="0008570C" w:rsidRPr="00A56F4C" w:rsidRDefault="0008570C" w:rsidP="00175A9A">
      <w:pPr>
        <w:widowControl/>
        <w:numPr>
          <w:ilvl w:val="0"/>
          <w:numId w:val="8"/>
        </w:numPr>
        <w:shd w:val="clear" w:color="auto" w:fill="FFFFFF"/>
        <w:autoSpaceDE/>
        <w:autoSpaceDN/>
        <w:adjustRightInd/>
        <w:spacing w:line="360" w:lineRule="auto"/>
        <w:ind w:firstLine="709"/>
        <w:contextualSpacing/>
        <w:jc w:val="both"/>
        <w:rPr>
          <w:rFonts w:ascii="Times New Roman" w:hAnsi="Times New Roman" w:cs="Times New Roman"/>
          <w:sz w:val="28"/>
          <w:szCs w:val="28"/>
        </w:rPr>
      </w:pPr>
      <w:r w:rsidRPr="00960C88">
        <w:rPr>
          <w:rFonts w:ascii="Times New Roman" w:hAnsi="Times New Roman" w:cs="Times New Roman"/>
          <w:color w:val="000000"/>
          <w:sz w:val="28"/>
          <w:szCs w:val="28"/>
        </w:rPr>
        <w:t>недостаточное обеспечение;</w:t>
      </w:r>
    </w:p>
    <w:p w:rsidR="0008570C" w:rsidRDefault="0008570C" w:rsidP="00A56F4C">
      <w:pPr>
        <w:widowControl/>
        <w:shd w:val="clear" w:color="auto" w:fill="FFFFFF"/>
        <w:autoSpaceDE/>
        <w:autoSpaceDN/>
        <w:adjustRightInd/>
        <w:spacing w:line="360" w:lineRule="auto"/>
        <w:contextualSpacing/>
        <w:jc w:val="both"/>
        <w:rPr>
          <w:rFonts w:ascii="Times New Roman" w:hAnsi="Times New Roman" w:cs="Times New Roman"/>
          <w:sz w:val="28"/>
          <w:szCs w:val="28"/>
        </w:rPr>
      </w:pPr>
    </w:p>
    <w:p w:rsidR="0008570C" w:rsidRPr="00960C88" w:rsidRDefault="0008570C" w:rsidP="00A56F4C">
      <w:pPr>
        <w:widowControl/>
        <w:shd w:val="clear" w:color="auto" w:fill="FFFFFF"/>
        <w:autoSpaceDE/>
        <w:autoSpaceDN/>
        <w:adjustRightInd/>
        <w:spacing w:line="360" w:lineRule="auto"/>
        <w:contextualSpacing/>
        <w:jc w:val="both"/>
        <w:rPr>
          <w:rFonts w:ascii="Times New Roman" w:hAnsi="Times New Roman" w:cs="Times New Roman"/>
          <w:sz w:val="28"/>
          <w:szCs w:val="28"/>
        </w:rPr>
      </w:pPr>
    </w:p>
    <w:p w:rsidR="0008570C" w:rsidRPr="00960C88" w:rsidRDefault="0008570C" w:rsidP="00175A9A">
      <w:pPr>
        <w:widowControl/>
        <w:numPr>
          <w:ilvl w:val="0"/>
          <w:numId w:val="8"/>
        </w:numPr>
        <w:shd w:val="clear" w:color="auto" w:fill="FFFFFF"/>
        <w:autoSpaceDE/>
        <w:autoSpaceDN/>
        <w:adjustRightInd/>
        <w:spacing w:line="360" w:lineRule="auto"/>
        <w:ind w:firstLine="709"/>
        <w:contextualSpacing/>
        <w:jc w:val="both"/>
        <w:rPr>
          <w:rFonts w:ascii="Times New Roman" w:hAnsi="Times New Roman" w:cs="Times New Roman"/>
          <w:sz w:val="28"/>
          <w:szCs w:val="28"/>
        </w:rPr>
      </w:pPr>
      <w:r w:rsidRPr="00960C88">
        <w:rPr>
          <w:rFonts w:ascii="Times New Roman" w:hAnsi="Times New Roman" w:cs="Times New Roman"/>
          <w:color w:val="000000"/>
          <w:sz w:val="28"/>
          <w:szCs w:val="28"/>
        </w:rPr>
        <w:t>плохой психологический климат.</w:t>
      </w:r>
    </w:p>
    <w:p w:rsidR="0008570C" w:rsidRDefault="0008570C" w:rsidP="00175A9A">
      <w:pPr>
        <w:shd w:val="clear" w:color="auto" w:fill="FFFFFF"/>
        <w:spacing w:line="360" w:lineRule="auto"/>
        <w:ind w:firstLine="709"/>
        <w:contextualSpacing/>
        <w:jc w:val="both"/>
        <w:rPr>
          <w:rFonts w:ascii="Times New Roman" w:hAnsi="Times New Roman" w:cs="Times New Roman"/>
          <w:sz w:val="28"/>
          <w:szCs w:val="28"/>
        </w:rPr>
      </w:pPr>
      <w:r w:rsidRPr="00960C88">
        <w:rPr>
          <w:rFonts w:ascii="Times New Roman" w:hAnsi="Times New Roman" w:cs="Times New Roman"/>
          <w:sz w:val="28"/>
          <w:szCs w:val="28"/>
        </w:rPr>
        <w:t xml:space="preserve">Отдел кадров данного предприятия уделяет вопросу текучести кадров достаточно большое значение. Этим отделом принимаются все возможные меры по предотвращению высокой текучести, так это негативно влияет на деятельность предприятия в целом. Поэтому в ОАО «Кировский завод» создаются необходимые условия для работы сотрудников: материальные поощрения, обучение по специальности, льготы, оплата проездных, положительный климат в организации, продвижение по службе. </w:t>
      </w:r>
    </w:p>
    <w:p w:rsidR="0008570C" w:rsidRPr="00075586" w:rsidRDefault="0008570C" w:rsidP="00ED7D97">
      <w:pPr>
        <w:shd w:val="clear" w:color="auto" w:fill="FFFFFF"/>
        <w:spacing w:line="360" w:lineRule="auto"/>
        <w:ind w:firstLine="709"/>
        <w:jc w:val="both"/>
        <w:rPr>
          <w:rFonts w:ascii="Times New Roman" w:hAnsi="Times New Roman" w:cs="Times New Roman"/>
          <w:iCs/>
          <w:color w:val="000000"/>
          <w:kern w:val="16"/>
          <w:sz w:val="28"/>
          <w:szCs w:val="28"/>
        </w:rPr>
      </w:pPr>
      <w:r>
        <w:rPr>
          <w:rFonts w:ascii="Times New Roman" w:hAnsi="Times New Roman" w:cs="Times New Roman"/>
          <w:iCs/>
          <w:color w:val="000000"/>
          <w:kern w:val="16"/>
          <w:sz w:val="28"/>
          <w:szCs w:val="28"/>
        </w:rPr>
        <w:t xml:space="preserve">Изучение </w:t>
      </w:r>
      <w:r w:rsidRPr="00075586">
        <w:rPr>
          <w:rFonts w:ascii="Times New Roman" w:hAnsi="Times New Roman" w:cs="Times New Roman"/>
          <w:iCs/>
          <w:color w:val="000000"/>
          <w:kern w:val="16"/>
          <w:sz w:val="28"/>
          <w:szCs w:val="28"/>
        </w:rPr>
        <w:t>движения</w:t>
      </w:r>
      <w:r>
        <w:rPr>
          <w:rFonts w:ascii="Times New Roman" w:hAnsi="Times New Roman" w:cs="Times New Roman"/>
          <w:iCs/>
          <w:color w:val="000000"/>
          <w:kern w:val="16"/>
          <w:sz w:val="28"/>
          <w:szCs w:val="28"/>
        </w:rPr>
        <w:t xml:space="preserve"> рабочей силы - это</w:t>
      </w:r>
      <w:r w:rsidRPr="00D530FC">
        <w:rPr>
          <w:rFonts w:ascii="Times New Roman" w:hAnsi="Times New Roman" w:cs="Times New Roman"/>
          <w:iCs/>
          <w:color w:val="000000"/>
          <w:kern w:val="16"/>
          <w:sz w:val="28"/>
          <w:szCs w:val="28"/>
        </w:rPr>
        <w:t xml:space="preserve"> </w:t>
      </w:r>
      <w:r>
        <w:rPr>
          <w:rFonts w:ascii="Times New Roman" w:hAnsi="Times New Roman" w:cs="Times New Roman"/>
          <w:iCs/>
          <w:color w:val="000000"/>
          <w:kern w:val="16"/>
          <w:sz w:val="28"/>
          <w:szCs w:val="28"/>
        </w:rPr>
        <w:t>н</w:t>
      </w:r>
      <w:r w:rsidRPr="00075586">
        <w:rPr>
          <w:rFonts w:ascii="Times New Roman" w:hAnsi="Times New Roman" w:cs="Times New Roman"/>
          <w:iCs/>
          <w:color w:val="000000"/>
          <w:kern w:val="16"/>
          <w:sz w:val="28"/>
          <w:szCs w:val="28"/>
        </w:rPr>
        <w:t>аиболее ответственный этап в анализе обеспеченн</w:t>
      </w:r>
      <w:r>
        <w:rPr>
          <w:rFonts w:ascii="Times New Roman" w:hAnsi="Times New Roman" w:cs="Times New Roman"/>
          <w:iCs/>
          <w:color w:val="000000"/>
          <w:kern w:val="16"/>
          <w:sz w:val="28"/>
          <w:szCs w:val="28"/>
        </w:rPr>
        <w:t>ости предприятия рабочей силой</w:t>
      </w:r>
      <w:r w:rsidRPr="00075586">
        <w:rPr>
          <w:rFonts w:ascii="Times New Roman" w:hAnsi="Times New Roman" w:cs="Times New Roman"/>
          <w:iCs/>
          <w:color w:val="000000"/>
          <w:kern w:val="16"/>
          <w:sz w:val="28"/>
          <w:szCs w:val="28"/>
        </w:rPr>
        <w:t>. Данные для изучения движения рабочей силы приведены в таблице 3.</w:t>
      </w:r>
    </w:p>
    <w:p w:rsidR="0008570C" w:rsidRDefault="0008570C" w:rsidP="00023D40">
      <w:pPr>
        <w:tabs>
          <w:tab w:val="left" w:pos="10080"/>
        </w:tabs>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Таблица 3 </w:t>
      </w:r>
    </w:p>
    <w:p w:rsidR="0008570C" w:rsidRDefault="0008570C" w:rsidP="00023D40">
      <w:pPr>
        <w:tabs>
          <w:tab w:val="left" w:pos="10080"/>
        </w:tabs>
        <w:spacing w:line="360" w:lineRule="auto"/>
        <w:jc w:val="center"/>
        <w:rPr>
          <w:rFonts w:ascii="Times New Roman" w:hAnsi="Times New Roman" w:cs="Times New Roman"/>
          <w:sz w:val="28"/>
          <w:szCs w:val="28"/>
        </w:rPr>
      </w:pPr>
      <w:r>
        <w:rPr>
          <w:rFonts w:ascii="Times New Roman" w:hAnsi="Times New Roman" w:cs="Times New Roman"/>
          <w:sz w:val="28"/>
          <w:szCs w:val="28"/>
        </w:rPr>
        <w:t>Движение рабочей силы</w:t>
      </w:r>
    </w:p>
    <w:p w:rsidR="0008570C" w:rsidRDefault="0008570C" w:rsidP="00023D40">
      <w:pPr>
        <w:tabs>
          <w:tab w:val="left" w:pos="10080"/>
        </w:tabs>
        <w:spacing w:line="360" w:lineRule="auto"/>
        <w:jc w:val="center"/>
        <w:rPr>
          <w:rFonts w:ascii="Times New Roman" w:hAnsi="Times New Roman" w:cs="Times New Roman"/>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7"/>
        <w:gridCol w:w="1843"/>
        <w:gridCol w:w="1843"/>
        <w:gridCol w:w="1559"/>
      </w:tblGrid>
      <w:tr w:rsidR="0008570C" w:rsidTr="00273E1E">
        <w:tc>
          <w:tcPr>
            <w:tcW w:w="4077"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Показатель</w:t>
            </w:r>
          </w:p>
        </w:tc>
        <w:tc>
          <w:tcPr>
            <w:tcW w:w="1843" w:type="dxa"/>
            <w:tcBorders>
              <w:right w:val="single" w:sz="4" w:space="0" w:color="auto"/>
            </w:tcBorders>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2008 год</w:t>
            </w:r>
          </w:p>
        </w:tc>
        <w:tc>
          <w:tcPr>
            <w:tcW w:w="1843" w:type="dxa"/>
            <w:tcBorders>
              <w:left w:val="single" w:sz="4" w:space="0" w:color="auto"/>
              <w:right w:val="single" w:sz="4" w:space="0" w:color="auto"/>
            </w:tcBorders>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2009 год</w:t>
            </w:r>
          </w:p>
        </w:tc>
        <w:tc>
          <w:tcPr>
            <w:tcW w:w="1559" w:type="dxa"/>
            <w:tcBorders>
              <w:left w:val="single" w:sz="4" w:space="0" w:color="auto"/>
            </w:tcBorders>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2010 год</w:t>
            </w:r>
          </w:p>
        </w:tc>
      </w:tr>
      <w:tr w:rsidR="0008570C" w:rsidTr="00273E1E">
        <w:tc>
          <w:tcPr>
            <w:tcW w:w="4077"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Принято:</w:t>
            </w:r>
          </w:p>
        </w:tc>
        <w:tc>
          <w:tcPr>
            <w:tcW w:w="1843" w:type="dxa"/>
            <w:tcBorders>
              <w:right w:val="single" w:sz="4" w:space="0" w:color="auto"/>
            </w:tcBorders>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247</w:t>
            </w:r>
          </w:p>
        </w:tc>
        <w:tc>
          <w:tcPr>
            <w:tcW w:w="1843" w:type="dxa"/>
            <w:tcBorders>
              <w:left w:val="single" w:sz="4" w:space="0" w:color="auto"/>
              <w:right w:val="single" w:sz="4" w:space="0" w:color="auto"/>
            </w:tcBorders>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277</w:t>
            </w:r>
          </w:p>
        </w:tc>
        <w:tc>
          <w:tcPr>
            <w:tcW w:w="1559" w:type="dxa"/>
            <w:tcBorders>
              <w:left w:val="single" w:sz="4" w:space="0" w:color="auto"/>
            </w:tcBorders>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532</w:t>
            </w:r>
          </w:p>
        </w:tc>
      </w:tr>
      <w:tr w:rsidR="0008570C" w:rsidTr="00273E1E">
        <w:tc>
          <w:tcPr>
            <w:tcW w:w="4077"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Уволено:</w:t>
            </w:r>
          </w:p>
        </w:tc>
        <w:tc>
          <w:tcPr>
            <w:tcW w:w="1843" w:type="dxa"/>
            <w:tcBorders>
              <w:right w:val="single" w:sz="4" w:space="0" w:color="auto"/>
            </w:tcBorders>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436</w:t>
            </w:r>
          </w:p>
        </w:tc>
        <w:tc>
          <w:tcPr>
            <w:tcW w:w="1843" w:type="dxa"/>
            <w:tcBorders>
              <w:left w:val="single" w:sz="4" w:space="0" w:color="auto"/>
              <w:right w:val="single" w:sz="4" w:space="0" w:color="auto"/>
            </w:tcBorders>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318</w:t>
            </w:r>
          </w:p>
        </w:tc>
        <w:tc>
          <w:tcPr>
            <w:tcW w:w="1559" w:type="dxa"/>
            <w:tcBorders>
              <w:left w:val="single" w:sz="4" w:space="0" w:color="auto"/>
            </w:tcBorders>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387</w:t>
            </w:r>
          </w:p>
        </w:tc>
      </w:tr>
      <w:tr w:rsidR="0008570C" w:rsidTr="00273E1E">
        <w:tc>
          <w:tcPr>
            <w:tcW w:w="4077"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В том числе:</w:t>
            </w:r>
          </w:p>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 xml:space="preserve">по с/ж </w:t>
            </w:r>
          </w:p>
        </w:tc>
        <w:tc>
          <w:tcPr>
            <w:tcW w:w="1843" w:type="dxa"/>
            <w:tcBorders>
              <w:right w:val="single" w:sz="4" w:space="0" w:color="auto"/>
            </w:tcBorders>
          </w:tcPr>
          <w:p w:rsidR="0008570C" w:rsidRPr="00273E1E" w:rsidRDefault="0008570C" w:rsidP="00273E1E">
            <w:pPr>
              <w:spacing w:line="360" w:lineRule="auto"/>
              <w:jc w:val="both"/>
              <w:rPr>
                <w:rFonts w:ascii="Times New Roman" w:hAnsi="Times New Roman" w:cs="Times New Roman"/>
                <w:sz w:val="28"/>
                <w:szCs w:val="28"/>
              </w:rPr>
            </w:pPr>
          </w:p>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321</w:t>
            </w:r>
          </w:p>
        </w:tc>
        <w:tc>
          <w:tcPr>
            <w:tcW w:w="1843" w:type="dxa"/>
            <w:tcBorders>
              <w:left w:val="single" w:sz="4" w:space="0" w:color="auto"/>
              <w:right w:val="single" w:sz="4" w:space="0" w:color="auto"/>
            </w:tcBorders>
          </w:tcPr>
          <w:p w:rsidR="0008570C" w:rsidRPr="00273E1E" w:rsidRDefault="0008570C" w:rsidP="00273E1E">
            <w:pPr>
              <w:spacing w:line="360" w:lineRule="auto"/>
              <w:jc w:val="both"/>
              <w:rPr>
                <w:rFonts w:ascii="Times New Roman" w:hAnsi="Times New Roman" w:cs="Times New Roman"/>
                <w:sz w:val="28"/>
                <w:szCs w:val="28"/>
              </w:rPr>
            </w:pPr>
          </w:p>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225</w:t>
            </w:r>
          </w:p>
        </w:tc>
        <w:tc>
          <w:tcPr>
            <w:tcW w:w="1559" w:type="dxa"/>
            <w:tcBorders>
              <w:left w:val="single" w:sz="4" w:space="0" w:color="auto"/>
            </w:tcBorders>
          </w:tcPr>
          <w:p w:rsidR="0008570C" w:rsidRPr="00273E1E" w:rsidRDefault="0008570C" w:rsidP="00273E1E">
            <w:pPr>
              <w:spacing w:line="360" w:lineRule="auto"/>
              <w:jc w:val="both"/>
              <w:rPr>
                <w:rFonts w:ascii="Times New Roman" w:hAnsi="Times New Roman" w:cs="Times New Roman"/>
                <w:sz w:val="28"/>
                <w:szCs w:val="28"/>
              </w:rPr>
            </w:pPr>
          </w:p>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317</w:t>
            </w:r>
          </w:p>
        </w:tc>
      </w:tr>
      <w:tr w:rsidR="0008570C" w:rsidTr="00273E1E">
        <w:tc>
          <w:tcPr>
            <w:tcW w:w="4077"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сокращение</w:t>
            </w:r>
          </w:p>
        </w:tc>
        <w:tc>
          <w:tcPr>
            <w:tcW w:w="1843" w:type="dxa"/>
            <w:tcBorders>
              <w:right w:val="single" w:sz="4" w:space="0" w:color="auto"/>
            </w:tcBorders>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36</w:t>
            </w:r>
          </w:p>
        </w:tc>
        <w:tc>
          <w:tcPr>
            <w:tcW w:w="1843" w:type="dxa"/>
            <w:tcBorders>
              <w:left w:val="single" w:sz="4" w:space="0" w:color="auto"/>
              <w:right w:val="single" w:sz="4" w:space="0" w:color="auto"/>
            </w:tcBorders>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18</w:t>
            </w:r>
          </w:p>
        </w:tc>
        <w:tc>
          <w:tcPr>
            <w:tcW w:w="1559" w:type="dxa"/>
            <w:tcBorders>
              <w:left w:val="single" w:sz="4" w:space="0" w:color="auto"/>
            </w:tcBorders>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6</w:t>
            </w:r>
          </w:p>
        </w:tc>
      </w:tr>
      <w:tr w:rsidR="0008570C" w:rsidTr="00273E1E">
        <w:tc>
          <w:tcPr>
            <w:tcW w:w="4077" w:type="dxa"/>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прогулы</w:t>
            </w:r>
          </w:p>
        </w:tc>
        <w:tc>
          <w:tcPr>
            <w:tcW w:w="1843" w:type="dxa"/>
            <w:tcBorders>
              <w:right w:val="single" w:sz="4" w:space="0" w:color="auto"/>
            </w:tcBorders>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52</w:t>
            </w:r>
          </w:p>
        </w:tc>
        <w:tc>
          <w:tcPr>
            <w:tcW w:w="1843" w:type="dxa"/>
            <w:tcBorders>
              <w:left w:val="single" w:sz="4" w:space="0" w:color="auto"/>
              <w:right w:val="single" w:sz="4" w:space="0" w:color="auto"/>
            </w:tcBorders>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57</w:t>
            </w:r>
          </w:p>
        </w:tc>
        <w:tc>
          <w:tcPr>
            <w:tcW w:w="1559" w:type="dxa"/>
            <w:tcBorders>
              <w:left w:val="single" w:sz="4" w:space="0" w:color="auto"/>
            </w:tcBorders>
          </w:tcPr>
          <w:p w:rsidR="0008570C" w:rsidRPr="00273E1E" w:rsidRDefault="0008570C" w:rsidP="00273E1E">
            <w:pPr>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46</w:t>
            </w:r>
          </w:p>
        </w:tc>
      </w:tr>
      <w:tr w:rsidR="0008570C" w:rsidTr="00273E1E">
        <w:tc>
          <w:tcPr>
            <w:tcW w:w="4077" w:type="dxa"/>
          </w:tcPr>
          <w:p w:rsidR="0008570C" w:rsidRPr="00273E1E" w:rsidRDefault="0008570C" w:rsidP="00273E1E">
            <w:pPr>
              <w:tabs>
                <w:tab w:val="left" w:pos="10080"/>
              </w:tabs>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Уважительные причины</w:t>
            </w:r>
          </w:p>
        </w:tc>
        <w:tc>
          <w:tcPr>
            <w:tcW w:w="1843" w:type="dxa"/>
          </w:tcPr>
          <w:p w:rsidR="0008570C" w:rsidRPr="00273E1E" w:rsidRDefault="0008570C" w:rsidP="00273E1E">
            <w:pPr>
              <w:tabs>
                <w:tab w:val="left" w:pos="10080"/>
              </w:tabs>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27</w:t>
            </w:r>
          </w:p>
        </w:tc>
        <w:tc>
          <w:tcPr>
            <w:tcW w:w="1843" w:type="dxa"/>
          </w:tcPr>
          <w:p w:rsidR="0008570C" w:rsidRPr="00273E1E" w:rsidRDefault="0008570C" w:rsidP="00273E1E">
            <w:pPr>
              <w:tabs>
                <w:tab w:val="left" w:pos="10080"/>
              </w:tabs>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18</w:t>
            </w:r>
          </w:p>
        </w:tc>
        <w:tc>
          <w:tcPr>
            <w:tcW w:w="1559" w:type="dxa"/>
          </w:tcPr>
          <w:p w:rsidR="0008570C" w:rsidRPr="00273E1E" w:rsidRDefault="0008570C" w:rsidP="00273E1E">
            <w:pPr>
              <w:tabs>
                <w:tab w:val="left" w:pos="10080"/>
              </w:tabs>
              <w:spacing w:line="360" w:lineRule="auto"/>
              <w:jc w:val="both"/>
              <w:rPr>
                <w:rFonts w:ascii="Times New Roman" w:hAnsi="Times New Roman" w:cs="Times New Roman"/>
                <w:sz w:val="28"/>
                <w:szCs w:val="28"/>
              </w:rPr>
            </w:pPr>
            <w:r w:rsidRPr="00273E1E">
              <w:rPr>
                <w:rFonts w:ascii="Times New Roman" w:hAnsi="Times New Roman" w:cs="Times New Roman"/>
                <w:sz w:val="28"/>
                <w:szCs w:val="28"/>
              </w:rPr>
              <w:t>18</w:t>
            </w:r>
          </w:p>
        </w:tc>
      </w:tr>
    </w:tbl>
    <w:p w:rsidR="0008570C" w:rsidRDefault="0008570C" w:rsidP="00023D40">
      <w:pPr>
        <w:tabs>
          <w:tab w:val="left" w:pos="10080"/>
        </w:tabs>
        <w:spacing w:line="360" w:lineRule="auto"/>
        <w:jc w:val="both"/>
        <w:rPr>
          <w:rFonts w:ascii="Times New Roman" w:hAnsi="Times New Roman" w:cs="Times New Roman"/>
          <w:sz w:val="28"/>
          <w:szCs w:val="28"/>
        </w:rPr>
      </w:pPr>
    </w:p>
    <w:p w:rsidR="0008570C" w:rsidRDefault="0008570C" w:rsidP="007971F0">
      <w:pPr>
        <w:tabs>
          <w:tab w:val="left" w:pos="10080"/>
        </w:tabs>
        <w:spacing w:line="360" w:lineRule="auto"/>
        <w:jc w:val="both"/>
        <w:rPr>
          <w:rFonts w:ascii="Times New Roman" w:hAnsi="Times New Roman" w:cs="Times New Roman"/>
          <w:b/>
          <w:sz w:val="28"/>
          <w:szCs w:val="28"/>
        </w:rPr>
      </w:pPr>
    </w:p>
    <w:p w:rsidR="0008570C" w:rsidRPr="0043079D" w:rsidRDefault="0008570C" w:rsidP="0043079D">
      <w:pPr>
        <w:pStyle w:val="12"/>
        <w:numPr>
          <w:ilvl w:val="1"/>
          <w:numId w:val="16"/>
        </w:numPr>
        <w:tabs>
          <w:tab w:val="left" w:pos="10080"/>
        </w:tabs>
        <w:spacing w:line="360" w:lineRule="auto"/>
        <w:jc w:val="center"/>
        <w:rPr>
          <w:rFonts w:ascii="Times New Roman" w:hAnsi="Times New Roman" w:cs="Times New Roman"/>
          <w:sz w:val="28"/>
          <w:szCs w:val="28"/>
        </w:rPr>
      </w:pPr>
      <w:r>
        <w:rPr>
          <w:rFonts w:ascii="Times New Roman" w:hAnsi="Times New Roman" w:cs="Times New Roman"/>
          <w:b/>
          <w:sz w:val="28"/>
          <w:szCs w:val="28"/>
        </w:rPr>
        <w:t xml:space="preserve">. </w:t>
      </w:r>
      <w:r w:rsidRPr="0043079D">
        <w:rPr>
          <w:rFonts w:ascii="Times New Roman" w:hAnsi="Times New Roman" w:cs="Times New Roman"/>
          <w:b/>
          <w:sz w:val="28"/>
          <w:szCs w:val="28"/>
        </w:rPr>
        <w:t>Характеристика системы методов управления с их анализом и критической оценкой.</w:t>
      </w:r>
    </w:p>
    <w:p w:rsidR="0008570C" w:rsidRPr="007971F0" w:rsidRDefault="0008570C" w:rsidP="007971F0">
      <w:pPr>
        <w:pStyle w:val="af2"/>
        <w:spacing w:line="360" w:lineRule="auto"/>
        <w:ind w:right="76" w:firstLine="709"/>
        <w:jc w:val="both"/>
        <w:rPr>
          <w:sz w:val="28"/>
          <w:szCs w:val="28"/>
        </w:rPr>
      </w:pPr>
      <w:r w:rsidRPr="007971F0">
        <w:rPr>
          <w:sz w:val="28"/>
          <w:szCs w:val="28"/>
        </w:rPr>
        <w:t xml:space="preserve">На моем предприятии слабая связь между звеньями, т. е. каждый работник четко выполняет свои функции, но когда дело касается помощи другим подразделениям работники не хотят принимать в этом участия, что иногда приводит к негативным последствиям. </w:t>
      </w:r>
    </w:p>
    <w:p w:rsidR="0008570C" w:rsidRPr="007971F0" w:rsidRDefault="0008570C" w:rsidP="007971F0">
      <w:pPr>
        <w:pStyle w:val="af2"/>
        <w:spacing w:line="360" w:lineRule="auto"/>
        <w:ind w:right="76" w:firstLine="709"/>
        <w:jc w:val="both"/>
        <w:rPr>
          <w:sz w:val="28"/>
          <w:szCs w:val="28"/>
        </w:rPr>
      </w:pPr>
      <w:r w:rsidRPr="007971F0">
        <w:rPr>
          <w:sz w:val="28"/>
          <w:szCs w:val="28"/>
        </w:rPr>
        <w:t xml:space="preserve">Что касается квалификации, то практически все работники подготовлены отлично, но тут опять же есть проблема. Она заключается в том, что предприятие иногда вынуждено брать людей со стороны, так как спрос на трудовой ресурс не всегда обеспечен качественным предложением ресурса, т.е. соответствующей квалификацией людей, способных выполнять эту работу. </w:t>
      </w:r>
    </w:p>
    <w:p w:rsidR="0008570C" w:rsidRPr="007971F0" w:rsidRDefault="0008570C" w:rsidP="007971F0">
      <w:pPr>
        <w:pStyle w:val="af2"/>
        <w:spacing w:line="360" w:lineRule="auto"/>
        <w:ind w:right="76" w:firstLine="709"/>
        <w:jc w:val="both"/>
        <w:rPr>
          <w:sz w:val="28"/>
          <w:szCs w:val="28"/>
        </w:rPr>
      </w:pPr>
      <w:r w:rsidRPr="007971F0">
        <w:rPr>
          <w:sz w:val="28"/>
          <w:szCs w:val="28"/>
        </w:rPr>
        <w:t xml:space="preserve">Рабочая атмосфера на предприятии складывается в каждом отделе по - разному. Это следствие того, что в каждое подразделение предприятия имеет свою психологическую атмосферу.  </w:t>
      </w:r>
    </w:p>
    <w:p w:rsidR="0008570C" w:rsidRPr="007971F0" w:rsidRDefault="0008570C" w:rsidP="007971F0">
      <w:pPr>
        <w:pStyle w:val="af2"/>
        <w:spacing w:line="360" w:lineRule="auto"/>
        <w:ind w:right="76" w:firstLine="709"/>
        <w:jc w:val="both"/>
        <w:rPr>
          <w:sz w:val="28"/>
          <w:szCs w:val="28"/>
        </w:rPr>
      </w:pPr>
      <w:r w:rsidRPr="007971F0">
        <w:rPr>
          <w:sz w:val="28"/>
          <w:szCs w:val="28"/>
        </w:rPr>
        <w:t>Качество выполнения работы каждого работника также зависит от моральной удовлетворенности каждого при выполнении своей работы. Что заметьте нечасто встречается в современном мире. Это зависит в первую очередь от оплаты труда и от природных способностей каждого человека.</w:t>
      </w:r>
    </w:p>
    <w:p w:rsidR="0008570C" w:rsidRPr="007971F0" w:rsidRDefault="0008570C" w:rsidP="007971F0">
      <w:pPr>
        <w:pStyle w:val="af2"/>
        <w:spacing w:line="360" w:lineRule="auto"/>
        <w:ind w:right="566" w:firstLine="709"/>
        <w:jc w:val="both"/>
        <w:rPr>
          <w:sz w:val="28"/>
          <w:szCs w:val="28"/>
        </w:rPr>
      </w:pPr>
      <w:r w:rsidRPr="007971F0">
        <w:rPr>
          <w:sz w:val="28"/>
          <w:szCs w:val="28"/>
        </w:rPr>
        <w:t xml:space="preserve"> Тут немаловажное значение имеет стиль управления непосредственного руководителя.</w:t>
      </w:r>
    </w:p>
    <w:p w:rsidR="0008570C" w:rsidRPr="007971F0" w:rsidRDefault="0008570C" w:rsidP="007971F0">
      <w:pPr>
        <w:spacing w:line="360" w:lineRule="auto"/>
        <w:ind w:firstLine="709"/>
        <w:jc w:val="both"/>
        <w:rPr>
          <w:rFonts w:ascii="Times New Roman" w:hAnsi="Times New Roman" w:cs="Times New Roman"/>
          <w:sz w:val="28"/>
          <w:szCs w:val="28"/>
        </w:rPr>
      </w:pPr>
      <w:r w:rsidRPr="007971F0">
        <w:rPr>
          <w:rFonts w:ascii="Times New Roman" w:hAnsi="Times New Roman" w:cs="Times New Roman"/>
          <w:sz w:val="28"/>
          <w:szCs w:val="28"/>
        </w:rPr>
        <w:t xml:space="preserve">Стиль руководства выражается в том, какими приемами руководитель побуждает коллектив к инициативному и творческому подходу к выполнению возложенных на него обязанностей, как контролирует результаты деятельности подчиненных. Принятый стиль руководства может служить характеристикой качества деятельности руководителя, его способности обеспечивать эффективную управленческую деятельность, а так же создавать в коллективе особую атмосферу, способствующую развитию благоприятных взаимоотношений и поведения. Степень, до которой управляющий делегирует свои полномочия, типы власти, используемые им, и его забота, прежде всего о человеческих отношениях или, прежде всего, о выполнении задачи - все отражает стиль руководства данного руководителя. </w:t>
      </w:r>
    </w:p>
    <w:p w:rsidR="0008570C" w:rsidRPr="007971F0" w:rsidRDefault="0008570C" w:rsidP="007971F0">
      <w:pPr>
        <w:tabs>
          <w:tab w:val="left" w:pos="10080"/>
        </w:tabs>
        <w:spacing w:line="360" w:lineRule="auto"/>
        <w:ind w:firstLine="709"/>
        <w:jc w:val="both"/>
        <w:rPr>
          <w:rFonts w:ascii="Times New Roman" w:hAnsi="Times New Roman" w:cs="Times New Roman"/>
          <w:sz w:val="28"/>
          <w:szCs w:val="28"/>
        </w:rPr>
      </w:pPr>
      <w:r w:rsidRPr="007971F0">
        <w:rPr>
          <w:rFonts w:ascii="Times New Roman" w:hAnsi="Times New Roman" w:cs="Times New Roman"/>
          <w:sz w:val="28"/>
          <w:szCs w:val="28"/>
        </w:rPr>
        <w:t>В современных условиях успех дела предопределяется не только характером отношений между руководителем и подчиненным и степенью их свободы, которая им предоставляется, но и рядом других обстоятельств.</w:t>
      </w:r>
    </w:p>
    <w:p w:rsidR="0008570C" w:rsidRPr="007971F0" w:rsidRDefault="0008570C" w:rsidP="007971F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предприятии</w:t>
      </w:r>
      <w:r w:rsidRPr="007971F0">
        <w:rPr>
          <w:rFonts w:ascii="Times New Roman" w:hAnsi="Times New Roman" w:cs="Times New Roman"/>
          <w:sz w:val="28"/>
          <w:szCs w:val="28"/>
        </w:rPr>
        <w:t xml:space="preserve"> сложилась идея «двумерного» стиля управления, который основывается на двух подходах. Один из них ориентируется на создание в коллективе благоприятного морально-психологического климата, налаживание человеческих отношений, а другой – на создание надлежащих организационных и технических условий, при которых человек полно сможет раскрыть свои способности.  </w:t>
      </w:r>
    </w:p>
    <w:p w:rsidR="0008570C" w:rsidRPr="007971F0" w:rsidRDefault="0008570C" w:rsidP="007971F0">
      <w:pPr>
        <w:spacing w:line="360" w:lineRule="auto"/>
        <w:ind w:firstLine="709"/>
        <w:jc w:val="both"/>
        <w:rPr>
          <w:rFonts w:ascii="Times New Roman" w:hAnsi="Times New Roman" w:cs="Times New Roman"/>
          <w:sz w:val="28"/>
          <w:szCs w:val="28"/>
        </w:rPr>
      </w:pPr>
      <w:r w:rsidRPr="007971F0">
        <w:rPr>
          <w:rFonts w:ascii="Times New Roman" w:hAnsi="Times New Roman" w:cs="Times New Roman"/>
          <w:sz w:val="28"/>
          <w:szCs w:val="28"/>
        </w:rPr>
        <w:t xml:space="preserve">Из выше сказанного я хочу подчеркнуть тот факт, что мой руководитель использует именно этот способ управления на предприятии. Он поощряет инициативу и любознательность работников, считая, что такой подход дает возможность человеку полностью раскрыть свои способности. А это в свою очередь приводит (при правильном использовании своих сильных сторон) к положительному результату, как для работника, так и для предприятия, что выражается в увеличении дохода служащего и самого предприятия. </w:t>
      </w:r>
    </w:p>
    <w:p w:rsidR="0008570C" w:rsidRPr="007971F0" w:rsidRDefault="0008570C" w:rsidP="007971F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руководитель</w:t>
      </w:r>
      <w:r w:rsidRPr="007971F0">
        <w:rPr>
          <w:rFonts w:ascii="Times New Roman" w:hAnsi="Times New Roman" w:cs="Times New Roman"/>
          <w:sz w:val="28"/>
          <w:szCs w:val="28"/>
        </w:rPr>
        <w:t xml:space="preserve"> формирует хороший психологический климат в коллективе,  не позволяя начальникам отделов и подразделений превышать своих полномочий.</w:t>
      </w:r>
    </w:p>
    <w:p w:rsidR="0008570C" w:rsidRPr="007971F0" w:rsidRDefault="0008570C" w:rsidP="007971F0">
      <w:pPr>
        <w:spacing w:line="360" w:lineRule="auto"/>
        <w:ind w:firstLine="709"/>
        <w:jc w:val="both"/>
        <w:rPr>
          <w:rFonts w:ascii="Times New Roman" w:hAnsi="Times New Roman" w:cs="Times New Roman"/>
          <w:sz w:val="28"/>
          <w:szCs w:val="28"/>
        </w:rPr>
      </w:pPr>
      <w:r w:rsidRPr="007971F0">
        <w:rPr>
          <w:rFonts w:ascii="Times New Roman" w:hAnsi="Times New Roman" w:cs="Times New Roman"/>
          <w:sz w:val="28"/>
          <w:szCs w:val="28"/>
        </w:rPr>
        <w:t xml:space="preserve">Необходимо так же отметить, что любой руководитель должен иметь лидерские качества, так как без это невозможно строить нормальную работу на предприятии. </w:t>
      </w:r>
    </w:p>
    <w:p w:rsidR="0008570C" w:rsidRDefault="0008570C" w:rsidP="00ED0E1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 все же не смотря на то, что руководитель имеет свой стиль управления, который помогает создавать благоприятную психологическую обстановку в коллективе, а также  на предприятии создаются необходимые условия для улучшения работы сотрудников, о</w:t>
      </w:r>
      <w:r w:rsidRPr="004E18D9">
        <w:rPr>
          <w:rFonts w:ascii="Times New Roman" w:hAnsi="Times New Roman" w:cs="Times New Roman"/>
          <w:sz w:val="28"/>
          <w:szCs w:val="28"/>
        </w:rPr>
        <w:t>сновной проблемой системы управления персоналом</w:t>
      </w:r>
      <w:r>
        <w:rPr>
          <w:rFonts w:ascii="Times New Roman" w:hAnsi="Times New Roman" w:cs="Times New Roman"/>
          <w:sz w:val="28"/>
          <w:szCs w:val="28"/>
        </w:rPr>
        <w:t xml:space="preserve">, которой бы я хотела уделить особое внимание, </w:t>
      </w:r>
      <w:r w:rsidRPr="004E18D9">
        <w:rPr>
          <w:rFonts w:ascii="Times New Roman" w:hAnsi="Times New Roman" w:cs="Times New Roman"/>
          <w:sz w:val="28"/>
          <w:szCs w:val="28"/>
        </w:rPr>
        <w:t xml:space="preserve">является неблагоприятная психологическая обстановка, ведущая к напряженности и конфликтным ситуациям. </w:t>
      </w:r>
      <w:bookmarkStart w:id="1" w:name="_Toc211963178"/>
    </w:p>
    <w:p w:rsidR="0008570C" w:rsidRPr="00945082" w:rsidRDefault="0008570C" w:rsidP="00ED0E11">
      <w:pPr>
        <w:spacing w:line="360" w:lineRule="auto"/>
        <w:ind w:firstLine="709"/>
        <w:jc w:val="both"/>
        <w:rPr>
          <w:rFonts w:ascii="Times New Roman" w:hAnsi="Times New Roman" w:cs="Times New Roman"/>
          <w:sz w:val="28"/>
          <w:szCs w:val="28"/>
        </w:rPr>
      </w:pPr>
      <w:r w:rsidRPr="00945082">
        <w:rPr>
          <w:rFonts w:ascii="Times New Roman" w:hAnsi="Times New Roman" w:cs="Times New Roman"/>
          <w:color w:val="000000"/>
          <w:sz w:val="28"/>
          <w:szCs w:val="28"/>
        </w:rPr>
        <w:t>Психологический климат коллектива, обнаруживающий себя, прежде всего, в отношениях людей друг к другу и к общему делу, этим все же не исчерпывается. Он неизбежно сказывается и на отношениях людей к миру в целом, на их мироощущении и мировосприятии. А это в свою очередь может проявиться во всей системе ценностных ориентаций личности, являющейся членом данного коллектива. Таким образом, климат проявляется определенным образом и в отношении каждого из членов коллектива к самому себе. Последнее из отношений кристаллизуется и определенную ситуацию - общественную форму самоотношения и самосознания личности.</w:t>
      </w:r>
      <w:bookmarkEnd w:id="1"/>
    </w:p>
    <w:p w:rsidR="0008570C" w:rsidRPr="008010BE" w:rsidRDefault="0008570C" w:rsidP="004E18D9">
      <w:pPr>
        <w:pStyle w:val="6"/>
        <w:spacing w:before="0" w:line="360" w:lineRule="auto"/>
        <w:ind w:firstLine="709"/>
        <w:jc w:val="both"/>
        <w:rPr>
          <w:rFonts w:ascii="Times New Roman" w:hAnsi="Times New Roman"/>
          <w:i w:val="0"/>
          <w:color w:val="000000"/>
          <w:sz w:val="28"/>
          <w:szCs w:val="28"/>
        </w:rPr>
      </w:pPr>
      <w:bookmarkStart w:id="2" w:name="_Toc211963179"/>
      <w:r w:rsidRPr="008010BE">
        <w:rPr>
          <w:rFonts w:ascii="Times New Roman" w:hAnsi="Times New Roman"/>
          <w:i w:val="0"/>
          <w:color w:val="000000"/>
          <w:sz w:val="28"/>
          <w:szCs w:val="28"/>
        </w:rPr>
        <w:t>Каждый из членов коллектива на основе всех других параметров психологического климата вырабатывает в себе соответствующее этому климату сознание, восприятие, оценку и ощущение своего «я» в рамках данной конкретной общности людей.</w:t>
      </w:r>
      <w:bookmarkEnd w:id="2"/>
    </w:p>
    <w:p w:rsidR="0008570C" w:rsidRPr="008010BE" w:rsidRDefault="0008570C" w:rsidP="004E18D9">
      <w:pPr>
        <w:pStyle w:val="6"/>
        <w:spacing w:before="0" w:line="360" w:lineRule="auto"/>
        <w:ind w:firstLine="709"/>
        <w:jc w:val="both"/>
        <w:rPr>
          <w:rFonts w:ascii="Times New Roman" w:hAnsi="Times New Roman"/>
          <w:i w:val="0"/>
          <w:color w:val="000000"/>
          <w:sz w:val="28"/>
          <w:szCs w:val="28"/>
        </w:rPr>
      </w:pPr>
      <w:bookmarkStart w:id="3" w:name="_Toc211963180"/>
      <w:r w:rsidRPr="008010BE">
        <w:rPr>
          <w:rFonts w:ascii="Times New Roman" w:hAnsi="Times New Roman"/>
          <w:i w:val="0"/>
          <w:color w:val="000000"/>
          <w:sz w:val="28"/>
          <w:szCs w:val="28"/>
        </w:rPr>
        <w:t>Часто в коллективе появляются люди, которые недовольны какими-либо аспектами деятельности коллектива или отдельных личностей. В этом случае личная неприязнь, излишняя принципиальность и т.п. могут послужить причиной или поводом для возникновения конфликта.</w:t>
      </w:r>
      <w:bookmarkEnd w:id="3"/>
    </w:p>
    <w:p w:rsidR="0008570C" w:rsidRPr="004E18D9" w:rsidRDefault="0008570C" w:rsidP="004E18D9">
      <w:pPr>
        <w:spacing w:line="360" w:lineRule="auto"/>
        <w:ind w:firstLine="709"/>
        <w:jc w:val="both"/>
        <w:rPr>
          <w:rFonts w:ascii="Times New Roman" w:hAnsi="Times New Roman" w:cs="Times New Roman"/>
          <w:sz w:val="28"/>
          <w:szCs w:val="28"/>
        </w:rPr>
      </w:pPr>
      <w:r w:rsidRPr="004E18D9">
        <w:rPr>
          <w:rFonts w:ascii="Times New Roman" w:hAnsi="Times New Roman" w:cs="Times New Roman"/>
          <w:sz w:val="28"/>
          <w:szCs w:val="28"/>
        </w:rPr>
        <w:t xml:space="preserve">Для того, чтобы исправить существующее негативное  положение на предприятии, необходимо разработать ряд мер, способствовавших бы повышению корпоративной культуры в целом и снижению количества конфликтов в коллективе в частности. </w:t>
      </w:r>
    </w:p>
    <w:p w:rsidR="0008570C" w:rsidRPr="004E18D9" w:rsidRDefault="0008570C" w:rsidP="004E18D9">
      <w:pPr>
        <w:spacing w:line="360" w:lineRule="auto"/>
        <w:ind w:firstLine="709"/>
        <w:jc w:val="both"/>
        <w:rPr>
          <w:rFonts w:ascii="Times New Roman" w:hAnsi="Times New Roman" w:cs="Times New Roman"/>
          <w:sz w:val="28"/>
          <w:szCs w:val="28"/>
        </w:rPr>
      </w:pPr>
      <w:r w:rsidRPr="004E18D9">
        <w:rPr>
          <w:rFonts w:ascii="Times New Roman" w:hAnsi="Times New Roman" w:cs="Times New Roman"/>
          <w:sz w:val="28"/>
          <w:szCs w:val="28"/>
        </w:rPr>
        <w:t>Существует несколько эффективных способов управления конфликтной ситуацией. Не следует считать причиной конфликтов простое различие характеров, хотя, конечно, и оно может стать единственной причиной конфликтной ситуации, но в общем случае это всего лишь один из факторов. Нужно начать с анализа фактических причин, а затем применить соответствующую методику.</w:t>
      </w:r>
    </w:p>
    <w:p w:rsidR="0008570C" w:rsidRPr="004E18D9" w:rsidRDefault="0008570C" w:rsidP="004E18D9">
      <w:pPr>
        <w:spacing w:line="360" w:lineRule="auto"/>
        <w:ind w:firstLine="709"/>
        <w:jc w:val="both"/>
        <w:rPr>
          <w:rFonts w:ascii="Times New Roman" w:hAnsi="Times New Roman" w:cs="Times New Roman"/>
          <w:sz w:val="28"/>
          <w:szCs w:val="28"/>
        </w:rPr>
      </w:pPr>
      <w:r w:rsidRPr="004E18D9">
        <w:rPr>
          <w:rFonts w:ascii="Times New Roman" w:hAnsi="Times New Roman" w:cs="Times New Roman"/>
          <w:sz w:val="28"/>
          <w:szCs w:val="28"/>
        </w:rPr>
        <w:t>В качестве способа, предотвращающего само появление конфликтных ситуаций, автор данной работы предлагает использовать метод межличностного контакта, который носил бы организованный характер.</w:t>
      </w:r>
    </w:p>
    <w:p w:rsidR="0008570C" w:rsidRDefault="0008570C" w:rsidP="003B4940">
      <w:pPr>
        <w:spacing w:line="360" w:lineRule="auto"/>
        <w:ind w:firstLine="709"/>
        <w:jc w:val="both"/>
        <w:rPr>
          <w:rFonts w:ascii="Times New Roman" w:hAnsi="Times New Roman" w:cs="Times New Roman"/>
          <w:sz w:val="28"/>
          <w:szCs w:val="28"/>
        </w:rPr>
      </w:pPr>
      <w:r w:rsidRPr="004E18D9">
        <w:rPr>
          <w:rFonts w:ascii="Times New Roman" w:hAnsi="Times New Roman" w:cs="Times New Roman"/>
          <w:sz w:val="28"/>
          <w:szCs w:val="28"/>
        </w:rPr>
        <w:t xml:space="preserve">План подобных мероприятий можно представить в виде следующей таблицы. (см. табл. </w:t>
      </w:r>
      <w:r>
        <w:rPr>
          <w:rFonts w:ascii="Times New Roman" w:hAnsi="Times New Roman" w:cs="Times New Roman"/>
          <w:sz w:val="28"/>
          <w:szCs w:val="28"/>
        </w:rPr>
        <w:t>4</w:t>
      </w:r>
      <w:r w:rsidRPr="004E18D9">
        <w:rPr>
          <w:rFonts w:ascii="Times New Roman" w:hAnsi="Times New Roman" w:cs="Times New Roman"/>
          <w:sz w:val="28"/>
          <w:szCs w:val="28"/>
        </w:rPr>
        <w:t>)</w:t>
      </w:r>
    </w:p>
    <w:p w:rsidR="0008570C" w:rsidRPr="004E18D9" w:rsidRDefault="0008570C" w:rsidP="003B4940">
      <w:pPr>
        <w:spacing w:line="360" w:lineRule="auto"/>
        <w:ind w:firstLine="709"/>
        <w:jc w:val="both"/>
        <w:rPr>
          <w:rFonts w:ascii="Times New Roman" w:hAnsi="Times New Roman" w:cs="Times New Roman"/>
          <w:sz w:val="28"/>
          <w:szCs w:val="28"/>
        </w:rPr>
      </w:pPr>
    </w:p>
    <w:p w:rsidR="0008570C" w:rsidRPr="004E18D9" w:rsidRDefault="0008570C" w:rsidP="004E18D9">
      <w:pPr>
        <w:spacing w:line="360" w:lineRule="auto"/>
        <w:ind w:firstLine="1080"/>
        <w:jc w:val="right"/>
        <w:rPr>
          <w:rFonts w:ascii="Times New Roman" w:hAnsi="Times New Roman" w:cs="Times New Roman"/>
          <w:sz w:val="28"/>
        </w:rPr>
      </w:pPr>
      <w:r w:rsidRPr="004E18D9">
        <w:rPr>
          <w:rFonts w:ascii="Times New Roman" w:hAnsi="Times New Roman" w:cs="Times New Roman"/>
          <w:sz w:val="28"/>
        </w:rPr>
        <w:t>Таблица 4</w:t>
      </w:r>
    </w:p>
    <w:p w:rsidR="0008570C" w:rsidRDefault="0008570C" w:rsidP="004E18D9">
      <w:pPr>
        <w:spacing w:line="360" w:lineRule="auto"/>
        <w:ind w:firstLine="1080"/>
        <w:jc w:val="center"/>
        <w:rPr>
          <w:rFonts w:ascii="Times New Roman" w:hAnsi="Times New Roman" w:cs="Times New Roman"/>
          <w:sz w:val="28"/>
          <w:szCs w:val="28"/>
        </w:rPr>
      </w:pPr>
      <w:r w:rsidRPr="004E18D9">
        <w:rPr>
          <w:rFonts w:ascii="Times New Roman" w:hAnsi="Times New Roman" w:cs="Times New Roman"/>
          <w:sz w:val="28"/>
          <w:szCs w:val="28"/>
        </w:rPr>
        <w:t xml:space="preserve"> Мероприятия, направленные на улучшение психологической обстановки в коллективе</w:t>
      </w:r>
    </w:p>
    <w:p w:rsidR="0008570C" w:rsidRPr="004E18D9" w:rsidRDefault="0008570C" w:rsidP="004E18D9">
      <w:pPr>
        <w:spacing w:line="360" w:lineRule="auto"/>
        <w:ind w:firstLine="1080"/>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90"/>
        <w:gridCol w:w="3061"/>
        <w:gridCol w:w="3135"/>
      </w:tblGrid>
      <w:tr w:rsidR="0008570C" w:rsidRPr="004E18D9" w:rsidTr="00273E1E">
        <w:tc>
          <w:tcPr>
            <w:tcW w:w="3090" w:type="dxa"/>
          </w:tcPr>
          <w:p w:rsidR="0008570C" w:rsidRPr="00273E1E" w:rsidRDefault="0008570C" w:rsidP="00273E1E">
            <w:pPr>
              <w:jc w:val="both"/>
              <w:rPr>
                <w:rFonts w:ascii="Times New Roman" w:hAnsi="Times New Roman" w:cs="Times New Roman"/>
                <w:sz w:val="28"/>
                <w:szCs w:val="28"/>
              </w:rPr>
            </w:pPr>
            <w:r w:rsidRPr="00273E1E">
              <w:rPr>
                <w:rFonts w:ascii="Times New Roman" w:hAnsi="Times New Roman" w:cs="Times New Roman"/>
                <w:sz w:val="28"/>
                <w:szCs w:val="28"/>
              </w:rPr>
              <w:t>Название мероприятия</w:t>
            </w:r>
          </w:p>
        </w:tc>
        <w:tc>
          <w:tcPr>
            <w:tcW w:w="3061" w:type="dxa"/>
          </w:tcPr>
          <w:p w:rsidR="0008570C" w:rsidRPr="00273E1E" w:rsidRDefault="0008570C" w:rsidP="00273E1E">
            <w:pPr>
              <w:jc w:val="both"/>
              <w:rPr>
                <w:rFonts w:ascii="Times New Roman" w:hAnsi="Times New Roman" w:cs="Times New Roman"/>
                <w:sz w:val="28"/>
                <w:szCs w:val="28"/>
              </w:rPr>
            </w:pPr>
            <w:r w:rsidRPr="00273E1E">
              <w:rPr>
                <w:rFonts w:ascii="Times New Roman" w:hAnsi="Times New Roman" w:cs="Times New Roman"/>
                <w:sz w:val="28"/>
                <w:szCs w:val="28"/>
              </w:rPr>
              <w:t>Дата проведения</w:t>
            </w:r>
          </w:p>
        </w:tc>
        <w:tc>
          <w:tcPr>
            <w:tcW w:w="3135" w:type="dxa"/>
          </w:tcPr>
          <w:p w:rsidR="0008570C" w:rsidRPr="00273E1E" w:rsidRDefault="0008570C" w:rsidP="00273E1E">
            <w:pPr>
              <w:jc w:val="both"/>
              <w:rPr>
                <w:rFonts w:ascii="Times New Roman" w:hAnsi="Times New Roman" w:cs="Times New Roman"/>
                <w:sz w:val="28"/>
                <w:szCs w:val="28"/>
              </w:rPr>
            </w:pPr>
            <w:r w:rsidRPr="00273E1E">
              <w:rPr>
                <w:rFonts w:ascii="Times New Roman" w:hAnsi="Times New Roman" w:cs="Times New Roman"/>
                <w:sz w:val="28"/>
                <w:szCs w:val="28"/>
              </w:rPr>
              <w:t>Цель проведения</w:t>
            </w:r>
          </w:p>
        </w:tc>
      </w:tr>
      <w:tr w:rsidR="0008570C" w:rsidRPr="004E18D9" w:rsidTr="00273E1E">
        <w:tc>
          <w:tcPr>
            <w:tcW w:w="3090" w:type="dxa"/>
          </w:tcPr>
          <w:p w:rsidR="0008570C" w:rsidRPr="00273E1E" w:rsidRDefault="0008570C" w:rsidP="00273E1E">
            <w:pPr>
              <w:jc w:val="center"/>
              <w:rPr>
                <w:rFonts w:ascii="Times New Roman" w:hAnsi="Times New Roman" w:cs="Times New Roman"/>
                <w:sz w:val="28"/>
                <w:szCs w:val="28"/>
              </w:rPr>
            </w:pPr>
            <w:r w:rsidRPr="00273E1E">
              <w:rPr>
                <w:rFonts w:ascii="Times New Roman" w:hAnsi="Times New Roman" w:cs="Times New Roman"/>
                <w:sz w:val="28"/>
                <w:szCs w:val="28"/>
              </w:rPr>
              <w:t>1. Спортивные соревнования между подразделениями</w:t>
            </w:r>
          </w:p>
        </w:tc>
        <w:tc>
          <w:tcPr>
            <w:tcW w:w="3061" w:type="dxa"/>
          </w:tcPr>
          <w:p w:rsidR="0008570C" w:rsidRPr="00273E1E" w:rsidRDefault="0008570C" w:rsidP="00273E1E">
            <w:pPr>
              <w:jc w:val="center"/>
              <w:rPr>
                <w:rFonts w:ascii="Times New Roman" w:hAnsi="Times New Roman" w:cs="Times New Roman"/>
                <w:sz w:val="28"/>
                <w:szCs w:val="28"/>
              </w:rPr>
            </w:pPr>
            <w:r w:rsidRPr="00273E1E">
              <w:rPr>
                <w:rFonts w:ascii="Times New Roman" w:hAnsi="Times New Roman" w:cs="Times New Roman"/>
                <w:sz w:val="28"/>
                <w:szCs w:val="28"/>
              </w:rPr>
              <w:t>ежеквартально</w:t>
            </w:r>
          </w:p>
        </w:tc>
        <w:tc>
          <w:tcPr>
            <w:tcW w:w="3135" w:type="dxa"/>
          </w:tcPr>
          <w:p w:rsidR="0008570C" w:rsidRPr="00273E1E" w:rsidRDefault="0008570C" w:rsidP="00273E1E">
            <w:pPr>
              <w:jc w:val="center"/>
              <w:rPr>
                <w:rFonts w:ascii="Times New Roman" w:hAnsi="Times New Roman" w:cs="Times New Roman"/>
                <w:sz w:val="28"/>
                <w:szCs w:val="28"/>
              </w:rPr>
            </w:pPr>
            <w:r w:rsidRPr="00273E1E">
              <w:rPr>
                <w:rFonts w:ascii="Times New Roman" w:hAnsi="Times New Roman" w:cs="Times New Roman"/>
                <w:sz w:val="28"/>
                <w:szCs w:val="28"/>
              </w:rPr>
              <w:t>Ничто не сплачивает коллектив лучше, чем единая цель и условия соревновательности. В этом качестве спортивные мероприятия идеальны</w:t>
            </w:r>
          </w:p>
        </w:tc>
      </w:tr>
      <w:tr w:rsidR="0008570C" w:rsidRPr="004E18D9" w:rsidTr="00273E1E">
        <w:tc>
          <w:tcPr>
            <w:tcW w:w="3090" w:type="dxa"/>
          </w:tcPr>
          <w:p w:rsidR="0008570C" w:rsidRPr="00273E1E" w:rsidRDefault="0008570C" w:rsidP="00273E1E">
            <w:pPr>
              <w:jc w:val="center"/>
              <w:rPr>
                <w:rFonts w:ascii="Times New Roman" w:hAnsi="Times New Roman" w:cs="Times New Roman"/>
                <w:sz w:val="28"/>
                <w:szCs w:val="28"/>
              </w:rPr>
            </w:pPr>
            <w:r w:rsidRPr="00273E1E">
              <w:rPr>
                <w:rFonts w:ascii="Times New Roman" w:hAnsi="Times New Roman" w:cs="Times New Roman"/>
                <w:sz w:val="28"/>
                <w:szCs w:val="28"/>
              </w:rPr>
              <w:t>2. Корпоративные вечеринки</w:t>
            </w:r>
          </w:p>
        </w:tc>
        <w:tc>
          <w:tcPr>
            <w:tcW w:w="3061" w:type="dxa"/>
          </w:tcPr>
          <w:p w:rsidR="0008570C" w:rsidRPr="00273E1E" w:rsidRDefault="0008570C" w:rsidP="00273E1E">
            <w:pPr>
              <w:jc w:val="center"/>
              <w:rPr>
                <w:rFonts w:ascii="Times New Roman" w:hAnsi="Times New Roman" w:cs="Times New Roman"/>
                <w:sz w:val="28"/>
                <w:szCs w:val="28"/>
              </w:rPr>
            </w:pPr>
            <w:r w:rsidRPr="00273E1E">
              <w:rPr>
                <w:rFonts w:ascii="Times New Roman" w:hAnsi="Times New Roman" w:cs="Times New Roman"/>
                <w:sz w:val="28"/>
                <w:szCs w:val="28"/>
              </w:rPr>
              <w:t>Раз в квартал, может быть приурочено к какому то событию, при этом не обязательно официальному. Можно просто устроить «День сгоревшей лампочки»</w:t>
            </w:r>
          </w:p>
        </w:tc>
        <w:tc>
          <w:tcPr>
            <w:tcW w:w="3135" w:type="dxa"/>
          </w:tcPr>
          <w:p w:rsidR="0008570C" w:rsidRPr="00273E1E" w:rsidRDefault="0008570C" w:rsidP="00273E1E">
            <w:pPr>
              <w:jc w:val="center"/>
              <w:rPr>
                <w:rFonts w:ascii="Times New Roman" w:hAnsi="Times New Roman" w:cs="Times New Roman"/>
                <w:sz w:val="28"/>
                <w:szCs w:val="28"/>
              </w:rPr>
            </w:pPr>
            <w:r w:rsidRPr="00273E1E">
              <w:rPr>
                <w:rFonts w:ascii="Times New Roman" w:hAnsi="Times New Roman" w:cs="Times New Roman"/>
                <w:sz w:val="28"/>
                <w:szCs w:val="28"/>
              </w:rPr>
              <w:t>В целом направлены на установления межличностных контактов в неформальной обстановке</w:t>
            </w:r>
          </w:p>
        </w:tc>
      </w:tr>
      <w:tr w:rsidR="0008570C" w:rsidRPr="004E18D9" w:rsidTr="00273E1E">
        <w:tc>
          <w:tcPr>
            <w:tcW w:w="3090" w:type="dxa"/>
          </w:tcPr>
          <w:p w:rsidR="0008570C" w:rsidRPr="00273E1E" w:rsidRDefault="0008570C" w:rsidP="00273E1E">
            <w:pPr>
              <w:jc w:val="center"/>
              <w:rPr>
                <w:rFonts w:ascii="Times New Roman" w:hAnsi="Times New Roman" w:cs="Times New Roman"/>
                <w:sz w:val="28"/>
                <w:szCs w:val="28"/>
              </w:rPr>
            </w:pPr>
            <w:r w:rsidRPr="00273E1E">
              <w:rPr>
                <w:rFonts w:ascii="Times New Roman" w:hAnsi="Times New Roman" w:cs="Times New Roman"/>
                <w:sz w:val="28"/>
                <w:szCs w:val="28"/>
              </w:rPr>
              <w:t>3. Семейные праздники</w:t>
            </w:r>
          </w:p>
          <w:p w:rsidR="0008570C" w:rsidRPr="00273E1E" w:rsidRDefault="0008570C" w:rsidP="00273E1E">
            <w:pPr>
              <w:jc w:val="center"/>
              <w:rPr>
                <w:rFonts w:ascii="Times New Roman" w:hAnsi="Times New Roman" w:cs="Times New Roman"/>
                <w:sz w:val="28"/>
                <w:szCs w:val="28"/>
              </w:rPr>
            </w:pPr>
            <w:r w:rsidRPr="00273E1E">
              <w:rPr>
                <w:rFonts w:ascii="Times New Roman" w:hAnsi="Times New Roman" w:cs="Times New Roman"/>
                <w:sz w:val="28"/>
                <w:szCs w:val="28"/>
              </w:rPr>
              <w:t>(День отца,</w:t>
            </w:r>
          </w:p>
          <w:p w:rsidR="0008570C" w:rsidRPr="00273E1E" w:rsidRDefault="0008570C" w:rsidP="00273E1E">
            <w:pPr>
              <w:jc w:val="center"/>
              <w:rPr>
                <w:rFonts w:ascii="Times New Roman" w:hAnsi="Times New Roman" w:cs="Times New Roman"/>
                <w:sz w:val="28"/>
                <w:szCs w:val="28"/>
              </w:rPr>
            </w:pPr>
            <w:r w:rsidRPr="00273E1E">
              <w:rPr>
                <w:rFonts w:ascii="Times New Roman" w:hAnsi="Times New Roman" w:cs="Times New Roman"/>
                <w:sz w:val="28"/>
                <w:szCs w:val="28"/>
              </w:rPr>
              <w:t>День матери,</w:t>
            </w:r>
          </w:p>
          <w:p w:rsidR="0008570C" w:rsidRPr="00273E1E" w:rsidRDefault="0008570C" w:rsidP="00273E1E">
            <w:pPr>
              <w:jc w:val="center"/>
              <w:rPr>
                <w:rFonts w:ascii="Times New Roman" w:hAnsi="Times New Roman" w:cs="Times New Roman"/>
                <w:sz w:val="28"/>
                <w:szCs w:val="28"/>
              </w:rPr>
            </w:pPr>
            <w:r w:rsidRPr="00273E1E">
              <w:rPr>
                <w:rFonts w:ascii="Times New Roman" w:hAnsi="Times New Roman" w:cs="Times New Roman"/>
                <w:sz w:val="28"/>
                <w:szCs w:val="28"/>
              </w:rPr>
              <w:t>День защиты детей)</w:t>
            </w:r>
          </w:p>
        </w:tc>
        <w:tc>
          <w:tcPr>
            <w:tcW w:w="3061" w:type="dxa"/>
          </w:tcPr>
          <w:p w:rsidR="0008570C" w:rsidRPr="00273E1E" w:rsidRDefault="0008570C" w:rsidP="00273E1E">
            <w:pPr>
              <w:jc w:val="center"/>
              <w:rPr>
                <w:rFonts w:ascii="Times New Roman" w:hAnsi="Times New Roman" w:cs="Times New Roman"/>
                <w:sz w:val="28"/>
                <w:szCs w:val="28"/>
              </w:rPr>
            </w:pPr>
            <w:r w:rsidRPr="00273E1E">
              <w:rPr>
                <w:rFonts w:ascii="Times New Roman" w:hAnsi="Times New Roman" w:cs="Times New Roman"/>
                <w:sz w:val="28"/>
                <w:szCs w:val="28"/>
              </w:rPr>
              <w:t>День отца – третье воскресенье июля,</w:t>
            </w:r>
          </w:p>
          <w:p w:rsidR="0008570C" w:rsidRPr="00273E1E" w:rsidRDefault="0008570C" w:rsidP="00273E1E">
            <w:pPr>
              <w:jc w:val="center"/>
              <w:rPr>
                <w:rFonts w:ascii="Times New Roman" w:hAnsi="Times New Roman" w:cs="Times New Roman"/>
                <w:sz w:val="28"/>
                <w:szCs w:val="28"/>
              </w:rPr>
            </w:pPr>
            <w:r w:rsidRPr="00273E1E">
              <w:rPr>
                <w:rFonts w:ascii="Times New Roman" w:hAnsi="Times New Roman" w:cs="Times New Roman"/>
                <w:sz w:val="28"/>
                <w:szCs w:val="28"/>
              </w:rPr>
              <w:t>День матери – последнее воскресенье ноября,</w:t>
            </w:r>
          </w:p>
          <w:p w:rsidR="0008570C" w:rsidRPr="00273E1E" w:rsidRDefault="0008570C" w:rsidP="00273E1E">
            <w:pPr>
              <w:jc w:val="center"/>
              <w:rPr>
                <w:rFonts w:ascii="Times New Roman" w:hAnsi="Times New Roman" w:cs="Times New Roman"/>
                <w:sz w:val="28"/>
                <w:szCs w:val="28"/>
              </w:rPr>
            </w:pPr>
            <w:r w:rsidRPr="00273E1E">
              <w:rPr>
                <w:rFonts w:ascii="Times New Roman" w:hAnsi="Times New Roman" w:cs="Times New Roman"/>
                <w:sz w:val="28"/>
                <w:szCs w:val="28"/>
              </w:rPr>
              <w:t>День защиты детей – 1 июня</w:t>
            </w:r>
          </w:p>
        </w:tc>
        <w:tc>
          <w:tcPr>
            <w:tcW w:w="3135" w:type="dxa"/>
          </w:tcPr>
          <w:p w:rsidR="0008570C" w:rsidRPr="00273E1E" w:rsidRDefault="0008570C" w:rsidP="00273E1E">
            <w:pPr>
              <w:jc w:val="center"/>
              <w:rPr>
                <w:rFonts w:ascii="Times New Roman" w:hAnsi="Times New Roman" w:cs="Times New Roman"/>
                <w:sz w:val="28"/>
                <w:szCs w:val="28"/>
              </w:rPr>
            </w:pPr>
            <w:r w:rsidRPr="00273E1E">
              <w:rPr>
                <w:rFonts w:ascii="Times New Roman" w:hAnsi="Times New Roman" w:cs="Times New Roman"/>
                <w:sz w:val="28"/>
                <w:szCs w:val="28"/>
              </w:rPr>
              <w:t>Проведение семейных мероприятий дает еще одну дополнительную возможность налаживать не только межличностные, но и межсемейные связи, что усиливает связь поколений. И способствует развитию рабочих династий на предприятии</w:t>
            </w:r>
          </w:p>
        </w:tc>
      </w:tr>
    </w:tbl>
    <w:p w:rsidR="0008570C" w:rsidRDefault="0008570C" w:rsidP="008010BE">
      <w:pPr>
        <w:spacing w:line="360" w:lineRule="auto"/>
        <w:ind w:firstLine="1077"/>
        <w:jc w:val="right"/>
        <w:rPr>
          <w:rFonts w:ascii="Times New Roman" w:hAnsi="Times New Roman" w:cs="Times New Roman"/>
          <w:sz w:val="28"/>
          <w:szCs w:val="28"/>
        </w:rPr>
      </w:pPr>
    </w:p>
    <w:p w:rsidR="0008570C" w:rsidRDefault="0008570C" w:rsidP="008010BE">
      <w:pPr>
        <w:spacing w:line="360" w:lineRule="auto"/>
        <w:ind w:firstLine="1077"/>
        <w:jc w:val="right"/>
        <w:rPr>
          <w:rFonts w:ascii="Times New Roman" w:hAnsi="Times New Roman" w:cs="Times New Roman"/>
          <w:sz w:val="28"/>
          <w:szCs w:val="28"/>
        </w:rPr>
      </w:pPr>
    </w:p>
    <w:p w:rsidR="0008570C" w:rsidRDefault="0008570C" w:rsidP="008010BE">
      <w:pPr>
        <w:spacing w:line="360" w:lineRule="auto"/>
        <w:ind w:firstLine="1077"/>
        <w:jc w:val="right"/>
        <w:rPr>
          <w:rFonts w:ascii="Times New Roman" w:hAnsi="Times New Roman" w:cs="Times New Roman"/>
          <w:sz w:val="28"/>
          <w:szCs w:val="28"/>
        </w:rPr>
      </w:pPr>
    </w:p>
    <w:p w:rsidR="0008570C" w:rsidRDefault="0008570C" w:rsidP="00942215">
      <w:pPr>
        <w:spacing w:line="360" w:lineRule="auto"/>
        <w:jc w:val="both"/>
        <w:rPr>
          <w:rFonts w:ascii="Times New Roman" w:hAnsi="Times New Roman" w:cs="Times New Roman"/>
          <w:sz w:val="28"/>
          <w:szCs w:val="28"/>
        </w:rPr>
      </w:pPr>
    </w:p>
    <w:p w:rsidR="0008570C" w:rsidRDefault="0008570C" w:rsidP="00942215">
      <w:pPr>
        <w:spacing w:line="360" w:lineRule="auto"/>
        <w:ind w:firstLine="709"/>
        <w:jc w:val="both"/>
        <w:rPr>
          <w:rFonts w:ascii="Times New Roman" w:hAnsi="Times New Roman" w:cs="Times New Roman"/>
          <w:sz w:val="28"/>
          <w:szCs w:val="28"/>
        </w:rPr>
      </w:pPr>
    </w:p>
    <w:p w:rsidR="0008570C" w:rsidRDefault="0008570C" w:rsidP="00942215">
      <w:pPr>
        <w:spacing w:line="360" w:lineRule="auto"/>
        <w:ind w:firstLine="709"/>
        <w:jc w:val="both"/>
        <w:rPr>
          <w:rFonts w:ascii="Times New Roman" w:hAnsi="Times New Roman" w:cs="Times New Roman"/>
          <w:sz w:val="28"/>
          <w:szCs w:val="28"/>
        </w:rPr>
      </w:pPr>
    </w:p>
    <w:p w:rsidR="0008570C" w:rsidRPr="004E18D9" w:rsidRDefault="0008570C" w:rsidP="00942215">
      <w:pPr>
        <w:spacing w:line="360" w:lineRule="auto"/>
        <w:ind w:firstLine="709"/>
        <w:jc w:val="both"/>
        <w:rPr>
          <w:rFonts w:ascii="Times New Roman" w:hAnsi="Times New Roman" w:cs="Times New Roman"/>
          <w:sz w:val="28"/>
        </w:rPr>
      </w:pPr>
      <w:r w:rsidRPr="004E18D9">
        <w:rPr>
          <w:rFonts w:ascii="Times New Roman" w:hAnsi="Times New Roman" w:cs="Times New Roman"/>
          <w:sz w:val="28"/>
          <w:szCs w:val="28"/>
        </w:rPr>
        <w:t>Этот план является примерным, важно при его реализации не переусердствовать с частотой проведения подобных мероприятий, так как</w:t>
      </w:r>
      <w:r>
        <w:rPr>
          <w:rFonts w:ascii="Times New Roman" w:hAnsi="Times New Roman" w:cs="Times New Roman"/>
          <w:sz w:val="28"/>
          <w:szCs w:val="28"/>
        </w:rPr>
        <w:t xml:space="preserve"> </w:t>
      </w:r>
      <w:r w:rsidRPr="004E18D9">
        <w:rPr>
          <w:rFonts w:ascii="Times New Roman" w:hAnsi="Times New Roman" w:cs="Times New Roman"/>
          <w:sz w:val="28"/>
        </w:rPr>
        <w:t xml:space="preserve">это тоже вызывает дополнительную усталость в коллективе, и соответственно формирование негативного отношения к работе. </w:t>
      </w:r>
    </w:p>
    <w:p w:rsidR="0008570C" w:rsidRPr="004E18D9" w:rsidRDefault="0008570C" w:rsidP="004E18D9">
      <w:pPr>
        <w:spacing w:line="360" w:lineRule="auto"/>
        <w:ind w:firstLine="1077"/>
        <w:jc w:val="both"/>
        <w:rPr>
          <w:rFonts w:ascii="Times New Roman" w:hAnsi="Times New Roman" w:cs="Times New Roman"/>
          <w:sz w:val="28"/>
        </w:rPr>
      </w:pPr>
      <w:r w:rsidRPr="004E18D9">
        <w:rPr>
          <w:rFonts w:ascii="Times New Roman" w:hAnsi="Times New Roman" w:cs="Times New Roman"/>
          <w:sz w:val="28"/>
        </w:rPr>
        <w:t>Среди частных способов решения конфликтных ситуаций и улучшению психологической обстановки в коллективе можно выделить:</w:t>
      </w:r>
    </w:p>
    <w:p w:rsidR="0008570C" w:rsidRPr="004E18D9" w:rsidRDefault="0008570C" w:rsidP="004E18D9">
      <w:pPr>
        <w:spacing w:line="360" w:lineRule="auto"/>
        <w:ind w:firstLine="1077"/>
        <w:jc w:val="both"/>
        <w:rPr>
          <w:rFonts w:ascii="Times New Roman" w:hAnsi="Times New Roman" w:cs="Times New Roman"/>
          <w:sz w:val="28"/>
        </w:rPr>
      </w:pPr>
      <w:r w:rsidRPr="004E18D9">
        <w:rPr>
          <w:rFonts w:ascii="Times New Roman" w:hAnsi="Times New Roman" w:cs="Times New Roman"/>
          <w:sz w:val="28"/>
        </w:rPr>
        <w:t>- формирование общеорганизационных комплексных целей. Эффективное осуществление этих целей требует совместных усилий двух или более сотрудников, отделов или групп. Идея, лежащая в основе этой методики – направить усилия всех участников на достижение общей цели;</w:t>
      </w:r>
    </w:p>
    <w:p w:rsidR="0008570C" w:rsidRPr="004E18D9" w:rsidRDefault="0008570C" w:rsidP="004E18D9">
      <w:pPr>
        <w:spacing w:line="360" w:lineRule="auto"/>
        <w:ind w:firstLine="1077"/>
        <w:jc w:val="both"/>
        <w:rPr>
          <w:rFonts w:ascii="Times New Roman" w:hAnsi="Times New Roman" w:cs="Times New Roman"/>
          <w:sz w:val="28"/>
        </w:rPr>
      </w:pPr>
      <w:r w:rsidRPr="004E18D9">
        <w:rPr>
          <w:rFonts w:ascii="Times New Roman" w:hAnsi="Times New Roman" w:cs="Times New Roman"/>
          <w:sz w:val="28"/>
        </w:rPr>
        <w:t>- выработка межличностных стилей разрешения конфликтов, среди которых стиль уклонения, сглаживания, принуждения, компромисса и решения проблемы.</w:t>
      </w:r>
    </w:p>
    <w:p w:rsidR="0008570C" w:rsidRPr="004E18D9" w:rsidRDefault="0008570C" w:rsidP="004E18D9">
      <w:pPr>
        <w:pStyle w:val="6"/>
        <w:spacing w:before="0" w:line="360" w:lineRule="auto"/>
        <w:ind w:firstLine="1077"/>
        <w:jc w:val="both"/>
        <w:rPr>
          <w:rFonts w:ascii="Times New Roman" w:hAnsi="Times New Roman"/>
          <w:i w:val="0"/>
          <w:color w:val="000000"/>
          <w:sz w:val="28"/>
          <w:szCs w:val="28"/>
        </w:rPr>
      </w:pPr>
      <w:bookmarkStart w:id="4" w:name="_Toc211963181"/>
      <w:r w:rsidRPr="004E18D9">
        <w:rPr>
          <w:rFonts w:ascii="Times New Roman" w:hAnsi="Times New Roman"/>
          <w:i w:val="0"/>
          <w:color w:val="000000"/>
          <w:sz w:val="28"/>
          <w:szCs w:val="28"/>
        </w:rPr>
        <w:t>Подводя итог, можно заключить, что персонал организации и его руководство, независимо от численности группы должны всегда помнить о важности положительного морально-психологического климата в коллективе, сознательно строить свое поведение и выбирать наиболее оптимальный стиль управления коллективом для повышения эффективности рабочего процесса и рентабельности всего предприятия. А подчиненные стремились к нововведениям и улучшениям, было желание работать и быть востребованным.</w:t>
      </w:r>
      <w:bookmarkEnd w:id="4"/>
    </w:p>
    <w:p w:rsidR="0008570C" w:rsidRDefault="0008570C" w:rsidP="009F1131">
      <w:pPr>
        <w:spacing w:line="360" w:lineRule="auto"/>
        <w:ind w:firstLine="720"/>
        <w:jc w:val="both"/>
        <w:rPr>
          <w:sz w:val="28"/>
          <w:szCs w:val="28"/>
        </w:rPr>
      </w:pPr>
    </w:p>
    <w:p w:rsidR="0008570C" w:rsidRDefault="0008570C" w:rsidP="009F1131">
      <w:pPr>
        <w:spacing w:line="360" w:lineRule="auto"/>
        <w:ind w:firstLine="720"/>
        <w:jc w:val="both"/>
        <w:rPr>
          <w:sz w:val="28"/>
          <w:szCs w:val="28"/>
        </w:rPr>
      </w:pPr>
    </w:p>
    <w:p w:rsidR="0008570C" w:rsidRDefault="0008570C" w:rsidP="009F1131">
      <w:pPr>
        <w:spacing w:line="360" w:lineRule="auto"/>
        <w:ind w:firstLine="720"/>
        <w:jc w:val="both"/>
        <w:rPr>
          <w:sz w:val="28"/>
          <w:szCs w:val="28"/>
        </w:rPr>
      </w:pPr>
    </w:p>
    <w:p w:rsidR="0008570C" w:rsidRDefault="0008570C" w:rsidP="009F1131">
      <w:pPr>
        <w:spacing w:line="360" w:lineRule="auto"/>
        <w:ind w:firstLine="720"/>
        <w:jc w:val="both"/>
        <w:rPr>
          <w:sz w:val="28"/>
          <w:szCs w:val="28"/>
        </w:rPr>
      </w:pPr>
    </w:p>
    <w:p w:rsidR="0008570C" w:rsidRDefault="0008570C" w:rsidP="009F1131">
      <w:pPr>
        <w:spacing w:line="360" w:lineRule="auto"/>
        <w:ind w:firstLine="720"/>
        <w:jc w:val="both"/>
        <w:rPr>
          <w:sz w:val="28"/>
          <w:szCs w:val="28"/>
        </w:rPr>
      </w:pPr>
    </w:p>
    <w:p w:rsidR="0008570C" w:rsidRDefault="0008570C" w:rsidP="00761BB0">
      <w:pPr>
        <w:spacing w:line="360" w:lineRule="auto"/>
        <w:jc w:val="both"/>
        <w:rPr>
          <w:sz w:val="28"/>
          <w:szCs w:val="28"/>
        </w:rPr>
      </w:pPr>
    </w:p>
    <w:p w:rsidR="0008570C" w:rsidRDefault="0008570C" w:rsidP="0043079D">
      <w:pPr>
        <w:spacing w:line="360" w:lineRule="auto"/>
        <w:ind w:firstLine="720"/>
        <w:jc w:val="center"/>
        <w:rPr>
          <w:sz w:val="28"/>
          <w:szCs w:val="28"/>
        </w:rPr>
      </w:pPr>
    </w:p>
    <w:p w:rsidR="0008570C" w:rsidRDefault="0008570C" w:rsidP="0043079D">
      <w:pPr>
        <w:spacing w:line="360" w:lineRule="auto"/>
        <w:ind w:firstLine="720"/>
        <w:jc w:val="center"/>
        <w:rPr>
          <w:rFonts w:ascii="Times New Roman" w:hAnsi="Times New Roman" w:cs="Times New Roman"/>
          <w:b/>
          <w:sz w:val="28"/>
          <w:szCs w:val="28"/>
        </w:rPr>
      </w:pPr>
      <w:r w:rsidRPr="009F1131">
        <w:rPr>
          <w:rFonts w:ascii="Times New Roman" w:hAnsi="Times New Roman" w:cs="Times New Roman"/>
          <w:b/>
          <w:sz w:val="28"/>
          <w:szCs w:val="28"/>
        </w:rPr>
        <w:t>Заключение.</w:t>
      </w:r>
    </w:p>
    <w:p w:rsidR="0008570C" w:rsidRPr="00945082" w:rsidRDefault="0008570C" w:rsidP="00101C4D">
      <w:pPr>
        <w:spacing w:line="360" w:lineRule="auto"/>
        <w:ind w:firstLine="709"/>
        <w:jc w:val="both"/>
        <w:rPr>
          <w:rFonts w:ascii="Times New Roman" w:hAnsi="Times New Roman" w:cs="Times New Roman"/>
          <w:sz w:val="28"/>
          <w:szCs w:val="28"/>
        </w:rPr>
      </w:pPr>
      <w:r w:rsidRPr="00945082">
        <w:rPr>
          <w:rFonts w:ascii="Times New Roman" w:hAnsi="Times New Roman" w:cs="Times New Roman"/>
          <w:sz w:val="28"/>
          <w:szCs w:val="28"/>
        </w:rPr>
        <w:t>В заключении можно сказать, что весь период прохождения практики был насыщенным аналитической работой по различным пунктам деятельности компании.</w:t>
      </w:r>
    </w:p>
    <w:p w:rsidR="0008570C" w:rsidRPr="00945082" w:rsidRDefault="0008570C" w:rsidP="00101C4D">
      <w:pPr>
        <w:spacing w:line="360" w:lineRule="auto"/>
        <w:ind w:firstLine="709"/>
        <w:jc w:val="both"/>
        <w:rPr>
          <w:rFonts w:ascii="Times New Roman" w:hAnsi="Times New Roman" w:cs="Times New Roman"/>
          <w:sz w:val="28"/>
          <w:szCs w:val="28"/>
        </w:rPr>
      </w:pPr>
      <w:r w:rsidRPr="00945082">
        <w:rPr>
          <w:rFonts w:ascii="Times New Roman" w:hAnsi="Times New Roman" w:cs="Times New Roman"/>
          <w:sz w:val="28"/>
          <w:szCs w:val="28"/>
        </w:rPr>
        <w:t>В ходе написания данного отчета</w:t>
      </w:r>
      <w:r>
        <w:rPr>
          <w:rFonts w:ascii="Times New Roman" w:hAnsi="Times New Roman" w:cs="Times New Roman"/>
          <w:sz w:val="28"/>
          <w:szCs w:val="28"/>
        </w:rPr>
        <w:t xml:space="preserve"> о прохождении практики, мной</w:t>
      </w:r>
      <w:r w:rsidRPr="00945082">
        <w:rPr>
          <w:rFonts w:ascii="Times New Roman" w:hAnsi="Times New Roman" w:cs="Times New Roman"/>
          <w:sz w:val="28"/>
          <w:szCs w:val="28"/>
        </w:rPr>
        <w:t xml:space="preserve"> были проанализированы и исследованы основные вопросы, связанные с системой управления персоналом. В результате анализа ОАО «Кировский завод»</w:t>
      </w:r>
      <w:r>
        <w:rPr>
          <w:rFonts w:ascii="Times New Roman" w:hAnsi="Times New Roman" w:cs="Times New Roman"/>
          <w:sz w:val="28"/>
          <w:szCs w:val="28"/>
        </w:rPr>
        <w:t xml:space="preserve"> можно сделать следующие выводы</w:t>
      </w:r>
      <w:r w:rsidRPr="00945082">
        <w:rPr>
          <w:rFonts w:ascii="Times New Roman" w:hAnsi="Times New Roman" w:cs="Times New Roman"/>
          <w:sz w:val="28"/>
          <w:szCs w:val="28"/>
        </w:rPr>
        <w:t>:</w:t>
      </w:r>
    </w:p>
    <w:p w:rsidR="0008570C" w:rsidRPr="00945082" w:rsidRDefault="0008570C" w:rsidP="00101C4D">
      <w:pPr>
        <w:numPr>
          <w:ilvl w:val="0"/>
          <w:numId w:val="11"/>
        </w:numPr>
        <w:shd w:val="clear" w:color="auto" w:fill="FFFFFF"/>
        <w:tabs>
          <w:tab w:val="clear" w:pos="720"/>
          <w:tab w:val="num" w:pos="0"/>
        </w:tabs>
        <w:spacing w:line="360" w:lineRule="auto"/>
        <w:ind w:left="0" w:firstLine="709"/>
        <w:contextualSpacing/>
        <w:jc w:val="both"/>
        <w:rPr>
          <w:rFonts w:ascii="Times New Roman" w:hAnsi="Times New Roman" w:cs="Times New Roman"/>
          <w:sz w:val="28"/>
          <w:szCs w:val="28"/>
        </w:rPr>
      </w:pPr>
      <w:r w:rsidRPr="00945082">
        <w:rPr>
          <w:rFonts w:ascii="Times New Roman" w:hAnsi="Times New Roman" w:cs="Times New Roman"/>
          <w:iCs/>
          <w:color w:val="000000"/>
          <w:sz w:val="28"/>
          <w:szCs w:val="28"/>
        </w:rPr>
        <w:t xml:space="preserve">Основными задачами </w:t>
      </w:r>
      <w:r w:rsidRPr="00945082">
        <w:rPr>
          <w:rFonts w:ascii="Times New Roman" w:hAnsi="Times New Roman" w:cs="Times New Roman"/>
          <w:color w:val="000000"/>
          <w:sz w:val="28"/>
          <w:szCs w:val="28"/>
        </w:rPr>
        <w:t>кадровой службы предприятия «Кировский завод» являются: формирование кадров организации (планирование, отбор наем, высвобождение, анализ текучести и т.п.); развитие персонала (профессиональная ориентация и переподготовка, аттестация и оценка, организация продвижения по службе); совершенствование организации труда и его стимулирование.</w:t>
      </w:r>
    </w:p>
    <w:p w:rsidR="0008570C" w:rsidRPr="00945082" w:rsidRDefault="0008570C" w:rsidP="00101C4D">
      <w:pPr>
        <w:numPr>
          <w:ilvl w:val="0"/>
          <w:numId w:val="11"/>
        </w:numPr>
        <w:shd w:val="clear" w:color="auto" w:fill="FFFFFF"/>
        <w:tabs>
          <w:tab w:val="clear" w:pos="720"/>
          <w:tab w:val="num" w:pos="0"/>
        </w:tabs>
        <w:spacing w:line="360" w:lineRule="auto"/>
        <w:ind w:left="0" w:firstLine="709"/>
        <w:contextualSpacing/>
        <w:jc w:val="both"/>
        <w:rPr>
          <w:rFonts w:ascii="Times New Roman" w:hAnsi="Times New Roman" w:cs="Times New Roman"/>
          <w:sz w:val="28"/>
          <w:szCs w:val="28"/>
        </w:rPr>
      </w:pPr>
      <w:r w:rsidRPr="00945082">
        <w:rPr>
          <w:rFonts w:ascii="Times New Roman" w:hAnsi="Times New Roman" w:cs="Times New Roman"/>
          <w:color w:val="000000"/>
          <w:sz w:val="28"/>
          <w:szCs w:val="28"/>
        </w:rPr>
        <w:t>Планирование персонала — это одна из задач кадровой служ</w:t>
      </w:r>
      <w:r w:rsidRPr="00945082">
        <w:rPr>
          <w:rFonts w:ascii="Times New Roman" w:hAnsi="Times New Roman" w:cs="Times New Roman"/>
          <w:color w:val="000000"/>
          <w:sz w:val="28"/>
          <w:szCs w:val="28"/>
        </w:rPr>
        <w:softHyphen/>
        <w:t>бы. Суть планирования персонала состоит в том, чтобы анализируемое предприятие в нужное время имело в распоряжении необходимую рабочую силу соответствующего потребностям качества и количества.</w:t>
      </w:r>
    </w:p>
    <w:p w:rsidR="0008570C" w:rsidRPr="00945082" w:rsidRDefault="0008570C" w:rsidP="00101C4D">
      <w:pPr>
        <w:numPr>
          <w:ilvl w:val="0"/>
          <w:numId w:val="11"/>
        </w:numPr>
        <w:shd w:val="clear" w:color="auto" w:fill="FFFFFF"/>
        <w:tabs>
          <w:tab w:val="clear" w:pos="720"/>
          <w:tab w:val="num" w:pos="0"/>
        </w:tabs>
        <w:spacing w:line="360" w:lineRule="auto"/>
        <w:ind w:left="0" w:firstLine="709"/>
        <w:contextualSpacing/>
        <w:jc w:val="both"/>
        <w:rPr>
          <w:rFonts w:ascii="Times New Roman" w:hAnsi="Times New Roman" w:cs="Times New Roman"/>
          <w:sz w:val="28"/>
          <w:szCs w:val="28"/>
        </w:rPr>
      </w:pPr>
      <w:r w:rsidRPr="00945082">
        <w:rPr>
          <w:rFonts w:ascii="Times New Roman" w:hAnsi="Times New Roman" w:cs="Times New Roman"/>
          <w:color w:val="000000"/>
          <w:sz w:val="28"/>
          <w:szCs w:val="28"/>
        </w:rPr>
        <w:t>Ответственность за подбор сотрудников целиком ложится на плечи менеджера по кадрам. Процесс подбора персонала столь же сложен и точен, как и любая другая управленческая работа. На этом этапе особенно важно полно и правильно определить и разъяснить претенденту суть будущей работы, иначе можно потратить много времени на прием и беседы с людьми, не име</w:t>
      </w:r>
      <w:r w:rsidRPr="00945082">
        <w:rPr>
          <w:rFonts w:ascii="Times New Roman" w:hAnsi="Times New Roman" w:cs="Times New Roman"/>
          <w:color w:val="000000"/>
          <w:sz w:val="28"/>
          <w:szCs w:val="28"/>
        </w:rPr>
        <w:softHyphen/>
        <w:t>ющими нужной квалификации.</w:t>
      </w:r>
    </w:p>
    <w:p w:rsidR="0008570C" w:rsidRPr="00945082" w:rsidRDefault="0008570C" w:rsidP="00101C4D">
      <w:pPr>
        <w:numPr>
          <w:ilvl w:val="0"/>
          <w:numId w:val="11"/>
        </w:numPr>
        <w:shd w:val="clear" w:color="auto" w:fill="FFFFFF"/>
        <w:tabs>
          <w:tab w:val="clear" w:pos="720"/>
          <w:tab w:val="num" w:pos="0"/>
        </w:tabs>
        <w:spacing w:line="360" w:lineRule="auto"/>
        <w:ind w:left="0" w:firstLine="709"/>
        <w:contextualSpacing/>
        <w:jc w:val="both"/>
        <w:rPr>
          <w:rFonts w:ascii="Times New Roman" w:hAnsi="Times New Roman" w:cs="Times New Roman"/>
          <w:sz w:val="28"/>
          <w:szCs w:val="28"/>
        </w:rPr>
      </w:pPr>
      <w:r w:rsidRPr="00945082">
        <w:rPr>
          <w:rFonts w:ascii="Times New Roman" w:hAnsi="Times New Roman" w:cs="Times New Roman"/>
          <w:sz w:val="28"/>
          <w:szCs w:val="28"/>
        </w:rPr>
        <w:t>Отдел кадров данного предприятия уделяет вопросу текучести кадров достаточно большое значение. Этим отделом принимаются все возможные меры по предотвращению высокой текучести, так это негативно влияет на деятельность предприятия в целом. Поэтому в «</w:t>
      </w:r>
      <w:r>
        <w:rPr>
          <w:rFonts w:ascii="Times New Roman" w:hAnsi="Times New Roman" w:cs="Times New Roman"/>
          <w:sz w:val="28"/>
          <w:szCs w:val="28"/>
        </w:rPr>
        <w:t>КЗ</w:t>
      </w:r>
      <w:r w:rsidRPr="00945082">
        <w:rPr>
          <w:rFonts w:ascii="Times New Roman" w:hAnsi="Times New Roman" w:cs="Times New Roman"/>
          <w:sz w:val="28"/>
          <w:szCs w:val="28"/>
        </w:rPr>
        <w:t xml:space="preserve">» создаются необходимые условия для работы сотрудников: материальные поощрения, обучение по специальности, льготы, оплата проездных, положительный климат в организации, продвижение по службе. </w:t>
      </w:r>
    </w:p>
    <w:p w:rsidR="0008570C" w:rsidRPr="006B0C54" w:rsidRDefault="0008570C" w:rsidP="00101C4D">
      <w:pPr>
        <w:pStyle w:val="af2"/>
        <w:numPr>
          <w:ilvl w:val="0"/>
          <w:numId w:val="11"/>
        </w:numPr>
        <w:tabs>
          <w:tab w:val="clear" w:pos="720"/>
          <w:tab w:val="num" w:pos="0"/>
        </w:tabs>
        <w:spacing w:line="360" w:lineRule="auto"/>
        <w:ind w:left="0" w:right="76" w:firstLine="709"/>
        <w:contextualSpacing/>
        <w:jc w:val="both"/>
        <w:rPr>
          <w:sz w:val="28"/>
          <w:szCs w:val="28"/>
        </w:rPr>
      </w:pPr>
      <w:r w:rsidRPr="00945082">
        <w:rPr>
          <w:sz w:val="28"/>
          <w:szCs w:val="28"/>
        </w:rPr>
        <w:t>На  ОАО «КЗ»</w:t>
      </w:r>
      <w:r w:rsidRPr="00945082">
        <w:rPr>
          <w:b/>
          <w:sz w:val="28"/>
          <w:szCs w:val="28"/>
        </w:rPr>
        <w:t xml:space="preserve"> </w:t>
      </w:r>
      <w:r w:rsidRPr="00945082">
        <w:rPr>
          <w:sz w:val="28"/>
          <w:szCs w:val="28"/>
        </w:rPr>
        <w:t>для каждого работника есть четкие задачи, которые ему необходимо выполнять. Но тут есть один отрицательный фактор. Как уже отмечалось выше, на моем предприятии слабая связь между звеньями, т. е. каждый работник четко выполняет свои функции, но когда дело касается помощи другим подразделениям</w:t>
      </w:r>
      <w:r>
        <w:rPr>
          <w:sz w:val="28"/>
          <w:szCs w:val="28"/>
        </w:rPr>
        <w:t>,</w:t>
      </w:r>
      <w:r w:rsidRPr="00945082">
        <w:rPr>
          <w:sz w:val="28"/>
          <w:szCs w:val="28"/>
        </w:rPr>
        <w:t xml:space="preserve"> работники не хотят принимать в этом участия, что иногда приводит к негативным последствиям. </w:t>
      </w:r>
    </w:p>
    <w:p w:rsidR="0008570C" w:rsidRDefault="0008570C" w:rsidP="00101C4D">
      <w:pPr>
        <w:pStyle w:val="12"/>
        <w:numPr>
          <w:ilvl w:val="0"/>
          <w:numId w:val="11"/>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18D9">
        <w:rPr>
          <w:rFonts w:ascii="Times New Roman" w:hAnsi="Times New Roman" w:cs="Times New Roman"/>
          <w:sz w:val="28"/>
          <w:szCs w:val="28"/>
        </w:rPr>
        <w:t>Основной проблемой системы управления персоналом</w:t>
      </w:r>
      <w:r w:rsidRPr="008771F1">
        <w:rPr>
          <w:rFonts w:ascii="Times New Roman" w:hAnsi="Times New Roman" w:cs="Times New Roman"/>
          <w:sz w:val="28"/>
          <w:szCs w:val="28"/>
        </w:rPr>
        <w:t xml:space="preserve"> </w:t>
      </w:r>
      <w:r>
        <w:rPr>
          <w:rFonts w:ascii="Times New Roman" w:hAnsi="Times New Roman" w:cs="Times New Roman"/>
          <w:sz w:val="28"/>
          <w:szCs w:val="28"/>
        </w:rPr>
        <w:t>является</w:t>
      </w:r>
    </w:p>
    <w:p w:rsidR="0008570C" w:rsidRDefault="0008570C" w:rsidP="00101C4D">
      <w:pPr>
        <w:spacing w:line="360" w:lineRule="auto"/>
        <w:ind w:firstLine="709"/>
        <w:contextualSpacing/>
        <w:jc w:val="both"/>
        <w:rPr>
          <w:rFonts w:ascii="Times New Roman" w:hAnsi="Times New Roman" w:cs="Times New Roman"/>
          <w:sz w:val="28"/>
          <w:szCs w:val="28"/>
        </w:rPr>
      </w:pPr>
      <w:r w:rsidRPr="008771F1">
        <w:rPr>
          <w:rFonts w:ascii="Times New Roman" w:hAnsi="Times New Roman" w:cs="Times New Roman"/>
          <w:sz w:val="28"/>
          <w:szCs w:val="28"/>
        </w:rPr>
        <w:t xml:space="preserve">неблагоприятная психологическая обстановка, ведущая к напряженности и конфликтным ситуациям. </w:t>
      </w:r>
    </w:p>
    <w:p w:rsidR="0008570C" w:rsidRPr="002B3050" w:rsidRDefault="0008570C" w:rsidP="00101C4D">
      <w:pPr>
        <w:spacing w:line="360" w:lineRule="auto"/>
        <w:ind w:firstLine="709"/>
        <w:contextualSpacing/>
        <w:jc w:val="both"/>
        <w:rPr>
          <w:rFonts w:ascii="Times New Roman" w:hAnsi="Times New Roman" w:cs="Times New Roman"/>
          <w:sz w:val="28"/>
          <w:szCs w:val="28"/>
        </w:rPr>
      </w:pPr>
      <w:r w:rsidRPr="002B3050">
        <w:rPr>
          <w:rFonts w:ascii="Times New Roman" w:hAnsi="Times New Roman" w:cs="Times New Roman"/>
          <w:sz w:val="28"/>
          <w:szCs w:val="28"/>
        </w:rPr>
        <w:t>Для улучшения организации управления персоналом и работы мной были сформированы различные рекомендации</w:t>
      </w:r>
      <w:r>
        <w:rPr>
          <w:rFonts w:ascii="Times New Roman" w:hAnsi="Times New Roman" w:cs="Times New Roman"/>
          <w:sz w:val="28"/>
          <w:szCs w:val="28"/>
        </w:rPr>
        <w:t>:</w:t>
      </w:r>
    </w:p>
    <w:p w:rsidR="0008570C" w:rsidRPr="006B0C54" w:rsidRDefault="0008570C" w:rsidP="00101C4D">
      <w:pPr>
        <w:pStyle w:val="12"/>
        <w:numPr>
          <w:ilvl w:val="0"/>
          <w:numId w:val="11"/>
        </w:numPr>
        <w:spacing w:line="360" w:lineRule="auto"/>
        <w:ind w:left="0" w:firstLine="709"/>
        <w:jc w:val="both"/>
        <w:rPr>
          <w:rFonts w:ascii="Times New Roman" w:hAnsi="Times New Roman" w:cs="Times New Roman"/>
          <w:b/>
          <w:sz w:val="28"/>
          <w:szCs w:val="28"/>
        </w:rPr>
      </w:pPr>
      <w:r w:rsidRPr="006B0C54">
        <w:rPr>
          <w:rFonts w:ascii="Times New Roman" w:hAnsi="Times New Roman" w:cs="Times New Roman"/>
          <w:sz w:val="28"/>
          <w:szCs w:val="28"/>
        </w:rPr>
        <w:t xml:space="preserve">Чтобы сэкономить время при планировании, необходимо разработать </w:t>
      </w:r>
      <w:r w:rsidRPr="00F9685A">
        <w:rPr>
          <w:rFonts w:ascii="Times New Roman" w:hAnsi="Times New Roman" w:cs="Times New Roman"/>
          <w:color w:val="000000"/>
          <w:sz w:val="28"/>
          <w:szCs w:val="28"/>
        </w:rPr>
        <w:t>разработать для всех отделов примерные планы для определенного уровня загрузки и по дням недели</w:t>
      </w:r>
      <w:r>
        <w:rPr>
          <w:rFonts w:ascii="Times New Roman" w:hAnsi="Times New Roman" w:cs="Times New Roman"/>
          <w:color w:val="000000"/>
          <w:sz w:val="28"/>
          <w:szCs w:val="28"/>
        </w:rPr>
        <w:t>;</w:t>
      </w:r>
    </w:p>
    <w:p w:rsidR="0008570C" w:rsidRPr="00395FD6" w:rsidRDefault="0008570C" w:rsidP="00101C4D">
      <w:pPr>
        <w:pStyle w:val="12"/>
        <w:numPr>
          <w:ilvl w:val="0"/>
          <w:numId w:val="11"/>
        </w:numPr>
        <w:spacing w:line="360" w:lineRule="auto"/>
        <w:ind w:left="0" w:firstLine="709"/>
        <w:jc w:val="both"/>
        <w:rPr>
          <w:rFonts w:ascii="Times New Roman" w:hAnsi="Times New Roman" w:cs="Times New Roman"/>
          <w:b/>
          <w:sz w:val="28"/>
          <w:szCs w:val="28"/>
        </w:rPr>
      </w:pPr>
      <w:r>
        <w:rPr>
          <w:rFonts w:ascii="Times New Roman" w:hAnsi="Times New Roman" w:cs="Times New Roman"/>
          <w:color w:val="000000"/>
          <w:sz w:val="28"/>
          <w:szCs w:val="28"/>
        </w:rPr>
        <w:t>Необходимо избегать ошибок при планирование персонала, т.е снизить издержки и текучесть кадров, повысить сервисный уровень и условия работы;</w:t>
      </w:r>
    </w:p>
    <w:p w:rsidR="0008570C" w:rsidRPr="00AF128F" w:rsidRDefault="0008570C" w:rsidP="00101C4D">
      <w:pPr>
        <w:pStyle w:val="12"/>
        <w:numPr>
          <w:ilvl w:val="0"/>
          <w:numId w:val="11"/>
        </w:numPr>
        <w:spacing w:line="360" w:lineRule="auto"/>
        <w:ind w:left="0" w:firstLine="709"/>
        <w:jc w:val="both"/>
        <w:rPr>
          <w:rFonts w:ascii="Times New Roman" w:hAnsi="Times New Roman" w:cs="Times New Roman"/>
          <w:b/>
          <w:sz w:val="28"/>
          <w:szCs w:val="28"/>
        </w:rPr>
      </w:pPr>
      <w:r w:rsidRPr="00AF128F">
        <w:rPr>
          <w:rFonts w:ascii="Times New Roman" w:hAnsi="Times New Roman" w:cs="Times New Roman"/>
          <w:sz w:val="28"/>
          <w:szCs w:val="28"/>
        </w:rPr>
        <w:t xml:space="preserve">При </w:t>
      </w:r>
      <w:r w:rsidRPr="00AF128F">
        <w:rPr>
          <w:rFonts w:ascii="Times New Roman" w:hAnsi="Times New Roman" w:cs="Times New Roman"/>
          <w:color w:val="000000"/>
          <w:sz w:val="28"/>
          <w:szCs w:val="28"/>
        </w:rPr>
        <w:t>планирование занятости сотрудников, необходимо постоянно перепроверять прогнозные расчеты и всегда искать новые пути гибкого использования сотрудников</w:t>
      </w:r>
      <w:r>
        <w:rPr>
          <w:rFonts w:ascii="Times New Roman" w:hAnsi="Times New Roman" w:cs="Times New Roman"/>
          <w:color w:val="000000"/>
          <w:sz w:val="28"/>
          <w:szCs w:val="28"/>
        </w:rPr>
        <w:t>;</w:t>
      </w:r>
    </w:p>
    <w:p w:rsidR="0008570C" w:rsidRDefault="0008570C" w:rsidP="00101C4D">
      <w:pPr>
        <w:pStyle w:val="12"/>
        <w:numPr>
          <w:ilvl w:val="0"/>
          <w:numId w:val="11"/>
        </w:numPr>
        <w:spacing w:line="360" w:lineRule="auto"/>
        <w:ind w:left="0" w:firstLine="709"/>
        <w:jc w:val="both"/>
        <w:rPr>
          <w:rFonts w:ascii="Times New Roman" w:hAnsi="Times New Roman" w:cs="Times New Roman"/>
          <w:sz w:val="28"/>
        </w:rPr>
      </w:pPr>
      <w:r w:rsidRPr="00AF128F">
        <w:rPr>
          <w:rFonts w:ascii="Times New Roman" w:hAnsi="Times New Roman" w:cs="Times New Roman"/>
          <w:sz w:val="28"/>
        </w:rPr>
        <w:t>Как рекомендации, был выделен и составлен план мероприятий, который способствовал бы разряжению напряженной психологической обстановки в компании, и улучшению межличнос</w:t>
      </w:r>
      <w:r>
        <w:rPr>
          <w:rFonts w:ascii="Times New Roman" w:hAnsi="Times New Roman" w:cs="Times New Roman"/>
          <w:sz w:val="28"/>
        </w:rPr>
        <w:t>тных отношений между персоналом.</w:t>
      </w:r>
      <w:r w:rsidRPr="00AF128F">
        <w:rPr>
          <w:rFonts w:ascii="Times New Roman" w:hAnsi="Times New Roman" w:cs="Times New Roman"/>
          <w:sz w:val="28"/>
        </w:rPr>
        <w:t xml:space="preserve"> </w:t>
      </w:r>
    </w:p>
    <w:p w:rsidR="0008570C" w:rsidRPr="00405F33" w:rsidRDefault="0008570C" w:rsidP="00101C4D">
      <w:pPr>
        <w:pStyle w:val="af2"/>
        <w:spacing w:line="360" w:lineRule="auto"/>
        <w:ind w:right="76" w:firstLine="709"/>
        <w:jc w:val="both"/>
        <w:rPr>
          <w:sz w:val="28"/>
          <w:szCs w:val="28"/>
        </w:rPr>
      </w:pPr>
      <w:r>
        <w:rPr>
          <w:sz w:val="28"/>
        </w:rPr>
        <w:t xml:space="preserve">В качестве общих рекомендаций хочу отметить, что </w:t>
      </w:r>
      <w:r>
        <w:rPr>
          <w:sz w:val="28"/>
          <w:szCs w:val="28"/>
        </w:rPr>
        <w:t>д</w:t>
      </w:r>
      <w:r w:rsidRPr="00AF128F">
        <w:rPr>
          <w:sz w:val="28"/>
          <w:szCs w:val="28"/>
        </w:rPr>
        <w:t>ля эффективной работы ОАО «Кировский завод» необходимо</w:t>
      </w:r>
      <w:r>
        <w:rPr>
          <w:sz w:val="28"/>
          <w:szCs w:val="28"/>
        </w:rPr>
        <w:t xml:space="preserve"> постоянно повышать квалификацию рабочих; при приеме на работу,</w:t>
      </w:r>
      <w:r w:rsidRPr="00AF128F">
        <w:rPr>
          <w:sz w:val="28"/>
          <w:szCs w:val="28"/>
        </w:rPr>
        <w:t xml:space="preserve"> </w:t>
      </w:r>
      <w:r>
        <w:rPr>
          <w:sz w:val="28"/>
          <w:szCs w:val="28"/>
        </w:rPr>
        <w:t xml:space="preserve">важной составляющей должна быть соответствующая  квалификация будущих рабочих; кроме вчего этого, необходимо </w:t>
      </w:r>
      <w:r w:rsidRPr="00AF128F">
        <w:rPr>
          <w:sz w:val="28"/>
          <w:szCs w:val="28"/>
        </w:rPr>
        <w:t>бороться с текучестью кадров</w:t>
      </w:r>
      <w:r>
        <w:rPr>
          <w:sz w:val="28"/>
          <w:szCs w:val="28"/>
        </w:rPr>
        <w:t>, т. к текучесть является важным показателем работы предприятия.</w:t>
      </w:r>
    </w:p>
    <w:p w:rsidR="0008570C" w:rsidRDefault="0008570C" w:rsidP="00101C4D">
      <w:pPr>
        <w:tabs>
          <w:tab w:val="left" w:pos="10080"/>
        </w:tabs>
        <w:spacing w:line="360" w:lineRule="auto"/>
        <w:ind w:firstLine="709"/>
        <w:jc w:val="both"/>
        <w:rPr>
          <w:rFonts w:ascii="Times New Roman" w:hAnsi="Times New Roman" w:cs="Times New Roman"/>
          <w:sz w:val="28"/>
          <w:szCs w:val="28"/>
        </w:rPr>
      </w:pPr>
    </w:p>
    <w:p w:rsidR="0008570C" w:rsidRDefault="0008570C" w:rsidP="00101C4D">
      <w:pPr>
        <w:tabs>
          <w:tab w:val="left" w:pos="10080"/>
        </w:tabs>
        <w:spacing w:line="360" w:lineRule="auto"/>
        <w:ind w:firstLine="709"/>
        <w:jc w:val="both"/>
        <w:rPr>
          <w:rFonts w:ascii="Times New Roman" w:hAnsi="Times New Roman" w:cs="Times New Roman"/>
          <w:sz w:val="28"/>
          <w:szCs w:val="28"/>
        </w:rPr>
      </w:pPr>
    </w:p>
    <w:p w:rsidR="0008570C" w:rsidRDefault="0008570C" w:rsidP="00101C4D">
      <w:pPr>
        <w:tabs>
          <w:tab w:val="left" w:pos="10080"/>
        </w:tabs>
        <w:spacing w:line="360" w:lineRule="auto"/>
        <w:ind w:firstLine="709"/>
        <w:jc w:val="both"/>
        <w:rPr>
          <w:rFonts w:ascii="Times New Roman" w:hAnsi="Times New Roman" w:cs="Times New Roman"/>
          <w:sz w:val="28"/>
          <w:szCs w:val="28"/>
        </w:rPr>
      </w:pPr>
    </w:p>
    <w:p w:rsidR="0008570C" w:rsidRDefault="0008570C" w:rsidP="00101C4D">
      <w:pPr>
        <w:tabs>
          <w:tab w:val="left" w:pos="10080"/>
        </w:tabs>
        <w:spacing w:line="360" w:lineRule="auto"/>
        <w:ind w:firstLine="709"/>
        <w:jc w:val="both"/>
        <w:rPr>
          <w:rFonts w:ascii="Times New Roman" w:hAnsi="Times New Roman" w:cs="Times New Roman"/>
          <w:sz w:val="28"/>
          <w:szCs w:val="28"/>
        </w:rPr>
      </w:pPr>
    </w:p>
    <w:p w:rsidR="0008570C" w:rsidRDefault="0008570C" w:rsidP="00AF128F">
      <w:pPr>
        <w:tabs>
          <w:tab w:val="left" w:pos="10080"/>
        </w:tabs>
        <w:spacing w:line="360" w:lineRule="auto"/>
        <w:ind w:firstLine="720"/>
        <w:jc w:val="both"/>
        <w:rPr>
          <w:rFonts w:ascii="Times New Roman" w:hAnsi="Times New Roman" w:cs="Times New Roman"/>
          <w:sz w:val="28"/>
          <w:szCs w:val="28"/>
        </w:rPr>
      </w:pPr>
    </w:p>
    <w:p w:rsidR="0008570C" w:rsidRDefault="0008570C" w:rsidP="00AF128F">
      <w:pPr>
        <w:tabs>
          <w:tab w:val="left" w:pos="10080"/>
        </w:tabs>
        <w:spacing w:line="360" w:lineRule="auto"/>
        <w:ind w:firstLine="720"/>
        <w:jc w:val="both"/>
        <w:rPr>
          <w:rFonts w:ascii="Times New Roman" w:hAnsi="Times New Roman" w:cs="Times New Roman"/>
          <w:sz w:val="28"/>
          <w:szCs w:val="28"/>
        </w:rPr>
      </w:pPr>
    </w:p>
    <w:p w:rsidR="0008570C" w:rsidRDefault="0008570C" w:rsidP="00AF128F">
      <w:pPr>
        <w:tabs>
          <w:tab w:val="left" w:pos="10080"/>
        </w:tabs>
        <w:spacing w:line="360" w:lineRule="auto"/>
        <w:ind w:firstLine="720"/>
        <w:jc w:val="both"/>
        <w:rPr>
          <w:rFonts w:ascii="Times New Roman" w:hAnsi="Times New Roman" w:cs="Times New Roman"/>
          <w:sz w:val="28"/>
          <w:szCs w:val="28"/>
        </w:rPr>
      </w:pPr>
    </w:p>
    <w:p w:rsidR="0008570C" w:rsidRDefault="0008570C" w:rsidP="00AF128F">
      <w:pPr>
        <w:tabs>
          <w:tab w:val="left" w:pos="10080"/>
        </w:tabs>
        <w:spacing w:line="360" w:lineRule="auto"/>
        <w:ind w:firstLine="720"/>
        <w:jc w:val="both"/>
        <w:rPr>
          <w:rFonts w:ascii="Times New Roman" w:hAnsi="Times New Roman" w:cs="Times New Roman"/>
          <w:sz w:val="28"/>
          <w:szCs w:val="28"/>
        </w:rPr>
      </w:pPr>
    </w:p>
    <w:p w:rsidR="0008570C" w:rsidRDefault="0008570C" w:rsidP="00AF128F">
      <w:pPr>
        <w:tabs>
          <w:tab w:val="left" w:pos="10080"/>
        </w:tabs>
        <w:spacing w:line="360" w:lineRule="auto"/>
        <w:ind w:firstLine="720"/>
        <w:jc w:val="both"/>
        <w:rPr>
          <w:rFonts w:ascii="Times New Roman" w:hAnsi="Times New Roman" w:cs="Times New Roman"/>
          <w:sz w:val="28"/>
          <w:szCs w:val="28"/>
        </w:rPr>
      </w:pPr>
    </w:p>
    <w:p w:rsidR="0008570C" w:rsidRDefault="0008570C" w:rsidP="00AF128F">
      <w:pPr>
        <w:tabs>
          <w:tab w:val="left" w:pos="10080"/>
        </w:tabs>
        <w:spacing w:line="360" w:lineRule="auto"/>
        <w:ind w:firstLine="720"/>
        <w:jc w:val="both"/>
        <w:rPr>
          <w:rFonts w:ascii="Times New Roman" w:hAnsi="Times New Roman" w:cs="Times New Roman"/>
          <w:sz w:val="28"/>
          <w:szCs w:val="28"/>
        </w:rPr>
      </w:pPr>
    </w:p>
    <w:p w:rsidR="0008570C" w:rsidRDefault="0008570C" w:rsidP="00AF128F">
      <w:pPr>
        <w:tabs>
          <w:tab w:val="left" w:pos="10080"/>
        </w:tabs>
        <w:spacing w:line="360" w:lineRule="auto"/>
        <w:ind w:firstLine="720"/>
        <w:jc w:val="both"/>
        <w:rPr>
          <w:rFonts w:ascii="Times New Roman" w:hAnsi="Times New Roman" w:cs="Times New Roman"/>
          <w:sz w:val="28"/>
          <w:szCs w:val="28"/>
        </w:rPr>
      </w:pPr>
    </w:p>
    <w:p w:rsidR="0008570C" w:rsidRDefault="0008570C" w:rsidP="00AF128F">
      <w:pPr>
        <w:tabs>
          <w:tab w:val="left" w:pos="10080"/>
        </w:tabs>
        <w:spacing w:line="360" w:lineRule="auto"/>
        <w:ind w:firstLine="720"/>
        <w:jc w:val="both"/>
        <w:rPr>
          <w:rFonts w:ascii="Times New Roman" w:hAnsi="Times New Roman" w:cs="Times New Roman"/>
          <w:sz w:val="28"/>
          <w:szCs w:val="28"/>
        </w:rPr>
      </w:pPr>
    </w:p>
    <w:p w:rsidR="0008570C" w:rsidRDefault="0008570C" w:rsidP="00AF128F">
      <w:pPr>
        <w:tabs>
          <w:tab w:val="left" w:pos="10080"/>
        </w:tabs>
        <w:spacing w:line="360" w:lineRule="auto"/>
        <w:ind w:firstLine="720"/>
        <w:jc w:val="both"/>
        <w:rPr>
          <w:rFonts w:ascii="Times New Roman" w:hAnsi="Times New Roman" w:cs="Times New Roman"/>
          <w:sz w:val="28"/>
          <w:szCs w:val="28"/>
        </w:rPr>
      </w:pPr>
    </w:p>
    <w:p w:rsidR="0008570C" w:rsidRDefault="0008570C" w:rsidP="00AF128F">
      <w:pPr>
        <w:tabs>
          <w:tab w:val="left" w:pos="10080"/>
        </w:tabs>
        <w:spacing w:line="360" w:lineRule="auto"/>
        <w:ind w:firstLine="720"/>
        <w:jc w:val="both"/>
        <w:rPr>
          <w:rFonts w:ascii="Times New Roman" w:hAnsi="Times New Roman" w:cs="Times New Roman"/>
          <w:sz w:val="28"/>
          <w:szCs w:val="28"/>
        </w:rPr>
      </w:pPr>
    </w:p>
    <w:p w:rsidR="0008570C" w:rsidRDefault="0008570C" w:rsidP="00AF128F">
      <w:pPr>
        <w:tabs>
          <w:tab w:val="left" w:pos="10080"/>
        </w:tabs>
        <w:spacing w:line="360" w:lineRule="auto"/>
        <w:ind w:firstLine="720"/>
        <w:jc w:val="both"/>
        <w:rPr>
          <w:rFonts w:ascii="Times New Roman" w:hAnsi="Times New Roman" w:cs="Times New Roman"/>
          <w:sz w:val="28"/>
          <w:szCs w:val="28"/>
        </w:rPr>
      </w:pPr>
    </w:p>
    <w:p w:rsidR="0008570C" w:rsidRDefault="0008570C" w:rsidP="00AF128F">
      <w:pPr>
        <w:tabs>
          <w:tab w:val="left" w:pos="10080"/>
        </w:tabs>
        <w:spacing w:line="360" w:lineRule="auto"/>
        <w:ind w:firstLine="720"/>
        <w:jc w:val="both"/>
        <w:rPr>
          <w:rFonts w:ascii="Times New Roman" w:hAnsi="Times New Roman" w:cs="Times New Roman"/>
          <w:sz w:val="28"/>
          <w:szCs w:val="28"/>
        </w:rPr>
      </w:pPr>
    </w:p>
    <w:p w:rsidR="0008570C" w:rsidRDefault="0008570C" w:rsidP="00AF128F">
      <w:pPr>
        <w:tabs>
          <w:tab w:val="left" w:pos="10080"/>
        </w:tabs>
        <w:spacing w:line="360" w:lineRule="auto"/>
        <w:ind w:firstLine="720"/>
        <w:jc w:val="both"/>
        <w:rPr>
          <w:rFonts w:ascii="Times New Roman" w:hAnsi="Times New Roman" w:cs="Times New Roman"/>
          <w:sz w:val="28"/>
          <w:szCs w:val="28"/>
        </w:rPr>
      </w:pPr>
    </w:p>
    <w:p w:rsidR="0008570C" w:rsidRDefault="0008570C" w:rsidP="00AF128F">
      <w:pPr>
        <w:tabs>
          <w:tab w:val="left" w:pos="10080"/>
        </w:tabs>
        <w:spacing w:line="360" w:lineRule="auto"/>
        <w:ind w:firstLine="720"/>
        <w:jc w:val="both"/>
        <w:rPr>
          <w:rFonts w:ascii="Times New Roman" w:hAnsi="Times New Roman" w:cs="Times New Roman"/>
          <w:sz w:val="28"/>
          <w:szCs w:val="28"/>
        </w:rPr>
      </w:pPr>
    </w:p>
    <w:p w:rsidR="0008570C" w:rsidRDefault="0008570C" w:rsidP="00AF128F">
      <w:pPr>
        <w:tabs>
          <w:tab w:val="left" w:pos="10080"/>
        </w:tabs>
        <w:spacing w:line="360" w:lineRule="auto"/>
        <w:ind w:firstLine="720"/>
        <w:jc w:val="both"/>
        <w:rPr>
          <w:rFonts w:ascii="Times New Roman" w:hAnsi="Times New Roman" w:cs="Times New Roman"/>
          <w:sz w:val="28"/>
          <w:szCs w:val="28"/>
        </w:rPr>
      </w:pPr>
    </w:p>
    <w:p w:rsidR="0008570C" w:rsidRDefault="0008570C" w:rsidP="00AF128F">
      <w:pPr>
        <w:tabs>
          <w:tab w:val="left" w:pos="10080"/>
        </w:tabs>
        <w:spacing w:line="360" w:lineRule="auto"/>
        <w:ind w:firstLine="720"/>
        <w:jc w:val="both"/>
        <w:rPr>
          <w:rFonts w:ascii="Times New Roman" w:hAnsi="Times New Roman" w:cs="Times New Roman"/>
          <w:sz w:val="28"/>
          <w:szCs w:val="28"/>
        </w:rPr>
      </w:pPr>
    </w:p>
    <w:p w:rsidR="0008570C" w:rsidRDefault="0008570C" w:rsidP="00AF128F">
      <w:pPr>
        <w:tabs>
          <w:tab w:val="left" w:pos="10080"/>
        </w:tabs>
        <w:spacing w:line="360" w:lineRule="auto"/>
        <w:ind w:firstLine="720"/>
        <w:jc w:val="both"/>
        <w:rPr>
          <w:rFonts w:ascii="Times New Roman" w:hAnsi="Times New Roman" w:cs="Times New Roman"/>
          <w:sz w:val="28"/>
          <w:szCs w:val="28"/>
        </w:rPr>
      </w:pPr>
    </w:p>
    <w:p w:rsidR="0008570C" w:rsidRDefault="0008570C" w:rsidP="00AF128F">
      <w:pPr>
        <w:tabs>
          <w:tab w:val="left" w:pos="10080"/>
        </w:tabs>
        <w:spacing w:line="360" w:lineRule="auto"/>
        <w:ind w:firstLine="720"/>
        <w:jc w:val="both"/>
        <w:rPr>
          <w:rFonts w:ascii="Times New Roman" w:hAnsi="Times New Roman" w:cs="Times New Roman"/>
          <w:sz w:val="28"/>
          <w:szCs w:val="28"/>
        </w:rPr>
      </w:pPr>
    </w:p>
    <w:p w:rsidR="0008570C" w:rsidRDefault="0008570C" w:rsidP="00AF128F">
      <w:pPr>
        <w:tabs>
          <w:tab w:val="left" w:pos="10080"/>
        </w:tabs>
        <w:spacing w:line="360" w:lineRule="auto"/>
        <w:ind w:firstLine="720"/>
        <w:jc w:val="both"/>
        <w:rPr>
          <w:rFonts w:ascii="Times New Roman" w:hAnsi="Times New Roman" w:cs="Times New Roman"/>
          <w:sz w:val="28"/>
          <w:szCs w:val="28"/>
        </w:rPr>
      </w:pPr>
    </w:p>
    <w:p w:rsidR="0008570C" w:rsidRDefault="0008570C" w:rsidP="00101C4D">
      <w:pPr>
        <w:tabs>
          <w:tab w:val="left" w:pos="10080"/>
        </w:tabs>
        <w:spacing w:line="360" w:lineRule="auto"/>
        <w:jc w:val="both"/>
        <w:rPr>
          <w:rFonts w:ascii="Times New Roman" w:hAnsi="Times New Roman" w:cs="Times New Roman"/>
          <w:sz w:val="28"/>
          <w:szCs w:val="28"/>
        </w:rPr>
      </w:pPr>
    </w:p>
    <w:p w:rsidR="0008570C" w:rsidRDefault="0008570C" w:rsidP="00101C4D">
      <w:pPr>
        <w:tabs>
          <w:tab w:val="left" w:pos="10080"/>
        </w:tabs>
        <w:spacing w:line="360" w:lineRule="auto"/>
        <w:jc w:val="both"/>
        <w:rPr>
          <w:rFonts w:ascii="Times New Roman" w:hAnsi="Times New Roman" w:cs="Times New Roman"/>
          <w:sz w:val="28"/>
          <w:szCs w:val="28"/>
        </w:rPr>
      </w:pPr>
    </w:p>
    <w:p w:rsidR="0008570C" w:rsidRDefault="0008570C" w:rsidP="00942215">
      <w:pPr>
        <w:tabs>
          <w:tab w:val="left" w:pos="10080"/>
        </w:tabs>
        <w:spacing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Список использованных источников</w:t>
      </w:r>
    </w:p>
    <w:p w:rsidR="0008570C" w:rsidRPr="003E6EA8" w:rsidRDefault="0008570C" w:rsidP="00B427B1">
      <w:pPr>
        <w:widowControl/>
        <w:numPr>
          <w:ilvl w:val="0"/>
          <w:numId w:val="12"/>
        </w:numPr>
        <w:autoSpaceDE/>
        <w:autoSpaceDN/>
        <w:adjustRightInd/>
        <w:spacing w:line="360" w:lineRule="auto"/>
        <w:ind w:left="357" w:firstLine="720"/>
        <w:rPr>
          <w:rFonts w:ascii="Times New Roman" w:hAnsi="Times New Roman" w:cs="Times New Roman"/>
          <w:sz w:val="28"/>
          <w:szCs w:val="28"/>
        </w:rPr>
      </w:pPr>
      <w:r>
        <w:rPr>
          <w:rFonts w:ascii="Times New Roman" w:hAnsi="Times New Roman" w:cs="Times New Roman"/>
          <w:sz w:val="28"/>
          <w:szCs w:val="28"/>
        </w:rPr>
        <w:t xml:space="preserve">Варшавская Е. </w:t>
      </w:r>
      <w:r w:rsidRPr="00E3451F">
        <w:rPr>
          <w:rFonts w:ascii="Times New Roman" w:hAnsi="Times New Roman" w:cs="Times New Roman"/>
          <w:sz w:val="28"/>
          <w:szCs w:val="28"/>
        </w:rPr>
        <w:t>Принятие решения об инновациях</w:t>
      </w:r>
      <w:r>
        <w:rPr>
          <w:rFonts w:ascii="Times New Roman" w:hAnsi="Times New Roman" w:cs="Times New Roman"/>
          <w:sz w:val="28"/>
          <w:szCs w:val="28"/>
        </w:rPr>
        <w:t>. -  М.:  Наука, - 2008.</w:t>
      </w:r>
    </w:p>
    <w:p w:rsidR="0008570C" w:rsidRPr="00B9646E" w:rsidRDefault="0008570C" w:rsidP="00B427B1">
      <w:pPr>
        <w:widowControl/>
        <w:numPr>
          <w:ilvl w:val="0"/>
          <w:numId w:val="12"/>
        </w:numPr>
        <w:autoSpaceDE/>
        <w:autoSpaceDN/>
        <w:adjustRightInd/>
        <w:spacing w:line="360" w:lineRule="auto"/>
        <w:ind w:left="357" w:firstLine="720"/>
        <w:rPr>
          <w:rFonts w:ascii="Times New Roman" w:hAnsi="Times New Roman" w:cs="Times New Roman"/>
          <w:sz w:val="28"/>
          <w:szCs w:val="28"/>
        </w:rPr>
      </w:pPr>
      <w:r w:rsidRPr="00B9646E">
        <w:rPr>
          <w:rFonts w:ascii="Times New Roman" w:hAnsi="Times New Roman" w:cs="Times New Roman"/>
          <w:sz w:val="28"/>
          <w:szCs w:val="28"/>
        </w:rPr>
        <w:t>Мескон М.Х., Альберт М., Хедоури Ф. Основы менеджмент</w:t>
      </w:r>
      <w:r>
        <w:rPr>
          <w:rFonts w:ascii="Times New Roman" w:hAnsi="Times New Roman" w:cs="Times New Roman"/>
          <w:sz w:val="28"/>
          <w:szCs w:val="28"/>
        </w:rPr>
        <w:t>а. - М.: Дело, -  2009.</w:t>
      </w:r>
    </w:p>
    <w:p w:rsidR="0008570C" w:rsidRDefault="0008570C" w:rsidP="00B427B1">
      <w:pPr>
        <w:widowControl/>
        <w:numPr>
          <w:ilvl w:val="0"/>
          <w:numId w:val="12"/>
        </w:numPr>
        <w:autoSpaceDE/>
        <w:autoSpaceDN/>
        <w:adjustRightInd/>
        <w:spacing w:line="360" w:lineRule="auto"/>
        <w:ind w:left="357" w:firstLine="720"/>
        <w:rPr>
          <w:rFonts w:ascii="Times New Roman" w:hAnsi="Times New Roman" w:cs="Times New Roman"/>
          <w:sz w:val="28"/>
          <w:szCs w:val="28"/>
        </w:rPr>
      </w:pPr>
      <w:r>
        <w:rPr>
          <w:rFonts w:ascii="Times New Roman" w:hAnsi="Times New Roman" w:cs="Times New Roman"/>
          <w:sz w:val="28"/>
          <w:szCs w:val="28"/>
        </w:rPr>
        <w:t>Липатов В.С. Управление персоналом предприятий и организаций . - М.: ТОО «Люкс-арт», - 2007.</w:t>
      </w:r>
    </w:p>
    <w:p w:rsidR="0008570C" w:rsidRDefault="0008570C" w:rsidP="00B427B1">
      <w:pPr>
        <w:widowControl/>
        <w:numPr>
          <w:ilvl w:val="0"/>
          <w:numId w:val="12"/>
        </w:numPr>
        <w:autoSpaceDE/>
        <w:autoSpaceDN/>
        <w:adjustRightInd/>
        <w:spacing w:line="360" w:lineRule="auto"/>
        <w:ind w:left="357" w:firstLine="720"/>
        <w:rPr>
          <w:rFonts w:ascii="Times New Roman" w:hAnsi="Times New Roman" w:cs="Times New Roman"/>
          <w:sz w:val="28"/>
          <w:szCs w:val="28"/>
        </w:rPr>
      </w:pPr>
      <w:r w:rsidRPr="005D0754">
        <w:rPr>
          <w:rFonts w:ascii="Times New Roman" w:hAnsi="Times New Roman" w:cs="Times New Roman"/>
          <w:sz w:val="28"/>
          <w:szCs w:val="28"/>
        </w:rPr>
        <w:t>Лукашевич В.В. Управление персоналом</w:t>
      </w:r>
      <w:r>
        <w:rPr>
          <w:rFonts w:ascii="Times New Roman" w:hAnsi="Times New Roman" w:cs="Times New Roman"/>
          <w:sz w:val="28"/>
          <w:szCs w:val="28"/>
        </w:rPr>
        <w:t xml:space="preserve">. </w:t>
      </w:r>
      <w:r w:rsidRPr="005D0754">
        <w:rPr>
          <w:rFonts w:ascii="Times New Roman" w:hAnsi="Times New Roman" w:cs="Times New Roman"/>
          <w:sz w:val="28"/>
          <w:szCs w:val="28"/>
        </w:rPr>
        <w:t xml:space="preserve">- М.: </w:t>
      </w:r>
      <w:r w:rsidRPr="009F5718">
        <w:rPr>
          <w:rFonts w:ascii="Times New Roman" w:hAnsi="Times New Roman" w:cs="Times New Roman"/>
          <w:sz w:val="28"/>
          <w:szCs w:val="28"/>
        </w:rPr>
        <w:t>И</w:t>
      </w:r>
      <w:r w:rsidRPr="009F5718">
        <w:rPr>
          <w:rFonts w:ascii="Times New Roman" w:hAnsi="Times New Roman" w:cs="Times New Roman"/>
          <w:noProof/>
          <w:sz w:val="28"/>
          <w:szCs w:val="28"/>
        </w:rPr>
        <w:t>нфра</w:t>
      </w:r>
      <w:r>
        <w:rPr>
          <w:rFonts w:ascii="Times New Roman" w:hAnsi="Times New Roman" w:cs="Times New Roman"/>
          <w:noProof/>
          <w:sz w:val="28"/>
          <w:szCs w:val="28"/>
        </w:rPr>
        <w:t xml:space="preserve">, </w:t>
      </w:r>
      <w:r w:rsidRPr="009F5718">
        <w:rPr>
          <w:rFonts w:ascii="Times New Roman" w:hAnsi="Times New Roman" w:cs="Times New Roman"/>
          <w:noProof/>
          <w:sz w:val="28"/>
          <w:szCs w:val="28"/>
        </w:rPr>
        <w:t>-</w:t>
      </w:r>
      <w:r>
        <w:rPr>
          <w:rFonts w:ascii="Times New Roman" w:hAnsi="Times New Roman" w:cs="Times New Roman"/>
          <w:noProof/>
          <w:sz w:val="28"/>
          <w:szCs w:val="28"/>
        </w:rPr>
        <w:t xml:space="preserve"> </w:t>
      </w:r>
      <w:r>
        <w:rPr>
          <w:rFonts w:ascii="Times New Roman" w:hAnsi="Times New Roman" w:cs="Times New Roman"/>
          <w:sz w:val="28"/>
          <w:szCs w:val="28"/>
        </w:rPr>
        <w:t xml:space="preserve"> 2007.</w:t>
      </w:r>
    </w:p>
    <w:p w:rsidR="0008570C" w:rsidRDefault="0008570C" w:rsidP="00B427B1">
      <w:pPr>
        <w:pStyle w:val="af"/>
        <w:numPr>
          <w:ilvl w:val="0"/>
          <w:numId w:val="12"/>
        </w:numPr>
        <w:spacing w:before="0" w:after="0" w:line="360" w:lineRule="auto"/>
        <w:ind w:left="357" w:right="100" w:firstLine="720"/>
        <w:rPr>
          <w:sz w:val="28"/>
          <w:szCs w:val="28"/>
        </w:rPr>
      </w:pPr>
      <w:r w:rsidRPr="00D51EE2">
        <w:rPr>
          <w:sz w:val="28"/>
          <w:szCs w:val="28"/>
        </w:rPr>
        <w:t xml:space="preserve">Лапин А. Формирование системы управления персоналом. </w:t>
      </w:r>
      <w:r>
        <w:rPr>
          <w:sz w:val="28"/>
          <w:szCs w:val="28"/>
        </w:rPr>
        <w:t>- М.: Наука, - 2006</w:t>
      </w:r>
      <w:r w:rsidRPr="00A84229">
        <w:rPr>
          <w:sz w:val="28"/>
          <w:szCs w:val="28"/>
        </w:rPr>
        <w:t>.</w:t>
      </w:r>
    </w:p>
    <w:p w:rsidR="0008570C" w:rsidRPr="00B427B1" w:rsidRDefault="0008570C" w:rsidP="00B427B1">
      <w:pPr>
        <w:widowControl/>
        <w:numPr>
          <w:ilvl w:val="0"/>
          <w:numId w:val="12"/>
        </w:numPr>
        <w:autoSpaceDE/>
        <w:autoSpaceDN/>
        <w:adjustRightInd/>
        <w:spacing w:line="360" w:lineRule="auto"/>
        <w:ind w:left="357" w:firstLine="720"/>
        <w:rPr>
          <w:rFonts w:ascii="Times New Roman" w:hAnsi="Times New Roman" w:cs="Times New Roman"/>
          <w:sz w:val="28"/>
          <w:szCs w:val="28"/>
        </w:rPr>
      </w:pPr>
      <w:r w:rsidRPr="00B427B1">
        <w:rPr>
          <w:rFonts w:ascii="Times New Roman" w:hAnsi="Times New Roman" w:cs="Times New Roman"/>
          <w:sz w:val="28"/>
          <w:szCs w:val="28"/>
        </w:rPr>
        <w:t>Магура М. Место поиска и отбора кадров в общей системе управления персоналом. - М.: Экономика</w:t>
      </w:r>
      <w:r>
        <w:rPr>
          <w:rFonts w:ascii="Times New Roman" w:hAnsi="Times New Roman" w:cs="Times New Roman"/>
          <w:sz w:val="28"/>
          <w:szCs w:val="28"/>
        </w:rPr>
        <w:t xml:space="preserve"> , - 2010</w:t>
      </w:r>
      <w:r w:rsidRPr="00B427B1">
        <w:rPr>
          <w:rFonts w:ascii="Times New Roman" w:hAnsi="Times New Roman" w:cs="Times New Roman"/>
          <w:sz w:val="28"/>
          <w:szCs w:val="28"/>
        </w:rPr>
        <w:t>.</w:t>
      </w:r>
    </w:p>
    <w:p w:rsidR="0008570C" w:rsidRDefault="0008570C" w:rsidP="00B427B1">
      <w:pPr>
        <w:pStyle w:val="af"/>
        <w:numPr>
          <w:ilvl w:val="0"/>
          <w:numId w:val="12"/>
        </w:numPr>
        <w:spacing w:before="0" w:after="0" w:line="360" w:lineRule="auto"/>
        <w:ind w:left="357" w:right="100" w:firstLine="720"/>
        <w:rPr>
          <w:sz w:val="28"/>
          <w:szCs w:val="28"/>
        </w:rPr>
      </w:pPr>
      <w:r>
        <w:rPr>
          <w:sz w:val="28"/>
          <w:szCs w:val="28"/>
        </w:rPr>
        <w:t xml:space="preserve">Плошай И. </w:t>
      </w:r>
      <w:r w:rsidRPr="00892A04">
        <w:rPr>
          <w:sz w:val="28"/>
          <w:szCs w:val="28"/>
        </w:rPr>
        <w:t>О</w:t>
      </w:r>
      <w:r>
        <w:rPr>
          <w:sz w:val="28"/>
          <w:szCs w:val="28"/>
        </w:rPr>
        <w:t>рганизация техника и управление. - М.: Экономика, - 2008.</w:t>
      </w:r>
    </w:p>
    <w:p w:rsidR="0008570C" w:rsidRPr="00B56778" w:rsidRDefault="0008570C" w:rsidP="00B427B1">
      <w:pPr>
        <w:widowControl/>
        <w:numPr>
          <w:ilvl w:val="0"/>
          <w:numId w:val="12"/>
        </w:numPr>
        <w:autoSpaceDE/>
        <w:autoSpaceDN/>
        <w:adjustRightInd/>
        <w:spacing w:line="360" w:lineRule="auto"/>
        <w:ind w:left="357" w:firstLine="720"/>
        <w:rPr>
          <w:rFonts w:ascii="Times New Roman" w:hAnsi="Times New Roman" w:cs="Times New Roman"/>
          <w:sz w:val="28"/>
          <w:szCs w:val="28"/>
        </w:rPr>
      </w:pPr>
      <w:r>
        <w:rPr>
          <w:rFonts w:ascii="Times New Roman" w:hAnsi="Times New Roman" w:cs="Times New Roman"/>
          <w:sz w:val="28"/>
          <w:szCs w:val="28"/>
        </w:rPr>
        <w:t>Санталайнен Т.,  Поренне П.  Управление по результатам</w:t>
      </w:r>
      <w:r w:rsidRPr="00E3451F">
        <w:rPr>
          <w:rFonts w:ascii="Times New Roman" w:hAnsi="Times New Roman" w:cs="Times New Roman"/>
          <w:sz w:val="28"/>
          <w:szCs w:val="28"/>
        </w:rPr>
        <w:t xml:space="preserve">.  </w:t>
      </w:r>
      <w:r>
        <w:rPr>
          <w:rFonts w:ascii="Times New Roman" w:hAnsi="Times New Roman" w:cs="Times New Roman"/>
          <w:sz w:val="28"/>
          <w:szCs w:val="28"/>
        </w:rPr>
        <w:t>- М.: Наука, - 2008.</w:t>
      </w:r>
      <w:r w:rsidRPr="00E3451F">
        <w:rPr>
          <w:rFonts w:ascii="Times New Roman" w:hAnsi="Times New Roman" w:cs="Times New Roman"/>
          <w:sz w:val="28"/>
          <w:szCs w:val="28"/>
        </w:rPr>
        <w:t xml:space="preserve">                                                    </w:t>
      </w:r>
    </w:p>
    <w:p w:rsidR="0008570C" w:rsidRDefault="0008570C" w:rsidP="00B427B1">
      <w:pPr>
        <w:pStyle w:val="af"/>
        <w:numPr>
          <w:ilvl w:val="0"/>
          <w:numId w:val="12"/>
        </w:numPr>
        <w:spacing w:before="0" w:after="0" w:line="360" w:lineRule="auto"/>
        <w:ind w:left="357" w:right="100" w:firstLine="720"/>
        <w:rPr>
          <w:sz w:val="28"/>
          <w:szCs w:val="28"/>
        </w:rPr>
      </w:pPr>
      <w:r>
        <w:rPr>
          <w:sz w:val="28"/>
          <w:szCs w:val="28"/>
        </w:rPr>
        <w:t>Тюрина И</w:t>
      </w:r>
      <w:r w:rsidRPr="00E3451F">
        <w:rPr>
          <w:sz w:val="28"/>
          <w:szCs w:val="28"/>
        </w:rPr>
        <w:t>. Кадровый менедж</w:t>
      </w:r>
      <w:r>
        <w:rPr>
          <w:sz w:val="28"/>
          <w:szCs w:val="28"/>
        </w:rPr>
        <w:t xml:space="preserve">мент: процесс отбора персонала  - М.: Экзамен, - 2007. </w:t>
      </w:r>
    </w:p>
    <w:p w:rsidR="0008570C" w:rsidRPr="005D0754" w:rsidRDefault="0008570C" w:rsidP="00B427B1">
      <w:pPr>
        <w:widowControl/>
        <w:numPr>
          <w:ilvl w:val="0"/>
          <w:numId w:val="12"/>
        </w:numPr>
        <w:autoSpaceDE/>
        <w:autoSpaceDN/>
        <w:adjustRightInd/>
        <w:spacing w:line="360" w:lineRule="auto"/>
        <w:ind w:left="357" w:firstLine="720"/>
        <w:rPr>
          <w:rFonts w:ascii="Times New Roman" w:hAnsi="Times New Roman" w:cs="Times New Roman"/>
          <w:sz w:val="28"/>
          <w:szCs w:val="28"/>
        </w:rPr>
      </w:pPr>
      <w:r w:rsidRPr="00E3451F">
        <w:rPr>
          <w:rFonts w:ascii="Times New Roman" w:hAnsi="Times New Roman" w:cs="Times New Roman"/>
          <w:sz w:val="28"/>
          <w:szCs w:val="28"/>
        </w:rPr>
        <w:t xml:space="preserve">Якокка Л. Карьера менеджера. </w:t>
      </w:r>
      <w:r>
        <w:rPr>
          <w:rFonts w:ascii="Times New Roman" w:hAnsi="Times New Roman" w:cs="Times New Roman"/>
          <w:sz w:val="28"/>
          <w:szCs w:val="28"/>
        </w:rPr>
        <w:t xml:space="preserve">- </w:t>
      </w:r>
      <w:r w:rsidRPr="00E3451F">
        <w:rPr>
          <w:rFonts w:ascii="Times New Roman" w:hAnsi="Times New Roman" w:cs="Times New Roman"/>
          <w:sz w:val="28"/>
          <w:szCs w:val="28"/>
        </w:rPr>
        <w:t>Тольятти: Изда</w:t>
      </w:r>
      <w:r>
        <w:rPr>
          <w:rFonts w:ascii="Times New Roman" w:hAnsi="Times New Roman" w:cs="Times New Roman"/>
          <w:sz w:val="28"/>
          <w:szCs w:val="28"/>
        </w:rPr>
        <w:t>тельский дом "ДОВГАНЬ", - 2010.</w:t>
      </w:r>
    </w:p>
    <w:p w:rsidR="0008570C" w:rsidRPr="00E3451F" w:rsidRDefault="0008570C" w:rsidP="00B427B1">
      <w:pPr>
        <w:pStyle w:val="12"/>
        <w:numPr>
          <w:ilvl w:val="0"/>
          <w:numId w:val="12"/>
        </w:numPr>
        <w:spacing w:line="360" w:lineRule="auto"/>
        <w:ind w:left="357" w:firstLine="720"/>
        <w:rPr>
          <w:rFonts w:ascii="Times New Roman" w:hAnsi="Times New Roman" w:cs="Times New Roman"/>
          <w:sz w:val="28"/>
          <w:szCs w:val="28"/>
        </w:rPr>
      </w:pPr>
      <w:r w:rsidRPr="00E3451F">
        <w:rPr>
          <w:rFonts w:ascii="Times New Roman" w:hAnsi="Times New Roman" w:cs="Times New Roman"/>
          <w:sz w:val="28"/>
          <w:szCs w:val="28"/>
        </w:rPr>
        <w:t>Устав открытого акционерного общества «Кировский завод»</w:t>
      </w:r>
      <w:r>
        <w:rPr>
          <w:rFonts w:ascii="Times New Roman" w:hAnsi="Times New Roman" w:cs="Times New Roman"/>
          <w:sz w:val="28"/>
          <w:szCs w:val="28"/>
        </w:rPr>
        <w:t xml:space="preserve"> 2011.</w:t>
      </w:r>
    </w:p>
    <w:p w:rsidR="0008570C" w:rsidRPr="00E3451F" w:rsidRDefault="0008570C" w:rsidP="00B427B1">
      <w:pPr>
        <w:pStyle w:val="12"/>
        <w:numPr>
          <w:ilvl w:val="0"/>
          <w:numId w:val="12"/>
        </w:numPr>
        <w:spacing w:line="360" w:lineRule="auto"/>
        <w:ind w:left="357" w:firstLine="720"/>
        <w:rPr>
          <w:rFonts w:ascii="Times New Roman" w:hAnsi="Times New Roman" w:cs="Times New Roman"/>
          <w:sz w:val="28"/>
          <w:szCs w:val="28"/>
        </w:rPr>
      </w:pPr>
      <w:r w:rsidRPr="00E3451F">
        <w:rPr>
          <w:rFonts w:ascii="Times New Roman" w:hAnsi="Times New Roman" w:cs="Times New Roman"/>
          <w:sz w:val="28"/>
          <w:szCs w:val="28"/>
        </w:rPr>
        <w:t>Годовой отчёт о работе открытого акционерного общества "Кировский за</w:t>
      </w:r>
      <w:r>
        <w:rPr>
          <w:rFonts w:ascii="Times New Roman" w:hAnsi="Times New Roman" w:cs="Times New Roman"/>
          <w:sz w:val="28"/>
          <w:szCs w:val="28"/>
        </w:rPr>
        <w:t>вод" за  2008, 2009, 2010г.</w:t>
      </w:r>
    </w:p>
    <w:p w:rsidR="0008570C" w:rsidRPr="00E3451F" w:rsidRDefault="0008570C" w:rsidP="00B427B1">
      <w:pPr>
        <w:pStyle w:val="12"/>
        <w:numPr>
          <w:ilvl w:val="0"/>
          <w:numId w:val="12"/>
        </w:numPr>
        <w:spacing w:line="360" w:lineRule="auto"/>
        <w:ind w:left="357" w:firstLine="720"/>
        <w:rPr>
          <w:rFonts w:ascii="Times New Roman" w:hAnsi="Times New Roman" w:cs="Times New Roman"/>
          <w:sz w:val="28"/>
          <w:szCs w:val="28"/>
        </w:rPr>
      </w:pPr>
      <w:r>
        <w:rPr>
          <w:rFonts w:ascii="Times New Roman" w:hAnsi="Times New Roman" w:cs="Times New Roman"/>
          <w:sz w:val="28"/>
          <w:szCs w:val="28"/>
        </w:rPr>
        <w:t xml:space="preserve"> Историческая справка</w:t>
      </w:r>
      <w:r w:rsidRPr="00E3451F">
        <w:rPr>
          <w:rFonts w:ascii="Times New Roman" w:hAnsi="Times New Roman" w:cs="Times New Roman"/>
          <w:sz w:val="28"/>
          <w:szCs w:val="28"/>
        </w:rPr>
        <w:t xml:space="preserve"> ОАО «Кировский завод».</w:t>
      </w:r>
    </w:p>
    <w:p w:rsidR="0008570C" w:rsidRDefault="0008570C" w:rsidP="00B427B1">
      <w:pPr>
        <w:pStyle w:val="12"/>
        <w:numPr>
          <w:ilvl w:val="0"/>
          <w:numId w:val="12"/>
        </w:numPr>
        <w:spacing w:line="360" w:lineRule="auto"/>
        <w:ind w:left="357" w:firstLine="720"/>
        <w:rPr>
          <w:rFonts w:ascii="Times New Roman" w:hAnsi="Times New Roman" w:cs="Times New Roman"/>
          <w:sz w:val="28"/>
          <w:szCs w:val="28"/>
        </w:rPr>
      </w:pPr>
      <w:r w:rsidRPr="00E3451F">
        <w:rPr>
          <w:rFonts w:ascii="Times New Roman" w:hAnsi="Times New Roman" w:cs="Times New Roman"/>
          <w:sz w:val="28"/>
          <w:szCs w:val="28"/>
        </w:rPr>
        <w:t>Сведения о структуре и компетенц</w:t>
      </w:r>
      <w:r>
        <w:rPr>
          <w:rFonts w:ascii="Times New Roman" w:hAnsi="Times New Roman" w:cs="Times New Roman"/>
          <w:sz w:val="28"/>
          <w:szCs w:val="28"/>
        </w:rPr>
        <w:t>ии органов управления на 2010г.</w:t>
      </w:r>
    </w:p>
    <w:p w:rsidR="0008570C" w:rsidRPr="00E3451F" w:rsidRDefault="0008570C" w:rsidP="00B427B1">
      <w:pPr>
        <w:pStyle w:val="12"/>
        <w:numPr>
          <w:ilvl w:val="0"/>
          <w:numId w:val="12"/>
        </w:numPr>
        <w:spacing w:line="360" w:lineRule="auto"/>
        <w:ind w:left="357" w:firstLine="720"/>
        <w:rPr>
          <w:rFonts w:ascii="Times New Roman" w:hAnsi="Times New Roman" w:cs="Times New Roman"/>
          <w:sz w:val="28"/>
          <w:szCs w:val="28"/>
        </w:rPr>
      </w:pPr>
      <w:r w:rsidRPr="00892A04">
        <w:rPr>
          <w:rFonts w:ascii="Times New Roman" w:hAnsi="Times New Roman" w:cs="Times New Roman"/>
          <w:sz w:val="28"/>
          <w:szCs w:val="28"/>
        </w:rPr>
        <w:t>http://www.kzavod.ru/</w:t>
      </w:r>
    </w:p>
    <w:p w:rsidR="0008570C" w:rsidRPr="00E3451F" w:rsidRDefault="0008570C" w:rsidP="00E3451F">
      <w:pPr>
        <w:spacing w:line="360" w:lineRule="auto"/>
        <w:ind w:left="357"/>
        <w:rPr>
          <w:rFonts w:ascii="Times New Roman" w:hAnsi="Times New Roman" w:cs="Times New Roman"/>
          <w:sz w:val="28"/>
          <w:szCs w:val="28"/>
        </w:rPr>
      </w:pPr>
    </w:p>
    <w:p w:rsidR="0008570C" w:rsidRDefault="0008570C" w:rsidP="00460230">
      <w:pPr>
        <w:widowControl/>
        <w:autoSpaceDE/>
        <w:autoSpaceDN/>
        <w:adjustRightInd/>
        <w:rPr>
          <w:rFonts w:ascii="Times New Roman" w:hAnsi="Times New Roman" w:cs="Times New Roman"/>
          <w:sz w:val="24"/>
          <w:szCs w:val="24"/>
        </w:rPr>
      </w:pPr>
    </w:p>
    <w:p w:rsidR="0008570C" w:rsidRDefault="0008570C" w:rsidP="00ED4488">
      <w:pPr>
        <w:widowControl/>
        <w:autoSpaceDE/>
        <w:autoSpaceDN/>
        <w:adjustRightInd/>
        <w:ind w:left="720"/>
        <w:jc w:val="center"/>
        <w:rPr>
          <w:rFonts w:ascii="Times New Roman" w:hAnsi="Times New Roman" w:cs="Times New Roman"/>
          <w:sz w:val="24"/>
          <w:szCs w:val="24"/>
        </w:rPr>
      </w:pPr>
    </w:p>
    <w:p w:rsidR="0008570C" w:rsidRDefault="0008570C" w:rsidP="00ED4488">
      <w:pPr>
        <w:widowControl/>
        <w:autoSpaceDE/>
        <w:autoSpaceDN/>
        <w:adjustRightInd/>
        <w:ind w:left="720"/>
        <w:jc w:val="center"/>
        <w:rPr>
          <w:rFonts w:ascii="Times New Roman" w:hAnsi="Times New Roman" w:cs="Times New Roman"/>
          <w:sz w:val="24"/>
          <w:szCs w:val="24"/>
        </w:rPr>
      </w:pPr>
    </w:p>
    <w:p w:rsidR="0008570C" w:rsidRPr="0043079D" w:rsidRDefault="0008570C" w:rsidP="00ED4488">
      <w:pPr>
        <w:widowControl/>
        <w:autoSpaceDE/>
        <w:autoSpaceDN/>
        <w:adjustRightInd/>
        <w:ind w:left="720"/>
        <w:jc w:val="center"/>
        <w:rPr>
          <w:rFonts w:ascii="Times New Roman" w:hAnsi="Times New Roman" w:cs="Times New Roman"/>
          <w:b/>
          <w:sz w:val="28"/>
          <w:szCs w:val="28"/>
        </w:rPr>
      </w:pPr>
      <w:r>
        <w:rPr>
          <w:rFonts w:ascii="Times New Roman" w:hAnsi="Times New Roman" w:cs="Times New Roman"/>
          <w:b/>
          <w:sz w:val="28"/>
          <w:szCs w:val="28"/>
        </w:rPr>
        <w:t>Приложение 1.</w:t>
      </w:r>
    </w:p>
    <w:p w:rsidR="0008570C" w:rsidRDefault="0008570C" w:rsidP="00ED4488">
      <w:pPr>
        <w:widowControl/>
        <w:autoSpaceDE/>
        <w:autoSpaceDN/>
        <w:adjustRightInd/>
        <w:ind w:left="720"/>
        <w:jc w:val="center"/>
        <w:rPr>
          <w:rFonts w:ascii="Times New Roman" w:hAnsi="Times New Roman" w:cs="Times New Roman"/>
          <w:sz w:val="28"/>
          <w:szCs w:val="28"/>
        </w:rPr>
      </w:pPr>
    </w:p>
    <w:p w:rsidR="0008570C" w:rsidRPr="007668A6" w:rsidRDefault="0008570C" w:rsidP="00ED4488">
      <w:pPr>
        <w:tabs>
          <w:tab w:val="left" w:pos="10080"/>
        </w:tabs>
        <w:spacing w:line="360" w:lineRule="auto"/>
        <w:jc w:val="center"/>
        <w:rPr>
          <w:rFonts w:ascii="Times New Roman" w:hAnsi="Times New Roman" w:cs="Times New Roman"/>
          <w:b/>
          <w:sz w:val="28"/>
          <w:szCs w:val="28"/>
        </w:rPr>
      </w:pPr>
      <w:r w:rsidRPr="007668A6">
        <w:rPr>
          <w:rFonts w:ascii="Times New Roman" w:hAnsi="Times New Roman" w:cs="Times New Roman"/>
          <w:b/>
          <w:sz w:val="28"/>
          <w:szCs w:val="28"/>
        </w:rPr>
        <w:t>Принятые сокращения</w:t>
      </w:r>
    </w:p>
    <w:p w:rsidR="0008570C" w:rsidRPr="007668A6" w:rsidRDefault="0008570C" w:rsidP="00ED4488">
      <w:pPr>
        <w:tabs>
          <w:tab w:val="left" w:pos="10080"/>
        </w:tabs>
        <w:spacing w:line="360" w:lineRule="auto"/>
        <w:rPr>
          <w:rFonts w:ascii="Times New Roman" w:hAnsi="Times New Roman" w:cs="Times New Roman"/>
          <w:sz w:val="28"/>
          <w:szCs w:val="28"/>
        </w:rPr>
      </w:pPr>
      <w:r w:rsidRPr="007668A6">
        <w:rPr>
          <w:rFonts w:ascii="Times New Roman" w:hAnsi="Times New Roman" w:cs="Times New Roman"/>
          <w:sz w:val="28"/>
          <w:szCs w:val="28"/>
        </w:rPr>
        <w:t>АХО - административно-хозяйственный отдел</w:t>
      </w:r>
    </w:p>
    <w:p w:rsidR="0008570C" w:rsidRPr="007668A6" w:rsidRDefault="0008570C" w:rsidP="00ED4488">
      <w:pPr>
        <w:tabs>
          <w:tab w:val="left" w:pos="10080"/>
        </w:tabs>
        <w:spacing w:line="360" w:lineRule="auto"/>
        <w:rPr>
          <w:rFonts w:ascii="Times New Roman" w:hAnsi="Times New Roman" w:cs="Times New Roman"/>
          <w:sz w:val="28"/>
          <w:szCs w:val="28"/>
        </w:rPr>
      </w:pPr>
      <w:r w:rsidRPr="007668A6">
        <w:rPr>
          <w:rFonts w:ascii="Times New Roman" w:hAnsi="Times New Roman" w:cs="Times New Roman"/>
          <w:sz w:val="28"/>
          <w:szCs w:val="28"/>
        </w:rPr>
        <w:t>МСЦ - механосборочный цех</w:t>
      </w:r>
    </w:p>
    <w:p w:rsidR="0008570C" w:rsidRPr="007668A6" w:rsidRDefault="0008570C" w:rsidP="00ED4488">
      <w:pPr>
        <w:tabs>
          <w:tab w:val="left" w:pos="10080"/>
        </w:tabs>
        <w:spacing w:line="360" w:lineRule="auto"/>
        <w:rPr>
          <w:rFonts w:ascii="Times New Roman" w:hAnsi="Times New Roman" w:cs="Times New Roman"/>
          <w:sz w:val="28"/>
          <w:szCs w:val="28"/>
        </w:rPr>
      </w:pPr>
      <w:r w:rsidRPr="007668A6">
        <w:rPr>
          <w:rFonts w:ascii="Times New Roman" w:hAnsi="Times New Roman" w:cs="Times New Roman"/>
          <w:sz w:val="28"/>
          <w:szCs w:val="28"/>
        </w:rPr>
        <w:t>ОАСУ - отдел автоматизированной системы управления</w:t>
      </w:r>
    </w:p>
    <w:p w:rsidR="0008570C" w:rsidRPr="007668A6" w:rsidRDefault="0008570C" w:rsidP="00ED4488">
      <w:pPr>
        <w:tabs>
          <w:tab w:val="left" w:pos="10080"/>
        </w:tabs>
        <w:spacing w:line="360" w:lineRule="auto"/>
        <w:rPr>
          <w:rFonts w:ascii="Times New Roman" w:hAnsi="Times New Roman" w:cs="Times New Roman"/>
          <w:sz w:val="28"/>
          <w:szCs w:val="28"/>
        </w:rPr>
      </w:pPr>
      <w:r w:rsidRPr="007668A6">
        <w:rPr>
          <w:rFonts w:ascii="Times New Roman" w:hAnsi="Times New Roman" w:cs="Times New Roman"/>
          <w:sz w:val="28"/>
          <w:szCs w:val="28"/>
        </w:rPr>
        <w:t>ОТЭ – отдел главного энергетика</w:t>
      </w:r>
    </w:p>
    <w:p w:rsidR="0008570C" w:rsidRPr="007668A6" w:rsidRDefault="0008570C" w:rsidP="00ED4488">
      <w:pPr>
        <w:tabs>
          <w:tab w:val="left" w:pos="10080"/>
        </w:tabs>
        <w:spacing w:line="360" w:lineRule="auto"/>
        <w:rPr>
          <w:rFonts w:ascii="Times New Roman" w:hAnsi="Times New Roman" w:cs="Times New Roman"/>
          <w:sz w:val="28"/>
          <w:szCs w:val="28"/>
        </w:rPr>
      </w:pPr>
      <w:r w:rsidRPr="007668A6">
        <w:rPr>
          <w:rFonts w:ascii="Times New Roman" w:hAnsi="Times New Roman" w:cs="Times New Roman"/>
          <w:sz w:val="28"/>
          <w:szCs w:val="28"/>
        </w:rPr>
        <w:t>ОТГ – отдел главного технолога</w:t>
      </w:r>
    </w:p>
    <w:p w:rsidR="0008570C" w:rsidRPr="007668A6" w:rsidRDefault="0008570C" w:rsidP="00ED4488">
      <w:pPr>
        <w:tabs>
          <w:tab w:val="left" w:pos="10080"/>
        </w:tabs>
        <w:spacing w:line="360" w:lineRule="auto"/>
        <w:rPr>
          <w:rFonts w:ascii="Times New Roman" w:hAnsi="Times New Roman" w:cs="Times New Roman"/>
          <w:sz w:val="28"/>
          <w:szCs w:val="28"/>
        </w:rPr>
      </w:pPr>
      <w:r w:rsidRPr="007668A6">
        <w:rPr>
          <w:rFonts w:ascii="Times New Roman" w:hAnsi="Times New Roman" w:cs="Times New Roman"/>
          <w:sz w:val="28"/>
          <w:szCs w:val="28"/>
        </w:rPr>
        <w:t>ОГМех – отдел главного механика</w:t>
      </w:r>
    </w:p>
    <w:p w:rsidR="0008570C" w:rsidRPr="007668A6" w:rsidRDefault="0008570C" w:rsidP="00ED4488">
      <w:pPr>
        <w:tabs>
          <w:tab w:val="left" w:pos="10080"/>
        </w:tabs>
        <w:spacing w:line="360" w:lineRule="auto"/>
        <w:rPr>
          <w:rFonts w:ascii="Times New Roman" w:hAnsi="Times New Roman" w:cs="Times New Roman"/>
          <w:sz w:val="28"/>
          <w:szCs w:val="28"/>
        </w:rPr>
      </w:pPr>
      <w:r w:rsidRPr="007668A6">
        <w:rPr>
          <w:rFonts w:ascii="Times New Roman" w:hAnsi="Times New Roman" w:cs="Times New Roman"/>
          <w:sz w:val="28"/>
          <w:szCs w:val="28"/>
        </w:rPr>
        <w:t xml:space="preserve">ОГМег – отдел главного металлурга </w:t>
      </w:r>
    </w:p>
    <w:p w:rsidR="0008570C" w:rsidRPr="007668A6" w:rsidRDefault="0008570C" w:rsidP="00ED4488">
      <w:pPr>
        <w:tabs>
          <w:tab w:val="left" w:pos="10080"/>
        </w:tabs>
        <w:spacing w:line="360" w:lineRule="auto"/>
        <w:rPr>
          <w:rFonts w:ascii="Times New Roman" w:hAnsi="Times New Roman" w:cs="Times New Roman"/>
          <w:sz w:val="28"/>
          <w:szCs w:val="28"/>
        </w:rPr>
      </w:pPr>
      <w:r w:rsidRPr="007668A6">
        <w:rPr>
          <w:rFonts w:ascii="Times New Roman" w:hAnsi="Times New Roman" w:cs="Times New Roman"/>
          <w:sz w:val="28"/>
          <w:szCs w:val="28"/>
        </w:rPr>
        <w:t>ООТиТБ – отдел охраны труда и техники безопасности</w:t>
      </w:r>
    </w:p>
    <w:p w:rsidR="0008570C" w:rsidRPr="007668A6" w:rsidRDefault="0008570C" w:rsidP="00ED4488">
      <w:pPr>
        <w:tabs>
          <w:tab w:val="left" w:pos="10080"/>
        </w:tabs>
        <w:spacing w:line="360" w:lineRule="auto"/>
        <w:rPr>
          <w:rFonts w:ascii="Times New Roman" w:hAnsi="Times New Roman" w:cs="Times New Roman"/>
          <w:sz w:val="28"/>
          <w:szCs w:val="28"/>
        </w:rPr>
      </w:pPr>
      <w:r w:rsidRPr="007668A6">
        <w:rPr>
          <w:rFonts w:ascii="Times New Roman" w:hAnsi="Times New Roman" w:cs="Times New Roman"/>
          <w:sz w:val="28"/>
          <w:szCs w:val="28"/>
        </w:rPr>
        <w:t>ОИТС – отдел информационно-технического сопровождения</w:t>
      </w:r>
    </w:p>
    <w:p w:rsidR="0008570C" w:rsidRPr="007668A6" w:rsidRDefault="0008570C" w:rsidP="00ED4488">
      <w:pPr>
        <w:tabs>
          <w:tab w:val="left" w:pos="10080"/>
        </w:tabs>
        <w:spacing w:line="360" w:lineRule="auto"/>
        <w:rPr>
          <w:rFonts w:ascii="Times New Roman" w:hAnsi="Times New Roman" w:cs="Times New Roman"/>
          <w:sz w:val="28"/>
          <w:szCs w:val="28"/>
        </w:rPr>
      </w:pPr>
      <w:r w:rsidRPr="007668A6">
        <w:rPr>
          <w:rFonts w:ascii="Times New Roman" w:hAnsi="Times New Roman" w:cs="Times New Roman"/>
          <w:sz w:val="28"/>
          <w:szCs w:val="28"/>
        </w:rPr>
        <w:t>ОМТО – отдел материально технического обеспечения</w:t>
      </w:r>
    </w:p>
    <w:p w:rsidR="0008570C" w:rsidRPr="007668A6" w:rsidRDefault="0008570C" w:rsidP="00ED4488">
      <w:pPr>
        <w:tabs>
          <w:tab w:val="left" w:pos="10080"/>
        </w:tabs>
        <w:spacing w:line="360" w:lineRule="auto"/>
        <w:rPr>
          <w:rFonts w:ascii="Times New Roman" w:hAnsi="Times New Roman" w:cs="Times New Roman"/>
          <w:sz w:val="28"/>
          <w:szCs w:val="28"/>
        </w:rPr>
      </w:pPr>
      <w:r w:rsidRPr="007668A6">
        <w:rPr>
          <w:rFonts w:ascii="Times New Roman" w:hAnsi="Times New Roman" w:cs="Times New Roman"/>
          <w:sz w:val="28"/>
          <w:szCs w:val="28"/>
        </w:rPr>
        <w:t>ОМиР – отдел маркетинга и рекламы</w:t>
      </w:r>
    </w:p>
    <w:p w:rsidR="0008570C" w:rsidRPr="007668A6" w:rsidRDefault="0008570C" w:rsidP="00ED4488">
      <w:pPr>
        <w:tabs>
          <w:tab w:val="left" w:pos="10080"/>
        </w:tabs>
        <w:spacing w:line="360" w:lineRule="auto"/>
        <w:rPr>
          <w:rFonts w:ascii="Times New Roman" w:hAnsi="Times New Roman" w:cs="Times New Roman"/>
          <w:sz w:val="28"/>
          <w:szCs w:val="28"/>
        </w:rPr>
      </w:pPr>
      <w:r w:rsidRPr="007668A6">
        <w:rPr>
          <w:rFonts w:ascii="Times New Roman" w:hAnsi="Times New Roman" w:cs="Times New Roman"/>
          <w:sz w:val="28"/>
          <w:szCs w:val="28"/>
        </w:rPr>
        <w:t>ПДО – производственно-диспетчерский отдел</w:t>
      </w:r>
    </w:p>
    <w:p w:rsidR="0008570C" w:rsidRPr="007668A6" w:rsidRDefault="0008570C" w:rsidP="00ED4488">
      <w:pPr>
        <w:tabs>
          <w:tab w:val="left" w:pos="10080"/>
        </w:tabs>
        <w:spacing w:line="360" w:lineRule="auto"/>
        <w:rPr>
          <w:rFonts w:ascii="Times New Roman" w:hAnsi="Times New Roman" w:cs="Times New Roman"/>
          <w:sz w:val="28"/>
          <w:szCs w:val="28"/>
        </w:rPr>
      </w:pPr>
      <w:r w:rsidRPr="007668A6">
        <w:rPr>
          <w:rFonts w:ascii="Times New Roman" w:hAnsi="Times New Roman" w:cs="Times New Roman"/>
          <w:sz w:val="28"/>
          <w:szCs w:val="28"/>
        </w:rPr>
        <w:t>СТК – станция технического контроля</w:t>
      </w:r>
    </w:p>
    <w:p w:rsidR="0008570C" w:rsidRPr="007668A6" w:rsidRDefault="0008570C" w:rsidP="00ED4488">
      <w:pPr>
        <w:tabs>
          <w:tab w:val="left" w:pos="10080"/>
        </w:tabs>
        <w:spacing w:line="360" w:lineRule="auto"/>
        <w:rPr>
          <w:rFonts w:ascii="Times New Roman" w:hAnsi="Times New Roman" w:cs="Times New Roman"/>
          <w:sz w:val="28"/>
          <w:szCs w:val="28"/>
        </w:rPr>
      </w:pPr>
      <w:r w:rsidRPr="007668A6">
        <w:rPr>
          <w:rFonts w:ascii="Times New Roman" w:hAnsi="Times New Roman" w:cs="Times New Roman"/>
          <w:sz w:val="28"/>
          <w:szCs w:val="28"/>
        </w:rPr>
        <w:t>СПОГХ – служба проектирования газового хозяйства</w:t>
      </w:r>
    </w:p>
    <w:p w:rsidR="0008570C" w:rsidRPr="007668A6" w:rsidRDefault="0008570C" w:rsidP="00ED4488">
      <w:pPr>
        <w:tabs>
          <w:tab w:val="left" w:pos="10080"/>
        </w:tabs>
        <w:spacing w:line="360" w:lineRule="auto"/>
        <w:rPr>
          <w:rFonts w:ascii="Times New Roman" w:hAnsi="Times New Roman" w:cs="Times New Roman"/>
          <w:sz w:val="28"/>
          <w:szCs w:val="28"/>
        </w:rPr>
      </w:pPr>
      <w:r w:rsidRPr="007668A6">
        <w:rPr>
          <w:rFonts w:ascii="Times New Roman" w:hAnsi="Times New Roman" w:cs="Times New Roman"/>
          <w:sz w:val="28"/>
          <w:szCs w:val="28"/>
        </w:rPr>
        <w:t>ТО – технический отдел</w:t>
      </w:r>
    </w:p>
    <w:p w:rsidR="0008570C" w:rsidRPr="007668A6" w:rsidRDefault="0008570C" w:rsidP="00ED4488">
      <w:pPr>
        <w:tabs>
          <w:tab w:val="left" w:pos="10080"/>
        </w:tabs>
        <w:spacing w:line="360" w:lineRule="auto"/>
        <w:rPr>
          <w:rFonts w:ascii="Times New Roman" w:hAnsi="Times New Roman" w:cs="Times New Roman"/>
          <w:sz w:val="28"/>
          <w:szCs w:val="28"/>
        </w:rPr>
      </w:pPr>
      <w:r w:rsidRPr="007668A6">
        <w:rPr>
          <w:rFonts w:ascii="Times New Roman" w:hAnsi="Times New Roman" w:cs="Times New Roman"/>
          <w:sz w:val="28"/>
          <w:szCs w:val="28"/>
        </w:rPr>
        <w:t>ТОЦ – транспортно-отгрузочный отдел</w:t>
      </w:r>
    </w:p>
    <w:p w:rsidR="0008570C" w:rsidRPr="007668A6" w:rsidRDefault="0008570C" w:rsidP="00ED4488">
      <w:pPr>
        <w:tabs>
          <w:tab w:val="left" w:pos="10080"/>
        </w:tabs>
        <w:spacing w:line="360" w:lineRule="auto"/>
        <w:rPr>
          <w:rFonts w:ascii="Times New Roman" w:hAnsi="Times New Roman" w:cs="Times New Roman"/>
          <w:sz w:val="28"/>
          <w:szCs w:val="28"/>
        </w:rPr>
      </w:pPr>
      <w:r w:rsidRPr="007668A6">
        <w:rPr>
          <w:rFonts w:ascii="Times New Roman" w:hAnsi="Times New Roman" w:cs="Times New Roman"/>
          <w:sz w:val="28"/>
          <w:szCs w:val="28"/>
        </w:rPr>
        <w:t>ЦЛЗ – центральная заводская лаборатория</w:t>
      </w:r>
    </w:p>
    <w:p w:rsidR="0008570C" w:rsidRDefault="0008570C" w:rsidP="00ED4488">
      <w:pPr>
        <w:tabs>
          <w:tab w:val="left" w:pos="10080"/>
        </w:tabs>
        <w:spacing w:line="360" w:lineRule="auto"/>
        <w:rPr>
          <w:rFonts w:ascii="Times New Roman" w:hAnsi="Times New Roman" w:cs="Times New Roman"/>
          <w:sz w:val="28"/>
          <w:szCs w:val="28"/>
        </w:rPr>
      </w:pPr>
      <w:r w:rsidRPr="007668A6">
        <w:rPr>
          <w:rFonts w:ascii="Times New Roman" w:hAnsi="Times New Roman" w:cs="Times New Roman"/>
          <w:sz w:val="28"/>
          <w:szCs w:val="28"/>
        </w:rPr>
        <w:t>ЦУиХГП – цех упаковки и хранения готовой продукции</w:t>
      </w:r>
      <w:r>
        <w:rPr>
          <w:rFonts w:ascii="Times New Roman" w:hAnsi="Times New Roman" w:cs="Times New Roman"/>
          <w:sz w:val="28"/>
          <w:szCs w:val="28"/>
        </w:rPr>
        <w:t xml:space="preserve"> </w:t>
      </w:r>
    </w:p>
    <w:p w:rsidR="0008570C" w:rsidRDefault="0008570C" w:rsidP="00ED4488">
      <w:pPr>
        <w:tabs>
          <w:tab w:val="left" w:pos="10080"/>
        </w:tabs>
        <w:spacing w:line="360" w:lineRule="auto"/>
        <w:rPr>
          <w:rFonts w:ascii="Times New Roman" w:hAnsi="Times New Roman" w:cs="Times New Roman"/>
          <w:sz w:val="28"/>
          <w:szCs w:val="28"/>
        </w:rPr>
      </w:pPr>
    </w:p>
    <w:p w:rsidR="0008570C" w:rsidRPr="00ED4488" w:rsidRDefault="0008570C" w:rsidP="00ED4488">
      <w:pPr>
        <w:widowControl/>
        <w:autoSpaceDE/>
        <w:autoSpaceDN/>
        <w:adjustRightInd/>
        <w:ind w:left="720"/>
        <w:jc w:val="both"/>
        <w:rPr>
          <w:rFonts w:ascii="Times New Roman" w:hAnsi="Times New Roman" w:cs="Times New Roman"/>
          <w:sz w:val="28"/>
          <w:szCs w:val="28"/>
        </w:rPr>
      </w:pPr>
      <w:bookmarkStart w:id="5" w:name="_GoBack"/>
      <w:bookmarkEnd w:id="5"/>
    </w:p>
    <w:sectPr w:rsidR="0008570C" w:rsidRPr="00ED4488" w:rsidSect="00892A04">
      <w:pgSz w:w="11906" w:h="16838"/>
      <w:pgMar w:top="1418"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70C" w:rsidRDefault="0008570C" w:rsidP="00A26BB5">
      <w:r>
        <w:separator/>
      </w:r>
    </w:p>
  </w:endnote>
  <w:endnote w:type="continuationSeparator" w:id="0">
    <w:p w:rsidR="0008570C" w:rsidRDefault="0008570C" w:rsidP="00A2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70C" w:rsidRDefault="0008570C" w:rsidP="00A26BB5">
      <w:r>
        <w:separator/>
      </w:r>
    </w:p>
  </w:footnote>
  <w:footnote w:type="continuationSeparator" w:id="0">
    <w:p w:rsidR="0008570C" w:rsidRDefault="0008570C" w:rsidP="00A26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0C" w:rsidRDefault="0008570C">
    <w:pPr>
      <w:pStyle w:val="aa"/>
      <w:jc w:val="center"/>
    </w:pPr>
    <w:r>
      <w:fldChar w:fldCharType="begin"/>
    </w:r>
    <w:r>
      <w:instrText xml:space="preserve"> PAGE   \* MERGEFORMAT </w:instrText>
    </w:r>
    <w:r>
      <w:fldChar w:fldCharType="separate"/>
    </w:r>
    <w:r w:rsidR="00B511FC">
      <w:rPr>
        <w:noProof/>
      </w:rPr>
      <w:t>2</w:t>
    </w:r>
    <w:r>
      <w:fldChar w:fldCharType="end"/>
    </w:r>
  </w:p>
  <w:p w:rsidR="0008570C" w:rsidRDefault="0008570C" w:rsidP="00385886">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0C" w:rsidRDefault="0008570C" w:rsidP="00EA5F23">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D248D"/>
    <w:multiLevelType w:val="hybridMultilevel"/>
    <w:tmpl w:val="C9CAEF0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66E31E7"/>
    <w:multiLevelType w:val="hybridMultilevel"/>
    <w:tmpl w:val="A7EA2A08"/>
    <w:lvl w:ilvl="0" w:tplc="A3A0D0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3924F8E"/>
    <w:multiLevelType w:val="multilevel"/>
    <w:tmpl w:val="96909E70"/>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
    <w:nsid w:val="26997DDA"/>
    <w:multiLevelType w:val="hybridMultilevel"/>
    <w:tmpl w:val="B37C41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A7A39F7"/>
    <w:multiLevelType w:val="hybridMultilevel"/>
    <w:tmpl w:val="BB94C2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D281B21"/>
    <w:multiLevelType w:val="hybridMultilevel"/>
    <w:tmpl w:val="0F5ED7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DDD40B4"/>
    <w:multiLevelType w:val="hybridMultilevel"/>
    <w:tmpl w:val="905A3040"/>
    <w:lvl w:ilvl="0" w:tplc="FFB2DD2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3754943"/>
    <w:multiLevelType w:val="hybridMultilevel"/>
    <w:tmpl w:val="6DEED736"/>
    <w:lvl w:ilvl="0" w:tplc="B96858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3B852AB"/>
    <w:multiLevelType w:val="multilevel"/>
    <w:tmpl w:val="44F84E52"/>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nsid w:val="36E93BE9"/>
    <w:multiLevelType w:val="hybridMultilevel"/>
    <w:tmpl w:val="3CC6C4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6424E9"/>
    <w:multiLevelType w:val="hybridMultilevel"/>
    <w:tmpl w:val="A200473A"/>
    <w:lvl w:ilvl="0" w:tplc="4A0874AE">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91C1ED8"/>
    <w:multiLevelType w:val="hybridMultilevel"/>
    <w:tmpl w:val="95D46F6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46A6409"/>
    <w:multiLevelType w:val="hybridMultilevel"/>
    <w:tmpl w:val="0C6013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5284E79"/>
    <w:multiLevelType w:val="multilevel"/>
    <w:tmpl w:val="7EA4C366"/>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4">
    <w:nsid w:val="56AA74FD"/>
    <w:multiLevelType w:val="hybridMultilevel"/>
    <w:tmpl w:val="DDC43ECE"/>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5">
    <w:nsid w:val="7B76267C"/>
    <w:multiLevelType w:val="multilevel"/>
    <w:tmpl w:val="35D47252"/>
    <w:lvl w:ilvl="0">
      <w:start w:val="2"/>
      <w:numFmt w:val="decimal"/>
      <w:lvlText w:val="%1"/>
      <w:lvlJc w:val="left"/>
      <w:pPr>
        <w:ind w:left="375" w:hanging="375"/>
      </w:pPr>
      <w:rPr>
        <w:rFonts w:cs="Times New Roman" w:hint="default"/>
        <w:b/>
      </w:rPr>
    </w:lvl>
    <w:lvl w:ilvl="1">
      <w:start w:val="3"/>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6">
    <w:nsid w:val="7CB912D5"/>
    <w:multiLevelType w:val="hybridMultilevel"/>
    <w:tmpl w:val="A1AE07BC"/>
    <w:lvl w:ilvl="0" w:tplc="A67EAA6C">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4"/>
  </w:num>
  <w:num w:numId="2">
    <w:abstractNumId w:val="1"/>
  </w:num>
  <w:num w:numId="3">
    <w:abstractNumId w:val="16"/>
  </w:num>
  <w:num w:numId="4">
    <w:abstractNumId w:val="7"/>
  </w:num>
  <w:num w:numId="5">
    <w:abstractNumId w:val="6"/>
  </w:num>
  <w:num w:numId="6">
    <w:abstractNumId w:val="11"/>
  </w:num>
  <w:num w:numId="7">
    <w:abstractNumId w:val="4"/>
  </w:num>
  <w:num w:numId="8">
    <w:abstractNumId w:val="5"/>
  </w:num>
  <w:num w:numId="9">
    <w:abstractNumId w:val="10"/>
  </w:num>
  <w:num w:numId="10">
    <w:abstractNumId w:val="0"/>
  </w:num>
  <w:num w:numId="11">
    <w:abstractNumId w:val="9"/>
  </w:num>
  <w:num w:numId="12">
    <w:abstractNumId w:val="12"/>
  </w:num>
  <w:num w:numId="13">
    <w:abstractNumId w:val="3"/>
  </w:num>
  <w:num w:numId="14">
    <w:abstractNumId w:val="8"/>
  </w:num>
  <w:num w:numId="15">
    <w:abstractNumId w:val="13"/>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498F"/>
    <w:rsid w:val="00023D40"/>
    <w:rsid w:val="00042E4B"/>
    <w:rsid w:val="00057091"/>
    <w:rsid w:val="00074039"/>
    <w:rsid w:val="00075586"/>
    <w:rsid w:val="00082CCE"/>
    <w:rsid w:val="00084AB7"/>
    <w:rsid w:val="000850F7"/>
    <w:rsid w:val="0008570C"/>
    <w:rsid w:val="000A5905"/>
    <w:rsid w:val="000B505F"/>
    <w:rsid w:val="000D3E7D"/>
    <w:rsid w:val="000D5772"/>
    <w:rsid w:val="000E4515"/>
    <w:rsid w:val="000F35E5"/>
    <w:rsid w:val="001000BC"/>
    <w:rsid w:val="00101C4D"/>
    <w:rsid w:val="001375CF"/>
    <w:rsid w:val="00175A9A"/>
    <w:rsid w:val="00180D8C"/>
    <w:rsid w:val="00190E61"/>
    <w:rsid w:val="001C0A12"/>
    <w:rsid w:val="001C164A"/>
    <w:rsid w:val="001E3401"/>
    <w:rsid w:val="001F1937"/>
    <w:rsid w:val="002553D5"/>
    <w:rsid w:val="00264776"/>
    <w:rsid w:val="00273E1E"/>
    <w:rsid w:val="002B2346"/>
    <w:rsid w:val="002B3050"/>
    <w:rsid w:val="002C03AA"/>
    <w:rsid w:val="002D678E"/>
    <w:rsid w:val="002E743C"/>
    <w:rsid w:val="002F1B4A"/>
    <w:rsid w:val="00302DAB"/>
    <w:rsid w:val="0035050D"/>
    <w:rsid w:val="003532E6"/>
    <w:rsid w:val="00376D9D"/>
    <w:rsid w:val="003834DA"/>
    <w:rsid w:val="00385886"/>
    <w:rsid w:val="00395FD6"/>
    <w:rsid w:val="003A0B6C"/>
    <w:rsid w:val="003B26E1"/>
    <w:rsid w:val="003B4940"/>
    <w:rsid w:val="003B65A5"/>
    <w:rsid w:val="003C3424"/>
    <w:rsid w:val="003C384D"/>
    <w:rsid w:val="003D16A3"/>
    <w:rsid w:val="003E303B"/>
    <w:rsid w:val="003E6EA8"/>
    <w:rsid w:val="003F1572"/>
    <w:rsid w:val="003F55D3"/>
    <w:rsid w:val="0040137F"/>
    <w:rsid w:val="00405F33"/>
    <w:rsid w:val="004134E6"/>
    <w:rsid w:val="0041751B"/>
    <w:rsid w:val="00417945"/>
    <w:rsid w:val="0043079D"/>
    <w:rsid w:val="00433692"/>
    <w:rsid w:val="00446DA6"/>
    <w:rsid w:val="004473AB"/>
    <w:rsid w:val="004566C0"/>
    <w:rsid w:val="00456B0D"/>
    <w:rsid w:val="00460230"/>
    <w:rsid w:val="00477F68"/>
    <w:rsid w:val="00490337"/>
    <w:rsid w:val="004B3632"/>
    <w:rsid w:val="004C220A"/>
    <w:rsid w:val="004C7BF3"/>
    <w:rsid w:val="004E18D9"/>
    <w:rsid w:val="004E4073"/>
    <w:rsid w:val="004F7F73"/>
    <w:rsid w:val="00515805"/>
    <w:rsid w:val="005178CF"/>
    <w:rsid w:val="0052465D"/>
    <w:rsid w:val="0055487C"/>
    <w:rsid w:val="00573917"/>
    <w:rsid w:val="005968A6"/>
    <w:rsid w:val="005A69B5"/>
    <w:rsid w:val="005B71CA"/>
    <w:rsid w:val="005C4A88"/>
    <w:rsid w:val="005D0754"/>
    <w:rsid w:val="005F3B39"/>
    <w:rsid w:val="006042CC"/>
    <w:rsid w:val="0063027F"/>
    <w:rsid w:val="006622E0"/>
    <w:rsid w:val="006A734C"/>
    <w:rsid w:val="006B0C54"/>
    <w:rsid w:val="006D6E5B"/>
    <w:rsid w:val="006F2807"/>
    <w:rsid w:val="006F519F"/>
    <w:rsid w:val="00702705"/>
    <w:rsid w:val="007064A1"/>
    <w:rsid w:val="00722EC3"/>
    <w:rsid w:val="00722F8A"/>
    <w:rsid w:val="0073744D"/>
    <w:rsid w:val="007533C6"/>
    <w:rsid w:val="00761BB0"/>
    <w:rsid w:val="007668A6"/>
    <w:rsid w:val="007920EA"/>
    <w:rsid w:val="007971F0"/>
    <w:rsid w:val="007C477D"/>
    <w:rsid w:val="007E5F76"/>
    <w:rsid w:val="007F37E3"/>
    <w:rsid w:val="008010BE"/>
    <w:rsid w:val="00844D1C"/>
    <w:rsid w:val="008576CE"/>
    <w:rsid w:val="00864857"/>
    <w:rsid w:val="008771F1"/>
    <w:rsid w:val="00892A04"/>
    <w:rsid w:val="0089394F"/>
    <w:rsid w:val="008A72EC"/>
    <w:rsid w:val="008B7906"/>
    <w:rsid w:val="008D5292"/>
    <w:rsid w:val="00917F85"/>
    <w:rsid w:val="00924720"/>
    <w:rsid w:val="00934F39"/>
    <w:rsid w:val="00942215"/>
    <w:rsid w:val="00945082"/>
    <w:rsid w:val="00960C88"/>
    <w:rsid w:val="00964EE7"/>
    <w:rsid w:val="0097544A"/>
    <w:rsid w:val="00982B2D"/>
    <w:rsid w:val="009844EA"/>
    <w:rsid w:val="00984868"/>
    <w:rsid w:val="00986E15"/>
    <w:rsid w:val="00986F12"/>
    <w:rsid w:val="009928DC"/>
    <w:rsid w:val="0099521C"/>
    <w:rsid w:val="009A1C29"/>
    <w:rsid w:val="009A3849"/>
    <w:rsid w:val="009A4128"/>
    <w:rsid w:val="009B54F8"/>
    <w:rsid w:val="009D0207"/>
    <w:rsid w:val="009F0605"/>
    <w:rsid w:val="009F1131"/>
    <w:rsid w:val="009F5718"/>
    <w:rsid w:val="00A03729"/>
    <w:rsid w:val="00A2124C"/>
    <w:rsid w:val="00A26BB5"/>
    <w:rsid w:val="00A36BD6"/>
    <w:rsid w:val="00A45719"/>
    <w:rsid w:val="00A542DD"/>
    <w:rsid w:val="00A56F4C"/>
    <w:rsid w:val="00A57C30"/>
    <w:rsid w:val="00A62555"/>
    <w:rsid w:val="00A632ED"/>
    <w:rsid w:val="00A83E89"/>
    <w:rsid w:val="00A84229"/>
    <w:rsid w:val="00A85BDC"/>
    <w:rsid w:val="00A9351D"/>
    <w:rsid w:val="00A937D0"/>
    <w:rsid w:val="00A96341"/>
    <w:rsid w:val="00AE30C3"/>
    <w:rsid w:val="00AF128F"/>
    <w:rsid w:val="00AF3716"/>
    <w:rsid w:val="00B027C3"/>
    <w:rsid w:val="00B427B1"/>
    <w:rsid w:val="00B511FC"/>
    <w:rsid w:val="00B56778"/>
    <w:rsid w:val="00B60DD8"/>
    <w:rsid w:val="00B61F49"/>
    <w:rsid w:val="00B6686C"/>
    <w:rsid w:val="00B72CD1"/>
    <w:rsid w:val="00B9646E"/>
    <w:rsid w:val="00B96EDB"/>
    <w:rsid w:val="00BB3354"/>
    <w:rsid w:val="00BE52F8"/>
    <w:rsid w:val="00BF4B36"/>
    <w:rsid w:val="00C35870"/>
    <w:rsid w:val="00C363F8"/>
    <w:rsid w:val="00C53D79"/>
    <w:rsid w:val="00C57CB6"/>
    <w:rsid w:val="00C65746"/>
    <w:rsid w:val="00C66262"/>
    <w:rsid w:val="00C84D87"/>
    <w:rsid w:val="00C97ED6"/>
    <w:rsid w:val="00CB2FDB"/>
    <w:rsid w:val="00CE53A9"/>
    <w:rsid w:val="00CE7DFB"/>
    <w:rsid w:val="00CF2719"/>
    <w:rsid w:val="00CF2CEC"/>
    <w:rsid w:val="00CF2F5D"/>
    <w:rsid w:val="00D50AE8"/>
    <w:rsid w:val="00D51EE2"/>
    <w:rsid w:val="00D530FC"/>
    <w:rsid w:val="00D60D32"/>
    <w:rsid w:val="00D90AF7"/>
    <w:rsid w:val="00D90C91"/>
    <w:rsid w:val="00D923FC"/>
    <w:rsid w:val="00DC72F1"/>
    <w:rsid w:val="00DC7D88"/>
    <w:rsid w:val="00DD100A"/>
    <w:rsid w:val="00DD7B99"/>
    <w:rsid w:val="00DE73A8"/>
    <w:rsid w:val="00DF352F"/>
    <w:rsid w:val="00DF6125"/>
    <w:rsid w:val="00E04FC1"/>
    <w:rsid w:val="00E10DAE"/>
    <w:rsid w:val="00E16DD7"/>
    <w:rsid w:val="00E22F7F"/>
    <w:rsid w:val="00E24A05"/>
    <w:rsid w:val="00E3451F"/>
    <w:rsid w:val="00E4498F"/>
    <w:rsid w:val="00E44E7F"/>
    <w:rsid w:val="00E749A8"/>
    <w:rsid w:val="00E91A4A"/>
    <w:rsid w:val="00EA5F23"/>
    <w:rsid w:val="00EB13BB"/>
    <w:rsid w:val="00EC485C"/>
    <w:rsid w:val="00ED0E11"/>
    <w:rsid w:val="00ED4488"/>
    <w:rsid w:val="00ED7D97"/>
    <w:rsid w:val="00F075F9"/>
    <w:rsid w:val="00F13091"/>
    <w:rsid w:val="00F32AA6"/>
    <w:rsid w:val="00F63426"/>
    <w:rsid w:val="00F77361"/>
    <w:rsid w:val="00F83566"/>
    <w:rsid w:val="00F9685A"/>
    <w:rsid w:val="00FC63BE"/>
    <w:rsid w:val="00FD02FB"/>
    <w:rsid w:val="00FD10CE"/>
    <w:rsid w:val="00FF3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1"/>
    <o:shapelayout v:ext="edit">
      <o:idmap v:ext="edit" data="1"/>
      <o:rules v:ext="edit">
        <o:r id="V:Rule1" type="connector" idref="#_x0000_s1027"/>
        <o:r id="V:Rule2" type="connector" idref="#_x0000_s1028"/>
        <o:r id="V:Rule3" type="connector" idref="#_x0000_s1030"/>
        <o:r id="V:Rule4" type="connector" idref="#_x0000_s1032"/>
        <o:r id="V:Rule5" type="connector" idref="#_x0000_s1033"/>
        <o:r id="V:Rule6" type="connector" idref="#_x0000_s1035"/>
        <o:r id="V:Rule7" type="connector" idref="#_x0000_s1037"/>
        <o:r id="V:Rule8" type="connector" idref="#_x0000_s1039"/>
        <o:r id="V:Rule9" type="connector" idref="#_x0000_s1040"/>
        <o:r id="V:Rule10" type="connector" idref="#_x0000_s1045"/>
        <o:r id="V:Rule11" type="connector" idref="#_x0000_s1046"/>
        <o:r id="V:Rule12" type="connector" idref="#_x0000_s1047"/>
        <o:r id="V:Rule13" type="connector" idref="#_x0000_s1052"/>
        <o:r id="V:Rule14" type="connector" idref="#_x0000_s1053"/>
        <o:r id="V:Rule15" type="connector" idref="#_x0000_s1054"/>
        <o:r id="V:Rule16" type="connector" idref="#_x0000_s1055"/>
        <o:r id="V:Rule17" type="connector" idref="#_x0000_s1056"/>
        <o:r id="V:Rule18" type="connector" idref="#_x0000_s1057"/>
        <o:r id="V:Rule19" type="connector" idref="#_x0000_s1058"/>
        <o:r id="V:Rule20" type="connector" idref="#_x0000_s1059"/>
        <o:r id="V:Rule21" type="connector" idref="#_x0000_s1061"/>
        <o:r id="V:Rule22" type="connector" idref="#_x0000_s1063"/>
        <o:r id="V:Rule23" type="connector" idref="#_x0000_s1067"/>
        <o:r id="V:Rule24" type="connector" idref="#_x0000_s1068"/>
        <o:r id="V:Rule25" type="connector" idref="#_x0000_s1072"/>
        <o:r id="V:Rule26" type="connector" idref="#_x0000_s1074"/>
        <o:r id="V:Rule27" type="connector" idref="#_x0000_s1075"/>
        <o:r id="V:Rule28" type="connector" idref="#_x0000_s1076"/>
        <o:r id="V:Rule29" type="connector" idref="#_x0000_s1077"/>
        <o:r id="V:Rule30" type="connector" idref="#_x0000_s1080"/>
        <o:r id="V:Rule31" type="connector" idref="#_x0000_s1082"/>
        <o:r id="V:Rule32" type="connector" idref="#_x0000_s1084"/>
        <o:r id="V:Rule33" type="connector" idref="#_x0000_s1086"/>
        <o:r id="V:Rule34" type="connector" idref="#_x0000_s1087"/>
        <o:r id="V:Rule35" type="connector" idref="#_x0000_s1090"/>
        <o:r id="V:Rule36" type="connector" idref="#_x0000_s1091"/>
        <o:r id="V:Rule37" type="connector" idref="#_x0000_s1092"/>
        <o:r id="V:Rule38" type="connector" idref="#_x0000_s1095"/>
        <o:r id="V:Rule39" type="connector" idref="#_x0000_s1101"/>
        <o:r id="V:Rule40" type="connector" idref="#_x0000_s1102"/>
        <o:r id="V:Rule41" type="connector" idref="#_x0000_s1103"/>
        <o:r id="V:Rule42" type="connector" idref="#_x0000_s1105"/>
        <o:r id="V:Rule43" type="connector" idref="#_x0000_s1106"/>
        <o:r id="V:Rule44" type="connector" idref="#_x0000_s1112"/>
        <o:r id="V:Rule45" type="connector" idref="#_x0000_s1113"/>
        <o:r id="V:Rule46" type="connector" idref="#_x0000_s1114"/>
        <o:r id="V:Rule47" type="connector" idref="#_x0000_s1115"/>
        <o:r id="V:Rule48" type="connector" idref="#_x0000_s1117"/>
        <o:r id="V:Rule49" type="connector" idref="#_x0000_s1118"/>
        <o:r id="V:Rule50" type="connector" idref="#_x0000_s1119"/>
        <o:r id="V:Rule51" type="connector" idref="#_x0000_s1126"/>
        <o:r id="V:Rule52" type="connector" idref="#_x0000_s1127"/>
        <o:r id="V:Rule53" type="connector" idref="#_x0000_s1128"/>
        <o:r id="V:Rule54" type="connector" idref="#_x0000_s1129"/>
        <o:r id="V:Rule55" type="connector" idref="#_x0000_s1130"/>
        <o:r id="V:Rule56" type="connector" idref="#_x0000_s1131"/>
        <o:r id="V:Rule57" type="connector" idref="#_x0000_s1133"/>
        <o:r id="V:Rule58" type="connector" idref="#_x0000_s1134"/>
        <o:r id="V:Rule59" type="connector" idref="#_x0000_s1135"/>
        <o:r id="V:Rule60" type="connector" idref="#_x0000_s1136"/>
        <o:r id="V:Rule61" type="connector" idref="#_x0000_s1138"/>
      </o:rules>
    </o:shapelayout>
  </w:shapeDefaults>
  <w:decimalSymbol w:val=","/>
  <w:listSeparator w:val=";"/>
  <w15:chartTrackingRefBased/>
  <w15:docId w15:val="{E35858F1-9C1B-4647-9D23-DAF36170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98F"/>
    <w:pPr>
      <w:widowControl w:val="0"/>
      <w:autoSpaceDE w:val="0"/>
      <w:autoSpaceDN w:val="0"/>
      <w:adjustRightInd w:val="0"/>
    </w:pPr>
    <w:rPr>
      <w:rFonts w:ascii="Arial" w:hAnsi="Arial" w:cs="Arial"/>
    </w:rPr>
  </w:style>
  <w:style w:type="paragraph" w:styleId="1">
    <w:name w:val="heading 1"/>
    <w:basedOn w:val="a"/>
    <w:next w:val="a"/>
    <w:link w:val="10"/>
    <w:qFormat/>
    <w:rsid w:val="00F77361"/>
    <w:pPr>
      <w:keepNext/>
      <w:keepLines/>
      <w:spacing w:before="480"/>
      <w:outlineLvl w:val="0"/>
    </w:pPr>
    <w:rPr>
      <w:rFonts w:ascii="Cambria" w:hAnsi="Cambria" w:cs="Times New Roman"/>
      <w:b/>
      <w:bCs/>
      <w:color w:val="365F91"/>
      <w:sz w:val="28"/>
      <w:szCs w:val="28"/>
    </w:rPr>
  </w:style>
  <w:style w:type="paragraph" w:styleId="2">
    <w:name w:val="heading 2"/>
    <w:basedOn w:val="a"/>
    <w:next w:val="a"/>
    <w:link w:val="20"/>
    <w:qFormat/>
    <w:rsid w:val="00F77361"/>
    <w:pPr>
      <w:keepNext/>
      <w:keepLines/>
      <w:spacing w:before="200"/>
      <w:outlineLvl w:val="1"/>
    </w:pPr>
    <w:rPr>
      <w:rFonts w:ascii="Cambria" w:hAnsi="Cambria" w:cs="Times New Roman"/>
      <w:b/>
      <w:bCs/>
      <w:color w:val="4F81BD"/>
      <w:sz w:val="26"/>
      <w:szCs w:val="26"/>
    </w:rPr>
  </w:style>
  <w:style w:type="paragraph" w:styleId="3">
    <w:name w:val="heading 3"/>
    <w:basedOn w:val="a"/>
    <w:next w:val="a"/>
    <w:link w:val="30"/>
    <w:qFormat/>
    <w:rsid w:val="00F77361"/>
    <w:pPr>
      <w:keepNext/>
      <w:keepLines/>
      <w:spacing w:before="200"/>
      <w:outlineLvl w:val="2"/>
    </w:pPr>
    <w:rPr>
      <w:rFonts w:ascii="Cambria" w:hAnsi="Cambria" w:cs="Times New Roman"/>
      <w:b/>
      <w:bCs/>
      <w:color w:val="4F81BD"/>
    </w:rPr>
  </w:style>
  <w:style w:type="paragraph" w:styleId="4">
    <w:name w:val="heading 4"/>
    <w:basedOn w:val="a"/>
    <w:next w:val="a"/>
    <w:link w:val="40"/>
    <w:qFormat/>
    <w:rsid w:val="00F77361"/>
    <w:pPr>
      <w:keepNext/>
      <w:keepLines/>
      <w:spacing w:before="200"/>
      <w:outlineLvl w:val="3"/>
    </w:pPr>
    <w:rPr>
      <w:rFonts w:ascii="Cambria" w:hAnsi="Cambria" w:cs="Times New Roman"/>
      <w:b/>
      <w:bCs/>
      <w:i/>
      <w:iCs/>
      <w:color w:val="4F81BD"/>
    </w:rPr>
  </w:style>
  <w:style w:type="paragraph" w:styleId="5">
    <w:name w:val="heading 5"/>
    <w:basedOn w:val="a"/>
    <w:next w:val="a"/>
    <w:link w:val="50"/>
    <w:qFormat/>
    <w:rsid w:val="00F77361"/>
    <w:pPr>
      <w:keepNext/>
      <w:keepLines/>
      <w:spacing w:before="200"/>
      <w:outlineLvl w:val="4"/>
    </w:pPr>
    <w:rPr>
      <w:rFonts w:ascii="Cambria" w:hAnsi="Cambria" w:cs="Times New Roman"/>
      <w:color w:val="243F60"/>
    </w:rPr>
  </w:style>
  <w:style w:type="paragraph" w:styleId="6">
    <w:name w:val="heading 6"/>
    <w:basedOn w:val="a"/>
    <w:next w:val="a"/>
    <w:link w:val="60"/>
    <w:qFormat/>
    <w:rsid w:val="00F77361"/>
    <w:pPr>
      <w:keepNext/>
      <w:keepLines/>
      <w:spacing w:before="200"/>
      <w:outlineLvl w:val="5"/>
    </w:pPr>
    <w:rPr>
      <w:rFonts w:ascii="Cambria" w:hAnsi="Cambria" w:cs="Times New Roman"/>
      <w:i/>
      <w:iCs/>
      <w:color w:val="243F60"/>
    </w:rPr>
  </w:style>
  <w:style w:type="paragraph" w:styleId="7">
    <w:name w:val="heading 7"/>
    <w:basedOn w:val="a"/>
    <w:next w:val="a"/>
    <w:link w:val="70"/>
    <w:qFormat/>
    <w:rsid w:val="00F77361"/>
    <w:pPr>
      <w:keepNext/>
      <w:keepLines/>
      <w:spacing w:before="200"/>
      <w:outlineLvl w:val="6"/>
    </w:pPr>
    <w:rPr>
      <w:rFonts w:ascii="Cambria" w:hAnsi="Cambria" w:cs="Times New Roman"/>
      <w:i/>
      <w:iCs/>
      <w:color w:val="404040"/>
    </w:rPr>
  </w:style>
  <w:style w:type="paragraph" w:styleId="8">
    <w:name w:val="heading 8"/>
    <w:basedOn w:val="a"/>
    <w:next w:val="a"/>
    <w:link w:val="80"/>
    <w:qFormat/>
    <w:rsid w:val="00F77361"/>
    <w:pPr>
      <w:keepNext/>
      <w:keepLines/>
      <w:spacing w:before="200"/>
      <w:outlineLvl w:val="7"/>
    </w:pPr>
    <w:rPr>
      <w:rFonts w:ascii="Cambria" w:hAnsi="Cambria" w:cs="Times New Roman"/>
      <w:color w:val="4F81BD"/>
    </w:rPr>
  </w:style>
  <w:style w:type="paragraph" w:styleId="9">
    <w:name w:val="heading 9"/>
    <w:basedOn w:val="a"/>
    <w:next w:val="a"/>
    <w:link w:val="90"/>
    <w:qFormat/>
    <w:rsid w:val="00F77361"/>
    <w:pPr>
      <w:keepNext/>
      <w:keepLines/>
      <w:spacing w:before="200"/>
      <w:outlineLvl w:val="8"/>
    </w:pPr>
    <w:rPr>
      <w:rFonts w:ascii="Cambria"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77361"/>
    <w:rPr>
      <w:rFonts w:ascii="Cambria" w:hAnsi="Cambria" w:cs="Times New Roman"/>
      <w:b/>
      <w:bCs/>
      <w:color w:val="365F91"/>
      <w:sz w:val="28"/>
      <w:szCs w:val="28"/>
    </w:rPr>
  </w:style>
  <w:style w:type="paragraph" w:customStyle="1" w:styleId="11">
    <w:name w:val="Без інтервалів1"/>
    <w:rsid w:val="00F77361"/>
    <w:rPr>
      <w:rFonts w:eastAsia="Times New Roman"/>
      <w:sz w:val="22"/>
      <w:szCs w:val="22"/>
      <w:lang w:val="en-US" w:eastAsia="en-US"/>
    </w:rPr>
  </w:style>
  <w:style w:type="character" w:customStyle="1" w:styleId="20">
    <w:name w:val="Заголовок 2 Знак"/>
    <w:basedOn w:val="a0"/>
    <w:link w:val="2"/>
    <w:semiHidden/>
    <w:locked/>
    <w:rsid w:val="00F77361"/>
    <w:rPr>
      <w:rFonts w:ascii="Cambria" w:hAnsi="Cambria" w:cs="Times New Roman"/>
      <w:b/>
      <w:bCs/>
      <w:color w:val="4F81BD"/>
      <w:sz w:val="26"/>
      <w:szCs w:val="26"/>
    </w:rPr>
  </w:style>
  <w:style w:type="character" w:customStyle="1" w:styleId="30">
    <w:name w:val="Заголовок 3 Знак"/>
    <w:basedOn w:val="a0"/>
    <w:link w:val="3"/>
    <w:locked/>
    <w:rsid w:val="00F77361"/>
    <w:rPr>
      <w:rFonts w:ascii="Cambria" w:hAnsi="Cambria" w:cs="Times New Roman"/>
      <w:b/>
      <w:bCs/>
      <w:color w:val="4F81BD"/>
    </w:rPr>
  </w:style>
  <w:style w:type="character" w:customStyle="1" w:styleId="40">
    <w:name w:val="Заголовок 4 Знак"/>
    <w:basedOn w:val="a0"/>
    <w:link w:val="4"/>
    <w:locked/>
    <w:rsid w:val="00F77361"/>
    <w:rPr>
      <w:rFonts w:ascii="Cambria" w:hAnsi="Cambria" w:cs="Times New Roman"/>
      <w:b/>
      <w:bCs/>
      <w:i/>
      <w:iCs/>
      <w:color w:val="4F81BD"/>
    </w:rPr>
  </w:style>
  <w:style w:type="character" w:customStyle="1" w:styleId="50">
    <w:name w:val="Заголовок 5 Знак"/>
    <w:basedOn w:val="a0"/>
    <w:link w:val="5"/>
    <w:locked/>
    <w:rsid w:val="00F77361"/>
    <w:rPr>
      <w:rFonts w:ascii="Cambria" w:hAnsi="Cambria" w:cs="Times New Roman"/>
      <w:color w:val="243F60"/>
    </w:rPr>
  </w:style>
  <w:style w:type="character" w:customStyle="1" w:styleId="60">
    <w:name w:val="Заголовок 6 Знак"/>
    <w:basedOn w:val="a0"/>
    <w:link w:val="6"/>
    <w:locked/>
    <w:rsid w:val="00F77361"/>
    <w:rPr>
      <w:rFonts w:ascii="Cambria" w:hAnsi="Cambria" w:cs="Times New Roman"/>
      <w:i/>
      <w:iCs/>
      <w:color w:val="243F60"/>
    </w:rPr>
  </w:style>
  <w:style w:type="character" w:customStyle="1" w:styleId="70">
    <w:name w:val="Заголовок 7 Знак"/>
    <w:basedOn w:val="a0"/>
    <w:link w:val="7"/>
    <w:locked/>
    <w:rsid w:val="00F77361"/>
    <w:rPr>
      <w:rFonts w:ascii="Cambria" w:hAnsi="Cambria" w:cs="Times New Roman"/>
      <w:i/>
      <w:iCs/>
      <w:color w:val="404040"/>
    </w:rPr>
  </w:style>
  <w:style w:type="character" w:customStyle="1" w:styleId="80">
    <w:name w:val="Заголовок 8 Знак"/>
    <w:basedOn w:val="a0"/>
    <w:link w:val="8"/>
    <w:locked/>
    <w:rsid w:val="00F77361"/>
    <w:rPr>
      <w:rFonts w:ascii="Cambria" w:hAnsi="Cambria" w:cs="Times New Roman"/>
      <w:color w:val="4F81BD"/>
      <w:sz w:val="20"/>
      <w:szCs w:val="20"/>
    </w:rPr>
  </w:style>
  <w:style w:type="character" w:customStyle="1" w:styleId="90">
    <w:name w:val="Заголовок 9 Знак"/>
    <w:basedOn w:val="a0"/>
    <w:link w:val="9"/>
    <w:locked/>
    <w:rsid w:val="00F77361"/>
    <w:rPr>
      <w:rFonts w:ascii="Cambria" w:hAnsi="Cambria" w:cs="Times New Roman"/>
      <w:i/>
      <w:iCs/>
      <w:color w:val="404040"/>
      <w:sz w:val="20"/>
      <w:szCs w:val="20"/>
    </w:rPr>
  </w:style>
  <w:style w:type="paragraph" w:styleId="a3">
    <w:name w:val="caption"/>
    <w:basedOn w:val="a"/>
    <w:next w:val="a"/>
    <w:qFormat/>
    <w:rsid w:val="00F77361"/>
    <w:rPr>
      <w:b/>
      <w:bCs/>
      <w:color w:val="4F81BD"/>
      <w:sz w:val="18"/>
      <w:szCs w:val="18"/>
    </w:rPr>
  </w:style>
  <w:style w:type="paragraph" w:styleId="a4">
    <w:name w:val="Title"/>
    <w:basedOn w:val="a"/>
    <w:next w:val="a"/>
    <w:link w:val="a5"/>
    <w:qFormat/>
    <w:rsid w:val="00F77361"/>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a5">
    <w:name w:val="Назва Знак"/>
    <w:basedOn w:val="a0"/>
    <w:link w:val="a4"/>
    <w:locked/>
    <w:rsid w:val="00F77361"/>
    <w:rPr>
      <w:rFonts w:ascii="Cambria" w:hAnsi="Cambria" w:cs="Times New Roman"/>
      <w:color w:val="17365D"/>
      <w:spacing w:val="5"/>
      <w:kern w:val="28"/>
      <w:sz w:val="52"/>
      <w:szCs w:val="52"/>
    </w:rPr>
  </w:style>
  <w:style w:type="paragraph" w:styleId="a6">
    <w:name w:val="Subtitle"/>
    <w:basedOn w:val="a"/>
    <w:next w:val="a"/>
    <w:link w:val="a7"/>
    <w:qFormat/>
    <w:rsid w:val="00F77361"/>
    <w:pPr>
      <w:numPr>
        <w:ilvl w:val="1"/>
      </w:numPr>
    </w:pPr>
    <w:rPr>
      <w:rFonts w:ascii="Cambria" w:hAnsi="Cambria" w:cs="Times New Roman"/>
      <w:i/>
      <w:iCs/>
      <w:color w:val="4F81BD"/>
      <w:spacing w:val="15"/>
      <w:sz w:val="24"/>
      <w:szCs w:val="24"/>
    </w:rPr>
  </w:style>
  <w:style w:type="character" w:customStyle="1" w:styleId="a7">
    <w:name w:val="Підзаголовок Знак"/>
    <w:basedOn w:val="a0"/>
    <w:link w:val="a6"/>
    <w:locked/>
    <w:rsid w:val="00F77361"/>
    <w:rPr>
      <w:rFonts w:ascii="Cambria" w:hAnsi="Cambria" w:cs="Times New Roman"/>
      <w:i/>
      <w:iCs/>
      <w:color w:val="4F81BD"/>
      <w:spacing w:val="15"/>
      <w:sz w:val="24"/>
      <w:szCs w:val="24"/>
    </w:rPr>
  </w:style>
  <w:style w:type="character" w:styleId="a8">
    <w:name w:val="Strong"/>
    <w:basedOn w:val="a0"/>
    <w:qFormat/>
    <w:rsid w:val="00F77361"/>
    <w:rPr>
      <w:rFonts w:cs="Times New Roman"/>
      <w:b/>
      <w:bCs/>
    </w:rPr>
  </w:style>
  <w:style w:type="character" w:styleId="a9">
    <w:name w:val="Emphasis"/>
    <w:basedOn w:val="a0"/>
    <w:qFormat/>
    <w:rsid w:val="00F77361"/>
    <w:rPr>
      <w:rFonts w:cs="Times New Roman"/>
      <w:i/>
      <w:iCs/>
    </w:rPr>
  </w:style>
  <w:style w:type="paragraph" w:customStyle="1" w:styleId="12">
    <w:name w:val="Абзац списку1"/>
    <w:basedOn w:val="a"/>
    <w:rsid w:val="00F77361"/>
    <w:pPr>
      <w:ind w:left="720"/>
      <w:contextualSpacing/>
    </w:pPr>
  </w:style>
  <w:style w:type="paragraph" w:customStyle="1" w:styleId="13">
    <w:name w:val="Цитата1"/>
    <w:basedOn w:val="a"/>
    <w:next w:val="a"/>
    <w:link w:val="QuoteChar"/>
    <w:rsid w:val="00F77361"/>
    <w:rPr>
      <w:i/>
      <w:iCs/>
      <w:color w:val="000000"/>
    </w:rPr>
  </w:style>
  <w:style w:type="character" w:customStyle="1" w:styleId="QuoteChar">
    <w:name w:val="Quote Char"/>
    <w:basedOn w:val="a0"/>
    <w:link w:val="13"/>
    <w:locked/>
    <w:rsid w:val="00F77361"/>
    <w:rPr>
      <w:rFonts w:cs="Times New Roman"/>
      <w:i/>
      <w:iCs/>
      <w:color w:val="000000"/>
    </w:rPr>
  </w:style>
  <w:style w:type="paragraph" w:customStyle="1" w:styleId="14">
    <w:name w:val="Насичена цитата1"/>
    <w:basedOn w:val="a"/>
    <w:next w:val="a"/>
    <w:link w:val="IntenseQuoteChar"/>
    <w:rsid w:val="00F77361"/>
    <w:pPr>
      <w:pBdr>
        <w:bottom w:val="single" w:sz="4" w:space="4" w:color="4F81BD"/>
      </w:pBdr>
      <w:spacing w:before="200" w:after="280"/>
      <w:ind w:left="936" w:right="936"/>
    </w:pPr>
    <w:rPr>
      <w:b/>
      <w:bCs/>
      <w:i/>
      <w:iCs/>
      <w:color w:val="4F81BD"/>
    </w:rPr>
  </w:style>
  <w:style w:type="character" w:customStyle="1" w:styleId="IntenseQuoteChar">
    <w:name w:val="Intense Quote Char"/>
    <w:basedOn w:val="a0"/>
    <w:link w:val="14"/>
    <w:locked/>
    <w:rsid w:val="00F77361"/>
    <w:rPr>
      <w:rFonts w:cs="Times New Roman"/>
      <w:b/>
      <w:bCs/>
      <w:i/>
      <w:iCs/>
      <w:color w:val="4F81BD"/>
    </w:rPr>
  </w:style>
  <w:style w:type="character" w:customStyle="1" w:styleId="15">
    <w:name w:val="Слабке виокремлення1"/>
    <w:basedOn w:val="a0"/>
    <w:rsid w:val="00F77361"/>
    <w:rPr>
      <w:rFonts w:cs="Times New Roman"/>
      <w:i/>
      <w:iCs/>
      <w:color w:val="808080"/>
    </w:rPr>
  </w:style>
  <w:style w:type="character" w:customStyle="1" w:styleId="16">
    <w:name w:val="Сильне виокремлення1"/>
    <w:basedOn w:val="a0"/>
    <w:rsid w:val="00F77361"/>
    <w:rPr>
      <w:rFonts w:cs="Times New Roman"/>
      <w:b/>
      <w:bCs/>
      <w:i/>
      <w:iCs/>
      <w:color w:val="4F81BD"/>
    </w:rPr>
  </w:style>
  <w:style w:type="character" w:customStyle="1" w:styleId="17">
    <w:name w:val="Слабке посилання1"/>
    <w:basedOn w:val="a0"/>
    <w:rsid w:val="00F77361"/>
    <w:rPr>
      <w:rFonts w:cs="Times New Roman"/>
      <w:smallCaps/>
      <w:color w:val="C0504D"/>
      <w:u w:val="single"/>
    </w:rPr>
  </w:style>
  <w:style w:type="character" w:customStyle="1" w:styleId="18">
    <w:name w:val="Сильне посилання1"/>
    <w:basedOn w:val="a0"/>
    <w:rsid w:val="00F77361"/>
    <w:rPr>
      <w:rFonts w:cs="Times New Roman"/>
      <w:b/>
      <w:bCs/>
      <w:smallCaps/>
      <w:color w:val="C0504D"/>
      <w:spacing w:val="5"/>
      <w:u w:val="single"/>
    </w:rPr>
  </w:style>
  <w:style w:type="character" w:customStyle="1" w:styleId="19">
    <w:name w:val="Назва книги1"/>
    <w:basedOn w:val="a0"/>
    <w:rsid w:val="00F77361"/>
    <w:rPr>
      <w:rFonts w:cs="Times New Roman"/>
      <w:b/>
      <w:bCs/>
      <w:smallCaps/>
      <w:spacing w:val="5"/>
    </w:rPr>
  </w:style>
  <w:style w:type="paragraph" w:customStyle="1" w:styleId="1a">
    <w:name w:val="Заголовок змісту1"/>
    <w:basedOn w:val="1"/>
    <w:next w:val="a"/>
    <w:semiHidden/>
    <w:rsid w:val="00F77361"/>
    <w:pPr>
      <w:outlineLvl w:val="9"/>
    </w:pPr>
  </w:style>
  <w:style w:type="paragraph" w:customStyle="1" w:styleId="1b">
    <w:name w:val="Стиль1"/>
    <w:basedOn w:val="a"/>
    <w:link w:val="1c"/>
    <w:rsid w:val="00F77361"/>
  </w:style>
  <w:style w:type="character" w:customStyle="1" w:styleId="1c">
    <w:name w:val="Стиль1 Знак"/>
    <w:basedOn w:val="a0"/>
    <w:link w:val="1b"/>
    <w:locked/>
    <w:rsid w:val="00F77361"/>
    <w:rPr>
      <w:rFonts w:cs="Times New Roman"/>
    </w:rPr>
  </w:style>
  <w:style w:type="paragraph" w:styleId="aa">
    <w:name w:val="header"/>
    <w:basedOn w:val="a"/>
    <w:link w:val="ab"/>
    <w:rsid w:val="00A26BB5"/>
    <w:pPr>
      <w:tabs>
        <w:tab w:val="center" w:pos="4677"/>
        <w:tab w:val="right" w:pos="9355"/>
      </w:tabs>
    </w:pPr>
  </w:style>
  <w:style w:type="character" w:customStyle="1" w:styleId="ab">
    <w:name w:val="Верхній колонтитул Знак"/>
    <w:basedOn w:val="a0"/>
    <w:link w:val="aa"/>
    <w:locked/>
    <w:rsid w:val="00A26BB5"/>
    <w:rPr>
      <w:rFonts w:ascii="Arial" w:hAnsi="Arial" w:cs="Arial"/>
      <w:sz w:val="20"/>
      <w:szCs w:val="20"/>
      <w:lang w:val="ru-RU" w:eastAsia="ru-RU" w:bidi="ar-SA"/>
    </w:rPr>
  </w:style>
  <w:style w:type="paragraph" w:styleId="ac">
    <w:name w:val="footer"/>
    <w:basedOn w:val="a"/>
    <w:link w:val="ad"/>
    <w:semiHidden/>
    <w:rsid w:val="00A26BB5"/>
    <w:pPr>
      <w:tabs>
        <w:tab w:val="center" w:pos="4677"/>
        <w:tab w:val="right" w:pos="9355"/>
      </w:tabs>
    </w:pPr>
  </w:style>
  <w:style w:type="character" w:customStyle="1" w:styleId="ad">
    <w:name w:val="Нижній колонтитул Знак"/>
    <w:basedOn w:val="a0"/>
    <w:link w:val="ac"/>
    <w:semiHidden/>
    <w:locked/>
    <w:rsid w:val="00A26BB5"/>
    <w:rPr>
      <w:rFonts w:ascii="Arial" w:hAnsi="Arial" w:cs="Arial"/>
      <w:sz w:val="20"/>
      <w:szCs w:val="20"/>
      <w:lang w:val="ru-RU" w:eastAsia="ru-RU" w:bidi="ar-SA"/>
    </w:rPr>
  </w:style>
  <w:style w:type="paragraph" w:customStyle="1" w:styleId="ae">
    <w:name w:val="формат"/>
    <w:basedOn w:val="a"/>
    <w:autoRedefine/>
    <w:rsid w:val="00DC72F1"/>
    <w:pPr>
      <w:pageBreakBefore/>
      <w:widowControl/>
      <w:autoSpaceDE/>
      <w:autoSpaceDN/>
      <w:adjustRightInd/>
      <w:spacing w:after="160" w:line="360" w:lineRule="auto"/>
    </w:pPr>
    <w:rPr>
      <w:rFonts w:ascii="Times New Roman" w:hAnsi="Times New Roman" w:cs="Times New Roman"/>
      <w:sz w:val="28"/>
      <w:lang w:val="en-US" w:eastAsia="en-US"/>
    </w:rPr>
  </w:style>
  <w:style w:type="paragraph" w:styleId="HTML">
    <w:name w:val="HTML Preformatted"/>
    <w:basedOn w:val="a"/>
    <w:link w:val="HTML0"/>
    <w:rsid w:val="00DC72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basedOn w:val="a0"/>
    <w:link w:val="HTML"/>
    <w:locked/>
    <w:rsid w:val="00DC72F1"/>
    <w:rPr>
      <w:rFonts w:ascii="Courier New" w:hAnsi="Courier New" w:cs="Courier New"/>
      <w:sz w:val="20"/>
      <w:szCs w:val="20"/>
      <w:lang w:val="ru-RU" w:eastAsia="ru-RU" w:bidi="ar-SA"/>
    </w:rPr>
  </w:style>
  <w:style w:type="paragraph" w:styleId="af">
    <w:name w:val="Normal (Web)"/>
    <w:basedOn w:val="a"/>
    <w:rsid w:val="00C97ED6"/>
    <w:pPr>
      <w:widowControl/>
      <w:autoSpaceDE/>
      <w:autoSpaceDN/>
      <w:adjustRightInd/>
      <w:spacing w:before="200" w:after="200"/>
      <w:jc w:val="both"/>
    </w:pPr>
    <w:rPr>
      <w:rFonts w:ascii="Times New Roman" w:hAnsi="Times New Roman" w:cs="Times New Roman"/>
      <w:sz w:val="24"/>
      <w:szCs w:val="24"/>
    </w:rPr>
  </w:style>
  <w:style w:type="table" w:styleId="af0">
    <w:name w:val="Table Grid"/>
    <w:basedOn w:val="a1"/>
    <w:rsid w:val="00BB335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rsid w:val="00E10DAE"/>
    <w:rPr>
      <w:rFonts w:cs="Times New Roman"/>
      <w:color w:val="0000FF"/>
      <w:u w:val="single"/>
    </w:rPr>
  </w:style>
  <w:style w:type="character" w:customStyle="1" w:styleId="Subst">
    <w:name w:val="Subst"/>
    <w:rsid w:val="006A734C"/>
    <w:rPr>
      <w:b/>
      <w:i/>
    </w:rPr>
  </w:style>
  <w:style w:type="paragraph" w:customStyle="1" w:styleId="af2">
    <w:name w:val="Îáû÷íûé"/>
    <w:rsid w:val="00EC485C"/>
    <w:pPr>
      <w:overflowPunct w:val="0"/>
      <w:autoSpaceDE w:val="0"/>
      <w:autoSpaceDN w:val="0"/>
      <w:adjustRightInd w:val="0"/>
      <w:textAlignment w:val="baseline"/>
    </w:pPr>
    <w:rPr>
      <w:rFonts w:ascii="Times New Roman" w:hAnsi="Times New Roman"/>
    </w:rPr>
  </w:style>
  <w:style w:type="paragraph" w:styleId="af3">
    <w:name w:val="Balloon Text"/>
    <w:basedOn w:val="a"/>
    <w:link w:val="af4"/>
    <w:semiHidden/>
    <w:rsid w:val="00A03729"/>
    <w:rPr>
      <w:rFonts w:ascii="Tahoma" w:hAnsi="Tahoma" w:cs="Tahoma"/>
      <w:sz w:val="16"/>
      <w:szCs w:val="16"/>
    </w:rPr>
  </w:style>
  <w:style w:type="character" w:customStyle="1" w:styleId="af4">
    <w:name w:val="Текст у виносці Знак"/>
    <w:basedOn w:val="a0"/>
    <w:link w:val="af3"/>
    <w:semiHidden/>
    <w:locked/>
    <w:rsid w:val="00A03729"/>
    <w:rPr>
      <w:rFonts w:ascii="Tahoma" w:hAnsi="Tahoma" w:cs="Tahoma"/>
      <w:sz w:val="16"/>
      <w:szCs w:val="1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6440</Words>
  <Characters>36710</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МИНИСТНРСТВО ОБРАЗОВАНИЯ НАУКИ РОССИЙСКОЙ ФЕДЕРАЦИИ</vt:lpstr>
    </vt:vector>
  </TitlesOfParts>
  <Company/>
  <LinksUpToDate>false</LinksUpToDate>
  <CharactersWithSpaces>43064</CharactersWithSpaces>
  <SharedDoc>false</SharedDoc>
  <HLinks>
    <vt:vector size="6" baseType="variant">
      <vt:variant>
        <vt:i4>1836150</vt:i4>
      </vt:variant>
      <vt:variant>
        <vt:i4>0</vt:i4>
      </vt:variant>
      <vt:variant>
        <vt:i4>0</vt:i4>
      </vt:variant>
      <vt:variant>
        <vt:i4>5</vt:i4>
      </vt:variant>
      <vt:variant>
        <vt:lpwstr>../../../../../../../Users/1/Desktop/Москва 2010 г</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МИНИСТНРСТВО ОБРАЗОВАНИЯ НАУКИ РОССИЙСКОЙ ФЕДЕРАЦИИ</dc:title>
  <dc:subject/>
  <dc:creator>1</dc:creator>
  <cp:keywords/>
  <dc:description/>
  <cp:lastModifiedBy>Irina</cp:lastModifiedBy>
  <cp:revision>2</cp:revision>
  <cp:lastPrinted>2011-03-10T06:58:00Z</cp:lastPrinted>
  <dcterms:created xsi:type="dcterms:W3CDTF">2014-08-16T09:04:00Z</dcterms:created>
  <dcterms:modified xsi:type="dcterms:W3CDTF">2014-08-16T09:04:00Z</dcterms:modified>
</cp:coreProperties>
</file>