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318" w:rsidRPr="007D1EF0" w:rsidRDefault="00340318" w:rsidP="007D1EF0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F0">
        <w:rPr>
          <w:rFonts w:ascii="Times New Roman" w:hAnsi="Times New Roman" w:cs="Times New Roman"/>
          <w:sz w:val="28"/>
          <w:szCs w:val="28"/>
        </w:rPr>
        <w:t>Практика в прокуратуре.</w:t>
      </w:r>
    </w:p>
    <w:p w:rsidR="00604C7E" w:rsidRPr="007D1EF0" w:rsidRDefault="00CF5DB2" w:rsidP="007D1EF0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1EF0">
        <w:rPr>
          <w:rFonts w:ascii="Times New Roman" w:hAnsi="Times New Roman" w:cs="Times New Roman"/>
          <w:b w:val="0"/>
          <w:sz w:val="28"/>
          <w:szCs w:val="28"/>
        </w:rPr>
        <w:t>Моя практика в прокуратуре про</w:t>
      </w:r>
      <w:r w:rsidR="000C5B4F" w:rsidRPr="007D1EF0">
        <w:rPr>
          <w:rFonts w:ascii="Times New Roman" w:hAnsi="Times New Roman" w:cs="Times New Roman"/>
          <w:b w:val="0"/>
          <w:sz w:val="28"/>
          <w:szCs w:val="28"/>
        </w:rPr>
        <w:t>ходила в период с 12 по 22</w:t>
      </w:r>
      <w:r w:rsidR="00646D7F" w:rsidRPr="007D1EF0">
        <w:rPr>
          <w:rFonts w:ascii="Times New Roman" w:hAnsi="Times New Roman" w:cs="Times New Roman"/>
          <w:b w:val="0"/>
          <w:sz w:val="28"/>
          <w:szCs w:val="28"/>
        </w:rPr>
        <w:t xml:space="preserve"> июля. Я была направлена в надзорный комите</w:t>
      </w:r>
      <w:r w:rsidR="00604C7E" w:rsidRPr="007D1EF0">
        <w:rPr>
          <w:rFonts w:ascii="Times New Roman" w:hAnsi="Times New Roman" w:cs="Times New Roman"/>
          <w:b w:val="0"/>
          <w:sz w:val="28"/>
          <w:szCs w:val="28"/>
        </w:rPr>
        <w:t>т, где мне был назначен куратор.</w:t>
      </w:r>
    </w:p>
    <w:p w:rsidR="00D119D6" w:rsidRPr="007D1EF0" w:rsidRDefault="00D119D6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EF0">
        <w:rPr>
          <w:rFonts w:ascii="Times New Roman" w:hAnsi="Times New Roman"/>
          <w:sz w:val="28"/>
          <w:szCs w:val="28"/>
        </w:rPr>
        <w:t xml:space="preserve"> </w:t>
      </w:r>
      <w:r w:rsidRPr="007D1EF0">
        <w:rPr>
          <w:rFonts w:ascii="Times New Roman" w:hAnsi="Times New Roman"/>
          <w:color w:val="000000"/>
          <w:sz w:val="28"/>
          <w:szCs w:val="28"/>
        </w:rPr>
        <w:t xml:space="preserve">Полномочия, организация и порядок деятельности прокуратуры Российской Федерации определяются федеральным законом «О прокуратуре Российской Федерации». </w:t>
      </w:r>
      <w:r w:rsidRPr="007D1EF0">
        <w:rPr>
          <w:rFonts w:ascii="Times New Roman" w:hAnsi="Times New Roman"/>
          <w:bCs/>
          <w:color w:val="000000"/>
          <w:sz w:val="28"/>
          <w:szCs w:val="28"/>
        </w:rPr>
        <w:t>Прокуратура Российской Федерации</w:t>
      </w:r>
      <w:r w:rsidRPr="007D1EF0">
        <w:rPr>
          <w:rFonts w:ascii="Times New Roman" w:hAnsi="Times New Roman"/>
          <w:color w:val="000000"/>
          <w:sz w:val="28"/>
          <w:szCs w:val="28"/>
        </w:rPr>
        <w:t xml:space="preserve"> — единая федеральная централизованная система органов, осуществляющих от имени Российской Федерации надзор за соблюдением </w:t>
      </w:r>
      <w:hyperlink r:id="rId7" w:tooltip="Конституция Российской Федерации" w:history="1">
        <w:r w:rsidRPr="007D1EF0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Конституции Российской Федерации</w:t>
        </w:r>
      </w:hyperlink>
      <w:r w:rsidRPr="007D1EF0">
        <w:rPr>
          <w:rFonts w:ascii="Times New Roman" w:hAnsi="Times New Roman"/>
          <w:color w:val="000000"/>
          <w:sz w:val="28"/>
          <w:szCs w:val="28"/>
        </w:rPr>
        <w:t xml:space="preserve"> и исполнением законов, действующих на её территории. Важно отметить то, что Прокуратура осуществляет свои полномочия независимо от органов государственной власти, от органов местного самоуправления и общественных объединений и не относится ни к одной из ветвей власти.</w:t>
      </w:r>
    </w:p>
    <w:p w:rsidR="00113D03" w:rsidRPr="007D1EF0" w:rsidRDefault="00D119D6" w:rsidP="007D1E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EF0">
        <w:rPr>
          <w:sz w:val="28"/>
          <w:szCs w:val="28"/>
        </w:rPr>
        <w:t xml:space="preserve"> Относительно структуры нужно сказать, что </w:t>
      </w:r>
      <w:r w:rsidR="00113D03" w:rsidRPr="007D1EF0">
        <w:rPr>
          <w:sz w:val="28"/>
          <w:szCs w:val="28"/>
        </w:rPr>
        <w:t>в прокуратурах существуют должности первого заместителя и заместителей прокуроров, начальников отделов, старших помощников и помощников прокуроров. У прокурора имеются 4 заместителя по четырём направлениям надзора: заместитель по надзору за исполнением законов, заместитель по надзору за соблюдением прав и свобод человека и гражданина, заместитель по надзору за исполнением законов органами, осуществляющими оперативно-розыскную деятельность, дознание и предварительное следствие, заместитель по надзору за исполнением законов администрациями органов и учреждений, исполняющих наказание и назначаемые судом меры принудительного характера, администрациями мест содержания задержанных и заключенных под стражу. У прокурора есть старшие помощники и помощники, деятельностью которых непосредственно руководят заместители прокурора. В прокуратуре есть и канцелярия.</w:t>
      </w:r>
    </w:p>
    <w:p w:rsidR="00D119D6" w:rsidRPr="007D1EF0" w:rsidRDefault="00D119D6" w:rsidP="007D1EF0">
      <w:pPr>
        <w:spacing w:line="360" w:lineRule="auto"/>
        <w:ind w:firstLine="709"/>
        <w:jc w:val="both"/>
        <w:rPr>
          <w:sz w:val="28"/>
          <w:szCs w:val="28"/>
        </w:rPr>
      </w:pPr>
    </w:p>
    <w:p w:rsidR="00646D7F" w:rsidRPr="007D1EF0" w:rsidRDefault="00113D03" w:rsidP="007D1EF0">
      <w:pPr>
        <w:spacing w:line="360" w:lineRule="auto"/>
        <w:ind w:firstLine="709"/>
        <w:jc w:val="both"/>
        <w:rPr>
          <w:sz w:val="28"/>
          <w:szCs w:val="28"/>
        </w:rPr>
      </w:pPr>
      <w:r w:rsidRPr="007D1EF0">
        <w:rPr>
          <w:sz w:val="28"/>
          <w:szCs w:val="28"/>
        </w:rPr>
        <w:t xml:space="preserve">Что касается мер прокурорского реагирования, то я узнала, что </w:t>
      </w:r>
      <w:r w:rsidR="00074752">
        <w:rPr>
          <w:sz w:val="28"/>
          <w:szCs w:val="28"/>
        </w:rPr>
        <w:t>выделяют</w:t>
      </w:r>
      <w:r w:rsidR="007D1EF0">
        <w:rPr>
          <w:sz w:val="28"/>
          <w:szCs w:val="28"/>
        </w:rPr>
        <w:t xml:space="preserve"> </w:t>
      </w:r>
      <w:r w:rsidRPr="007D1EF0">
        <w:rPr>
          <w:sz w:val="28"/>
          <w:szCs w:val="28"/>
        </w:rPr>
        <w:t>несколько способов:</w:t>
      </w:r>
    </w:p>
    <w:p w:rsidR="00B813B4" w:rsidRPr="007D1EF0" w:rsidRDefault="00B813B4" w:rsidP="007D1EF0">
      <w:pPr>
        <w:numPr>
          <w:ilvl w:val="0"/>
          <w:numId w:val="6"/>
        </w:numPr>
        <w:spacing w:line="360" w:lineRule="auto"/>
        <w:ind w:firstLine="709"/>
        <w:jc w:val="both"/>
        <w:rPr>
          <w:rStyle w:val="simple"/>
          <w:sz w:val="28"/>
          <w:szCs w:val="28"/>
        </w:rPr>
      </w:pPr>
      <w:r w:rsidRPr="007D1EF0">
        <w:rPr>
          <w:rStyle w:val="simple"/>
          <w:sz w:val="28"/>
          <w:szCs w:val="28"/>
        </w:rPr>
        <w:t xml:space="preserve">объявление предостережений; </w:t>
      </w:r>
    </w:p>
    <w:p w:rsidR="00B813B4" w:rsidRPr="007D1EF0" w:rsidRDefault="00B813B4" w:rsidP="007D1EF0">
      <w:pPr>
        <w:numPr>
          <w:ilvl w:val="0"/>
          <w:numId w:val="6"/>
        </w:numPr>
        <w:spacing w:line="360" w:lineRule="auto"/>
        <w:ind w:firstLine="709"/>
        <w:jc w:val="both"/>
        <w:rPr>
          <w:rStyle w:val="simple"/>
          <w:sz w:val="28"/>
          <w:szCs w:val="28"/>
        </w:rPr>
      </w:pPr>
      <w:r w:rsidRPr="007D1EF0">
        <w:rPr>
          <w:rStyle w:val="simple"/>
          <w:sz w:val="28"/>
          <w:szCs w:val="28"/>
        </w:rPr>
        <w:t xml:space="preserve">внесение представлений об устранении нарушений закона; </w:t>
      </w:r>
    </w:p>
    <w:p w:rsidR="00B813B4" w:rsidRPr="007D1EF0" w:rsidRDefault="00B813B4" w:rsidP="007D1EF0">
      <w:pPr>
        <w:numPr>
          <w:ilvl w:val="0"/>
          <w:numId w:val="6"/>
        </w:numPr>
        <w:spacing w:line="360" w:lineRule="auto"/>
        <w:ind w:firstLine="709"/>
        <w:jc w:val="both"/>
        <w:rPr>
          <w:rStyle w:val="simple"/>
          <w:sz w:val="28"/>
          <w:szCs w:val="28"/>
        </w:rPr>
      </w:pPr>
      <w:r w:rsidRPr="007D1EF0">
        <w:rPr>
          <w:rStyle w:val="simple"/>
          <w:sz w:val="28"/>
          <w:szCs w:val="28"/>
        </w:rPr>
        <w:t>принесение протестов на незаконные правовые акты;</w:t>
      </w:r>
    </w:p>
    <w:p w:rsidR="00B813B4" w:rsidRPr="007D1EF0" w:rsidRDefault="00B813B4" w:rsidP="007D1EF0">
      <w:pPr>
        <w:numPr>
          <w:ilvl w:val="0"/>
          <w:numId w:val="6"/>
        </w:numPr>
        <w:spacing w:line="360" w:lineRule="auto"/>
        <w:ind w:firstLine="709"/>
        <w:jc w:val="both"/>
        <w:rPr>
          <w:rStyle w:val="simple"/>
          <w:sz w:val="28"/>
          <w:szCs w:val="28"/>
        </w:rPr>
      </w:pPr>
      <w:r w:rsidRPr="007D1EF0">
        <w:rPr>
          <w:rStyle w:val="simple"/>
          <w:sz w:val="28"/>
          <w:szCs w:val="28"/>
        </w:rPr>
        <w:t>возбуждение административных производств;</w:t>
      </w:r>
    </w:p>
    <w:p w:rsidR="00B813B4" w:rsidRPr="007D1EF0" w:rsidRDefault="00B813B4" w:rsidP="007D1EF0">
      <w:pPr>
        <w:numPr>
          <w:ilvl w:val="0"/>
          <w:numId w:val="6"/>
        </w:numPr>
        <w:spacing w:line="360" w:lineRule="auto"/>
        <w:ind w:firstLine="709"/>
        <w:jc w:val="both"/>
        <w:rPr>
          <w:rStyle w:val="simple"/>
          <w:sz w:val="28"/>
          <w:szCs w:val="28"/>
        </w:rPr>
      </w:pPr>
      <w:r w:rsidRPr="007D1EF0">
        <w:rPr>
          <w:rStyle w:val="simple"/>
          <w:sz w:val="28"/>
          <w:szCs w:val="28"/>
        </w:rPr>
        <w:t>подача исковых заявлений в суд;</w:t>
      </w:r>
    </w:p>
    <w:p w:rsidR="00B813B4" w:rsidRPr="007D1EF0" w:rsidRDefault="00B813B4" w:rsidP="007D1EF0">
      <w:pPr>
        <w:numPr>
          <w:ilvl w:val="0"/>
          <w:numId w:val="6"/>
        </w:numPr>
        <w:spacing w:line="360" w:lineRule="auto"/>
        <w:ind w:firstLine="709"/>
        <w:jc w:val="both"/>
        <w:rPr>
          <w:rStyle w:val="simple"/>
          <w:sz w:val="28"/>
          <w:szCs w:val="28"/>
        </w:rPr>
      </w:pPr>
      <w:r w:rsidRPr="007D1EF0">
        <w:rPr>
          <w:rStyle w:val="simple"/>
          <w:sz w:val="28"/>
          <w:szCs w:val="28"/>
        </w:rPr>
        <w:t>возбуждение уголовных дел при обнаружении признаков преступления.</w:t>
      </w:r>
    </w:p>
    <w:p w:rsidR="00B813B4" w:rsidRPr="007D1EF0" w:rsidRDefault="00B813B4" w:rsidP="007D1EF0">
      <w:pPr>
        <w:spacing w:line="360" w:lineRule="auto"/>
        <w:ind w:left="360" w:firstLine="709"/>
        <w:jc w:val="both"/>
        <w:rPr>
          <w:rStyle w:val="simple"/>
          <w:sz w:val="28"/>
          <w:szCs w:val="28"/>
        </w:rPr>
      </w:pPr>
    </w:p>
    <w:p w:rsidR="00B813B4" w:rsidRPr="007D1EF0" w:rsidRDefault="00995008" w:rsidP="007D1EF0">
      <w:pPr>
        <w:spacing w:line="360" w:lineRule="auto"/>
        <w:ind w:left="360" w:firstLine="709"/>
        <w:jc w:val="both"/>
        <w:rPr>
          <w:rStyle w:val="simple"/>
          <w:sz w:val="28"/>
          <w:szCs w:val="28"/>
        </w:rPr>
      </w:pPr>
      <w:r w:rsidRPr="007D1EF0">
        <w:rPr>
          <w:rStyle w:val="simple"/>
          <w:sz w:val="28"/>
          <w:szCs w:val="28"/>
        </w:rPr>
        <w:t xml:space="preserve">При работе с нарядами стало очевидным, что </w:t>
      </w:r>
      <w:r w:rsidRPr="007D1EF0">
        <w:rPr>
          <w:sz w:val="28"/>
          <w:szCs w:val="28"/>
        </w:rPr>
        <w:t xml:space="preserve">предостережения о недопустимости нарушения закона применяются только к должностным лицам. </w:t>
      </w:r>
      <w:r w:rsidR="007D1EF0">
        <w:rPr>
          <w:sz w:val="28"/>
          <w:szCs w:val="28"/>
        </w:rPr>
        <w:t xml:space="preserve">Предостережение о  недопустимости нарушения закона </w:t>
      </w:r>
      <w:r w:rsidRPr="007D1EF0">
        <w:rPr>
          <w:sz w:val="28"/>
          <w:szCs w:val="28"/>
        </w:rPr>
        <w:t>не может быть адресовано гражданам и юридическим лицам. Предостережения  объявляются должностным лицам государственных органов, органов МСУ, государственных и муниципальных учреждений, органов военного управления, воинских частей и учреждений.</w:t>
      </w:r>
      <w:r w:rsidR="00FF16FF" w:rsidRPr="007D1EF0">
        <w:rPr>
          <w:rStyle w:val="simple"/>
          <w:sz w:val="28"/>
          <w:szCs w:val="28"/>
        </w:rPr>
        <w:t xml:space="preserve"> </w:t>
      </w:r>
      <w:r w:rsidR="007D1EF0">
        <w:rPr>
          <w:rStyle w:val="simple"/>
          <w:sz w:val="28"/>
          <w:szCs w:val="28"/>
        </w:rPr>
        <w:t xml:space="preserve">По итогам проведенного анализа предостережений мною был сделан вывод, </w:t>
      </w:r>
      <w:r w:rsidR="00B813B4" w:rsidRPr="007D1EF0">
        <w:rPr>
          <w:rStyle w:val="simple"/>
          <w:sz w:val="28"/>
          <w:szCs w:val="28"/>
        </w:rPr>
        <w:t>что н</w:t>
      </w:r>
      <w:r w:rsidR="00FF16FF" w:rsidRPr="007D1EF0">
        <w:rPr>
          <w:rStyle w:val="simple"/>
          <w:sz w:val="28"/>
          <w:szCs w:val="28"/>
        </w:rPr>
        <w:t xml:space="preserve">аиболее частым нарушением является несоблюдение </w:t>
      </w:r>
      <w:r w:rsidR="00B813B4" w:rsidRPr="007D1EF0">
        <w:rPr>
          <w:rStyle w:val="simple"/>
          <w:sz w:val="28"/>
          <w:szCs w:val="28"/>
        </w:rPr>
        <w:t>правил пожарной безопасности.</w:t>
      </w:r>
      <w:r w:rsidR="00FF16FF" w:rsidRPr="007D1EF0">
        <w:rPr>
          <w:rStyle w:val="simple"/>
          <w:sz w:val="28"/>
          <w:szCs w:val="28"/>
        </w:rPr>
        <w:t xml:space="preserve"> В связи с этим</w:t>
      </w:r>
      <w:r w:rsidR="007D1EF0">
        <w:rPr>
          <w:rStyle w:val="simple"/>
          <w:sz w:val="28"/>
          <w:szCs w:val="28"/>
        </w:rPr>
        <w:t>,</w:t>
      </w:r>
      <w:r w:rsidR="00FF16FF" w:rsidRPr="007D1EF0">
        <w:rPr>
          <w:rStyle w:val="simple"/>
          <w:sz w:val="28"/>
          <w:szCs w:val="28"/>
        </w:rPr>
        <w:t xml:space="preserve"> должностное лицо привлекалось к административной ответственности с наложением штрафа в определенном размере</w:t>
      </w:r>
      <w:r w:rsidR="007D1EF0">
        <w:rPr>
          <w:rStyle w:val="simple"/>
          <w:sz w:val="28"/>
          <w:szCs w:val="28"/>
        </w:rPr>
        <w:t>,</w:t>
      </w:r>
      <w:r w:rsidR="00FF16FF" w:rsidRPr="007D1EF0">
        <w:rPr>
          <w:rStyle w:val="simple"/>
          <w:sz w:val="28"/>
          <w:szCs w:val="28"/>
        </w:rPr>
        <w:t xml:space="preserve"> либо могло быть дисквалифицировано сроком до 3 лет.</w:t>
      </w:r>
    </w:p>
    <w:p w:rsidR="00257479" w:rsidRPr="007D1EF0" w:rsidRDefault="00257479" w:rsidP="007D1EF0">
      <w:pPr>
        <w:spacing w:line="360" w:lineRule="auto"/>
        <w:ind w:left="360" w:firstLine="709"/>
        <w:jc w:val="both"/>
        <w:rPr>
          <w:rStyle w:val="simple"/>
          <w:sz w:val="28"/>
          <w:szCs w:val="28"/>
        </w:rPr>
      </w:pPr>
    </w:p>
    <w:p w:rsidR="00FF16FF" w:rsidRPr="007D1EF0" w:rsidRDefault="00420FCA" w:rsidP="007D1EF0">
      <w:pPr>
        <w:spacing w:line="360" w:lineRule="auto"/>
        <w:ind w:left="360" w:firstLine="709"/>
        <w:jc w:val="both"/>
        <w:rPr>
          <w:rStyle w:val="a8"/>
          <w:sz w:val="28"/>
          <w:szCs w:val="28"/>
        </w:rPr>
      </w:pPr>
      <w:r w:rsidRPr="007D1EF0">
        <w:rPr>
          <w:rStyle w:val="simple"/>
          <w:sz w:val="28"/>
          <w:szCs w:val="28"/>
        </w:rPr>
        <w:t>Представления прокурора об устранении закона содержат в себе требование о принятии мер к устранению неоднократно выявленных нарушений.</w:t>
      </w:r>
      <w:r w:rsidRPr="007D1EF0">
        <w:rPr>
          <w:rStyle w:val="a3"/>
          <w:sz w:val="28"/>
          <w:szCs w:val="28"/>
        </w:rPr>
        <w:t xml:space="preserve"> </w:t>
      </w:r>
      <w:r w:rsidRPr="007D1EF0">
        <w:rPr>
          <w:rStyle w:val="a8"/>
          <w:sz w:val="28"/>
          <w:szCs w:val="28"/>
        </w:rPr>
        <w:t>Конкретные меры по устранению нарушений или условий их создавших должны быть приняты не позднее месяца после внесения представления. Прокурор должен быть письменно извещен о принятых мерах. Самыми распространенными нарушениями являются несоблюдение санитарных правил, правил пожарной безопасности и нарушени</w:t>
      </w:r>
      <w:r w:rsidR="007D1EF0">
        <w:rPr>
          <w:rStyle w:val="a8"/>
          <w:sz w:val="28"/>
          <w:szCs w:val="28"/>
        </w:rPr>
        <w:t>я</w:t>
      </w:r>
      <w:r w:rsidRPr="007D1EF0">
        <w:rPr>
          <w:rStyle w:val="a8"/>
          <w:sz w:val="28"/>
          <w:szCs w:val="28"/>
        </w:rPr>
        <w:t xml:space="preserve"> трудового законодательства.</w:t>
      </w:r>
      <w:r w:rsidR="001672B0" w:rsidRPr="007D1EF0">
        <w:rPr>
          <w:rStyle w:val="a8"/>
          <w:sz w:val="28"/>
          <w:szCs w:val="28"/>
        </w:rPr>
        <w:t xml:space="preserve"> Особый интерес составляют последние. Я ознакомилась с представлениями, сутью </w:t>
      </w:r>
      <w:r w:rsidR="007D1EF0">
        <w:rPr>
          <w:rStyle w:val="a8"/>
          <w:sz w:val="28"/>
          <w:szCs w:val="28"/>
        </w:rPr>
        <w:t xml:space="preserve">которых является </w:t>
      </w:r>
      <w:r w:rsidR="001672B0" w:rsidRPr="007D1EF0">
        <w:rPr>
          <w:rStyle w:val="a8"/>
          <w:sz w:val="28"/>
          <w:szCs w:val="28"/>
        </w:rPr>
        <w:t>привлечение к труду на строительных объектах иностранных граждан без трудовых договоров, разрешений на работу и без разрешения на использование иностранных работников. Принятыми мерами послужили ежеквартальные докладные записки, направленные в прокуратуру города.</w:t>
      </w:r>
    </w:p>
    <w:p w:rsidR="00CA5631" w:rsidRPr="007D1EF0" w:rsidRDefault="00CA5631" w:rsidP="007D1EF0">
      <w:pPr>
        <w:spacing w:line="360" w:lineRule="auto"/>
        <w:ind w:left="360" w:firstLine="709"/>
        <w:jc w:val="both"/>
        <w:rPr>
          <w:rStyle w:val="a8"/>
          <w:sz w:val="28"/>
          <w:szCs w:val="28"/>
        </w:rPr>
      </w:pPr>
      <w:r w:rsidRPr="007D1EF0">
        <w:rPr>
          <w:rStyle w:val="a8"/>
          <w:sz w:val="28"/>
          <w:szCs w:val="28"/>
        </w:rPr>
        <w:t>Несколько раз я самостоятельно составляла представления по нарушению требований федерального законодательства, регулирующих порядок ценообразования на лекарственные средства. Так, в отдельных аптечных пунктах устанавливается недопустимая мера надбавки к лекарственным средствам, как правило</w:t>
      </w:r>
      <w:r w:rsidR="007D1EF0">
        <w:rPr>
          <w:rStyle w:val="a8"/>
          <w:sz w:val="28"/>
          <w:szCs w:val="28"/>
        </w:rPr>
        <w:t>,</w:t>
      </w:r>
      <w:r w:rsidRPr="007D1EF0">
        <w:rPr>
          <w:rStyle w:val="a8"/>
          <w:sz w:val="28"/>
          <w:szCs w:val="28"/>
        </w:rPr>
        <w:t xml:space="preserve"> цены увеличены в 2 раза.</w:t>
      </w:r>
    </w:p>
    <w:p w:rsidR="00257479" w:rsidRPr="007D1EF0" w:rsidRDefault="00257479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257479" w:rsidRPr="007D1EF0" w:rsidRDefault="00257479" w:rsidP="007D1EF0">
      <w:pPr>
        <w:spacing w:line="360" w:lineRule="auto"/>
        <w:ind w:left="360" w:firstLine="709"/>
        <w:jc w:val="both"/>
        <w:rPr>
          <w:sz w:val="28"/>
          <w:szCs w:val="28"/>
        </w:rPr>
      </w:pPr>
      <w:r w:rsidRPr="007D1EF0">
        <w:rPr>
          <w:sz w:val="28"/>
          <w:szCs w:val="28"/>
        </w:rPr>
        <w:t>Протесты прокурора нацелены на отмену, изменение, прекращени</w:t>
      </w:r>
      <w:r w:rsidR="007D1EF0">
        <w:rPr>
          <w:sz w:val="28"/>
          <w:szCs w:val="28"/>
        </w:rPr>
        <w:t>е</w:t>
      </w:r>
      <w:r w:rsidRPr="007D1EF0">
        <w:rPr>
          <w:sz w:val="28"/>
          <w:szCs w:val="28"/>
        </w:rPr>
        <w:t xml:space="preserve"> незаконных правовых актов либо восстановления нарушенного права. Протесты всегда приносятся в орган, издавший противоречащий закону акт, или вышестоящему должностному лицу</w:t>
      </w:r>
      <w:r w:rsidR="007D1EF0">
        <w:rPr>
          <w:sz w:val="28"/>
          <w:szCs w:val="28"/>
        </w:rPr>
        <w:t>,</w:t>
      </w:r>
      <w:r w:rsidRPr="007D1EF0">
        <w:rPr>
          <w:sz w:val="28"/>
          <w:szCs w:val="28"/>
        </w:rPr>
        <w:t xml:space="preserve"> либо органу.</w:t>
      </w: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B92583" w:rsidRPr="007D1EF0" w:rsidRDefault="00B92583" w:rsidP="007D1EF0">
      <w:pPr>
        <w:spacing w:line="360" w:lineRule="auto"/>
        <w:ind w:left="360" w:firstLine="709"/>
        <w:jc w:val="both"/>
        <w:rPr>
          <w:sz w:val="28"/>
          <w:szCs w:val="28"/>
        </w:rPr>
      </w:pPr>
      <w:r w:rsidRPr="007D1EF0">
        <w:rPr>
          <w:sz w:val="28"/>
          <w:szCs w:val="28"/>
        </w:rPr>
        <w:t xml:space="preserve"> </w:t>
      </w:r>
      <w:r w:rsidR="00AE123C" w:rsidRPr="007D1EF0">
        <w:rPr>
          <w:sz w:val="28"/>
          <w:szCs w:val="28"/>
        </w:rPr>
        <w:t>Одной из функций прокуратуры является рассмотрение жалоб граждан. Порядок рассмотрения обращений граждан регламент</w:t>
      </w:r>
      <w:r w:rsidR="00074752">
        <w:rPr>
          <w:sz w:val="28"/>
          <w:szCs w:val="28"/>
        </w:rPr>
        <w:t>и</w:t>
      </w:r>
      <w:r w:rsidR="00AE123C" w:rsidRPr="007D1EF0">
        <w:rPr>
          <w:sz w:val="28"/>
          <w:szCs w:val="28"/>
        </w:rPr>
        <w:t xml:space="preserve">руется Приказом Генеральной прокуратуры от 17 декабря </w:t>
      </w:r>
      <w:smartTag w:uri="urn:schemas-microsoft-com:office:smarttags" w:element="metricconverter">
        <w:smartTagPr>
          <w:attr w:name="ProductID" w:val="2007 г"/>
        </w:smartTagPr>
        <w:r w:rsidR="00AE123C" w:rsidRPr="007D1EF0">
          <w:rPr>
            <w:sz w:val="28"/>
            <w:szCs w:val="28"/>
          </w:rPr>
          <w:t>2007 г</w:t>
        </w:r>
      </w:smartTag>
      <w:r w:rsidR="00AE123C" w:rsidRPr="007D1EF0">
        <w:rPr>
          <w:sz w:val="28"/>
          <w:szCs w:val="28"/>
        </w:rPr>
        <w:t>. N 200 «О введении в действие Инструкции о порядке рассмотрения обращений и приёма граждан в системе прокуратуры Российской Федерации»</w:t>
      </w:r>
      <w:r w:rsidR="00337BC3">
        <w:rPr>
          <w:sz w:val="28"/>
          <w:szCs w:val="28"/>
        </w:rPr>
        <w:t>.</w:t>
      </w:r>
      <w:r w:rsidR="00AE123C" w:rsidRPr="007D1EF0">
        <w:rPr>
          <w:sz w:val="28"/>
          <w:szCs w:val="28"/>
        </w:rPr>
        <w:t xml:space="preserve"> Если прокурор при проверке обнаружит факты нарушения законодательства следователем или дознавателем, то он обязан вынести представление. В итоге в течение месяца со дня внесения представления должны быть приняты конкретные меры по устранению допущенных нарушений закона, о результатах принятых мер должно быть сообщено прокурору в письменной форме. Так же по результатам представления на отдельных должностных лиц могут быть возложены дисциплинарные взыскания. В ходе прохождения практики я присутствовала при приеме граждан.</w:t>
      </w:r>
    </w:p>
    <w:p w:rsidR="00C64F54" w:rsidRPr="007D1EF0" w:rsidRDefault="00C64F54" w:rsidP="007D1E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64F54" w:rsidRPr="007D1EF0" w:rsidRDefault="00C64F54" w:rsidP="007D1EF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D1EF0">
        <w:rPr>
          <w:color w:val="000000"/>
          <w:sz w:val="28"/>
          <w:szCs w:val="28"/>
        </w:rPr>
        <w:t>В этой же связи</w:t>
      </w:r>
      <w:r w:rsidR="00365459">
        <w:rPr>
          <w:color w:val="000000"/>
          <w:sz w:val="28"/>
          <w:szCs w:val="28"/>
        </w:rPr>
        <w:t>,</w:t>
      </w:r>
      <w:r w:rsidRPr="007D1EF0">
        <w:rPr>
          <w:color w:val="000000"/>
          <w:sz w:val="28"/>
          <w:szCs w:val="28"/>
        </w:rPr>
        <w:t xml:space="preserve"> я бы хотела сказать, что за прокурором закреплено и право участия в гражданском судопроизводстве.</w:t>
      </w:r>
      <w:r w:rsidR="00365459">
        <w:rPr>
          <w:color w:val="000000"/>
          <w:sz w:val="28"/>
          <w:szCs w:val="28"/>
        </w:rPr>
        <w:t xml:space="preserve"> </w:t>
      </w:r>
      <w:r w:rsidRPr="007D1EF0">
        <w:rPr>
          <w:sz w:val="28"/>
          <w:szCs w:val="28"/>
        </w:rPr>
        <w:t>На основании ФЗ «О Прокуратуре Российской Федерации» и ГПК РФ прокурор вправе обратиться в  суд с заявлением в защиту прав, свобод и законных интересов граждан,  неопределенного круга лиц или интересов</w:t>
      </w:r>
      <w:r w:rsidR="00365459">
        <w:rPr>
          <w:sz w:val="28"/>
          <w:szCs w:val="28"/>
        </w:rPr>
        <w:t xml:space="preserve"> </w:t>
      </w:r>
      <w:r w:rsidRPr="007D1EF0">
        <w:rPr>
          <w:sz w:val="28"/>
          <w:szCs w:val="28"/>
        </w:rPr>
        <w:t>Российской</w:t>
      </w:r>
      <w:r w:rsidR="00365459">
        <w:rPr>
          <w:sz w:val="28"/>
          <w:szCs w:val="28"/>
        </w:rPr>
        <w:t xml:space="preserve"> </w:t>
      </w:r>
      <w:r w:rsidRPr="007D1EF0">
        <w:rPr>
          <w:sz w:val="28"/>
          <w:szCs w:val="28"/>
        </w:rPr>
        <w:t xml:space="preserve">Федерации,    субъектов Российской Федерации, муниципальных образований. Заявление  в  защиту  прав,  свобод  и  законных интересов гражданина может быть подано  прокурором только в случае, если гражданин по состоянию здоровья,  возрасту, недееспособности и другим уважительным причинам не может сам обратиться в суд. П. 3 Ст. 45 ГПК устанавливает, что Прокурор вступает в процесс и дает заключение по делам о выселении, о восстановлении на работе,  о  возмещении  вреда,  причиненного  жизни  или здоровью, а также в иных случаях, предусмотренных настоящим Кодексом и другими федеральными законами, в целях осуществления возложенных на него полномочий. Неявка прокурора, извещенного о  времени и месте  рассмотрения дела, не является препятствием к разбирательству дела. </w:t>
      </w:r>
    </w:p>
    <w:p w:rsidR="00C64F54" w:rsidRPr="007D1EF0" w:rsidRDefault="00C64F54" w:rsidP="007D1EF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D1EF0">
        <w:rPr>
          <w:sz w:val="28"/>
          <w:szCs w:val="28"/>
        </w:rPr>
        <w:t>Также, важно отметить, что возбуждение гражданского дела прокурором производится в первой инстанции – путем подачи искового заявления, во второй инстанции –</w:t>
      </w:r>
      <w:r w:rsidR="00365459">
        <w:rPr>
          <w:sz w:val="28"/>
          <w:szCs w:val="28"/>
        </w:rPr>
        <w:t xml:space="preserve"> </w:t>
      </w:r>
      <w:r w:rsidRPr="007D1EF0">
        <w:rPr>
          <w:sz w:val="28"/>
          <w:szCs w:val="28"/>
        </w:rPr>
        <w:t>путем вынесения представления, в надзорной инстанции – путем подачи представления о пересмотре вступивших в законную силу решений и определений суда. В случае если прокурор подает исковое заявление, он пользуется  всеми процессуальными правами и несет все процессуальные обязанности истца, за исключением  права на заключение мирового соглашения и обязанности по уплате   судеб</w:t>
      </w:r>
      <w:r w:rsidR="006F730A" w:rsidRPr="007D1EF0">
        <w:rPr>
          <w:sz w:val="28"/>
          <w:szCs w:val="28"/>
        </w:rPr>
        <w:t>ных расходов.</w:t>
      </w:r>
    </w:p>
    <w:p w:rsidR="006F730A" w:rsidRPr="007D1EF0" w:rsidRDefault="006F730A" w:rsidP="00AB25E4">
      <w:pPr>
        <w:spacing w:line="360" w:lineRule="auto"/>
        <w:ind w:firstLine="1069"/>
        <w:jc w:val="both"/>
        <w:rPr>
          <w:sz w:val="28"/>
          <w:szCs w:val="28"/>
        </w:rPr>
      </w:pPr>
      <w:r w:rsidRPr="007D1EF0">
        <w:rPr>
          <w:sz w:val="28"/>
          <w:szCs w:val="28"/>
        </w:rPr>
        <w:t>Ин</w:t>
      </w:r>
      <w:r w:rsidR="00365459">
        <w:rPr>
          <w:sz w:val="28"/>
          <w:szCs w:val="28"/>
        </w:rPr>
        <w:t>ым</w:t>
      </w:r>
      <w:r w:rsidRPr="007D1EF0">
        <w:rPr>
          <w:sz w:val="28"/>
          <w:szCs w:val="28"/>
        </w:rPr>
        <w:t xml:space="preserve"> вид</w:t>
      </w:r>
      <w:r w:rsidR="00365459">
        <w:rPr>
          <w:sz w:val="28"/>
          <w:szCs w:val="28"/>
        </w:rPr>
        <w:t>ом</w:t>
      </w:r>
      <w:r w:rsidRPr="007D1EF0">
        <w:rPr>
          <w:sz w:val="28"/>
          <w:szCs w:val="28"/>
        </w:rPr>
        <w:t xml:space="preserve"> работы, выполняемой мной во время </w:t>
      </w:r>
      <w:r w:rsidR="00365459">
        <w:rPr>
          <w:sz w:val="28"/>
          <w:szCs w:val="28"/>
        </w:rPr>
        <w:t xml:space="preserve">прохождения </w:t>
      </w:r>
      <w:r w:rsidRPr="007D1EF0">
        <w:rPr>
          <w:sz w:val="28"/>
          <w:szCs w:val="28"/>
        </w:rPr>
        <w:t>практики, стало изучение протоколов об административн</w:t>
      </w:r>
      <w:r w:rsidR="00074752">
        <w:rPr>
          <w:sz w:val="28"/>
          <w:szCs w:val="28"/>
        </w:rPr>
        <w:t>ых правонарушениях</w:t>
      </w:r>
      <w:r w:rsidRPr="007D1EF0">
        <w:rPr>
          <w:sz w:val="28"/>
          <w:szCs w:val="28"/>
        </w:rPr>
        <w:t xml:space="preserve"> и распределение их на законные и незаконные. Протокол можно условно разделить на 3 части.</w:t>
      </w:r>
    </w:p>
    <w:p w:rsidR="006F730A" w:rsidRPr="007D1EF0" w:rsidRDefault="006F730A" w:rsidP="007D1EF0">
      <w:pPr>
        <w:spacing w:line="360" w:lineRule="auto"/>
        <w:ind w:left="360" w:firstLine="709"/>
        <w:jc w:val="both"/>
        <w:rPr>
          <w:sz w:val="28"/>
          <w:szCs w:val="28"/>
        </w:rPr>
      </w:pPr>
      <w:r w:rsidRPr="007D1EF0">
        <w:rPr>
          <w:sz w:val="28"/>
          <w:szCs w:val="28"/>
        </w:rPr>
        <w:t>В самой первой части содержатся личные данные задержанного, его объяснения и обстоятельства совершения нарушения. Вторая часть представляет собой рапорт сотрудника милиции с объяснением обстоятельств, по которым лицо было задержано.</w:t>
      </w:r>
    </w:p>
    <w:p w:rsidR="006F730A" w:rsidRPr="007D1EF0" w:rsidRDefault="006F730A" w:rsidP="007D1EF0">
      <w:pPr>
        <w:spacing w:line="360" w:lineRule="auto"/>
        <w:ind w:left="360" w:firstLine="709"/>
        <w:jc w:val="both"/>
        <w:rPr>
          <w:sz w:val="28"/>
          <w:szCs w:val="28"/>
        </w:rPr>
      </w:pPr>
      <w:r w:rsidRPr="007D1EF0">
        <w:rPr>
          <w:sz w:val="28"/>
          <w:szCs w:val="28"/>
        </w:rPr>
        <w:t>И третья часть так же содержит объяснения, но уже от привлекаемого лица.</w:t>
      </w:r>
    </w:p>
    <w:p w:rsidR="006F730A" w:rsidRPr="007D1EF0" w:rsidRDefault="006F730A" w:rsidP="007D1EF0">
      <w:pPr>
        <w:spacing w:line="360" w:lineRule="auto"/>
        <w:ind w:left="360" w:firstLine="709"/>
        <w:jc w:val="both"/>
        <w:rPr>
          <w:sz w:val="28"/>
          <w:szCs w:val="28"/>
        </w:rPr>
      </w:pPr>
      <w:r w:rsidRPr="007D1EF0">
        <w:rPr>
          <w:sz w:val="28"/>
          <w:szCs w:val="28"/>
        </w:rPr>
        <w:t xml:space="preserve">Из просмотренных мною протоколов в количестве 65, 43 из них были составлены с существенными нарушениями. Так, например, отсутствовала роспись задержанного в графе о том, что ему объяснены его права и обязанности, отсутствовала роспись сотрудника милиции либо не была указана дата и время составления протокола. </w:t>
      </w:r>
    </w:p>
    <w:p w:rsidR="006F730A" w:rsidRPr="007D1EF0" w:rsidRDefault="006F730A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D119D6" w:rsidRPr="007D1EF0" w:rsidRDefault="006F730A" w:rsidP="007D1EF0">
      <w:pPr>
        <w:spacing w:line="360" w:lineRule="auto"/>
        <w:ind w:left="360" w:firstLine="709"/>
        <w:jc w:val="both"/>
        <w:rPr>
          <w:sz w:val="28"/>
          <w:szCs w:val="28"/>
        </w:rPr>
      </w:pPr>
      <w:r w:rsidRPr="007D1EF0">
        <w:rPr>
          <w:sz w:val="28"/>
          <w:szCs w:val="28"/>
        </w:rPr>
        <w:t>Во время работы в прокуратуре я научилась давать разъяснения по обращениям граждан. Разъяснения предполагают применение действующего законодательства по заявлению граждан. Я давала разъяснение по жалобе гражданина, который попал в ДТП и требовал, чтобы была произведена независимая экспертиза на законных основаниях.</w:t>
      </w:r>
    </w:p>
    <w:p w:rsidR="006F730A" w:rsidRPr="007D1EF0" w:rsidRDefault="006F730A" w:rsidP="007D1EF0">
      <w:pPr>
        <w:spacing w:line="360" w:lineRule="auto"/>
        <w:ind w:left="360" w:firstLine="709"/>
        <w:jc w:val="both"/>
        <w:rPr>
          <w:sz w:val="28"/>
          <w:szCs w:val="28"/>
        </w:rPr>
      </w:pPr>
      <w:r w:rsidRPr="007D1EF0">
        <w:rPr>
          <w:sz w:val="28"/>
          <w:szCs w:val="28"/>
        </w:rPr>
        <w:t xml:space="preserve">Для этого я </w:t>
      </w:r>
      <w:r w:rsidR="00365459">
        <w:rPr>
          <w:sz w:val="28"/>
          <w:szCs w:val="28"/>
        </w:rPr>
        <w:t xml:space="preserve">использовала </w:t>
      </w:r>
      <w:r w:rsidRPr="007D1EF0">
        <w:rPr>
          <w:sz w:val="28"/>
          <w:szCs w:val="28"/>
        </w:rPr>
        <w:t>ГК, ГПК, КОАП и другие соответствующие нормативно-правовые акты.</w:t>
      </w:r>
    </w:p>
    <w:p w:rsidR="006F730A" w:rsidRPr="007D1EF0" w:rsidRDefault="006F730A" w:rsidP="007D1EF0">
      <w:pPr>
        <w:spacing w:line="360" w:lineRule="auto"/>
        <w:ind w:left="360" w:firstLine="709"/>
        <w:jc w:val="both"/>
        <w:rPr>
          <w:sz w:val="28"/>
          <w:szCs w:val="28"/>
        </w:rPr>
      </w:pPr>
      <w:r w:rsidRPr="007D1EF0">
        <w:rPr>
          <w:sz w:val="28"/>
          <w:szCs w:val="28"/>
        </w:rPr>
        <w:t>Уме</w:t>
      </w:r>
      <w:r w:rsidR="00365459">
        <w:rPr>
          <w:sz w:val="28"/>
          <w:szCs w:val="28"/>
        </w:rPr>
        <w:t>ние</w:t>
      </w:r>
      <w:r w:rsidRPr="007D1EF0">
        <w:rPr>
          <w:sz w:val="28"/>
          <w:szCs w:val="28"/>
        </w:rPr>
        <w:t xml:space="preserve"> давать разъяснения является полезным навыком для меня, поскольку представляет собой неотъемлемую часть работы юриста.</w:t>
      </w:r>
    </w:p>
    <w:p w:rsidR="00340318" w:rsidRPr="007D1EF0" w:rsidRDefault="00340318" w:rsidP="007D1EF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4F54" w:rsidRPr="007D1EF0" w:rsidRDefault="00C64F54" w:rsidP="007D1E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EF0">
        <w:rPr>
          <w:color w:val="000000"/>
          <w:sz w:val="28"/>
          <w:szCs w:val="28"/>
        </w:rPr>
        <w:t xml:space="preserve">Помимо основного знакомства с деятельностью прокуратуры,  я работала в канцелярии. Я считаю, что деятельность канцелярии играет важную роль в осуществлении своих полномочий прокуратурой в целом, так как именно в канцелярии происходит начальная работа с документами, сортируется архив, оформляются дела. Также я ознакомилась с другими различными функциями, присущими канцелярии, такими, как </w:t>
      </w:r>
      <w:r w:rsidR="00074752">
        <w:rPr>
          <w:color w:val="000000"/>
          <w:sz w:val="28"/>
          <w:szCs w:val="28"/>
        </w:rPr>
        <w:t>работа с компьютером</w:t>
      </w:r>
      <w:r w:rsidRPr="007D1EF0">
        <w:rPr>
          <w:color w:val="000000"/>
          <w:sz w:val="28"/>
          <w:szCs w:val="28"/>
        </w:rPr>
        <w:t>, работа с</w:t>
      </w:r>
      <w:r w:rsidR="00337BC3">
        <w:rPr>
          <w:color w:val="000000"/>
          <w:sz w:val="28"/>
          <w:szCs w:val="28"/>
        </w:rPr>
        <w:t xml:space="preserve"> входящей и исходящей</w:t>
      </w:r>
      <w:r w:rsidRPr="007D1EF0">
        <w:rPr>
          <w:color w:val="000000"/>
          <w:sz w:val="28"/>
          <w:szCs w:val="28"/>
        </w:rPr>
        <w:t xml:space="preserve"> корреспонденцией.</w:t>
      </w:r>
    </w:p>
    <w:p w:rsidR="00BF5611" w:rsidRPr="007D1EF0" w:rsidRDefault="00BF5611" w:rsidP="007D1E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EF0">
        <w:rPr>
          <w:sz w:val="28"/>
          <w:szCs w:val="28"/>
        </w:rPr>
        <w:t>Таким образом, прохождени</w:t>
      </w:r>
      <w:r w:rsidR="00337BC3">
        <w:rPr>
          <w:sz w:val="28"/>
          <w:szCs w:val="28"/>
        </w:rPr>
        <w:t>е мною ознакомительной</w:t>
      </w:r>
      <w:r w:rsidRPr="007D1EF0">
        <w:rPr>
          <w:sz w:val="28"/>
          <w:szCs w:val="28"/>
        </w:rPr>
        <w:t xml:space="preserve"> практики в Пресненской городской прокуратуре позволил</w:t>
      </w:r>
      <w:r w:rsidR="00337BC3">
        <w:rPr>
          <w:sz w:val="28"/>
          <w:szCs w:val="28"/>
        </w:rPr>
        <w:t>о</w:t>
      </w:r>
      <w:r w:rsidRPr="007D1EF0">
        <w:rPr>
          <w:sz w:val="28"/>
          <w:szCs w:val="28"/>
        </w:rPr>
        <w:t xml:space="preserve"> мне изнутри увидеть работу такого правоохранительного органа как прокуратура. За время, проведенное там, я ознакомилась с  кругом вопросов, которыми занимается прокуратура, </w:t>
      </w:r>
      <w:r w:rsidR="00337BC3">
        <w:rPr>
          <w:sz w:val="28"/>
          <w:szCs w:val="28"/>
        </w:rPr>
        <w:t>узнала</w:t>
      </w:r>
      <w:r w:rsidRPr="007D1EF0">
        <w:rPr>
          <w:sz w:val="28"/>
          <w:szCs w:val="28"/>
        </w:rPr>
        <w:t xml:space="preserve">, как в действительности работники прокуратуры осуществляют возложенные на них  полномочия, познакомилась с существующими актами прокурорского реагирования. </w:t>
      </w:r>
    </w:p>
    <w:p w:rsidR="00BF5611" w:rsidRPr="007D1EF0" w:rsidRDefault="00BF5611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113D03" w:rsidRPr="007D1EF0" w:rsidRDefault="00113D03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113D03" w:rsidRPr="007D1EF0" w:rsidRDefault="00113D03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113D03" w:rsidRPr="007D1EF0" w:rsidRDefault="00113D03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113D03" w:rsidRPr="007D1EF0" w:rsidRDefault="00113D03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113D03" w:rsidRPr="007D1EF0" w:rsidRDefault="00113D03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113D03" w:rsidRPr="007D1EF0" w:rsidRDefault="00113D03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37BC3" w:rsidRPr="007D1EF0" w:rsidRDefault="00337BC3" w:rsidP="007D1EF0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AE123C" w:rsidRPr="007D1EF0" w:rsidRDefault="00033F76" w:rsidP="00AB25E4">
      <w:pPr>
        <w:spacing w:line="360" w:lineRule="auto"/>
        <w:jc w:val="both"/>
        <w:rPr>
          <w:b/>
          <w:sz w:val="28"/>
          <w:szCs w:val="28"/>
        </w:rPr>
      </w:pPr>
      <w:r w:rsidRPr="007D1EF0">
        <w:rPr>
          <w:b/>
          <w:sz w:val="28"/>
          <w:szCs w:val="28"/>
        </w:rPr>
        <w:t>Практика в суде.</w:t>
      </w:r>
    </w:p>
    <w:p w:rsidR="00AE123C" w:rsidRPr="007D1EF0" w:rsidRDefault="005E6D10" w:rsidP="00AB25E4">
      <w:pPr>
        <w:spacing w:line="360" w:lineRule="auto"/>
        <w:ind w:firstLine="709"/>
        <w:jc w:val="both"/>
        <w:rPr>
          <w:sz w:val="28"/>
          <w:szCs w:val="28"/>
        </w:rPr>
      </w:pPr>
      <w:r w:rsidRPr="007D1EF0">
        <w:rPr>
          <w:sz w:val="28"/>
          <w:szCs w:val="28"/>
        </w:rPr>
        <w:t>Ознакомительную практику я проходила</w:t>
      </w:r>
      <w:r w:rsidR="000C5B4F" w:rsidRPr="007D1EF0">
        <w:rPr>
          <w:sz w:val="28"/>
          <w:szCs w:val="28"/>
        </w:rPr>
        <w:t xml:space="preserve"> в Пресненском районном суде города Москвы в период с с 26.07</w:t>
      </w:r>
      <w:r w:rsidR="00337BC3">
        <w:rPr>
          <w:sz w:val="28"/>
          <w:szCs w:val="28"/>
        </w:rPr>
        <w:t>.2010 г.</w:t>
      </w:r>
      <w:r w:rsidR="000C5B4F" w:rsidRPr="007D1EF0">
        <w:rPr>
          <w:sz w:val="28"/>
          <w:szCs w:val="28"/>
        </w:rPr>
        <w:t xml:space="preserve"> по 06.08.</w:t>
      </w:r>
      <w:r w:rsidR="00337BC3">
        <w:rPr>
          <w:sz w:val="28"/>
          <w:szCs w:val="28"/>
        </w:rPr>
        <w:t>2010 г.</w:t>
      </w:r>
      <w:r w:rsidR="000C5B4F" w:rsidRPr="007D1EF0">
        <w:rPr>
          <w:sz w:val="28"/>
          <w:szCs w:val="28"/>
        </w:rPr>
        <w:t xml:space="preserve"> Я была прикреплена к федеральному судье по гражданским делам Максимкину Сергею Викторовичу.</w:t>
      </w:r>
      <w:r w:rsidR="002317EB" w:rsidRPr="007D1EF0">
        <w:rPr>
          <w:sz w:val="28"/>
          <w:szCs w:val="28"/>
        </w:rPr>
        <w:t xml:space="preserve"> </w:t>
      </w:r>
    </w:p>
    <w:p w:rsidR="00AE1899" w:rsidRPr="007D1EF0" w:rsidRDefault="00AE1899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899" w:rsidRPr="007D1EF0" w:rsidRDefault="00AE1899" w:rsidP="007D1E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EF0">
        <w:rPr>
          <w:sz w:val="28"/>
          <w:szCs w:val="28"/>
        </w:rPr>
        <w:t xml:space="preserve">   Прежде всего, я ознакомилась со структурой суда. Пресненский городской суд состоит из Председателя суда </w:t>
      </w:r>
      <w:r w:rsidR="00337BC3">
        <w:rPr>
          <w:sz w:val="28"/>
          <w:szCs w:val="28"/>
        </w:rPr>
        <w:t>(</w:t>
      </w:r>
      <w:r w:rsidRPr="007D1EF0">
        <w:rPr>
          <w:sz w:val="28"/>
          <w:szCs w:val="28"/>
        </w:rPr>
        <w:t>Найденов Е.Н.</w:t>
      </w:r>
      <w:r w:rsidR="00337BC3">
        <w:rPr>
          <w:sz w:val="28"/>
          <w:szCs w:val="28"/>
        </w:rPr>
        <w:t>)</w:t>
      </w:r>
      <w:r w:rsidRPr="007D1EF0">
        <w:rPr>
          <w:sz w:val="28"/>
          <w:szCs w:val="28"/>
        </w:rPr>
        <w:t xml:space="preserve"> , заместителя председателя суда, федеральных судей, отдела делопроизводства, отдела судопроизводства. Также важную роль в организации работы суда выполняет канцелярия суда.</w:t>
      </w:r>
      <w:r w:rsidR="00F37DA6" w:rsidRPr="007D1EF0">
        <w:rPr>
          <w:sz w:val="28"/>
          <w:szCs w:val="28"/>
        </w:rPr>
        <w:t xml:space="preserve"> Такие подразделения как архив и почта выполняют вспомогательную функцию. </w:t>
      </w:r>
      <w:r w:rsidRPr="007D1EF0">
        <w:rPr>
          <w:sz w:val="28"/>
          <w:szCs w:val="28"/>
        </w:rPr>
        <w:t xml:space="preserve">В </w:t>
      </w:r>
      <w:r w:rsidR="00337BC3">
        <w:rPr>
          <w:sz w:val="28"/>
          <w:szCs w:val="28"/>
        </w:rPr>
        <w:t>структур</w:t>
      </w:r>
      <w:r w:rsidR="00D65FA3">
        <w:rPr>
          <w:sz w:val="28"/>
          <w:szCs w:val="28"/>
        </w:rPr>
        <w:t>у</w:t>
      </w:r>
      <w:r w:rsidR="00337BC3">
        <w:rPr>
          <w:sz w:val="28"/>
          <w:szCs w:val="28"/>
        </w:rPr>
        <w:t xml:space="preserve"> </w:t>
      </w:r>
      <w:r w:rsidRPr="007D1EF0">
        <w:rPr>
          <w:sz w:val="28"/>
          <w:szCs w:val="28"/>
        </w:rPr>
        <w:t>суд</w:t>
      </w:r>
      <w:r w:rsidR="00337BC3">
        <w:rPr>
          <w:sz w:val="28"/>
          <w:szCs w:val="28"/>
        </w:rPr>
        <w:t>а,</w:t>
      </w:r>
      <w:r w:rsidRPr="007D1EF0">
        <w:rPr>
          <w:sz w:val="28"/>
          <w:szCs w:val="28"/>
        </w:rPr>
        <w:t xml:space="preserve"> </w:t>
      </w:r>
      <w:r w:rsidR="00337BC3">
        <w:rPr>
          <w:sz w:val="28"/>
          <w:szCs w:val="28"/>
        </w:rPr>
        <w:t xml:space="preserve">кроме того, </w:t>
      </w:r>
      <w:r w:rsidR="00D65FA3">
        <w:rPr>
          <w:sz w:val="28"/>
          <w:szCs w:val="28"/>
        </w:rPr>
        <w:t>входят и</w:t>
      </w:r>
      <w:r w:rsidR="00337BC3">
        <w:rPr>
          <w:sz w:val="28"/>
          <w:szCs w:val="28"/>
        </w:rPr>
        <w:t xml:space="preserve"> </w:t>
      </w:r>
      <w:r w:rsidRPr="007D1EF0">
        <w:rPr>
          <w:sz w:val="28"/>
          <w:szCs w:val="28"/>
        </w:rPr>
        <w:t>секретари судебного заседания, которые выполняют немаловажную роль, так как именно они проверяют явку в суд лиц, участвующих в судебном заседании, а также ведут протокол судебного заседания, в котором должны правильно изложить действия участников заседания, а также самого суда и его решения. Помощник судьи оказывает судье помощь в подготовке и организации судебного процесса.</w:t>
      </w:r>
    </w:p>
    <w:p w:rsidR="002E0ECF" w:rsidRPr="007D1EF0" w:rsidRDefault="00AE1899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51535E"/>
          <w:sz w:val="28"/>
          <w:szCs w:val="28"/>
        </w:rPr>
      </w:pPr>
      <w:r w:rsidRPr="007D1EF0">
        <w:rPr>
          <w:rFonts w:ascii="Times New Roman" w:hAnsi="Times New Roman"/>
          <w:sz w:val="28"/>
          <w:szCs w:val="28"/>
        </w:rPr>
        <w:t>Я узнала об основны</w:t>
      </w:r>
      <w:r w:rsidR="00337BC3">
        <w:rPr>
          <w:rFonts w:ascii="Times New Roman" w:hAnsi="Times New Roman"/>
          <w:sz w:val="28"/>
          <w:szCs w:val="28"/>
        </w:rPr>
        <w:t>х</w:t>
      </w:r>
      <w:r w:rsidRPr="007D1EF0">
        <w:rPr>
          <w:rFonts w:ascii="Times New Roman" w:hAnsi="Times New Roman"/>
          <w:sz w:val="28"/>
          <w:szCs w:val="28"/>
        </w:rPr>
        <w:t xml:space="preserve"> направления</w:t>
      </w:r>
      <w:r w:rsidR="00337BC3">
        <w:rPr>
          <w:rFonts w:ascii="Times New Roman" w:hAnsi="Times New Roman"/>
          <w:sz w:val="28"/>
          <w:szCs w:val="28"/>
        </w:rPr>
        <w:t>х</w:t>
      </w:r>
      <w:r w:rsidRPr="007D1EF0">
        <w:rPr>
          <w:rFonts w:ascii="Times New Roman" w:hAnsi="Times New Roman"/>
          <w:sz w:val="28"/>
          <w:szCs w:val="28"/>
        </w:rPr>
        <w:t xml:space="preserve"> деятельности суда и их организации на практике. Нужно отметить, что для большинства гражданских, уголовных и административных дел районный суд является судом первой инстанции, решения которого могут быть обжалованы в кассационном порядке в суде общей юрисдикции, а в отношении мировых судей районный суд является судом апелляционной инстанции. К подсудности районного суда относятся </w:t>
      </w:r>
      <w:r w:rsidRPr="007D1EF0">
        <w:rPr>
          <w:rFonts w:ascii="Times New Roman" w:hAnsi="Times New Roman"/>
          <w:color w:val="000000"/>
          <w:sz w:val="28"/>
          <w:szCs w:val="28"/>
        </w:rPr>
        <w:t>все гражданские дела, подведомственные федеральным судам общей юрисдикции. Любое гражданское дело может быть рассмотрено районным судом независимо от сложности, характера и суммы иска.</w:t>
      </w:r>
      <w:r w:rsidR="002E0ECF" w:rsidRPr="007D1EF0">
        <w:rPr>
          <w:rFonts w:ascii="Times New Roman" w:hAnsi="Times New Roman"/>
          <w:color w:val="51535E"/>
          <w:sz w:val="28"/>
          <w:szCs w:val="28"/>
        </w:rPr>
        <w:t xml:space="preserve"> </w:t>
      </w:r>
    </w:p>
    <w:p w:rsidR="002E0ECF" w:rsidRPr="007D1EF0" w:rsidRDefault="002E0ECF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EF0">
        <w:rPr>
          <w:rFonts w:ascii="Times New Roman" w:hAnsi="Times New Roman"/>
          <w:color w:val="51535E"/>
          <w:sz w:val="28"/>
          <w:szCs w:val="28"/>
        </w:rPr>
        <w:t xml:space="preserve"> </w:t>
      </w:r>
      <w:r w:rsidRPr="007D1EF0">
        <w:rPr>
          <w:rFonts w:ascii="Times New Roman" w:hAnsi="Times New Roman"/>
          <w:color w:val="000000"/>
          <w:sz w:val="28"/>
          <w:szCs w:val="28"/>
        </w:rPr>
        <w:t xml:space="preserve">Что касается уголовных дел, то районные суды рассматривают все уголовные дела, кроме дел о наиболее тяжких преступлениях, таких так, убийство, изнасилование при отягчающих обстоятельствах, хищение предметов, представляющих особую ценность и т.д., а также дел по обвинению военнослужащих, так как подобные дела относятся к подсудности военных судов. </w:t>
      </w:r>
    </w:p>
    <w:p w:rsidR="002E0ECF" w:rsidRPr="007D1EF0" w:rsidRDefault="002E0ECF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EF0">
        <w:rPr>
          <w:rFonts w:ascii="Times New Roman" w:hAnsi="Times New Roman"/>
          <w:color w:val="000000"/>
          <w:sz w:val="28"/>
          <w:szCs w:val="28"/>
        </w:rPr>
        <w:t>Районный суд принимает в ходе досудебного производства по уголовному делу решения об избрании меры пресечения в виде заключения под стражу, о продлении срока содержания под стражей, о производстве обыска или выемки в жилище и т.д. Также районные суды обращают к исполнению вынесенные ими приговоры, которые вступили в законную силу, рассматривают вопросы об условно-досрочном освобождении осужденных, об освобождении из мест лишения свободы лиц, у которых наступило психическое расстройство либо заболевших иной тяжкой болезнью, об отсрочке исполнения приговора, об изменении условий содержания лиц, осужденных к лишению свободы, во время отбывания наказания, о замене неотбытой части наказания более мягким видом наказания, о разрешении спорных и неясных вопросов, связанных с приведением приговора в исполнение, рассматривают дела о применении принудительных мер медицинского характера к лицам, совершившим преступление в состоянии невменяемости или заболевшим психическим расстройством в ходе расследования, судебного разбирательства либо при исполнении наказания, если лицо совершило тяжкое преступление и по своему состоянию представляет общественную опасность.</w:t>
      </w:r>
    </w:p>
    <w:p w:rsidR="00AE1899" w:rsidRPr="007D1EF0" w:rsidRDefault="00AE1899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51535E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5E4">
        <w:rPr>
          <w:rFonts w:ascii="Times New Roman" w:hAnsi="Times New Roman"/>
          <w:sz w:val="28"/>
          <w:szCs w:val="28"/>
        </w:rPr>
        <w:t>Первые несколько дней своей практики я провела в канцелярии</w:t>
      </w:r>
      <w:r w:rsidR="00337BC3">
        <w:rPr>
          <w:rFonts w:ascii="Times New Roman" w:hAnsi="Times New Roman"/>
          <w:sz w:val="28"/>
          <w:szCs w:val="28"/>
        </w:rPr>
        <w:t xml:space="preserve">, где </w:t>
      </w:r>
      <w:r w:rsidRPr="007D1EF0">
        <w:rPr>
          <w:rFonts w:ascii="Times New Roman" w:hAnsi="Times New Roman"/>
          <w:color w:val="51535E"/>
          <w:sz w:val="28"/>
          <w:szCs w:val="28"/>
        </w:rPr>
        <w:t xml:space="preserve"> </w:t>
      </w:r>
      <w:r w:rsidRPr="007D1EF0">
        <w:rPr>
          <w:rFonts w:ascii="Times New Roman" w:hAnsi="Times New Roman"/>
          <w:color w:val="000000"/>
          <w:sz w:val="28"/>
          <w:szCs w:val="28"/>
        </w:rPr>
        <w:t>помогала подготавливать дела к сдаче в архив, оформляла повестки в суд. Мне удалось изучить различные дела</w:t>
      </w:r>
      <w:r w:rsidR="00337BC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7D1EF0">
        <w:rPr>
          <w:rFonts w:ascii="Times New Roman" w:hAnsi="Times New Roman"/>
          <w:color w:val="000000"/>
          <w:sz w:val="28"/>
          <w:szCs w:val="28"/>
        </w:rPr>
        <w:t xml:space="preserve"> документы, такие, как решения суда, протоколы судебных заседаний, исковые заявления и т.д.</w:t>
      </w:r>
      <w:r w:rsidR="00B439A0" w:rsidRPr="007D1E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7BC3">
        <w:rPr>
          <w:rFonts w:ascii="Times New Roman" w:hAnsi="Times New Roman"/>
          <w:sz w:val="28"/>
          <w:szCs w:val="28"/>
        </w:rPr>
        <w:t>Д</w:t>
      </w:r>
      <w:r w:rsidR="00B439A0" w:rsidRPr="007D1EF0">
        <w:rPr>
          <w:rFonts w:ascii="Times New Roman" w:hAnsi="Times New Roman"/>
          <w:sz w:val="28"/>
          <w:szCs w:val="28"/>
        </w:rPr>
        <w:t>еятельность</w:t>
      </w:r>
      <w:r w:rsidR="00337BC3">
        <w:rPr>
          <w:rFonts w:ascii="Times New Roman" w:hAnsi="Times New Roman"/>
          <w:sz w:val="28"/>
          <w:szCs w:val="28"/>
        </w:rPr>
        <w:t xml:space="preserve"> канцелярии суда</w:t>
      </w:r>
      <w:r w:rsidR="00B439A0" w:rsidRPr="007D1EF0">
        <w:rPr>
          <w:rFonts w:ascii="Times New Roman" w:hAnsi="Times New Roman"/>
          <w:sz w:val="28"/>
          <w:szCs w:val="28"/>
        </w:rPr>
        <w:t xml:space="preserve"> регулируется Инструкцией по судебному делопроизводству в районном суде, утверждённой Приказом Судебного департамента при Верховном Суде РФ от 29.04.2003 N 36 (ред. от 23.01.2007, с изм. от 21.05.2007) "Об утверждении Инструкции по судебному делопроизводству в районном суде".</w:t>
      </w:r>
    </w:p>
    <w:p w:rsidR="00B439A0" w:rsidRPr="007D1EF0" w:rsidRDefault="00B439A0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5FE" w:rsidRPr="007D1EF0" w:rsidRDefault="00B439A0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EF0">
        <w:rPr>
          <w:rFonts w:ascii="Times New Roman" w:hAnsi="Times New Roman"/>
          <w:sz w:val="28"/>
          <w:szCs w:val="28"/>
        </w:rPr>
        <w:t>Основная же часть моей практики была посвящена знакомству с судопроизводством по гражданским делам. Я ознакомилась с</w:t>
      </w:r>
      <w:r w:rsidR="00CD15FE" w:rsidRPr="007D1EF0">
        <w:rPr>
          <w:rFonts w:ascii="Times New Roman" w:hAnsi="Times New Roman"/>
          <w:sz w:val="28"/>
          <w:szCs w:val="28"/>
        </w:rPr>
        <w:t xml:space="preserve"> </w:t>
      </w:r>
      <w:r w:rsidRPr="007D1EF0">
        <w:rPr>
          <w:rFonts w:ascii="Times New Roman" w:hAnsi="Times New Roman"/>
          <w:sz w:val="28"/>
          <w:szCs w:val="28"/>
        </w:rPr>
        <w:t>порядком вызова граждан на судебное заседание, выписывала повестки. Мне была предоставлена возмож</w:t>
      </w:r>
      <w:r w:rsidR="00CD15FE" w:rsidRPr="007D1EF0">
        <w:rPr>
          <w:rFonts w:ascii="Times New Roman" w:hAnsi="Times New Roman"/>
          <w:sz w:val="28"/>
          <w:szCs w:val="28"/>
        </w:rPr>
        <w:t>ность присутствовать на слушаниях</w:t>
      </w:r>
      <w:r w:rsidRPr="007D1EF0">
        <w:rPr>
          <w:rFonts w:ascii="Times New Roman" w:hAnsi="Times New Roman"/>
          <w:sz w:val="28"/>
          <w:szCs w:val="28"/>
        </w:rPr>
        <w:t xml:space="preserve"> дел.</w:t>
      </w:r>
      <w:r w:rsidR="00CD15FE" w:rsidRPr="007D1EF0">
        <w:rPr>
          <w:rFonts w:ascii="Times New Roman" w:hAnsi="Times New Roman"/>
          <w:color w:val="000000"/>
          <w:sz w:val="28"/>
          <w:szCs w:val="28"/>
        </w:rPr>
        <w:t xml:space="preserve"> Это дало мне  возможность увидеть работу судьи, адвокатов, секретаря, узнать основные принципы их деятельности. Также стало понятно, как немаловажно значение  представителей истцов и ответчиков, а также сами они в рассмотрении дела, поскольку именно от них во многом зависит, какое решение будет принято судьей.</w:t>
      </w:r>
    </w:p>
    <w:p w:rsidR="00255663" w:rsidRPr="007D1EF0" w:rsidRDefault="0025566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EF0">
        <w:rPr>
          <w:rFonts w:ascii="Times New Roman" w:hAnsi="Times New Roman"/>
          <w:color w:val="000000"/>
          <w:sz w:val="28"/>
          <w:szCs w:val="28"/>
        </w:rPr>
        <w:t>Очень мно</w:t>
      </w:r>
      <w:r w:rsidR="00500865" w:rsidRPr="007D1EF0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C679AB">
        <w:rPr>
          <w:rFonts w:ascii="Times New Roman" w:hAnsi="Times New Roman"/>
          <w:color w:val="000000"/>
          <w:sz w:val="28"/>
          <w:szCs w:val="28"/>
        </w:rPr>
        <w:t xml:space="preserve">судебных </w:t>
      </w:r>
      <w:r w:rsidR="00500865" w:rsidRPr="007D1EF0">
        <w:rPr>
          <w:rFonts w:ascii="Times New Roman" w:hAnsi="Times New Roman"/>
          <w:color w:val="000000"/>
          <w:sz w:val="28"/>
          <w:szCs w:val="28"/>
        </w:rPr>
        <w:t>разбирательств</w:t>
      </w:r>
      <w:r w:rsidR="00AF29D8" w:rsidRPr="007D1EF0">
        <w:rPr>
          <w:rFonts w:ascii="Times New Roman" w:hAnsi="Times New Roman"/>
          <w:color w:val="000000"/>
          <w:sz w:val="28"/>
          <w:szCs w:val="28"/>
        </w:rPr>
        <w:t xml:space="preserve"> касались трудовых споров, </w:t>
      </w:r>
      <w:r w:rsidR="00C679AB">
        <w:rPr>
          <w:rFonts w:ascii="Times New Roman" w:hAnsi="Times New Roman"/>
          <w:color w:val="000000"/>
          <w:sz w:val="28"/>
          <w:szCs w:val="28"/>
        </w:rPr>
        <w:t xml:space="preserve">в частности </w:t>
      </w:r>
      <w:r w:rsidR="00AF29D8" w:rsidRPr="007D1EF0">
        <w:rPr>
          <w:rFonts w:ascii="Times New Roman" w:hAnsi="Times New Roman"/>
          <w:color w:val="000000"/>
          <w:sz w:val="28"/>
          <w:szCs w:val="28"/>
        </w:rPr>
        <w:t>законности увольнения сотрудника с требованием о восстановлении в должности, систематической невыплаты заработной пл</w:t>
      </w:r>
      <w:r w:rsidR="00C03329" w:rsidRPr="007D1EF0">
        <w:rPr>
          <w:rFonts w:ascii="Times New Roman" w:hAnsi="Times New Roman"/>
          <w:color w:val="000000"/>
          <w:sz w:val="28"/>
          <w:szCs w:val="28"/>
        </w:rPr>
        <w:t>аты, возмещения вреда работнику и т.д.</w:t>
      </w:r>
    </w:p>
    <w:p w:rsidR="00AF29D8" w:rsidRPr="007D1EF0" w:rsidRDefault="00C03329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EF0">
        <w:rPr>
          <w:rFonts w:ascii="Times New Roman" w:hAnsi="Times New Roman"/>
          <w:color w:val="000000"/>
          <w:sz w:val="28"/>
          <w:szCs w:val="28"/>
        </w:rPr>
        <w:t>Среди подобных дел за</w:t>
      </w:r>
      <w:r w:rsidR="00AF29D8" w:rsidRPr="007D1EF0">
        <w:rPr>
          <w:rFonts w:ascii="Times New Roman" w:hAnsi="Times New Roman"/>
          <w:color w:val="000000"/>
          <w:sz w:val="28"/>
          <w:szCs w:val="28"/>
        </w:rPr>
        <w:t>интересовало следующее:</w:t>
      </w:r>
      <w:r w:rsidR="00434881" w:rsidRPr="007D1EF0">
        <w:rPr>
          <w:rFonts w:ascii="Times New Roman" w:hAnsi="Times New Roman"/>
          <w:color w:val="000000"/>
          <w:sz w:val="28"/>
          <w:szCs w:val="28"/>
        </w:rPr>
        <w:t xml:space="preserve"> было подано исковое заявление против компании «Аэрофлот», в котором оспаривалось незаконное увольнение сотрудницы в связи с ее неспособностью нести функции стюардессы вследствие </w:t>
      </w:r>
      <w:r w:rsidR="00C679AB">
        <w:rPr>
          <w:rFonts w:ascii="Times New Roman" w:hAnsi="Times New Roman"/>
          <w:color w:val="000000"/>
          <w:sz w:val="28"/>
          <w:szCs w:val="28"/>
        </w:rPr>
        <w:t xml:space="preserve">состояния </w:t>
      </w:r>
      <w:r w:rsidR="00434881" w:rsidRPr="007D1EF0">
        <w:rPr>
          <w:rFonts w:ascii="Times New Roman" w:hAnsi="Times New Roman"/>
          <w:color w:val="000000"/>
          <w:sz w:val="28"/>
          <w:szCs w:val="28"/>
        </w:rPr>
        <w:t xml:space="preserve">здоровья. Процесс </w:t>
      </w:r>
      <w:r w:rsidR="00C679AB">
        <w:rPr>
          <w:rFonts w:ascii="Times New Roman" w:hAnsi="Times New Roman"/>
          <w:color w:val="000000"/>
          <w:sz w:val="28"/>
          <w:szCs w:val="28"/>
        </w:rPr>
        <w:t>при</w:t>
      </w:r>
      <w:r w:rsidR="00434881" w:rsidRPr="007D1EF0">
        <w:rPr>
          <w:rFonts w:ascii="Times New Roman" w:hAnsi="Times New Roman"/>
          <w:color w:val="000000"/>
          <w:sz w:val="28"/>
          <w:szCs w:val="28"/>
        </w:rPr>
        <w:t>нял затяжной характер, было привлечено несколько свидетелей, в том числе и врач, осуществляющий систематический осмотр сотрудников с вынесением решения о пригодности на работу. Но все же в итоге суд оказался на стороне работодателя и признал факт ее увольнения законным по всем статьям.</w:t>
      </w:r>
    </w:p>
    <w:p w:rsidR="005A411F" w:rsidRPr="007D1EF0" w:rsidRDefault="00C03329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EF0">
        <w:rPr>
          <w:rFonts w:ascii="Times New Roman" w:hAnsi="Times New Roman"/>
          <w:color w:val="000000"/>
          <w:sz w:val="28"/>
          <w:szCs w:val="28"/>
        </w:rPr>
        <w:t>Еще одно дело, которое мне запомнилось</w:t>
      </w:r>
      <w:r w:rsidR="005A411F" w:rsidRPr="007D1EF0">
        <w:rPr>
          <w:rFonts w:ascii="Times New Roman" w:hAnsi="Times New Roman"/>
          <w:color w:val="000000"/>
          <w:sz w:val="28"/>
          <w:szCs w:val="28"/>
        </w:rPr>
        <w:t>,</w:t>
      </w:r>
      <w:r w:rsidRPr="007D1EF0">
        <w:rPr>
          <w:rFonts w:ascii="Times New Roman" w:hAnsi="Times New Roman"/>
          <w:color w:val="000000"/>
          <w:sz w:val="28"/>
          <w:szCs w:val="28"/>
        </w:rPr>
        <w:t xml:space="preserve"> касалось семейного права,</w:t>
      </w:r>
      <w:r w:rsidR="005A411F" w:rsidRPr="007D1EF0">
        <w:rPr>
          <w:rFonts w:ascii="Times New Roman" w:hAnsi="Times New Roman"/>
          <w:color w:val="000000"/>
          <w:sz w:val="28"/>
          <w:szCs w:val="28"/>
        </w:rPr>
        <w:t xml:space="preserve"> а именно раздела совместно нажитого имущества при бракоразводном процессе. При слушании этого дела присутствовали адвокаты с обеих сторон. Мне очень понравились их выступления тем, что они излагали позиции своих доверителей ясно, доступно и аргументировано. В итоге между истцом и ответчиком было достигнуто мировое соглашение.</w:t>
      </w:r>
    </w:p>
    <w:p w:rsidR="00C03329" w:rsidRPr="007D1EF0" w:rsidRDefault="00C03329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6F89" w:rsidRPr="007D1EF0" w:rsidRDefault="00E76F89" w:rsidP="007D1E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EF0">
        <w:rPr>
          <w:color w:val="000000"/>
          <w:sz w:val="28"/>
          <w:szCs w:val="28"/>
        </w:rPr>
        <w:t>Хотелось бы рассказать и о слушании еще одного дела, которое привлекло мое внимание.</w:t>
      </w:r>
      <w:r w:rsidRPr="007D1EF0">
        <w:rPr>
          <w:sz w:val="28"/>
          <w:szCs w:val="28"/>
        </w:rPr>
        <w:t xml:space="preserve"> Процесс был в отношении иностранного гражданина, поэтому в процессе принимал участие переводчик, т.к. согласно  ст. 9 ГПК РФ гражданское судопроизводство ведется на русском языке.</w:t>
      </w:r>
      <w:r w:rsidR="00C679AB">
        <w:rPr>
          <w:sz w:val="28"/>
          <w:szCs w:val="28"/>
        </w:rPr>
        <w:t xml:space="preserve"> </w:t>
      </w:r>
      <w:r w:rsidR="00E07DB5" w:rsidRPr="007D1EF0">
        <w:rPr>
          <w:sz w:val="28"/>
          <w:szCs w:val="28"/>
        </w:rPr>
        <w:t>Ч</w:t>
      </w:r>
      <w:r w:rsidR="00C679AB">
        <w:rPr>
          <w:sz w:val="28"/>
          <w:szCs w:val="28"/>
        </w:rPr>
        <w:t xml:space="preserve">астью </w:t>
      </w:r>
      <w:r w:rsidR="00E07DB5" w:rsidRPr="007D1EF0">
        <w:rPr>
          <w:sz w:val="28"/>
          <w:szCs w:val="28"/>
        </w:rPr>
        <w:t>2 той же статьи устанавл</w:t>
      </w:r>
      <w:r w:rsidR="00C679AB">
        <w:rPr>
          <w:sz w:val="28"/>
          <w:szCs w:val="28"/>
        </w:rPr>
        <w:t>ено</w:t>
      </w:r>
      <w:r w:rsidR="00E07DB5" w:rsidRPr="007D1EF0">
        <w:rPr>
          <w:sz w:val="28"/>
          <w:szCs w:val="28"/>
        </w:rPr>
        <w:t xml:space="preserve">, что лица, не владеющие языком судопроизводства вправе пользоваться услугами переводчика. </w:t>
      </w:r>
      <w:r w:rsidRPr="007D1EF0">
        <w:rPr>
          <w:sz w:val="28"/>
          <w:szCs w:val="28"/>
        </w:rPr>
        <w:t xml:space="preserve"> В ходе судебного разбирательства</w:t>
      </w:r>
      <w:r w:rsidR="00E07DB5" w:rsidRPr="007D1EF0">
        <w:rPr>
          <w:sz w:val="28"/>
          <w:szCs w:val="28"/>
        </w:rPr>
        <w:t xml:space="preserve"> переводчик переводил подсудимому</w:t>
      </w:r>
      <w:r w:rsidRPr="007D1EF0">
        <w:rPr>
          <w:sz w:val="28"/>
          <w:szCs w:val="28"/>
        </w:rPr>
        <w:t xml:space="preserve"> вопросы,</w:t>
      </w:r>
      <w:r w:rsidR="00BB6A25" w:rsidRPr="007D1EF0">
        <w:rPr>
          <w:sz w:val="28"/>
          <w:szCs w:val="28"/>
        </w:rPr>
        <w:t xml:space="preserve"> </w:t>
      </w:r>
      <w:r w:rsidR="00E07DB5" w:rsidRPr="007D1EF0">
        <w:rPr>
          <w:sz w:val="28"/>
          <w:szCs w:val="28"/>
        </w:rPr>
        <w:t>котор</w:t>
      </w:r>
      <w:r w:rsidR="00BB6A25" w:rsidRPr="007D1EF0">
        <w:rPr>
          <w:sz w:val="28"/>
          <w:szCs w:val="28"/>
        </w:rPr>
        <w:t>ые ему задавал судья, его ответы и разъяснял происходящее.</w:t>
      </w:r>
      <w:r w:rsidRPr="007D1EF0">
        <w:rPr>
          <w:sz w:val="28"/>
          <w:szCs w:val="28"/>
        </w:rPr>
        <w:t xml:space="preserve"> </w:t>
      </w:r>
      <w:r w:rsidR="00BB6A25" w:rsidRPr="007D1EF0">
        <w:rPr>
          <w:sz w:val="28"/>
          <w:szCs w:val="28"/>
        </w:rPr>
        <w:t xml:space="preserve">Таким образом, я </w:t>
      </w:r>
      <w:r w:rsidRPr="007D1EF0">
        <w:rPr>
          <w:sz w:val="28"/>
          <w:szCs w:val="28"/>
        </w:rPr>
        <w:t>увидел</w:t>
      </w:r>
      <w:r w:rsidR="00BB6A25" w:rsidRPr="007D1EF0">
        <w:rPr>
          <w:sz w:val="28"/>
          <w:szCs w:val="28"/>
        </w:rPr>
        <w:t>а</w:t>
      </w:r>
      <w:r w:rsidRPr="007D1EF0">
        <w:rPr>
          <w:sz w:val="28"/>
          <w:szCs w:val="28"/>
        </w:rPr>
        <w:t xml:space="preserve"> своими глазами, как на практике государство обеспечивает подсудимым, </w:t>
      </w:r>
      <w:r w:rsidRPr="007D1EF0">
        <w:rPr>
          <w:b/>
          <w:sz w:val="28"/>
          <w:szCs w:val="28"/>
        </w:rPr>
        <w:t xml:space="preserve"> </w:t>
      </w:r>
      <w:r w:rsidRPr="007D1EF0">
        <w:rPr>
          <w:sz w:val="28"/>
          <w:szCs w:val="28"/>
        </w:rPr>
        <w:t>плохо</w:t>
      </w:r>
      <w:r w:rsidRPr="007D1EF0">
        <w:rPr>
          <w:b/>
          <w:sz w:val="28"/>
          <w:szCs w:val="28"/>
        </w:rPr>
        <w:t xml:space="preserve"> </w:t>
      </w:r>
      <w:r w:rsidRPr="007D1EF0">
        <w:rPr>
          <w:sz w:val="28"/>
          <w:szCs w:val="28"/>
        </w:rPr>
        <w:t>владеющим русским языком, право на бесплатное пользование в судебном заседании услугами переводчика.</w:t>
      </w:r>
    </w:p>
    <w:p w:rsidR="00500865" w:rsidRPr="007D1EF0" w:rsidRDefault="00BB6A25" w:rsidP="007D1EF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1EF0">
        <w:rPr>
          <w:color w:val="000000"/>
          <w:sz w:val="28"/>
          <w:szCs w:val="28"/>
        </w:rPr>
        <w:t xml:space="preserve">В заключение хотелось бы отметить, что </w:t>
      </w:r>
      <w:r w:rsidRPr="007D1EF0">
        <w:rPr>
          <w:sz w:val="28"/>
          <w:szCs w:val="28"/>
        </w:rPr>
        <w:t>п</w:t>
      </w:r>
      <w:r w:rsidR="007C5F6C" w:rsidRPr="007D1EF0">
        <w:rPr>
          <w:sz w:val="28"/>
          <w:szCs w:val="28"/>
        </w:rPr>
        <w:t xml:space="preserve">рактика в  районном суде позволила мне понять, как функционирует судебная система. Я </w:t>
      </w:r>
      <w:r w:rsidR="00C679AB">
        <w:rPr>
          <w:sz w:val="28"/>
          <w:szCs w:val="28"/>
        </w:rPr>
        <w:t xml:space="preserve">получила </w:t>
      </w:r>
      <w:r w:rsidR="007C5F6C" w:rsidRPr="007D1EF0">
        <w:rPr>
          <w:sz w:val="28"/>
          <w:szCs w:val="28"/>
        </w:rPr>
        <w:t>возможность узнать, как осуществляется судопроизводство, начиная с того, как комплектуются дела, составляются протоколы судебных заседаний, заканчивая тем, как судьи выносят свои решения.</w:t>
      </w:r>
    </w:p>
    <w:p w:rsidR="007C5F6C" w:rsidRPr="007D1EF0" w:rsidRDefault="007C5F6C" w:rsidP="007D1E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EF0">
        <w:rPr>
          <w:sz w:val="28"/>
          <w:szCs w:val="28"/>
        </w:rPr>
        <w:t xml:space="preserve">Если говорить об итогах моей практики в целом, то она прошла довольно продуктивно для меня, так как  я смогла восполнить недостающие знания, получить представление по любому возникающему у меня вопросу и понять то, что было не совсем доступно до этого. </w:t>
      </w:r>
      <w:r w:rsidR="002317EB" w:rsidRPr="007D1EF0">
        <w:rPr>
          <w:sz w:val="28"/>
          <w:szCs w:val="28"/>
        </w:rPr>
        <w:t>Также я оценила работу государственных органов изнутри и получила свой первый небольшой опыт в юридической сфере.</w:t>
      </w:r>
    </w:p>
    <w:p w:rsidR="007C5F6C" w:rsidRPr="007D1EF0" w:rsidRDefault="007C5F6C" w:rsidP="007D1EF0">
      <w:pPr>
        <w:spacing w:line="360" w:lineRule="auto"/>
        <w:ind w:right="175" w:firstLine="709"/>
        <w:jc w:val="both"/>
        <w:rPr>
          <w:sz w:val="28"/>
          <w:szCs w:val="28"/>
        </w:rPr>
      </w:pPr>
      <w:r w:rsidRPr="007D1EF0">
        <w:rPr>
          <w:sz w:val="28"/>
          <w:szCs w:val="28"/>
        </w:rPr>
        <w:t xml:space="preserve"> </w:t>
      </w:r>
    </w:p>
    <w:p w:rsidR="007C5F6C" w:rsidRPr="007D1EF0" w:rsidRDefault="007C5F6C" w:rsidP="007D1E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39A0" w:rsidRPr="007D1EF0" w:rsidRDefault="00B439A0" w:rsidP="007D1E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211C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C3" w:rsidRPr="007D1EF0" w:rsidRDefault="00337BC3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79AB" w:rsidRDefault="00C679AB" w:rsidP="007D1EF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79AB" w:rsidRDefault="00C679AB" w:rsidP="007D1EF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79AB" w:rsidRDefault="00C679AB" w:rsidP="007D1EF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79AB" w:rsidRDefault="00C679AB" w:rsidP="007D1EF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79AB" w:rsidRDefault="00C679AB" w:rsidP="007D1EF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79AB" w:rsidRDefault="00C679AB" w:rsidP="007D1EF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594A" w:rsidRPr="007D1EF0" w:rsidRDefault="0003594A" w:rsidP="00AB25E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D1EF0">
        <w:rPr>
          <w:b/>
          <w:sz w:val="28"/>
          <w:szCs w:val="28"/>
        </w:rPr>
        <w:t>ФЕДЕРАЛЬНОЕ АГЕНТСТВО ПО ОБРАЗОВАНИЮ</w:t>
      </w:r>
    </w:p>
    <w:p w:rsidR="0003594A" w:rsidRPr="007D1EF0" w:rsidRDefault="0003594A" w:rsidP="00AB25E4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7D1EF0">
        <w:rPr>
          <w:bCs/>
          <w:sz w:val="28"/>
          <w:szCs w:val="28"/>
        </w:rPr>
        <w:t>ГОСУДАРСТВЕННОЕ ОБРАЗОВАТЕЛЬНОЕ УЧРЕЖДЕНИЕВЫСШЕГО ПРОФЕССИОНАЛЬНОГО ОБРАЗОВАНИЯ</w:t>
      </w:r>
    </w:p>
    <w:p w:rsidR="0003594A" w:rsidRPr="007D1EF0" w:rsidRDefault="0003594A" w:rsidP="00AB25E4">
      <w:pPr>
        <w:spacing w:before="60" w:line="360" w:lineRule="auto"/>
        <w:ind w:firstLine="709"/>
        <w:jc w:val="center"/>
        <w:rPr>
          <w:b/>
          <w:bCs/>
          <w:sz w:val="28"/>
          <w:szCs w:val="28"/>
        </w:rPr>
      </w:pPr>
      <w:r w:rsidRPr="007D1EF0">
        <w:rPr>
          <w:b/>
          <w:bCs/>
          <w:sz w:val="28"/>
          <w:szCs w:val="28"/>
        </w:rPr>
        <w:t>«МОСКОВСКАЯ ГОСУДАРСТВЕННАЯ ЮРИДИЧЕСКАЯ АКАДЕМИЯ</w:t>
      </w:r>
    </w:p>
    <w:p w:rsidR="0003594A" w:rsidRPr="007D1EF0" w:rsidRDefault="0003594A" w:rsidP="00AB25E4">
      <w:pPr>
        <w:spacing w:before="60" w:line="360" w:lineRule="auto"/>
        <w:ind w:firstLine="709"/>
        <w:jc w:val="center"/>
        <w:rPr>
          <w:b/>
          <w:bCs/>
          <w:sz w:val="28"/>
          <w:szCs w:val="28"/>
        </w:rPr>
      </w:pPr>
      <w:r w:rsidRPr="007D1EF0">
        <w:rPr>
          <w:b/>
          <w:bCs/>
          <w:sz w:val="28"/>
          <w:szCs w:val="28"/>
        </w:rPr>
        <w:t>имени О.Е. КУТАФИНА»</w:t>
      </w:r>
    </w:p>
    <w:p w:rsidR="0003594A" w:rsidRPr="007D1EF0" w:rsidRDefault="0003594A" w:rsidP="00AB25E4">
      <w:pPr>
        <w:spacing w:before="60" w:line="360" w:lineRule="auto"/>
        <w:ind w:firstLine="709"/>
        <w:jc w:val="center"/>
        <w:rPr>
          <w:b/>
          <w:sz w:val="28"/>
          <w:szCs w:val="28"/>
        </w:rPr>
      </w:pPr>
      <w:r w:rsidRPr="007D1EF0">
        <w:rPr>
          <w:b/>
          <w:bCs/>
          <w:sz w:val="28"/>
          <w:szCs w:val="28"/>
        </w:rPr>
        <w:t>(МГЮА имени О.Е. Кутафина)</w:t>
      </w:r>
    </w:p>
    <w:p w:rsidR="0003594A" w:rsidRPr="007D1EF0" w:rsidRDefault="0003594A" w:rsidP="00AB25E4">
      <w:pPr>
        <w:spacing w:line="360" w:lineRule="auto"/>
        <w:ind w:right="-1049" w:firstLine="709"/>
        <w:jc w:val="center"/>
        <w:rPr>
          <w:rStyle w:val="a7"/>
          <w:sz w:val="28"/>
          <w:szCs w:val="28"/>
        </w:rPr>
      </w:pPr>
      <w:r w:rsidRPr="007D1EF0">
        <w:rPr>
          <w:sz w:val="28"/>
          <w:szCs w:val="28"/>
        </w:rPr>
        <w:t xml:space="preserve">Кафедра трудового права </w:t>
      </w:r>
      <w:r w:rsidRPr="007D1EF0">
        <w:rPr>
          <w:rStyle w:val="a7"/>
          <w:b w:val="0"/>
          <w:sz w:val="28"/>
          <w:szCs w:val="28"/>
        </w:rPr>
        <w:t>и права социального обеспечения</w:t>
      </w:r>
    </w:p>
    <w:p w:rsidR="0003594A" w:rsidRPr="007D1EF0" w:rsidRDefault="0003594A" w:rsidP="00AB25E4">
      <w:pPr>
        <w:spacing w:line="360" w:lineRule="auto"/>
        <w:ind w:right="-1049" w:firstLine="709"/>
        <w:jc w:val="center"/>
        <w:rPr>
          <w:b/>
          <w:sz w:val="28"/>
          <w:szCs w:val="28"/>
        </w:rPr>
      </w:pPr>
      <w:r w:rsidRPr="007D1EF0">
        <w:rPr>
          <w:bCs/>
          <w:sz w:val="28"/>
          <w:szCs w:val="28"/>
        </w:rPr>
        <w:t>Шевченко Ольга Александровна</w:t>
      </w:r>
    </w:p>
    <w:p w:rsidR="007A5567" w:rsidRPr="007D1EF0" w:rsidRDefault="007A5567" w:rsidP="00AB25E4">
      <w:pPr>
        <w:pStyle w:val="1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5567" w:rsidRPr="007D1EF0" w:rsidRDefault="007A5567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594A" w:rsidRPr="007D1EF0" w:rsidRDefault="0003594A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D1EF0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03594A" w:rsidRPr="007D1EF0" w:rsidRDefault="0003594A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D1EF0">
        <w:rPr>
          <w:rFonts w:ascii="Times New Roman" w:hAnsi="Times New Roman"/>
          <w:color w:val="000000"/>
          <w:sz w:val="28"/>
          <w:szCs w:val="28"/>
        </w:rPr>
        <w:t>О прохождении ознакомительной практики</w:t>
      </w:r>
    </w:p>
    <w:p w:rsidR="0003594A" w:rsidRPr="007D1EF0" w:rsidRDefault="0003594A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D1EF0">
        <w:rPr>
          <w:rFonts w:ascii="Times New Roman" w:hAnsi="Times New Roman"/>
          <w:color w:val="000000"/>
          <w:sz w:val="28"/>
          <w:szCs w:val="28"/>
        </w:rPr>
        <w:t>Студентки 3 группы 3 курса</w:t>
      </w:r>
    </w:p>
    <w:p w:rsidR="007A5567" w:rsidRPr="007D1EF0" w:rsidRDefault="007A5567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D1EF0">
        <w:rPr>
          <w:rFonts w:ascii="Times New Roman" w:hAnsi="Times New Roman"/>
          <w:color w:val="000000"/>
          <w:sz w:val="28"/>
          <w:szCs w:val="28"/>
        </w:rPr>
        <w:t>Института международного частного права</w:t>
      </w:r>
    </w:p>
    <w:p w:rsidR="007A5567" w:rsidRPr="007D1EF0" w:rsidRDefault="007A5567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D1EF0">
        <w:rPr>
          <w:rFonts w:ascii="Times New Roman" w:hAnsi="Times New Roman"/>
          <w:color w:val="000000"/>
          <w:sz w:val="28"/>
          <w:szCs w:val="28"/>
        </w:rPr>
        <w:t>Очной формы обучения</w:t>
      </w:r>
    </w:p>
    <w:p w:rsidR="007A5567" w:rsidRPr="007D1EF0" w:rsidRDefault="007A5567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5567" w:rsidRPr="007D1EF0" w:rsidRDefault="007A5567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5567" w:rsidRPr="007D1EF0" w:rsidRDefault="007A5567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5567" w:rsidRPr="007D1EF0" w:rsidRDefault="007A5567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D1EF0">
        <w:rPr>
          <w:rFonts w:ascii="Times New Roman" w:hAnsi="Times New Roman"/>
          <w:color w:val="000000"/>
          <w:sz w:val="28"/>
          <w:szCs w:val="28"/>
        </w:rPr>
        <w:t>Научный руководитель:________________</w:t>
      </w:r>
    </w:p>
    <w:p w:rsidR="007A5567" w:rsidRPr="007D1EF0" w:rsidRDefault="007A5567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5567" w:rsidRPr="007D1EF0" w:rsidRDefault="007A5567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D1EF0">
        <w:rPr>
          <w:rFonts w:ascii="Times New Roman" w:hAnsi="Times New Roman"/>
          <w:color w:val="000000"/>
          <w:sz w:val="28"/>
          <w:szCs w:val="28"/>
        </w:rPr>
        <w:t>Дата сдачи:____________</w:t>
      </w:r>
    </w:p>
    <w:p w:rsidR="007A5567" w:rsidRPr="007D1EF0" w:rsidRDefault="007A5567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D1EF0">
        <w:rPr>
          <w:rFonts w:ascii="Times New Roman" w:hAnsi="Times New Roman"/>
          <w:color w:val="000000"/>
          <w:sz w:val="28"/>
          <w:szCs w:val="28"/>
        </w:rPr>
        <w:t>Дата рецензирования:__________</w:t>
      </w:r>
    </w:p>
    <w:p w:rsidR="007A5567" w:rsidRPr="007D1EF0" w:rsidRDefault="007A5567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D1EF0">
        <w:rPr>
          <w:rFonts w:ascii="Times New Roman" w:hAnsi="Times New Roman"/>
          <w:color w:val="000000"/>
          <w:sz w:val="28"/>
          <w:szCs w:val="28"/>
        </w:rPr>
        <w:t>Дата защита:____________</w:t>
      </w:r>
    </w:p>
    <w:p w:rsidR="007A5567" w:rsidRPr="007D1EF0" w:rsidRDefault="007A5567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D1EF0">
        <w:rPr>
          <w:rFonts w:ascii="Times New Roman" w:hAnsi="Times New Roman"/>
          <w:color w:val="000000"/>
          <w:sz w:val="28"/>
          <w:szCs w:val="28"/>
        </w:rPr>
        <w:t>Оценка:________________</w:t>
      </w:r>
    </w:p>
    <w:p w:rsidR="007A5567" w:rsidRPr="007D1EF0" w:rsidRDefault="007A5567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5567" w:rsidRPr="007D1EF0" w:rsidRDefault="007A5567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D1EF0">
        <w:rPr>
          <w:rFonts w:ascii="Times New Roman" w:hAnsi="Times New Roman"/>
          <w:color w:val="000000"/>
          <w:sz w:val="28"/>
          <w:szCs w:val="28"/>
        </w:rPr>
        <w:t>Москва</w:t>
      </w:r>
    </w:p>
    <w:p w:rsidR="00C5211C" w:rsidRPr="007D1EF0" w:rsidRDefault="00C5211C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5567" w:rsidRPr="007D1EF0" w:rsidRDefault="007A5567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D1EF0">
        <w:rPr>
          <w:rFonts w:ascii="Times New Roman" w:hAnsi="Times New Roman"/>
          <w:color w:val="000000"/>
          <w:sz w:val="28"/>
          <w:szCs w:val="28"/>
        </w:rPr>
        <w:t>2010</w:t>
      </w:r>
    </w:p>
    <w:p w:rsidR="00C5211C" w:rsidRPr="007D1EF0" w:rsidRDefault="00C5211C" w:rsidP="00AB25E4">
      <w:pPr>
        <w:pStyle w:val="1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0ECF" w:rsidRPr="007D1EF0" w:rsidRDefault="002E0ECF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0ECF" w:rsidRPr="007D1EF0" w:rsidRDefault="002E0ECF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0ECF" w:rsidRPr="007D1EF0" w:rsidRDefault="002E0ECF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11C" w:rsidRPr="007D1EF0" w:rsidRDefault="00C5211C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51535E"/>
          <w:sz w:val="28"/>
          <w:szCs w:val="28"/>
        </w:rPr>
      </w:pPr>
    </w:p>
    <w:p w:rsidR="00AE1899" w:rsidRPr="007D1EF0" w:rsidRDefault="00AE1899" w:rsidP="007D1EF0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E123C" w:rsidRPr="007D1EF0" w:rsidRDefault="00AE123C" w:rsidP="007D1EF0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1D5B45" w:rsidRPr="007D1EF0" w:rsidRDefault="001D5B45" w:rsidP="007D1EF0">
      <w:pPr>
        <w:spacing w:line="360" w:lineRule="auto"/>
        <w:ind w:left="360" w:firstLine="709"/>
        <w:jc w:val="both"/>
        <w:rPr>
          <w:sz w:val="28"/>
          <w:szCs w:val="28"/>
        </w:rPr>
      </w:pPr>
      <w:bookmarkStart w:id="0" w:name="_GoBack"/>
      <w:bookmarkEnd w:id="0"/>
    </w:p>
    <w:sectPr w:rsidR="001D5B45" w:rsidRPr="007D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14C" w:rsidRDefault="0098714C">
      <w:r>
        <w:separator/>
      </w:r>
    </w:p>
  </w:endnote>
  <w:endnote w:type="continuationSeparator" w:id="0">
    <w:p w:rsidR="0098714C" w:rsidRDefault="0098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14C" w:rsidRDefault="0098714C">
      <w:r>
        <w:separator/>
      </w:r>
    </w:p>
  </w:footnote>
  <w:footnote w:type="continuationSeparator" w:id="0">
    <w:p w:rsidR="0098714C" w:rsidRDefault="00987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960CA"/>
    <w:multiLevelType w:val="multilevel"/>
    <w:tmpl w:val="EB56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B4450"/>
    <w:multiLevelType w:val="multilevel"/>
    <w:tmpl w:val="C4AA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25828"/>
    <w:multiLevelType w:val="hybridMultilevel"/>
    <w:tmpl w:val="436E5C8C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5B280F"/>
    <w:multiLevelType w:val="multilevel"/>
    <w:tmpl w:val="429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E21EB"/>
    <w:multiLevelType w:val="hybridMultilevel"/>
    <w:tmpl w:val="EA928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0F4B41"/>
    <w:multiLevelType w:val="hybridMultilevel"/>
    <w:tmpl w:val="09AAFC78"/>
    <w:lvl w:ilvl="0" w:tplc="D6AC3E86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637"/>
    <w:rsid w:val="00003F94"/>
    <w:rsid w:val="00030B08"/>
    <w:rsid w:val="00030D1A"/>
    <w:rsid w:val="00033F76"/>
    <w:rsid w:val="0003594A"/>
    <w:rsid w:val="00057856"/>
    <w:rsid w:val="00073A61"/>
    <w:rsid w:val="00074752"/>
    <w:rsid w:val="000875CD"/>
    <w:rsid w:val="00095B2B"/>
    <w:rsid w:val="000C2F5D"/>
    <w:rsid w:val="000C5B4F"/>
    <w:rsid w:val="000D118E"/>
    <w:rsid w:val="000D7AAD"/>
    <w:rsid w:val="00113D03"/>
    <w:rsid w:val="00123F4C"/>
    <w:rsid w:val="001672B0"/>
    <w:rsid w:val="00177E91"/>
    <w:rsid w:val="00182F4E"/>
    <w:rsid w:val="00195021"/>
    <w:rsid w:val="00196A19"/>
    <w:rsid w:val="001A571E"/>
    <w:rsid w:val="001C2634"/>
    <w:rsid w:val="001C650B"/>
    <w:rsid w:val="001C6D96"/>
    <w:rsid w:val="001D5637"/>
    <w:rsid w:val="001D5B45"/>
    <w:rsid w:val="001F080B"/>
    <w:rsid w:val="001F42EB"/>
    <w:rsid w:val="00206D4C"/>
    <w:rsid w:val="00213C2D"/>
    <w:rsid w:val="002317EB"/>
    <w:rsid w:val="00255663"/>
    <w:rsid w:val="00257479"/>
    <w:rsid w:val="002653C7"/>
    <w:rsid w:val="002A2C50"/>
    <w:rsid w:val="002E0ECF"/>
    <w:rsid w:val="002E1C00"/>
    <w:rsid w:val="002E2DCD"/>
    <w:rsid w:val="002E2F43"/>
    <w:rsid w:val="00337BC3"/>
    <w:rsid w:val="00340318"/>
    <w:rsid w:val="00341277"/>
    <w:rsid w:val="00344A6E"/>
    <w:rsid w:val="00353BCC"/>
    <w:rsid w:val="00354D8A"/>
    <w:rsid w:val="00361567"/>
    <w:rsid w:val="00365459"/>
    <w:rsid w:val="003A1C11"/>
    <w:rsid w:val="003A35A9"/>
    <w:rsid w:val="003B42D8"/>
    <w:rsid w:val="003C271D"/>
    <w:rsid w:val="00414586"/>
    <w:rsid w:val="00420FCA"/>
    <w:rsid w:val="00434881"/>
    <w:rsid w:val="00434CFE"/>
    <w:rsid w:val="00450A38"/>
    <w:rsid w:val="00483B30"/>
    <w:rsid w:val="004860E2"/>
    <w:rsid w:val="004C05C8"/>
    <w:rsid w:val="004C0665"/>
    <w:rsid w:val="004D60C4"/>
    <w:rsid w:val="004E6985"/>
    <w:rsid w:val="004F2A47"/>
    <w:rsid w:val="00500865"/>
    <w:rsid w:val="00546D41"/>
    <w:rsid w:val="00596365"/>
    <w:rsid w:val="005A411F"/>
    <w:rsid w:val="005E6D10"/>
    <w:rsid w:val="006000DB"/>
    <w:rsid w:val="006028E3"/>
    <w:rsid w:val="00604C7E"/>
    <w:rsid w:val="00606758"/>
    <w:rsid w:val="00646D7F"/>
    <w:rsid w:val="00654B75"/>
    <w:rsid w:val="006B0690"/>
    <w:rsid w:val="006B181B"/>
    <w:rsid w:val="006D030C"/>
    <w:rsid w:val="006F31EE"/>
    <w:rsid w:val="006F730A"/>
    <w:rsid w:val="00730D4A"/>
    <w:rsid w:val="00780B93"/>
    <w:rsid w:val="00781CC7"/>
    <w:rsid w:val="00791D9D"/>
    <w:rsid w:val="007A2DCA"/>
    <w:rsid w:val="007A5567"/>
    <w:rsid w:val="007A5E1B"/>
    <w:rsid w:val="007C5F6C"/>
    <w:rsid w:val="007D1EF0"/>
    <w:rsid w:val="008048EF"/>
    <w:rsid w:val="00806049"/>
    <w:rsid w:val="00834C04"/>
    <w:rsid w:val="00837397"/>
    <w:rsid w:val="00850AAF"/>
    <w:rsid w:val="0089633C"/>
    <w:rsid w:val="008B5B5C"/>
    <w:rsid w:val="008C0F40"/>
    <w:rsid w:val="008D59CE"/>
    <w:rsid w:val="00903373"/>
    <w:rsid w:val="00904C36"/>
    <w:rsid w:val="009052B4"/>
    <w:rsid w:val="00905990"/>
    <w:rsid w:val="009332B0"/>
    <w:rsid w:val="0094338B"/>
    <w:rsid w:val="00963D42"/>
    <w:rsid w:val="00967625"/>
    <w:rsid w:val="0098714C"/>
    <w:rsid w:val="00995008"/>
    <w:rsid w:val="009A53D1"/>
    <w:rsid w:val="009F27F5"/>
    <w:rsid w:val="009F2BE3"/>
    <w:rsid w:val="00A04FBB"/>
    <w:rsid w:val="00A10A1B"/>
    <w:rsid w:val="00A2468C"/>
    <w:rsid w:val="00A265C5"/>
    <w:rsid w:val="00A35C1E"/>
    <w:rsid w:val="00AB25E4"/>
    <w:rsid w:val="00AE123C"/>
    <w:rsid w:val="00AE1899"/>
    <w:rsid w:val="00AF29D8"/>
    <w:rsid w:val="00B17709"/>
    <w:rsid w:val="00B27FBB"/>
    <w:rsid w:val="00B439A0"/>
    <w:rsid w:val="00B813B4"/>
    <w:rsid w:val="00B92583"/>
    <w:rsid w:val="00BB6A25"/>
    <w:rsid w:val="00BD70BE"/>
    <w:rsid w:val="00BF5611"/>
    <w:rsid w:val="00C03329"/>
    <w:rsid w:val="00C5211C"/>
    <w:rsid w:val="00C56CDA"/>
    <w:rsid w:val="00C64F54"/>
    <w:rsid w:val="00C679AB"/>
    <w:rsid w:val="00CA5631"/>
    <w:rsid w:val="00CD15FE"/>
    <w:rsid w:val="00CF5DB2"/>
    <w:rsid w:val="00CF7F00"/>
    <w:rsid w:val="00D119D6"/>
    <w:rsid w:val="00D65FA3"/>
    <w:rsid w:val="00DD0B54"/>
    <w:rsid w:val="00E01EC4"/>
    <w:rsid w:val="00E07DB5"/>
    <w:rsid w:val="00E323FE"/>
    <w:rsid w:val="00E44429"/>
    <w:rsid w:val="00E4569B"/>
    <w:rsid w:val="00E524D9"/>
    <w:rsid w:val="00E71609"/>
    <w:rsid w:val="00E76F89"/>
    <w:rsid w:val="00E9216F"/>
    <w:rsid w:val="00EF354F"/>
    <w:rsid w:val="00F12689"/>
    <w:rsid w:val="00F271DE"/>
    <w:rsid w:val="00F37DA6"/>
    <w:rsid w:val="00F506D5"/>
    <w:rsid w:val="00FA2F64"/>
    <w:rsid w:val="00FC5254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A4167-D3D3-44C6-BE4B-B908CCC0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09"/>
    <w:rPr>
      <w:sz w:val="24"/>
      <w:szCs w:val="24"/>
    </w:rPr>
  </w:style>
  <w:style w:type="paragraph" w:styleId="1">
    <w:name w:val="heading 1"/>
    <w:basedOn w:val="a"/>
    <w:next w:val="a"/>
    <w:qFormat/>
    <w:rsid w:val="00F506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A2D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F506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D5637"/>
    <w:rPr>
      <w:i/>
      <w:iCs/>
    </w:rPr>
  </w:style>
  <w:style w:type="character" w:styleId="a4">
    <w:name w:val="Hyperlink"/>
    <w:basedOn w:val="a0"/>
    <w:rsid w:val="003A35A9"/>
    <w:rPr>
      <w:color w:val="0000FF"/>
      <w:u w:val="single"/>
    </w:rPr>
  </w:style>
  <w:style w:type="paragraph" w:styleId="a5">
    <w:name w:val="Body Text Indent"/>
    <w:basedOn w:val="a"/>
    <w:rsid w:val="004860E2"/>
    <w:pPr>
      <w:spacing w:before="100" w:beforeAutospacing="1" w:after="100" w:afterAutospacing="1"/>
    </w:pPr>
  </w:style>
  <w:style w:type="paragraph" w:styleId="a6">
    <w:name w:val="Normal (Web)"/>
    <w:basedOn w:val="a"/>
    <w:rsid w:val="00483B30"/>
    <w:pPr>
      <w:spacing w:before="100" w:beforeAutospacing="1" w:after="100" w:afterAutospacing="1"/>
    </w:pPr>
  </w:style>
  <w:style w:type="character" w:customStyle="1" w:styleId="paragraph">
    <w:name w:val="paragraph"/>
    <w:basedOn w:val="a0"/>
    <w:rsid w:val="006D030C"/>
  </w:style>
  <w:style w:type="character" w:customStyle="1" w:styleId="sel">
    <w:name w:val="sel"/>
    <w:basedOn w:val="a0"/>
    <w:rsid w:val="004C0665"/>
  </w:style>
  <w:style w:type="paragraph" w:customStyle="1" w:styleId="msonormalrtejustify">
    <w:name w:val="msonormal rtejustify"/>
    <w:basedOn w:val="a"/>
    <w:rsid w:val="00073A61"/>
    <w:pPr>
      <w:spacing w:before="100" w:beforeAutospacing="1" w:after="100" w:afterAutospacing="1"/>
    </w:pPr>
  </w:style>
  <w:style w:type="paragraph" w:customStyle="1" w:styleId="j">
    <w:name w:val="j"/>
    <w:basedOn w:val="a"/>
    <w:rsid w:val="002E1C00"/>
    <w:pPr>
      <w:spacing w:before="100" w:beforeAutospacing="1" w:after="100" w:afterAutospacing="1"/>
    </w:pPr>
  </w:style>
  <w:style w:type="paragraph" w:styleId="HTML">
    <w:name w:val="HTML Preformatted"/>
    <w:basedOn w:val="a"/>
    <w:rsid w:val="00546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fontjus">
    <w:name w:val="fontjus"/>
    <w:basedOn w:val="a"/>
    <w:rsid w:val="000D7AAD"/>
    <w:pPr>
      <w:spacing w:before="100" w:beforeAutospacing="1" w:after="100" w:afterAutospacing="1"/>
    </w:pPr>
  </w:style>
  <w:style w:type="character" w:styleId="a7">
    <w:name w:val="Strong"/>
    <w:basedOn w:val="a0"/>
    <w:qFormat/>
    <w:rsid w:val="00967625"/>
    <w:rPr>
      <w:b/>
      <w:bCs/>
    </w:rPr>
  </w:style>
  <w:style w:type="character" w:customStyle="1" w:styleId="simple">
    <w:name w:val="simple"/>
    <w:basedOn w:val="a0"/>
    <w:rsid w:val="00B813B4"/>
  </w:style>
  <w:style w:type="character" w:customStyle="1" w:styleId="a8">
    <w:name w:val="кадры"/>
    <w:basedOn w:val="a0"/>
    <w:rsid w:val="00420FCA"/>
  </w:style>
  <w:style w:type="paragraph" w:styleId="a9">
    <w:name w:val="footnote text"/>
    <w:basedOn w:val="a"/>
    <w:link w:val="aa"/>
    <w:semiHidden/>
    <w:unhideWhenUsed/>
    <w:rsid w:val="00AE123C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semiHidden/>
    <w:rsid w:val="00AE123C"/>
    <w:rPr>
      <w:rFonts w:ascii="Calibri" w:eastAsia="Calibri" w:hAnsi="Calibri"/>
      <w:lang w:val="ru-RU" w:eastAsia="en-US" w:bidi="ar-SA"/>
    </w:rPr>
  </w:style>
  <w:style w:type="character" w:styleId="ab">
    <w:name w:val="footnote reference"/>
    <w:basedOn w:val="a0"/>
    <w:semiHidden/>
    <w:unhideWhenUsed/>
    <w:rsid w:val="00AE123C"/>
    <w:rPr>
      <w:vertAlign w:val="superscript"/>
    </w:rPr>
  </w:style>
  <w:style w:type="paragraph" w:customStyle="1" w:styleId="10">
    <w:name w:val="Без интервала1"/>
    <w:rsid w:val="00D119D6"/>
    <w:rPr>
      <w:rFonts w:ascii="Calibri" w:hAnsi="Calibri"/>
      <w:sz w:val="22"/>
      <w:szCs w:val="22"/>
      <w:lang w:eastAsia="en-US"/>
    </w:rPr>
  </w:style>
  <w:style w:type="character" w:customStyle="1" w:styleId="30">
    <w:name w:val="Знак Знак3"/>
    <w:basedOn w:val="a0"/>
    <w:semiHidden/>
    <w:rsid w:val="00B439A0"/>
    <w:rPr>
      <w:sz w:val="20"/>
      <w:szCs w:val="20"/>
    </w:rPr>
  </w:style>
  <w:style w:type="paragraph" w:styleId="ac">
    <w:name w:val="Balloon Text"/>
    <w:basedOn w:val="a"/>
    <w:semiHidden/>
    <w:rsid w:val="007D1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E%D0%BD%D1%81%D1%82%D0%B8%D1%82%D1%83%D1%86%D0%B8%D1%8F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Родился Анатолий Федорович Кони 28 января (10 февраля) 1844 года в Петербурге</vt:lpstr>
    </vt:vector>
  </TitlesOfParts>
  <Company>Организация</Company>
  <LinksUpToDate>false</LinksUpToDate>
  <CharactersWithSpaces>16765</CharactersWithSpaces>
  <SharedDoc>false</SharedDoc>
  <HLinks>
    <vt:vector size="6" baseType="variant">
      <vt:variant>
        <vt:i4>5701653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http://ru.wikipedia.org/wiki/%D0%9A%D0%BE%D0%BD%D1%81%D1%82%D0%B8%D1%82%D1%83%D1%86%D0%B8%D1%8F_%D0%A0%D0%BE%D1%81%D1%81%D0%B8%D0%B9%D1%81%D0%BA%D0%BE%D0%B9_%D0%A4%D0%B5%D0%B4%D0%B5%D1%80%D0%B0%D1%86%D0%B8%D0%B8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Родился Анатолий Федорович Кони 28 января (10 февраля) 1844 года в Петербурге</dc:title>
  <dc:subject/>
  <dc:creator>XP GAME 2008</dc:creator>
  <cp:keywords/>
  <dc:description/>
  <cp:lastModifiedBy>admin</cp:lastModifiedBy>
  <cp:revision>2</cp:revision>
  <dcterms:created xsi:type="dcterms:W3CDTF">2014-04-18T06:12:00Z</dcterms:created>
  <dcterms:modified xsi:type="dcterms:W3CDTF">2014-04-18T06:12:00Z</dcterms:modified>
</cp:coreProperties>
</file>