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0B" w:rsidRDefault="004F010B" w:rsidP="00FD31A2">
      <w:pPr>
        <w:spacing w:line="360" w:lineRule="auto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 ОБРАЗОВАНИЯ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ГОМЕЛЬСКИЙ ГОСУДАРСТВЕННЫЙ ТЕХНИЧЕСКИЙ 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 имени П.О.СУХОГО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«Сельскохозяйственные машины»</w:t>
      </w:r>
    </w:p>
    <w:p w:rsidR="00A9284D" w:rsidRDefault="00A9284D" w:rsidP="00FD31A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 Т  Ч  Е  Т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КОНСТРУКТОРСКОЙ ПРАКТИКЕ</w:t>
      </w: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7C570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ВЫПОЛНИЛ</w:t>
      </w:r>
      <w:r w:rsidRPr="003245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: </w:t>
      </w:r>
    </w:p>
    <w:p w:rsidR="00A9284D" w:rsidRDefault="00A9284D" w:rsidP="00FD31A2">
      <w:pPr>
        <w:pStyle w:val="4"/>
      </w:pPr>
      <w:r>
        <w:t>РУКОВОДИТЕЛЬ ПРАКТИКИ</w:t>
      </w: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университета:</w:t>
      </w:r>
    </w:p>
    <w:p w:rsidR="00A9284D" w:rsidRPr="003245A1" w:rsidRDefault="00A9284D" w:rsidP="00FD31A2">
      <w:pPr>
        <w:spacing w:line="360" w:lineRule="auto"/>
        <w:ind w:firstLine="708"/>
        <w:rPr>
          <w:b/>
          <w:sz w:val="28"/>
          <w:szCs w:val="28"/>
        </w:rPr>
      </w:pPr>
      <w:r w:rsidRPr="00AD0E7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AD0E74">
        <w:rPr>
          <w:b/>
          <w:sz w:val="28"/>
          <w:szCs w:val="28"/>
        </w:rPr>
        <w:t xml:space="preserve"> </w:t>
      </w: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</w:t>
      </w: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предприятия:</w:t>
      </w:r>
    </w:p>
    <w:p w:rsidR="00A9284D" w:rsidRPr="003245A1" w:rsidRDefault="00A9284D" w:rsidP="003245A1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A9284D" w:rsidRPr="009710AC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ГОМЕЛЬ  2009 г.</w:t>
      </w:r>
    </w:p>
    <w:p w:rsidR="00A9284D" w:rsidRPr="00343D08" w:rsidRDefault="00ED0120" w:rsidP="00FD31A2">
      <w:pPr>
        <w:pStyle w:val="a5"/>
        <w:spacing w:line="360" w:lineRule="auto"/>
        <w:rPr>
          <w:i w:val="0"/>
          <w:sz w:val="40"/>
          <w:szCs w:val="40"/>
        </w:rPr>
      </w:pPr>
      <w:r>
        <w:rPr>
          <w:noProof/>
        </w:rPr>
        <w:pict>
          <v:group id="_x0000_s1026" style="position:absolute;left:0;text-align:left;margin-left:58.05pt;margin-top:18.2pt;width:522pt;height:801pt;z-index:251665408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Подп.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A9284D" w:rsidRDefault="00A9284D" w:rsidP="00B87FBC">
                    <w:pPr>
                      <w:jc w:val="center"/>
                    </w:pPr>
                    <w:r>
                      <w:rPr>
                        <w:b/>
                        <w:bCs/>
                        <w:i/>
                        <w:iCs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A9284D" w:rsidRPr="00726A8A" w:rsidRDefault="00A9284D" w:rsidP="00B87FBC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en-US"/>
                        </w:rPr>
                        <w:t xml:space="preserve">   </w:t>
                      </w:r>
                      <w:r>
                        <w:rPr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en-US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>Пров.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A9284D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    </w:t>
                      </w: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A9284D" w:rsidRPr="00726A8A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A9284D" w:rsidRDefault="00A9284D" w:rsidP="00B87FBC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A9284D" w:rsidRPr="00726A8A" w:rsidRDefault="00A9284D" w:rsidP="00B87FBC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     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A9284D" w:rsidRDefault="00A9284D" w:rsidP="00B87FBC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20"/>
                      <w:jc w:val="center"/>
                    </w:pPr>
                  </w:p>
                  <w:p w:rsidR="00A9284D" w:rsidRDefault="00A9284D" w:rsidP="00B87FBC">
                    <w:pPr>
                      <w:pStyle w:val="20"/>
                      <w:jc w:val="center"/>
                    </w:pPr>
                  </w:p>
                  <w:p w:rsidR="00A9284D" w:rsidRDefault="00A9284D" w:rsidP="00B87FBC">
                    <w:pPr>
                      <w:pStyle w:val="20"/>
                      <w:jc w:val="center"/>
                      <w:rPr>
                        <w:sz w:val="20"/>
                      </w:rPr>
                    </w:pPr>
                    <w:r>
                      <w:t>ОТЧЕТ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A9284D" w:rsidRPr="00980D09" w:rsidRDefault="00A9284D" w:rsidP="00980D09"/>
                </w:txbxContent>
              </v:textbox>
            </v:rect>
            <w10:wrap anchorx="page" anchory="page"/>
            <w10:anchorlock/>
          </v:group>
        </w:pict>
      </w:r>
      <w:r w:rsidR="00A9284D" w:rsidRPr="00343D08">
        <w:rPr>
          <w:i w:val="0"/>
          <w:sz w:val="40"/>
          <w:szCs w:val="40"/>
        </w:rPr>
        <w:t>Содержание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 w:rsidRPr="00A81442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………………………………………………………………………</w:t>
      </w:r>
    </w:p>
    <w:p w:rsidR="00A9284D" w:rsidRDefault="00A9284D" w:rsidP="00FD31A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A81442">
        <w:rPr>
          <w:sz w:val="28"/>
          <w:szCs w:val="28"/>
        </w:rPr>
        <w:t>Особенности работы РКУП ГСКБ</w:t>
      </w:r>
      <w:r>
        <w:rPr>
          <w:sz w:val="28"/>
          <w:szCs w:val="28"/>
        </w:rPr>
        <w:t>……………………………………</w:t>
      </w:r>
    </w:p>
    <w:p w:rsidR="00A9284D" w:rsidRDefault="00A9284D" w:rsidP="00FD31A2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1.1 Краткая характеристика РКУП ГСКБ……………………………...</w:t>
      </w:r>
    </w:p>
    <w:p w:rsidR="00A9284D" w:rsidRPr="00E5645D" w:rsidRDefault="00A9284D" w:rsidP="00FD31A2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1.2 Основные задачи и функции ГСКБ………………………………...</w:t>
      </w:r>
    </w:p>
    <w:p w:rsidR="00A9284D" w:rsidRDefault="00A9284D" w:rsidP="00FD31A2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1.3 Производственная структура </w:t>
      </w:r>
      <w:r w:rsidRPr="00E5645D">
        <w:rPr>
          <w:sz w:val="28"/>
          <w:szCs w:val="28"/>
        </w:rPr>
        <w:t>и штат</w:t>
      </w:r>
      <w:r>
        <w:rPr>
          <w:sz w:val="28"/>
          <w:szCs w:val="28"/>
        </w:rPr>
        <w:t xml:space="preserve"> ГСКБ……………………….. </w:t>
      </w:r>
    </w:p>
    <w:p w:rsidR="00A9284D" w:rsidRPr="00F83A0D" w:rsidRDefault="00A9284D" w:rsidP="004030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1.4 </w:t>
      </w:r>
      <w:r w:rsidRPr="007F6EC6">
        <w:rPr>
          <w:sz w:val="28"/>
          <w:szCs w:val="28"/>
        </w:rPr>
        <w:t>История РКУП ГСКБ</w:t>
      </w:r>
      <w:r>
        <w:rPr>
          <w:sz w:val="28"/>
          <w:szCs w:val="28"/>
        </w:rPr>
        <w:t>…………………………………………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 w:rsidRPr="00A814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Техническое описание КПР-9..……………………….…………..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2.1 Назначение и область применения …………………………………</w:t>
      </w:r>
    </w:p>
    <w:p w:rsidR="00A9284D" w:rsidRDefault="00A9284D" w:rsidP="004030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Pr="00C6751B">
        <w:rPr>
          <w:bCs/>
          <w:color w:val="000000"/>
          <w:sz w:val="28"/>
          <w:szCs w:val="28"/>
        </w:rPr>
        <w:t>Техническая характеристика</w:t>
      </w:r>
      <w:r>
        <w:rPr>
          <w:bCs/>
          <w:color w:val="000000"/>
          <w:sz w:val="28"/>
          <w:szCs w:val="28"/>
        </w:rPr>
        <w:t>…………………………………….</w:t>
      </w:r>
    </w:p>
    <w:p w:rsidR="00A9284D" w:rsidRDefault="00A9284D" w:rsidP="00FD31A2">
      <w:pPr>
        <w:spacing w:line="36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2.3</w:t>
      </w:r>
      <w:r w:rsidRPr="004030E9">
        <w:rPr>
          <w:bCs/>
          <w:color w:val="000000"/>
          <w:sz w:val="28"/>
          <w:szCs w:val="28"/>
        </w:rPr>
        <w:t xml:space="preserve"> </w:t>
      </w:r>
      <w:r w:rsidRPr="00C6751B">
        <w:rPr>
          <w:bCs/>
          <w:color w:val="000000"/>
          <w:sz w:val="28"/>
          <w:szCs w:val="28"/>
        </w:rPr>
        <w:t>Устройство и работа</w:t>
      </w:r>
      <w:r>
        <w:rPr>
          <w:bCs/>
          <w:color w:val="000000"/>
          <w:sz w:val="28"/>
          <w:szCs w:val="28"/>
        </w:rPr>
        <w:t>…………………………………….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2.4 </w:t>
      </w:r>
      <w:r>
        <w:rPr>
          <w:sz w:val="28"/>
          <w:szCs w:val="28"/>
        </w:rPr>
        <w:t xml:space="preserve"> </w:t>
      </w:r>
      <w:r w:rsidRPr="00F40EDB">
        <w:rPr>
          <w:color w:val="000000"/>
          <w:sz w:val="28"/>
          <w:szCs w:val="28"/>
        </w:rPr>
        <w:t>Обоснования принятой технологической схемы</w:t>
      </w:r>
      <w:r>
        <w:rPr>
          <w:color w:val="000000"/>
          <w:sz w:val="28"/>
          <w:szCs w:val="28"/>
        </w:rPr>
        <w:t>………………….</w:t>
      </w:r>
    </w:p>
    <w:p w:rsidR="00A9284D" w:rsidRDefault="00A9284D" w:rsidP="004030E9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2.5 Новые конструктивные разработки…………………………………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</w:p>
    <w:p w:rsidR="00A9284D" w:rsidRDefault="00A9284D" w:rsidP="00FD31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Литература…………………………………………………………………….</w:t>
      </w:r>
    </w:p>
    <w:p w:rsidR="00A9284D" w:rsidRPr="00A81442" w:rsidRDefault="00A9284D" w:rsidP="00FD31A2">
      <w:pPr>
        <w:spacing w:line="360" w:lineRule="auto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Pr="004030E9" w:rsidRDefault="00ED0120" w:rsidP="00FD31A2">
      <w:pPr>
        <w:pStyle w:val="a8"/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noProof/>
        </w:rPr>
        <w:pict>
          <v:group id="_x0000_s1076" style="position:absolute;left:0;text-align:left;margin-left:46.35pt;margin-top:13.4pt;width:532.9pt;height:808.65pt;z-index:251642880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4030E9">
        <w:rPr>
          <w:b/>
          <w:sz w:val="28"/>
          <w:szCs w:val="28"/>
        </w:rPr>
        <w:t>Введение</w:t>
      </w:r>
    </w:p>
    <w:p w:rsidR="00A9284D" w:rsidRPr="00FD31A2" w:rsidRDefault="00A9284D" w:rsidP="004F61AC">
      <w:pPr>
        <w:pStyle w:val="a8"/>
        <w:spacing w:line="360" w:lineRule="auto"/>
        <w:ind w:left="0" w:firstLine="720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В основных направлениях экономического и социального развития Республики Беларусь на 2000-2008 годы предусмотрено, в широких масштабах техническую перестройку производства, которая позволит более полно удовлетворить потребности сельского хозяйства в необходимой высокоэффективной технике. Сельскохозяйственное производство является одной из важнейших отраслей народного хозяйства  Республики Беларусь, обеспечивающей повышение материального уровня жизни народа и развитие промышленности.</w:t>
      </w:r>
    </w:p>
    <w:p w:rsidR="00A9284D" w:rsidRPr="00FD31A2" w:rsidRDefault="00A9284D" w:rsidP="004F61AC">
      <w:pPr>
        <w:pStyle w:val="a8"/>
        <w:spacing w:line="360" w:lineRule="auto"/>
        <w:ind w:left="0" w:firstLine="720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Повышение производительности труда в сельскохозяйственном производстве непрерывно связано с интенсивным увеличением энергонасыщенности машин. С ростом  энергонасыщенности и скоростей машин повышается напряженность работы их систем и агрегатов, поэтому конструкторские и технологические разработки должны быть направлены на повышение надежности сельскохозяйственных орудий труда. Для рационального использования мощностей создают агрегаты , работающие на повышенных скоростях, сельскохозяйственные с активными рабочими органами, с приводом от двигателя трактора, совмещают операции обработки.</w:t>
      </w:r>
    </w:p>
    <w:p w:rsidR="00A9284D" w:rsidRPr="00FD31A2" w:rsidRDefault="00A9284D" w:rsidP="004F61AC">
      <w:pPr>
        <w:pStyle w:val="a8"/>
        <w:spacing w:line="360" w:lineRule="auto"/>
        <w:ind w:left="0" w:firstLine="720"/>
        <w:jc w:val="both"/>
        <w:rPr>
          <w:sz w:val="28"/>
          <w:szCs w:val="28"/>
        </w:rPr>
      </w:pPr>
      <w:r w:rsidRPr="00FD31A2">
        <w:rPr>
          <w:sz w:val="28"/>
          <w:szCs w:val="28"/>
        </w:rPr>
        <w:t xml:space="preserve">Развитие науки о сельскохозяйственных машинах имеет свои особенности, которые заключаются в том, что рабочие органы сельскохозяйственных машин воздействуют на природу: почву, растения, животных. При обработке этих объектов нельзя допускать уменьшения плодородия почвы, урожайности сельскохозяйственных культур, снижения продуктивности животноводства, поэтому наука о сельскохозяйственных машинах  базируется на механико-технологических и агробиологических основах. Успешно решается и важнейшая задача унификации и стандартизации сборочных единиц и агрегатов как внутри одного класса машин, так и между классами, благодаря чему снижается себестоимость машин, ускоряется процесс модернизации моделей, увеличивается число модификаций, а также появляется возможность шире использовать </w:t>
      </w:r>
      <w:r w:rsidRPr="00FD31A2">
        <w:rPr>
          <w:sz w:val="28"/>
          <w:szCs w:val="28"/>
        </w:rPr>
        <w:lastRenderedPageBreak/>
        <w:t>специализированные предприятия по изготовлению агрегатов.</w:t>
      </w:r>
    </w:p>
    <w:p w:rsidR="00A9284D" w:rsidRPr="00C57D00" w:rsidRDefault="00ED0120" w:rsidP="004F61A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noProof/>
        </w:rPr>
        <w:pict>
          <v:group id="_x0000_s1096" style="position:absolute;left:0;text-align:left;margin-left:46.35pt;margin-top:19.65pt;width:532.9pt;height:808.65pt;z-index:251643904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>
        <w:rPr>
          <w:sz w:val="28"/>
          <w:szCs w:val="28"/>
        </w:rPr>
        <w:t xml:space="preserve">Пройденная преддипломная практика проходила в ГСКБ </w:t>
      </w:r>
      <w:r w:rsidR="00A9284D" w:rsidRPr="00A36F92">
        <w:rPr>
          <w:sz w:val="28"/>
          <w:szCs w:val="28"/>
        </w:rPr>
        <w:t>по зерноуборочной и кормоуборочной технике</w:t>
      </w:r>
      <w:r w:rsidR="00A9284D">
        <w:rPr>
          <w:sz w:val="28"/>
          <w:szCs w:val="28"/>
        </w:rPr>
        <w:t xml:space="preserve"> ПО «Гомсельмаш» в конструкторском отделе адаптеров (КОА</w:t>
      </w:r>
      <w:r w:rsidR="00A9284D" w:rsidRPr="00D17229">
        <w:rPr>
          <w:sz w:val="28"/>
          <w:szCs w:val="28"/>
        </w:rPr>
        <w:t xml:space="preserve">) под началом </w:t>
      </w:r>
      <w:r w:rsidR="00A9284D">
        <w:rPr>
          <w:sz w:val="28"/>
          <w:szCs w:val="28"/>
        </w:rPr>
        <w:t>Барсукова Ю. К.</w:t>
      </w:r>
    </w:p>
    <w:p w:rsidR="00A9284D" w:rsidRDefault="00A9284D" w:rsidP="004F61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практики являлось закрепление и развитие расчетных, проектно-конструкторских, исследовательских и экспериментальных знаний и навыков, применение полученных знаний в университете при решении конкретных технических и производственных задач в области сельскохозяйственного машиностроения, непосредственное участие производственной деятельности предприятия с целью адаптации к условиям производства.</w:t>
      </w:r>
    </w:p>
    <w:p w:rsidR="00A9284D" w:rsidRDefault="00A9284D" w:rsidP="004F61AC">
      <w:pPr>
        <w:shd w:val="clear" w:color="auto" w:fill="FFFFFF"/>
        <w:spacing w:line="360" w:lineRule="auto"/>
        <w:ind w:left="132" w:firstLine="76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время прохождения практики были изучены: организация работы проектно-конструкторских и производственных подразделений (на примере экспериментального цеха), их взаимосвязь; вопросы планирования и организации проектно-конструкторских работ, изготовление опытных образцов новой сельскохозяйственной техники, их испытаний и методикой обработки полученных результатов, а также собран материал для дипломного проекта.</w:t>
      </w:r>
    </w:p>
    <w:p w:rsidR="00A9284D" w:rsidRDefault="00A9284D" w:rsidP="004F61AC">
      <w:pPr>
        <w:shd w:val="clear" w:color="auto" w:fill="FFFFFF"/>
        <w:spacing w:line="360" w:lineRule="auto"/>
        <w:ind w:left="132" w:firstLine="768"/>
        <w:jc w:val="both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Pr="007C5707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Pr="007C5707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Pr="007C5707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Default="00A9284D" w:rsidP="00FD31A2">
      <w:pPr>
        <w:shd w:val="clear" w:color="auto" w:fill="FFFFFF"/>
        <w:spacing w:line="360" w:lineRule="auto"/>
        <w:ind w:left="132" w:firstLine="768"/>
        <w:jc w:val="center"/>
        <w:rPr>
          <w:b/>
          <w:sz w:val="28"/>
          <w:szCs w:val="28"/>
        </w:rPr>
      </w:pPr>
    </w:p>
    <w:p w:rsidR="00A9284D" w:rsidRPr="004030E9" w:rsidRDefault="00ED0120" w:rsidP="00B87FB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group id="_x0000_s1116" style="position:absolute;left:0;text-align:left;margin-left:50.1pt;margin-top:19.65pt;width:532.9pt;height:808.65pt;z-index:251644928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4030E9">
        <w:rPr>
          <w:b/>
          <w:sz w:val="28"/>
          <w:szCs w:val="28"/>
        </w:rPr>
        <w:t>1 Особенности работы РКУП ГСКБ</w:t>
      </w:r>
    </w:p>
    <w:p w:rsidR="00A9284D" w:rsidRPr="004030E9" w:rsidRDefault="00A9284D" w:rsidP="00B87FBC">
      <w:pPr>
        <w:shd w:val="clear" w:color="auto" w:fill="FFFFFF"/>
        <w:spacing w:line="360" w:lineRule="auto"/>
        <w:jc w:val="center"/>
        <w:rPr>
          <w:b/>
          <w:bCs/>
          <w:color w:val="000000"/>
          <w:spacing w:val="-4"/>
          <w:sz w:val="28"/>
          <w:szCs w:val="28"/>
        </w:rPr>
      </w:pPr>
      <w:r w:rsidRPr="004030E9">
        <w:rPr>
          <w:b/>
          <w:sz w:val="28"/>
          <w:szCs w:val="28"/>
        </w:rPr>
        <w:t>1.1 Краткая характеристика РКУП ГСКБ</w:t>
      </w:r>
    </w:p>
    <w:p w:rsidR="00A9284D" w:rsidRDefault="00A9284D" w:rsidP="00B87FBC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Республиканское конструкторское унитарное предприятие «ГСКБ по зерноуборочной и кормоуборочной технике», основанное на праве хозяйственного ведения, создано на основании приказа Минживмаша СССР от 10 июля 1987 года № 227. Паспорт пре</w:t>
      </w:r>
      <w:r>
        <w:rPr>
          <w:sz w:val="28"/>
          <w:szCs w:val="28"/>
        </w:rPr>
        <w:t>дприятия представлен в таблице 1</w:t>
      </w:r>
      <w:r w:rsidRPr="00A36F92">
        <w:rPr>
          <w:sz w:val="28"/>
          <w:szCs w:val="28"/>
        </w:rPr>
        <w:t>.1.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Pr="00A36F92" w:rsidRDefault="00A9284D" w:rsidP="00FD31A2">
      <w:pPr>
        <w:spacing w:line="360" w:lineRule="auto"/>
        <w:ind w:right="-81"/>
        <w:rPr>
          <w:b/>
          <w:bCs/>
          <w:sz w:val="28"/>
          <w:szCs w:val="28"/>
        </w:rPr>
      </w:pPr>
      <w:r>
        <w:rPr>
          <w:sz w:val="28"/>
          <w:szCs w:val="28"/>
        </w:rPr>
        <w:t>Таблица 1</w:t>
      </w:r>
      <w:r w:rsidRPr="00A36F92">
        <w:rPr>
          <w:sz w:val="28"/>
          <w:szCs w:val="28"/>
        </w:rPr>
        <w:t>.1 - Паспорт предприятия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6"/>
        <w:gridCol w:w="3306"/>
      </w:tblGrid>
      <w:tr w:rsidR="00A9284D" w:rsidRPr="00A36F92">
        <w:trPr>
          <w:trHeight w:val="455"/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1 Отрасль, в которой функционирует предприятие</w:t>
            </w:r>
          </w:p>
        </w:tc>
        <w:tc>
          <w:tcPr>
            <w:tcW w:w="330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Машиностроение</w:t>
            </w:r>
          </w:p>
        </w:tc>
      </w:tr>
      <w:tr w:rsidR="00A9284D" w:rsidRPr="00A36F92">
        <w:trPr>
          <w:trHeight w:val="1836"/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2 Наименование предприятия</w:t>
            </w:r>
          </w:p>
        </w:tc>
        <w:tc>
          <w:tcPr>
            <w:tcW w:w="330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Республиканское  конструкторское унитарное предприятие «ГСКБ по зерноуборочной и кормоуборочной технике»</w:t>
            </w:r>
          </w:p>
        </w:tc>
      </w:tr>
      <w:tr w:rsidR="00A9284D" w:rsidRPr="00A36F92">
        <w:trPr>
          <w:trHeight w:val="856"/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3 Юридический адрес предприятия</w:t>
            </w:r>
          </w:p>
        </w:tc>
        <w:tc>
          <w:tcPr>
            <w:tcW w:w="330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31, г"/>
              </w:smartTagPr>
              <w:r w:rsidRPr="00A36F92">
                <w:rPr>
                  <w:bCs/>
                  <w:sz w:val="28"/>
                  <w:szCs w:val="28"/>
                </w:rPr>
                <w:t>246031, г</w:t>
              </w:r>
            </w:smartTag>
            <w:r w:rsidRPr="00A36F92">
              <w:rPr>
                <w:bCs/>
                <w:sz w:val="28"/>
                <w:szCs w:val="28"/>
              </w:rPr>
              <w:t>. Гомель, ул. Ефремова, 61</w:t>
            </w:r>
          </w:p>
        </w:tc>
      </w:tr>
      <w:tr w:rsidR="00A9284D" w:rsidRPr="00A36F92">
        <w:trPr>
          <w:trHeight w:val="401"/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4 Форма собственности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государственная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5 Дата регистрации предприятия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 xml:space="preserve">6 Размер уставного фонда по состоянию на 1.01.02 млн. руб. 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на 1.01.03 млн. руб.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7 Учредители предприятия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государство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8 Распределение уставного фонда предприятия в долях: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8.1 Государства, %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100%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8.2 Субъектов хозяйствования негосударственных форм собственности, %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Cs/>
                <w:sz w:val="28"/>
                <w:szCs w:val="28"/>
              </w:rPr>
            </w:pPr>
            <w:r w:rsidRPr="00A36F92">
              <w:rPr>
                <w:bCs/>
                <w:sz w:val="28"/>
                <w:szCs w:val="28"/>
              </w:rPr>
              <w:t>-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b/>
                <w:bCs/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lastRenderedPageBreak/>
              <w:t>8.3 Иностранных участников, %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  <w:r w:rsidRPr="00A36F92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8.4 Прочих участников, %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  <w:r w:rsidRPr="00A36F92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9284D" w:rsidRPr="00A36F92">
        <w:trPr>
          <w:jc w:val="center"/>
        </w:trPr>
        <w:tc>
          <w:tcPr>
            <w:tcW w:w="6336" w:type="dxa"/>
          </w:tcPr>
          <w:p w:rsidR="00A9284D" w:rsidRPr="00A36F92" w:rsidRDefault="00A9284D" w:rsidP="00FD31A2">
            <w:pPr>
              <w:spacing w:line="360" w:lineRule="auto"/>
              <w:ind w:firstLine="768"/>
              <w:jc w:val="both"/>
              <w:rPr>
                <w:sz w:val="28"/>
                <w:szCs w:val="28"/>
              </w:rPr>
            </w:pPr>
            <w:r w:rsidRPr="00A36F92">
              <w:rPr>
                <w:sz w:val="28"/>
                <w:szCs w:val="28"/>
              </w:rPr>
              <w:t>9 Общества, в которых предприятие является учредителем или акционером</w:t>
            </w:r>
          </w:p>
        </w:tc>
        <w:tc>
          <w:tcPr>
            <w:tcW w:w="3306" w:type="dxa"/>
            <w:vAlign w:val="center"/>
          </w:tcPr>
          <w:p w:rsidR="00A9284D" w:rsidRPr="00A36F92" w:rsidRDefault="00A9284D" w:rsidP="00FD31A2">
            <w:pPr>
              <w:spacing w:line="360" w:lineRule="auto"/>
              <w:ind w:firstLine="768"/>
              <w:jc w:val="center"/>
              <w:rPr>
                <w:b/>
                <w:bCs/>
                <w:sz w:val="28"/>
                <w:szCs w:val="28"/>
              </w:rPr>
            </w:pPr>
            <w:r w:rsidRPr="00A36F92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9284D" w:rsidRPr="00A36F92" w:rsidRDefault="00ED0120" w:rsidP="00FD31A2">
      <w:pPr>
        <w:spacing w:line="360" w:lineRule="auto"/>
        <w:ind w:firstLine="768"/>
        <w:jc w:val="both"/>
        <w:rPr>
          <w:sz w:val="28"/>
          <w:szCs w:val="28"/>
        </w:rPr>
      </w:pPr>
      <w:r>
        <w:rPr>
          <w:noProof/>
        </w:rPr>
        <w:pict>
          <v:group id="_x0000_s1136" style="position:absolute;left:0;text-align:left;margin-left:51.75pt;margin-top:18.8pt;width:532.9pt;height:808.65pt;z-index:251645952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Предприятие передано в собственность Республики Беларусь в соответствии с постановлением Совмина Республики Беларусь от 14 октября 1991 года № 385.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Органом государственного управления предприятием является Министерство промышленности Республики Беларусь.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Предприятие входит в состав производственного объединения «Гомсельмаш».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Предприятие  в настоящее время представляет собой крупный научно-технический центр, имеющий коллектив высококвалифицированных специалистов и мощную современную материально-техническую базу для проведения комплекса научно-исследовательских и опытно-конструкторских работ по созданию широкой номенклатуры сложных наукоемких изделий для нужд сельского хозяйства, строительства, коммунального хозяйства, здравоохранения и других отраслей.</w:t>
      </w:r>
    </w:p>
    <w:p w:rsidR="00A9284D" w:rsidRPr="00A36F92" w:rsidRDefault="00A9284D" w:rsidP="00FD31A2">
      <w:pPr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РКУП «ГСКБ» является самостоятельной производственной и хозяйственной организацией с правами юридического лица, осуществляющей свою деятельность в интересах РБ и входящих в ее состав структурных подразделений. Предприятие основано на государственной форме собственности. Оно создано для оснащения сельского хозяйства зерноуборочной и кормоуборочной техникой приоритетных направлений:</w:t>
      </w:r>
    </w:p>
    <w:p w:rsidR="00A9284D" w:rsidRPr="00A36F92" w:rsidRDefault="00A9284D" w:rsidP="00FD31A2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spacing w:line="360" w:lineRule="auto"/>
        <w:ind w:left="0"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кормоуборочных комплексов на базе универсальных энергетических средств;</w:t>
      </w:r>
    </w:p>
    <w:p w:rsidR="00A9284D" w:rsidRPr="00A36F92" w:rsidRDefault="00A9284D" w:rsidP="00FD31A2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spacing w:line="360" w:lineRule="auto"/>
        <w:ind w:left="0"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кормоуборочных комбайнов с набором адаптеров к действующему парку тракторов;</w:t>
      </w:r>
    </w:p>
    <w:p w:rsidR="00A9284D" w:rsidRPr="00A36F92" w:rsidRDefault="00ED0120" w:rsidP="00FD31A2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spacing w:line="360" w:lineRule="auto"/>
        <w:ind w:left="0" w:right="-81" w:firstLine="768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156" style="position:absolute;left:0;text-align:left;margin-left:51.4pt;margin-top:19.65pt;width:532.9pt;height:808.65pt;z-index:251646976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A36F92">
        <w:rPr>
          <w:sz w:val="28"/>
          <w:szCs w:val="28"/>
        </w:rPr>
        <w:t>прицепных специализированных емкостей к тракторам и универсальным энергетическим средствам;</w:t>
      </w:r>
    </w:p>
    <w:p w:rsidR="00A9284D" w:rsidRPr="00A36F92" w:rsidRDefault="00A9284D" w:rsidP="00FD31A2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spacing w:line="360" w:lineRule="auto"/>
        <w:ind w:left="0"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шлейфа машин к универсальным энергетическим средствам для проведения дорожно-строительных работ, уборочных, для обработки почвы и другой техники для нужд народного хозяйства, а также для увеличения вклада социально-экономического развития РБ, ГСКБ и обеспечение на этой основе роста благосостояния своего коллектива и его членов.</w:t>
      </w:r>
    </w:p>
    <w:p w:rsidR="00A9284D" w:rsidRPr="00A36F92" w:rsidRDefault="00A9284D" w:rsidP="00FD31A2">
      <w:pPr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Предметом основной деятельности ГСКБ является научно-техническая продукция, а также выполнение заказов на договорной основе, платных услуг, ремонтно-строительных работ, осуществление внешнеэкономической, торгово-закупочной деятельности.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 xml:space="preserve">Высокий технический уровень разработок обеспечивают современные хорошо оснащенные исследовательские и испытательные лаборатории, комплекс полевых и полигонных испытаний, специализированный цех по выпуску образцов и малых серий разрабатываемых машин. 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На основе современной вычислительной техники внедрены информационно-поисковые и измерительно-испытательные системы, а также системы автоматизированного проектирования, инженерных расчетов, технологической подготовки производства опытных образцов новой техники, бухгалтерско-финансового учета, оперативного планирования и контроля за ходом производства в экспериментальном цехе.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Предприятие активно сотрудничает с академическими отраслевыми научно-исследовательскими институтами, вузовской наукой, конструкторскими организациями и предприятиями Беларуси, России, Украины, стран дальнего зарубежья.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 xml:space="preserve">При этом основной целью при проектировании, является достижение в результате использования создаваемых машин экономии материальных, энергетических и трудовых ресурсов. Изделия, созданные в РКУП «ГСКБ», отличают хорошее знание потребностей покупателей; они пользуются спросом среди потребителей стран СНГ, находят своих приверженцев в таких странах </w:t>
      </w:r>
      <w:r w:rsidR="00ED0120">
        <w:rPr>
          <w:noProof/>
        </w:rPr>
        <w:lastRenderedPageBreak/>
        <w:pict>
          <v:group id="_x0000_s1176" style="position:absolute;left:0;text-align:left;margin-left:50.1pt;margin-top:19.65pt;width:532.9pt;height:808.65pt;z-index:251648000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Pr="00A36F92">
        <w:rPr>
          <w:sz w:val="28"/>
          <w:szCs w:val="28"/>
        </w:rPr>
        <w:t>дальнего зарубежья как Австралия и Аргентина, Чехия и Польша, Китай и Иран и др.</w:t>
      </w:r>
    </w:p>
    <w:p w:rsidR="00A9284D" w:rsidRDefault="00A9284D" w:rsidP="00FD31A2">
      <w:pPr>
        <w:spacing w:line="360" w:lineRule="auto"/>
        <w:jc w:val="center"/>
        <w:rPr>
          <w:b/>
          <w:sz w:val="28"/>
          <w:szCs w:val="28"/>
        </w:rPr>
      </w:pPr>
    </w:p>
    <w:p w:rsidR="00A9284D" w:rsidRPr="00A36F92" w:rsidRDefault="00A9284D" w:rsidP="00FD31A2">
      <w:pPr>
        <w:spacing w:line="360" w:lineRule="auto"/>
        <w:jc w:val="center"/>
        <w:rPr>
          <w:b/>
          <w:sz w:val="28"/>
          <w:szCs w:val="28"/>
        </w:rPr>
      </w:pPr>
      <w:r w:rsidRPr="00A36F92">
        <w:rPr>
          <w:b/>
          <w:sz w:val="28"/>
          <w:szCs w:val="28"/>
        </w:rPr>
        <w:t>1.2 Основные задачи и функции ГСКБ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Основные задачи и функции РКУП «ГСКБ»: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проведение научных исследований, создание конструкций новых видов и модернизации машин и оборудования для механизации работ в народном хозяйстве, включая кормоуборочную технику;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разработка и внедрение автоматизированных систем , методов и средств для создания новой кормоуборочной техники;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обеспечение исследований по динамике систем и конструкций, материаловедению, триботехнике и трибографике, а также  разработка программ для автоматизации этих работ;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проведение самостоятельно или совместно с институтами поисковых и научно-исследовательских работ по поиску перспективных конструкций и технологических процессов уборки и транспортирования кормовых культур в пределах своей специализации;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разработка перспективных программ кормоуборочной техники приоритетных направлений;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конструкторское сопровождение выпуска серийных машин по тематике РКУП «ГСКБ». Обеспечение высокого технического уровня и конкурентоспособности на внешнем рынке новых и модернизированных машин, осуществление рациональной их универсализации, максимальной унификации основных агрегатов, узлов и деталей;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обеспечение высокого технико-экономического уровня машин, техники безопасности и условий труда механизаторов;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систематическое повышение качества конструкторских разработок и проводимых научных исследований;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метрологическое обеспечение конструкторских разработок;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 xml:space="preserve">- осуществление- внешнеэкономических связей и научно-технического </w:t>
      </w:r>
      <w:r w:rsidRPr="00A36F92">
        <w:rPr>
          <w:sz w:val="28"/>
          <w:szCs w:val="28"/>
        </w:rPr>
        <w:lastRenderedPageBreak/>
        <w:t>сотрудничества с зарубежными странами, прием иностранных специалистов, обучение специалистов РКУП «ГСКБ» за рубежом.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Имущество РКУП «ГСКБ» состоит из основных производственных фондов и оборотных средств, материальных, денежных средств, ценных бумаг и иного имущества, которое находится в их полном ведении и отражается в самостоятельном балансе РКУП «ГСКБ».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Свою деятельность ГСКБ осуществляет за счет средств, поступивших на выполнение научно-исследовательских и опытно-конструкторских работ, оказание услуг и реализации готовой продукции по договорам с предприятиями и организациями, средств, поступаемых за счет сдачи в аренду зданий, сооружений, оборудования и иного имущества в виде арендной платы или арендного процента, централизованного фонда РБ на научные разработки.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В целях получения дополнительных ресурсов для проведения научно-исследовательских и опытно-конструкторских работ, технического переоснащения, расширения производства, жилищного строительства РКУП «ГСКБ» выпускает кормоуборочную технику по специальным требованиям заказчика и реализует ее по договорным ценам, получает долгосрочные и краткосрочные кредиты Госбанка и коммерческих банков РБ, предприятий, организаций и юридических лиц.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Основным финансовым источником производственной деятельности коллектива являются средства, полученные от реализации научно-технической продукции, изделий промышленного назначения, товаров народного потребления, различных услуг и других видов деятельности предприятия. Главным обобщающим показателем результатов производственно-хозяйственной деятельности РКУП «ГСКБ» является прибыль. Прибыль, остающаяся после уплаты налогов и других платежей в бюджет, поступает в полное распоряжение предприятия.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В своей деятельности РКУП «ГСКБ» учитывает интересы потребителя и его требования к качеству научно-технической продукции, изделий, услуг и т.д.</w:t>
      </w:r>
    </w:p>
    <w:p w:rsidR="00A9284D" w:rsidRPr="00A36F92" w:rsidRDefault="00ED0120" w:rsidP="00FD31A2">
      <w:pPr>
        <w:spacing w:line="360" w:lineRule="auto"/>
        <w:ind w:firstLine="768"/>
        <w:jc w:val="center"/>
        <w:rPr>
          <w:sz w:val="28"/>
          <w:szCs w:val="28"/>
        </w:rPr>
      </w:pPr>
      <w:r>
        <w:rPr>
          <w:noProof/>
        </w:rPr>
        <w:pict>
          <v:group id="_x0000_s1196" style="position:absolute;left:0;text-align:left;margin-left:49.5pt;margin-top:19.65pt;width:532.9pt;height:808.65pt;z-index:251649024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</w:p>
    <w:p w:rsidR="00A9284D" w:rsidRPr="00A36F92" w:rsidRDefault="00A9284D" w:rsidP="00B87FBC">
      <w:pPr>
        <w:spacing w:line="360" w:lineRule="auto"/>
        <w:jc w:val="center"/>
        <w:rPr>
          <w:b/>
          <w:sz w:val="28"/>
          <w:szCs w:val="28"/>
        </w:rPr>
      </w:pPr>
      <w:r w:rsidRPr="00A36F92">
        <w:rPr>
          <w:b/>
          <w:sz w:val="28"/>
          <w:szCs w:val="28"/>
        </w:rPr>
        <w:lastRenderedPageBreak/>
        <w:t>1.3 Производственная структура и штат ГСКБ</w:t>
      </w:r>
    </w:p>
    <w:p w:rsidR="00A9284D" w:rsidRPr="00A36F92" w:rsidRDefault="00A9284D" w:rsidP="00B87FBC">
      <w:pPr>
        <w:suppressAutoHyphens/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Производственную структуру РКУП «ГСКБ» представляют: экспериментальное производство, отдел материально- технического снабжения, конструкторско-технический отдел медицинского оборудования.</w:t>
      </w:r>
    </w:p>
    <w:p w:rsidR="00A9284D" w:rsidRPr="00A36F92" w:rsidRDefault="00A9284D" w:rsidP="00FD31A2">
      <w:pPr>
        <w:suppressAutoHyphens/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Организационная структура управления РКУП ГСКБ является линейно-функциональной. Основными обязанностями структурных элементов предприятия является выполнение предписанных функций. Ответственность возложена на начальников  структурных элементов.</w:t>
      </w:r>
    </w:p>
    <w:p w:rsidR="00A9284D" w:rsidRPr="00A36F92" w:rsidRDefault="00A9284D" w:rsidP="00FD31A2">
      <w:pPr>
        <w:suppressAutoHyphens/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Достоинства оргструктуры предприятия: эффективность использования ресурсов; развитие профессионализма; более глубокая подготовка решений и планов хорошая координация работ в рамках выполняемой функции.</w:t>
      </w:r>
    </w:p>
    <w:p w:rsidR="00A9284D" w:rsidRPr="00A36F92" w:rsidRDefault="00A9284D" w:rsidP="00FD31A2">
      <w:pPr>
        <w:suppressAutoHyphens/>
        <w:spacing w:line="360" w:lineRule="auto"/>
        <w:ind w:right="-81"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Недостатки оргструктуры предприятия: замедленный процесс принятия решений; недостаточно четкая ответственность, так как готовящий решение, как правило, в его реализации не участвует; чрезмерно развитая система взаимодействия по вертикали, а именно: подчинение по иерархии управления, т.е. излишняя централизация.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Предприятие возглавляет директор РКУП «ГСКБ».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Заместители директора курируют работу порученных им отделов: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1. Заведующий конструкторским отделом кормоуборочных комбайнов и малогабаритных тракторов - главный конструктор по кормоуборочной технике РКУП «ГСКБ» отвечает за работу отделов, которые разрабатывают комбайны и малогабаритную технику, следит за качественным и надежным выполнением работ, следит за дисциплиной в отделах. Ему подчиняются следующие отделы: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кормоуборочных комбайнов и малогабаритных тракторов;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транспортных средств;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адаптеров.</w:t>
      </w:r>
    </w:p>
    <w:p w:rsidR="00A9284D" w:rsidRPr="00A36F92" w:rsidRDefault="00A9284D" w:rsidP="00FD31A2">
      <w:pPr>
        <w:tabs>
          <w:tab w:val="left" w:pos="1134"/>
        </w:tabs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 xml:space="preserve">2. Заместитель директора по опытно-конструкторским разработкам </w:t>
      </w:r>
      <w:r w:rsidR="00ED0120">
        <w:rPr>
          <w:noProof/>
        </w:rPr>
        <w:pict>
          <v:group id="_x0000_s1216" style="position:absolute;left:0;text-align:left;margin-left:50.4pt;margin-top:13.2pt;width:532.9pt;height:808.65pt;z-index:251650048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Pr="00A36F92">
        <w:rPr>
          <w:sz w:val="28"/>
          <w:szCs w:val="28"/>
        </w:rPr>
        <w:t>РКУП «ГСКБ». У него в подчинении находятся отделы: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универсальных энергетических средств,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lastRenderedPageBreak/>
        <w:t>- конструкторский отдел гидропневматических систем, электрооборудования и автоматики,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свеклоуборочных машин,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отдел технологичности конструкций и стандартизации.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3. Заместитель директора РКУП «ГСКБ» по полевым и полигонным испытаниям. Отделы, находящиеся в его подчинении заняты испытаниями новой техники, надежностью, оценкой технического уровня, технологичностью, контролем выпускаемой техники ГСКБ.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4. Заместитель директора РКУП «ГСКБ» по ремонтно-техническому и хозяйственному обеспечению курирует работу следующих отделов: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эксплуатационно-технический отдел;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группа по ремонту и эксплуатации оборудования КОППИ;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электромеханический участок экспериментального цеха;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столовая;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здравпункт;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группа по благоустройству и хозяйственному обслуживанию.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5. Заместитель директора РКУП «ГСКБ» по экономическим вопросам – главный экономист - возглавляет и координирует работу экономических служб: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планово-экономический отдел;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отдел труда, заработной платы и социальных вопросов;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бухгалтерия;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6. Заместитель директора РКУП «ГСКБ» по научно-исследовательской работе координирует работу следующих отделов: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конструкторско-исследовательский отдел динамики систем и прочности конструкций;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стендовых испытаний;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конструкторский отдел доводки машин;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- лаборатория материаловедения и триботехники;</w:t>
      </w:r>
    </w:p>
    <w:p w:rsidR="00A9284D" w:rsidRPr="00A36F92" w:rsidRDefault="00ED0120" w:rsidP="00FD31A2">
      <w:pPr>
        <w:spacing w:line="360" w:lineRule="auto"/>
        <w:ind w:firstLine="768"/>
        <w:jc w:val="both"/>
        <w:rPr>
          <w:sz w:val="28"/>
          <w:szCs w:val="28"/>
        </w:rPr>
      </w:pPr>
      <w:r>
        <w:rPr>
          <w:noProof/>
        </w:rPr>
        <w:pict>
          <v:group id="_x0000_s1236" style="position:absolute;left:0;text-align:left;margin-left:49.35pt;margin-top:19.65pt;width:532.9pt;height:808.65pt;z-index:251651072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A36F92">
        <w:rPr>
          <w:sz w:val="28"/>
          <w:szCs w:val="28"/>
        </w:rPr>
        <w:t>- конструкторско-исследовательский отдел технических измерений.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7. Заместитель директора РКУП «ГСКБ» по общим техническим раз</w:t>
      </w:r>
      <w:r w:rsidRPr="00A36F92">
        <w:rPr>
          <w:sz w:val="28"/>
          <w:szCs w:val="28"/>
        </w:rPr>
        <w:lastRenderedPageBreak/>
        <w:t>ра</w:t>
      </w:r>
      <w:r w:rsidR="00ED0120">
        <w:rPr>
          <w:noProof/>
        </w:rPr>
        <w:pict>
          <v:group id="_x0000_s1256" style="position:absolute;left:0;text-align:left;margin-left:51.35pt;margin-top:19.45pt;width:532.9pt;height:808.65pt;z-index:251666432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  <w:r w:rsidRPr="00A36F92">
        <w:rPr>
          <w:sz w:val="28"/>
          <w:szCs w:val="28"/>
        </w:rPr>
        <w:t>боткам и дилерскому обслуживанию, заместитель главного инженера по общим техническим разработкам и дилерскому обслуживанию – заведующий ООТРР занимается дилерским обслуживанием двигателей фирмы «Детройт-Дизель» установленных на зерноуборочных комбайнах КЗР-10, работающих по всей территории Беларуси; разработкой инструкций по эксплуатации, технических условий, упаковочной документации, плакатов, альбомов по выпускаемым машинам.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8. Конструкторский отдел художественного конструирования занимается художественным оформлением конструкторских разработок, изготовлением макетов конструкторских образцов, дизайном выпускаемой продукции 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9. Отдел международного сотрудничества занимается вопросами маркетинга и внешнеэкономической деятельностью.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10. Отдел по информационной работе и кадрам занимается вопросами подбора кадров на должности, движением и стабильностью кадров.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11. Группа по контролю занимается контролем выпускаемой продукции и опытных и экспериментальных образцов.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12. Бюро патентоведения, рационализации, маркетинга и технико-экономических обоснований занимается вопросами  технико-экономическим обоснованием выпускаемой продукции и получением на них патентов.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13. Лаборатория трибофатики.</w:t>
      </w:r>
    </w:p>
    <w:p w:rsidR="00A9284D" w:rsidRPr="00A36F92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  <w:r w:rsidRPr="00A36F92">
        <w:rPr>
          <w:sz w:val="28"/>
          <w:szCs w:val="28"/>
        </w:rPr>
        <w:t>14. Представитель постоянный в Минске.</w:t>
      </w:r>
    </w:p>
    <w:p w:rsidR="00A9284D" w:rsidRPr="00A36F92" w:rsidRDefault="00A9284D" w:rsidP="00FD31A2">
      <w:pPr>
        <w:spacing w:line="360" w:lineRule="auto"/>
        <w:ind w:firstLine="768"/>
        <w:jc w:val="center"/>
        <w:rPr>
          <w:sz w:val="28"/>
          <w:szCs w:val="28"/>
        </w:rPr>
      </w:pPr>
    </w:p>
    <w:p w:rsidR="00A9284D" w:rsidRPr="00B75340" w:rsidRDefault="00A9284D" w:rsidP="00B753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История</w:t>
      </w:r>
      <w:r w:rsidRPr="00A36F92">
        <w:rPr>
          <w:b/>
          <w:sz w:val="28"/>
          <w:szCs w:val="28"/>
        </w:rPr>
        <w:t xml:space="preserve"> РКУП ГСКБ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В 1947 году во исполнение Постановления Совета Министров СССР от 30 декабря 1946 г. № 2764 и в соответствии с приказом Министра сельскохозяйственного машиностроения СССР от 24 января 1947г. № 222 на заводе "Гомсельмаш" было организовано специализированные конструкторские бюро по созданию новой сельскохозяйственной техники.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 xml:space="preserve">С первых лет деятельности СКБ особое место занимала тематика, связанная с созданием и модернизацией машин, предназначенных для переработки </w:t>
      </w:r>
      <w:r w:rsidR="00ED0120">
        <w:rPr>
          <w:noProof/>
        </w:rPr>
        <w:lastRenderedPageBreak/>
        <w:pict>
          <v:group id="_x0000_s1276" style="position:absolute;left:0;text-align:left;margin-left:51.75pt;margin-top:17.7pt;width:532.9pt;height:808.65pt;z-index:251667456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style="mso-next-textbox:#_x0000_s1288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style="mso-next-textbox:#_x0000_s1289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style="mso-next-textbox:#_x0000_s1290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style="mso-next-textbox:#_x0000_s1291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style="mso-next-textbox:#_x0000_s1292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style="mso-next-textbox:#_x0000_s1293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style="mso-next-textbox:#_x0000_s1294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style="mso-next-textbox:#_x0000_s1295" inset="1pt,1pt,1pt,1pt">
                <w:txbxContent>
                  <w:p w:rsidR="00A9284D" w:rsidRDefault="00A9284D" w:rsidP="00B75340"/>
                </w:txbxContent>
              </v:textbox>
            </v:rect>
            <w10:wrap anchorx="page" anchory="page"/>
            <w10:anchorlock/>
          </v:group>
        </w:pict>
      </w:r>
      <w:r w:rsidRPr="00DB4A3E">
        <w:rPr>
          <w:sz w:val="28"/>
          <w:szCs w:val="28"/>
        </w:rPr>
        <w:t>стебельчатых кормовых культур с их измельчением и последующей консервацией и хранением. Было организовано производство: стационарных соломорезок барабанного типа с ручным и конным приводами; механических транспортеров и швырялок для силоса; оборудования для мойки, резки, измельчения, дробления и смешивания кормов; кормозапарники и кормокухни; машин для приготовления, погрузки и внесения органо-минеральных удобрений в почву и т.д.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В 1953г. была разработана конструкция силосоуборочного комбайна модели СК-2,6, модернизация которого позволило выпускать его более 10 лет. К 1955г. парк силосоуборочных комбайнов СК-2,6 в стране составил 200 тыс.штук.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В 1964г. взамен комбайна СК-2,6 был поставлен на производство силосоуборочный комбайн КС-2,6. Всего с 1964г. по 1978г. заводом «Гомсельмаш» было поставлено сельскому хозяйству 355106 комбайнов КС-2,6, из них более 14 тысяч на экспорт.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В 1971-1972 г.г. было освоено серийное производство силосоуборочного комбайна КС-1,8 «Вихрь» и специализированного прицепа-емкости ПСЕ-12,5. В 1974г. комбайну КС-1,8 «Вихрь» был присвоен Государственный Знак качества, а затем трижды переаттестовывался на Высшую категорию качества с присвоением Знака качества. В 9 пятилетке было выпущено 15 тыс. комбайнов. В 1976г. прицепу-емкости ПСЕ-12,5 была установлена высшая категория качества с присвоением Знака качества.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С 1971г. по 1984г. в ГСКБ были разработаны ряд модификаций прицепов-емкостей специальных (ПСЕ-12,5, ПСЕ-Ф-12,5А, ПСЕ-Ф-12,5Б, ПСЕ-15, ПСЕ-20, ПСЕ-30, ПСЕ-40).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 xml:space="preserve">В 1976г. впервые в Советском Союзе в ГСКБ был создан и в ПО «Гомсельмаш» начато производство первого отечественного самоходного кормоуборочного комбайна КСК-100 с гидроприводом ведущих колес. В последующие годы были созданы конструкции (1979-1981 гг.) самоходных кормоуборочных комбайнов повышенной проходимости модели КСК-100А-1, комбайнов </w:t>
      </w:r>
      <w:r w:rsidR="00ED0120">
        <w:rPr>
          <w:noProof/>
        </w:rPr>
        <w:lastRenderedPageBreak/>
        <w:pict>
          <v:group id="_x0000_s1296" style="position:absolute;left:0;text-align:left;margin-left:52.15pt;margin-top:25.7pt;width:532.9pt;height:808.65pt;z-index:251668480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A9284D" w:rsidRDefault="00A9284D" w:rsidP="00B75340"/>
                </w:txbxContent>
              </v:textbox>
            </v:rect>
            <w10:wrap anchorx="page" anchory="page"/>
            <w10:anchorlock/>
          </v:group>
        </w:pict>
      </w:r>
      <w:r w:rsidRPr="00DB4A3E">
        <w:rPr>
          <w:sz w:val="28"/>
          <w:szCs w:val="28"/>
        </w:rPr>
        <w:t>на гусеничном ходу КСКГ-Ф-70.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Комбайн КСК-100 неоднократно награждался дипломами и медалями на международных выставках.  В 1987 г. комбайн претерпел глубокую модернизацию, резко повысившую надежность машины, а за последние годы производством освоены его новые модификации. С 1977 года по настоящее время выпущено более 130 тысяч самоходных комбайнов, которые обеспечили заготовку в странах СНГ более 70 % силоса и сенажа.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С 1987 года в ГСКБ был начат последовательный переход от разработки специальных самоходных машин для уборки кормов к комплексам на базе универсальных энергетических средств (УЭС) сельскохозяйственного, строительного и дорожно-коммунального назначения. В этот период были созданы конструкции семейства универсальных энергетических средств «Полесье-250» со шлейфом машин к ним для уборки зерновых культур – КЗР-10 "Полесье-Ротор", кормов – К-Г-6 и КПР-6, сахарной свеклы – КСН-6 и малогабаритное УЭС «Полесье-30» с набором из 20 машин строительного и дорожно-коммунального назначения, самоходные кормоуборочные комбайны «Полесье-700» и «Полесье-200», прицепной кормоуборочный комбайн КДП-3000, косилка-измельчитель «Полесье-1500», подборщик-погрузчик корнеплодов ППК-6, сеялка пневматическая точного высева СТВ-12, комбайн кормоуборочный «Полесье-1400», прицепная косилка-плющилка КПП-4,2, мини-трактор АМЖК-8 с комплектов адаптеров, самоходные зерноуборочные комбайны КЗС-10, КЗС-7 и др. Кроме этого, ГСКБ разработаны конструкции и серийно выпускаются стоматологические комплексы и газовые отопительные аппараты для индивидуального отопления и горячего водоснабжения, не уступающие современным зарубежным аналогам.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 xml:space="preserve">В 1999 г. Указом Президента Республики Беларусь № 295 от 26.05.1999 г. начальнику Головного специализированного конструкторского бюро по комплексу кормоуборочных машин придан статус Генерального конструктора по зерноуборочной и кормоуборочной технике Министерства промышленности РБ. </w:t>
      </w:r>
    </w:p>
    <w:p w:rsidR="00A9284D" w:rsidRPr="00DB4A3E" w:rsidRDefault="00ED0120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316" style="position:absolute;left:0;text-align:left;margin-left:51.35pt;margin-top:19.25pt;width:532.9pt;height:808.65pt;z-index:251669504;mso-position-horizontal-relative:page;mso-position-vertical-relative:page" coordsize="20000,20000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style="mso-next-textbox:#_x0000_s1328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style="mso-next-textbox:#_x0000_s1329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style="mso-next-textbox:#_x0000_s1330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style="mso-next-textbox:#_x0000_s1331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style="mso-next-textbox:#_x0000_s1332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style="mso-next-textbox:#_x0000_s1333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style="mso-next-textbox:#_x0000_s1334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style="mso-next-textbox:#_x0000_s1335" inset="1pt,1pt,1pt,1pt">
                <w:txbxContent>
                  <w:p w:rsidR="00A9284D" w:rsidRDefault="00A9284D" w:rsidP="00B75340"/>
                </w:txbxContent>
              </v:textbox>
            </v:rect>
            <w10:wrap anchorx="page" anchory="page"/>
            <w10:anchorlock/>
          </v:group>
        </w:pict>
      </w:r>
      <w:r w:rsidR="00A9284D" w:rsidRPr="00DB4A3E">
        <w:rPr>
          <w:sz w:val="28"/>
          <w:szCs w:val="28"/>
        </w:rPr>
        <w:t>В 2003 году директором РКУП "ГСКБ по зерноуборочной и кормоуборочной технике" назначен Дюжев Андрей Анисимович.</w:t>
      </w:r>
    </w:p>
    <w:p w:rsidR="00A9284D" w:rsidRPr="00DB4A3E" w:rsidRDefault="00A9284D" w:rsidP="00B75340">
      <w:pPr>
        <w:spacing w:line="360" w:lineRule="auto"/>
        <w:ind w:right="23"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За это период РКУП "ГСКБ" создало высокопроизводительный кормоуборочный комбайн «Полесье-800» с двигателем мощностью 350-450 л.с., агрегатируемые с тракторами тягового класса 1,4 двухрядные картофелеуборочные комбайны КПК-2, самоходные льноуборочные комбайны КЛС-1,7 "Полесье", КЛС-3,5 "Полесье",      косилку-плющилку роторную трехсекционную навесную КПР-9, комбайн зерноуборочный самоходный КЗС-1218 «Полесье», комбайн самоходный кормоуборочный КСК-600 «Полесье».</w:t>
      </w:r>
    </w:p>
    <w:p w:rsidR="00A9284D" w:rsidRPr="00DB4A3E" w:rsidRDefault="00A9284D" w:rsidP="00B75340">
      <w:pPr>
        <w:spacing w:line="360" w:lineRule="auto"/>
        <w:ind w:firstLine="540"/>
        <w:jc w:val="both"/>
        <w:rPr>
          <w:sz w:val="28"/>
          <w:szCs w:val="28"/>
        </w:rPr>
      </w:pPr>
      <w:r w:rsidRPr="00DB4A3E">
        <w:rPr>
          <w:sz w:val="28"/>
          <w:szCs w:val="28"/>
        </w:rPr>
        <w:t>Продолжая работать на перспективу РКУП «ГСКБ» работает над созданием конструкции комбайнов зерноуборочного КЗ-14 «Полесье» и свеклоуборочного самоходного СКС-624.</w:t>
      </w:r>
    </w:p>
    <w:p w:rsidR="00A9284D" w:rsidRPr="00D2125E" w:rsidRDefault="00A9284D" w:rsidP="00B753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2125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D2125E">
        <w:rPr>
          <w:sz w:val="28"/>
          <w:szCs w:val="28"/>
        </w:rPr>
        <w:t xml:space="preserve">РКУП "ГСКБ по зерноуборочной и кормоуборочной технике" </w:t>
      </w:r>
      <w:r>
        <w:rPr>
          <w:sz w:val="28"/>
          <w:szCs w:val="28"/>
        </w:rPr>
        <w:t>время</w:t>
      </w:r>
      <w:r w:rsidRPr="00D2125E">
        <w:rPr>
          <w:sz w:val="28"/>
          <w:szCs w:val="28"/>
        </w:rPr>
        <w:t xml:space="preserve"> представляет собой современный научно-инженерный центр, имеющий коллектив высококвалифицированных специалистов и мощную материально-техническую базу для проведения комплекса научно-исследовательских и опытно-конструкторских работ по созданию широкой номенклатуры сложных наукоемких изделий для нужд сельского хозяйства, строительства, коммунального хозяйства, здравоохранения и других отраслей: 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-самоходных монокомбайнов для уборки зерновых и кормовых культур, льна;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-универсальных энергетических средств различной энергонасыщенности;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-комплексов сельскохозяйственных машин и агрегатов на базе универсальных энергетических средств;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-сельскохозяйственных прицепных и навесных машин, агрегатируемых с универсальными тракторами;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Оснащение экспериментального производства системой автоматизированной технологической подготовки производства, современным оборудо</w:t>
      </w:r>
      <w:r w:rsidRPr="00D2125E">
        <w:rPr>
          <w:iCs/>
          <w:color w:val="000000"/>
          <w:sz w:val="28"/>
          <w:szCs w:val="28"/>
        </w:rPr>
        <w:lastRenderedPageBreak/>
        <w:t>ва</w:t>
      </w:r>
      <w:r w:rsidR="00ED0120">
        <w:rPr>
          <w:noProof/>
        </w:rPr>
        <w:pict>
          <v:group id="_x0000_s1336" style="position:absolute;left:0;text-align:left;margin-left:53.6pt;margin-top:17.15pt;width:532.9pt;height:808.65pt;z-index:251670528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A9284D" w:rsidRDefault="00A9284D" w:rsidP="00B75340"/>
                </w:txbxContent>
              </v:textbox>
            </v:rect>
            <w10:wrap anchorx="page" anchory="page"/>
            <w10:anchorlock/>
          </v:group>
        </w:pict>
      </w:r>
      <w:r w:rsidRPr="00D2125E">
        <w:rPr>
          <w:iCs/>
          <w:color w:val="000000"/>
          <w:sz w:val="28"/>
          <w:szCs w:val="28"/>
        </w:rPr>
        <w:t>нием с числовым программным управлением, высокий профессионализм рабочих, тщательный контроль изготовления и сборки опытной техники обеспечивают самый высокий уровень надежности, безопасности, удобства в работе и обслуживании.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-комплексов машин сельскохозяйственного дорожно-строительного и коммунального назначения на базе малогабаритных универсальных энергетических средств и тракторов;</w:t>
      </w:r>
    </w:p>
    <w:p w:rsidR="00A9284D" w:rsidRPr="00D2125E" w:rsidRDefault="00A9284D" w:rsidP="00B75340">
      <w:pPr>
        <w:spacing w:line="360" w:lineRule="auto"/>
        <w:ind w:firstLine="540"/>
        <w:rPr>
          <w:color w:val="0000FF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-отдельных видов медицинского оборудования</w:t>
      </w:r>
      <w:r w:rsidRPr="00D2125E">
        <w:rPr>
          <w:color w:val="0000FF"/>
          <w:sz w:val="28"/>
          <w:szCs w:val="28"/>
        </w:rPr>
        <w:t xml:space="preserve"> </w:t>
      </w:r>
    </w:p>
    <w:p w:rsidR="00A9284D" w:rsidRPr="00D2125E" w:rsidRDefault="00A9284D" w:rsidP="00B75340">
      <w:pPr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 xml:space="preserve">ГСКБ располагает самыми современными рабочими местами для компьютерного проектирования и соответствующим программным обеспечением. </w:t>
      </w:r>
    </w:p>
    <w:p w:rsidR="00A9284D" w:rsidRPr="00D2125E" w:rsidRDefault="00A9284D" w:rsidP="00B75340">
      <w:pPr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На основе современной вычислительной техники в ГСКБ создана единая компьютерная сеть, внедрены информационно-поисковые и измерительно-испытательные системы, а также системы автоматизированного проектирования, инженерных расчетов, технологической подготовки производства экспериментальных образцов новой техники, бухгалтерско-финансового учета, оперативного планирования, контроля и другие.</w:t>
      </w:r>
    </w:p>
    <w:p w:rsidR="00A9284D" w:rsidRPr="00D2125E" w:rsidRDefault="00A9284D" w:rsidP="00B75340">
      <w:pPr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Начиная с 2004 года организована автоматизированная совместная работа групп разработчиков над единым проектом, при этом результаты работы каждого конструктора отражаются на общей твердотельной модели изделия.</w:t>
      </w:r>
    </w:p>
    <w:p w:rsidR="00A9284D" w:rsidRPr="00D2125E" w:rsidRDefault="00A9284D" w:rsidP="00B75340">
      <w:pPr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Сборка разработчиками виртуальной машины позволяет избегать ошибок, ранее выявлявшихся лишь при сборке изделия в экспериментальном производстве. Помимо этого, отработан режим передачи твердотельных моделей, несущих рамных конструкций из системы графического моделирования в систему анализа напряженного состояния конструкций методом конечных элементов, что повысило оперативность и точность прочностных расчетов и снизило затраты на доработку конструкций по результатам изготовления опытных образцов в экспериментальном производстве, а также стендовых и полевых испытаний.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Оснащение экспериментального производства системой автоматизированной технологической подготовки производства, современным оборудо</w:t>
      </w:r>
      <w:r w:rsidRPr="00D2125E">
        <w:rPr>
          <w:iCs/>
          <w:color w:val="000000"/>
          <w:sz w:val="28"/>
          <w:szCs w:val="28"/>
        </w:rPr>
        <w:lastRenderedPageBreak/>
        <w:t>ва</w:t>
      </w:r>
      <w:r w:rsidR="00ED0120">
        <w:rPr>
          <w:noProof/>
        </w:rPr>
        <w:pict>
          <v:group id="_x0000_s1356" style="position:absolute;left:0;text-align:left;margin-left:53.8pt;margin-top:19.95pt;width:532.9pt;height:808.65pt;z-index:251671552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A9284D" w:rsidRDefault="00A9284D" w:rsidP="00B75340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A9284D" w:rsidRDefault="00A9284D" w:rsidP="00B75340"/>
                </w:txbxContent>
              </v:textbox>
            </v:rect>
            <w10:wrap anchorx="page" anchory="page"/>
            <w10:anchorlock/>
          </v:group>
        </w:pict>
      </w:r>
      <w:r w:rsidRPr="00D2125E">
        <w:rPr>
          <w:iCs/>
          <w:color w:val="000000"/>
          <w:sz w:val="28"/>
          <w:szCs w:val="28"/>
        </w:rPr>
        <w:t>нием с числовым программным управлением, высокий профессионализм рабочих, тщательный контроль изготовления и сборки опытной техники обеспечивают самый высокий уровень надежности, безопасности, удобства в работе и обслуживании.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Прежде чем новая машина будет передана в производство, она подвергается интенсивным испытаниям на специальных стендах и в полевых условиях.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 xml:space="preserve">Уникальный комплексный стенд для исследований и ускоренных испытаний полнокомплектных машин имеющий в СНГ лишь один аналог, моделирует  наиболее  тяжелые  условия  применения техники, т.е. нагрузки  и  вибрацию, как  при  самых  неблагоприятных условиях эксплуатации, что позволяет определить работоспособность как машины в целом, так и элементов ее конструкции. 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Компьютерная обработка данных стендовых испытаний обеспечивает точность и объективность результатов, необходимые для принятия оптимальных решений по отработке конструкции и доводке машин.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Специализированное подразделение полевых и полигонных испытаний (КОППИ) завершает процесс экспериментальной проверки созданной техники. В испытаниях участвуют специалисты конструкторских и исследовательских отделов.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Одним из важнейших факторов обеспечения высокого научно-технического потенциала ГСКБ является регулярная подготовка и повышение образовательного уровня всех конструкторов, испытателей, рабочих. Это позволяет специалистам эффективно использовать все вновь появляющиеся технологии и знания.</w:t>
      </w:r>
    </w:p>
    <w:p w:rsidR="00A9284D" w:rsidRPr="00D2125E" w:rsidRDefault="00A9284D" w:rsidP="00B75340">
      <w:pPr>
        <w:pStyle w:val="3"/>
        <w:autoSpaceDE/>
        <w:autoSpaceDN/>
        <w:adjustRightInd/>
        <w:spacing w:line="360" w:lineRule="auto"/>
        <w:ind w:firstLine="540"/>
        <w:rPr>
          <w:iCs/>
          <w:color w:val="000000"/>
          <w:sz w:val="28"/>
          <w:szCs w:val="28"/>
        </w:rPr>
      </w:pPr>
      <w:r w:rsidRPr="00D2125E">
        <w:rPr>
          <w:iCs/>
          <w:color w:val="000000"/>
          <w:sz w:val="28"/>
          <w:szCs w:val="28"/>
        </w:rPr>
        <w:t>Кроме этого на заводе и в местах использования разработанной техники среди изготовителей и потребителей машин специалистами ГСКБ проводятся семинары и лекции.</w:t>
      </w:r>
    </w:p>
    <w:p w:rsidR="00A9284D" w:rsidRPr="00FD31A2" w:rsidRDefault="00ED0120" w:rsidP="00B87F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376" style="position:absolute;left:0;text-align:left;margin-left:48.4pt;margin-top:19.65pt;width:532.9pt;height:808.65pt;z-index:251652096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b/>
          <w:bCs/>
          <w:sz w:val="28"/>
          <w:szCs w:val="28"/>
        </w:rPr>
        <w:t>2.Техническое описание КПР-9.</w:t>
      </w:r>
    </w:p>
    <w:p w:rsidR="00A9284D" w:rsidRPr="00FD31A2" w:rsidRDefault="00A9284D" w:rsidP="00B87FBC">
      <w:pPr>
        <w:spacing w:line="360" w:lineRule="auto"/>
        <w:jc w:val="center"/>
        <w:rPr>
          <w:b/>
          <w:bCs/>
          <w:sz w:val="28"/>
          <w:szCs w:val="28"/>
        </w:rPr>
      </w:pPr>
      <w:r w:rsidRPr="00FD31A2">
        <w:rPr>
          <w:b/>
          <w:bCs/>
          <w:sz w:val="28"/>
          <w:szCs w:val="28"/>
        </w:rPr>
        <w:t>2.1. Назначение и область применения.</w:t>
      </w:r>
    </w:p>
    <w:p w:rsidR="00A9284D" w:rsidRPr="00FD31A2" w:rsidRDefault="00A9284D" w:rsidP="00B87FBC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Наименование: косилка-плющилка ротационная навесная трех секционная (далее – косилка). Марка: КПР-9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Структура о</w:t>
      </w:r>
      <w:bookmarkStart w:id="0" w:name="OCRUncertain038"/>
      <w:r w:rsidRPr="00FD31A2">
        <w:rPr>
          <w:b w:val="0"/>
          <w:sz w:val="28"/>
        </w:rPr>
        <w:t>б</w:t>
      </w:r>
      <w:bookmarkEnd w:id="0"/>
      <w:r w:rsidRPr="00FD31A2">
        <w:rPr>
          <w:b w:val="0"/>
          <w:sz w:val="28"/>
        </w:rPr>
        <w:t xml:space="preserve">означения марки: 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К – косилка</w:t>
      </w:r>
      <w:r>
        <w:rPr>
          <w:b w:val="0"/>
          <w:sz w:val="28"/>
        </w:rPr>
        <w:t xml:space="preserve">; </w:t>
      </w:r>
      <w:r w:rsidRPr="00FD31A2">
        <w:rPr>
          <w:b w:val="0"/>
          <w:sz w:val="28"/>
        </w:rPr>
        <w:t>П – плющилка</w:t>
      </w:r>
      <w:r>
        <w:rPr>
          <w:b w:val="0"/>
          <w:sz w:val="28"/>
        </w:rPr>
        <w:t xml:space="preserve">; </w:t>
      </w:r>
      <w:r w:rsidRPr="00FD31A2">
        <w:rPr>
          <w:b w:val="0"/>
          <w:sz w:val="28"/>
        </w:rPr>
        <w:t>Р – ротационная</w:t>
      </w:r>
      <w:r>
        <w:rPr>
          <w:b w:val="0"/>
          <w:sz w:val="28"/>
        </w:rPr>
        <w:t>;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9 – округленная величина ширины захвата (8,7м), м.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 xml:space="preserve"> Косилка предназначена для кошения зеленых сеяных и естественных трав с одновременным плющением и укладкой скошенной массы на стерню в три валка.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Она агрегатируется с универсальными энергетическими средствами УЭС-2-250А "Полесье", УЭС-2-280А "Полесье", УЭС-350 "Полесье" и их модификациями. При соответствующей комплектации косилка может агрегатироваться также с тракторами МТЗ 2522В и МТЗ 2822В.</w:t>
      </w:r>
    </w:p>
    <w:p w:rsidR="00A9284D" w:rsidRPr="00FD31A2" w:rsidRDefault="00A9284D" w:rsidP="00FD31A2">
      <w:pPr>
        <w:pStyle w:val="a4"/>
        <w:ind w:right="-21" w:firstLine="737"/>
        <w:jc w:val="both"/>
        <w:rPr>
          <w:b w:val="0"/>
          <w:sz w:val="28"/>
        </w:rPr>
      </w:pPr>
      <w:r w:rsidRPr="00FD31A2">
        <w:rPr>
          <w:b w:val="0"/>
          <w:sz w:val="28"/>
        </w:rPr>
        <w:t>Косилка может быть использована для кошения трав без плющения с укладкой скошенной массы в три валка. Так же может применяться во всех почвенно-климатических зонах, кроме горных районов.</w:t>
      </w:r>
    </w:p>
    <w:p w:rsidR="00A9284D" w:rsidRPr="00FD31A2" w:rsidRDefault="00A9284D" w:rsidP="00FD31A2">
      <w:pPr>
        <w:pStyle w:val="a4"/>
        <w:ind w:right="-21" w:firstLine="737"/>
        <w:jc w:val="both"/>
        <w:rPr>
          <w:sz w:val="28"/>
        </w:rPr>
      </w:pPr>
    </w:p>
    <w:p w:rsidR="00A9284D" w:rsidRPr="00FD31A2" w:rsidRDefault="00A9284D" w:rsidP="00B87FBC">
      <w:pPr>
        <w:pStyle w:val="a4"/>
        <w:spacing w:after="360"/>
        <w:ind w:firstLine="709"/>
        <w:outlineLvl w:val="0"/>
        <w:rPr>
          <w:sz w:val="28"/>
          <w:vertAlign w:val="superscript"/>
        </w:rPr>
      </w:pPr>
      <w:r w:rsidRPr="00FD31A2">
        <w:rPr>
          <w:bCs/>
          <w:sz w:val="28"/>
        </w:rPr>
        <w:t>2.2. Техническая характеристика.</w:t>
      </w:r>
    </w:p>
    <w:p w:rsidR="00A9284D" w:rsidRPr="00FD31A2" w:rsidRDefault="00A9284D" w:rsidP="00B87FBC">
      <w:pPr>
        <w:pStyle w:val="a8"/>
        <w:spacing w:line="360" w:lineRule="auto"/>
        <w:rPr>
          <w:sz w:val="28"/>
          <w:szCs w:val="28"/>
        </w:rPr>
      </w:pPr>
      <w:r w:rsidRPr="00FD31A2">
        <w:rPr>
          <w:sz w:val="28"/>
          <w:szCs w:val="28"/>
        </w:rPr>
        <w:t>Основные параметры и технические данные косилки приведены в таблице 2.</w:t>
      </w:r>
    </w:p>
    <w:p w:rsidR="00A9284D" w:rsidRPr="00FD31A2" w:rsidRDefault="00A9284D" w:rsidP="00FD31A2">
      <w:pPr>
        <w:pStyle w:val="1"/>
        <w:spacing w:line="240" w:lineRule="auto"/>
        <w:ind w:firstLine="0"/>
        <w:rPr>
          <w:sz w:val="28"/>
        </w:rPr>
      </w:pPr>
      <w:r w:rsidRPr="00FD31A2">
        <w:rPr>
          <w:sz w:val="28"/>
        </w:rPr>
        <w:t>Таблица 2 – Технические данные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</w:tblGrid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  <w:r w:rsidRPr="00FD31A2">
              <w:rPr>
                <w:b w:val="0"/>
                <w:bCs/>
                <w:sz w:val="28"/>
              </w:rPr>
              <w:t>Наименование параметров</w:t>
            </w:r>
          </w:p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  <w:r w:rsidRPr="00FD31A2">
              <w:rPr>
                <w:b w:val="0"/>
                <w:bCs/>
                <w:sz w:val="28"/>
              </w:rPr>
              <w:t>Значения</w:t>
            </w:r>
          </w:p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4D" w:rsidRPr="00FD31A2" w:rsidRDefault="00A9284D" w:rsidP="00FD31A2">
            <w:pPr>
              <w:pStyle w:val="a4"/>
              <w:spacing w:before="120" w:line="240" w:lineRule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2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pStyle w:val="4"/>
              <w:spacing w:before="120" w:line="240" w:lineRule="auto"/>
              <w:ind w:firstLine="0"/>
              <w:jc w:val="center"/>
              <w:rPr>
                <w:b w:val="0"/>
              </w:rPr>
            </w:pPr>
            <w:r w:rsidRPr="00FD31A2">
              <w:rPr>
                <w:b w:val="0"/>
              </w:rPr>
              <w:t>КПР-9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Производительность за 1 ч основного времени, га/ч,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7…10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Рабочая скорость движения, км/ч,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12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Транспортная скорость, км/ч, не более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 (10</w:t>
            </w:r>
            <w:r w:rsidRPr="00FD31A2">
              <w:rPr>
                <w:sz w:val="28"/>
                <w:szCs w:val="28"/>
                <w:vertAlign w:val="superscript"/>
              </w:rPr>
              <w:t>*</w:t>
            </w:r>
            <w:r w:rsidRPr="00FD31A2">
              <w:rPr>
                <w:sz w:val="28"/>
                <w:szCs w:val="28"/>
              </w:rPr>
              <w:t>)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Ширина захвата,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8,7</w:t>
            </w:r>
            <w:r w:rsidRPr="00FD31A2">
              <w:rPr>
                <w:sz w:val="28"/>
                <w:szCs w:val="28"/>
                <w:vertAlign w:val="subscript"/>
              </w:rPr>
              <w:t>-0,2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8448E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Установочная высота среза,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50; 100</w:t>
            </w:r>
          </w:p>
        </w:tc>
      </w:tr>
      <w:tr w:rsidR="00A9284D" w:rsidRPr="00FD31A2">
        <w:trPr>
          <w:trHeight w:val="42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Номинальная потребляемая мощность,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160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Номинальная частота вращения вала приема мощности, с</w:t>
            </w:r>
            <w:r w:rsidRPr="00FD31A2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16,7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Удельный расход топлива, кг/га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3,2</w:t>
            </w:r>
            <w:r w:rsidRPr="00FD31A2">
              <w:rPr>
                <w:sz w:val="28"/>
                <w:szCs w:val="28"/>
                <w:vertAlign w:val="superscript"/>
              </w:rPr>
              <w:t>+1,8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Масса конструкционная,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  <w:u w:val="single"/>
              </w:rPr>
            </w:pPr>
            <w:r w:rsidRPr="00FD31A2">
              <w:rPr>
                <w:sz w:val="28"/>
                <w:szCs w:val="28"/>
              </w:rPr>
              <w:t>3800</w:t>
            </w:r>
            <w:r w:rsidRPr="00FD31A2">
              <w:rPr>
                <w:sz w:val="28"/>
                <w:szCs w:val="28"/>
                <w:vertAlign w:val="superscript"/>
              </w:rPr>
              <w:t>+100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Габаритные размеры косилки, мм, не более:</w:t>
            </w:r>
          </w:p>
          <w:p w:rsidR="00A9284D" w:rsidRPr="00FD31A2" w:rsidRDefault="00A9284D" w:rsidP="00FD31A2">
            <w:pPr>
              <w:spacing w:before="60"/>
              <w:ind w:firstLine="884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- длина</w:t>
            </w:r>
          </w:p>
          <w:p w:rsidR="00A9284D" w:rsidRPr="00FD31A2" w:rsidRDefault="00A9284D" w:rsidP="00FD31A2">
            <w:pPr>
              <w:spacing w:before="60"/>
              <w:ind w:firstLine="884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- ширина</w:t>
            </w:r>
          </w:p>
          <w:p w:rsidR="00A9284D" w:rsidRPr="00FD31A2" w:rsidRDefault="00A9284D" w:rsidP="00FD31A2">
            <w:pPr>
              <w:spacing w:before="60"/>
              <w:ind w:left="884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- высота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A9284D" w:rsidRPr="00FD31A2" w:rsidRDefault="00A9284D" w:rsidP="00FD31A2">
            <w:pPr>
              <w:spacing w:before="6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3900</w:t>
            </w:r>
          </w:p>
          <w:p w:rsidR="00A9284D" w:rsidRPr="00FD31A2" w:rsidRDefault="00A9284D" w:rsidP="00FD31A2">
            <w:pPr>
              <w:spacing w:before="6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9500</w:t>
            </w:r>
          </w:p>
          <w:p w:rsidR="00A9284D" w:rsidRPr="00FD31A2" w:rsidRDefault="00A9284D" w:rsidP="00FD31A2">
            <w:pPr>
              <w:spacing w:before="6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1600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Номинальный диаметр по бичам устройства бильного,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494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Номинальные частоты вращения устройства бильного, с</w:t>
            </w:r>
            <w:r w:rsidRPr="00FD31A2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12,8; 16</w:t>
            </w:r>
          </w:p>
        </w:tc>
      </w:tr>
      <w:tr w:rsidR="00A9284D" w:rsidRPr="00FD31A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Окружная скорость резания ножа режущего аппарата, м/с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80</w:t>
            </w:r>
          </w:p>
        </w:tc>
      </w:tr>
      <w:tr w:rsidR="00A9284D" w:rsidRPr="00FD31A2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Номинальный диаметр ротора по ножам режущего аппарата,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516</w:t>
            </w:r>
          </w:p>
        </w:tc>
      </w:tr>
      <w:tr w:rsidR="00A9284D" w:rsidRPr="00FD31A2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Количество обслуживающего персонала, чел. </w:t>
            </w:r>
            <w:r w:rsidRPr="00FD31A2">
              <w:rPr>
                <w:sz w:val="28"/>
                <w:szCs w:val="28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1</w:t>
            </w:r>
          </w:p>
        </w:tc>
      </w:tr>
      <w:tr w:rsidR="00A9284D" w:rsidRPr="00FD31A2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Максимальное давление в гидросистеме,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</w:t>
            </w:r>
          </w:p>
        </w:tc>
      </w:tr>
      <w:tr w:rsidR="00A9284D" w:rsidRPr="00FD31A2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         * Для работы с трактором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jc w:val="center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</w:t>
            </w:r>
          </w:p>
        </w:tc>
      </w:tr>
      <w:tr w:rsidR="00A9284D" w:rsidRPr="00FD31A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D" w:rsidRPr="00FD31A2" w:rsidRDefault="00A9284D" w:rsidP="00FD31A2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A9284D" w:rsidRPr="00FD31A2" w:rsidRDefault="00ED0120" w:rsidP="00FD31A2">
      <w:pPr>
        <w:rPr>
          <w:rFonts w:ascii="Arial" w:hAnsi="Arial"/>
          <w:sz w:val="28"/>
          <w:szCs w:val="28"/>
        </w:rPr>
      </w:pPr>
      <w:r>
        <w:rPr>
          <w:noProof/>
        </w:rPr>
        <w:pict>
          <v:group id="_x0000_s1396" style="position:absolute;margin-left:50.1pt;margin-top:13.2pt;width:532.9pt;height:808.65pt;z-index:251653120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аб раз косилки в трансп полож" style="width:474.75pt;height:596.25pt;visibility:visible">
            <v:imagedata r:id="rId7" o:title=""/>
          </v:shape>
        </w:pict>
      </w:r>
    </w:p>
    <w:p w:rsidR="00A9284D" w:rsidRPr="00FD31A2" w:rsidRDefault="00A9284D" w:rsidP="00FD31A2">
      <w:pPr>
        <w:spacing w:line="360" w:lineRule="auto"/>
        <w:rPr>
          <w:rFonts w:ascii="Arial" w:hAnsi="Arial"/>
          <w:sz w:val="28"/>
          <w:szCs w:val="28"/>
        </w:rPr>
      </w:pPr>
    </w:p>
    <w:p w:rsidR="00A9284D" w:rsidRPr="00FD31A2" w:rsidRDefault="00A9284D" w:rsidP="00FD31A2">
      <w:pPr>
        <w:spacing w:line="360" w:lineRule="auto"/>
        <w:rPr>
          <w:rFonts w:ascii="Arial" w:hAnsi="Arial"/>
          <w:sz w:val="28"/>
          <w:szCs w:val="28"/>
        </w:rPr>
      </w:pPr>
    </w:p>
    <w:p w:rsidR="00A9284D" w:rsidRPr="00FD31A2" w:rsidRDefault="00ED0120" w:rsidP="00FD31A2">
      <w:pPr>
        <w:spacing w:before="120"/>
        <w:jc w:val="center"/>
        <w:rPr>
          <w:sz w:val="28"/>
          <w:szCs w:val="28"/>
        </w:rPr>
      </w:pPr>
      <w:r>
        <w:rPr>
          <w:noProof/>
        </w:rPr>
        <w:pict>
          <v:group id="_x0000_s1416" style="position:absolute;left:0;text-align:left;margin-left:50.5pt;margin-top:19.65pt;width:532.9pt;height:808.65pt;z-index:251654144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t>Габаритные размеры косилки, в транспортном положении</w:t>
      </w:r>
    </w:p>
    <w:p w:rsidR="00A9284D" w:rsidRPr="00FD31A2" w:rsidRDefault="00A9284D" w:rsidP="00FD31A2">
      <w:pPr>
        <w:spacing w:before="120"/>
        <w:jc w:val="center"/>
        <w:rPr>
          <w:sz w:val="28"/>
          <w:szCs w:val="28"/>
        </w:rPr>
      </w:pPr>
      <w:r w:rsidRPr="00FD31A2">
        <w:rPr>
          <w:sz w:val="28"/>
          <w:szCs w:val="28"/>
        </w:rPr>
        <w:t>в агрегате с энергосредством</w:t>
      </w:r>
    </w:p>
    <w:p w:rsidR="00A9284D" w:rsidRPr="00FD31A2" w:rsidRDefault="00A9284D" w:rsidP="00FD31A2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FD31A2">
        <w:rPr>
          <w:rFonts w:ascii="Arial" w:hAnsi="Arial"/>
          <w:sz w:val="28"/>
          <w:szCs w:val="28"/>
        </w:rPr>
        <w:br w:type="page"/>
      </w:r>
      <w:r w:rsidR="00ED0120">
        <w:rPr>
          <w:noProof/>
          <w:sz w:val="28"/>
          <w:szCs w:val="28"/>
        </w:rPr>
        <w:lastRenderedPageBreak/>
        <w:pict>
          <v:shape id="Рисунок 2" o:spid="_x0000_i1026" type="#_x0000_t75" alt="Габариты 2" style="width:392.25pt;height:663.75pt;visibility:visible">
            <v:imagedata r:id="rId8" o:title="" gain="86232f" blacklevel="-3932f"/>
          </v:shape>
        </w:pict>
      </w:r>
    </w:p>
    <w:p w:rsidR="00A9284D" w:rsidRPr="00FD31A2" w:rsidRDefault="00ED0120" w:rsidP="00FD31A2">
      <w:pPr>
        <w:spacing w:before="120"/>
        <w:jc w:val="center"/>
        <w:rPr>
          <w:sz w:val="28"/>
          <w:szCs w:val="28"/>
        </w:rPr>
      </w:pPr>
      <w:r>
        <w:rPr>
          <w:noProof/>
        </w:rPr>
        <w:pict>
          <v:group id="_x0000_s1436" style="position:absolute;left:0;text-align:left;margin-left:50.1pt;margin-top:19.65pt;width:532.9pt;height:808.65pt;z-index:251655168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t>Габаритные размеры косилки, в рабочем положении</w:t>
      </w:r>
    </w:p>
    <w:p w:rsidR="00A9284D" w:rsidRPr="00FD31A2" w:rsidRDefault="00A9284D" w:rsidP="00FD31A2">
      <w:pPr>
        <w:spacing w:before="120"/>
        <w:jc w:val="center"/>
        <w:rPr>
          <w:sz w:val="28"/>
          <w:szCs w:val="28"/>
        </w:rPr>
      </w:pPr>
      <w:r w:rsidRPr="00FD31A2">
        <w:rPr>
          <w:sz w:val="28"/>
          <w:szCs w:val="28"/>
        </w:rPr>
        <w:t>в агрегате с энергосредством</w:t>
      </w:r>
    </w:p>
    <w:p w:rsidR="00A9284D" w:rsidRPr="00FD31A2" w:rsidRDefault="00ED0120" w:rsidP="00FD31A2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group id="_x0000_s1456" style="position:absolute;left:0;text-align:left;margin-left:48.6pt;margin-top:19.65pt;width:532.9pt;height:808.65pt;z-index:251656192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b/>
          <w:bCs/>
          <w:sz w:val="28"/>
          <w:szCs w:val="28"/>
        </w:rPr>
        <w:t>2.3. Устройство и работа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 xml:space="preserve">Косилка комплектации КПР-9 агрегатируется с универсальными энергетическими средствами УЭС-2-250А, УЭС-2-280А и их       модификациями. 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Косилка комплектации КПР-9-01 агрегатируется с тракторами    Беларус</w:t>
      </w:r>
      <w:r w:rsidRPr="00FD31A2">
        <w:rPr>
          <w:rFonts w:eastAsia="MS Mincho"/>
          <w:sz w:val="28"/>
          <w:szCs w:val="28"/>
        </w:rPr>
        <w:t xml:space="preserve"> 2522ДВ, Беларус 2822ДВ, Беларус 3022ДВ </w:t>
      </w:r>
      <w:r w:rsidRPr="00FD31A2">
        <w:rPr>
          <w:sz w:val="28"/>
          <w:szCs w:val="28"/>
        </w:rPr>
        <w:t>и их модификациями.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 xml:space="preserve">Тракторы </w:t>
      </w:r>
      <w:r w:rsidRPr="00FD31A2">
        <w:rPr>
          <w:rFonts w:eastAsia="MS Mincho"/>
          <w:sz w:val="28"/>
          <w:szCs w:val="28"/>
        </w:rPr>
        <w:t>Беларус 2522ДВ и Беларус 2822ДВ</w:t>
      </w:r>
      <w:r w:rsidRPr="00FD31A2">
        <w:rPr>
          <w:sz w:val="28"/>
          <w:szCs w:val="28"/>
        </w:rPr>
        <w:t xml:space="preserve"> выпуска 2003-2004 года дооборудовать пневмопереходниками А 29.66.000, установка которых производится специалистами МТЗ по заказу хозяйства.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Схема выполнения технологического процесса косилкой показана на рисунке 2.1.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В процессе движения косилки каждая секция образует свой валок: полог наклоняет стебли, режущий брус 2 срезает растения, установленными на крайние диски конусами производится предварительное сужение потока скошенной массы и подача в зону работы бильного устройства 1. Бильное устройство переламывает и расщепляет стебли растений, и подает массу на валкообразователи секций, укладывающие ее в валок.</w:t>
      </w:r>
    </w:p>
    <w:p w:rsidR="00A9284D" w:rsidRPr="00FD31A2" w:rsidRDefault="00A9284D" w:rsidP="00FD31A2">
      <w:pPr>
        <w:pStyle w:val="2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t>При отсутствии необходимости плющения, а также для исключения повышенных потерь при плющении бобовых культур рекомендуется демонтировать бильное устройство 1 и установить комплект сменных валкообразующих щитков.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Привод рабочих органов косилки осуществляется от ВОМ энергосредства или трактора карданным валом на центральный редуктор. Через боковой выходной вал центрального конического редуктора вращение передается карданными валами на конические редуктора и ременные передачи боковых секций косилки. От конических редукторов вращение передается через карданные валы на режущие брусья боковых секций. Ременные передачи производят привод бильных устройств боковых секций косилки.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 xml:space="preserve">От переднего выходного вала центрального редуктора карданным валом через переходной редуктор вращение передается одним карданным валом на ременную передачу, приводящую в движение бильное устройство центральной </w:t>
      </w:r>
      <w:r w:rsidR="00ED0120">
        <w:rPr>
          <w:noProof/>
        </w:rPr>
        <w:lastRenderedPageBreak/>
        <w:pict>
          <v:group id="_x0000_s1476" style="position:absolute;left:0;text-align:left;margin-left:47.85pt;margin-top:19.65pt;width:532.9pt;height:808.65pt;z-index:251657216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  <w:r w:rsidRPr="00FD31A2">
        <w:rPr>
          <w:sz w:val="28"/>
          <w:szCs w:val="28"/>
        </w:rPr>
        <w:t>секции, а вторым карданным валом через конический редуктор и вертикальный карданный вал на режущий брус центральной секции.</w:t>
      </w:r>
    </w:p>
    <w:p w:rsidR="00A9284D" w:rsidRPr="00FD31A2" w:rsidRDefault="00A9284D" w:rsidP="00FD31A2">
      <w:pPr>
        <w:pStyle w:val="a8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t>Кинематическая схема косилки приведена на рисунке 2.2.</w:t>
      </w:r>
    </w:p>
    <w:p w:rsidR="00A9284D" w:rsidRPr="00FD31A2" w:rsidRDefault="00A9284D" w:rsidP="00FD31A2">
      <w:pPr>
        <w:pStyle w:val="a8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t>Косилка в соответствии с рисунком 2.3 состоит из рамы            навески 9 и закрепленных на ней центральной 22 и двух боковых 1 и 19 секций.</w:t>
      </w:r>
    </w:p>
    <w:p w:rsidR="00A9284D" w:rsidRDefault="00A9284D" w:rsidP="00FD31A2">
      <w:pPr>
        <w:pStyle w:val="a8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t>Рама навески 9 (рисунок 2.3) представляет собой сварную конструкцию, на которой шарнирно с двух сторон закреплены рычаги 17 и 18 механизмов навески боковых секций 1 и 19 и блоки пружин 5, осуществляющие вывешивание боковых секций при поперечном копировании ими рельефа почвы.</w:t>
      </w:r>
    </w:p>
    <w:p w:rsidR="00A9284D" w:rsidRPr="00FD31A2" w:rsidRDefault="00A9284D" w:rsidP="00FD2C5D">
      <w:pPr>
        <w:pStyle w:val="a8"/>
        <w:spacing w:line="360" w:lineRule="auto"/>
        <w:ind w:left="0" w:firstLine="720"/>
        <w:rPr>
          <w:sz w:val="28"/>
          <w:szCs w:val="28"/>
        </w:rPr>
      </w:pPr>
      <w:r w:rsidRPr="00FD31A2">
        <w:rPr>
          <w:sz w:val="28"/>
          <w:szCs w:val="28"/>
        </w:rPr>
        <w:t>Центральная секция 22 шарнирно закреплена на раме навески 9 при помощи параллелограммного рычажного механизма с установленной на нем автосцепкой 7. Вывешивание центральной секции при продольном копировании рельефа почвы осуществляется пружинами 12, закрепленными на раме навески.</w:t>
      </w:r>
    </w:p>
    <w:p w:rsidR="00A9284D" w:rsidRPr="00FD31A2" w:rsidRDefault="00A9284D" w:rsidP="00FD2C5D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Боковые секции представляют собой зеркальное отражение и каждая из них включает в себя режущий брус 18 (фирма «</w:t>
      </w:r>
      <w:r w:rsidRPr="00FD31A2">
        <w:rPr>
          <w:sz w:val="28"/>
          <w:szCs w:val="28"/>
          <w:lang w:val="en-US"/>
        </w:rPr>
        <w:t>KUHN</w:t>
      </w:r>
      <w:r w:rsidRPr="00FD31A2">
        <w:rPr>
          <w:sz w:val="28"/>
          <w:szCs w:val="28"/>
        </w:rPr>
        <w:t>», Франция) (рисунок 2.4) с коническим редуктором 8 (фирма «</w:t>
      </w:r>
      <w:r w:rsidRPr="00FD31A2">
        <w:rPr>
          <w:sz w:val="28"/>
          <w:szCs w:val="28"/>
          <w:lang w:val="en-US"/>
        </w:rPr>
        <w:t>KUHN</w:t>
      </w:r>
      <w:r w:rsidRPr="00FD31A2">
        <w:rPr>
          <w:sz w:val="28"/>
          <w:szCs w:val="28"/>
        </w:rPr>
        <w:t>», Франция), бильное устройство 16 и ременную передачу 12 привода бильного устройства. Валкообразователи 17 производят формирование валка.</w:t>
      </w:r>
    </w:p>
    <w:p w:rsidR="00A9284D" w:rsidRPr="00FD31A2" w:rsidRDefault="00A9284D" w:rsidP="00FD2C5D">
      <w:pPr>
        <w:pStyle w:val="2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t>На каждой секции установлены деки 15, при помощи которых регулируется степень плющения растительной массы, поступающей на бильное устройство 16.</w:t>
      </w:r>
    </w:p>
    <w:p w:rsidR="00A9284D" w:rsidRPr="00FD31A2" w:rsidRDefault="00A9284D" w:rsidP="00FD2C5D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Центральная секция включает в себя раму навески секции, на которой установлен переходной редуктор 8 (рисунок 2.5), от которого вращение передается карданными валами 10 на редуктор конический 12 и через контрпривод 5 на ременную передачу 30 привода устройства бильного. Центральная секция включает в себя так же, как и боковые: режущий брус 16 (фирма «</w:t>
      </w:r>
      <w:r w:rsidRPr="00FD31A2">
        <w:rPr>
          <w:sz w:val="28"/>
          <w:szCs w:val="28"/>
          <w:lang w:val="en-US"/>
        </w:rPr>
        <w:t>KUHN</w:t>
      </w:r>
      <w:r w:rsidRPr="00FD31A2">
        <w:rPr>
          <w:sz w:val="28"/>
          <w:szCs w:val="28"/>
        </w:rPr>
        <w:t xml:space="preserve">», Франция) и устройство бильное 21. Валкообразователи 6 формируют валок. Пружины 18 применяются для уравновешивания секции при поперечном копировании рельефа почвы центральной секцией, а пружина 17 и амортизаторы 20 </w:t>
      </w:r>
      <w:r w:rsidRPr="00FD31A2">
        <w:rPr>
          <w:sz w:val="28"/>
          <w:szCs w:val="28"/>
        </w:rPr>
        <w:lastRenderedPageBreak/>
        <w:t>– при продольном копировании рельефа.</w:t>
      </w:r>
    </w:p>
    <w:p w:rsidR="00A9284D" w:rsidRPr="00FD31A2" w:rsidRDefault="00ED0120" w:rsidP="00FD31A2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alt="2" style="width:414.75pt;height:602.25pt;visibility:visible">
            <v:imagedata r:id="rId9" o:title="" croptop="2213f" cropbottom="3089f" cropleft="3673f" cropright="3611f"/>
          </v:shape>
        </w:pict>
      </w:r>
    </w:p>
    <w:p w:rsidR="00A9284D" w:rsidRPr="00FD31A2" w:rsidRDefault="00A9284D" w:rsidP="00FD31A2">
      <w:pPr>
        <w:spacing w:line="360" w:lineRule="auto"/>
        <w:jc w:val="center"/>
        <w:rPr>
          <w:sz w:val="28"/>
          <w:szCs w:val="28"/>
        </w:rPr>
      </w:pPr>
    </w:p>
    <w:p w:rsidR="00A9284D" w:rsidRPr="00FD31A2" w:rsidRDefault="00A9284D" w:rsidP="00FD31A2">
      <w:pPr>
        <w:jc w:val="center"/>
        <w:rPr>
          <w:sz w:val="28"/>
          <w:szCs w:val="28"/>
        </w:rPr>
      </w:pPr>
      <w:r w:rsidRPr="00FD31A2">
        <w:rPr>
          <w:sz w:val="28"/>
          <w:szCs w:val="28"/>
        </w:rPr>
        <w:t>1 – бильное устройство; 2 - режущий брус; 3 – энергосредство</w:t>
      </w:r>
    </w:p>
    <w:p w:rsidR="00A9284D" w:rsidRPr="00FD31A2" w:rsidRDefault="00ED0120" w:rsidP="00FD31A2">
      <w:pPr>
        <w:jc w:val="center"/>
        <w:rPr>
          <w:sz w:val="28"/>
          <w:szCs w:val="28"/>
        </w:rPr>
      </w:pPr>
      <w:r>
        <w:rPr>
          <w:noProof/>
        </w:rPr>
        <w:pict>
          <v:group id="_x0000_s1496" style="position:absolute;left:0;text-align:left;margin-left:48.5pt;margin-top:18.75pt;width:532.9pt;height:808.65pt;z-index:251658240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inset="1pt,1pt,1pt,1pt">
                <w:txbxContent>
                  <w:p w:rsidR="00A9284D" w:rsidRDefault="00A9284D" w:rsidP="004F61A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inset="1pt,1pt,1pt,1pt">
                <w:txbxContent>
                  <w:p w:rsidR="00A9284D" w:rsidRDefault="00A9284D" w:rsidP="004F61AC"/>
                </w:txbxContent>
              </v:textbox>
            </v:rect>
            <w10:wrap anchorx="page" anchory="page"/>
            <w10:anchorlock/>
          </v:group>
        </w:pict>
      </w:r>
    </w:p>
    <w:p w:rsidR="00A9284D" w:rsidRPr="00FD31A2" w:rsidRDefault="00A9284D" w:rsidP="00FD31A2">
      <w:pPr>
        <w:jc w:val="center"/>
        <w:rPr>
          <w:sz w:val="28"/>
          <w:szCs w:val="28"/>
        </w:rPr>
      </w:pPr>
      <w:r w:rsidRPr="00FD31A2">
        <w:rPr>
          <w:sz w:val="28"/>
          <w:szCs w:val="28"/>
        </w:rPr>
        <w:t>Рисунок 2.1 – Схема технологического процесса укладки валков косилкой</w:t>
      </w:r>
      <w:r w:rsidRPr="00FD31A2">
        <w:rPr>
          <w:sz w:val="28"/>
          <w:szCs w:val="28"/>
        </w:rPr>
        <w:br w:type="page"/>
      </w:r>
      <w:r w:rsidR="00ED0120">
        <w:rPr>
          <w:noProof/>
          <w:sz w:val="28"/>
          <w:szCs w:val="28"/>
        </w:rPr>
        <w:lastRenderedPageBreak/>
        <w:pict>
          <v:shape id="Рисунок 4" o:spid="_x0000_i1028" type="#_x0000_t75" alt="Схема кинематическая" style="width:378.75pt;height:656.25pt;visibility:visible">
            <v:imagedata r:id="rId10" o:title=""/>
          </v:shape>
        </w:pict>
      </w:r>
    </w:p>
    <w:p w:rsidR="00A9284D" w:rsidRPr="00FD31A2" w:rsidRDefault="00A9284D" w:rsidP="00FD31A2">
      <w:pPr>
        <w:spacing w:line="360" w:lineRule="auto"/>
        <w:jc w:val="center"/>
        <w:rPr>
          <w:sz w:val="28"/>
          <w:szCs w:val="28"/>
        </w:rPr>
      </w:pPr>
    </w:p>
    <w:p w:rsidR="00A9284D" w:rsidRPr="00FD31A2" w:rsidRDefault="00ED0120" w:rsidP="00FD31A2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group id="_x0000_s1516" style="position:absolute;left:0;text-align:left;margin-left:47.85pt;margin-top:19.65pt;width:532.9pt;height:808.65pt;z-index:251659264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t>Рисунок 2.2 - Схема кинематическая принципиальная</w:t>
      </w:r>
    </w:p>
    <w:p w:rsidR="00A9284D" w:rsidRPr="00FD31A2" w:rsidRDefault="00A9284D" w:rsidP="00FD31A2">
      <w:pPr>
        <w:spacing w:line="360" w:lineRule="auto"/>
        <w:jc w:val="center"/>
        <w:rPr>
          <w:sz w:val="28"/>
          <w:szCs w:val="28"/>
        </w:rPr>
      </w:pPr>
    </w:p>
    <w:p w:rsidR="00A9284D" w:rsidRPr="00FD31A2" w:rsidRDefault="00A9284D" w:rsidP="00DB1591">
      <w:pPr>
        <w:pStyle w:val="a8"/>
        <w:spacing w:line="360" w:lineRule="auto"/>
        <w:ind w:left="0" w:firstLine="900"/>
        <w:rPr>
          <w:sz w:val="28"/>
          <w:szCs w:val="28"/>
        </w:rPr>
      </w:pPr>
      <w:r w:rsidRPr="00FD31A2">
        <w:rPr>
          <w:sz w:val="28"/>
          <w:szCs w:val="28"/>
        </w:rPr>
        <w:lastRenderedPageBreak/>
        <w:t>Режущий брус (фирма «</w:t>
      </w:r>
      <w:r w:rsidRPr="00FD31A2">
        <w:rPr>
          <w:sz w:val="28"/>
          <w:szCs w:val="28"/>
          <w:lang w:val="en-US"/>
        </w:rPr>
        <w:t>KUHN</w:t>
      </w:r>
      <w:r w:rsidRPr="00FD31A2">
        <w:rPr>
          <w:sz w:val="28"/>
          <w:szCs w:val="28"/>
        </w:rPr>
        <w:t>», Франция) представляет собой цилиндрический редуктор, выполненный в виде плоского коробчатого корпуса. Сверху взаимно перпендикулярно установлены плоские диски 3 (рисунок 2.6). С каждой стороны по краям установлены диски с                конусами 2, позволяющие производить предварительное сужение потока скошенной массы. Снизу к корпусу крепятся полозья 7. Привод режущего бруса осуществляется карданным валом 4 от конического редуктора 1.</w:t>
      </w:r>
    </w:p>
    <w:p w:rsidR="00A9284D" w:rsidRPr="00FD31A2" w:rsidRDefault="00A9284D" w:rsidP="00FD31A2">
      <w:pPr>
        <w:spacing w:line="360" w:lineRule="auto"/>
        <w:ind w:firstLine="851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Бильное устройство представляет собой вал 1 (рисунок 2.7), с шарнирно закрепленными на нем Y - образными бичами 3, отклонение которых ограничивается резиновыми демпферами 2. Бичи расположены на валу 1 по двум винтовым линиям с разворотом на 180</w:t>
      </w:r>
      <w:r w:rsidRPr="00FD31A2">
        <w:rPr>
          <w:sz w:val="28"/>
          <w:szCs w:val="28"/>
          <w:vertAlign w:val="superscript"/>
        </w:rPr>
        <w:t>0</w:t>
      </w:r>
      <w:r w:rsidRPr="00FD31A2">
        <w:rPr>
          <w:sz w:val="28"/>
          <w:szCs w:val="28"/>
        </w:rPr>
        <w:t xml:space="preserve"> и осевым смещением на полшага, чем достигается равномерное перекрытие бичами всей зоны прохода массы.</w:t>
      </w:r>
    </w:p>
    <w:p w:rsidR="00A9284D" w:rsidRPr="00FD31A2" w:rsidRDefault="00A9284D" w:rsidP="00DB1591">
      <w:pPr>
        <w:pStyle w:val="2"/>
        <w:spacing w:line="360" w:lineRule="auto"/>
        <w:ind w:left="0" w:firstLine="720"/>
        <w:rPr>
          <w:sz w:val="28"/>
          <w:szCs w:val="28"/>
        </w:rPr>
      </w:pPr>
      <w:r w:rsidRPr="00FD31A2">
        <w:rPr>
          <w:sz w:val="28"/>
          <w:szCs w:val="28"/>
        </w:rPr>
        <w:t>Гидросистема косилки состоит из двух гидроцилиндров Ц1 и Ц2 (рисунок 2.8) механизма подъема центральной секции и двух гидроцилиндров Ц3 и Ц4 перевода боковых секций в транспортное положение.</w:t>
      </w:r>
    </w:p>
    <w:p w:rsidR="00A9284D" w:rsidRDefault="00A9284D" w:rsidP="00DB1591">
      <w:pPr>
        <w:spacing w:line="360" w:lineRule="auto"/>
        <w:ind w:firstLine="720"/>
        <w:jc w:val="both"/>
        <w:rPr>
          <w:sz w:val="28"/>
          <w:szCs w:val="28"/>
        </w:rPr>
      </w:pPr>
      <w:r w:rsidRPr="00FD31A2">
        <w:rPr>
          <w:sz w:val="28"/>
          <w:szCs w:val="28"/>
        </w:rPr>
        <w:t>Гидроцилиндры подъема центральной секции двухстороннего действия, подсоединяются рукавами высокого давления при помощи разрывных полумуфт к гидровыводам [4а] и [4б] на панели энергосредства.</w:t>
      </w:r>
    </w:p>
    <w:p w:rsidR="00A9284D" w:rsidRPr="00FD31A2" w:rsidRDefault="00ED0120" w:rsidP="00DB1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536" style="position:absolute;left:0;text-align:left;margin-left:47.6pt;margin-top:19.65pt;width:532.9pt;height:808.65pt;z-index:251660288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</w:p>
    <w:p w:rsidR="00A9284D" w:rsidRPr="00FD31A2" w:rsidRDefault="00ED0120" w:rsidP="00DB159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Рисунок 5" o:spid="_x0000_i1029" type="#_x0000_t75" alt="Рисунок 8" style="width:412.5pt;height:603pt;visibility:visible">
            <v:imagedata r:id="rId11" o:title=""/>
          </v:shape>
        </w:pict>
      </w:r>
    </w:p>
    <w:p w:rsidR="00A9284D" w:rsidRPr="00FD31A2" w:rsidRDefault="00ED0120" w:rsidP="00FD31A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556" style="position:absolute;left:0;text-align:left;margin-left:50.85pt;margin-top:13.2pt;width:532.9pt;height:808.65pt;z-index:251661312;mso-position-horizontal-relative:page;mso-position-vertical-relative:page" coordsize="20000,20000">
            <v:rect id="_x0000_s1557" style="position:absolute;width:20000;height:20000" filled="f" strokeweight="2pt"/>
            <v:line id="_x0000_s1558" style="position:absolute" from="1093,18949" to="1095,19989" strokeweight="2pt"/>
            <v:line id="_x0000_s1559" style="position:absolute" from="10,18941" to="19977,18942" strokeweight="2pt"/>
            <v:line id="_x0000_s1560" style="position:absolute" from="2186,18949" to="2188,19989" strokeweight="2pt"/>
            <v:line id="_x0000_s1561" style="position:absolute" from="4919,18949" to="4921,19989" strokeweight="2pt"/>
            <v:line id="_x0000_s1562" style="position:absolute" from="6557,18959" to="6559,19989" strokeweight="2pt"/>
            <v:line id="_x0000_s1563" style="position:absolute" from="7650,18949" to="7652,19979" strokeweight="2pt"/>
            <v:line id="_x0000_s1564" style="position:absolute" from="18905,18949" to="18909,19989" strokeweight="2pt"/>
            <v:line id="_x0000_s1565" style="position:absolute" from="10,19293" to="7631,19295" strokeweight="1pt"/>
            <v:line id="_x0000_s1566" style="position:absolute" from="10,19646" to="7631,19647" strokeweight="2pt"/>
            <v:line id="_x0000_s1567" style="position:absolute" from="18919,19296" to="19990,19297" strokeweight="1pt"/>
            <v:rect id="_x0000_s156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57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t>ДОК – дроссель с обратным клапаном; ПВ – полумуфта внутренняя; Ц1, Ц2 – гидроцилиндры подъема центральной секции; Ц3, Ц4 – гидроцилиндры складывания боковых секций; Ф – сапун; Д1, Д2 - дроссели</w:t>
      </w:r>
    </w:p>
    <w:p w:rsidR="00A9284D" w:rsidRDefault="00A9284D" w:rsidP="00FD31A2">
      <w:pPr>
        <w:spacing w:before="120" w:line="360" w:lineRule="auto"/>
        <w:jc w:val="center"/>
        <w:rPr>
          <w:sz w:val="28"/>
          <w:szCs w:val="28"/>
        </w:rPr>
      </w:pPr>
      <w:r w:rsidRPr="00FD31A2">
        <w:rPr>
          <w:sz w:val="28"/>
          <w:szCs w:val="28"/>
        </w:rPr>
        <w:t>Рисунок 2.8 – Схема гидравлическая</w:t>
      </w:r>
    </w:p>
    <w:p w:rsidR="00A9284D" w:rsidRPr="00FD31A2" w:rsidRDefault="00ED0120" w:rsidP="00FD2C5D">
      <w:pPr>
        <w:spacing w:before="120"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pict>
          <v:group id="_x0000_s1576" style="position:absolute;left:0;text-align:left;margin-left:48.6pt;margin-top:19.65pt;width:532.9pt;height:808.65pt;z-index:251662336;mso-position-horizontal-relative:page;mso-position-vertical-relative:page" coordsize="20000,20000">
            <v:rect id="_x0000_s1577" style="position:absolute;width:20000;height:20000" filled="f" strokeweight="2pt"/>
            <v:line id="_x0000_s1578" style="position:absolute" from="1093,18949" to="1095,19989" strokeweight="2pt"/>
            <v:line id="_x0000_s1579" style="position:absolute" from="10,18941" to="19977,18942" strokeweight="2pt"/>
            <v:line id="_x0000_s1580" style="position:absolute" from="2186,18949" to="2188,19989" strokeweight="2pt"/>
            <v:line id="_x0000_s1581" style="position:absolute" from="4919,18949" to="4921,19989" strokeweight="2pt"/>
            <v:line id="_x0000_s1582" style="position:absolute" from="6557,18959" to="6559,19989" strokeweight="2pt"/>
            <v:line id="_x0000_s1583" style="position:absolute" from="7650,18949" to="7652,19979" strokeweight="2pt"/>
            <v:line id="_x0000_s1584" style="position:absolute" from="18905,18949" to="18909,19989" strokeweight="2pt"/>
            <v:line id="_x0000_s1585" style="position:absolute" from="10,19293" to="7631,19295" strokeweight="1pt"/>
            <v:line id="_x0000_s1586" style="position:absolute" from="10,19646" to="7631,19647" strokeweight="2pt"/>
            <v:line id="_x0000_s1587" style="position:absolute" from="18919,19296" to="19990,19297" strokeweight="1pt"/>
            <v:rect id="_x0000_s158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59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  <w:r w:rsidR="00A9284D" w:rsidRPr="00FD31A2">
        <w:rPr>
          <w:sz w:val="28"/>
          <w:szCs w:val="28"/>
        </w:rPr>
        <w:t>Гидроцилиндры перевода боковых секций в транспортное положение одностороннего действия подсоединяются рукавами высокого давления при помощи разрывных полумуфт к гидровыводам [1а] и [5а] на панели энергосредства.</w:t>
      </w:r>
    </w:p>
    <w:p w:rsidR="00A9284D" w:rsidRPr="00FD31A2" w:rsidRDefault="00A9284D" w:rsidP="00FD31A2">
      <w:pPr>
        <w:spacing w:before="120" w:line="360" w:lineRule="auto"/>
        <w:jc w:val="center"/>
        <w:rPr>
          <w:sz w:val="28"/>
          <w:szCs w:val="28"/>
        </w:rPr>
      </w:pPr>
    </w:p>
    <w:p w:rsidR="00A9284D" w:rsidRPr="004030E9" w:rsidRDefault="00A9284D" w:rsidP="00FD31A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030E9">
        <w:rPr>
          <w:b/>
          <w:color w:val="000000"/>
          <w:sz w:val="28"/>
          <w:szCs w:val="28"/>
        </w:rPr>
        <w:t>2.4 Обоснования принятой технологической схемы</w:t>
      </w:r>
    </w:p>
    <w:p w:rsidR="00A9284D" w:rsidRPr="00DB1591" w:rsidRDefault="00A9284D" w:rsidP="00DB1591">
      <w:pPr>
        <w:pStyle w:val="a4"/>
        <w:ind w:right="-21" w:firstLine="737"/>
        <w:jc w:val="both"/>
        <w:rPr>
          <w:b w:val="0"/>
          <w:sz w:val="28"/>
        </w:rPr>
      </w:pPr>
      <w:r w:rsidRPr="00DB1591">
        <w:rPr>
          <w:b w:val="0"/>
          <w:sz w:val="28"/>
        </w:rPr>
        <w:t xml:space="preserve">Кошения зеленых сеяных и естественных трав с одновременным плющением и укладкой скошенной массы на стерню в три валка является трудоемкой операцией, на долю которой приходится </w:t>
      </w:r>
      <w:r>
        <w:rPr>
          <w:b w:val="0"/>
          <w:sz w:val="28"/>
        </w:rPr>
        <w:t>множество затрат</w:t>
      </w:r>
      <w:r w:rsidRPr="00DB1591">
        <w:rPr>
          <w:b w:val="0"/>
          <w:sz w:val="28"/>
        </w:rPr>
        <w:t xml:space="preserve">. </w:t>
      </w:r>
      <w:r>
        <w:rPr>
          <w:b w:val="0"/>
          <w:sz w:val="28"/>
        </w:rPr>
        <w:t>Кошение</w:t>
      </w:r>
      <w:r w:rsidRPr="00DB1591">
        <w:rPr>
          <w:b w:val="0"/>
          <w:sz w:val="28"/>
        </w:rPr>
        <w:t xml:space="preserve"> может производиться </w:t>
      </w:r>
      <w:r>
        <w:rPr>
          <w:b w:val="0"/>
          <w:sz w:val="28"/>
        </w:rPr>
        <w:t>без плющения с укладкой скошенной массы в три волка.</w:t>
      </w:r>
    </w:p>
    <w:p w:rsidR="00A9284D" w:rsidRDefault="00A9284D" w:rsidP="00FD31A2">
      <w:pPr>
        <w:spacing w:line="360" w:lineRule="auto"/>
        <w:jc w:val="both"/>
        <w:rPr>
          <w:sz w:val="28"/>
          <w:szCs w:val="28"/>
        </w:rPr>
      </w:pPr>
      <w:r w:rsidRPr="00AD780F">
        <w:rPr>
          <w:sz w:val="28"/>
          <w:szCs w:val="28"/>
        </w:rPr>
        <w:t>Для погрузки сахарной свеклы из буртов в хозяйствах используется погрузчик-очиститель свеклы ПС-100, который при погрузке производит доочистку корней от земли и растительных остатков.</w:t>
      </w:r>
    </w:p>
    <w:p w:rsidR="00A9284D" w:rsidRDefault="00A9284D" w:rsidP="00ED790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процессе движения косилки каждая секция образует свой валок: полог наклоняет стебли, режущий брус 2 срезает растения, установленными на крайние диски конусами производится предварительное сужение потока скошенной массы и подача в зону работы бильного устройства 1. Бильное устройство переламывает и расщепляет стебли растений, и подает массу на валкообразователи секций, укладывающие ее в валок.</w:t>
      </w:r>
    </w:p>
    <w:p w:rsidR="00A9284D" w:rsidRPr="00AD780F" w:rsidRDefault="00A9284D" w:rsidP="00FD31A2">
      <w:pPr>
        <w:spacing w:line="360" w:lineRule="auto"/>
        <w:jc w:val="both"/>
        <w:rPr>
          <w:sz w:val="28"/>
          <w:szCs w:val="28"/>
        </w:rPr>
      </w:pPr>
    </w:p>
    <w:p w:rsidR="00A9284D" w:rsidRPr="004030E9" w:rsidRDefault="00A9284D" w:rsidP="004827E4">
      <w:pPr>
        <w:spacing w:line="360" w:lineRule="auto"/>
        <w:jc w:val="center"/>
        <w:rPr>
          <w:b/>
          <w:sz w:val="28"/>
          <w:szCs w:val="28"/>
        </w:rPr>
      </w:pPr>
      <w:r w:rsidRPr="004030E9">
        <w:rPr>
          <w:b/>
          <w:sz w:val="28"/>
          <w:szCs w:val="28"/>
        </w:rPr>
        <w:t>2.5 Новые конструктивные разработки</w:t>
      </w:r>
    </w:p>
    <w:p w:rsidR="00A9284D" w:rsidRDefault="00A9284D" w:rsidP="00FD2C5D">
      <w:pPr>
        <w:pStyle w:val="a4"/>
        <w:ind w:firstLine="851"/>
        <w:jc w:val="both"/>
      </w:pPr>
      <w:r>
        <w:rPr>
          <w:b w:val="0"/>
          <w:sz w:val="28"/>
        </w:rPr>
        <w:t>В настоящее время существует проблема, как снизить стоимость выпускаемой техники. Эту проблему можно решить, заменив материал бичей, металл на полимеры. Что позволит снизить массу бильного устройства и стоимость выпускаемой техники.</w:t>
      </w:r>
      <w:r w:rsidRPr="00CF42BF">
        <w:t xml:space="preserve"> </w:t>
      </w:r>
    </w:p>
    <w:p w:rsidR="00A9284D" w:rsidRDefault="00ED0120" w:rsidP="00FD2C5D">
      <w:pPr>
        <w:pStyle w:val="a4"/>
        <w:ind w:firstLine="851"/>
        <w:jc w:val="both"/>
      </w:pPr>
      <w:r>
        <w:rPr>
          <w:noProof/>
        </w:rPr>
        <w:pict>
          <v:shape id="Рисунок 6" o:spid="_x0000_i1030" type="#_x0000_t75" style="width:157.5pt;height:113.25pt;visibility:visible">
            <v:imagedata r:id="rId12" o:title=""/>
          </v:shape>
        </w:pict>
      </w:r>
    </w:p>
    <w:p w:rsidR="00A9284D" w:rsidRPr="00FD2C5D" w:rsidRDefault="00ED0120" w:rsidP="00FD2C5D">
      <w:pPr>
        <w:pStyle w:val="a4"/>
        <w:ind w:firstLine="851"/>
        <w:jc w:val="both"/>
        <w:rPr>
          <w:b w:val="0"/>
          <w:sz w:val="28"/>
        </w:rPr>
      </w:pPr>
      <w:r>
        <w:rPr>
          <w:noProof/>
        </w:rPr>
        <w:lastRenderedPageBreak/>
        <w:pict>
          <v:shape id="Рисунок 7" o:spid="_x0000_i1031" type="#_x0000_t75" style="width:327pt;height:393.75pt;visibility:visible">
            <v:imagedata r:id="rId13" o:title=""/>
          </v:shape>
        </w:pict>
      </w:r>
      <w:r w:rsidR="00A9284D">
        <w:rPr>
          <w:b w:val="0"/>
          <w:sz w:val="28"/>
        </w:rPr>
        <w:t xml:space="preserve">  </w:t>
      </w: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</w:pPr>
    </w:p>
    <w:p w:rsidR="00A9284D" w:rsidRDefault="00A9284D" w:rsidP="00FD31A2">
      <w:pPr>
        <w:pStyle w:val="a4"/>
        <w:rPr>
          <w:szCs w:val="32"/>
        </w:rPr>
      </w:pPr>
    </w:p>
    <w:p w:rsidR="00A9284D" w:rsidRDefault="00A9284D" w:rsidP="00FD31A2">
      <w:pPr>
        <w:pStyle w:val="a4"/>
        <w:rPr>
          <w:szCs w:val="32"/>
        </w:rPr>
      </w:pPr>
    </w:p>
    <w:p w:rsidR="00A9284D" w:rsidRDefault="00ED0120" w:rsidP="00FD31A2">
      <w:pPr>
        <w:pStyle w:val="a4"/>
        <w:rPr>
          <w:szCs w:val="32"/>
        </w:rPr>
      </w:pPr>
      <w:r>
        <w:rPr>
          <w:noProof/>
        </w:rPr>
        <w:pict>
          <v:group id="_x0000_s1596" style="position:absolute;left:0;text-align:left;margin-left:48.6pt;margin-top:19.65pt;width:532.9pt;height:808.65pt;z-index:251663360;mso-position-horizontal-relative:page;mso-position-vertical-relative:page" coordsize="20000,20000">
            <v:rect id="_x0000_s1597" style="position:absolute;width:20000;height:20000" filled="f" strokeweight="2pt"/>
            <v:line id="_x0000_s1598" style="position:absolute" from="1093,18949" to="1095,19989" strokeweight="2pt"/>
            <v:line id="_x0000_s1599" style="position:absolute" from="10,18941" to="19977,18942" strokeweight="2pt"/>
            <v:line id="_x0000_s1600" style="position:absolute" from="2186,18949" to="2188,19989" strokeweight="2pt"/>
            <v:line id="_x0000_s1601" style="position:absolute" from="4919,18949" to="4921,19989" strokeweight="2pt"/>
            <v:line id="_x0000_s1602" style="position:absolute" from="6557,18959" to="6559,19989" strokeweight="2pt"/>
            <v:line id="_x0000_s1603" style="position:absolute" from="7650,18949" to="7652,19979" strokeweight="2pt"/>
            <v:line id="_x0000_s1604" style="position:absolute" from="18905,18949" to="18909,19989" strokeweight="2pt"/>
            <v:line id="_x0000_s1605" style="position:absolute" from="10,19293" to="7631,19295" strokeweight="1pt"/>
            <v:line id="_x0000_s1606" style="position:absolute" from="10,19646" to="7631,19647" strokeweight="2pt"/>
            <v:line id="_x0000_s1607" style="position:absolute" from="18919,19296" to="19990,19297" strokeweight="1pt"/>
            <v:rect id="_x0000_s160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61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</w:p>
    <w:p w:rsidR="00A9284D" w:rsidRPr="006D619F" w:rsidRDefault="00ED0120" w:rsidP="00FD31A2">
      <w:pPr>
        <w:pStyle w:val="a4"/>
        <w:rPr>
          <w:szCs w:val="32"/>
        </w:rPr>
      </w:pPr>
      <w:r>
        <w:rPr>
          <w:noProof/>
        </w:rPr>
        <w:lastRenderedPageBreak/>
        <w:pict>
          <v:group id="_x0000_s1616" style="position:absolute;left:0;text-align:left;margin-left:51.6pt;margin-top:19.45pt;width:532.9pt;height:808.65pt;z-index:251672576;mso-position-horizontal-relative:page;mso-position-vertical-relative:page" coordsize="20000,20000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inset="1pt,1pt,1pt,1pt">
                <w:txbxContent>
                  <w:p w:rsidR="00A9284D" w:rsidRDefault="00A9284D" w:rsidP="00CF42BF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635" style="position:absolute;left:7745;top:19221;width:11075;height:477" filled="f" stroked="f" strokeweight=".25pt">
              <v:textbox inset="1pt,1pt,1pt,1pt">
                <w:txbxContent>
                  <w:p w:rsidR="00A9284D" w:rsidRDefault="00A9284D" w:rsidP="00CF42BF"/>
                </w:txbxContent>
              </v:textbox>
            </v:rect>
            <w10:wrap anchorx="page" anchory="page"/>
            <w10:anchorlock/>
          </v:group>
        </w:pict>
      </w:r>
      <w:r w:rsidR="00A9284D" w:rsidRPr="006D619F">
        <w:rPr>
          <w:szCs w:val="32"/>
        </w:rPr>
        <w:t>Заключение</w:t>
      </w:r>
    </w:p>
    <w:p w:rsidR="00A9284D" w:rsidRDefault="00A9284D" w:rsidP="00FD31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практики в ГСКБ по машинам для уборки корнеплодов я получил представление о специальности инженера-конструктора. Ознакомился с требованиями, которые к ним предъявляются.</w:t>
      </w:r>
    </w:p>
    <w:p w:rsidR="00A9284D" w:rsidRDefault="00A9284D" w:rsidP="00FD31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помогла мне приобрести навыки практической работы по специальностям инженера-конструктора, а также умение обращаться и работать с нормативно-технической документацией, справочными материалами, на вычислительной технике и закрепила теоретические знания, полученные в университете за время обучения.</w:t>
      </w:r>
    </w:p>
    <w:p w:rsidR="00A9284D" w:rsidRDefault="00A9284D" w:rsidP="00FD31A2">
      <w:pPr>
        <w:shd w:val="clear" w:color="auto" w:fill="FFFFFF"/>
        <w:spacing w:line="360" w:lineRule="auto"/>
        <w:ind w:firstLine="768"/>
        <w:jc w:val="both"/>
        <w:rPr>
          <w:color w:val="000000"/>
          <w:sz w:val="28"/>
          <w:szCs w:val="28"/>
        </w:rPr>
      </w:pPr>
    </w:p>
    <w:p w:rsidR="00A9284D" w:rsidRPr="00A36F92" w:rsidRDefault="00A9284D" w:rsidP="00FD31A2">
      <w:pPr>
        <w:shd w:val="clear" w:color="auto" w:fill="FFFFFF"/>
        <w:spacing w:line="360" w:lineRule="auto"/>
        <w:ind w:firstLine="768"/>
        <w:jc w:val="both"/>
        <w:rPr>
          <w:color w:val="000000"/>
          <w:sz w:val="28"/>
          <w:szCs w:val="28"/>
        </w:rPr>
      </w:pPr>
    </w:p>
    <w:p w:rsidR="00A9284D" w:rsidRPr="00A36F92" w:rsidRDefault="00A9284D" w:rsidP="00FD31A2">
      <w:pPr>
        <w:shd w:val="clear" w:color="auto" w:fill="FFFFFF"/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A9284D" w:rsidP="00FD31A2">
      <w:pPr>
        <w:spacing w:line="360" w:lineRule="auto"/>
        <w:ind w:firstLine="768"/>
        <w:jc w:val="both"/>
        <w:rPr>
          <w:sz w:val="28"/>
          <w:szCs w:val="28"/>
        </w:rPr>
      </w:pPr>
    </w:p>
    <w:p w:rsidR="00A9284D" w:rsidRDefault="00ED0120" w:rsidP="00FD31A2">
      <w:pPr>
        <w:pStyle w:val="1"/>
        <w:ind w:firstLine="0"/>
      </w:pPr>
      <w:r>
        <w:rPr>
          <w:noProof/>
        </w:rPr>
        <w:lastRenderedPageBreak/>
        <w:pict>
          <v:group id="_x0000_s1636" style="position:absolute;left:0;text-align:left;margin-left:47.85pt;margin-top:19.65pt;width:532.9pt;height:808.65pt;z-index:251664384;mso-position-horizontal-relative:page;mso-position-vertical-relative:page" coordsize="20000,20000">
            <v:rect id="_x0000_s1637" style="position:absolute;width:20000;height:20000" filled="f" strokeweight="2pt"/>
            <v:line id="_x0000_s1638" style="position:absolute" from="1093,18949" to="1095,19989" strokeweight="2pt"/>
            <v:line id="_x0000_s1639" style="position:absolute" from="10,18941" to="19977,18942" strokeweight="2pt"/>
            <v:line id="_x0000_s1640" style="position:absolute" from="2186,18949" to="2188,19989" strokeweight="2pt"/>
            <v:line id="_x0000_s1641" style="position:absolute" from="4919,18949" to="4921,19989" strokeweight="2pt"/>
            <v:line id="_x0000_s1642" style="position:absolute" from="6557,18959" to="6559,19989" strokeweight="2pt"/>
            <v:line id="_x0000_s1643" style="position:absolute" from="7650,18949" to="7652,19979" strokeweight="2pt"/>
            <v:line id="_x0000_s1644" style="position:absolute" from="18905,18949" to="18909,19989" strokeweight="2pt"/>
            <v:line id="_x0000_s1645" style="position:absolute" from="10,19293" to="7631,19295" strokeweight="1pt"/>
            <v:line id="_x0000_s1646" style="position:absolute" from="10,19646" to="7631,19647" strokeweight="2pt"/>
            <v:line id="_x0000_s1647" style="position:absolute" from="18919,19296" to="19990,19297" strokeweight="1pt"/>
            <v:rect id="_x0000_s1648" style="position:absolute;left:5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9" style="position:absolute;left:1139;top:19660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0" style="position:absolute;left:2267;top:19660;width:2573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1" style="position:absolute;left:4983;top:19660;width:1534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2" style="position:absolute;left:6604;top:19660;width:1000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3" style="position:absolute;left:18949;top:18977;width:1001;height:309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4" style="position:absolute;left:18949;top:19435;width:1001;height:423" filled="f" stroked="f" strokeweight=".25pt">
              <v:textbox inset="1pt,1pt,1pt,1pt">
                <w:txbxContent>
                  <w:p w:rsidR="00A9284D" w:rsidRDefault="00A9284D" w:rsidP="00B87FBC">
                    <w:pPr>
                      <w:pStyle w:val="a6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655" style="position:absolute;left:7745;top:19221;width:11075;height:477" filled="f" stroked="f" strokeweight=".25pt">
              <v:textbox inset="1pt,1pt,1pt,1pt">
                <w:txbxContent>
                  <w:p w:rsidR="00A9284D" w:rsidRDefault="00A9284D" w:rsidP="00B87FBC"/>
                </w:txbxContent>
              </v:textbox>
            </v:rect>
            <w10:wrap anchorx="page" anchory="page"/>
            <w10:anchorlock/>
          </v:group>
        </w:pict>
      </w:r>
      <w:r w:rsidR="00A9284D">
        <w:t>Литература</w:t>
      </w:r>
    </w:p>
    <w:p w:rsidR="00A9284D" w:rsidRPr="00CF42BF" w:rsidRDefault="00A9284D" w:rsidP="00CF42BF">
      <w:pPr>
        <w:shd w:val="clear" w:color="auto" w:fill="FFFFFF"/>
        <w:tabs>
          <w:tab w:val="left" w:pos="470"/>
        </w:tabs>
        <w:spacing w:line="360" w:lineRule="auto"/>
        <w:rPr>
          <w:color w:val="000000"/>
          <w:spacing w:val="-22"/>
          <w:sz w:val="28"/>
          <w:szCs w:val="28"/>
        </w:rPr>
      </w:pPr>
    </w:p>
    <w:p w:rsidR="00A9284D" w:rsidRPr="00CF42BF" w:rsidRDefault="00A9284D" w:rsidP="00CF42BF">
      <w:pPr>
        <w:shd w:val="clear" w:color="auto" w:fill="FFFFFF"/>
        <w:tabs>
          <w:tab w:val="left" w:pos="470"/>
        </w:tabs>
        <w:spacing w:line="360" w:lineRule="auto"/>
        <w:ind w:right="518"/>
        <w:rPr>
          <w:color w:val="000000"/>
          <w:spacing w:val="-23"/>
          <w:sz w:val="28"/>
          <w:szCs w:val="28"/>
        </w:rPr>
      </w:pPr>
      <w:r w:rsidRPr="00CF42BF">
        <w:rPr>
          <w:color w:val="000000"/>
          <w:spacing w:val="-2"/>
          <w:sz w:val="28"/>
          <w:szCs w:val="28"/>
        </w:rPr>
        <w:t>1.Теория, конструкция и расчет сельскохозяйственных машин под</w:t>
      </w:r>
      <w:r w:rsidRPr="00CF42BF">
        <w:rPr>
          <w:color w:val="000000"/>
          <w:spacing w:val="-2"/>
          <w:sz w:val="28"/>
          <w:szCs w:val="28"/>
        </w:rPr>
        <w:br/>
      </w:r>
      <w:r w:rsidRPr="00CF42BF">
        <w:rPr>
          <w:color w:val="000000"/>
          <w:sz w:val="28"/>
          <w:szCs w:val="28"/>
        </w:rPr>
        <w:t>редакцией Е.С.Босого, М., «Машиностроение», 1978.</w:t>
      </w:r>
    </w:p>
    <w:p w:rsidR="00A9284D" w:rsidRPr="00CF42BF" w:rsidRDefault="00A9284D" w:rsidP="00CF42BF">
      <w:pPr>
        <w:shd w:val="clear" w:color="auto" w:fill="FFFFFF"/>
        <w:tabs>
          <w:tab w:val="left" w:pos="470"/>
        </w:tabs>
        <w:spacing w:line="360" w:lineRule="auto"/>
        <w:ind w:right="518"/>
        <w:rPr>
          <w:color w:val="000000"/>
          <w:spacing w:val="-23"/>
          <w:sz w:val="28"/>
          <w:szCs w:val="28"/>
        </w:rPr>
      </w:pPr>
      <w:r w:rsidRPr="00CF42BF">
        <w:rPr>
          <w:color w:val="000000"/>
          <w:spacing w:val="-3"/>
          <w:sz w:val="28"/>
          <w:szCs w:val="28"/>
        </w:rPr>
        <w:t xml:space="preserve">2.Карпенко </w:t>
      </w:r>
      <w:r w:rsidRPr="00CF42BF">
        <w:rPr>
          <w:color w:val="000000"/>
          <w:spacing w:val="-3"/>
          <w:sz w:val="28"/>
          <w:szCs w:val="28"/>
          <w:lang w:val="en-US"/>
        </w:rPr>
        <w:t>A</w:t>
      </w:r>
      <w:r w:rsidRPr="00CF42BF">
        <w:rPr>
          <w:color w:val="000000"/>
          <w:spacing w:val="-3"/>
          <w:sz w:val="28"/>
          <w:szCs w:val="28"/>
        </w:rPr>
        <w:t>.</w:t>
      </w:r>
      <w:r w:rsidRPr="00CF42BF">
        <w:rPr>
          <w:color w:val="000000"/>
          <w:spacing w:val="-3"/>
          <w:sz w:val="28"/>
          <w:szCs w:val="28"/>
          <w:lang w:val="en-US"/>
        </w:rPr>
        <w:t>M</w:t>
      </w:r>
      <w:r w:rsidRPr="00CF42BF">
        <w:rPr>
          <w:color w:val="000000"/>
          <w:spacing w:val="-3"/>
          <w:sz w:val="28"/>
          <w:szCs w:val="28"/>
        </w:rPr>
        <w:t xml:space="preserve">., Халанский В.М. Сельскохозяйственные машины: М., </w:t>
      </w:r>
      <w:r w:rsidRPr="00CF42BF">
        <w:rPr>
          <w:color w:val="000000"/>
          <w:sz w:val="28"/>
          <w:szCs w:val="28"/>
        </w:rPr>
        <w:t>«Колос», 1983.</w:t>
      </w:r>
    </w:p>
    <w:p w:rsidR="00A9284D" w:rsidRPr="00CF42BF" w:rsidRDefault="00A9284D" w:rsidP="00CF42BF">
      <w:pPr>
        <w:shd w:val="clear" w:color="auto" w:fill="FFFFFF"/>
        <w:tabs>
          <w:tab w:val="left" w:pos="470"/>
        </w:tabs>
        <w:spacing w:line="360" w:lineRule="auto"/>
        <w:rPr>
          <w:color w:val="000000"/>
          <w:spacing w:val="-28"/>
          <w:sz w:val="28"/>
          <w:szCs w:val="28"/>
        </w:rPr>
      </w:pPr>
      <w:r w:rsidRPr="00CF42BF">
        <w:rPr>
          <w:color w:val="000000"/>
          <w:spacing w:val="-2"/>
          <w:sz w:val="28"/>
          <w:szCs w:val="28"/>
        </w:rPr>
        <w:t>3.Справочник конструктора сельскохозяйственных машин, т.З, под</w:t>
      </w:r>
      <w:r w:rsidRPr="00CF42BF">
        <w:rPr>
          <w:color w:val="000000"/>
          <w:spacing w:val="-2"/>
          <w:sz w:val="28"/>
          <w:szCs w:val="28"/>
        </w:rPr>
        <w:br/>
      </w:r>
      <w:r w:rsidRPr="00CF42BF">
        <w:rPr>
          <w:color w:val="000000"/>
          <w:sz w:val="28"/>
          <w:szCs w:val="28"/>
        </w:rPr>
        <w:t>ред. Клёцкина М.И., М., «Машиностроение», 1968.</w:t>
      </w:r>
    </w:p>
    <w:p w:rsidR="00A9284D" w:rsidRPr="00CF42BF" w:rsidRDefault="00A9284D" w:rsidP="00CF42B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F42BF">
        <w:rPr>
          <w:sz w:val="28"/>
          <w:szCs w:val="28"/>
        </w:rPr>
        <w:t>4. Гуськов  ,,Тракторы и с/х машины, конструирование и расчет” ,                                                                                             том№1, 1991.</w:t>
      </w:r>
    </w:p>
    <w:p w:rsidR="00A9284D" w:rsidRPr="00CF42BF" w:rsidRDefault="00A9284D" w:rsidP="00CF42B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F42BF">
        <w:rPr>
          <w:sz w:val="28"/>
          <w:szCs w:val="28"/>
        </w:rPr>
        <w:t xml:space="preserve"> 5. Гуськов  ,,Тракторы и с/х машины, конструкции” ,том№2,  1991.</w:t>
      </w:r>
    </w:p>
    <w:p w:rsidR="00A9284D" w:rsidRPr="00CF42BF" w:rsidRDefault="00A9284D" w:rsidP="00CF42B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F42BF">
        <w:rPr>
          <w:sz w:val="28"/>
          <w:szCs w:val="28"/>
        </w:rPr>
        <w:t xml:space="preserve"> 6.  Анилович, Водолащенко ,,Коструирование и расчет тормоза”, Мн. 1989г.</w:t>
      </w:r>
    </w:p>
    <w:p w:rsidR="00A9284D" w:rsidRPr="00CF42BF" w:rsidRDefault="00A9284D" w:rsidP="00CF42BF">
      <w:pPr>
        <w:spacing w:line="360" w:lineRule="auto"/>
        <w:rPr>
          <w:sz w:val="28"/>
          <w:szCs w:val="28"/>
        </w:rPr>
      </w:pPr>
    </w:p>
    <w:p w:rsidR="00A9284D" w:rsidRPr="00CF42BF" w:rsidRDefault="00A9284D" w:rsidP="00CF42BF">
      <w:pPr>
        <w:spacing w:line="360" w:lineRule="auto"/>
        <w:rPr>
          <w:b/>
          <w:sz w:val="28"/>
          <w:szCs w:val="28"/>
        </w:rPr>
      </w:pPr>
    </w:p>
    <w:p w:rsidR="00A9284D" w:rsidRPr="00A347B7" w:rsidRDefault="00A9284D" w:rsidP="00CF42BF">
      <w:pPr>
        <w:shd w:val="clear" w:color="auto" w:fill="FFFFFF"/>
        <w:tabs>
          <w:tab w:val="left" w:pos="470"/>
        </w:tabs>
        <w:spacing w:line="360" w:lineRule="auto"/>
        <w:rPr>
          <w:color w:val="000000"/>
          <w:spacing w:val="-28"/>
          <w:sz w:val="28"/>
          <w:szCs w:val="28"/>
        </w:rPr>
      </w:pPr>
      <w:bookmarkStart w:id="1" w:name="_GoBack"/>
      <w:bookmarkEnd w:id="1"/>
    </w:p>
    <w:sectPr w:rsidR="00A9284D" w:rsidRPr="00A347B7" w:rsidSect="003754AA">
      <w:pgSz w:w="11909" w:h="16834"/>
      <w:pgMar w:top="1079" w:right="569" w:bottom="1134" w:left="1701" w:header="420" w:footer="720" w:gutter="0"/>
      <w:pgNumType w:start="1"/>
      <w:cols w:space="720" w:equalWidth="0">
        <w:col w:w="9639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4D" w:rsidRDefault="00A9284D">
      <w:r>
        <w:separator/>
      </w:r>
    </w:p>
  </w:endnote>
  <w:endnote w:type="continuationSeparator" w:id="0">
    <w:p w:rsidR="00A9284D" w:rsidRDefault="00A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4D" w:rsidRDefault="00A9284D">
      <w:r>
        <w:separator/>
      </w:r>
    </w:p>
  </w:footnote>
  <w:footnote w:type="continuationSeparator" w:id="0">
    <w:p w:rsidR="00A9284D" w:rsidRDefault="00A9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54E8"/>
    <w:multiLevelType w:val="hybridMultilevel"/>
    <w:tmpl w:val="A760B07E"/>
    <w:lvl w:ilvl="0" w:tplc="1618DDC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">
    <w:nsid w:val="609329BB"/>
    <w:multiLevelType w:val="hybridMultilevel"/>
    <w:tmpl w:val="E64ED404"/>
    <w:lvl w:ilvl="0" w:tplc="547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786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E27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E29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781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A43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0C9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08F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0E7A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2D42B66"/>
    <w:multiLevelType w:val="singleLevel"/>
    <w:tmpl w:val="64F8D8F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78261757"/>
    <w:multiLevelType w:val="hybridMultilevel"/>
    <w:tmpl w:val="98961C5E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FF9"/>
    <w:rsid w:val="00042597"/>
    <w:rsid w:val="00127C44"/>
    <w:rsid w:val="001E06B8"/>
    <w:rsid w:val="001F584D"/>
    <w:rsid w:val="00201569"/>
    <w:rsid w:val="002303AB"/>
    <w:rsid w:val="002F0BE4"/>
    <w:rsid w:val="00313FF9"/>
    <w:rsid w:val="003245A1"/>
    <w:rsid w:val="00343D08"/>
    <w:rsid w:val="0035572A"/>
    <w:rsid w:val="00373112"/>
    <w:rsid w:val="003754AA"/>
    <w:rsid w:val="003A07C6"/>
    <w:rsid w:val="003A4AB3"/>
    <w:rsid w:val="004016C0"/>
    <w:rsid w:val="004030E9"/>
    <w:rsid w:val="00433249"/>
    <w:rsid w:val="00474DAF"/>
    <w:rsid w:val="004827E4"/>
    <w:rsid w:val="004C3C3A"/>
    <w:rsid w:val="004F010B"/>
    <w:rsid w:val="004F61AC"/>
    <w:rsid w:val="00542C10"/>
    <w:rsid w:val="00556755"/>
    <w:rsid w:val="005963C2"/>
    <w:rsid w:val="00661636"/>
    <w:rsid w:val="006D619F"/>
    <w:rsid w:val="00702C2E"/>
    <w:rsid w:val="00726A8A"/>
    <w:rsid w:val="007C5707"/>
    <w:rsid w:val="007F6EC6"/>
    <w:rsid w:val="008056A1"/>
    <w:rsid w:val="008448E9"/>
    <w:rsid w:val="008623A5"/>
    <w:rsid w:val="00886105"/>
    <w:rsid w:val="00894E92"/>
    <w:rsid w:val="008D0463"/>
    <w:rsid w:val="008E4AF0"/>
    <w:rsid w:val="00926FF4"/>
    <w:rsid w:val="0093516F"/>
    <w:rsid w:val="0095339B"/>
    <w:rsid w:val="00963A46"/>
    <w:rsid w:val="009710AC"/>
    <w:rsid w:val="00976E17"/>
    <w:rsid w:val="00980D09"/>
    <w:rsid w:val="00996EE0"/>
    <w:rsid w:val="00A10F23"/>
    <w:rsid w:val="00A347B7"/>
    <w:rsid w:val="00A36F92"/>
    <w:rsid w:val="00A81442"/>
    <w:rsid w:val="00A9284D"/>
    <w:rsid w:val="00AA713E"/>
    <w:rsid w:val="00AC529C"/>
    <w:rsid w:val="00AD0E74"/>
    <w:rsid w:val="00AD4004"/>
    <w:rsid w:val="00AD780F"/>
    <w:rsid w:val="00B01D9A"/>
    <w:rsid w:val="00B65D5F"/>
    <w:rsid w:val="00B75340"/>
    <w:rsid w:val="00B87FBC"/>
    <w:rsid w:val="00B917FF"/>
    <w:rsid w:val="00BB564C"/>
    <w:rsid w:val="00BE4D75"/>
    <w:rsid w:val="00C325AA"/>
    <w:rsid w:val="00C57D00"/>
    <w:rsid w:val="00C6751B"/>
    <w:rsid w:val="00CF42BF"/>
    <w:rsid w:val="00D17229"/>
    <w:rsid w:val="00D17927"/>
    <w:rsid w:val="00D2125E"/>
    <w:rsid w:val="00DB1591"/>
    <w:rsid w:val="00DB4A3E"/>
    <w:rsid w:val="00DF03B0"/>
    <w:rsid w:val="00E5645D"/>
    <w:rsid w:val="00E746AB"/>
    <w:rsid w:val="00EB3A01"/>
    <w:rsid w:val="00ED0120"/>
    <w:rsid w:val="00ED7909"/>
    <w:rsid w:val="00F226D1"/>
    <w:rsid w:val="00F40EDB"/>
    <w:rsid w:val="00F83A0D"/>
    <w:rsid w:val="00FC5107"/>
    <w:rsid w:val="00FC5149"/>
    <w:rsid w:val="00FD2C5D"/>
    <w:rsid w:val="00FD31A2"/>
    <w:rsid w:val="00FE7F1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64"/>
    <o:shapelayout v:ext="edit">
      <o:idmap v:ext="edit" data="1"/>
    </o:shapelayout>
  </w:shapeDefaults>
  <w:decimalSymbol w:val=","/>
  <w:listSeparator w:val=";"/>
  <w15:chartTrackingRefBased/>
  <w15:docId w15:val="{1072BC71-A5BC-41CD-887E-014676B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01569"/>
    <w:pPr>
      <w:keepNext/>
      <w:widowControl/>
      <w:autoSpaceDE/>
      <w:autoSpaceDN/>
      <w:adjustRightInd/>
      <w:spacing w:line="360" w:lineRule="auto"/>
      <w:ind w:firstLine="708"/>
      <w:jc w:val="center"/>
      <w:outlineLvl w:val="0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201569"/>
    <w:pPr>
      <w:keepNext/>
      <w:widowControl/>
      <w:autoSpaceDE/>
      <w:autoSpaceDN/>
      <w:adjustRightInd/>
      <w:spacing w:line="360" w:lineRule="auto"/>
      <w:ind w:firstLine="708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02C2E"/>
    <w:pPr>
      <w:widowControl/>
      <w:autoSpaceDE/>
      <w:autoSpaceDN/>
      <w:adjustRightInd/>
      <w:spacing w:line="360" w:lineRule="auto"/>
      <w:jc w:val="center"/>
    </w:pPr>
    <w:rPr>
      <w:b/>
      <w:sz w:val="32"/>
      <w:szCs w:val="28"/>
    </w:rPr>
  </w:style>
  <w:style w:type="paragraph" w:styleId="a5">
    <w:name w:val="Title"/>
    <w:basedOn w:val="a"/>
    <w:qFormat/>
    <w:rsid w:val="00AD0E74"/>
    <w:pPr>
      <w:widowControl/>
      <w:autoSpaceDE/>
      <w:autoSpaceDN/>
      <w:adjustRightInd/>
      <w:jc w:val="center"/>
    </w:pPr>
    <w:rPr>
      <w:b/>
      <w:bCs/>
      <w:i/>
      <w:iCs/>
      <w:sz w:val="28"/>
      <w:szCs w:val="24"/>
    </w:rPr>
  </w:style>
  <w:style w:type="paragraph" w:customStyle="1" w:styleId="a6">
    <w:name w:val="Чертежный"/>
    <w:rsid w:val="00556755"/>
    <w:pPr>
      <w:jc w:val="both"/>
    </w:pPr>
    <w:rPr>
      <w:rFonts w:ascii="ISOCPEUR" w:hAnsi="ISOCPEUR"/>
      <w:i/>
      <w:sz w:val="28"/>
      <w:lang w:val="uk-UA"/>
    </w:rPr>
  </w:style>
  <w:style w:type="paragraph" w:styleId="3">
    <w:name w:val="Body Text Indent 3"/>
    <w:basedOn w:val="a"/>
    <w:rsid w:val="004C3C3A"/>
    <w:pPr>
      <w:spacing w:after="120"/>
      <w:ind w:left="283"/>
    </w:pPr>
    <w:rPr>
      <w:sz w:val="16"/>
      <w:szCs w:val="16"/>
    </w:rPr>
  </w:style>
  <w:style w:type="character" w:styleId="a7">
    <w:name w:val="Hyperlink"/>
    <w:basedOn w:val="a0"/>
    <w:rsid w:val="00FF7D32"/>
    <w:rPr>
      <w:rFonts w:cs="Times New Roman"/>
      <w:color w:val="0000FF"/>
      <w:u w:val="single"/>
    </w:rPr>
  </w:style>
  <w:style w:type="paragraph" w:styleId="a8">
    <w:name w:val="Body Text Indent"/>
    <w:basedOn w:val="a"/>
    <w:rsid w:val="008E4AF0"/>
    <w:pPr>
      <w:spacing w:after="120"/>
      <w:ind w:left="283"/>
    </w:pPr>
  </w:style>
  <w:style w:type="paragraph" w:styleId="2">
    <w:name w:val="Body Text Indent 2"/>
    <w:basedOn w:val="a"/>
    <w:rsid w:val="00FD31A2"/>
    <w:pPr>
      <w:spacing w:after="120" w:line="480" w:lineRule="auto"/>
      <w:ind w:left="283"/>
    </w:pPr>
  </w:style>
  <w:style w:type="paragraph" w:styleId="20">
    <w:name w:val="Body Text 2"/>
    <w:basedOn w:val="a"/>
    <w:link w:val="21"/>
    <w:rsid w:val="00B87FBC"/>
    <w:pPr>
      <w:widowControl/>
      <w:autoSpaceDE/>
      <w:autoSpaceDN/>
      <w:adjustRightInd/>
      <w:jc w:val="both"/>
    </w:pPr>
    <w:rPr>
      <w:sz w:val="24"/>
    </w:rPr>
  </w:style>
  <w:style w:type="character" w:customStyle="1" w:styleId="21">
    <w:name w:val="Основний текст 2 Знак"/>
    <w:basedOn w:val="a0"/>
    <w:link w:val="20"/>
    <w:locked/>
    <w:rsid w:val="00B87FB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35771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Дмитрий</dc:creator>
  <cp:keywords/>
  <dc:description/>
  <cp:lastModifiedBy>Irina</cp:lastModifiedBy>
  <cp:revision>2</cp:revision>
  <cp:lastPrinted>2007-07-29T13:04:00Z</cp:lastPrinted>
  <dcterms:created xsi:type="dcterms:W3CDTF">2014-09-14T19:28:00Z</dcterms:created>
  <dcterms:modified xsi:type="dcterms:W3CDTF">2014-09-14T19:28:00Z</dcterms:modified>
</cp:coreProperties>
</file>