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ED" w:rsidRDefault="00FA5FED" w:rsidP="00983CF9">
      <w:pPr>
        <w:ind w:firstLine="360"/>
        <w:rPr>
          <w:szCs w:val="28"/>
        </w:rPr>
      </w:pPr>
      <w:bookmarkStart w:id="0" w:name="_Toc252864490"/>
      <w:bookmarkStart w:id="1" w:name="_Toc252864558"/>
    </w:p>
    <w:p w:rsidR="001A2798" w:rsidRDefault="001A2798" w:rsidP="00983CF9">
      <w:pPr>
        <w:ind w:firstLine="360"/>
        <w:rPr>
          <w:szCs w:val="28"/>
        </w:rPr>
      </w:pPr>
      <w:r>
        <w:rPr>
          <w:szCs w:val="28"/>
        </w:rPr>
        <w:t>СОДЕРЖАНИЕ</w:t>
      </w:r>
    </w:p>
    <w:p w:rsidR="001A2798" w:rsidRDefault="001A2798" w:rsidP="00983CF9">
      <w:pPr>
        <w:ind w:firstLine="360"/>
        <w:rPr>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gridCol w:w="1204"/>
      </w:tblGrid>
      <w:tr w:rsidR="001A2798" w:rsidRPr="001A2798" w:rsidTr="001A2798">
        <w:tc>
          <w:tcPr>
            <w:tcW w:w="8799" w:type="dxa"/>
            <w:tcBorders>
              <w:top w:val="nil"/>
              <w:left w:val="nil"/>
              <w:right w:val="nil"/>
            </w:tcBorders>
          </w:tcPr>
          <w:p w:rsidR="001A2798" w:rsidRPr="001A2798" w:rsidRDefault="001A2798" w:rsidP="001A2798">
            <w:pPr>
              <w:ind w:firstLine="0"/>
              <w:jc w:val="left"/>
              <w:rPr>
                <w:szCs w:val="28"/>
              </w:rPr>
            </w:pPr>
            <w:r>
              <w:rPr>
                <w:szCs w:val="28"/>
              </w:rPr>
              <w:t>Введение</w:t>
            </w:r>
          </w:p>
        </w:tc>
        <w:tc>
          <w:tcPr>
            <w:tcW w:w="1204" w:type="dxa"/>
            <w:tcBorders>
              <w:top w:val="nil"/>
              <w:left w:val="nil"/>
              <w:right w:val="nil"/>
            </w:tcBorders>
          </w:tcPr>
          <w:p w:rsidR="001A2798" w:rsidRPr="001A2798" w:rsidRDefault="001A2798" w:rsidP="002A1667">
            <w:pPr>
              <w:rPr>
                <w:szCs w:val="28"/>
              </w:rPr>
            </w:pPr>
            <w:r>
              <w:rPr>
                <w:szCs w:val="28"/>
              </w:rPr>
              <w:t>2</w:t>
            </w:r>
          </w:p>
        </w:tc>
      </w:tr>
      <w:tr w:rsidR="001A2798" w:rsidRPr="001A2798" w:rsidTr="001A2798">
        <w:tc>
          <w:tcPr>
            <w:tcW w:w="8799" w:type="dxa"/>
            <w:tcBorders>
              <w:left w:val="nil"/>
              <w:right w:val="nil"/>
            </w:tcBorders>
          </w:tcPr>
          <w:p w:rsidR="001A2798" w:rsidRPr="001A2798" w:rsidRDefault="001A2798" w:rsidP="00CF1653">
            <w:pPr>
              <w:numPr>
                <w:ilvl w:val="0"/>
                <w:numId w:val="45"/>
              </w:numPr>
              <w:ind w:left="0" w:firstLine="0"/>
              <w:jc w:val="left"/>
              <w:rPr>
                <w:szCs w:val="28"/>
              </w:rPr>
            </w:pPr>
            <w:r>
              <w:rPr>
                <w:szCs w:val="28"/>
              </w:rPr>
              <w:t xml:space="preserve">Анализ деятельности предприятия и </w:t>
            </w:r>
            <w:r w:rsidR="00CF1653">
              <w:rPr>
                <w:szCs w:val="28"/>
              </w:rPr>
              <w:t>организационной структуры</w:t>
            </w:r>
          </w:p>
        </w:tc>
        <w:tc>
          <w:tcPr>
            <w:tcW w:w="1204" w:type="dxa"/>
            <w:tcBorders>
              <w:left w:val="nil"/>
              <w:right w:val="nil"/>
            </w:tcBorders>
          </w:tcPr>
          <w:p w:rsidR="001A2798" w:rsidRPr="001A2798" w:rsidRDefault="00CF1653" w:rsidP="002A1667">
            <w:pPr>
              <w:rPr>
                <w:szCs w:val="28"/>
              </w:rPr>
            </w:pPr>
            <w:r>
              <w:rPr>
                <w:szCs w:val="28"/>
              </w:rPr>
              <w:t>4</w:t>
            </w:r>
          </w:p>
        </w:tc>
      </w:tr>
      <w:tr w:rsidR="001A2798" w:rsidRPr="001A2798" w:rsidTr="001A2798">
        <w:tc>
          <w:tcPr>
            <w:tcW w:w="8799" w:type="dxa"/>
            <w:tcBorders>
              <w:left w:val="nil"/>
              <w:right w:val="nil"/>
            </w:tcBorders>
          </w:tcPr>
          <w:p w:rsidR="001A2798" w:rsidRPr="00CF1653" w:rsidRDefault="00CF1653" w:rsidP="00CF1653">
            <w:pPr>
              <w:pStyle w:val="2"/>
              <w:ind w:left="0"/>
            </w:pPr>
            <w:r>
              <w:t>1.1.</w:t>
            </w:r>
            <w:r w:rsidRPr="00277E7C">
              <w:t>Назначение, область деятельности и организационно-правовая форма</w:t>
            </w:r>
            <w:r>
              <w:t>.</w:t>
            </w:r>
          </w:p>
        </w:tc>
        <w:tc>
          <w:tcPr>
            <w:tcW w:w="1204" w:type="dxa"/>
            <w:tcBorders>
              <w:left w:val="nil"/>
              <w:right w:val="nil"/>
            </w:tcBorders>
          </w:tcPr>
          <w:p w:rsidR="001A2798" w:rsidRPr="001A2798" w:rsidRDefault="00CF1653" w:rsidP="002A1667">
            <w:pPr>
              <w:rPr>
                <w:szCs w:val="28"/>
              </w:rPr>
            </w:pPr>
            <w:r>
              <w:rPr>
                <w:szCs w:val="28"/>
              </w:rPr>
              <w:t>4</w:t>
            </w:r>
          </w:p>
        </w:tc>
      </w:tr>
      <w:tr w:rsidR="001A2798" w:rsidRPr="001A2798" w:rsidTr="001A2798">
        <w:tc>
          <w:tcPr>
            <w:tcW w:w="8799" w:type="dxa"/>
            <w:tcBorders>
              <w:left w:val="nil"/>
              <w:right w:val="nil"/>
            </w:tcBorders>
          </w:tcPr>
          <w:p w:rsidR="001A2798" w:rsidRPr="001A2798" w:rsidRDefault="00CF1653" w:rsidP="00CF1653">
            <w:pPr>
              <w:ind w:firstLine="0"/>
              <w:jc w:val="left"/>
              <w:rPr>
                <w:szCs w:val="28"/>
              </w:rPr>
            </w:pPr>
            <w:r>
              <w:rPr>
                <w:szCs w:val="28"/>
              </w:rPr>
              <w:t>2.Организационная структура ООО « Сенатекс</w:t>
            </w:r>
          </w:p>
        </w:tc>
        <w:tc>
          <w:tcPr>
            <w:tcW w:w="1204" w:type="dxa"/>
            <w:tcBorders>
              <w:left w:val="nil"/>
              <w:right w:val="nil"/>
            </w:tcBorders>
          </w:tcPr>
          <w:p w:rsidR="001A2798" w:rsidRPr="001A2798" w:rsidRDefault="00CF1653" w:rsidP="00CF1653">
            <w:pPr>
              <w:ind w:firstLine="0"/>
              <w:rPr>
                <w:szCs w:val="28"/>
              </w:rPr>
            </w:pPr>
            <w:r>
              <w:rPr>
                <w:szCs w:val="28"/>
              </w:rPr>
              <w:t xml:space="preserve">          10</w:t>
            </w:r>
          </w:p>
        </w:tc>
      </w:tr>
      <w:tr w:rsidR="001A2798" w:rsidRPr="001A2798" w:rsidTr="001A2798">
        <w:tc>
          <w:tcPr>
            <w:tcW w:w="8799" w:type="dxa"/>
            <w:tcBorders>
              <w:left w:val="nil"/>
              <w:right w:val="nil"/>
            </w:tcBorders>
          </w:tcPr>
          <w:p w:rsidR="001A2798" w:rsidRPr="001A2798" w:rsidRDefault="00CF1653" w:rsidP="00CF1653">
            <w:pPr>
              <w:numPr>
                <w:ilvl w:val="1"/>
                <w:numId w:val="46"/>
              </w:numPr>
              <w:jc w:val="left"/>
              <w:rPr>
                <w:szCs w:val="28"/>
              </w:rPr>
            </w:pPr>
            <w:r>
              <w:rPr>
                <w:szCs w:val="28"/>
              </w:rPr>
              <w:t>Структура ООО « Сенатекс»</w:t>
            </w:r>
          </w:p>
        </w:tc>
        <w:tc>
          <w:tcPr>
            <w:tcW w:w="1204" w:type="dxa"/>
            <w:tcBorders>
              <w:left w:val="nil"/>
              <w:right w:val="nil"/>
            </w:tcBorders>
          </w:tcPr>
          <w:p w:rsidR="001A2798" w:rsidRPr="001A2798" w:rsidRDefault="00CF1653" w:rsidP="00CF1653">
            <w:pPr>
              <w:ind w:firstLine="0"/>
              <w:rPr>
                <w:szCs w:val="28"/>
              </w:rPr>
            </w:pPr>
            <w:r>
              <w:rPr>
                <w:szCs w:val="28"/>
              </w:rPr>
              <w:t xml:space="preserve">          </w:t>
            </w:r>
            <w:r w:rsidR="001A2798" w:rsidRPr="001A2798">
              <w:rPr>
                <w:szCs w:val="28"/>
              </w:rPr>
              <w:t>10</w:t>
            </w:r>
          </w:p>
        </w:tc>
      </w:tr>
      <w:tr w:rsidR="001A2798" w:rsidRPr="001A2798" w:rsidTr="001A2798">
        <w:tc>
          <w:tcPr>
            <w:tcW w:w="8799" w:type="dxa"/>
            <w:tcBorders>
              <w:left w:val="nil"/>
              <w:right w:val="nil"/>
            </w:tcBorders>
          </w:tcPr>
          <w:p w:rsidR="001A2798" w:rsidRPr="001A2798" w:rsidRDefault="00CF1653" w:rsidP="00CF1653">
            <w:pPr>
              <w:ind w:firstLine="0"/>
              <w:jc w:val="left"/>
              <w:rPr>
                <w:szCs w:val="28"/>
              </w:rPr>
            </w:pPr>
            <w:r>
              <w:t>2.2.</w:t>
            </w:r>
            <w:r w:rsidRPr="00401F77">
              <w:rPr>
                <w:lang w:val="en-US"/>
              </w:rPr>
              <w:t>SWOT</w:t>
            </w:r>
            <w:r w:rsidRPr="00401F77">
              <w:t>-метод изучения сильных  и слабых сторон организации, ее возможностей  и угроз со стороны окружения</w:t>
            </w:r>
          </w:p>
        </w:tc>
        <w:tc>
          <w:tcPr>
            <w:tcW w:w="1204" w:type="dxa"/>
            <w:tcBorders>
              <w:left w:val="nil"/>
              <w:right w:val="nil"/>
            </w:tcBorders>
          </w:tcPr>
          <w:p w:rsidR="001A2798" w:rsidRPr="001A2798" w:rsidRDefault="00CF1653" w:rsidP="00CF1653">
            <w:pPr>
              <w:ind w:firstLine="0"/>
              <w:rPr>
                <w:szCs w:val="28"/>
              </w:rPr>
            </w:pPr>
            <w:r>
              <w:rPr>
                <w:szCs w:val="28"/>
              </w:rPr>
              <w:t xml:space="preserve">          15</w:t>
            </w:r>
          </w:p>
        </w:tc>
      </w:tr>
      <w:tr w:rsidR="00CF1653" w:rsidRPr="001A2798" w:rsidTr="002A1667">
        <w:tc>
          <w:tcPr>
            <w:tcW w:w="8799" w:type="dxa"/>
            <w:tcBorders>
              <w:left w:val="nil"/>
              <w:right w:val="nil"/>
            </w:tcBorders>
          </w:tcPr>
          <w:p w:rsidR="00CF1653" w:rsidRPr="00CF1653" w:rsidRDefault="00CF1653" w:rsidP="00CF1653">
            <w:pPr>
              <w:ind w:firstLine="0"/>
              <w:jc w:val="left"/>
              <w:rPr>
                <w:szCs w:val="28"/>
              </w:rPr>
            </w:pPr>
            <w:r>
              <w:t>3.Анализ прибыли и рентабельности</w:t>
            </w:r>
          </w:p>
        </w:tc>
        <w:tc>
          <w:tcPr>
            <w:tcW w:w="1204" w:type="dxa"/>
            <w:tcBorders>
              <w:left w:val="nil"/>
              <w:right w:val="nil"/>
            </w:tcBorders>
          </w:tcPr>
          <w:p w:rsidR="00CF1653" w:rsidRPr="001A2798" w:rsidRDefault="00CF1653" w:rsidP="00CF1653">
            <w:pPr>
              <w:ind w:firstLine="0"/>
              <w:rPr>
                <w:szCs w:val="28"/>
              </w:rPr>
            </w:pPr>
            <w:r>
              <w:rPr>
                <w:szCs w:val="28"/>
              </w:rPr>
              <w:t xml:space="preserve">          22</w:t>
            </w:r>
          </w:p>
        </w:tc>
      </w:tr>
      <w:tr w:rsidR="00CF1653" w:rsidRPr="001A2798" w:rsidTr="002A1667">
        <w:tc>
          <w:tcPr>
            <w:tcW w:w="8799" w:type="dxa"/>
            <w:tcBorders>
              <w:left w:val="nil"/>
              <w:right w:val="nil"/>
            </w:tcBorders>
          </w:tcPr>
          <w:p w:rsidR="00CF1653" w:rsidRPr="00CF1653" w:rsidRDefault="00CF1653" w:rsidP="002A1667">
            <w:pPr>
              <w:ind w:firstLine="0"/>
              <w:jc w:val="left"/>
              <w:rPr>
                <w:szCs w:val="28"/>
              </w:rPr>
            </w:pPr>
            <w:r>
              <w:t>Заключение</w:t>
            </w:r>
          </w:p>
        </w:tc>
        <w:tc>
          <w:tcPr>
            <w:tcW w:w="1204" w:type="dxa"/>
            <w:tcBorders>
              <w:left w:val="nil"/>
              <w:right w:val="nil"/>
            </w:tcBorders>
          </w:tcPr>
          <w:p w:rsidR="00CF1653" w:rsidRPr="001A2798" w:rsidRDefault="00CF1653" w:rsidP="008E019B">
            <w:pPr>
              <w:ind w:firstLine="0"/>
              <w:rPr>
                <w:szCs w:val="28"/>
              </w:rPr>
            </w:pPr>
            <w:r>
              <w:rPr>
                <w:szCs w:val="28"/>
              </w:rPr>
              <w:t xml:space="preserve">          </w:t>
            </w:r>
            <w:r w:rsidR="008E019B">
              <w:rPr>
                <w:szCs w:val="28"/>
              </w:rPr>
              <w:t>26</w:t>
            </w:r>
          </w:p>
        </w:tc>
      </w:tr>
      <w:tr w:rsidR="008E019B" w:rsidRPr="001A2798" w:rsidTr="002A1667">
        <w:tc>
          <w:tcPr>
            <w:tcW w:w="8799" w:type="dxa"/>
            <w:tcBorders>
              <w:left w:val="nil"/>
              <w:right w:val="nil"/>
            </w:tcBorders>
          </w:tcPr>
          <w:p w:rsidR="008E019B" w:rsidRPr="001A2798" w:rsidRDefault="008E019B" w:rsidP="002A1667">
            <w:pPr>
              <w:ind w:firstLine="0"/>
              <w:jc w:val="left"/>
              <w:rPr>
                <w:szCs w:val="28"/>
              </w:rPr>
            </w:pPr>
            <w:r>
              <w:t>Список используемой литературы</w:t>
            </w:r>
          </w:p>
        </w:tc>
        <w:tc>
          <w:tcPr>
            <w:tcW w:w="1204" w:type="dxa"/>
            <w:tcBorders>
              <w:left w:val="nil"/>
              <w:right w:val="nil"/>
            </w:tcBorders>
          </w:tcPr>
          <w:p w:rsidR="008E019B" w:rsidRPr="001A2798" w:rsidRDefault="008E019B" w:rsidP="008E019B">
            <w:pPr>
              <w:ind w:firstLine="0"/>
              <w:rPr>
                <w:szCs w:val="28"/>
              </w:rPr>
            </w:pPr>
            <w:r>
              <w:rPr>
                <w:szCs w:val="28"/>
              </w:rPr>
              <w:t xml:space="preserve">          28</w:t>
            </w:r>
          </w:p>
        </w:tc>
      </w:tr>
    </w:tbl>
    <w:p w:rsidR="008E019B" w:rsidRDefault="008E019B" w:rsidP="008E019B">
      <w:pPr>
        <w:ind w:firstLine="360"/>
        <w:rPr>
          <w:szCs w:val="28"/>
        </w:rPr>
      </w:pPr>
    </w:p>
    <w:p w:rsidR="00CF1653" w:rsidRDefault="00CF1653" w:rsidP="00CF1653">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8E019B">
      <w:pPr>
        <w:ind w:firstLine="0"/>
        <w:rPr>
          <w:szCs w:val="28"/>
        </w:rPr>
      </w:pPr>
    </w:p>
    <w:p w:rsidR="001A2798" w:rsidRDefault="001A2798" w:rsidP="001A2798">
      <w:pPr>
        <w:ind w:firstLine="0"/>
        <w:rPr>
          <w:szCs w:val="28"/>
        </w:rPr>
      </w:pPr>
    </w:p>
    <w:p w:rsidR="001A2798" w:rsidRDefault="001A2798" w:rsidP="00983CF9">
      <w:pPr>
        <w:ind w:firstLine="360"/>
        <w:rPr>
          <w:szCs w:val="28"/>
        </w:rPr>
      </w:pPr>
    </w:p>
    <w:p w:rsidR="001A2798" w:rsidRDefault="001A2798" w:rsidP="00983CF9">
      <w:pPr>
        <w:ind w:firstLine="360"/>
        <w:rPr>
          <w:szCs w:val="28"/>
        </w:rPr>
      </w:pPr>
    </w:p>
    <w:p w:rsidR="001A2798" w:rsidRDefault="001A2798" w:rsidP="00983CF9">
      <w:pPr>
        <w:ind w:firstLine="360"/>
        <w:rPr>
          <w:szCs w:val="28"/>
        </w:rPr>
      </w:pPr>
    </w:p>
    <w:p w:rsidR="00CF1653" w:rsidRDefault="00CF1653" w:rsidP="00983CF9">
      <w:pPr>
        <w:ind w:firstLine="360"/>
        <w:rPr>
          <w:szCs w:val="28"/>
        </w:rPr>
      </w:pPr>
    </w:p>
    <w:p w:rsidR="00983CF9" w:rsidRDefault="00983CF9" w:rsidP="00983CF9">
      <w:pPr>
        <w:ind w:firstLine="360"/>
        <w:rPr>
          <w:szCs w:val="28"/>
        </w:rPr>
      </w:pPr>
      <w:r>
        <w:rPr>
          <w:szCs w:val="28"/>
        </w:rPr>
        <w:t>В</w:t>
      </w:r>
      <w:r w:rsidR="00551747">
        <w:rPr>
          <w:szCs w:val="28"/>
        </w:rPr>
        <w:t>ВЕДЕНИЕ</w:t>
      </w:r>
    </w:p>
    <w:p w:rsidR="008E019B" w:rsidRDefault="008E019B" w:rsidP="00983CF9">
      <w:pPr>
        <w:ind w:firstLine="360"/>
        <w:rPr>
          <w:szCs w:val="28"/>
        </w:rPr>
      </w:pPr>
    </w:p>
    <w:p w:rsidR="00983CF9" w:rsidRDefault="00983CF9" w:rsidP="00983CF9">
      <w:pPr>
        <w:ind w:firstLine="360"/>
        <w:rPr>
          <w:szCs w:val="28"/>
        </w:rPr>
      </w:pPr>
      <w:r>
        <w:rPr>
          <w:szCs w:val="28"/>
        </w:rPr>
        <w:t>Я проходил практику в Обществе с ограниченной ответственностью «Сенатекс».</w:t>
      </w:r>
    </w:p>
    <w:p w:rsidR="00983CF9" w:rsidRDefault="00983CF9" w:rsidP="00983CF9">
      <w:pPr>
        <w:ind w:firstLine="360"/>
        <w:rPr>
          <w:szCs w:val="28"/>
        </w:rPr>
      </w:pPr>
      <w:r>
        <w:rPr>
          <w:szCs w:val="28"/>
        </w:rPr>
        <w:t xml:space="preserve">Цель деятельности  – получение прибыли, а также </w:t>
      </w:r>
      <w:r w:rsidRPr="00983CF9">
        <w:rPr>
          <w:szCs w:val="28"/>
        </w:rPr>
        <w:t xml:space="preserve"> более полное насыщение рынка товарами </w:t>
      </w:r>
      <w:r>
        <w:rPr>
          <w:szCs w:val="28"/>
        </w:rPr>
        <w:t>текстильной промышленности</w:t>
      </w:r>
      <w:r w:rsidRPr="00983CF9">
        <w:rPr>
          <w:szCs w:val="28"/>
        </w:rPr>
        <w:t xml:space="preserve"> и услугами для удовлетворения потребносте</w:t>
      </w:r>
      <w:r>
        <w:rPr>
          <w:szCs w:val="28"/>
        </w:rPr>
        <w:t>й организаций и физических лиц. С</w:t>
      </w:r>
      <w:r w:rsidRPr="00983CF9">
        <w:rPr>
          <w:szCs w:val="28"/>
        </w:rPr>
        <w:t>оздания дополнительных рабочих мест и получения дополнительной прибыли.</w:t>
      </w:r>
      <w:r>
        <w:rPr>
          <w:szCs w:val="28"/>
        </w:rPr>
        <w:t xml:space="preserve"> Основной вид деятельности общества – п</w:t>
      </w:r>
      <w:r w:rsidRPr="00D4295B">
        <w:rPr>
          <w:szCs w:val="28"/>
        </w:rPr>
        <w:t>роизводство и реализация постельного белья: подушки, одеяла, матрацы, комплекты постельного белья</w:t>
      </w:r>
      <w:r>
        <w:rPr>
          <w:szCs w:val="28"/>
        </w:rPr>
        <w:t>. Для осуществления этого вида деятельности организации необходимо получить лицензию.  ООО «Сенатекс» имеет лицензию.</w:t>
      </w:r>
    </w:p>
    <w:p w:rsidR="00983CF9" w:rsidRPr="00C21477" w:rsidRDefault="000E04D7" w:rsidP="000E04D7">
      <w:pPr>
        <w:ind w:firstLine="360"/>
        <w:rPr>
          <w:szCs w:val="28"/>
        </w:rPr>
      </w:pPr>
      <w:r>
        <w:rPr>
          <w:szCs w:val="28"/>
        </w:rPr>
        <w:t>Также компания</w:t>
      </w:r>
      <w:r w:rsidR="00983CF9">
        <w:rPr>
          <w:szCs w:val="28"/>
        </w:rPr>
        <w:t xml:space="preserve"> занимается </w:t>
      </w:r>
      <w:r>
        <w:rPr>
          <w:szCs w:val="28"/>
        </w:rPr>
        <w:t>п</w:t>
      </w:r>
      <w:r w:rsidRPr="00D4295B">
        <w:rPr>
          <w:szCs w:val="28"/>
        </w:rPr>
        <w:t>роизводство</w:t>
      </w:r>
      <w:r>
        <w:rPr>
          <w:szCs w:val="28"/>
        </w:rPr>
        <w:t>м</w:t>
      </w:r>
      <w:r w:rsidRPr="00D4295B">
        <w:rPr>
          <w:szCs w:val="28"/>
        </w:rPr>
        <w:t xml:space="preserve"> полиэфирного полотна: Синтепон "ХЛ - Фай</w:t>
      </w:r>
      <w:r>
        <w:rPr>
          <w:szCs w:val="28"/>
        </w:rPr>
        <w:t>бер" для швейной промышленности</w:t>
      </w:r>
      <w:r w:rsidR="00C21477">
        <w:rPr>
          <w:szCs w:val="28"/>
        </w:rPr>
        <w:t>.</w:t>
      </w:r>
      <w:r>
        <w:rPr>
          <w:szCs w:val="28"/>
        </w:rPr>
        <w:t xml:space="preserve"> </w:t>
      </w:r>
      <w:r w:rsidR="00983CF9" w:rsidRPr="00C21477">
        <w:rPr>
          <w:szCs w:val="28"/>
        </w:rPr>
        <w:t>Общая численность работающих в  ООО «С</w:t>
      </w:r>
      <w:r w:rsidR="00C21477" w:rsidRPr="00C21477">
        <w:rPr>
          <w:szCs w:val="28"/>
        </w:rPr>
        <w:t>енатекс</w:t>
      </w:r>
      <w:r w:rsidR="00983CF9" w:rsidRPr="00C21477">
        <w:rPr>
          <w:szCs w:val="28"/>
        </w:rPr>
        <w:t xml:space="preserve">»  в настоящее время – </w:t>
      </w:r>
      <w:r w:rsidR="00C21477" w:rsidRPr="00C21477">
        <w:rPr>
          <w:szCs w:val="28"/>
        </w:rPr>
        <w:t>23</w:t>
      </w:r>
      <w:r w:rsidR="00983CF9" w:rsidRPr="00C21477">
        <w:rPr>
          <w:szCs w:val="28"/>
        </w:rPr>
        <w:t xml:space="preserve"> человек. Их них </w:t>
      </w:r>
      <w:r w:rsidR="00C21477" w:rsidRPr="00C21477">
        <w:rPr>
          <w:szCs w:val="28"/>
        </w:rPr>
        <w:t>3</w:t>
      </w:r>
      <w:r w:rsidR="00983CF9" w:rsidRPr="00C21477">
        <w:rPr>
          <w:szCs w:val="28"/>
        </w:rPr>
        <w:t xml:space="preserve"> человек – управленческий персонал, </w:t>
      </w:r>
      <w:r w:rsidR="00C21477" w:rsidRPr="00C21477">
        <w:rPr>
          <w:szCs w:val="28"/>
        </w:rPr>
        <w:t>8</w:t>
      </w:r>
      <w:r w:rsidR="00983CF9" w:rsidRPr="00C21477">
        <w:rPr>
          <w:szCs w:val="28"/>
        </w:rPr>
        <w:t xml:space="preserve"> человек – специалисты, 12 человек – рабочие на </w:t>
      </w:r>
      <w:r w:rsidR="00C21477" w:rsidRPr="00C21477">
        <w:rPr>
          <w:szCs w:val="28"/>
        </w:rPr>
        <w:t>производстве</w:t>
      </w:r>
      <w:r w:rsidR="00983CF9" w:rsidRPr="00C21477">
        <w:rPr>
          <w:szCs w:val="28"/>
        </w:rPr>
        <w:t>.</w:t>
      </w:r>
    </w:p>
    <w:p w:rsidR="000E04D7" w:rsidRPr="000E04D7" w:rsidRDefault="000E04D7" w:rsidP="000E04D7">
      <w:pPr>
        <w:ind w:firstLine="360"/>
        <w:rPr>
          <w:szCs w:val="28"/>
        </w:rPr>
      </w:pPr>
      <w:r w:rsidRPr="000E04D7">
        <w:rPr>
          <w:szCs w:val="28"/>
        </w:rPr>
        <w:t xml:space="preserve">Основным направлением работы является комплексное обслуживание покупателей, предоставление полного ассортимента, а также доступное информирование о качестве товара и уровне цены. </w:t>
      </w:r>
    </w:p>
    <w:p w:rsidR="000E04D7" w:rsidRPr="000E04D7" w:rsidRDefault="000E04D7" w:rsidP="000E04D7">
      <w:pPr>
        <w:ind w:firstLine="360"/>
        <w:rPr>
          <w:szCs w:val="28"/>
        </w:rPr>
      </w:pPr>
      <w:r w:rsidRPr="000E04D7">
        <w:rPr>
          <w:szCs w:val="28"/>
        </w:rPr>
        <w:t xml:space="preserve">Основные виды деятельности торгового предприятия: </w:t>
      </w:r>
    </w:p>
    <w:p w:rsidR="000E04D7" w:rsidRPr="000E04D7" w:rsidRDefault="000E04D7" w:rsidP="000E04D7">
      <w:pPr>
        <w:ind w:firstLine="360"/>
        <w:rPr>
          <w:szCs w:val="28"/>
        </w:rPr>
      </w:pPr>
      <w:r w:rsidRPr="000E04D7">
        <w:rPr>
          <w:szCs w:val="28"/>
        </w:rPr>
        <w:t xml:space="preserve">- коммерческая, посредническая, торгово-закупочная деятельность товарами потребления, в том числе лицензионными, создание собственной сети магазинов оптовой, розничной и прочей торговли этими товарами; </w:t>
      </w:r>
    </w:p>
    <w:p w:rsidR="000E04D7" w:rsidRDefault="000E04D7" w:rsidP="000E04D7">
      <w:pPr>
        <w:ind w:firstLine="360"/>
        <w:rPr>
          <w:szCs w:val="28"/>
        </w:rPr>
      </w:pPr>
      <w:r w:rsidRPr="000E04D7">
        <w:rPr>
          <w:szCs w:val="28"/>
        </w:rPr>
        <w:t xml:space="preserve">- организация промышленного производства, разработка, выпуск и реализация товаров </w:t>
      </w:r>
      <w:r>
        <w:rPr>
          <w:szCs w:val="28"/>
        </w:rPr>
        <w:t>текстильной промышленности.</w:t>
      </w:r>
    </w:p>
    <w:p w:rsidR="000E04D7" w:rsidRPr="000E04D7" w:rsidRDefault="000E04D7" w:rsidP="000E04D7">
      <w:pPr>
        <w:ind w:firstLine="360"/>
        <w:rPr>
          <w:szCs w:val="28"/>
        </w:rPr>
      </w:pPr>
      <w:r w:rsidRPr="000E04D7">
        <w:rPr>
          <w:szCs w:val="28"/>
        </w:rPr>
        <w:t xml:space="preserve"> - общая коммерческая деятельность по обеспечению функционирования рынка; </w:t>
      </w:r>
    </w:p>
    <w:p w:rsidR="000E04D7" w:rsidRPr="000E04D7" w:rsidRDefault="000E04D7" w:rsidP="000E04D7">
      <w:pPr>
        <w:ind w:firstLine="360"/>
        <w:rPr>
          <w:szCs w:val="28"/>
        </w:rPr>
      </w:pPr>
      <w:r w:rsidRPr="000E04D7">
        <w:rPr>
          <w:szCs w:val="28"/>
        </w:rPr>
        <w:t xml:space="preserve">- проведение научно-исследовательских, опытно-конструкторских, проектно-изыскательских работ, подготовка и внедрение научных идей и разработок в практику; </w:t>
      </w:r>
    </w:p>
    <w:p w:rsidR="000E04D7" w:rsidRPr="000E04D7" w:rsidRDefault="000E04D7" w:rsidP="000E04D7">
      <w:pPr>
        <w:ind w:firstLine="360"/>
        <w:rPr>
          <w:szCs w:val="28"/>
        </w:rPr>
      </w:pPr>
      <w:r w:rsidRPr="000E04D7">
        <w:rPr>
          <w:szCs w:val="28"/>
        </w:rPr>
        <w:t xml:space="preserve">- представление транспортных услуг, осуществление международных и внутренних грузовых перевозок; </w:t>
      </w:r>
    </w:p>
    <w:p w:rsidR="000E04D7" w:rsidRPr="000E04D7" w:rsidRDefault="000E04D7" w:rsidP="000E04D7">
      <w:pPr>
        <w:ind w:firstLine="360"/>
        <w:rPr>
          <w:szCs w:val="28"/>
        </w:rPr>
      </w:pPr>
      <w:r w:rsidRPr="000E04D7">
        <w:rPr>
          <w:szCs w:val="28"/>
        </w:rPr>
        <w:t xml:space="preserve">- внешнеэкономическая деятельность; </w:t>
      </w:r>
    </w:p>
    <w:p w:rsidR="000E04D7" w:rsidRPr="000E04D7" w:rsidRDefault="000E04D7" w:rsidP="000E04D7">
      <w:pPr>
        <w:ind w:firstLine="360"/>
        <w:rPr>
          <w:szCs w:val="28"/>
        </w:rPr>
      </w:pPr>
      <w:r w:rsidRPr="000E04D7">
        <w:rPr>
          <w:szCs w:val="28"/>
        </w:rPr>
        <w:t xml:space="preserve">- создание собственной сети оптовых экспортно-импортных баз и складов, оказание складских услуг; </w:t>
      </w:r>
    </w:p>
    <w:p w:rsidR="000E04D7" w:rsidRDefault="000E04D7" w:rsidP="000E04D7">
      <w:pPr>
        <w:ind w:firstLine="360"/>
        <w:rPr>
          <w:szCs w:val="28"/>
        </w:rPr>
      </w:pPr>
      <w:r w:rsidRPr="000E04D7">
        <w:rPr>
          <w:szCs w:val="28"/>
        </w:rPr>
        <w:t>- издательско-полиграфическая деятельность, выпуск и распространение печатной продукции и другие виды деятельности.</w:t>
      </w:r>
    </w:p>
    <w:p w:rsidR="000E04D7" w:rsidRPr="000E04D7" w:rsidRDefault="000E04D7" w:rsidP="000E04D7">
      <w:pPr>
        <w:ind w:firstLine="360"/>
        <w:rPr>
          <w:szCs w:val="28"/>
        </w:rPr>
      </w:pPr>
      <w:r w:rsidRPr="000E04D7">
        <w:rPr>
          <w:szCs w:val="28"/>
        </w:rPr>
        <w:t xml:space="preserve">Договора компании оформляются по всем правилам, юридически грамотно в двустороннем порядке. К договору купли-продажи также идут приложения с условиями и акциями. </w:t>
      </w:r>
    </w:p>
    <w:p w:rsidR="000E04D7" w:rsidRPr="000E04D7" w:rsidRDefault="000E04D7" w:rsidP="000E04D7">
      <w:pPr>
        <w:ind w:firstLine="360"/>
        <w:rPr>
          <w:szCs w:val="28"/>
        </w:rPr>
      </w:pPr>
      <w:r w:rsidRPr="000E04D7">
        <w:rPr>
          <w:szCs w:val="28"/>
        </w:rPr>
        <w:t xml:space="preserve">Компания тщательно контролирует качество изготовления </w:t>
      </w:r>
      <w:r>
        <w:rPr>
          <w:szCs w:val="28"/>
        </w:rPr>
        <w:t>продукции.</w:t>
      </w:r>
      <w:r w:rsidRPr="000E04D7">
        <w:rPr>
          <w:szCs w:val="28"/>
        </w:rPr>
        <w:t xml:space="preserve"> Высокое качество – один из основных принципов компании. </w:t>
      </w:r>
    </w:p>
    <w:p w:rsidR="000E04D7" w:rsidRDefault="000E04D7" w:rsidP="000E04D7">
      <w:pPr>
        <w:ind w:firstLine="360"/>
        <w:rPr>
          <w:szCs w:val="28"/>
        </w:rPr>
      </w:pPr>
      <w:r w:rsidRPr="000E04D7">
        <w:rPr>
          <w:szCs w:val="28"/>
        </w:rPr>
        <w:t>Также организаци</w:t>
      </w:r>
      <w:r w:rsidR="00551747">
        <w:rPr>
          <w:szCs w:val="28"/>
        </w:rPr>
        <w:t xml:space="preserve">я отслеживает рынок поставщиков </w:t>
      </w:r>
      <w:r w:rsidRPr="000E04D7">
        <w:rPr>
          <w:szCs w:val="28"/>
        </w:rPr>
        <w:t>качественных материалов и</w:t>
      </w:r>
      <w:r w:rsidR="00551747">
        <w:rPr>
          <w:szCs w:val="28"/>
        </w:rPr>
        <w:t xml:space="preserve"> </w:t>
      </w:r>
      <w:r w:rsidR="00551747" w:rsidRPr="00551747">
        <w:rPr>
          <w:szCs w:val="28"/>
        </w:rPr>
        <w:t>сотрудничает только с проверенными партнерами.</w:t>
      </w:r>
    </w:p>
    <w:p w:rsidR="00983CF9" w:rsidRDefault="00983CF9" w:rsidP="00983CF9">
      <w:pPr>
        <w:ind w:firstLine="360"/>
        <w:rPr>
          <w:szCs w:val="28"/>
        </w:rPr>
      </w:pPr>
    </w:p>
    <w:p w:rsidR="00551747" w:rsidRPr="008E019B" w:rsidRDefault="00551747" w:rsidP="008E019B">
      <w:pPr>
        <w:pStyle w:val="1"/>
        <w:jc w:val="left"/>
        <w:rPr>
          <w:szCs w:val="28"/>
        </w:rPr>
      </w:pPr>
      <w:r>
        <w:rPr>
          <w:szCs w:val="28"/>
        </w:rPr>
        <w:t>1</w:t>
      </w:r>
      <w:r w:rsidRPr="00F57F6A">
        <w:rPr>
          <w:szCs w:val="28"/>
        </w:rPr>
        <w:t xml:space="preserve">. </w:t>
      </w:r>
      <w:r w:rsidRPr="00F57F6A">
        <w:rPr>
          <w:bCs/>
          <w:szCs w:val="28"/>
        </w:rPr>
        <w:t>Анализ деятельности предприятия и организационной структуры</w:t>
      </w:r>
    </w:p>
    <w:p w:rsidR="008E019B" w:rsidRDefault="00551747" w:rsidP="006E4560">
      <w:pPr>
        <w:pStyle w:val="2"/>
        <w:ind w:left="1418" w:hanging="567"/>
      </w:pPr>
      <w:bookmarkStart w:id="2" w:name="_Toc252864491"/>
      <w:bookmarkStart w:id="3" w:name="_Toc252864559"/>
      <w:r>
        <w:t>1</w:t>
      </w:r>
      <w:r w:rsidRPr="00277E7C">
        <w:t>.1. Назначение, область деятель</w:t>
      </w:r>
      <w:r w:rsidR="008E019B">
        <w:t>ности и организационно-правовая</w:t>
      </w:r>
    </w:p>
    <w:p w:rsidR="00551747" w:rsidRPr="006E4560" w:rsidRDefault="00551747" w:rsidP="006E4560">
      <w:pPr>
        <w:pStyle w:val="2"/>
        <w:ind w:left="1418" w:hanging="567"/>
      </w:pPr>
      <w:r w:rsidRPr="00277E7C">
        <w:t>форма</w:t>
      </w:r>
      <w:bookmarkEnd w:id="2"/>
      <w:bookmarkEnd w:id="3"/>
      <w:r>
        <w:t>.</w:t>
      </w:r>
    </w:p>
    <w:p w:rsidR="00551747" w:rsidRPr="000113AD" w:rsidRDefault="00551747" w:rsidP="00551747">
      <w:pPr>
        <w:pStyle w:val="aa"/>
        <w:spacing w:line="360" w:lineRule="auto"/>
        <w:ind w:firstLine="851"/>
      </w:pPr>
      <w:r>
        <w:t>ООО «Сенатекс</w:t>
      </w:r>
      <w:r w:rsidRPr="000113AD">
        <w:t>» - общество с ограниченной ответственностью, учреждено несколькими лицами, уставный капитал разделен на доли, размер которых определен учредительными документами.</w:t>
      </w:r>
    </w:p>
    <w:p w:rsidR="00551747" w:rsidRPr="00CC265A" w:rsidRDefault="00551747" w:rsidP="00551747">
      <w:pPr>
        <w:pStyle w:val="23"/>
        <w:spacing w:after="0" w:line="360" w:lineRule="auto"/>
        <w:ind w:left="0" w:firstLine="851"/>
        <w:rPr>
          <w:sz w:val="28"/>
          <w:szCs w:val="28"/>
        </w:rPr>
      </w:pPr>
      <w:r>
        <w:rPr>
          <w:sz w:val="28"/>
          <w:szCs w:val="28"/>
        </w:rPr>
        <w:t>Клиентами ООО «</w:t>
      </w:r>
      <w:r w:rsidRPr="00AB57F9">
        <w:rPr>
          <w:sz w:val="28"/>
          <w:szCs w:val="28"/>
        </w:rPr>
        <w:t>С</w:t>
      </w:r>
      <w:r>
        <w:rPr>
          <w:sz w:val="28"/>
          <w:szCs w:val="28"/>
        </w:rPr>
        <w:t>енатекс</w:t>
      </w:r>
      <w:r w:rsidRPr="00CC265A">
        <w:rPr>
          <w:sz w:val="28"/>
          <w:szCs w:val="28"/>
        </w:rPr>
        <w:t>» являются многие предприятия г</w:t>
      </w:r>
      <w:r>
        <w:rPr>
          <w:sz w:val="28"/>
          <w:szCs w:val="28"/>
        </w:rPr>
        <w:t xml:space="preserve">.Волгограда </w:t>
      </w:r>
      <w:r w:rsidRPr="00CC265A">
        <w:rPr>
          <w:sz w:val="28"/>
          <w:szCs w:val="28"/>
        </w:rPr>
        <w:t xml:space="preserve"> и, конечно же, частные лица. </w:t>
      </w:r>
    </w:p>
    <w:p w:rsidR="00551747" w:rsidRPr="006A7394" w:rsidRDefault="00551747" w:rsidP="00551747">
      <w:r w:rsidRPr="006A7394">
        <w:t>Уставн</w:t>
      </w:r>
      <w:r>
        <w:t>ый капитал общества составляет 65</w:t>
      </w:r>
      <w:r w:rsidRPr="006A7394">
        <w:t>000 (пятьдесят пять тысяч) рублей. Вкладом Участника общества могут быть здания, сооружения, оборудование и другие материальные ценности.</w:t>
      </w:r>
    </w:p>
    <w:p w:rsidR="00551747" w:rsidRPr="000113AD" w:rsidRDefault="00551747" w:rsidP="00551747">
      <w:r>
        <w:t xml:space="preserve"> «Сенатекс</w:t>
      </w:r>
      <w:r w:rsidRPr="000113AD">
        <w:t>», как организация является обществом с ограниченной ответственностью (ООО).</w:t>
      </w:r>
    </w:p>
    <w:p w:rsidR="00551747" w:rsidRDefault="00551747" w:rsidP="00551747">
      <w:pPr>
        <w:rPr>
          <w:color w:val="FF0000"/>
        </w:rPr>
      </w:pPr>
      <w:r w:rsidRPr="000113AD">
        <w:t>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(п.1 ст.87 ГК РФ).</w:t>
      </w:r>
      <w:r>
        <w:t xml:space="preserve"> </w:t>
      </w:r>
      <w:r w:rsidRPr="00D43CF3">
        <w:t>Основными характеристиками общества с ограниченной ответственностью являются:</w:t>
      </w:r>
      <w:r>
        <w:rPr>
          <w:color w:val="FF0000"/>
        </w:rPr>
        <w:t xml:space="preserve"> </w:t>
      </w:r>
    </w:p>
    <w:p w:rsidR="00551747" w:rsidRDefault="00551747" w:rsidP="00551747">
      <w:pPr>
        <w:rPr>
          <w:color w:val="FF0000"/>
        </w:rPr>
      </w:pPr>
      <w:r>
        <w:t xml:space="preserve">1. </w:t>
      </w:r>
      <w:r w:rsidRPr="00C21A5D">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w:t>
      </w:r>
      <w:r w:rsidRPr="00E209D8">
        <w:t xml:space="preserve"> </w:t>
      </w:r>
      <w:r w:rsidRPr="00C21A5D">
        <w:t>убытков, связанных с деятельностью общества, в пределах стоимости внесенных ими вкладов</w:t>
      </w:r>
      <w:r>
        <w:t>.</w:t>
      </w:r>
    </w:p>
    <w:p w:rsidR="00551747" w:rsidRDefault="00551747" w:rsidP="00551747">
      <w:r w:rsidRPr="00632517">
        <w:t xml:space="preserve">2. </w:t>
      </w:r>
      <w:r w:rsidRPr="00C21A5D">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r>
        <w:t>.</w:t>
      </w:r>
    </w:p>
    <w:p w:rsidR="00551747" w:rsidRDefault="00551747" w:rsidP="00551747">
      <w:r>
        <w:t xml:space="preserve">3. </w:t>
      </w:r>
      <w:r w:rsidRPr="00C21A5D">
        <w:t>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r>
        <w:t>.</w:t>
      </w:r>
    </w:p>
    <w:p w:rsidR="00551747" w:rsidRDefault="00551747" w:rsidP="00551747">
      <w:r w:rsidRPr="00C21A5D">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t>.</w:t>
      </w:r>
    </w:p>
    <w:p w:rsidR="00551747" w:rsidRDefault="00551747" w:rsidP="00551747">
      <w:pPr>
        <w:pStyle w:val="aa"/>
        <w:spacing w:line="360" w:lineRule="auto"/>
        <w:ind w:firstLine="851"/>
      </w:pPr>
      <w:r>
        <w:t xml:space="preserve">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ликвидация </w:t>
      </w:r>
      <w:r w:rsidRPr="00C21A5D">
        <w:t>в судебном порядке,</w:t>
      </w:r>
      <w:r w:rsidRPr="004B61BB">
        <w:t> </w:t>
      </w:r>
      <w:r w:rsidRPr="00C21A5D">
        <w:t>если число его участников не уменьшится до установленного законом предела</w:t>
      </w:r>
      <w:r>
        <w:t>.</w:t>
      </w:r>
    </w:p>
    <w:p w:rsidR="00551747" w:rsidRDefault="00551747" w:rsidP="00551747">
      <w:pPr>
        <w:pStyle w:val="aa"/>
        <w:spacing w:line="360" w:lineRule="auto"/>
        <w:ind w:firstLine="851"/>
      </w:pPr>
      <w:r w:rsidRPr="004B61BB">
        <w:t>Высшим органом управления общества является собрание Участников. Общество раз в год проводит годовое собрание Участников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 избирает из числа участников ревизионную комиссию для контроля за финансово-хозяйственной деятельностью общества.</w:t>
      </w:r>
    </w:p>
    <w:p w:rsidR="00551747" w:rsidRDefault="00551747" w:rsidP="00551747">
      <w:pPr>
        <w:pStyle w:val="aa"/>
        <w:spacing w:line="360" w:lineRule="auto"/>
        <w:ind w:firstLine="851"/>
      </w:pPr>
      <w:r w:rsidRPr="004B61BB">
        <w:t>Для государственной регистрации каждый из участников обязан внести не менее 50% своей доли в уставный капитал. Участник обязан полностью внести свою долю не позднее года после регистрации общества.</w:t>
      </w:r>
    </w:p>
    <w:p w:rsidR="00551747" w:rsidRDefault="00551747" w:rsidP="00551747">
      <w:pPr>
        <w:pStyle w:val="aa"/>
        <w:spacing w:line="360" w:lineRule="auto"/>
        <w:ind w:firstLine="851"/>
      </w:pPr>
      <w:r w:rsidRPr="004B61BB">
        <w:t>Собрание Участников может в случае необходимости простым большинством голосов увеличить или уменьшить уставный капитал.</w:t>
      </w:r>
    </w:p>
    <w:p w:rsidR="00551747" w:rsidRDefault="00551747" w:rsidP="00551747">
      <w:pPr>
        <w:pStyle w:val="aa"/>
        <w:spacing w:line="360" w:lineRule="auto"/>
        <w:ind w:firstLine="851"/>
      </w:pPr>
      <w:r w:rsidRPr="004B61BB">
        <w:t xml:space="preserve">Общество прекращается (ликвидируется): </w:t>
      </w:r>
    </w:p>
    <w:p w:rsidR="00551747" w:rsidRDefault="00551747" w:rsidP="00551747">
      <w:pPr>
        <w:pStyle w:val="aa"/>
        <w:spacing w:line="360" w:lineRule="auto"/>
        <w:ind w:firstLine="851"/>
      </w:pPr>
      <w:r w:rsidRPr="004B61BB">
        <w:t xml:space="preserve">- по решению Собрания Участников; </w:t>
      </w:r>
    </w:p>
    <w:p w:rsidR="00551747" w:rsidRDefault="00551747" w:rsidP="00551747">
      <w:pPr>
        <w:pStyle w:val="aa"/>
        <w:spacing w:line="360" w:lineRule="auto"/>
        <w:ind w:firstLine="851"/>
      </w:pPr>
      <w:r w:rsidRPr="004B61BB">
        <w:t xml:space="preserve">- по решению суда, в случае неплатежеспособности или нарушения обществом действующего законодательства. </w:t>
      </w:r>
    </w:p>
    <w:p w:rsidR="00551747" w:rsidRPr="004B61BB" w:rsidRDefault="00551747" w:rsidP="00551747">
      <w:pPr>
        <w:pStyle w:val="aa"/>
        <w:spacing w:line="360" w:lineRule="auto"/>
        <w:ind w:firstLine="851"/>
      </w:pPr>
      <w:r w:rsidRPr="004B61BB">
        <w:t xml:space="preserve">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 </w:t>
      </w:r>
    </w:p>
    <w:p w:rsidR="00551747" w:rsidRPr="004B61BB" w:rsidRDefault="00551747" w:rsidP="00551747">
      <w:r w:rsidRPr="004B61BB">
        <w:t xml:space="preserve">Добровольная ликвидация Общества производится назначенной собранием участников ликвидационной комиссией, принудительная </w:t>
      </w:r>
      <w:r>
        <w:t>–</w:t>
      </w:r>
      <w:r w:rsidRPr="004B61BB">
        <w:t xml:space="preserve"> в</w:t>
      </w:r>
      <w:r>
        <w:t xml:space="preserve"> </w:t>
      </w:r>
      <w:r w:rsidRPr="004B61BB">
        <w:t xml:space="preserve">установленном действующим законодательством порядке. </w:t>
      </w:r>
    </w:p>
    <w:p w:rsidR="00551747" w:rsidRPr="004B61BB" w:rsidRDefault="00551747" w:rsidP="00551747">
      <w:r w:rsidRPr="004B61BB">
        <w:t xml:space="preserve">Общество создавалось в целях: </w:t>
      </w:r>
    </w:p>
    <w:p w:rsidR="00551747" w:rsidRPr="004B61BB" w:rsidRDefault="00551747" w:rsidP="00551747">
      <w:r w:rsidRPr="004B61BB">
        <w:t xml:space="preserve">- участие в ускоренном формировании товарного рынка; </w:t>
      </w:r>
    </w:p>
    <w:p w:rsidR="00551747" w:rsidRDefault="00551747" w:rsidP="00551747">
      <w:r w:rsidRPr="004B61BB">
        <w:t xml:space="preserve">- удовлетворения общественных потребностей в его продукции, работах, товарах и услугах. </w:t>
      </w:r>
    </w:p>
    <w:p w:rsidR="00551747" w:rsidRPr="00CC265A" w:rsidRDefault="00551747" w:rsidP="00551747">
      <w:pPr>
        <w:rPr>
          <w:szCs w:val="28"/>
        </w:rPr>
      </w:pPr>
      <w:r w:rsidRPr="00CC265A">
        <w:rPr>
          <w:szCs w:val="28"/>
        </w:rPr>
        <w:t>Предназначение фирмы в условиях постоянно меняющейся внешней среды является миссией фирмы, которая определяется руководством фирмы. Четко сформули</w:t>
      </w:r>
      <w:r w:rsidRPr="00CC265A">
        <w:rPr>
          <w:szCs w:val="28"/>
        </w:rPr>
        <w:softHyphen/>
        <w:t>рованная миссия показывает отличие фирмы от других, подобных ей. Для этого должны быть сформулированы следующие характеристики фирмы: философия фирмы, выбранная адми</w:t>
      </w:r>
      <w:r w:rsidRPr="00CC265A">
        <w:rPr>
          <w:szCs w:val="28"/>
        </w:rPr>
        <w:softHyphen/>
        <w:t>нистрацией компании для организации работы; сфера деятель</w:t>
      </w:r>
      <w:r w:rsidRPr="00CC265A">
        <w:rPr>
          <w:szCs w:val="28"/>
        </w:rPr>
        <w:softHyphen/>
        <w:t>ности фирмы, учет которой необходим для выбора ресурсов и продукта; система целей фирмы, показывающая, к чему стре</w:t>
      </w:r>
      <w:r w:rsidRPr="00CC265A">
        <w:rPr>
          <w:szCs w:val="28"/>
        </w:rPr>
        <w:softHyphen/>
        <w:t>мится организация; технологические возможности фирмы.</w:t>
      </w:r>
    </w:p>
    <w:p w:rsidR="00551747" w:rsidRPr="00CC265A" w:rsidRDefault="00551747" w:rsidP="00551747">
      <w:pPr>
        <w:rPr>
          <w:szCs w:val="28"/>
        </w:rPr>
      </w:pPr>
      <w:r w:rsidRPr="00CC265A">
        <w:rPr>
          <w:szCs w:val="28"/>
        </w:rPr>
        <w:t>Миссия организации в известной степени влияет на про</w:t>
      </w:r>
      <w:r w:rsidRPr="00CC265A">
        <w:rPr>
          <w:szCs w:val="28"/>
        </w:rPr>
        <w:softHyphen/>
        <w:t>гноз действия фирмы, который определяется рыночными усло</w:t>
      </w:r>
      <w:r w:rsidRPr="00CC265A">
        <w:rPr>
          <w:szCs w:val="28"/>
        </w:rPr>
        <w:softHyphen/>
        <w:t xml:space="preserve">виями и выбранным сроком существования фирмы. Миссия </w:t>
      </w:r>
      <w:r>
        <w:rPr>
          <w:szCs w:val="28"/>
        </w:rPr>
        <w:t>–</w:t>
      </w:r>
      <w:r w:rsidRPr="00CC265A">
        <w:rPr>
          <w:szCs w:val="28"/>
        </w:rPr>
        <w:t xml:space="preserve"> это</w:t>
      </w:r>
      <w:r>
        <w:rPr>
          <w:szCs w:val="28"/>
        </w:rPr>
        <w:t xml:space="preserve"> </w:t>
      </w:r>
      <w:r w:rsidRPr="00CC265A">
        <w:rPr>
          <w:szCs w:val="28"/>
        </w:rPr>
        <w:t>совокупность стратегий, которые выра</w:t>
      </w:r>
      <w:r w:rsidRPr="00CC265A">
        <w:rPr>
          <w:szCs w:val="28"/>
        </w:rPr>
        <w:softHyphen/>
        <w:t>батывает администрация компании для достижения глобальных целей.</w:t>
      </w:r>
    </w:p>
    <w:p w:rsidR="00551747" w:rsidRPr="00CC265A" w:rsidRDefault="00551747" w:rsidP="00551747">
      <w:pPr>
        <w:rPr>
          <w:szCs w:val="28"/>
        </w:rPr>
      </w:pPr>
      <w:r w:rsidRPr="00CC265A">
        <w:rPr>
          <w:szCs w:val="28"/>
        </w:rPr>
        <w:t>При разработке миссии, т. е. совокупности стратегий, ис</w:t>
      </w:r>
      <w:r w:rsidRPr="00CC265A">
        <w:rPr>
          <w:szCs w:val="28"/>
        </w:rPr>
        <w:softHyphen/>
        <w:t>следуются не только внешняя среда (геополитические, эконо</w:t>
      </w:r>
      <w:r w:rsidRPr="00CC265A">
        <w:rPr>
          <w:szCs w:val="28"/>
        </w:rPr>
        <w:softHyphen/>
        <w:t>мические и социальные условия), но и системные характери</w:t>
      </w:r>
      <w:r w:rsidRPr="00CC265A">
        <w:rPr>
          <w:szCs w:val="28"/>
        </w:rPr>
        <w:softHyphen/>
        <w:t>стики фирмы, совокупность ресурсов, производственных либо организационных процессов, продукции. При рассмотрении всех этих характеристик, важное значение приобретают разра</w:t>
      </w:r>
      <w:r w:rsidRPr="00CC265A">
        <w:rPr>
          <w:szCs w:val="28"/>
        </w:rPr>
        <w:softHyphen/>
        <w:t>ботка и определение долгосрочных и краткосрочных целей ор</w:t>
      </w:r>
      <w:r w:rsidRPr="00CC265A">
        <w:rPr>
          <w:szCs w:val="28"/>
        </w:rPr>
        <w:softHyphen/>
        <w:t xml:space="preserve">ганизации. </w:t>
      </w:r>
    </w:p>
    <w:p w:rsidR="00551747" w:rsidRPr="00CC265A" w:rsidRDefault="00551747" w:rsidP="00551747">
      <w:pPr>
        <w:rPr>
          <w:szCs w:val="28"/>
        </w:rPr>
      </w:pPr>
      <w:r>
        <w:rPr>
          <w:szCs w:val="28"/>
        </w:rPr>
        <w:t>Миссия ООО «</w:t>
      </w:r>
      <w:r>
        <w:t>Сенатекс</w:t>
      </w:r>
      <w:r w:rsidRPr="00CC265A">
        <w:rPr>
          <w:szCs w:val="28"/>
        </w:rPr>
        <w:t xml:space="preserve">» в обеспечении предприятий, организаций и населения </w:t>
      </w:r>
      <w:r>
        <w:rPr>
          <w:szCs w:val="28"/>
        </w:rPr>
        <w:t>текстильной продукции</w:t>
      </w:r>
      <w:r w:rsidRPr="00CC265A">
        <w:rPr>
          <w:szCs w:val="28"/>
        </w:rPr>
        <w:t xml:space="preserve"> и другими видами современной </w:t>
      </w:r>
      <w:r>
        <w:rPr>
          <w:szCs w:val="28"/>
        </w:rPr>
        <w:t>швейной продукции</w:t>
      </w:r>
      <w:r w:rsidRPr="00CC265A">
        <w:rPr>
          <w:szCs w:val="28"/>
        </w:rPr>
        <w:t>. Благодаря эффективности и бесперебойности функционирования подобных учреждений зависит не только успех деятельности отдельных хозяйственных единиц, но и  темпы экономического и научно-технического развития страны в целом.</w:t>
      </w:r>
    </w:p>
    <w:p w:rsidR="00551747" w:rsidRPr="00B55843" w:rsidRDefault="00551747" w:rsidP="00551747">
      <w:pPr>
        <w:rPr>
          <w:szCs w:val="28"/>
        </w:rPr>
      </w:pPr>
      <w:r w:rsidRPr="00CC265A">
        <w:t xml:space="preserve">Что </w:t>
      </w:r>
      <w:r>
        <w:t>же касается ООО «Сенатекс</w:t>
      </w:r>
      <w:r w:rsidRPr="00CC265A">
        <w:t>», то следует отметить, что предприятие имеет некоторую отраслевую направленность. Поскольку организация сформировалась очень давно, она должна была решать задачи связанные с обеспечением предприятий г.</w:t>
      </w:r>
      <w:r>
        <w:t>Волгограда</w:t>
      </w:r>
      <w:r w:rsidRPr="00CC265A">
        <w:t xml:space="preserve"> высокотехнологичной и качественной </w:t>
      </w:r>
      <w:r>
        <w:t>продукцией</w:t>
      </w:r>
      <w:r w:rsidRPr="00CC265A">
        <w:t>. Все большее количество предприятий и организаций обс</w:t>
      </w:r>
      <w:r>
        <w:t>луживает сейчас ООО «Сенатекс</w:t>
      </w:r>
      <w:r w:rsidRPr="00CC265A">
        <w:t xml:space="preserve">» – это частные, муниципальные и другие организации, а также, что особенно приятно, частные лица. В соответствии с этим и определяется его миссия </w:t>
      </w:r>
      <w:r>
        <w:t>–</w:t>
      </w:r>
      <w:r w:rsidRPr="00CC265A">
        <w:t xml:space="preserve"> содействовать</w:t>
      </w:r>
      <w:r>
        <w:t xml:space="preserve"> </w:t>
      </w:r>
      <w:r w:rsidRPr="00CC265A">
        <w:t xml:space="preserve"> экономическому и научно-техническому развитию и благосостоянию предприятий и организаций, об</w:t>
      </w:r>
      <w:r>
        <w:t>служиваемых ООО «Сенатекс</w:t>
      </w:r>
      <w:r w:rsidRPr="00CC265A">
        <w:t xml:space="preserve">», путем предоставления им качественной и надежной продукции и предоставления услуг, таким образом и в таком объеме, которые соответствуют высоким профессиональным стандартам. Сотрудники фирмы всегда придерживаются негласного правила: «Клиент всегда прав!». </w:t>
      </w:r>
    </w:p>
    <w:p w:rsidR="00551747" w:rsidRPr="00CC265A" w:rsidRDefault="00551747" w:rsidP="00551747">
      <w:pPr>
        <w:pStyle w:val="11"/>
        <w:spacing w:before="0" w:after="0" w:line="360" w:lineRule="auto"/>
        <w:ind w:firstLine="851"/>
        <w:jc w:val="both"/>
        <w:rPr>
          <w:sz w:val="28"/>
          <w:szCs w:val="28"/>
        </w:rPr>
      </w:pPr>
      <w:r w:rsidRPr="00CC265A">
        <w:rPr>
          <w:sz w:val="28"/>
          <w:szCs w:val="28"/>
        </w:rPr>
        <w:t>На основе общей миссии формулируются и устанавливаются цели предприятия - конкретные конечные состояния или желаемый результат, которого предприятие стремится достигнуть.</w:t>
      </w:r>
    </w:p>
    <w:p w:rsidR="00551747" w:rsidRPr="00CC265A" w:rsidRDefault="00551747" w:rsidP="00551747">
      <w:pPr>
        <w:pStyle w:val="11"/>
        <w:tabs>
          <w:tab w:val="left" w:pos="720"/>
        </w:tabs>
        <w:spacing w:before="0" w:after="0" w:line="360" w:lineRule="auto"/>
        <w:ind w:firstLine="851"/>
        <w:jc w:val="both"/>
        <w:rPr>
          <w:sz w:val="28"/>
          <w:szCs w:val="28"/>
        </w:rPr>
      </w:pPr>
      <w:r w:rsidRPr="00CC265A">
        <w:rPr>
          <w:sz w:val="28"/>
          <w:szCs w:val="28"/>
        </w:rPr>
        <w:t xml:space="preserve">Любая система управления </w:t>
      </w:r>
      <w:r>
        <w:rPr>
          <w:sz w:val="28"/>
          <w:szCs w:val="28"/>
        </w:rPr>
        <w:t>-</w:t>
      </w:r>
      <w:r w:rsidRPr="00CC265A">
        <w:rPr>
          <w:sz w:val="28"/>
          <w:szCs w:val="28"/>
        </w:rPr>
        <w:t xml:space="preserve"> это, прежде всего целенаправ</w:t>
      </w:r>
      <w:r w:rsidRPr="00CC265A">
        <w:rPr>
          <w:sz w:val="28"/>
          <w:szCs w:val="28"/>
        </w:rPr>
        <w:softHyphen/>
        <w:t>ленная система, имеющая иерархическое строение и организо</w:t>
      </w:r>
      <w:r w:rsidRPr="00CC265A">
        <w:rPr>
          <w:sz w:val="28"/>
          <w:szCs w:val="28"/>
        </w:rPr>
        <w:softHyphen/>
        <w:t>ванная для достижения целей фирмы, которые принято назы</w:t>
      </w:r>
      <w:r w:rsidRPr="00CC265A">
        <w:rPr>
          <w:sz w:val="28"/>
          <w:szCs w:val="28"/>
        </w:rPr>
        <w:softHyphen/>
        <w:t>вать целями функционирования.</w:t>
      </w:r>
    </w:p>
    <w:p w:rsidR="00551747" w:rsidRPr="00CC265A" w:rsidRDefault="00551747" w:rsidP="00551747">
      <w:pPr>
        <w:pStyle w:val="11"/>
        <w:spacing w:before="0" w:after="0" w:line="360" w:lineRule="auto"/>
        <w:ind w:firstLine="851"/>
        <w:jc w:val="both"/>
        <w:rPr>
          <w:sz w:val="28"/>
          <w:szCs w:val="28"/>
        </w:rPr>
      </w:pPr>
      <w:r w:rsidRPr="00CC265A">
        <w:rPr>
          <w:sz w:val="28"/>
          <w:szCs w:val="28"/>
        </w:rPr>
        <w:t>Цели, стоящие перед системой управления, являются от</w:t>
      </w:r>
      <w:r w:rsidRPr="00CC265A">
        <w:rPr>
          <w:sz w:val="28"/>
          <w:szCs w:val="28"/>
        </w:rPr>
        <w:softHyphen/>
        <w:t xml:space="preserve">правной точкой планирования. В сущности, планирование </w:t>
      </w:r>
      <w:r>
        <w:rPr>
          <w:sz w:val="28"/>
          <w:szCs w:val="28"/>
        </w:rPr>
        <w:t>-</w:t>
      </w:r>
      <w:r w:rsidRPr="00CC265A">
        <w:rPr>
          <w:sz w:val="28"/>
          <w:szCs w:val="28"/>
        </w:rPr>
        <w:t xml:space="preserve"> это разработка целей и задач фирмы, нашедших конкретное выражение в перспективных и текущих планах.</w:t>
      </w:r>
    </w:p>
    <w:p w:rsidR="00551747" w:rsidRPr="00CC265A" w:rsidRDefault="00551747" w:rsidP="00551747">
      <w:pPr>
        <w:pStyle w:val="11"/>
        <w:spacing w:before="0" w:after="0" w:line="360" w:lineRule="auto"/>
        <w:ind w:firstLine="851"/>
        <w:jc w:val="both"/>
        <w:rPr>
          <w:sz w:val="28"/>
          <w:szCs w:val="28"/>
        </w:rPr>
      </w:pPr>
      <w:r w:rsidRPr="00CC265A">
        <w:rPr>
          <w:sz w:val="28"/>
          <w:szCs w:val="28"/>
        </w:rPr>
        <w:t>Любая деятельность в системе оправда</w:t>
      </w:r>
      <w:r w:rsidRPr="00CC265A">
        <w:rPr>
          <w:sz w:val="28"/>
          <w:szCs w:val="28"/>
        </w:rPr>
        <w:softHyphen/>
        <w:t>на только в том случае, если она способствует достижению ее конечной цели функционирования. Иначе говоря, любая орга</w:t>
      </w:r>
      <w:r w:rsidRPr="00CC265A">
        <w:rPr>
          <w:sz w:val="28"/>
          <w:szCs w:val="28"/>
        </w:rPr>
        <w:softHyphen/>
        <w:t>низация должна быть спроектирована таким образом, чтобы вся деятельность в системе реализовала только те цели функ</w:t>
      </w:r>
      <w:r w:rsidRPr="00CC265A">
        <w:rPr>
          <w:sz w:val="28"/>
          <w:szCs w:val="28"/>
        </w:rPr>
        <w:softHyphen/>
        <w:t>ционирования, для которых она создавалась.</w:t>
      </w:r>
    </w:p>
    <w:p w:rsidR="00551747" w:rsidRPr="00CC265A" w:rsidRDefault="00551747" w:rsidP="00551747">
      <w:pPr>
        <w:pStyle w:val="11"/>
        <w:spacing w:before="0" w:after="0" w:line="360" w:lineRule="auto"/>
        <w:ind w:firstLine="851"/>
        <w:jc w:val="both"/>
        <w:rPr>
          <w:sz w:val="28"/>
          <w:szCs w:val="28"/>
        </w:rPr>
      </w:pPr>
      <w:r w:rsidRPr="00CC265A">
        <w:rPr>
          <w:sz w:val="28"/>
          <w:szCs w:val="28"/>
        </w:rPr>
        <w:t>Поскольку задачей менеджмента является достижение цели, важно правильно ее определить. Искусство выбора и формулирования правильной цели, управ</w:t>
      </w:r>
      <w:r w:rsidRPr="00CC265A">
        <w:rPr>
          <w:sz w:val="28"/>
          <w:szCs w:val="28"/>
        </w:rPr>
        <w:softHyphen/>
        <w:t>ление процессом ее реализации, включая оценку достигнутой степени реализации, отличают действительно умелого руково</w:t>
      </w:r>
      <w:r w:rsidRPr="00CC265A">
        <w:rPr>
          <w:sz w:val="28"/>
          <w:szCs w:val="28"/>
        </w:rPr>
        <w:softHyphen/>
        <w:t>дителя.</w:t>
      </w:r>
    </w:p>
    <w:p w:rsidR="00551747" w:rsidRPr="00CC265A" w:rsidRDefault="00551747" w:rsidP="00551747">
      <w:pPr>
        <w:pStyle w:val="11"/>
        <w:spacing w:before="0" w:after="0" w:line="360" w:lineRule="auto"/>
        <w:ind w:firstLine="851"/>
        <w:jc w:val="both"/>
        <w:rPr>
          <w:sz w:val="28"/>
          <w:szCs w:val="28"/>
        </w:rPr>
      </w:pPr>
      <w:r w:rsidRPr="00CC265A">
        <w:rPr>
          <w:sz w:val="28"/>
          <w:szCs w:val="28"/>
        </w:rPr>
        <w:t xml:space="preserve">Невозможно управлять людьми, если и руководителям, и подчиненным цели совершенно не ясны. Управлять </w:t>
      </w:r>
      <w:r>
        <w:rPr>
          <w:sz w:val="28"/>
          <w:szCs w:val="28"/>
        </w:rPr>
        <w:t xml:space="preserve">- </w:t>
      </w:r>
      <w:r w:rsidRPr="00CC265A">
        <w:rPr>
          <w:sz w:val="28"/>
          <w:szCs w:val="28"/>
        </w:rPr>
        <w:t>значить побуждать других к достижению ясной им цели, а не заставлять делать то, что считаешь правильным.</w:t>
      </w:r>
    </w:p>
    <w:p w:rsidR="00551747" w:rsidRPr="00CC265A" w:rsidRDefault="00551747" w:rsidP="00551747">
      <w:pPr>
        <w:pStyle w:val="11"/>
        <w:spacing w:before="0" w:after="0" w:line="360" w:lineRule="auto"/>
        <w:ind w:firstLine="851"/>
        <w:jc w:val="both"/>
        <w:rPr>
          <w:sz w:val="28"/>
          <w:szCs w:val="28"/>
        </w:rPr>
      </w:pPr>
      <w:r w:rsidRPr="00CC265A">
        <w:rPr>
          <w:sz w:val="28"/>
          <w:szCs w:val="28"/>
        </w:rPr>
        <w:t xml:space="preserve">Определение целей функционирования </w:t>
      </w:r>
      <w:r>
        <w:rPr>
          <w:sz w:val="28"/>
          <w:szCs w:val="28"/>
        </w:rPr>
        <w:t>-</w:t>
      </w:r>
      <w:r w:rsidRPr="00CC265A">
        <w:rPr>
          <w:sz w:val="28"/>
          <w:szCs w:val="28"/>
        </w:rPr>
        <w:t xml:space="preserve"> один из наиболее важных этапов в деятельности фирмы. От того, насколько пра</w:t>
      </w:r>
      <w:r w:rsidRPr="00CC265A">
        <w:rPr>
          <w:sz w:val="28"/>
          <w:szCs w:val="28"/>
        </w:rPr>
        <w:softHyphen/>
        <w:t xml:space="preserve">вильно выбрана цель функционирования, насколько четко она сформулирована, зависит успех деятельности. </w:t>
      </w:r>
    </w:p>
    <w:p w:rsidR="00551747" w:rsidRDefault="00551747" w:rsidP="00551747">
      <w:pPr>
        <w:pStyle w:val="11"/>
        <w:tabs>
          <w:tab w:val="num" w:pos="1080"/>
        </w:tabs>
        <w:spacing w:before="0" w:after="0" w:line="360" w:lineRule="auto"/>
        <w:ind w:firstLine="851"/>
        <w:jc w:val="both"/>
        <w:rPr>
          <w:sz w:val="28"/>
          <w:szCs w:val="28"/>
        </w:rPr>
      </w:pPr>
      <w:r w:rsidRPr="00CC265A">
        <w:rPr>
          <w:sz w:val="28"/>
          <w:szCs w:val="28"/>
        </w:rPr>
        <w:t>Ниже перечислены приоритетные цели ООО «</w:t>
      </w:r>
      <w:r>
        <w:t>Сенатекс</w:t>
      </w:r>
      <w:r w:rsidRPr="00CC265A">
        <w:rPr>
          <w:sz w:val="28"/>
          <w:szCs w:val="28"/>
        </w:rPr>
        <w:t>», которые предприятие</w:t>
      </w:r>
      <w:r>
        <w:rPr>
          <w:sz w:val="28"/>
          <w:szCs w:val="28"/>
        </w:rPr>
        <w:t xml:space="preserve"> хотело бы достичь до конца 2010</w:t>
      </w:r>
      <w:r w:rsidRPr="00CC265A">
        <w:rPr>
          <w:sz w:val="28"/>
          <w:szCs w:val="28"/>
        </w:rPr>
        <w:t xml:space="preserve"> года:</w:t>
      </w:r>
    </w:p>
    <w:p w:rsidR="00551747" w:rsidRDefault="00551747" w:rsidP="00551747">
      <w:pPr>
        <w:pStyle w:val="11"/>
        <w:tabs>
          <w:tab w:val="num" w:pos="1080"/>
        </w:tabs>
        <w:spacing w:before="0" w:after="0" w:line="360" w:lineRule="auto"/>
        <w:ind w:firstLine="851"/>
        <w:jc w:val="both"/>
        <w:rPr>
          <w:sz w:val="28"/>
          <w:szCs w:val="28"/>
        </w:rPr>
      </w:pPr>
      <w:r>
        <w:rPr>
          <w:sz w:val="28"/>
          <w:szCs w:val="28"/>
        </w:rPr>
        <w:t xml:space="preserve">- </w:t>
      </w:r>
      <w:r w:rsidRPr="00CC265A">
        <w:rPr>
          <w:sz w:val="28"/>
          <w:szCs w:val="28"/>
        </w:rPr>
        <w:t>увеличение объема продаж ассортимента продукции;</w:t>
      </w:r>
    </w:p>
    <w:p w:rsidR="00551747" w:rsidRDefault="00551747" w:rsidP="00551747">
      <w:pPr>
        <w:pStyle w:val="11"/>
        <w:tabs>
          <w:tab w:val="num" w:pos="1080"/>
        </w:tabs>
        <w:spacing w:before="0" w:after="0" w:line="360" w:lineRule="auto"/>
        <w:ind w:firstLine="851"/>
        <w:jc w:val="both"/>
        <w:rPr>
          <w:sz w:val="28"/>
          <w:szCs w:val="28"/>
        </w:rPr>
      </w:pPr>
      <w:r>
        <w:rPr>
          <w:sz w:val="28"/>
          <w:szCs w:val="28"/>
        </w:rPr>
        <w:t xml:space="preserve">- </w:t>
      </w:r>
      <w:r w:rsidRPr="00CC265A">
        <w:rPr>
          <w:sz w:val="28"/>
          <w:szCs w:val="28"/>
        </w:rPr>
        <w:t>конкурентоспособность цен;</w:t>
      </w:r>
    </w:p>
    <w:p w:rsidR="00551747" w:rsidRDefault="00551747" w:rsidP="00551747">
      <w:pPr>
        <w:pStyle w:val="11"/>
        <w:tabs>
          <w:tab w:val="num" w:pos="1080"/>
        </w:tabs>
        <w:spacing w:before="0" w:after="0" w:line="360" w:lineRule="auto"/>
        <w:ind w:firstLine="851"/>
        <w:jc w:val="both"/>
        <w:rPr>
          <w:sz w:val="28"/>
          <w:szCs w:val="28"/>
        </w:rPr>
      </w:pPr>
      <w:r>
        <w:rPr>
          <w:sz w:val="28"/>
          <w:szCs w:val="28"/>
        </w:rPr>
        <w:t xml:space="preserve">- </w:t>
      </w:r>
      <w:r w:rsidRPr="00CC265A">
        <w:rPr>
          <w:sz w:val="28"/>
          <w:szCs w:val="28"/>
        </w:rPr>
        <w:t xml:space="preserve">увеличение доли рынка; </w:t>
      </w:r>
    </w:p>
    <w:p w:rsidR="00551747" w:rsidRDefault="00551747" w:rsidP="00551747">
      <w:pPr>
        <w:pStyle w:val="11"/>
        <w:tabs>
          <w:tab w:val="num" w:pos="1080"/>
        </w:tabs>
        <w:spacing w:before="0" w:after="0" w:line="360" w:lineRule="auto"/>
        <w:ind w:firstLine="851"/>
        <w:jc w:val="both"/>
        <w:rPr>
          <w:sz w:val="28"/>
          <w:szCs w:val="28"/>
        </w:rPr>
      </w:pPr>
      <w:r>
        <w:rPr>
          <w:sz w:val="28"/>
          <w:szCs w:val="28"/>
        </w:rPr>
        <w:t xml:space="preserve">- </w:t>
      </w:r>
      <w:r w:rsidRPr="00CC265A">
        <w:rPr>
          <w:sz w:val="28"/>
          <w:szCs w:val="28"/>
        </w:rPr>
        <w:t>повышение качества услуг;</w:t>
      </w:r>
      <w:r>
        <w:rPr>
          <w:sz w:val="28"/>
          <w:szCs w:val="28"/>
        </w:rPr>
        <w:t xml:space="preserve"> </w:t>
      </w:r>
    </w:p>
    <w:p w:rsidR="00551747" w:rsidRDefault="00551747" w:rsidP="00551747">
      <w:pPr>
        <w:pStyle w:val="11"/>
        <w:tabs>
          <w:tab w:val="num" w:pos="1080"/>
        </w:tabs>
        <w:spacing w:before="0" w:after="0" w:line="360" w:lineRule="auto"/>
        <w:ind w:firstLine="851"/>
        <w:jc w:val="both"/>
        <w:rPr>
          <w:sz w:val="28"/>
          <w:szCs w:val="28"/>
        </w:rPr>
      </w:pPr>
      <w:r>
        <w:rPr>
          <w:sz w:val="28"/>
          <w:szCs w:val="28"/>
        </w:rPr>
        <w:t>- продвижение на рынок новинок</w:t>
      </w: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C21477" w:rsidRDefault="00C21477" w:rsidP="00551747">
      <w:pPr>
        <w:pStyle w:val="11"/>
        <w:tabs>
          <w:tab w:val="num" w:pos="1080"/>
        </w:tabs>
        <w:spacing w:before="0" w:after="0" w:line="360" w:lineRule="auto"/>
        <w:ind w:firstLine="851"/>
        <w:jc w:val="both"/>
        <w:rPr>
          <w:sz w:val="28"/>
          <w:szCs w:val="28"/>
        </w:rPr>
      </w:pPr>
    </w:p>
    <w:p w:rsidR="00551747" w:rsidRDefault="00551747" w:rsidP="00551747">
      <w:pPr>
        <w:pStyle w:val="2"/>
        <w:ind w:left="0"/>
      </w:pPr>
    </w:p>
    <w:p w:rsidR="005565BF" w:rsidRPr="005565BF" w:rsidRDefault="005565BF" w:rsidP="005565BF"/>
    <w:p w:rsidR="005565BF" w:rsidRDefault="005565BF" w:rsidP="00C21477">
      <w:pPr>
        <w:pStyle w:val="2"/>
        <w:ind w:left="0"/>
        <w:rPr>
          <w:szCs w:val="28"/>
        </w:rPr>
      </w:pPr>
      <w:bookmarkStart w:id="4" w:name="_Toc252864492"/>
      <w:bookmarkStart w:id="5" w:name="_Toc252864560"/>
    </w:p>
    <w:p w:rsidR="005565BF" w:rsidRDefault="005565BF" w:rsidP="00C21477">
      <w:pPr>
        <w:pStyle w:val="2"/>
        <w:ind w:left="0"/>
        <w:rPr>
          <w:szCs w:val="28"/>
        </w:rPr>
      </w:pPr>
    </w:p>
    <w:p w:rsidR="005565BF" w:rsidRDefault="00C21477" w:rsidP="005565BF">
      <w:pPr>
        <w:pStyle w:val="2"/>
        <w:ind w:left="0"/>
        <w:rPr>
          <w:szCs w:val="28"/>
        </w:rPr>
      </w:pPr>
      <w:r w:rsidRPr="00F57F6A">
        <w:rPr>
          <w:szCs w:val="28"/>
        </w:rPr>
        <w:t xml:space="preserve">2. </w:t>
      </w:r>
      <w:bookmarkEnd w:id="4"/>
      <w:bookmarkEnd w:id="5"/>
      <w:r>
        <w:rPr>
          <w:szCs w:val="28"/>
        </w:rPr>
        <w:t xml:space="preserve">ОРГАНИЗАЦИОННАЯ СТРУКТУРА </w:t>
      </w:r>
      <w:r w:rsidRPr="00F57F6A">
        <w:rPr>
          <w:szCs w:val="28"/>
        </w:rPr>
        <w:t xml:space="preserve"> ООО «С</w:t>
      </w:r>
      <w:r>
        <w:rPr>
          <w:szCs w:val="28"/>
        </w:rPr>
        <w:t>ЕНАТЕКС</w:t>
      </w:r>
      <w:r w:rsidR="005565BF">
        <w:rPr>
          <w:szCs w:val="28"/>
        </w:rPr>
        <w:t>»</w:t>
      </w:r>
    </w:p>
    <w:p w:rsidR="005565BF" w:rsidRDefault="005565BF" w:rsidP="00C21477">
      <w:pPr>
        <w:ind w:right="-81"/>
        <w:rPr>
          <w:szCs w:val="28"/>
        </w:rPr>
      </w:pPr>
    </w:p>
    <w:p w:rsidR="00C21477" w:rsidRPr="00C87411" w:rsidRDefault="00D9088F" w:rsidP="00C21477">
      <w:pPr>
        <w:ind w:right="-81"/>
        <w:rPr>
          <w:szCs w:val="28"/>
        </w:rPr>
      </w:pPr>
      <w:r>
        <w:rPr>
          <w:szCs w:val="28"/>
        </w:rPr>
        <w:t>2.1. Структура ООО « Сенатекс»</w:t>
      </w:r>
    </w:p>
    <w:p w:rsidR="00C21477" w:rsidRPr="0056663F" w:rsidRDefault="00C21477" w:rsidP="00C21477">
      <w:pPr>
        <w:rPr>
          <w:szCs w:val="28"/>
        </w:rPr>
      </w:pPr>
      <w:r w:rsidRPr="0056663F">
        <w:rPr>
          <w:szCs w:val="28"/>
        </w:rPr>
        <w:t xml:space="preserve">В данный момент штат сотрудников фирмы составляет </w:t>
      </w:r>
      <w:r>
        <w:rPr>
          <w:szCs w:val="28"/>
        </w:rPr>
        <w:t>23</w:t>
      </w:r>
      <w:r w:rsidRPr="0056663F">
        <w:rPr>
          <w:szCs w:val="28"/>
        </w:rPr>
        <w:t xml:space="preserve"> человек. </w:t>
      </w:r>
    </w:p>
    <w:p w:rsidR="00C21477" w:rsidRPr="0056663F" w:rsidRDefault="00C21477" w:rsidP="00C21477">
      <w:pPr>
        <w:rPr>
          <w:szCs w:val="28"/>
        </w:rPr>
      </w:pPr>
      <w:r w:rsidRPr="0056663F">
        <w:rPr>
          <w:szCs w:val="28"/>
        </w:rPr>
        <w:t>На предприятии используется линейная структура управления.</w:t>
      </w:r>
    </w:p>
    <w:p w:rsidR="00C21477" w:rsidRPr="0056663F" w:rsidRDefault="00C21477" w:rsidP="00C21477">
      <w:pPr>
        <w:rPr>
          <w:szCs w:val="28"/>
        </w:rPr>
      </w:pPr>
      <w:r w:rsidRPr="0056663F">
        <w:rPr>
          <w:szCs w:val="28"/>
        </w:rPr>
        <w:t xml:space="preserve">Организационная структура ООО </w:t>
      </w:r>
      <w:r>
        <w:rPr>
          <w:szCs w:val="28"/>
        </w:rPr>
        <w:t>«Сенатекс</w:t>
      </w:r>
      <w:r w:rsidRPr="0056663F">
        <w:rPr>
          <w:szCs w:val="28"/>
        </w:rPr>
        <w:t>» выглядит следующим образом</w:t>
      </w:r>
      <w:r>
        <w:rPr>
          <w:szCs w:val="28"/>
        </w:rPr>
        <w:t xml:space="preserve"> (рисунок 1).</w:t>
      </w:r>
    </w:p>
    <w:p w:rsidR="00C21477" w:rsidRDefault="00C21477" w:rsidP="00C21477">
      <w:r w:rsidRPr="00CC265A">
        <w:t>Функции</w:t>
      </w:r>
      <w:r>
        <w:t xml:space="preserve"> </w:t>
      </w:r>
      <w:r w:rsidRPr="00CC265A">
        <w:t xml:space="preserve">и обязанности </w:t>
      </w:r>
      <w:r>
        <w:t>сотрудников ООО «</w:t>
      </w:r>
      <w:r>
        <w:rPr>
          <w:szCs w:val="28"/>
        </w:rPr>
        <w:t>Сентакс</w:t>
      </w:r>
      <w:r w:rsidRPr="00CC265A">
        <w:t>»</w:t>
      </w:r>
      <w:r>
        <w:t>:</w:t>
      </w:r>
    </w:p>
    <w:p w:rsidR="00C21477" w:rsidRDefault="00C21477" w:rsidP="00C21477">
      <w:r w:rsidRPr="00D10F1C">
        <w:t>Генеральный директор</w:t>
      </w:r>
      <w:r w:rsidRPr="003638EE">
        <w:t xml:space="preserve"> </w:t>
      </w:r>
      <w:r>
        <w:t>– у</w:t>
      </w:r>
      <w:r w:rsidRPr="00D10F1C">
        <w:t>правление</w:t>
      </w:r>
      <w:r>
        <w:t xml:space="preserve"> </w:t>
      </w:r>
      <w:r w:rsidRPr="00D10F1C">
        <w:t>фирмой, контроль за деятельностью и взаимодействием структурных подразделений, ведение переговоров с крупными поставщиками и клиентами</w:t>
      </w:r>
      <w:r>
        <w:t>.</w:t>
      </w:r>
    </w:p>
    <w:p w:rsidR="00C21477" w:rsidRDefault="00C21477" w:rsidP="00C21477">
      <w:r w:rsidRPr="00D10F1C">
        <w:t>Коммерческий директор</w:t>
      </w:r>
      <w:r w:rsidRPr="003638EE">
        <w:t xml:space="preserve"> </w:t>
      </w:r>
      <w:r>
        <w:t>- в</w:t>
      </w:r>
      <w:r w:rsidRPr="00D10F1C">
        <w:t>едение переговоров, сбыт продукции, контроль и анализ финансового состояния фирмы</w:t>
      </w:r>
      <w:r>
        <w:t>.</w:t>
      </w:r>
    </w:p>
    <w:p w:rsidR="00C21477" w:rsidRDefault="00C21477" w:rsidP="00C21477">
      <w:r w:rsidRPr="007E26D5">
        <w:t>Секретарь – делопроизв</w:t>
      </w:r>
      <w:r>
        <w:t>одитель - р</w:t>
      </w:r>
      <w:r w:rsidRPr="0056663F">
        <w:t>абота с документами, обеспечение и обслуживание работы руководителя</w:t>
      </w:r>
      <w:r>
        <w:t>.</w:t>
      </w:r>
    </w:p>
    <w:p w:rsidR="00C21477" w:rsidRDefault="00C21477" w:rsidP="00C21477">
      <w:r w:rsidRPr="007E26D5">
        <w:t>Менеджер по продажам</w:t>
      </w:r>
      <w:r>
        <w:t xml:space="preserve"> - и</w:t>
      </w:r>
      <w:r w:rsidRPr="0056663F">
        <w:t>зучение конъюнктуры рынка, разработка плана реализации продукции, разработка плана ценовой стратегии, подготовка и заключение договоров</w:t>
      </w:r>
      <w:r>
        <w:t>.</w:t>
      </w:r>
    </w:p>
    <w:p w:rsidR="00C21477" w:rsidRDefault="00C21477" w:rsidP="00C21477">
      <w:r w:rsidRPr="007E26D5">
        <w:t>Бухгалтерия</w:t>
      </w:r>
      <w:r>
        <w:t xml:space="preserve"> – в</w:t>
      </w:r>
      <w:r w:rsidRPr="0056663F">
        <w:t>едение</w:t>
      </w:r>
      <w:r>
        <w:t xml:space="preserve"> </w:t>
      </w:r>
      <w:r w:rsidRPr="0056663F">
        <w:t>бухгалтерского учета и отчетности</w:t>
      </w:r>
      <w:r>
        <w:t>.</w:t>
      </w:r>
    </w:p>
    <w:p w:rsidR="00C21477" w:rsidRDefault="00C21477" w:rsidP="00C21477">
      <w:r w:rsidRPr="007E26D5">
        <w:t>Главный инженер</w:t>
      </w:r>
      <w:r>
        <w:t xml:space="preserve"> - р</w:t>
      </w:r>
      <w:r w:rsidRPr="0056663F">
        <w:t>уководство техническими службами, координация подразделений по разработке технического развития предприятия, обеспечение систематического повышения эффективности производства, производитель</w:t>
      </w:r>
      <w:r>
        <w:t>н</w:t>
      </w:r>
      <w:r w:rsidRPr="0056663F">
        <w:t>ости труда, обеспечение производства конкурентоспособной продукции</w:t>
      </w:r>
      <w:r>
        <w:t>.</w:t>
      </w:r>
    </w:p>
    <w:p w:rsidR="00C21477" w:rsidRDefault="00C21477" w:rsidP="00C21477">
      <w:r w:rsidRPr="007E26D5">
        <w:t>Отдел</w:t>
      </w:r>
      <w:r>
        <w:t xml:space="preserve"> т</w:t>
      </w:r>
      <w:r w:rsidRPr="007E26D5">
        <w:t>ех</w:t>
      </w:r>
      <w:r>
        <w:t xml:space="preserve">нического </w:t>
      </w:r>
      <w:r w:rsidRPr="007E26D5">
        <w:t>об</w:t>
      </w:r>
      <w:r>
        <w:t>служива</w:t>
      </w:r>
      <w:r w:rsidRPr="007E26D5">
        <w:t>ния</w:t>
      </w:r>
      <w:r>
        <w:t xml:space="preserve"> - т</w:t>
      </w:r>
      <w:r w:rsidRPr="0056663F">
        <w:t>ехническое обслуживание и ремонт компьютерной и оргтехники</w:t>
      </w:r>
      <w:r>
        <w:t>.</w:t>
      </w:r>
    </w:p>
    <w:p w:rsidR="00C21477" w:rsidRDefault="00C21477" w:rsidP="00C21477">
      <w:r>
        <w:t>Программис</w:t>
      </w:r>
      <w:r w:rsidRPr="007E26D5">
        <w:t>ты</w:t>
      </w:r>
      <w:r>
        <w:t xml:space="preserve"> - и</w:t>
      </w:r>
      <w:r w:rsidRPr="0056663F">
        <w:t>зготовление, установка и настройка программного обеспечения</w:t>
      </w:r>
      <w:r>
        <w:t>.</w:t>
      </w:r>
    </w:p>
    <w:p w:rsidR="00C21477" w:rsidRDefault="00C21477" w:rsidP="00C21477">
      <w:r w:rsidRPr="007E26D5">
        <w:t>Отдел кадров</w:t>
      </w:r>
      <w:r>
        <w:t xml:space="preserve"> – о</w:t>
      </w:r>
      <w:r w:rsidRPr="0056663F">
        <w:t>беспечение</w:t>
      </w:r>
      <w:r>
        <w:t xml:space="preserve"> </w:t>
      </w:r>
      <w:r w:rsidRPr="0056663F">
        <w:t>подбора, расстановки, изучения и использования рабочих кадров и специалистов; организация системы учета кадров, анализ текучести кадров</w:t>
      </w:r>
      <w:r>
        <w:t xml:space="preserve">. </w:t>
      </w:r>
    </w:p>
    <w:bookmarkEnd w:id="0"/>
    <w:bookmarkEnd w:id="1"/>
    <w:p w:rsidR="003638EE" w:rsidRDefault="003638EE" w:rsidP="00783690">
      <w:pPr>
        <w:ind w:firstLine="0"/>
        <w:rPr>
          <w:i/>
          <w:szCs w:val="28"/>
        </w:rPr>
        <w:sectPr w:rsidR="003638EE" w:rsidSect="00132A98">
          <w:headerReference w:type="even" r:id="rId7"/>
          <w:headerReference w:type="default" r:id="rId8"/>
          <w:pgSz w:w="11906" w:h="16838"/>
          <w:pgMar w:top="851" w:right="567" w:bottom="1134" w:left="1701" w:header="709" w:footer="709" w:gutter="0"/>
          <w:cols w:space="708"/>
          <w:titlePg/>
          <w:docGrid w:linePitch="360"/>
        </w:sectPr>
      </w:pPr>
    </w:p>
    <w:p w:rsidR="00AD2872" w:rsidRDefault="00A920B6" w:rsidP="00783690">
      <w:pPr>
        <w:ind w:right="-81" w:firstLine="0"/>
        <w:rPr>
          <w:i/>
          <w:szCs w:val="28"/>
        </w:rPr>
      </w:pPr>
      <w:r>
        <w:rPr>
          <w:i/>
          <w:noProof/>
          <w:szCs w:val="28"/>
        </w:rPr>
        <w:pict>
          <v:shapetype id="_x0000_t202" coordsize="21600,21600" o:spt="202" path="m,l,21600r21600,l21600,xe">
            <v:stroke joinstyle="miter"/>
            <v:path gradientshapeok="t" o:connecttype="rect"/>
          </v:shapetype>
          <v:shape id="_x0000_s1188" type="#_x0000_t202" style="position:absolute;left:0;text-align:left;margin-left:207.3pt;margin-top:15.45pt;width:265.9pt;height:26.75pt;z-index:251647488">
            <v:textbox style="mso-next-textbox:#_x0000_s1188">
              <w:txbxContent>
                <w:p w:rsidR="00C76D7F" w:rsidRPr="005E11B4" w:rsidRDefault="00C76D7F" w:rsidP="00AD2872">
                  <w:pPr>
                    <w:ind w:firstLine="0"/>
                    <w:jc w:val="center"/>
                    <w:rPr>
                      <w:sz w:val="32"/>
                      <w:szCs w:val="32"/>
                    </w:rPr>
                  </w:pPr>
                  <w:r w:rsidRPr="005E11B4">
                    <w:rPr>
                      <w:sz w:val="32"/>
                      <w:szCs w:val="32"/>
                    </w:rPr>
                    <w:t>Генеральный директор</w:t>
                  </w:r>
                </w:p>
              </w:txbxContent>
            </v:textbox>
          </v:shape>
        </w:pict>
      </w:r>
    </w:p>
    <w:p w:rsidR="00AD2872" w:rsidRDefault="00A920B6" w:rsidP="00B766BA">
      <w:pPr>
        <w:ind w:right="-81"/>
        <w:rPr>
          <w:i/>
          <w:szCs w:val="28"/>
        </w:rPr>
      </w:pPr>
      <w:r>
        <w:rPr>
          <w:i/>
          <w:noProof/>
          <w:szCs w:val="28"/>
        </w:rPr>
        <w:pict>
          <v:shapetype id="_x0000_t32" coordsize="21600,21600" o:spt="32" o:oned="t" path="m,l21600,21600e" filled="f">
            <v:path arrowok="t" fillok="f" o:connecttype="none"/>
            <o:lock v:ext="edit" shapetype="t"/>
          </v:shapetype>
          <v:shape id="_x0000_s1199" type="#_x0000_t32" style="position:absolute;left:0;text-align:left;margin-left:339.8pt;margin-top:18.05pt;width:0;height:30.7pt;z-index:251662848" o:connectortype="straight"/>
        </w:pict>
      </w:r>
    </w:p>
    <w:p w:rsidR="00AD2872" w:rsidRDefault="00AD2872" w:rsidP="00B766BA">
      <w:pPr>
        <w:ind w:right="-81"/>
        <w:rPr>
          <w:i/>
          <w:szCs w:val="28"/>
        </w:rPr>
      </w:pPr>
    </w:p>
    <w:p w:rsidR="00B766BA" w:rsidRDefault="00A920B6" w:rsidP="00B766BA">
      <w:pPr>
        <w:ind w:right="-81"/>
        <w:rPr>
          <w:i/>
          <w:szCs w:val="28"/>
        </w:rPr>
      </w:pPr>
      <w:r>
        <w:rPr>
          <w:i/>
          <w:noProof/>
          <w:szCs w:val="28"/>
        </w:rPr>
        <w:pict>
          <v:shape id="_x0000_s1198" type="#_x0000_t32" style="position:absolute;left:0;text-align:left;margin-left:669.05pt;margin-top:.45pt;width:0;height:36.65pt;z-index:251661824" o:connectortype="straight">
            <v:stroke endarrow="block"/>
          </v:shape>
        </w:pict>
      </w:r>
      <w:r>
        <w:rPr>
          <w:i/>
          <w:noProof/>
          <w:szCs w:val="28"/>
        </w:rPr>
        <w:pict>
          <v:shape id="_x0000_s1196" type="#_x0000_t32" style="position:absolute;left:0;text-align:left;margin-left:520.25pt;margin-top:.45pt;width:.05pt;height:36.65pt;z-index:251659776" o:connectortype="straight">
            <v:stroke endarrow="block"/>
          </v:shape>
        </w:pict>
      </w:r>
      <w:r>
        <w:rPr>
          <w:i/>
          <w:noProof/>
          <w:szCs w:val="28"/>
        </w:rPr>
        <w:pict>
          <v:shape id="_x0000_s1193" type="#_x0000_t32" style="position:absolute;left:0;text-align:left;margin-left:368.55pt;margin-top:.45pt;width:0;height:36.65pt;z-index:251651584" o:connectortype="straight">
            <v:stroke endarrow="block"/>
          </v:shape>
        </w:pict>
      </w:r>
      <w:r>
        <w:rPr>
          <w:i/>
          <w:noProof/>
          <w:szCs w:val="28"/>
        </w:rPr>
        <w:pict>
          <v:shape id="_x0000_s1192" type="#_x0000_t32" style="position:absolute;left:0;text-align:left;margin-left:194.8pt;margin-top:.45pt;width:0;height:36.65pt;z-index:251650560" o:connectortype="straight">
            <v:stroke endarrow="block"/>
          </v:shape>
        </w:pict>
      </w:r>
      <w:r>
        <w:rPr>
          <w:i/>
          <w:noProof/>
          <w:szCs w:val="28"/>
        </w:rPr>
        <w:pict>
          <v:shape id="_x0000_s1191" type="#_x0000_t32" style="position:absolute;left:0;text-align:left;margin-left:42.05pt;margin-top:.45pt;width:0;height:36.65pt;z-index:251649536" o:connectortype="straight">
            <v:stroke endarrow="block"/>
          </v:shape>
        </w:pict>
      </w:r>
      <w:r>
        <w:rPr>
          <w:i/>
          <w:noProof/>
          <w:szCs w:val="28"/>
        </w:rPr>
        <w:pict>
          <v:shape id="_x0000_s1190" type="#_x0000_t32" style="position:absolute;left:0;text-align:left;margin-left:42.05pt;margin-top:.45pt;width:627pt;height:0;z-index:251648512" o:connectortype="straight"/>
        </w:pict>
      </w:r>
    </w:p>
    <w:p w:rsidR="00B766BA" w:rsidRPr="00D10F1C" w:rsidRDefault="00A920B6" w:rsidP="00D10F1C">
      <w:pPr>
        <w:ind w:left="851" w:firstLine="0"/>
      </w:pPr>
      <w:r>
        <w:pict>
          <v:shape id="_x0000_s1194" type="#_x0000_t202" style="position:absolute;left:0;text-align:left;margin-left:611.45pt;margin-top:12.95pt;width:127.15pt;height:62.25pt;z-index:251652608">
            <v:textbox style="mso-next-textbox:#_x0000_s1194">
              <w:txbxContent>
                <w:p w:rsidR="00C76D7F" w:rsidRPr="005E11B4" w:rsidRDefault="00C76D7F" w:rsidP="005E11B4">
                  <w:pPr>
                    <w:spacing w:line="240" w:lineRule="auto"/>
                    <w:ind w:firstLine="0"/>
                    <w:jc w:val="center"/>
                    <w:rPr>
                      <w:sz w:val="16"/>
                      <w:szCs w:val="16"/>
                    </w:rPr>
                  </w:pPr>
                </w:p>
                <w:p w:rsidR="00C76D7F" w:rsidRDefault="00C76D7F" w:rsidP="005E11B4">
                  <w:pPr>
                    <w:spacing w:line="240" w:lineRule="auto"/>
                    <w:ind w:firstLine="0"/>
                    <w:jc w:val="center"/>
                    <w:rPr>
                      <w:szCs w:val="28"/>
                    </w:rPr>
                  </w:pPr>
                  <w:r w:rsidRPr="005E11B4">
                    <w:rPr>
                      <w:szCs w:val="28"/>
                    </w:rPr>
                    <w:t xml:space="preserve">Менеджер </w:t>
                  </w:r>
                </w:p>
                <w:p w:rsidR="00C76D7F" w:rsidRPr="005E11B4" w:rsidRDefault="00C76D7F" w:rsidP="005E11B4">
                  <w:pPr>
                    <w:spacing w:line="240" w:lineRule="auto"/>
                    <w:ind w:firstLine="0"/>
                    <w:jc w:val="center"/>
                    <w:rPr>
                      <w:szCs w:val="28"/>
                    </w:rPr>
                  </w:pPr>
                  <w:r w:rsidRPr="005E11B4">
                    <w:rPr>
                      <w:szCs w:val="28"/>
                    </w:rPr>
                    <w:t>по продажам</w:t>
                  </w:r>
                </w:p>
              </w:txbxContent>
            </v:textbox>
          </v:shape>
        </w:pict>
      </w:r>
      <w:r>
        <w:pict>
          <v:rect id="_x0000_s1179" style="position:absolute;left:0;text-align:left;margin-left:460.7pt;margin-top:12.95pt;width:123.55pt;height:62.25pt;z-index:251658752" o:regroupid="2" filled="f">
            <v:textbox style="mso-next-textbox:#_x0000_s1179">
              <w:txbxContent>
                <w:p w:rsidR="00C76D7F" w:rsidRPr="00AD2872" w:rsidRDefault="00C76D7F" w:rsidP="00AD2872">
                  <w:pPr>
                    <w:spacing w:line="240" w:lineRule="auto"/>
                    <w:ind w:firstLine="0"/>
                    <w:jc w:val="center"/>
                    <w:rPr>
                      <w:sz w:val="16"/>
                      <w:szCs w:val="16"/>
                    </w:rPr>
                  </w:pPr>
                </w:p>
                <w:p w:rsidR="00C76D7F" w:rsidRDefault="00C76D7F" w:rsidP="00AD2872">
                  <w:pPr>
                    <w:spacing w:line="240" w:lineRule="auto"/>
                    <w:ind w:firstLine="0"/>
                    <w:jc w:val="center"/>
                  </w:pPr>
                  <w:r w:rsidRPr="00AD2872">
                    <w:t xml:space="preserve">Инспектор </w:t>
                  </w:r>
                </w:p>
                <w:p w:rsidR="00C76D7F" w:rsidRPr="00AD2872" w:rsidRDefault="00C76D7F" w:rsidP="00AD2872">
                  <w:pPr>
                    <w:spacing w:line="240" w:lineRule="auto"/>
                    <w:ind w:firstLine="0"/>
                    <w:jc w:val="center"/>
                  </w:pPr>
                  <w:r w:rsidRPr="00AD2872">
                    <w:t>по кадрам</w:t>
                  </w:r>
                </w:p>
              </w:txbxContent>
            </v:textbox>
          </v:rect>
        </w:pict>
      </w:r>
      <w:r>
        <w:pict>
          <v:rect id="_x0000_s1175" style="position:absolute;left:0;text-align:left;margin-left:308.65pt;margin-top:12.95pt;width:126.15pt;height:62.25pt;z-index:251654656" o:regroupid="2" filled="f">
            <v:textbox style="mso-next-textbox:#_x0000_s1175">
              <w:txbxContent>
                <w:p w:rsidR="00C76D7F" w:rsidRDefault="00C76D7F" w:rsidP="00B766BA">
                  <w:pPr>
                    <w:pStyle w:val="aa"/>
                    <w:jc w:val="center"/>
                    <w:rPr>
                      <w:sz w:val="16"/>
                      <w:szCs w:val="16"/>
                    </w:rPr>
                  </w:pPr>
                </w:p>
                <w:p w:rsidR="00C76D7F" w:rsidRDefault="00C76D7F" w:rsidP="00B766BA">
                  <w:pPr>
                    <w:pStyle w:val="aa"/>
                    <w:jc w:val="center"/>
                    <w:rPr>
                      <w:sz w:val="16"/>
                      <w:szCs w:val="16"/>
                    </w:rPr>
                  </w:pPr>
                </w:p>
                <w:p w:rsidR="00C76D7F" w:rsidRPr="005E11B4" w:rsidRDefault="00C76D7F" w:rsidP="00B766BA">
                  <w:pPr>
                    <w:pStyle w:val="aa"/>
                    <w:jc w:val="center"/>
                  </w:pPr>
                  <w:r w:rsidRPr="005E11B4">
                    <w:t xml:space="preserve">Главный инженер </w:t>
                  </w:r>
                </w:p>
              </w:txbxContent>
            </v:textbox>
          </v:rect>
        </w:pict>
      </w:r>
      <w:r>
        <w:pict>
          <v:shape id="_x0000_s1195" type="#_x0000_t202" style="position:absolute;left:0;text-align:left;margin-left:131.45pt;margin-top:12.95pt;width:140.15pt;height:62.25pt;z-index:251653632">
            <v:textbox style="mso-next-textbox:#_x0000_s1195">
              <w:txbxContent>
                <w:p w:rsidR="00C76D7F" w:rsidRPr="005E11B4" w:rsidRDefault="00C76D7F" w:rsidP="005E11B4">
                  <w:pPr>
                    <w:spacing w:line="240" w:lineRule="auto"/>
                    <w:ind w:firstLine="0"/>
                    <w:jc w:val="center"/>
                    <w:rPr>
                      <w:sz w:val="16"/>
                      <w:szCs w:val="16"/>
                    </w:rPr>
                  </w:pPr>
                </w:p>
                <w:p w:rsidR="00C76D7F" w:rsidRDefault="00C76D7F" w:rsidP="005E11B4">
                  <w:pPr>
                    <w:spacing w:line="240" w:lineRule="auto"/>
                    <w:ind w:firstLine="0"/>
                    <w:jc w:val="center"/>
                  </w:pPr>
                  <w:r>
                    <w:t>Коммерческий директор</w:t>
                  </w:r>
                </w:p>
              </w:txbxContent>
            </v:textbox>
          </v:shape>
        </w:pict>
      </w:r>
      <w:r>
        <w:pict>
          <v:rect id="_x0000_s1197" style="position:absolute;left:0;text-align:left;margin-left:-21.8pt;margin-top:12.95pt;width:133.1pt;height:62.25pt;z-index:251660800" filled="f">
            <v:textbox style="mso-next-textbox:#_x0000_s1197">
              <w:txbxContent>
                <w:p w:rsidR="00C76D7F" w:rsidRPr="005E11B4" w:rsidRDefault="00C76D7F" w:rsidP="00AD2872">
                  <w:pPr>
                    <w:spacing w:line="240" w:lineRule="auto"/>
                    <w:ind w:firstLine="0"/>
                    <w:jc w:val="center"/>
                    <w:rPr>
                      <w:sz w:val="16"/>
                      <w:szCs w:val="16"/>
                    </w:rPr>
                  </w:pPr>
                </w:p>
                <w:p w:rsidR="00C76D7F" w:rsidRPr="00AD2872" w:rsidRDefault="00C76D7F" w:rsidP="00AD2872">
                  <w:pPr>
                    <w:spacing w:line="240" w:lineRule="auto"/>
                    <w:ind w:firstLine="0"/>
                    <w:jc w:val="center"/>
                  </w:pPr>
                  <w:r w:rsidRPr="00AD2872">
                    <w:t xml:space="preserve">Главный </w:t>
                  </w:r>
                  <w:r>
                    <w:t xml:space="preserve"> б</w:t>
                  </w:r>
                  <w:r w:rsidRPr="00AD2872">
                    <w:t>ухгалтер</w:t>
                  </w:r>
                </w:p>
              </w:txbxContent>
            </v:textbox>
          </v:rect>
        </w:pict>
      </w:r>
    </w:p>
    <w:p w:rsidR="00B766BA" w:rsidRPr="00D10F1C" w:rsidRDefault="00B766BA" w:rsidP="00D10F1C">
      <w:pPr>
        <w:ind w:left="851" w:firstLine="0"/>
      </w:pPr>
    </w:p>
    <w:p w:rsidR="00B766BA" w:rsidRPr="00D10F1C" w:rsidRDefault="00B766BA" w:rsidP="00D10F1C">
      <w:pPr>
        <w:ind w:left="851" w:firstLine="0"/>
      </w:pPr>
    </w:p>
    <w:p w:rsidR="00B766BA" w:rsidRPr="00D10F1C" w:rsidRDefault="00A920B6" w:rsidP="00D10F1C">
      <w:pPr>
        <w:ind w:left="851" w:firstLine="0"/>
      </w:pPr>
      <w:r>
        <w:pict>
          <v:shape id="_x0000_s1200" type="#_x0000_t32" style="position:absolute;left:0;text-align:left;margin-left:194.8pt;margin-top:2.75pt;width:.05pt;height:49.6pt;z-index:251663872" o:connectortype="straight">
            <v:stroke endarrow="block"/>
          </v:shape>
        </w:pict>
      </w:r>
      <w:r>
        <w:pict>
          <v:shape id="_x0000_s1201" type="#_x0000_t32" style="position:absolute;left:0;text-align:left;margin-left:42.05pt;margin-top:2.75pt;width:.05pt;height:49.6pt;z-index:251664896" o:connectortype="straight">
            <v:stroke endarrow="block"/>
          </v:shape>
        </w:pict>
      </w:r>
      <w:r>
        <w:pict>
          <v:shape id="_x0000_s1205" type="#_x0000_t32" style="position:absolute;left:0;text-align:left;margin-left:392.6pt;margin-top:2.75pt;width:.05pt;height:25.55pt;z-index:251668992" o:connectortype="straight"/>
        </w:pict>
      </w:r>
    </w:p>
    <w:p w:rsidR="00B766BA" w:rsidRPr="00D10F1C" w:rsidRDefault="00A920B6" w:rsidP="00D10F1C">
      <w:pPr>
        <w:ind w:left="851" w:firstLine="0"/>
      </w:pPr>
      <w:r>
        <w:pict>
          <v:shape id="_x0000_s1204" type="#_x0000_t32" style="position:absolute;left:0;text-align:left;margin-left:344.6pt;margin-top:4.15pt;width:175.65pt;height:.05pt;z-index:251667968" o:connectortype="straight"/>
        </w:pict>
      </w:r>
      <w:r>
        <w:pict>
          <v:shape id="_x0000_s1203" type="#_x0000_t32" style="position:absolute;left:0;text-align:left;margin-left:520.2pt;margin-top:4.15pt;width:.05pt;height:20.15pt;z-index:251666944" o:connectortype="straight">
            <v:stroke endarrow="block"/>
          </v:shape>
        </w:pict>
      </w:r>
      <w:r>
        <w:pict>
          <v:shape id="_x0000_s1202" type="#_x0000_t32" style="position:absolute;left:0;text-align:left;margin-left:344.6pt;margin-top:4.15pt;width:0;height:24.05pt;z-index:251665920" o:connectortype="straight">
            <v:stroke endarrow="block"/>
          </v:shape>
        </w:pict>
      </w:r>
    </w:p>
    <w:p w:rsidR="00B766BA" w:rsidRPr="00D10F1C" w:rsidRDefault="00A920B6" w:rsidP="00D10F1C">
      <w:pPr>
        <w:ind w:left="851" w:firstLine="0"/>
      </w:pPr>
      <w:r>
        <w:pict>
          <v:rect id="_x0000_s1177" style="position:absolute;left:0;text-align:left;margin-left:448.35pt;margin-top:4.05pt;width:141.05pt;height:71.95pt;z-index:251656704" o:regroupid="2" filled="f">
            <v:textbox style="mso-next-textbox:#_x0000_s1177">
              <w:txbxContent>
                <w:p w:rsidR="00C76D7F" w:rsidRDefault="00C76D7F" w:rsidP="005E11B4">
                  <w:pPr>
                    <w:spacing w:line="240" w:lineRule="auto"/>
                    <w:ind w:firstLine="0"/>
                    <w:jc w:val="center"/>
                  </w:pPr>
                </w:p>
                <w:p w:rsidR="00C76D7F" w:rsidRPr="00D10F1C" w:rsidRDefault="00C76D7F" w:rsidP="005E11B4">
                  <w:pPr>
                    <w:spacing w:line="240" w:lineRule="auto"/>
                    <w:ind w:firstLine="0"/>
                    <w:jc w:val="center"/>
                    <w:rPr>
                      <w:sz w:val="16"/>
                      <w:szCs w:val="16"/>
                    </w:rPr>
                  </w:pPr>
                </w:p>
                <w:p w:rsidR="00C76D7F" w:rsidRDefault="00783690" w:rsidP="005E11B4">
                  <w:pPr>
                    <w:spacing w:line="240" w:lineRule="auto"/>
                    <w:ind w:firstLine="0"/>
                    <w:jc w:val="center"/>
                  </w:pPr>
                  <w:r>
                    <w:t>Специалисты</w:t>
                  </w:r>
                </w:p>
                <w:p w:rsidR="00D9088F" w:rsidRPr="005E11B4" w:rsidRDefault="00D9088F" w:rsidP="005E11B4">
                  <w:pPr>
                    <w:spacing w:line="240" w:lineRule="auto"/>
                    <w:ind w:firstLine="0"/>
                    <w:jc w:val="center"/>
                  </w:pPr>
                  <w:r>
                    <w:t>(рабочие на произ-ве)</w:t>
                  </w:r>
                </w:p>
                <w:p w:rsidR="00C76D7F" w:rsidRPr="005E11B4" w:rsidRDefault="00C76D7F" w:rsidP="005E11B4">
                  <w:pPr>
                    <w:spacing w:line="240" w:lineRule="auto"/>
                    <w:ind w:firstLine="0"/>
                    <w:jc w:val="center"/>
                  </w:pPr>
                </w:p>
              </w:txbxContent>
            </v:textbox>
          </v:rect>
        </w:pict>
      </w:r>
      <w:r>
        <w:pict>
          <v:rect id="_x0000_s1176" style="position:absolute;left:0;text-align:left;margin-left:296.6pt;margin-top:4.05pt;width:138.2pt;height:71.95pt;z-index:251655680" o:regroupid="2" filled="f">
            <v:textbox style="mso-next-textbox:#_x0000_s1176">
              <w:txbxContent>
                <w:p w:rsidR="00C76D7F" w:rsidRPr="005E11B4" w:rsidRDefault="00C76D7F" w:rsidP="005E11B4">
                  <w:pPr>
                    <w:pStyle w:val="21"/>
                    <w:spacing w:line="240" w:lineRule="auto"/>
                    <w:jc w:val="center"/>
                    <w:rPr>
                      <w:sz w:val="16"/>
                      <w:szCs w:val="16"/>
                    </w:rPr>
                  </w:pPr>
                </w:p>
                <w:p w:rsidR="00C76D7F" w:rsidRPr="005E11B4" w:rsidRDefault="00C76D7F" w:rsidP="005E11B4">
                  <w:pPr>
                    <w:pStyle w:val="21"/>
                    <w:spacing w:line="240" w:lineRule="auto"/>
                    <w:jc w:val="center"/>
                    <w:rPr>
                      <w:sz w:val="28"/>
                      <w:szCs w:val="28"/>
                    </w:rPr>
                  </w:pPr>
                  <w:r w:rsidRPr="005E11B4">
                    <w:rPr>
                      <w:sz w:val="28"/>
                      <w:szCs w:val="28"/>
                    </w:rPr>
                    <w:t>Отдел технического обслуживания</w:t>
                  </w:r>
                </w:p>
              </w:txbxContent>
            </v:textbox>
          </v:rect>
        </w:pict>
      </w:r>
      <w:r>
        <w:pict>
          <v:rect id="_x0000_s1170" style="position:absolute;left:0;text-align:left;margin-left:131.45pt;margin-top:4.05pt;width:144.95pt;height:71.95pt;z-index:251646464" o:regroupid="1" filled="f">
            <v:textbox style="mso-next-textbox:#_x0000_s1170">
              <w:txbxContent>
                <w:p w:rsidR="00C76D7F" w:rsidRDefault="00C76D7F" w:rsidP="00D10F1C">
                  <w:pPr>
                    <w:spacing w:line="240" w:lineRule="auto"/>
                    <w:ind w:firstLine="0"/>
                    <w:jc w:val="center"/>
                    <w:rPr>
                      <w:szCs w:val="28"/>
                    </w:rPr>
                  </w:pPr>
                </w:p>
                <w:p w:rsidR="00C76D7F" w:rsidRPr="005E11B4" w:rsidRDefault="00C76D7F" w:rsidP="00D10F1C">
                  <w:pPr>
                    <w:spacing w:line="240" w:lineRule="auto"/>
                    <w:ind w:firstLine="0"/>
                    <w:jc w:val="center"/>
                    <w:rPr>
                      <w:szCs w:val="28"/>
                    </w:rPr>
                  </w:pPr>
                  <w:r w:rsidRPr="005E11B4">
                    <w:rPr>
                      <w:szCs w:val="28"/>
                    </w:rPr>
                    <w:t>Секретарь-делопроизводитель</w:t>
                  </w:r>
                </w:p>
              </w:txbxContent>
            </v:textbox>
          </v:rect>
        </w:pict>
      </w:r>
      <w:r>
        <w:pict>
          <v:rect id="_x0000_s1178" style="position:absolute;left:0;text-align:left;margin-left:-21.8pt;margin-top:4.05pt;width:133.1pt;height:71.95pt;z-index:251657728" o:regroupid="2" filled="f">
            <v:textbox style="mso-next-textbox:#_x0000_s1178">
              <w:txbxContent>
                <w:p w:rsidR="00C76D7F" w:rsidRDefault="00C76D7F" w:rsidP="00D10F1C">
                  <w:pPr>
                    <w:pStyle w:val="5"/>
                    <w:spacing w:before="0" w:after="0" w:line="240" w:lineRule="auto"/>
                    <w:ind w:firstLine="0"/>
                    <w:rPr>
                      <w:rFonts w:ascii="Times New Roman" w:hAnsi="Times New Roman"/>
                      <w:b w:val="0"/>
                      <w:i w:val="0"/>
                      <w:sz w:val="28"/>
                      <w:szCs w:val="28"/>
                    </w:rPr>
                  </w:pPr>
                </w:p>
                <w:p w:rsidR="00C76D7F" w:rsidRPr="00D10F1C" w:rsidRDefault="00C76D7F" w:rsidP="00D10F1C">
                  <w:pPr>
                    <w:spacing w:line="240" w:lineRule="auto"/>
                    <w:rPr>
                      <w:sz w:val="16"/>
                      <w:szCs w:val="16"/>
                    </w:rPr>
                  </w:pPr>
                </w:p>
                <w:p w:rsidR="00C76D7F" w:rsidRPr="005E11B4" w:rsidRDefault="00C76D7F" w:rsidP="00D10F1C">
                  <w:pPr>
                    <w:pStyle w:val="5"/>
                    <w:spacing w:before="0" w:after="0" w:line="240" w:lineRule="auto"/>
                    <w:ind w:firstLine="0"/>
                    <w:jc w:val="center"/>
                    <w:rPr>
                      <w:rFonts w:ascii="Times New Roman" w:hAnsi="Times New Roman"/>
                      <w:b w:val="0"/>
                      <w:i w:val="0"/>
                      <w:sz w:val="28"/>
                      <w:szCs w:val="28"/>
                    </w:rPr>
                  </w:pPr>
                  <w:r w:rsidRPr="005E11B4">
                    <w:rPr>
                      <w:rFonts w:ascii="Times New Roman" w:hAnsi="Times New Roman"/>
                      <w:b w:val="0"/>
                      <w:i w:val="0"/>
                      <w:sz w:val="28"/>
                      <w:szCs w:val="28"/>
                    </w:rPr>
                    <w:t>Бухгалтерия</w:t>
                  </w:r>
                </w:p>
              </w:txbxContent>
            </v:textbox>
          </v:rect>
        </w:pict>
      </w:r>
    </w:p>
    <w:p w:rsidR="00AD2872" w:rsidRPr="00D10F1C" w:rsidRDefault="00AD2872" w:rsidP="00D10F1C">
      <w:pPr>
        <w:ind w:left="851" w:firstLine="0"/>
      </w:pPr>
    </w:p>
    <w:p w:rsidR="00AD2872" w:rsidRPr="00D10F1C" w:rsidRDefault="00AD2872" w:rsidP="00D10F1C">
      <w:pPr>
        <w:ind w:left="851" w:firstLine="0"/>
      </w:pPr>
    </w:p>
    <w:p w:rsidR="00AD2872" w:rsidRPr="00D10F1C" w:rsidRDefault="00AD2872" w:rsidP="00D10F1C">
      <w:pPr>
        <w:ind w:left="851" w:firstLine="0"/>
      </w:pPr>
    </w:p>
    <w:p w:rsidR="00AD2872" w:rsidRPr="00D10F1C" w:rsidRDefault="00AD2872" w:rsidP="00D10F1C">
      <w:pPr>
        <w:ind w:left="851" w:firstLine="0"/>
      </w:pPr>
    </w:p>
    <w:p w:rsidR="00B766BA" w:rsidRPr="00AD2872" w:rsidRDefault="00B766BA" w:rsidP="00D10F1C">
      <w:pPr>
        <w:ind w:firstLine="0"/>
        <w:jc w:val="center"/>
      </w:pPr>
      <w:r w:rsidRPr="00AD2872">
        <w:t>Рис</w:t>
      </w:r>
      <w:r w:rsidR="005E11B4">
        <w:t xml:space="preserve">унок </w:t>
      </w:r>
      <w:r w:rsidRPr="00AD2872">
        <w:t>1</w:t>
      </w:r>
      <w:r w:rsidR="005E11B4">
        <w:t xml:space="preserve"> – </w:t>
      </w:r>
      <w:r w:rsidRPr="00AD2872">
        <w:t>Организационная</w:t>
      </w:r>
      <w:r w:rsidR="005E11B4">
        <w:t xml:space="preserve"> </w:t>
      </w:r>
      <w:r w:rsidRPr="00AD2872">
        <w:t>структура ООО «</w:t>
      </w:r>
      <w:r w:rsidR="00F60BEC">
        <w:rPr>
          <w:szCs w:val="28"/>
        </w:rPr>
        <w:t>С</w:t>
      </w:r>
      <w:r w:rsidR="00D4295B">
        <w:rPr>
          <w:szCs w:val="28"/>
        </w:rPr>
        <w:t>енатекс</w:t>
      </w:r>
      <w:r w:rsidRPr="00AD2872">
        <w:t>»</w:t>
      </w:r>
    </w:p>
    <w:p w:rsidR="00AD2872" w:rsidRDefault="00AD2872" w:rsidP="00C22960">
      <w:pPr>
        <w:ind w:firstLine="0"/>
        <w:sectPr w:rsidR="00AD2872" w:rsidSect="00132A98">
          <w:pgSz w:w="16838" w:h="11906" w:orient="landscape"/>
          <w:pgMar w:top="851" w:right="567" w:bottom="1134" w:left="1701" w:header="709" w:footer="709" w:gutter="0"/>
          <w:cols w:space="708"/>
          <w:titlePg/>
          <w:docGrid w:linePitch="360"/>
        </w:sectPr>
      </w:pPr>
    </w:p>
    <w:p w:rsidR="00D10F1C" w:rsidRDefault="00D10F1C" w:rsidP="00C22960">
      <w:pPr>
        <w:ind w:firstLine="0"/>
      </w:pPr>
    </w:p>
    <w:p w:rsidR="00B766BA" w:rsidRPr="00CC265A" w:rsidRDefault="0038422E" w:rsidP="00AA099C">
      <w:pPr>
        <w:ind w:firstLine="0"/>
        <w:jc w:val="center"/>
        <w:rPr>
          <w:szCs w:val="28"/>
        </w:rPr>
      </w:pPr>
      <w:r>
        <w:t>Т</w:t>
      </w:r>
      <w:r w:rsidR="005465AA">
        <w:t>а</w:t>
      </w:r>
      <w:r w:rsidR="00B766BA" w:rsidRPr="00D10F1C">
        <w:t>блица 1</w:t>
      </w:r>
      <w:r w:rsidR="00D10F1C">
        <w:t xml:space="preserve"> – </w:t>
      </w:r>
      <w:r w:rsidR="00B766BA" w:rsidRPr="00CC265A">
        <w:rPr>
          <w:szCs w:val="28"/>
        </w:rPr>
        <w:t>Штатное</w:t>
      </w:r>
      <w:r w:rsidR="00D10F1C">
        <w:rPr>
          <w:szCs w:val="28"/>
        </w:rPr>
        <w:t xml:space="preserve"> </w:t>
      </w:r>
      <w:r w:rsidR="00B766BA" w:rsidRPr="00CC265A">
        <w:rPr>
          <w:szCs w:val="28"/>
        </w:rPr>
        <w:t xml:space="preserve">расписание предприятия ООО </w:t>
      </w:r>
      <w:r w:rsidR="00B766BA">
        <w:rPr>
          <w:szCs w:val="28"/>
        </w:rPr>
        <w:t>«</w:t>
      </w:r>
      <w:r w:rsidR="00F60BEC">
        <w:rPr>
          <w:szCs w:val="28"/>
        </w:rPr>
        <w:t>С</w:t>
      </w:r>
      <w:r w:rsidR="00D4295B">
        <w:rPr>
          <w:szCs w:val="28"/>
        </w:rPr>
        <w:t>енатекс</w:t>
      </w:r>
      <w:r w:rsidR="00B766BA" w:rsidRPr="00CC265A">
        <w:rPr>
          <w:szCs w:val="28"/>
        </w:rPr>
        <w:t>»</w:t>
      </w:r>
    </w:p>
    <w:p w:rsidR="00B766BA" w:rsidRPr="00CC265A" w:rsidRDefault="00B766BA" w:rsidP="00B766BA">
      <w:pPr>
        <w:pStyle w:val="11"/>
        <w:spacing w:before="0"/>
        <w:ind w:right="-81" w:firstLine="720"/>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2709"/>
        <w:gridCol w:w="1843"/>
      </w:tblGrid>
      <w:tr w:rsidR="00D10F1C" w:rsidRPr="00CC265A">
        <w:tc>
          <w:tcPr>
            <w:tcW w:w="4662" w:type="dxa"/>
            <w:shd w:val="clear" w:color="000000" w:fill="FFFFFF"/>
            <w:vAlign w:val="center"/>
          </w:tcPr>
          <w:p w:rsidR="00D10F1C" w:rsidRPr="00CC265A" w:rsidRDefault="00D10F1C" w:rsidP="00D10F1C">
            <w:pPr>
              <w:pStyle w:val="11"/>
              <w:spacing w:before="0"/>
              <w:ind w:right="-81"/>
              <w:jc w:val="center"/>
              <w:rPr>
                <w:sz w:val="28"/>
                <w:szCs w:val="28"/>
              </w:rPr>
            </w:pPr>
            <w:r w:rsidRPr="00CC265A">
              <w:rPr>
                <w:sz w:val="28"/>
                <w:szCs w:val="28"/>
              </w:rPr>
              <w:t>Наименование должностей</w:t>
            </w:r>
          </w:p>
        </w:tc>
        <w:tc>
          <w:tcPr>
            <w:tcW w:w="2709" w:type="dxa"/>
            <w:shd w:val="clear" w:color="000000" w:fill="FFFFFF"/>
            <w:vAlign w:val="center"/>
          </w:tcPr>
          <w:p w:rsidR="00D10F1C" w:rsidRDefault="00D10F1C" w:rsidP="00D10F1C">
            <w:pPr>
              <w:pStyle w:val="11"/>
              <w:spacing w:before="0"/>
              <w:ind w:right="-81"/>
              <w:jc w:val="center"/>
              <w:rPr>
                <w:sz w:val="28"/>
                <w:szCs w:val="28"/>
              </w:rPr>
            </w:pPr>
            <w:r w:rsidRPr="00CC265A">
              <w:rPr>
                <w:sz w:val="28"/>
                <w:szCs w:val="28"/>
              </w:rPr>
              <w:t>Количество</w:t>
            </w:r>
          </w:p>
          <w:p w:rsidR="00D10F1C" w:rsidRPr="00CC265A" w:rsidRDefault="00D10F1C" w:rsidP="00D10F1C">
            <w:pPr>
              <w:pStyle w:val="11"/>
              <w:spacing w:before="0"/>
              <w:ind w:right="-81"/>
              <w:jc w:val="center"/>
              <w:rPr>
                <w:sz w:val="28"/>
                <w:szCs w:val="28"/>
              </w:rPr>
            </w:pPr>
            <w:r w:rsidRPr="00CC265A">
              <w:rPr>
                <w:sz w:val="28"/>
                <w:szCs w:val="28"/>
              </w:rPr>
              <w:t>штатных единиц</w:t>
            </w:r>
          </w:p>
        </w:tc>
        <w:tc>
          <w:tcPr>
            <w:tcW w:w="1843" w:type="dxa"/>
            <w:shd w:val="clear" w:color="000000" w:fill="FFFFFF"/>
            <w:vAlign w:val="center"/>
          </w:tcPr>
          <w:p w:rsidR="00D10F1C" w:rsidRPr="00CC265A" w:rsidRDefault="00D10F1C" w:rsidP="00D10F1C">
            <w:pPr>
              <w:pStyle w:val="11"/>
              <w:spacing w:before="0"/>
              <w:ind w:right="-81"/>
              <w:jc w:val="center"/>
              <w:rPr>
                <w:sz w:val="28"/>
                <w:szCs w:val="28"/>
              </w:rPr>
            </w:pPr>
            <w:r w:rsidRPr="00CC265A">
              <w:rPr>
                <w:sz w:val="28"/>
                <w:szCs w:val="28"/>
              </w:rPr>
              <w:t>Оклад, руб.</w:t>
            </w:r>
          </w:p>
        </w:tc>
      </w:tr>
      <w:tr w:rsidR="00D10F1C" w:rsidRPr="00CC265A">
        <w:tc>
          <w:tcPr>
            <w:tcW w:w="4662" w:type="dxa"/>
          </w:tcPr>
          <w:p w:rsidR="00D10F1C" w:rsidRPr="00CC265A" w:rsidRDefault="00D9088F" w:rsidP="00103D1F">
            <w:pPr>
              <w:pStyle w:val="11"/>
              <w:spacing w:before="0"/>
              <w:ind w:right="-81"/>
              <w:jc w:val="both"/>
              <w:rPr>
                <w:sz w:val="28"/>
                <w:szCs w:val="28"/>
              </w:rPr>
            </w:pPr>
            <w:r>
              <w:rPr>
                <w:sz w:val="28"/>
                <w:szCs w:val="28"/>
              </w:rPr>
              <w:t>Генеральный директор</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D4295B" w:rsidP="00D10F1C">
            <w:pPr>
              <w:pStyle w:val="11"/>
              <w:spacing w:before="0"/>
              <w:ind w:right="-81"/>
              <w:jc w:val="center"/>
              <w:rPr>
                <w:sz w:val="28"/>
                <w:szCs w:val="28"/>
              </w:rPr>
            </w:pPr>
            <w:r>
              <w:rPr>
                <w:sz w:val="28"/>
                <w:szCs w:val="28"/>
              </w:rPr>
              <w:t>20</w:t>
            </w:r>
            <w:r w:rsidR="00D10F1C" w:rsidRPr="00CC265A">
              <w:rPr>
                <w:sz w:val="28"/>
                <w:szCs w:val="28"/>
              </w:rPr>
              <w:t>000</w:t>
            </w:r>
          </w:p>
        </w:tc>
      </w:tr>
      <w:tr w:rsidR="00D10F1C" w:rsidRPr="00CC265A">
        <w:tc>
          <w:tcPr>
            <w:tcW w:w="4662" w:type="dxa"/>
          </w:tcPr>
          <w:p w:rsidR="00D10F1C" w:rsidRPr="00CC265A" w:rsidRDefault="00D9088F" w:rsidP="00103D1F">
            <w:pPr>
              <w:pStyle w:val="11"/>
              <w:spacing w:before="0"/>
              <w:ind w:right="-81"/>
              <w:jc w:val="both"/>
              <w:rPr>
                <w:sz w:val="28"/>
                <w:szCs w:val="28"/>
              </w:rPr>
            </w:pPr>
            <w:r>
              <w:rPr>
                <w:sz w:val="28"/>
                <w:szCs w:val="28"/>
              </w:rPr>
              <w:t>Коммерческий директор</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D10F1C" w:rsidP="00D4295B">
            <w:pPr>
              <w:pStyle w:val="11"/>
              <w:spacing w:before="0"/>
              <w:ind w:right="-81"/>
              <w:jc w:val="center"/>
              <w:rPr>
                <w:sz w:val="28"/>
                <w:szCs w:val="28"/>
              </w:rPr>
            </w:pPr>
            <w:r w:rsidRPr="00CC265A">
              <w:rPr>
                <w:sz w:val="28"/>
                <w:szCs w:val="28"/>
              </w:rPr>
              <w:t>1</w:t>
            </w:r>
            <w:r w:rsidR="00D4295B">
              <w:rPr>
                <w:sz w:val="28"/>
                <w:szCs w:val="28"/>
              </w:rPr>
              <w:t>7</w:t>
            </w:r>
            <w:r w:rsidRPr="00CC265A">
              <w:rPr>
                <w:sz w:val="28"/>
                <w:szCs w:val="28"/>
              </w:rPr>
              <w:t>500</w:t>
            </w:r>
          </w:p>
        </w:tc>
      </w:tr>
      <w:tr w:rsidR="00D10F1C" w:rsidRPr="00CC265A">
        <w:tc>
          <w:tcPr>
            <w:tcW w:w="4662" w:type="dxa"/>
          </w:tcPr>
          <w:p w:rsidR="00D10F1C" w:rsidRPr="00CC265A" w:rsidRDefault="00D9088F" w:rsidP="00103D1F">
            <w:pPr>
              <w:pStyle w:val="11"/>
              <w:spacing w:before="0"/>
              <w:ind w:right="-81"/>
              <w:jc w:val="both"/>
              <w:rPr>
                <w:sz w:val="28"/>
                <w:szCs w:val="28"/>
              </w:rPr>
            </w:pPr>
            <w:r>
              <w:rPr>
                <w:sz w:val="28"/>
                <w:szCs w:val="28"/>
              </w:rPr>
              <w:t>Главный инженер</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4295B">
            <w:pPr>
              <w:pStyle w:val="11"/>
              <w:spacing w:before="0"/>
              <w:ind w:right="-81"/>
              <w:jc w:val="center"/>
              <w:rPr>
                <w:sz w:val="28"/>
                <w:szCs w:val="28"/>
              </w:rPr>
            </w:pPr>
            <w:r>
              <w:rPr>
                <w:sz w:val="28"/>
                <w:szCs w:val="28"/>
              </w:rPr>
              <w:t>1</w:t>
            </w:r>
            <w:r w:rsidR="00D4295B">
              <w:rPr>
                <w:sz w:val="28"/>
                <w:szCs w:val="28"/>
              </w:rPr>
              <w:t>2</w:t>
            </w:r>
            <w:r w:rsidR="00D10F1C" w:rsidRPr="00CC265A">
              <w:rPr>
                <w:sz w:val="28"/>
                <w:szCs w:val="28"/>
              </w:rPr>
              <w:t>700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Главный бухгалтер</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4295B">
            <w:pPr>
              <w:pStyle w:val="11"/>
              <w:spacing w:before="0"/>
              <w:ind w:right="-81"/>
              <w:jc w:val="center"/>
              <w:rPr>
                <w:sz w:val="28"/>
                <w:szCs w:val="28"/>
              </w:rPr>
            </w:pPr>
            <w:r>
              <w:rPr>
                <w:sz w:val="28"/>
                <w:szCs w:val="28"/>
              </w:rPr>
              <w:t>11</w:t>
            </w:r>
            <w:r w:rsidR="00D4295B">
              <w:rPr>
                <w:sz w:val="28"/>
                <w:szCs w:val="28"/>
              </w:rPr>
              <w:t>7</w:t>
            </w:r>
            <w:r w:rsidR="00D10F1C" w:rsidRPr="00CC265A">
              <w:rPr>
                <w:sz w:val="28"/>
                <w:szCs w:val="28"/>
              </w:rPr>
              <w:t>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Менеджер по продажам</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10F1C">
            <w:pPr>
              <w:pStyle w:val="11"/>
              <w:spacing w:before="0"/>
              <w:ind w:right="-81"/>
              <w:jc w:val="center"/>
              <w:rPr>
                <w:sz w:val="28"/>
                <w:szCs w:val="28"/>
              </w:rPr>
            </w:pPr>
            <w:r>
              <w:rPr>
                <w:sz w:val="28"/>
                <w:szCs w:val="28"/>
              </w:rPr>
              <w:t>8</w:t>
            </w:r>
            <w:r w:rsidR="00D10F1C" w:rsidRPr="00CC265A">
              <w:rPr>
                <w:sz w:val="28"/>
                <w:szCs w:val="28"/>
              </w:rPr>
              <w:t>000</w:t>
            </w:r>
          </w:p>
        </w:tc>
      </w:tr>
      <w:tr w:rsidR="00D10F1C" w:rsidRPr="00CC265A">
        <w:tc>
          <w:tcPr>
            <w:tcW w:w="4662" w:type="dxa"/>
          </w:tcPr>
          <w:p w:rsidR="00D10F1C" w:rsidRPr="00CC265A" w:rsidRDefault="00D9088F" w:rsidP="00D9088F">
            <w:pPr>
              <w:pStyle w:val="11"/>
              <w:spacing w:before="0"/>
              <w:ind w:right="-81"/>
              <w:rPr>
                <w:sz w:val="28"/>
                <w:szCs w:val="28"/>
              </w:rPr>
            </w:pPr>
            <w:r>
              <w:rPr>
                <w:sz w:val="28"/>
                <w:szCs w:val="28"/>
              </w:rPr>
              <w:t>Специалисты ( рабочие на производстве )</w:t>
            </w:r>
          </w:p>
        </w:tc>
        <w:tc>
          <w:tcPr>
            <w:tcW w:w="2709" w:type="dxa"/>
          </w:tcPr>
          <w:p w:rsidR="00D10F1C" w:rsidRPr="00CC265A" w:rsidRDefault="00D9088F" w:rsidP="00D10F1C">
            <w:pPr>
              <w:pStyle w:val="11"/>
              <w:spacing w:before="0"/>
              <w:ind w:right="-81"/>
              <w:jc w:val="center"/>
              <w:rPr>
                <w:sz w:val="28"/>
                <w:szCs w:val="28"/>
              </w:rPr>
            </w:pPr>
            <w:r>
              <w:rPr>
                <w:sz w:val="28"/>
                <w:szCs w:val="28"/>
              </w:rPr>
              <w:t>12</w:t>
            </w:r>
          </w:p>
        </w:tc>
        <w:tc>
          <w:tcPr>
            <w:tcW w:w="1843" w:type="dxa"/>
          </w:tcPr>
          <w:p w:rsidR="00D10F1C" w:rsidRPr="00CC265A" w:rsidRDefault="00B23D6B" w:rsidP="00D10F1C">
            <w:pPr>
              <w:pStyle w:val="11"/>
              <w:spacing w:before="0"/>
              <w:ind w:right="-81"/>
              <w:jc w:val="center"/>
              <w:rPr>
                <w:sz w:val="28"/>
                <w:szCs w:val="28"/>
              </w:rPr>
            </w:pPr>
            <w:r>
              <w:rPr>
                <w:sz w:val="28"/>
                <w:szCs w:val="28"/>
              </w:rPr>
              <w:t>9</w:t>
            </w:r>
            <w:r w:rsidR="00D10F1C" w:rsidRPr="00CC265A">
              <w:rPr>
                <w:sz w:val="28"/>
                <w:szCs w:val="28"/>
              </w:rPr>
              <w:t>500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Инженер-программист</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3</w:t>
            </w:r>
          </w:p>
        </w:tc>
        <w:tc>
          <w:tcPr>
            <w:tcW w:w="1843" w:type="dxa"/>
          </w:tcPr>
          <w:p w:rsidR="00D10F1C" w:rsidRPr="00CC265A" w:rsidRDefault="00B23D6B" w:rsidP="00D10F1C">
            <w:pPr>
              <w:pStyle w:val="11"/>
              <w:spacing w:before="0"/>
              <w:ind w:right="-81"/>
              <w:jc w:val="center"/>
              <w:rPr>
                <w:sz w:val="28"/>
                <w:szCs w:val="28"/>
              </w:rPr>
            </w:pPr>
            <w:r>
              <w:rPr>
                <w:sz w:val="28"/>
                <w:szCs w:val="28"/>
              </w:rPr>
              <w:t>9</w:t>
            </w:r>
            <w:r w:rsidR="00D10F1C" w:rsidRPr="00CC265A">
              <w:rPr>
                <w:sz w:val="28"/>
                <w:szCs w:val="28"/>
              </w:rPr>
              <w:t>800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Бухгалтер</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10F1C">
            <w:pPr>
              <w:pStyle w:val="11"/>
              <w:spacing w:before="0"/>
              <w:ind w:right="-81"/>
              <w:jc w:val="center"/>
              <w:rPr>
                <w:sz w:val="28"/>
                <w:szCs w:val="28"/>
              </w:rPr>
            </w:pPr>
            <w:r>
              <w:rPr>
                <w:sz w:val="28"/>
                <w:szCs w:val="28"/>
              </w:rPr>
              <w:t>7</w:t>
            </w:r>
            <w:r w:rsidR="00D10F1C" w:rsidRPr="00CC265A">
              <w:rPr>
                <w:sz w:val="28"/>
                <w:szCs w:val="28"/>
              </w:rPr>
              <w:t>500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Инспектор по кадрам</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10F1C">
            <w:pPr>
              <w:pStyle w:val="11"/>
              <w:spacing w:before="0"/>
              <w:ind w:right="-81"/>
              <w:jc w:val="center"/>
              <w:rPr>
                <w:sz w:val="28"/>
                <w:szCs w:val="28"/>
              </w:rPr>
            </w:pPr>
            <w:r>
              <w:rPr>
                <w:sz w:val="28"/>
                <w:szCs w:val="28"/>
              </w:rPr>
              <w:t>7</w:t>
            </w:r>
            <w:r w:rsidR="00D10F1C" w:rsidRPr="00CC265A">
              <w:rPr>
                <w:sz w:val="28"/>
                <w:szCs w:val="28"/>
              </w:rPr>
              <w:t>000</w:t>
            </w:r>
          </w:p>
        </w:tc>
      </w:tr>
      <w:tr w:rsidR="00D10F1C" w:rsidRPr="00CC265A">
        <w:tc>
          <w:tcPr>
            <w:tcW w:w="4662" w:type="dxa"/>
          </w:tcPr>
          <w:p w:rsidR="00D10F1C" w:rsidRPr="00CC265A" w:rsidRDefault="00D10F1C" w:rsidP="00103D1F">
            <w:pPr>
              <w:pStyle w:val="11"/>
              <w:spacing w:before="0"/>
              <w:ind w:right="-81"/>
              <w:jc w:val="both"/>
              <w:rPr>
                <w:sz w:val="28"/>
                <w:szCs w:val="28"/>
              </w:rPr>
            </w:pPr>
            <w:r w:rsidRPr="00CC265A">
              <w:rPr>
                <w:sz w:val="28"/>
                <w:szCs w:val="28"/>
              </w:rPr>
              <w:t>Секретарь-делопроизводитель</w:t>
            </w:r>
          </w:p>
        </w:tc>
        <w:tc>
          <w:tcPr>
            <w:tcW w:w="2709" w:type="dxa"/>
          </w:tcPr>
          <w:p w:rsidR="00D10F1C" w:rsidRPr="00CC265A" w:rsidRDefault="00D10F1C" w:rsidP="00D10F1C">
            <w:pPr>
              <w:pStyle w:val="11"/>
              <w:spacing w:before="0"/>
              <w:ind w:right="-81"/>
              <w:jc w:val="center"/>
              <w:rPr>
                <w:sz w:val="28"/>
                <w:szCs w:val="28"/>
              </w:rPr>
            </w:pPr>
            <w:r w:rsidRPr="00CC265A">
              <w:rPr>
                <w:sz w:val="28"/>
                <w:szCs w:val="28"/>
              </w:rPr>
              <w:t>1</w:t>
            </w:r>
          </w:p>
        </w:tc>
        <w:tc>
          <w:tcPr>
            <w:tcW w:w="1843" w:type="dxa"/>
          </w:tcPr>
          <w:p w:rsidR="00D10F1C" w:rsidRPr="00CC265A" w:rsidRDefault="00B23D6B" w:rsidP="00D10F1C">
            <w:pPr>
              <w:pStyle w:val="11"/>
              <w:spacing w:before="0"/>
              <w:ind w:right="-81"/>
              <w:jc w:val="center"/>
              <w:rPr>
                <w:sz w:val="28"/>
                <w:szCs w:val="28"/>
              </w:rPr>
            </w:pPr>
            <w:r>
              <w:rPr>
                <w:sz w:val="28"/>
                <w:szCs w:val="28"/>
              </w:rPr>
              <w:t>6</w:t>
            </w:r>
            <w:r w:rsidR="00D10F1C" w:rsidRPr="00CC265A">
              <w:rPr>
                <w:sz w:val="28"/>
                <w:szCs w:val="28"/>
              </w:rPr>
              <w:t>800</w:t>
            </w:r>
          </w:p>
        </w:tc>
      </w:tr>
      <w:tr w:rsidR="00D10F1C" w:rsidRPr="00CC265A">
        <w:tc>
          <w:tcPr>
            <w:tcW w:w="4662" w:type="dxa"/>
          </w:tcPr>
          <w:p w:rsidR="00D10F1C" w:rsidRPr="00CC265A" w:rsidRDefault="00D10F1C" w:rsidP="00103D1F">
            <w:pPr>
              <w:pStyle w:val="11"/>
              <w:spacing w:before="0"/>
              <w:ind w:right="-81"/>
              <w:jc w:val="both"/>
              <w:rPr>
                <w:sz w:val="28"/>
                <w:szCs w:val="28"/>
              </w:rPr>
            </w:pPr>
            <w:r>
              <w:rPr>
                <w:sz w:val="28"/>
                <w:szCs w:val="28"/>
              </w:rPr>
              <w:t>ИТОГО</w:t>
            </w:r>
          </w:p>
        </w:tc>
        <w:tc>
          <w:tcPr>
            <w:tcW w:w="2709" w:type="dxa"/>
          </w:tcPr>
          <w:p w:rsidR="00D10F1C" w:rsidRPr="00CC265A" w:rsidRDefault="00D9088F" w:rsidP="00D10F1C">
            <w:pPr>
              <w:pStyle w:val="11"/>
              <w:spacing w:before="0"/>
              <w:ind w:right="-81"/>
              <w:jc w:val="center"/>
              <w:rPr>
                <w:sz w:val="28"/>
                <w:szCs w:val="28"/>
              </w:rPr>
            </w:pPr>
            <w:r>
              <w:rPr>
                <w:sz w:val="28"/>
                <w:szCs w:val="28"/>
              </w:rPr>
              <w:t>23</w:t>
            </w:r>
          </w:p>
        </w:tc>
        <w:tc>
          <w:tcPr>
            <w:tcW w:w="1843" w:type="dxa"/>
          </w:tcPr>
          <w:p w:rsidR="00D10F1C" w:rsidRPr="00CC265A" w:rsidRDefault="00D10F1C" w:rsidP="00D9088F">
            <w:pPr>
              <w:pStyle w:val="11"/>
              <w:spacing w:before="0"/>
              <w:ind w:right="-81"/>
              <w:jc w:val="center"/>
              <w:rPr>
                <w:sz w:val="28"/>
                <w:szCs w:val="28"/>
              </w:rPr>
            </w:pPr>
            <w:r>
              <w:rPr>
                <w:sz w:val="28"/>
                <w:szCs w:val="28"/>
              </w:rPr>
              <w:t>1</w:t>
            </w:r>
            <w:r w:rsidR="00D9088F">
              <w:rPr>
                <w:sz w:val="28"/>
                <w:szCs w:val="28"/>
              </w:rPr>
              <w:t>105</w:t>
            </w:r>
            <w:r>
              <w:rPr>
                <w:sz w:val="28"/>
                <w:szCs w:val="28"/>
              </w:rPr>
              <w:t>00</w:t>
            </w:r>
          </w:p>
        </w:tc>
      </w:tr>
    </w:tbl>
    <w:p w:rsidR="00FA5EE7" w:rsidRDefault="00FA5EE7" w:rsidP="00FA5EE7">
      <w:pPr>
        <w:pStyle w:val="11"/>
        <w:tabs>
          <w:tab w:val="num" w:pos="4472"/>
        </w:tabs>
        <w:spacing w:before="0" w:after="0" w:line="360" w:lineRule="auto"/>
        <w:jc w:val="both"/>
        <w:rPr>
          <w:b/>
          <w:i/>
          <w:sz w:val="28"/>
          <w:szCs w:val="28"/>
        </w:rPr>
      </w:pPr>
    </w:p>
    <w:p w:rsidR="00B766BA" w:rsidRDefault="00B766BA" w:rsidP="00FA5EE7">
      <w:pPr>
        <w:pStyle w:val="11"/>
        <w:tabs>
          <w:tab w:val="num" w:pos="4472"/>
        </w:tabs>
        <w:spacing w:before="0" w:after="0" w:line="360" w:lineRule="auto"/>
        <w:jc w:val="both"/>
        <w:rPr>
          <w:caps/>
          <w:sz w:val="28"/>
          <w:szCs w:val="28"/>
        </w:rPr>
      </w:pPr>
      <w:r>
        <w:rPr>
          <w:sz w:val="28"/>
          <w:szCs w:val="28"/>
        </w:rPr>
        <w:t xml:space="preserve">Клиентами ООО </w:t>
      </w:r>
      <w:r w:rsidRPr="00F60BEC">
        <w:rPr>
          <w:sz w:val="28"/>
          <w:szCs w:val="28"/>
        </w:rPr>
        <w:t>«</w:t>
      </w:r>
      <w:r w:rsidR="00F60BEC" w:rsidRPr="00F60BEC">
        <w:rPr>
          <w:sz w:val="28"/>
          <w:szCs w:val="28"/>
        </w:rPr>
        <w:t>С</w:t>
      </w:r>
      <w:r w:rsidR="00D4295B">
        <w:rPr>
          <w:sz w:val="28"/>
          <w:szCs w:val="28"/>
        </w:rPr>
        <w:t>енатекс</w:t>
      </w:r>
      <w:r w:rsidRPr="00CC265A">
        <w:rPr>
          <w:sz w:val="28"/>
          <w:szCs w:val="28"/>
        </w:rPr>
        <w:t xml:space="preserve">» являются многие предприятия г. </w:t>
      </w:r>
      <w:r w:rsidR="00F60BEC">
        <w:rPr>
          <w:sz w:val="28"/>
          <w:szCs w:val="28"/>
        </w:rPr>
        <w:t xml:space="preserve">Волгограда </w:t>
      </w:r>
      <w:r w:rsidRPr="00CC265A">
        <w:rPr>
          <w:sz w:val="28"/>
          <w:szCs w:val="28"/>
        </w:rPr>
        <w:t xml:space="preserve"> и, конечно же, частные лица</w:t>
      </w:r>
    </w:p>
    <w:p w:rsidR="00B766BA" w:rsidRDefault="00B766BA" w:rsidP="00091876">
      <w:pPr>
        <w:pStyle w:val="23"/>
        <w:widowControl w:val="0"/>
        <w:spacing w:after="0" w:line="360" w:lineRule="auto"/>
        <w:ind w:left="0" w:firstLine="851"/>
        <w:jc w:val="both"/>
        <w:rPr>
          <w:sz w:val="28"/>
          <w:szCs w:val="28"/>
        </w:rPr>
      </w:pPr>
      <w:r w:rsidRPr="00E83E2F">
        <w:rPr>
          <w:sz w:val="28"/>
          <w:szCs w:val="28"/>
        </w:rPr>
        <w:t xml:space="preserve">В данной отрасли работают 4 предприятия, но действительную </w:t>
      </w:r>
      <w:r>
        <w:rPr>
          <w:sz w:val="28"/>
          <w:szCs w:val="28"/>
        </w:rPr>
        <w:t>конкуренцию ООО «</w:t>
      </w:r>
      <w:r w:rsidR="00F60BEC" w:rsidRPr="00F60BEC">
        <w:rPr>
          <w:sz w:val="28"/>
          <w:szCs w:val="28"/>
        </w:rPr>
        <w:t>С</w:t>
      </w:r>
      <w:r w:rsidR="00D4295B">
        <w:rPr>
          <w:sz w:val="28"/>
          <w:szCs w:val="28"/>
        </w:rPr>
        <w:t>енатекс</w:t>
      </w:r>
      <w:r w:rsidRPr="00E83E2F">
        <w:rPr>
          <w:sz w:val="28"/>
          <w:szCs w:val="28"/>
        </w:rPr>
        <w:t xml:space="preserve">» составляют только </w:t>
      </w:r>
      <w:r>
        <w:rPr>
          <w:sz w:val="28"/>
          <w:szCs w:val="28"/>
        </w:rPr>
        <w:t>2</w:t>
      </w:r>
      <w:r w:rsidRPr="00E83E2F">
        <w:rPr>
          <w:sz w:val="28"/>
          <w:szCs w:val="28"/>
        </w:rPr>
        <w:t xml:space="preserve"> </w:t>
      </w:r>
      <w:r w:rsidRPr="00D43CF3">
        <w:rPr>
          <w:sz w:val="28"/>
          <w:szCs w:val="28"/>
        </w:rPr>
        <w:t>предприяти</w:t>
      </w:r>
      <w:r>
        <w:rPr>
          <w:sz w:val="28"/>
          <w:szCs w:val="28"/>
        </w:rPr>
        <w:t>я</w:t>
      </w:r>
      <w:r w:rsidRPr="00D43CF3">
        <w:rPr>
          <w:sz w:val="28"/>
          <w:szCs w:val="28"/>
        </w:rPr>
        <w:t xml:space="preserve">. </w:t>
      </w:r>
      <w:r w:rsidRPr="00E83E2F">
        <w:rPr>
          <w:sz w:val="28"/>
          <w:szCs w:val="28"/>
        </w:rPr>
        <w:t>Анализ конкурентов проще п</w:t>
      </w:r>
      <w:r w:rsidRPr="00D43CF3">
        <w:rPr>
          <w:sz w:val="28"/>
          <w:szCs w:val="28"/>
        </w:rPr>
        <w:t>ровест</w:t>
      </w:r>
      <w:r w:rsidRPr="00E83E2F">
        <w:rPr>
          <w:sz w:val="28"/>
          <w:szCs w:val="28"/>
        </w:rPr>
        <w:t>и в виде таблицы. В таблице</w:t>
      </w:r>
      <w:r w:rsidR="00091876">
        <w:rPr>
          <w:sz w:val="28"/>
          <w:szCs w:val="28"/>
        </w:rPr>
        <w:t xml:space="preserve"> </w:t>
      </w:r>
      <w:r w:rsidR="003638EE">
        <w:rPr>
          <w:sz w:val="28"/>
          <w:szCs w:val="28"/>
        </w:rPr>
        <w:t>2</w:t>
      </w:r>
      <w:r w:rsidRPr="00E83E2F">
        <w:rPr>
          <w:sz w:val="28"/>
          <w:szCs w:val="28"/>
        </w:rPr>
        <w:t xml:space="preserve">  определены основные положения и стратегии конкурентов.</w:t>
      </w:r>
    </w:p>
    <w:p w:rsidR="003638EE" w:rsidRDefault="003638EE" w:rsidP="00091876">
      <w:pPr>
        <w:pStyle w:val="23"/>
        <w:widowControl w:val="0"/>
        <w:spacing w:after="0" w:line="360" w:lineRule="auto"/>
        <w:ind w:left="0" w:firstLine="851"/>
        <w:jc w:val="both"/>
        <w:rPr>
          <w:sz w:val="28"/>
          <w:szCs w:val="28"/>
        </w:rPr>
      </w:pPr>
    </w:p>
    <w:p w:rsidR="000E019D" w:rsidRDefault="000E019D" w:rsidP="00091876"/>
    <w:p w:rsidR="00F60BEC" w:rsidRDefault="00F60BEC" w:rsidP="00091876"/>
    <w:p w:rsidR="00F60BEC" w:rsidRDefault="00F60BEC" w:rsidP="00091876"/>
    <w:p w:rsidR="00F60BEC" w:rsidRDefault="00F60BEC" w:rsidP="00091876"/>
    <w:p w:rsidR="00681629" w:rsidRDefault="00681629" w:rsidP="00091876"/>
    <w:p w:rsidR="0092363B" w:rsidRDefault="0092363B" w:rsidP="00091876"/>
    <w:p w:rsidR="0092363B" w:rsidRDefault="0092363B" w:rsidP="00091876"/>
    <w:p w:rsidR="00B766BA" w:rsidRDefault="00681629" w:rsidP="00AA099C">
      <w:pPr>
        <w:jc w:val="center"/>
      </w:pPr>
      <w:r>
        <w:t>Т</w:t>
      </w:r>
      <w:r w:rsidR="00B766BA">
        <w:t xml:space="preserve">аблица </w:t>
      </w:r>
      <w:r w:rsidR="003638EE">
        <w:t>2</w:t>
      </w:r>
      <w:r w:rsidR="00091876">
        <w:t xml:space="preserve"> - </w:t>
      </w:r>
      <w:r w:rsidR="00B766BA" w:rsidRPr="00E83E2F">
        <w:t>Анализ конкурентов отрасли</w:t>
      </w:r>
    </w:p>
    <w:p w:rsidR="00091876" w:rsidRPr="00E83E2F" w:rsidRDefault="00091876" w:rsidP="0009187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980"/>
        <w:gridCol w:w="1985"/>
        <w:gridCol w:w="1971"/>
        <w:gridCol w:w="1984"/>
      </w:tblGrid>
      <w:tr w:rsidR="00B766BA" w:rsidRPr="003638EE">
        <w:tc>
          <w:tcPr>
            <w:tcW w:w="1728" w:type="dxa"/>
            <w:tcBorders>
              <w:top w:val="single" w:sz="4" w:space="0" w:color="auto"/>
              <w:left w:val="single" w:sz="4" w:space="0" w:color="auto"/>
              <w:bottom w:val="single" w:sz="4" w:space="0" w:color="auto"/>
              <w:right w:val="single" w:sz="4" w:space="0" w:color="auto"/>
            </w:tcBorders>
            <w:vAlign w:val="center"/>
          </w:tcPr>
          <w:p w:rsidR="003638EE" w:rsidRDefault="00B766BA" w:rsidP="00091876">
            <w:pPr>
              <w:spacing w:line="240" w:lineRule="auto"/>
              <w:ind w:firstLine="0"/>
              <w:jc w:val="center"/>
              <w:rPr>
                <w:sz w:val="22"/>
                <w:szCs w:val="22"/>
              </w:rPr>
            </w:pPr>
            <w:r w:rsidRPr="003638EE">
              <w:rPr>
                <w:sz w:val="22"/>
                <w:szCs w:val="22"/>
              </w:rPr>
              <w:t>Фирма-</w:t>
            </w:r>
          </w:p>
          <w:p w:rsidR="00B766BA" w:rsidRPr="003638EE" w:rsidRDefault="00B766BA" w:rsidP="00091876">
            <w:pPr>
              <w:spacing w:line="240" w:lineRule="auto"/>
              <w:ind w:firstLine="0"/>
              <w:jc w:val="center"/>
              <w:rPr>
                <w:sz w:val="22"/>
                <w:szCs w:val="22"/>
              </w:rPr>
            </w:pPr>
            <w:r w:rsidRPr="003638EE">
              <w:rPr>
                <w:sz w:val="22"/>
                <w:szCs w:val="22"/>
              </w:rPr>
              <w:t>конкурент</w:t>
            </w:r>
          </w:p>
        </w:tc>
        <w:tc>
          <w:tcPr>
            <w:tcW w:w="1980"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Конкурентное положение</w:t>
            </w:r>
          </w:p>
        </w:tc>
        <w:tc>
          <w:tcPr>
            <w:tcW w:w="1985"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Доля на рынке</w:t>
            </w:r>
          </w:p>
        </w:tc>
        <w:tc>
          <w:tcPr>
            <w:tcW w:w="1971"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Стратегическое положение</w:t>
            </w:r>
          </w:p>
        </w:tc>
        <w:tc>
          <w:tcPr>
            <w:tcW w:w="1984"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Конкурентная стратегия</w:t>
            </w:r>
          </w:p>
        </w:tc>
      </w:tr>
      <w:tr w:rsidR="00B766BA" w:rsidRPr="003638EE">
        <w:tc>
          <w:tcPr>
            <w:tcW w:w="1728"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ООО «</w:t>
            </w:r>
            <w:r w:rsidR="00D4295B" w:rsidRPr="00D4295B">
              <w:rPr>
                <w:sz w:val="22"/>
                <w:szCs w:val="22"/>
              </w:rPr>
              <w:t>Перфект</w:t>
            </w:r>
            <w:r w:rsidRPr="003638EE">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Среднее положение</w:t>
            </w:r>
          </w:p>
        </w:tc>
        <w:tc>
          <w:tcPr>
            <w:tcW w:w="1985"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Расширение путем внутреннего роста</w:t>
            </w:r>
          </w:p>
        </w:tc>
        <w:tc>
          <w:tcPr>
            <w:tcW w:w="1971"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Консервативное</w:t>
            </w:r>
          </w:p>
        </w:tc>
        <w:tc>
          <w:tcPr>
            <w:tcW w:w="1984"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Стратегия наилучшей стоимости, путем снижения издержек производства</w:t>
            </w:r>
          </w:p>
        </w:tc>
      </w:tr>
      <w:tr w:rsidR="00B766BA" w:rsidRPr="003638EE">
        <w:tc>
          <w:tcPr>
            <w:tcW w:w="1728"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ООО «</w:t>
            </w:r>
            <w:r w:rsidR="00D4295B" w:rsidRPr="00D4295B">
              <w:rPr>
                <w:sz w:val="22"/>
                <w:szCs w:val="22"/>
              </w:rPr>
              <w:t>МИРОПТ</w:t>
            </w:r>
            <w:r w:rsidRPr="003638EE">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Стремится к изменению своей рыночной ниши, войти в группу лидеров</w:t>
            </w:r>
          </w:p>
        </w:tc>
        <w:tc>
          <w:tcPr>
            <w:tcW w:w="1985"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Агрессивное расширение путем приобретения и роста</w:t>
            </w:r>
          </w:p>
        </w:tc>
        <w:tc>
          <w:tcPr>
            <w:tcW w:w="1971"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Наступательное</w:t>
            </w:r>
          </w:p>
        </w:tc>
        <w:tc>
          <w:tcPr>
            <w:tcW w:w="1984" w:type="dxa"/>
            <w:tcBorders>
              <w:top w:val="single" w:sz="4" w:space="0" w:color="auto"/>
              <w:left w:val="single" w:sz="4" w:space="0" w:color="auto"/>
              <w:bottom w:val="single" w:sz="4" w:space="0" w:color="auto"/>
              <w:right w:val="single" w:sz="4" w:space="0" w:color="auto"/>
            </w:tcBorders>
            <w:vAlign w:val="center"/>
          </w:tcPr>
          <w:p w:rsidR="00B766BA" w:rsidRPr="003638EE" w:rsidRDefault="00B766BA" w:rsidP="00091876">
            <w:pPr>
              <w:spacing w:line="240" w:lineRule="auto"/>
              <w:ind w:firstLine="0"/>
              <w:jc w:val="center"/>
              <w:rPr>
                <w:sz w:val="22"/>
                <w:szCs w:val="22"/>
              </w:rPr>
            </w:pPr>
            <w:r w:rsidRPr="003638EE">
              <w:rPr>
                <w:sz w:val="22"/>
                <w:szCs w:val="22"/>
              </w:rPr>
              <w:t>Стремление к индивидуализации работ</w:t>
            </w:r>
          </w:p>
        </w:tc>
      </w:tr>
    </w:tbl>
    <w:p w:rsidR="00B766BA" w:rsidRDefault="00B766BA" w:rsidP="00B766BA">
      <w:pPr>
        <w:widowControl w:val="0"/>
        <w:ind w:firstLine="1230"/>
        <w:rPr>
          <w:szCs w:val="28"/>
        </w:rPr>
      </w:pPr>
    </w:p>
    <w:p w:rsidR="00B766BA" w:rsidRDefault="00B766BA" w:rsidP="00B766BA">
      <w:pPr>
        <w:widowControl w:val="0"/>
        <w:ind w:firstLine="720"/>
        <w:rPr>
          <w:szCs w:val="28"/>
        </w:rPr>
      </w:pPr>
      <w:r w:rsidRPr="00E83E2F">
        <w:rPr>
          <w:szCs w:val="28"/>
        </w:rPr>
        <w:t>Наиболее сильн</w:t>
      </w:r>
      <w:r w:rsidRPr="00D43CF3">
        <w:rPr>
          <w:szCs w:val="28"/>
        </w:rPr>
        <w:t>ым</w:t>
      </w:r>
      <w:r w:rsidRPr="004D5F2B">
        <w:rPr>
          <w:color w:val="FF0000"/>
          <w:szCs w:val="28"/>
        </w:rPr>
        <w:t xml:space="preserve"> </w:t>
      </w:r>
      <w:r>
        <w:rPr>
          <w:szCs w:val="28"/>
        </w:rPr>
        <w:t>конкурен</w:t>
      </w:r>
      <w:r w:rsidRPr="00D43CF3">
        <w:rPr>
          <w:szCs w:val="28"/>
        </w:rPr>
        <w:t>том</w:t>
      </w:r>
      <w:r w:rsidRPr="004D5F2B">
        <w:rPr>
          <w:color w:val="FF0000"/>
          <w:szCs w:val="28"/>
        </w:rPr>
        <w:t xml:space="preserve"> </w:t>
      </w:r>
      <w:r>
        <w:rPr>
          <w:szCs w:val="28"/>
        </w:rPr>
        <w:t>в отрасли яв</w:t>
      </w:r>
      <w:r w:rsidRPr="00D43CF3">
        <w:rPr>
          <w:szCs w:val="28"/>
        </w:rPr>
        <w:t>ляет</w:t>
      </w:r>
      <w:r>
        <w:rPr>
          <w:szCs w:val="28"/>
        </w:rPr>
        <w:t>ся ООО «</w:t>
      </w:r>
      <w:r w:rsidR="00DC5548">
        <w:rPr>
          <w:szCs w:val="28"/>
        </w:rPr>
        <w:t>Перфект</w:t>
      </w:r>
      <w:r>
        <w:rPr>
          <w:szCs w:val="28"/>
        </w:rPr>
        <w:t>».</w:t>
      </w:r>
    </w:p>
    <w:p w:rsidR="00B766BA" w:rsidRPr="00E83E2F" w:rsidRDefault="00B766BA" w:rsidP="00B766BA">
      <w:pPr>
        <w:widowControl w:val="0"/>
        <w:ind w:firstLine="720"/>
        <w:rPr>
          <w:szCs w:val="28"/>
        </w:rPr>
      </w:pPr>
    </w:p>
    <w:p w:rsidR="00B766BA" w:rsidRDefault="00132A98" w:rsidP="00132A98">
      <w:pPr>
        <w:pStyle w:val="11"/>
        <w:tabs>
          <w:tab w:val="num" w:pos="4472"/>
        </w:tabs>
        <w:spacing w:before="0" w:after="0" w:line="360" w:lineRule="auto"/>
        <w:ind w:firstLine="851"/>
        <w:jc w:val="both"/>
        <w:rPr>
          <w:sz w:val="28"/>
          <w:szCs w:val="28"/>
        </w:rPr>
      </w:pPr>
      <w:r>
        <w:rPr>
          <w:sz w:val="28"/>
          <w:szCs w:val="28"/>
        </w:rPr>
        <w:t xml:space="preserve">В </w:t>
      </w:r>
      <w:r w:rsidR="00B766BA" w:rsidRPr="00E83E2F">
        <w:rPr>
          <w:sz w:val="28"/>
          <w:szCs w:val="28"/>
        </w:rPr>
        <w:t>ООО «</w:t>
      </w:r>
      <w:r w:rsidR="00DC5548">
        <w:rPr>
          <w:sz w:val="28"/>
          <w:szCs w:val="28"/>
        </w:rPr>
        <w:t>Перфект</w:t>
      </w:r>
      <w:r w:rsidR="00B766BA" w:rsidRPr="00E83E2F">
        <w:rPr>
          <w:sz w:val="28"/>
          <w:szCs w:val="28"/>
        </w:rPr>
        <w:t xml:space="preserve">» </w:t>
      </w:r>
      <w:r w:rsidR="00B766BA">
        <w:rPr>
          <w:sz w:val="28"/>
          <w:szCs w:val="28"/>
        </w:rPr>
        <w:t>недопустимо редко</w:t>
      </w:r>
      <w:r w:rsidR="00B766BA" w:rsidRPr="00E83E2F">
        <w:rPr>
          <w:sz w:val="28"/>
          <w:szCs w:val="28"/>
        </w:rPr>
        <w:t xml:space="preserve"> проводится мониторинг за деятельностью конкурентов</w:t>
      </w:r>
      <w:r w:rsidR="00B766BA">
        <w:rPr>
          <w:sz w:val="28"/>
          <w:szCs w:val="28"/>
        </w:rPr>
        <w:t>, что в свое время позволило ООО «</w:t>
      </w:r>
      <w:r w:rsidR="00DC5548">
        <w:rPr>
          <w:sz w:val="28"/>
          <w:szCs w:val="28"/>
        </w:rPr>
        <w:t>Перфект</w:t>
      </w:r>
      <w:r w:rsidR="00B766BA">
        <w:rPr>
          <w:sz w:val="28"/>
          <w:szCs w:val="28"/>
        </w:rPr>
        <w:t>» захватить более 15% доли рынка</w:t>
      </w:r>
      <w:r w:rsidR="00B766BA" w:rsidRPr="00E83E2F">
        <w:rPr>
          <w:sz w:val="28"/>
          <w:szCs w:val="28"/>
        </w:rPr>
        <w:t xml:space="preserve">. </w:t>
      </w:r>
      <w:r w:rsidR="00B766BA">
        <w:rPr>
          <w:sz w:val="28"/>
          <w:szCs w:val="28"/>
        </w:rPr>
        <w:t>В существующем положении вещей, для сохранения существующей доли рынка ООО «</w:t>
      </w:r>
      <w:r w:rsidR="00AE6F87">
        <w:rPr>
          <w:sz w:val="28"/>
          <w:szCs w:val="28"/>
        </w:rPr>
        <w:t>С</w:t>
      </w:r>
      <w:r w:rsidR="00DC5548">
        <w:rPr>
          <w:sz w:val="28"/>
          <w:szCs w:val="28"/>
        </w:rPr>
        <w:t>енатекс</w:t>
      </w:r>
      <w:r w:rsidR="00B766BA" w:rsidRPr="00E83E2F">
        <w:rPr>
          <w:sz w:val="28"/>
          <w:szCs w:val="28"/>
        </w:rPr>
        <w:t>»</w:t>
      </w:r>
      <w:r w:rsidR="00B766BA">
        <w:rPr>
          <w:sz w:val="28"/>
          <w:szCs w:val="28"/>
        </w:rPr>
        <w:t xml:space="preserve"> необходимо постоянное проведение мониторинга за деятельностью конкурентов</w:t>
      </w:r>
      <w:r w:rsidR="00B766BA" w:rsidRPr="00E83E2F">
        <w:rPr>
          <w:sz w:val="28"/>
          <w:szCs w:val="28"/>
        </w:rPr>
        <w:t xml:space="preserve"> с целью предупреждения «атак» со стороны конкурентов и своевременной разработке мер по их отражению.</w:t>
      </w: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F57F6A" w:rsidRDefault="00F57F6A" w:rsidP="00132A98">
      <w:pPr>
        <w:pStyle w:val="Web"/>
        <w:spacing w:before="0" w:beforeAutospacing="0" w:after="0" w:afterAutospacing="0" w:line="360" w:lineRule="auto"/>
        <w:ind w:firstLine="900"/>
        <w:jc w:val="both"/>
        <w:rPr>
          <w:rFonts w:ascii="Times New Roman" w:hAnsi="Times New Roman" w:cs="Times New Roman"/>
          <w:color w:val="auto"/>
          <w:sz w:val="28"/>
          <w:szCs w:val="28"/>
        </w:rPr>
      </w:pPr>
    </w:p>
    <w:p w:rsidR="00245DD3" w:rsidRDefault="00107B50" w:rsidP="00245DD3">
      <w:pPr>
        <w:pStyle w:val="2"/>
        <w:ind w:left="0"/>
      </w:pPr>
      <w:bookmarkStart w:id="6" w:name="_Toc252864501"/>
      <w:bookmarkStart w:id="7" w:name="_Toc252864569"/>
      <w:bookmarkStart w:id="8" w:name="_Toc252864498"/>
      <w:bookmarkStart w:id="9" w:name="_Toc252864566"/>
      <w:r>
        <w:t>2</w:t>
      </w:r>
      <w:r w:rsidR="00245DD3" w:rsidRPr="00401F77">
        <w:t>.</w:t>
      </w:r>
      <w:r w:rsidR="00D9088F">
        <w:t>2</w:t>
      </w:r>
      <w:r w:rsidR="00245DD3" w:rsidRPr="00401F77">
        <w:t xml:space="preserve">. </w:t>
      </w:r>
      <w:r w:rsidR="00245DD3" w:rsidRPr="00401F77">
        <w:rPr>
          <w:lang w:val="en-US"/>
        </w:rPr>
        <w:t>SWOT</w:t>
      </w:r>
      <w:r w:rsidR="00245DD3" w:rsidRPr="00401F77">
        <w:t>-метод изучения сильных  и слабых сторон организации, ее возможностей  и угроз со стороны окружения</w:t>
      </w:r>
      <w:bookmarkEnd w:id="6"/>
      <w:bookmarkEnd w:id="7"/>
    </w:p>
    <w:p w:rsidR="00245DD3" w:rsidRPr="00401F77" w:rsidRDefault="00245DD3" w:rsidP="00245DD3">
      <w:pPr>
        <w:ind w:left="720" w:right="-81"/>
        <w:rPr>
          <w:szCs w:val="28"/>
        </w:rPr>
      </w:pPr>
    </w:p>
    <w:p w:rsidR="00245DD3" w:rsidRDefault="00245DD3" w:rsidP="00245DD3">
      <w:pPr>
        <w:pStyle w:val="33"/>
        <w:widowControl w:val="0"/>
        <w:spacing w:after="0" w:line="360" w:lineRule="auto"/>
        <w:ind w:left="0" w:firstLine="851"/>
        <w:jc w:val="both"/>
        <w:rPr>
          <w:sz w:val="28"/>
          <w:szCs w:val="28"/>
        </w:rPr>
      </w:pPr>
      <w:r w:rsidRPr="00495DCA">
        <w:rPr>
          <w:sz w:val="28"/>
          <w:szCs w:val="28"/>
        </w:rPr>
        <w:t>Любая организация обладает сильными и слабыми сторона</w:t>
      </w:r>
      <w:r w:rsidRPr="00495DCA">
        <w:rPr>
          <w:sz w:val="28"/>
          <w:szCs w:val="28"/>
        </w:rPr>
        <w:softHyphen/>
        <w:t>ми. Проведем SWOT-анализ, который позволяет выявить и структурировать сильные и слабые стороны нашей организации, а также потенциальные возможности и угрозы. Достигается это за счет того, что менеджеры должны сравнивать внутренние силы и слабости своей организации с возможностями, которые дает им рынок. Исходя из качества соответствия</w:t>
      </w:r>
      <w:r>
        <w:rPr>
          <w:sz w:val="28"/>
          <w:szCs w:val="28"/>
        </w:rPr>
        <w:t>,</w:t>
      </w:r>
      <w:r w:rsidRPr="00495DCA">
        <w:rPr>
          <w:sz w:val="28"/>
          <w:szCs w:val="28"/>
        </w:rPr>
        <w:t xml:space="preserve">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245DD3" w:rsidRDefault="00245DD3" w:rsidP="00245DD3">
      <w:pPr>
        <w:pStyle w:val="33"/>
        <w:widowControl w:val="0"/>
        <w:spacing w:after="0" w:line="360" w:lineRule="auto"/>
        <w:ind w:left="0" w:firstLine="851"/>
        <w:jc w:val="both"/>
        <w:rPr>
          <w:sz w:val="28"/>
          <w:szCs w:val="28"/>
        </w:rPr>
      </w:pPr>
      <w:r>
        <w:rPr>
          <w:sz w:val="28"/>
          <w:szCs w:val="28"/>
        </w:rPr>
        <w:t xml:space="preserve">По аналогии с оценкой факторов внешней среды мною был проведен повторный анонимный опрос по оценке качества факторов внутренней среды с тем лишь отличием, что каждому фактору помимо баллов качества было предложено присвоить степень важности исходя из того, что в сумме она должна составлять единицу. Обработанные данные представлены в таблице </w:t>
      </w:r>
      <w:r w:rsidR="00D9088F">
        <w:rPr>
          <w:sz w:val="28"/>
          <w:szCs w:val="28"/>
        </w:rPr>
        <w:t>3</w:t>
      </w:r>
      <w:r>
        <w:rPr>
          <w:sz w:val="28"/>
          <w:szCs w:val="28"/>
        </w:rPr>
        <w:t>.</w:t>
      </w:r>
    </w:p>
    <w:p w:rsidR="00245DD3" w:rsidRPr="00401F77" w:rsidRDefault="00245DD3" w:rsidP="00245DD3">
      <w:pPr>
        <w:pStyle w:val="33"/>
        <w:widowControl w:val="0"/>
        <w:spacing w:after="0" w:line="360" w:lineRule="auto"/>
        <w:ind w:left="0" w:firstLine="851"/>
        <w:jc w:val="both"/>
        <w:rPr>
          <w:sz w:val="28"/>
          <w:szCs w:val="28"/>
        </w:rPr>
      </w:pPr>
    </w:p>
    <w:p w:rsidR="00245DD3" w:rsidRDefault="00245DD3" w:rsidP="00245DD3">
      <w:pPr>
        <w:ind w:firstLine="0"/>
      </w:pPr>
    </w:p>
    <w:p w:rsidR="00245DD3" w:rsidRDefault="00245DD3" w:rsidP="00245DD3">
      <w:pPr>
        <w:ind w:firstLine="0"/>
      </w:pPr>
    </w:p>
    <w:p w:rsidR="00245DD3" w:rsidRDefault="00245DD3" w:rsidP="00245DD3">
      <w:pPr>
        <w:ind w:firstLine="0"/>
      </w:pPr>
    </w:p>
    <w:p w:rsidR="00245DD3" w:rsidRDefault="00245DD3" w:rsidP="00245DD3">
      <w:pPr>
        <w:ind w:firstLine="0"/>
      </w:pPr>
    </w:p>
    <w:p w:rsidR="00245DD3" w:rsidRDefault="00245DD3" w:rsidP="00245DD3">
      <w:pPr>
        <w:ind w:firstLine="0"/>
      </w:pPr>
    </w:p>
    <w:p w:rsidR="00245DD3" w:rsidRDefault="00245DD3" w:rsidP="00245DD3">
      <w:pPr>
        <w:ind w:firstLine="0"/>
      </w:pPr>
    </w:p>
    <w:p w:rsidR="00245DD3" w:rsidRDefault="00245DD3" w:rsidP="00245DD3">
      <w:pPr>
        <w:ind w:firstLine="0"/>
      </w:pPr>
    </w:p>
    <w:p w:rsidR="00107B50" w:rsidRDefault="00107B50" w:rsidP="00245DD3">
      <w:pPr>
        <w:ind w:firstLine="0"/>
      </w:pPr>
    </w:p>
    <w:p w:rsidR="00107B50" w:rsidRDefault="00107B50" w:rsidP="00245DD3">
      <w:pPr>
        <w:ind w:firstLine="0"/>
      </w:pPr>
    </w:p>
    <w:p w:rsidR="00107B50" w:rsidRDefault="00107B50" w:rsidP="00245DD3">
      <w:pPr>
        <w:ind w:firstLine="0"/>
      </w:pPr>
    </w:p>
    <w:p w:rsidR="00107B50" w:rsidRDefault="00107B50" w:rsidP="00245DD3">
      <w:pPr>
        <w:ind w:firstLine="0"/>
      </w:pPr>
    </w:p>
    <w:p w:rsidR="00107B50" w:rsidRDefault="00107B50" w:rsidP="00245DD3">
      <w:pPr>
        <w:ind w:firstLine="0"/>
      </w:pPr>
    </w:p>
    <w:p w:rsidR="00107B50" w:rsidRDefault="00107B50" w:rsidP="00245DD3">
      <w:pPr>
        <w:ind w:firstLine="0"/>
      </w:pPr>
    </w:p>
    <w:p w:rsidR="00245DD3" w:rsidRDefault="00245DD3" w:rsidP="00245DD3">
      <w:pPr>
        <w:ind w:firstLine="0"/>
      </w:pPr>
      <w:r w:rsidRPr="009C73D7">
        <w:t xml:space="preserve">Таблица </w:t>
      </w:r>
      <w:r w:rsidR="00D9088F">
        <w:t>3</w:t>
      </w:r>
      <w:r>
        <w:t xml:space="preserve"> – </w:t>
      </w:r>
      <w:bookmarkStart w:id="10" w:name="OLE_LINK1"/>
      <w:bookmarkStart w:id="11" w:name="OLE_LINK2"/>
      <w:r w:rsidRPr="005934D4">
        <w:t>Анализ</w:t>
      </w:r>
      <w:r>
        <w:t xml:space="preserve"> </w:t>
      </w:r>
      <w:r w:rsidRPr="005934D4">
        <w:t>факторов внутренней среды предприятия</w:t>
      </w:r>
      <w:r>
        <w:t xml:space="preserve">  </w:t>
      </w:r>
      <w:bookmarkEnd w:id="10"/>
      <w:bookmarkEnd w:id="11"/>
      <w:r>
        <w:t>(до изменений)</w:t>
      </w:r>
    </w:p>
    <w:p w:rsidR="00245DD3" w:rsidRPr="005934D4" w:rsidRDefault="00245DD3" w:rsidP="00245D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67"/>
        <w:gridCol w:w="567"/>
        <w:gridCol w:w="567"/>
        <w:gridCol w:w="567"/>
        <w:gridCol w:w="567"/>
        <w:gridCol w:w="1226"/>
        <w:gridCol w:w="50"/>
      </w:tblGrid>
      <w:tr w:rsidR="00245DD3" w:rsidRPr="0012059A">
        <w:trPr>
          <w:gridAfter w:val="1"/>
          <w:wAfter w:w="50" w:type="dxa"/>
          <w:cantSplit/>
        </w:trPr>
        <w:tc>
          <w:tcPr>
            <w:tcW w:w="5495" w:type="dxa"/>
            <w:vMerge w:val="restart"/>
            <w:shd w:val="clear" w:color="auto" w:fill="auto"/>
            <w:vAlign w:val="center"/>
          </w:tcPr>
          <w:p w:rsidR="00245DD3" w:rsidRPr="0012059A" w:rsidRDefault="00245DD3" w:rsidP="00245DD3">
            <w:pPr>
              <w:spacing w:line="240" w:lineRule="auto"/>
              <w:ind w:firstLine="0"/>
              <w:jc w:val="center"/>
              <w:rPr>
                <w:sz w:val="24"/>
              </w:rPr>
            </w:pPr>
            <w:r w:rsidRPr="0012059A">
              <w:rPr>
                <w:sz w:val="24"/>
              </w:rPr>
              <w:t>Факторы внутренней среды</w:t>
            </w:r>
          </w:p>
        </w:tc>
        <w:tc>
          <w:tcPr>
            <w:tcW w:w="2835" w:type="dxa"/>
            <w:gridSpan w:val="5"/>
            <w:shd w:val="clear" w:color="auto" w:fill="auto"/>
            <w:vAlign w:val="center"/>
          </w:tcPr>
          <w:p w:rsidR="00245DD3" w:rsidRPr="0012059A" w:rsidRDefault="00245DD3" w:rsidP="00245DD3">
            <w:pPr>
              <w:spacing w:line="240" w:lineRule="auto"/>
              <w:ind w:firstLine="0"/>
              <w:jc w:val="center"/>
              <w:rPr>
                <w:sz w:val="24"/>
              </w:rPr>
            </w:pPr>
            <w:r w:rsidRPr="0012059A">
              <w:rPr>
                <w:sz w:val="24"/>
              </w:rPr>
              <w:t>Оценка качества (баллы)</w:t>
            </w:r>
          </w:p>
        </w:tc>
        <w:tc>
          <w:tcPr>
            <w:tcW w:w="1226" w:type="dxa"/>
            <w:vMerge w:val="restart"/>
            <w:shd w:val="clear" w:color="auto" w:fill="auto"/>
            <w:vAlign w:val="center"/>
          </w:tcPr>
          <w:p w:rsidR="00245DD3" w:rsidRPr="0012059A" w:rsidRDefault="00245DD3" w:rsidP="00245DD3">
            <w:pPr>
              <w:spacing w:line="240" w:lineRule="auto"/>
              <w:ind w:firstLine="0"/>
              <w:jc w:val="center"/>
              <w:rPr>
                <w:sz w:val="24"/>
              </w:rPr>
            </w:pPr>
            <w:r w:rsidRPr="0012059A">
              <w:rPr>
                <w:sz w:val="24"/>
              </w:rPr>
              <w:t>Важность</w:t>
            </w:r>
          </w:p>
        </w:tc>
      </w:tr>
      <w:tr w:rsidR="00245DD3" w:rsidRPr="0012059A">
        <w:trPr>
          <w:gridAfter w:val="1"/>
          <w:wAfter w:w="50" w:type="dxa"/>
          <w:cantSplit/>
          <w:trHeight w:val="348"/>
        </w:trPr>
        <w:tc>
          <w:tcPr>
            <w:tcW w:w="5495" w:type="dxa"/>
            <w:vMerge/>
            <w:shd w:val="clear" w:color="auto" w:fill="auto"/>
            <w:vAlign w:val="center"/>
          </w:tcPr>
          <w:p w:rsidR="00245DD3" w:rsidRPr="0012059A" w:rsidRDefault="00245DD3" w:rsidP="00245DD3">
            <w:pPr>
              <w:spacing w:line="240" w:lineRule="auto"/>
              <w:ind w:firstLine="0"/>
              <w:jc w:val="center"/>
              <w:rPr>
                <w:sz w:val="24"/>
              </w:rPr>
            </w:pPr>
          </w:p>
        </w:tc>
        <w:tc>
          <w:tcPr>
            <w:tcW w:w="56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5</w:t>
            </w:r>
          </w:p>
        </w:tc>
        <w:tc>
          <w:tcPr>
            <w:tcW w:w="56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4</w:t>
            </w:r>
          </w:p>
        </w:tc>
        <w:tc>
          <w:tcPr>
            <w:tcW w:w="56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3</w:t>
            </w:r>
          </w:p>
        </w:tc>
        <w:tc>
          <w:tcPr>
            <w:tcW w:w="56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2</w:t>
            </w:r>
          </w:p>
        </w:tc>
        <w:tc>
          <w:tcPr>
            <w:tcW w:w="56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w:t>
            </w:r>
          </w:p>
        </w:tc>
        <w:tc>
          <w:tcPr>
            <w:tcW w:w="1226" w:type="dxa"/>
            <w:vMerge/>
            <w:shd w:val="clear" w:color="auto" w:fill="auto"/>
            <w:vAlign w:val="center"/>
          </w:tcPr>
          <w:p w:rsidR="00245DD3" w:rsidRPr="0012059A" w:rsidRDefault="00245DD3" w:rsidP="00245DD3">
            <w:pPr>
              <w:spacing w:line="240" w:lineRule="auto"/>
              <w:ind w:firstLine="0"/>
              <w:jc w:val="center"/>
              <w:rPr>
                <w:sz w:val="24"/>
              </w:rPr>
            </w:pP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 МАРКЕТИНГ:</w:t>
            </w:r>
          </w:p>
        </w:tc>
        <w:tc>
          <w:tcPr>
            <w:tcW w:w="567" w:type="dxa"/>
            <w:shd w:val="clear" w:color="auto" w:fill="auto"/>
          </w:tcPr>
          <w:p w:rsidR="00245DD3" w:rsidRPr="0012059A" w:rsidRDefault="00245DD3" w:rsidP="00245DD3">
            <w:pPr>
              <w:spacing w:line="240" w:lineRule="auto"/>
              <w:ind w:firstLine="0"/>
              <w:rPr>
                <w:sz w:val="24"/>
              </w:rPr>
            </w:pPr>
          </w:p>
        </w:tc>
        <w:tc>
          <w:tcPr>
            <w:tcW w:w="567" w:type="dxa"/>
            <w:shd w:val="clear" w:color="auto" w:fill="auto"/>
          </w:tcPr>
          <w:p w:rsidR="00245DD3" w:rsidRPr="0012059A" w:rsidRDefault="00245DD3" w:rsidP="00245DD3">
            <w:pPr>
              <w:spacing w:line="240" w:lineRule="auto"/>
              <w:ind w:firstLine="0"/>
              <w:rPr>
                <w:sz w:val="24"/>
              </w:rPr>
            </w:pPr>
          </w:p>
        </w:tc>
        <w:tc>
          <w:tcPr>
            <w:tcW w:w="567" w:type="dxa"/>
            <w:shd w:val="clear" w:color="auto" w:fill="auto"/>
          </w:tcPr>
          <w:p w:rsidR="00245DD3" w:rsidRPr="0012059A" w:rsidRDefault="00245DD3" w:rsidP="00245DD3">
            <w:pPr>
              <w:spacing w:line="240" w:lineRule="auto"/>
              <w:ind w:firstLine="0"/>
              <w:rPr>
                <w:sz w:val="24"/>
              </w:rPr>
            </w:pPr>
          </w:p>
        </w:tc>
        <w:tc>
          <w:tcPr>
            <w:tcW w:w="567" w:type="dxa"/>
            <w:shd w:val="clear" w:color="auto" w:fill="auto"/>
          </w:tcPr>
          <w:p w:rsidR="00245DD3" w:rsidRPr="0012059A" w:rsidRDefault="00245DD3" w:rsidP="00245DD3">
            <w:pPr>
              <w:spacing w:line="240" w:lineRule="auto"/>
              <w:ind w:firstLine="0"/>
              <w:rPr>
                <w:sz w:val="24"/>
              </w:rPr>
            </w:pPr>
          </w:p>
        </w:tc>
        <w:tc>
          <w:tcPr>
            <w:tcW w:w="567" w:type="dxa"/>
            <w:shd w:val="clear" w:color="auto" w:fill="auto"/>
          </w:tcPr>
          <w:p w:rsidR="00245DD3" w:rsidRPr="0012059A" w:rsidRDefault="00245DD3" w:rsidP="00245DD3">
            <w:pPr>
              <w:spacing w:line="240" w:lineRule="auto"/>
              <w:ind w:firstLine="0"/>
              <w:rPr>
                <w:sz w:val="24"/>
              </w:rPr>
            </w:pPr>
          </w:p>
        </w:tc>
        <w:tc>
          <w:tcPr>
            <w:tcW w:w="1226" w:type="dxa"/>
            <w:shd w:val="clear" w:color="auto" w:fill="auto"/>
          </w:tcPr>
          <w:p w:rsidR="00245DD3" w:rsidRPr="0012059A" w:rsidRDefault="00245DD3" w:rsidP="00245DD3">
            <w:pPr>
              <w:spacing w:line="240" w:lineRule="auto"/>
              <w:ind w:firstLine="0"/>
              <w:rPr>
                <w:sz w:val="24"/>
              </w:rPr>
            </w:pP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1.1. Известность компании на рынке</w:t>
            </w: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1.2. Доля рынка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1.3. Репутация в отношении качества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1.4. Репутация в отношении обслуживания</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1.5. Реклама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0,06</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1.6. Эффективность продаж</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1.7. Эффективность НИОКР</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0,03</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1.8. Месторасположение</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0,02</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2. ФИНАНСЫ:</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tcPr>
          <w:p w:rsidR="00245DD3" w:rsidRPr="0012059A" w:rsidRDefault="00245DD3" w:rsidP="00245DD3">
            <w:pPr>
              <w:spacing w:line="240" w:lineRule="auto"/>
              <w:ind w:firstLine="0"/>
              <w:jc w:val="center"/>
              <w:rPr>
                <w:sz w:val="24"/>
              </w:rPr>
            </w:pP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2.1. Стоимость капитала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2.2. Доступность капитальных ресурсов</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0,02</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2.3. Доходность капитала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0,03</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2.4. Финансовая стабильность</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 xml:space="preserve">3. ПРОИЗВОДСТВО: </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tcPr>
          <w:p w:rsidR="00245DD3" w:rsidRPr="0012059A" w:rsidRDefault="00245DD3" w:rsidP="00245DD3">
            <w:pPr>
              <w:spacing w:line="240" w:lineRule="auto"/>
              <w:ind w:firstLine="0"/>
              <w:jc w:val="center"/>
              <w:rPr>
                <w:sz w:val="24"/>
              </w:rPr>
            </w:pPr>
          </w:p>
        </w:tc>
      </w:tr>
      <w:tr w:rsidR="00245DD3" w:rsidRPr="0012059A">
        <w:trPr>
          <w:gridAfter w:val="1"/>
          <w:wAfter w:w="50" w:type="dxa"/>
        </w:trPr>
        <w:tc>
          <w:tcPr>
            <w:tcW w:w="5495" w:type="dxa"/>
            <w:shd w:val="clear" w:color="auto" w:fill="auto"/>
          </w:tcPr>
          <w:p w:rsidR="00245DD3" w:rsidRPr="0012059A" w:rsidRDefault="00245DD3" w:rsidP="00245DD3">
            <w:pPr>
              <w:spacing w:line="240" w:lineRule="auto"/>
              <w:ind w:firstLine="0"/>
              <w:rPr>
                <w:sz w:val="24"/>
              </w:rPr>
            </w:pPr>
            <w:r w:rsidRPr="0012059A">
              <w:rPr>
                <w:sz w:val="24"/>
              </w:rPr>
              <w:t xml:space="preserve">3.1. Современное оборудование </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26" w:type="dxa"/>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3.2. Удовлетворение покупательского спроса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3.3. Соблюдение сроков поставок</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3.4. Ассортимент продукции</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3.5. Затраты на производство</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0,02</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3.6. Технический уровень производства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0,03</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 ОРГАНИЗАЦИЯ:</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tcPr>
          <w:p w:rsidR="00245DD3" w:rsidRPr="0012059A" w:rsidRDefault="00245DD3" w:rsidP="00245DD3">
            <w:pPr>
              <w:spacing w:line="240" w:lineRule="auto"/>
              <w:ind w:firstLine="0"/>
              <w:jc w:val="center"/>
              <w:rPr>
                <w:sz w:val="24"/>
              </w:rPr>
            </w:pP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4.1. Квалификация руководства</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4.2. Малый штат сотрудников</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4.3. Квалификация и способности менеджеров</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4.4. Реакция на изменение рыночной ситуации</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4.5. Преданность работе сотрудников</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0,03</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 xml:space="preserve">4.6. Инициативность руководства </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0,04</w:t>
            </w:r>
          </w:p>
        </w:tc>
      </w:tr>
      <w:tr w:rsidR="00245DD3" w:rsidRPr="0012059A">
        <w:tc>
          <w:tcPr>
            <w:tcW w:w="5495" w:type="dxa"/>
            <w:shd w:val="clear" w:color="auto" w:fill="auto"/>
          </w:tcPr>
          <w:p w:rsidR="00245DD3" w:rsidRPr="0012059A" w:rsidRDefault="00245DD3" w:rsidP="00245DD3">
            <w:pPr>
              <w:spacing w:line="240" w:lineRule="auto"/>
              <w:ind w:firstLine="0"/>
              <w:rPr>
                <w:sz w:val="24"/>
              </w:rPr>
            </w:pPr>
            <w:r w:rsidRPr="0012059A">
              <w:rPr>
                <w:sz w:val="24"/>
              </w:rPr>
              <w:t>4.7. Оперативность принятия решений</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r w:rsidRPr="0012059A">
              <w:rPr>
                <w:sz w:val="24"/>
              </w:rPr>
              <w:t>+</w:t>
            </w:r>
          </w:p>
        </w:tc>
        <w:tc>
          <w:tcPr>
            <w:tcW w:w="567" w:type="dxa"/>
            <w:shd w:val="clear" w:color="auto" w:fill="auto"/>
          </w:tcPr>
          <w:p w:rsidR="00245DD3" w:rsidRPr="0012059A" w:rsidRDefault="00245DD3" w:rsidP="00245DD3">
            <w:pPr>
              <w:spacing w:line="240" w:lineRule="auto"/>
              <w:ind w:firstLine="0"/>
              <w:jc w:val="center"/>
              <w:rPr>
                <w:sz w:val="24"/>
              </w:rPr>
            </w:pPr>
          </w:p>
        </w:tc>
        <w:tc>
          <w:tcPr>
            <w:tcW w:w="567" w:type="dxa"/>
            <w:shd w:val="clear" w:color="auto" w:fill="auto"/>
          </w:tcPr>
          <w:p w:rsidR="00245DD3" w:rsidRPr="0012059A" w:rsidRDefault="00245DD3" w:rsidP="00245DD3">
            <w:pPr>
              <w:spacing w:line="240" w:lineRule="auto"/>
              <w:ind w:firstLine="0"/>
              <w:jc w:val="center"/>
              <w:rPr>
                <w:sz w:val="24"/>
              </w:rPr>
            </w:pPr>
          </w:p>
        </w:tc>
        <w:tc>
          <w:tcPr>
            <w:tcW w:w="1276" w:type="dxa"/>
            <w:gridSpan w:val="2"/>
            <w:shd w:val="clear" w:color="auto" w:fill="auto"/>
            <w:vAlign w:val="bottom"/>
          </w:tcPr>
          <w:p w:rsidR="00245DD3" w:rsidRPr="0012059A" w:rsidRDefault="00245DD3" w:rsidP="00245DD3">
            <w:pPr>
              <w:spacing w:line="240" w:lineRule="auto"/>
              <w:ind w:firstLine="0"/>
              <w:jc w:val="center"/>
              <w:rPr>
                <w:sz w:val="24"/>
              </w:rPr>
            </w:pPr>
            <w:r w:rsidRPr="0012059A">
              <w:rPr>
                <w:sz w:val="24"/>
              </w:rPr>
              <w:t>0,05</w:t>
            </w:r>
          </w:p>
        </w:tc>
      </w:tr>
    </w:tbl>
    <w:p w:rsidR="00245DD3" w:rsidRPr="0012059A" w:rsidRDefault="00245DD3" w:rsidP="00245DD3">
      <w:pPr>
        <w:rPr>
          <w:szCs w:val="28"/>
        </w:rPr>
      </w:pPr>
    </w:p>
    <w:p w:rsidR="00245DD3" w:rsidRPr="0012059A" w:rsidRDefault="00245DD3" w:rsidP="00245DD3">
      <w:r w:rsidRPr="008D28AA">
        <w:t>Анализ факторов внутренней среды предприятия определён экспертным методом.</w:t>
      </w:r>
      <w:r>
        <w:t xml:space="preserve"> На основе данных таблицы </w:t>
      </w:r>
      <w:r w:rsidR="00D9088F">
        <w:t>3</w:t>
      </w:r>
      <w:r w:rsidRPr="0012059A">
        <w:t xml:space="preserve"> заполняем матрицу анализа сильных и слабых сторон ООО «</w:t>
      </w:r>
      <w:r w:rsidR="00DC5548">
        <w:t>Сенатекс</w:t>
      </w:r>
      <w:r>
        <w:t xml:space="preserve">», представленную в таблице </w:t>
      </w:r>
      <w:r w:rsidR="00D9088F">
        <w:t>4</w:t>
      </w:r>
      <w:r w:rsidRPr="0012059A">
        <w:t>, где цифрами обозначены соответствующие им факторы внутренней среды (например, 1.4. – Репутация в отношении обслуживания).</w:t>
      </w:r>
    </w:p>
    <w:p w:rsidR="00245DD3" w:rsidRDefault="00245DD3" w:rsidP="00245DD3"/>
    <w:p w:rsidR="00245DD3" w:rsidRDefault="00245DD3" w:rsidP="00245DD3">
      <w:pPr>
        <w:ind w:firstLine="0"/>
      </w:pPr>
    </w:p>
    <w:p w:rsidR="00D9088F" w:rsidRDefault="00D9088F" w:rsidP="00245DD3">
      <w:pPr>
        <w:ind w:firstLine="0"/>
      </w:pPr>
    </w:p>
    <w:p w:rsidR="00245DD3" w:rsidRPr="005934D4" w:rsidRDefault="00245DD3" w:rsidP="00245DD3">
      <w:pPr>
        <w:ind w:firstLine="0"/>
      </w:pPr>
      <w:r w:rsidRPr="00962C67">
        <w:t xml:space="preserve">Таблица </w:t>
      </w:r>
      <w:r w:rsidR="00D9088F">
        <w:t>4</w:t>
      </w:r>
      <w:r>
        <w:t xml:space="preserve"> – </w:t>
      </w:r>
      <w:r w:rsidRPr="005934D4">
        <w:t>Матрица</w:t>
      </w:r>
      <w:r>
        <w:t xml:space="preserve"> </w:t>
      </w:r>
      <w:r w:rsidRPr="005934D4">
        <w:t xml:space="preserve">анализа сильных и слабых сторон </w:t>
      </w:r>
      <w:r>
        <w:t xml:space="preserve"> </w:t>
      </w:r>
      <w:r w:rsidRPr="005934D4">
        <w:t>ООО «</w:t>
      </w:r>
      <w:r w:rsidR="00DC5548">
        <w:t>Сенатекс</w:t>
      </w:r>
      <w:r w:rsidRPr="005934D4">
        <w:t>»</w:t>
      </w:r>
    </w:p>
    <w:p w:rsidR="00245DD3" w:rsidRPr="00066164" w:rsidRDefault="00245DD3" w:rsidP="00245DD3">
      <w:pPr>
        <w:ind w:right="-8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85"/>
        <w:gridCol w:w="2034"/>
        <w:gridCol w:w="1609"/>
        <w:gridCol w:w="1560"/>
        <w:gridCol w:w="1257"/>
        <w:gridCol w:w="1244"/>
      </w:tblGrid>
      <w:tr w:rsidR="00245DD3" w:rsidRPr="0012059A">
        <w:trPr>
          <w:cantSplit/>
        </w:trPr>
        <w:tc>
          <w:tcPr>
            <w:tcW w:w="1760" w:type="dxa"/>
            <w:gridSpan w:val="2"/>
            <w:vMerge w:val="restart"/>
            <w:tcBorders>
              <w:top w:val="nil"/>
              <w:left w:val="nil"/>
            </w:tcBorders>
            <w:shd w:val="clear" w:color="auto" w:fill="auto"/>
            <w:vAlign w:val="center"/>
          </w:tcPr>
          <w:p w:rsidR="00245DD3" w:rsidRPr="0012059A" w:rsidRDefault="00245DD3" w:rsidP="00245DD3">
            <w:pPr>
              <w:spacing w:line="240" w:lineRule="auto"/>
              <w:ind w:firstLine="0"/>
              <w:jc w:val="center"/>
              <w:rPr>
                <w:sz w:val="24"/>
              </w:rPr>
            </w:pPr>
          </w:p>
        </w:tc>
        <w:tc>
          <w:tcPr>
            <w:tcW w:w="7704" w:type="dxa"/>
            <w:gridSpan w:val="5"/>
            <w:shd w:val="clear" w:color="auto" w:fill="auto"/>
            <w:vAlign w:val="center"/>
          </w:tcPr>
          <w:p w:rsidR="00245DD3" w:rsidRPr="0012059A" w:rsidRDefault="00245DD3" w:rsidP="00245DD3">
            <w:pPr>
              <w:spacing w:line="240" w:lineRule="auto"/>
              <w:ind w:firstLine="0"/>
              <w:jc w:val="center"/>
              <w:rPr>
                <w:sz w:val="24"/>
              </w:rPr>
            </w:pPr>
            <w:r w:rsidRPr="0012059A">
              <w:rPr>
                <w:sz w:val="24"/>
              </w:rPr>
              <w:t>Оценка качества</w:t>
            </w:r>
          </w:p>
        </w:tc>
      </w:tr>
      <w:tr w:rsidR="00245DD3" w:rsidRPr="0012059A">
        <w:trPr>
          <w:cantSplit/>
        </w:trPr>
        <w:tc>
          <w:tcPr>
            <w:tcW w:w="1760" w:type="dxa"/>
            <w:gridSpan w:val="2"/>
            <w:vMerge/>
            <w:tcBorders>
              <w:left w:val="nil"/>
            </w:tcBorders>
            <w:shd w:val="clear" w:color="auto" w:fill="auto"/>
            <w:vAlign w:val="center"/>
          </w:tcPr>
          <w:p w:rsidR="00245DD3" w:rsidRPr="0012059A" w:rsidRDefault="00245DD3" w:rsidP="00245DD3">
            <w:pPr>
              <w:spacing w:line="240" w:lineRule="auto"/>
              <w:ind w:firstLine="0"/>
              <w:jc w:val="center"/>
              <w:rPr>
                <w:sz w:val="24"/>
              </w:rPr>
            </w:pPr>
          </w:p>
        </w:tc>
        <w:tc>
          <w:tcPr>
            <w:tcW w:w="2034" w:type="dxa"/>
            <w:shd w:val="clear" w:color="auto" w:fill="auto"/>
            <w:vAlign w:val="center"/>
          </w:tcPr>
          <w:p w:rsidR="00245DD3" w:rsidRPr="0012059A" w:rsidRDefault="00245DD3" w:rsidP="00245DD3">
            <w:pPr>
              <w:spacing w:line="240" w:lineRule="auto"/>
              <w:ind w:firstLine="0"/>
              <w:jc w:val="center"/>
              <w:rPr>
                <w:sz w:val="22"/>
                <w:szCs w:val="22"/>
              </w:rPr>
            </w:pPr>
            <w:r w:rsidRPr="0012059A">
              <w:rPr>
                <w:sz w:val="22"/>
                <w:szCs w:val="22"/>
              </w:rPr>
              <w:t>Очень слабое</w:t>
            </w:r>
          </w:p>
        </w:tc>
        <w:tc>
          <w:tcPr>
            <w:tcW w:w="1609" w:type="dxa"/>
            <w:shd w:val="clear" w:color="auto" w:fill="auto"/>
            <w:vAlign w:val="center"/>
          </w:tcPr>
          <w:p w:rsidR="00245DD3" w:rsidRPr="0012059A" w:rsidRDefault="00245DD3" w:rsidP="00245DD3">
            <w:pPr>
              <w:spacing w:line="240" w:lineRule="auto"/>
              <w:ind w:firstLine="0"/>
              <w:jc w:val="center"/>
              <w:rPr>
                <w:sz w:val="22"/>
                <w:szCs w:val="22"/>
              </w:rPr>
            </w:pPr>
            <w:r w:rsidRPr="0012059A">
              <w:rPr>
                <w:sz w:val="22"/>
                <w:szCs w:val="22"/>
              </w:rPr>
              <w:t>Слабое</w:t>
            </w:r>
          </w:p>
        </w:tc>
        <w:tc>
          <w:tcPr>
            <w:tcW w:w="1560" w:type="dxa"/>
            <w:shd w:val="clear" w:color="auto" w:fill="auto"/>
            <w:vAlign w:val="center"/>
          </w:tcPr>
          <w:p w:rsidR="00245DD3" w:rsidRPr="0012059A" w:rsidRDefault="00245DD3" w:rsidP="00245DD3">
            <w:pPr>
              <w:spacing w:line="240" w:lineRule="auto"/>
              <w:ind w:firstLine="0"/>
              <w:jc w:val="center"/>
              <w:rPr>
                <w:sz w:val="22"/>
                <w:szCs w:val="22"/>
              </w:rPr>
            </w:pPr>
            <w:r w:rsidRPr="0012059A">
              <w:rPr>
                <w:sz w:val="22"/>
                <w:szCs w:val="22"/>
              </w:rPr>
              <w:t>Нейтральное</w:t>
            </w:r>
          </w:p>
        </w:tc>
        <w:tc>
          <w:tcPr>
            <w:tcW w:w="1257" w:type="dxa"/>
            <w:shd w:val="clear" w:color="auto" w:fill="auto"/>
            <w:vAlign w:val="center"/>
          </w:tcPr>
          <w:p w:rsidR="00245DD3" w:rsidRPr="0012059A" w:rsidRDefault="00245DD3" w:rsidP="00245DD3">
            <w:pPr>
              <w:spacing w:line="240" w:lineRule="auto"/>
              <w:ind w:firstLine="0"/>
              <w:jc w:val="center"/>
              <w:rPr>
                <w:sz w:val="22"/>
                <w:szCs w:val="22"/>
              </w:rPr>
            </w:pPr>
            <w:r w:rsidRPr="0012059A">
              <w:rPr>
                <w:sz w:val="22"/>
                <w:szCs w:val="22"/>
              </w:rPr>
              <w:t>Сильное</w:t>
            </w:r>
          </w:p>
        </w:tc>
        <w:tc>
          <w:tcPr>
            <w:tcW w:w="1244" w:type="dxa"/>
            <w:shd w:val="clear" w:color="auto" w:fill="auto"/>
            <w:vAlign w:val="center"/>
          </w:tcPr>
          <w:p w:rsidR="00245DD3" w:rsidRPr="0012059A" w:rsidRDefault="00245DD3" w:rsidP="00245DD3">
            <w:pPr>
              <w:spacing w:line="240" w:lineRule="auto"/>
              <w:ind w:firstLine="0"/>
              <w:jc w:val="center"/>
              <w:rPr>
                <w:sz w:val="22"/>
                <w:szCs w:val="22"/>
              </w:rPr>
            </w:pPr>
            <w:r w:rsidRPr="0012059A">
              <w:rPr>
                <w:sz w:val="22"/>
                <w:szCs w:val="22"/>
              </w:rPr>
              <w:t>Очень сильное</w:t>
            </w:r>
          </w:p>
        </w:tc>
      </w:tr>
      <w:tr w:rsidR="00245DD3" w:rsidRPr="0012059A">
        <w:trPr>
          <w:cantSplit/>
        </w:trPr>
        <w:tc>
          <w:tcPr>
            <w:tcW w:w="675" w:type="dxa"/>
            <w:vMerge w:val="restart"/>
            <w:shd w:val="clear" w:color="auto" w:fill="auto"/>
            <w:textDirection w:val="btLr"/>
            <w:vAlign w:val="center"/>
          </w:tcPr>
          <w:p w:rsidR="00245DD3" w:rsidRPr="0012059A" w:rsidRDefault="00245DD3" w:rsidP="00245DD3">
            <w:pPr>
              <w:spacing w:line="240" w:lineRule="auto"/>
              <w:ind w:left="113" w:right="113" w:firstLine="0"/>
              <w:jc w:val="center"/>
              <w:rPr>
                <w:sz w:val="24"/>
              </w:rPr>
            </w:pPr>
            <w:r w:rsidRPr="0012059A">
              <w:rPr>
                <w:sz w:val="24"/>
              </w:rPr>
              <w:t>Важность</w:t>
            </w:r>
          </w:p>
        </w:tc>
        <w:tc>
          <w:tcPr>
            <w:tcW w:w="1085" w:type="dxa"/>
            <w:shd w:val="clear" w:color="auto" w:fill="auto"/>
            <w:vAlign w:val="center"/>
          </w:tcPr>
          <w:p w:rsidR="00245DD3" w:rsidRPr="0012059A" w:rsidRDefault="00245DD3" w:rsidP="00245DD3">
            <w:pPr>
              <w:spacing w:line="240" w:lineRule="auto"/>
              <w:ind w:firstLine="0"/>
              <w:rPr>
                <w:sz w:val="24"/>
                <w:lang w:val="fr-FR"/>
              </w:rPr>
            </w:pPr>
            <w:r w:rsidRPr="0012059A">
              <w:rPr>
                <w:sz w:val="24"/>
                <w:lang w:val="fr-FR"/>
              </w:rPr>
              <w:t>Высшая</w:t>
            </w:r>
          </w:p>
        </w:tc>
        <w:tc>
          <w:tcPr>
            <w:tcW w:w="2034" w:type="dxa"/>
            <w:shd w:val="clear" w:color="auto" w:fill="auto"/>
            <w:vAlign w:val="center"/>
          </w:tcPr>
          <w:p w:rsidR="00245DD3" w:rsidRDefault="00245DD3" w:rsidP="00245DD3">
            <w:pPr>
              <w:spacing w:line="240" w:lineRule="auto"/>
              <w:ind w:firstLine="0"/>
              <w:jc w:val="center"/>
              <w:rPr>
                <w:sz w:val="24"/>
              </w:rPr>
            </w:pPr>
            <w:r w:rsidRPr="0012059A">
              <w:rPr>
                <w:sz w:val="24"/>
              </w:rPr>
              <w:t xml:space="preserve">1.4., 2.1., </w:t>
            </w:r>
          </w:p>
          <w:p w:rsidR="00245DD3" w:rsidRPr="0012059A" w:rsidRDefault="00245DD3" w:rsidP="00245DD3">
            <w:pPr>
              <w:spacing w:line="240" w:lineRule="auto"/>
              <w:ind w:firstLine="0"/>
              <w:jc w:val="center"/>
              <w:rPr>
                <w:sz w:val="24"/>
              </w:rPr>
            </w:pPr>
            <w:r w:rsidRPr="0012059A">
              <w:rPr>
                <w:sz w:val="24"/>
              </w:rPr>
              <w:t>3.2., 3.4.</w:t>
            </w:r>
          </w:p>
        </w:tc>
        <w:tc>
          <w:tcPr>
            <w:tcW w:w="1609"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1.5., 4.3</w:t>
            </w:r>
          </w:p>
        </w:tc>
        <w:tc>
          <w:tcPr>
            <w:tcW w:w="1560"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1.3., 4.7.</w:t>
            </w:r>
          </w:p>
        </w:tc>
        <w:tc>
          <w:tcPr>
            <w:tcW w:w="125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2.4.</w:t>
            </w:r>
          </w:p>
        </w:tc>
        <w:tc>
          <w:tcPr>
            <w:tcW w:w="1244" w:type="dxa"/>
            <w:shd w:val="clear" w:color="auto" w:fill="auto"/>
            <w:vAlign w:val="center"/>
          </w:tcPr>
          <w:p w:rsidR="00245DD3" w:rsidRPr="0012059A" w:rsidRDefault="00245DD3" w:rsidP="00245DD3">
            <w:pPr>
              <w:spacing w:line="240" w:lineRule="auto"/>
              <w:ind w:firstLine="0"/>
              <w:jc w:val="center"/>
              <w:rPr>
                <w:sz w:val="24"/>
              </w:rPr>
            </w:pPr>
          </w:p>
        </w:tc>
      </w:tr>
      <w:tr w:rsidR="00245DD3" w:rsidRPr="0012059A">
        <w:trPr>
          <w:cantSplit/>
        </w:trPr>
        <w:tc>
          <w:tcPr>
            <w:tcW w:w="675" w:type="dxa"/>
            <w:vMerge/>
            <w:shd w:val="clear" w:color="auto" w:fill="auto"/>
            <w:vAlign w:val="center"/>
          </w:tcPr>
          <w:p w:rsidR="00245DD3" w:rsidRPr="0012059A" w:rsidRDefault="00245DD3" w:rsidP="00245DD3">
            <w:pPr>
              <w:spacing w:line="240" w:lineRule="auto"/>
              <w:ind w:firstLine="0"/>
              <w:jc w:val="center"/>
              <w:rPr>
                <w:sz w:val="24"/>
              </w:rPr>
            </w:pPr>
          </w:p>
        </w:tc>
        <w:tc>
          <w:tcPr>
            <w:tcW w:w="1085" w:type="dxa"/>
            <w:shd w:val="clear" w:color="auto" w:fill="auto"/>
            <w:vAlign w:val="center"/>
          </w:tcPr>
          <w:p w:rsidR="00245DD3" w:rsidRPr="0012059A" w:rsidRDefault="00245DD3" w:rsidP="00245DD3">
            <w:pPr>
              <w:spacing w:line="240" w:lineRule="auto"/>
              <w:ind w:firstLine="0"/>
              <w:rPr>
                <w:sz w:val="24"/>
              </w:rPr>
            </w:pPr>
            <w:r w:rsidRPr="0012059A">
              <w:rPr>
                <w:sz w:val="24"/>
              </w:rPr>
              <w:t>Средняя</w:t>
            </w:r>
          </w:p>
        </w:tc>
        <w:tc>
          <w:tcPr>
            <w:tcW w:w="2034"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4.2.</w:t>
            </w:r>
          </w:p>
        </w:tc>
        <w:tc>
          <w:tcPr>
            <w:tcW w:w="1609"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1.6., 4.1., 4.4.</w:t>
            </w:r>
          </w:p>
        </w:tc>
        <w:tc>
          <w:tcPr>
            <w:tcW w:w="1560"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1.2.</w:t>
            </w:r>
          </w:p>
        </w:tc>
        <w:tc>
          <w:tcPr>
            <w:tcW w:w="1257"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3.1.,3.3,</w:t>
            </w:r>
          </w:p>
          <w:p w:rsidR="00245DD3" w:rsidRPr="0012059A" w:rsidRDefault="00245DD3" w:rsidP="00245DD3">
            <w:pPr>
              <w:spacing w:line="240" w:lineRule="auto"/>
              <w:ind w:firstLine="0"/>
              <w:jc w:val="center"/>
              <w:rPr>
                <w:sz w:val="24"/>
              </w:rPr>
            </w:pPr>
            <w:r w:rsidRPr="0012059A">
              <w:rPr>
                <w:sz w:val="24"/>
              </w:rPr>
              <w:t>4.6.</w:t>
            </w:r>
          </w:p>
        </w:tc>
        <w:tc>
          <w:tcPr>
            <w:tcW w:w="1244"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1.1.</w:t>
            </w:r>
          </w:p>
        </w:tc>
      </w:tr>
      <w:tr w:rsidR="00245DD3" w:rsidRPr="0012059A">
        <w:trPr>
          <w:cantSplit/>
          <w:trHeight w:val="464"/>
        </w:trPr>
        <w:tc>
          <w:tcPr>
            <w:tcW w:w="675" w:type="dxa"/>
            <w:vMerge/>
            <w:shd w:val="clear" w:color="auto" w:fill="auto"/>
            <w:vAlign w:val="center"/>
          </w:tcPr>
          <w:p w:rsidR="00245DD3" w:rsidRPr="0012059A" w:rsidRDefault="00245DD3" w:rsidP="00245DD3">
            <w:pPr>
              <w:spacing w:line="240" w:lineRule="auto"/>
              <w:ind w:firstLine="0"/>
              <w:jc w:val="center"/>
              <w:rPr>
                <w:sz w:val="24"/>
              </w:rPr>
            </w:pPr>
          </w:p>
        </w:tc>
        <w:tc>
          <w:tcPr>
            <w:tcW w:w="1085" w:type="dxa"/>
            <w:shd w:val="clear" w:color="auto" w:fill="auto"/>
            <w:vAlign w:val="center"/>
          </w:tcPr>
          <w:p w:rsidR="00245DD3" w:rsidRPr="0012059A" w:rsidRDefault="00245DD3" w:rsidP="00245DD3">
            <w:pPr>
              <w:spacing w:line="240" w:lineRule="auto"/>
              <w:ind w:firstLine="0"/>
              <w:rPr>
                <w:sz w:val="24"/>
              </w:rPr>
            </w:pPr>
            <w:r w:rsidRPr="0012059A">
              <w:rPr>
                <w:sz w:val="24"/>
              </w:rPr>
              <w:t>Низшая</w:t>
            </w:r>
          </w:p>
        </w:tc>
        <w:tc>
          <w:tcPr>
            <w:tcW w:w="2034"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1.7, 1.8</w:t>
            </w:r>
          </w:p>
        </w:tc>
        <w:tc>
          <w:tcPr>
            <w:tcW w:w="1609"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2.2., 3.5.</w:t>
            </w:r>
          </w:p>
        </w:tc>
        <w:tc>
          <w:tcPr>
            <w:tcW w:w="1560" w:type="dxa"/>
            <w:shd w:val="clear" w:color="auto" w:fill="auto"/>
            <w:vAlign w:val="center"/>
          </w:tcPr>
          <w:p w:rsidR="00245DD3" w:rsidRPr="0012059A" w:rsidRDefault="00245DD3" w:rsidP="00245DD3">
            <w:pPr>
              <w:spacing w:line="240" w:lineRule="auto"/>
              <w:ind w:firstLine="0"/>
              <w:jc w:val="center"/>
              <w:rPr>
                <w:sz w:val="24"/>
              </w:rPr>
            </w:pPr>
            <w:r w:rsidRPr="0012059A">
              <w:rPr>
                <w:sz w:val="24"/>
              </w:rPr>
              <w:t>2.3.,3.6., 4.5.</w:t>
            </w:r>
          </w:p>
        </w:tc>
        <w:tc>
          <w:tcPr>
            <w:tcW w:w="1257" w:type="dxa"/>
            <w:shd w:val="clear" w:color="auto" w:fill="auto"/>
            <w:vAlign w:val="center"/>
          </w:tcPr>
          <w:p w:rsidR="00245DD3" w:rsidRPr="0012059A" w:rsidRDefault="00245DD3" w:rsidP="00245DD3">
            <w:pPr>
              <w:spacing w:line="240" w:lineRule="auto"/>
              <w:ind w:firstLine="0"/>
              <w:jc w:val="center"/>
              <w:rPr>
                <w:sz w:val="24"/>
              </w:rPr>
            </w:pPr>
          </w:p>
        </w:tc>
        <w:tc>
          <w:tcPr>
            <w:tcW w:w="1244" w:type="dxa"/>
            <w:shd w:val="clear" w:color="auto" w:fill="auto"/>
            <w:vAlign w:val="center"/>
          </w:tcPr>
          <w:p w:rsidR="00245DD3" w:rsidRPr="0012059A" w:rsidRDefault="00245DD3" w:rsidP="00245DD3">
            <w:pPr>
              <w:spacing w:line="240" w:lineRule="auto"/>
              <w:ind w:firstLine="0"/>
              <w:jc w:val="center"/>
              <w:rPr>
                <w:sz w:val="24"/>
              </w:rPr>
            </w:pPr>
          </w:p>
        </w:tc>
      </w:tr>
    </w:tbl>
    <w:p w:rsidR="00245DD3" w:rsidRDefault="00245DD3" w:rsidP="00245DD3">
      <w:pPr>
        <w:ind w:right="-81"/>
        <w:rPr>
          <w:szCs w:val="28"/>
        </w:rPr>
      </w:pPr>
    </w:p>
    <w:p w:rsidR="00245DD3" w:rsidRDefault="00245DD3" w:rsidP="00245DD3">
      <w:pPr>
        <w:rPr>
          <w:szCs w:val="28"/>
        </w:rPr>
      </w:pPr>
      <w:r w:rsidRPr="001C3359">
        <w:rPr>
          <w:szCs w:val="28"/>
        </w:rPr>
        <w:t>Как видно из матрицы анализа слабых и сильных сторон, слабые стороны предприятия преобладают над сильными. Надо отметить, что самыми проблемными факторами являются те, которые расположены в верхнем левом углу матрицы – проблемной области, это – 1.4., 2.1., 3.2., 3.4., 4.2., 1.5., 4.3., 1.6., 4.1., 4.4.</w:t>
      </w:r>
    </w:p>
    <w:p w:rsidR="00245DD3" w:rsidRPr="008D28AA" w:rsidRDefault="00245DD3" w:rsidP="00245DD3">
      <w:pPr>
        <w:rPr>
          <w:szCs w:val="28"/>
        </w:rPr>
      </w:pPr>
      <w:r>
        <w:rPr>
          <w:szCs w:val="28"/>
        </w:rPr>
        <w:t>Итог анализа деятельности ООО «</w:t>
      </w:r>
      <w:r w:rsidR="00DC5548">
        <w:rPr>
          <w:szCs w:val="28"/>
        </w:rPr>
        <w:t>Сенатекс</w:t>
      </w:r>
      <w:r>
        <w:rPr>
          <w:szCs w:val="28"/>
        </w:rPr>
        <w:t xml:space="preserve">» представлен в таблице </w:t>
      </w:r>
      <w:r w:rsidR="00504093">
        <w:rPr>
          <w:szCs w:val="28"/>
        </w:rPr>
        <w:t>5</w:t>
      </w:r>
      <w:r>
        <w:rPr>
          <w:szCs w:val="28"/>
        </w:rPr>
        <w:t>.</w:t>
      </w:r>
    </w:p>
    <w:p w:rsidR="00245DD3" w:rsidRPr="00161E69" w:rsidRDefault="00245DD3" w:rsidP="00245DD3">
      <w:pPr>
        <w:pStyle w:val="af4"/>
        <w:spacing w:line="360" w:lineRule="auto"/>
        <w:jc w:val="both"/>
        <w:rPr>
          <w:i w:val="0"/>
          <w:sz w:val="28"/>
          <w:szCs w:val="28"/>
        </w:rPr>
      </w:pPr>
      <w:r w:rsidRPr="00430380">
        <w:rPr>
          <w:i w:val="0"/>
          <w:sz w:val="28"/>
          <w:szCs w:val="28"/>
        </w:rPr>
        <w:t>Вывод</w:t>
      </w:r>
      <w:r>
        <w:rPr>
          <w:i w:val="0"/>
          <w:sz w:val="28"/>
          <w:szCs w:val="28"/>
        </w:rPr>
        <w:t>ы</w:t>
      </w:r>
      <w:r w:rsidRPr="00430380">
        <w:rPr>
          <w:i w:val="0"/>
          <w:sz w:val="28"/>
          <w:szCs w:val="28"/>
        </w:rPr>
        <w:t>:</w:t>
      </w:r>
      <w:r w:rsidRPr="00161E69">
        <w:rPr>
          <w:i w:val="0"/>
          <w:sz w:val="28"/>
          <w:szCs w:val="28"/>
        </w:rPr>
        <w:t xml:space="preserve"> Неважные показатели в сфере маркетинга. Желательно скорейшее изменение сложившейся ситуации. Сильные стороны финансового фактора несколько превосходя слабые, необходимо отметить, что к преимуществам сильных сторон относится финансовая стабильность предприятия. Главный изъян - в производственном факторе – недостаточный ассортимент продукции, это приводит к тому, что компания не может полностью удовлетворить покупательского спроса. Существенным минусом организационного фактора является недостаточная квалификация руководства и менеджеров фирмы. Необходимо повышение квалификации в первую очередь менеджеров, а также руководства фирмы.</w:t>
      </w:r>
    </w:p>
    <w:p w:rsidR="00245DD3" w:rsidRPr="003957CA" w:rsidRDefault="00245DD3" w:rsidP="00245DD3">
      <w:r w:rsidRPr="003957CA">
        <w:rPr>
          <w:szCs w:val="28"/>
        </w:rPr>
        <w:t xml:space="preserve">Далее проведем анализ </w:t>
      </w:r>
      <w:r w:rsidRPr="003957CA">
        <w:t>факторов внешней среды, основных угроз и возможностей</w:t>
      </w:r>
      <w:r>
        <w:t xml:space="preserve"> (таблица </w:t>
      </w:r>
      <w:r w:rsidR="00504093">
        <w:t>6</w:t>
      </w:r>
      <w:r>
        <w:t>).</w:t>
      </w:r>
    </w:p>
    <w:p w:rsidR="00245DD3" w:rsidRDefault="00245DD3" w:rsidP="00245DD3"/>
    <w:p w:rsidR="00245DD3" w:rsidRDefault="00245DD3" w:rsidP="00245DD3"/>
    <w:p w:rsidR="00245DD3" w:rsidRDefault="00245DD3" w:rsidP="00245DD3">
      <w:pPr>
        <w:sectPr w:rsidR="00245DD3" w:rsidSect="00132A98">
          <w:pgSz w:w="11906" w:h="16838"/>
          <w:pgMar w:top="851" w:right="567" w:bottom="1134" w:left="1701" w:header="709" w:footer="709" w:gutter="0"/>
          <w:cols w:space="708"/>
          <w:titlePg/>
          <w:docGrid w:linePitch="360"/>
        </w:sectPr>
      </w:pPr>
    </w:p>
    <w:p w:rsidR="00245DD3" w:rsidRPr="000F0EF1" w:rsidRDefault="00245DD3" w:rsidP="00AA099C">
      <w:pPr>
        <w:jc w:val="center"/>
        <w:rPr>
          <w:szCs w:val="28"/>
        </w:rPr>
      </w:pPr>
      <w:r w:rsidRPr="006F03A6">
        <w:t>Таблица</w:t>
      </w:r>
      <w:r>
        <w:t xml:space="preserve"> </w:t>
      </w:r>
      <w:r w:rsidR="00504093">
        <w:t>5</w:t>
      </w:r>
      <w:r>
        <w:t xml:space="preserve"> – </w:t>
      </w:r>
      <w:r w:rsidRPr="000F0EF1">
        <w:rPr>
          <w:szCs w:val="28"/>
        </w:rPr>
        <w:t>Итог</w:t>
      </w:r>
      <w:r>
        <w:rPr>
          <w:szCs w:val="28"/>
        </w:rPr>
        <w:t xml:space="preserve"> </w:t>
      </w:r>
      <w:r w:rsidRPr="000F0EF1">
        <w:rPr>
          <w:szCs w:val="28"/>
        </w:rPr>
        <w:t>анализа деятельности ООО «</w:t>
      </w:r>
      <w:r w:rsidR="00DC5548">
        <w:rPr>
          <w:szCs w:val="28"/>
        </w:rPr>
        <w:t>Сенатекс</w:t>
      </w:r>
      <w:r w:rsidRPr="000F0EF1">
        <w:rPr>
          <w:szCs w:val="28"/>
        </w:rPr>
        <w:t>»</w:t>
      </w:r>
    </w:p>
    <w:p w:rsidR="00245DD3" w:rsidRPr="000F0EF1" w:rsidRDefault="00245DD3" w:rsidP="00245DD3"/>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27"/>
        <w:gridCol w:w="5562"/>
        <w:gridCol w:w="3085"/>
      </w:tblGrid>
      <w:tr w:rsidR="00245DD3" w:rsidRPr="003957CA">
        <w:tc>
          <w:tcPr>
            <w:tcW w:w="2552" w:type="dxa"/>
            <w:shd w:val="clear" w:color="000000" w:fill="FFFFFF"/>
            <w:vAlign w:val="center"/>
          </w:tcPr>
          <w:p w:rsidR="00245DD3" w:rsidRPr="003957CA" w:rsidRDefault="00245DD3" w:rsidP="00245DD3">
            <w:pPr>
              <w:spacing w:line="240" w:lineRule="auto"/>
              <w:ind w:firstLine="0"/>
              <w:jc w:val="center"/>
              <w:rPr>
                <w:szCs w:val="28"/>
              </w:rPr>
            </w:pPr>
            <w:r w:rsidRPr="003957CA">
              <w:rPr>
                <w:szCs w:val="28"/>
              </w:rPr>
              <w:t>Факторы</w:t>
            </w:r>
          </w:p>
        </w:tc>
        <w:tc>
          <w:tcPr>
            <w:tcW w:w="3827" w:type="dxa"/>
            <w:shd w:val="clear" w:color="000000" w:fill="FFFFFF"/>
            <w:vAlign w:val="center"/>
          </w:tcPr>
          <w:p w:rsidR="00245DD3" w:rsidRPr="003957CA" w:rsidRDefault="00245DD3" w:rsidP="00245DD3">
            <w:pPr>
              <w:spacing w:line="240" w:lineRule="auto"/>
              <w:ind w:firstLine="0"/>
              <w:jc w:val="center"/>
              <w:rPr>
                <w:szCs w:val="28"/>
              </w:rPr>
            </w:pPr>
            <w:r w:rsidRPr="003957CA">
              <w:rPr>
                <w:szCs w:val="28"/>
              </w:rPr>
              <w:t>Сильные стороны</w:t>
            </w:r>
          </w:p>
        </w:tc>
        <w:tc>
          <w:tcPr>
            <w:tcW w:w="5562" w:type="dxa"/>
            <w:shd w:val="clear" w:color="000000" w:fill="FFFFFF"/>
            <w:vAlign w:val="center"/>
          </w:tcPr>
          <w:p w:rsidR="00245DD3" w:rsidRPr="003957CA" w:rsidRDefault="00245DD3" w:rsidP="00245DD3">
            <w:pPr>
              <w:spacing w:line="240" w:lineRule="auto"/>
              <w:ind w:firstLine="0"/>
              <w:jc w:val="center"/>
              <w:rPr>
                <w:szCs w:val="28"/>
              </w:rPr>
            </w:pPr>
            <w:r w:rsidRPr="003957CA">
              <w:rPr>
                <w:szCs w:val="28"/>
              </w:rPr>
              <w:t>Слабые стороны</w:t>
            </w:r>
          </w:p>
        </w:tc>
        <w:tc>
          <w:tcPr>
            <w:tcW w:w="3085" w:type="dxa"/>
            <w:shd w:val="clear" w:color="000000" w:fill="FFFFFF"/>
            <w:vAlign w:val="center"/>
          </w:tcPr>
          <w:p w:rsidR="00245DD3" w:rsidRPr="003957CA" w:rsidRDefault="00245DD3" w:rsidP="00245DD3">
            <w:pPr>
              <w:spacing w:line="240" w:lineRule="auto"/>
              <w:ind w:firstLine="0"/>
              <w:jc w:val="center"/>
              <w:rPr>
                <w:szCs w:val="28"/>
              </w:rPr>
            </w:pPr>
            <w:r w:rsidRPr="003957CA">
              <w:rPr>
                <w:szCs w:val="28"/>
              </w:rPr>
              <w:t>Последствия</w:t>
            </w:r>
          </w:p>
        </w:tc>
      </w:tr>
      <w:tr w:rsidR="00245DD3" w:rsidRPr="003957CA">
        <w:tc>
          <w:tcPr>
            <w:tcW w:w="2552" w:type="dxa"/>
            <w:vAlign w:val="center"/>
          </w:tcPr>
          <w:p w:rsidR="00245DD3" w:rsidRPr="003957CA" w:rsidRDefault="00245DD3" w:rsidP="00245DD3">
            <w:pPr>
              <w:tabs>
                <w:tab w:val="left" w:pos="900"/>
                <w:tab w:val="left" w:pos="1080"/>
              </w:tabs>
              <w:spacing w:line="240" w:lineRule="auto"/>
              <w:ind w:firstLine="0"/>
              <w:jc w:val="center"/>
              <w:rPr>
                <w:szCs w:val="28"/>
              </w:rPr>
            </w:pPr>
            <w:r w:rsidRPr="003957CA">
              <w:rPr>
                <w:szCs w:val="28"/>
              </w:rPr>
              <w:t>МАРКТИНГ</w:t>
            </w:r>
          </w:p>
        </w:tc>
        <w:tc>
          <w:tcPr>
            <w:tcW w:w="3827" w:type="dxa"/>
            <w:vAlign w:val="center"/>
          </w:tcPr>
          <w:p w:rsidR="00245DD3" w:rsidRPr="003957CA" w:rsidRDefault="00245DD3" w:rsidP="00245DD3">
            <w:pPr>
              <w:spacing w:line="240" w:lineRule="auto"/>
              <w:ind w:firstLine="0"/>
              <w:jc w:val="center"/>
              <w:rPr>
                <w:szCs w:val="28"/>
              </w:rPr>
            </w:pPr>
            <w:r w:rsidRPr="003957CA">
              <w:rPr>
                <w:szCs w:val="28"/>
              </w:rPr>
              <w:t>Известность компании на рынке, занимает весомую долю рынка</w:t>
            </w:r>
          </w:p>
        </w:tc>
        <w:tc>
          <w:tcPr>
            <w:tcW w:w="5562" w:type="dxa"/>
            <w:vAlign w:val="center"/>
          </w:tcPr>
          <w:p w:rsidR="00245DD3" w:rsidRDefault="00245DD3" w:rsidP="00245DD3">
            <w:pPr>
              <w:tabs>
                <w:tab w:val="left" w:pos="2496"/>
              </w:tabs>
              <w:spacing w:line="240" w:lineRule="auto"/>
              <w:ind w:firstLine="0"/>
              <w:jc w:val="center"/>
              <w:rPr>
                <w:szCs w:val="28"/>
              </w:rPr>
            </w:pPr>
          </w:p>
          <w:p w:rsidR="00245DD3" w:rsidRDefault="00245DD3" w:rsidP="00245DD3">
            <w:pPr>
              <w:tabs>
                <w:tab w:val="left" w:pos="2496"/>
              </w:tabs>
              <w:spacing w:line="240" w:lineRule="auto"/>
              <w:ind w:firstLine="0"/>
              <w:jc w:val="center"/>
              <w:rPr>
                <w:szCs w:val="28"/>
              </w:rPr>
            </w:pPr>
            <w:r w:rsidRPr="003957CA">
              <w:rPr>
                <w:szCs w:val="28"/>
              </w:rPr>
              <w:t>Низкий уровень обслуживания, низкая эффективность НИОКР, невысокая репутация в отношении качества, средняя эффективность продаж, имеет неудобное месторасположение, недостаточная реклама</w:t>
            </w:r>
          </w:p>
          <w:p w:rsidR="00245DD3" w:rsidRPr="003957CA" w:rsidRDefault="00245DD3" w:rsidP="00245DD3">
            <w:pPr>
              <w:tabs>
                <w:tab w:val="left" w:pos="2496"/>
              </w:tabs>
              <w:spacing w:line="240" w:lineRule="auto"/>
              <w:ind w:firstLine="0"/>
              <w:jc w:val="center"/>
              <w:rPr>
                <w:szCs w:val="28"/>
              </w:rPr>
            </w:pPr>
          </w:p>
        </w:tc>
        <w:tc>
          <w:tcPr>
            <w:tcW w:w="3085" w:type="dxa"/>
            <w:vAlign w:val="center"/>
          </w:tcPr>
          <w:p w:rsidR="00245DD3" w:rsidRPr="003957CA" w:rsidRDefault="00245DD3" w:rsidP="00245DD3">
            <w:pPr>
              <w:spacing w:line="240" w:lineRule="auto"/>
              <w:ind w:firstLine="0"/>
              <w:jc w:val="center"/>
              <w:rPr>
                <w:szCs w:val="28"/>
              </w:rPr>
            </w:pPr>
            <w:r w:rsidRPr="003957CA">
              <w:rPr>
                <w:szCs w:val="28"/>
              </w:rPr>
              <w:t>Падение уровня продаж, возможно, потеря клиентов</w:t>
            </w:r>
          </w:p>
        </w:tc>
      </w:tr>
      <w:tr w:rsidR="00245DD3" w:rsidRPr="003957CA">
        <w:tc>
          <w:tcPr>
            <w:tcW w:w="2552" w:type="dxa"/>
            <w:vAlign w:val="center"/>
          </w:tcPr>
          <w:p w:rsidR="00245DD3" w:rsidRPr="003957CA" w:rsidRDefault="00245DD3" w:rsidP="00245DD3">
            <w:pPr>
              <w:spacing w:line="240" w:lineRule="auto"/>
              <w:ind w:firstLine="0"/>
              <w:jc w:val="center"/>
              <w:rPr>
                <w:szCs w:val="28"/>
              </w:rPr>
            </w:pPr>
            <w:r w:rsidRPr="003957CA">
              <w:rPr>
                <w:szCs w:val="28"/>
              </w:rPr>
              <w:t>ФИНАНСЫ</w:t>
            </w:r>
          </w:p>
        </w:tc>
        <w:tc>
          <w:tcPr>
            <w:tcW w:w="3827" w:type="dxa"/>
            <w:vAlign w:val="center"/>
          </w:tcPr>
          <w:p w:rsidR="00245DD3" w:rsidRPr="003957CA" w:rsidRDefault="00245DD3" w:rsidP="00245DD3">
            <w:pPr>
              <w:spacing w:line="240" w:lineRule="auto"/>
              <w:ind w:firstLine="0"/>
              <w:jc w:val="center"/>
              <w:rPr>
                <w:szCs w:val="28"/>
              </w:rPr>
            </w:pPr>
            <w:r w:rsidRPr="003957CA">
              <w:rPr>
                <w:szCs w:val="28"/>
              </w:rPr>
              <w:t>Высокая доходность капитала, финансовая стабильность</w:t>
            </w:r>
          </w:p>
        </w:tc>
        <w:tc>
          <w:tcPr>
            <w:tcW w:w="5562" w:type="dxa"/>
            <w:vAlign w:val="center"/>
          </w:tcPr>
          <w:p w:rsidR="00245DD3" w:rsidRPr="003957CA" w:rsidRDefault="00245DD3" w:rsidP="00245DD3">
            <w:pPr>
              <w:spacing w:line="240" w:lineRule="auto"/>
              <w:ind w:firstLine="0"/>
              <w:jc w:val="center"/>
              <w:rPr>
                <w:szCs w:val="28"/>
              </w:rPr>
            </w:pPr>
            <w:r w:rsidRPr="003957CA">
              <w:rPr>
                <w:szCs w:val="28"/>
              </w:rPr>
              <w:t>Невысокая стоимость капитала доступность капитальных ресурсов</w:t>
            </w:r>
          </w:p>
        </w:tc>
        <w:tc>
          <w:tcPr>
            <w:tcW w:w="3085" w:type="dxa"/>
            <w:vAlign w:val="center"/>
          </w:tcPr>
          <w:p w:rsidR="00245DD3" w:rsidRPr="003957CA" w:rsidRDefault="00245DD3" w:rsidP="00245DD3">
            <w:pPr>
              <w:spacing w:line="240" w:lineRule="auto"/>
              <w:ind w:firstLine="0"/>
              <w:jc w:val="center"/>
              <w:rPr>
                <w:szCs w:val="28"/>
              </w:rPr>
            </w:pPr>
            <w:r w:rsidRPr="003957CA">
              <w:rPr>
                <w:szCs w:val="28"/>
              </w:rPr>
              <w:t>Благополучное финансовое состояние фирмы</w:t>
            </w:r>
          </w:p>
        </w:tc>
      </w:tr>
      <w:tr w:rsidR="00245DD3" w:rsidRPr="003957CA">
        <w:tc>
          <w:tcPr>
            <w:tcW w:w="2552" w:type="dxa"/>
            <w:vAlign w:val="center"/>
          </w:tcPr>
          <w:p w:rsidR="00245DD3" w:rsidRPr="003957CA" w:rsidRDefault="00245DD3" w:rsidP="00245DD3">
            <w:pPr>
              <w:spacing w:line="240" w:lineRule="auto"/>
              <w:ind w:firstLine="0"/>
              <w:jc w:val="center"/>
              <w:rPr>
                <w:szCs w:val="28"/>
              </w:rPr>
            </w:pPr>
            <w:r w:rsidRPr="003957CA">
              <w:rPr>
                <w:szCs w:val="28"/>
              </w:rPr>
              <w:t>ПРОИЗВОДСТВО</w:t>
            </w:r>
          </w:p>
        </w:tc>
        <w:tc>
          <w:tcPr>
            <w:tcW w:w="3827" w:type="dxa"/>
            <w:vAlign w:val="center"/>
          </w:tcPr>
          <w:p w:rsidR="00245DD3" w:rsidRDefault="00245DD3" w:rsidP="00245DD3">
            <w:pPr>
              <w:spacing w:line="240" w:lineRule="auto"/>
              <w:ind w:firstLine="0"/>
              <w:jc w:val="center"/>
              <w:rPr>
                <w:szCs w:val="28"/>
              </w:rPr>
            </w:pPr>
          </w:p>
          <w:p w:rsidR="00245DD3" w:rsidRDefault="00245DD3" w:rsidP="00245DD3">
            <w:pPr>
              <w:spacing w:line="240" w:lineRule="auto"/>
              <w:ind w:firstLine="0"/>
              <w:jc w:val="center"/>
              <w:rPr>
                <w:szCs w:val="28"/>
              </w:rPr>
            </w:pPr>
            <w:r w:rsidRPr="003957CA">
              <w:rPr>
                <w:szCs w:val="28"/>
              </w:rPr>
              <w:t>Высокотехнологичное современное оборудование, своевременная поставка продукции</w:t>
            </w:r>
          </w:p>
          <w:p w:rsidR="00245DD3" w:rsidRPr="003957CA" w:rsidRDefault="00245DD3" w:rsidP="00245DD3">
            <w:pPr>
              <w:spacing w:line="240" w:lineRule="auto"/>
              <w:ind w:firstLine="0"/>
              <w:jc w:val="center"/>
              <w:rPr>
                <w:szCs w:val="28"/>
              </w:rPr>
            </w:pPr>
          </w:p>
        </w:tc>
        <w:tc>
          <w:tcPr>
            <w:tcW w:w="5562" w:type="dxa"/>
            <w:vAlign w:val="center"/>
          </w:tcPr>
          <w:p w:rsidR="00245DD3" w:rsidRPr="003957CA" w:rsidRDefault="00245DD3" w:rsidP="00245DD3">
            <w:pPr>
              <w:spacing w:line="240" w:lineRule="auto"/>
              <w:ind w:firstLine="0"/>
              <w:jc w:val="center"/>
              <w:rPr>
                <w:szCs w:val="28"/>
              </w:rPr>
            </w:pPr>
            <w:r w:rsidRPr="003957CA">
              <w:rPr>
                <w:szCs w:val="28"/>
              </w:rPr>
              <w:t>Очень «скудный» ассортимент продукции, большие затраты на производство, невысокая степень удовлетворения покупательского спроса</w:t>
            </w:r>
          </w:p>
        </w:tc>
        <w:tc>
          <w:tcPr>
            <w:tcW w:w="3085" w:type="dxa"/>
            <w:vAlign w:val="center"/>
          </w:tcPr>
          <w:p w:rsidR="00245DD3" w:rsidRPr="003957CA" w:rsidRDefault="00245DD3" w:rsidP="00245DD3">
            <w:pPr>
              <w:spacing w:line="240" w:lineRule="auto"/>
              <w:ind w:firstLine="0"/>
              <w:jc w:val="center"/>
              <w:rPr>
                <w:szCs w:val="28"/>
              </w:rPr>
            </w:pPr>
            <w:r w:rsidRPr="003957CA">
              <w:rPr>
                <w:szCs w:val="28"/>
              </w:rPr>
              <w:t>Потеря клиентов, увеличение стоимости продукции</w:t>
            </w:r>
          </w:p>
        </w:tc>
      </w:tr>
      <w:tr w:rsidR="00245DD3" w:rsidRPr="003957CA">
        <w:tc>
          <w:tcPr>
            <w:tcW w:w="2552" w:type="dxa"/>
            <w:vAlign w:val="center"/>
          </w:tcPr>
          <w:p w:rsidR="00245DD3" w:rsidRPr="003957CA" w:rsidRDefault="00245DD3" w:rsidP="00245DD3">
            <w:pPr>
              <w:spacing w:line="240" w:lineRule="auto"/>
              <w:ind w:firstLine="0"/>
              <w:jc w:val="center"/>
              <w:rPr>
                <w:szCs w:val="28"/>
              </w:rPr>
            </w:pPr>
            <w:r w:rsidRPr="003957CA">
              <w:rPr>
                <w:szCs w:val="28"/>
              </w:rPr>
              <w:t>ОРГАНИЗАЦИЯ</w:t>
            </w:r>
          </w:p>
        </w:tc>
        <w:tc>
          <w:tcPr>
            <w:tcW w:w="3827" w:type="dxa"/>
            <w:vAlign w:val="center"/>
          </w:tcPr>
          <w:p w:rsidR="00245DD3" w:rsidRPr="003957CA" w:rsidRDefault="00245DD3" w:rsidP="00245DD3">
            <w:pPr>
              <w:spacing w:line="240" w:lineRule="auto"/>
              <w:ind w:firstLine="0"/>
              <w:jc w:val="center"/>
              <w:rPr>
                <w:szCs w:val="28"/>
              </w:rPr>
            </w:pPr>
            <w:r w:rsidRPr="003957CA">
              <w:rPr>
                <w:szCs w:val="28"/>
              </w:rPr>
              <w:t>Инициативное руководство, достаточно преданные организации работники</w:t>
            </w:r>
          </w:p>
        </w:tc>
        <w:tc>
          <w:tcPr>
            <w:tcW w:w="5562" w:type="dxa"/>
            <w:vAlign w:val="center"/>
          </w:tcPr>
          <w:p w:rsidR="00245DD3" w:rsidRDefault="00245DD3" w:rsidP="00245DD3">
            <w:pPr>
              <w:spacing w:line="240" w:lineRule="auto"/>
              <w:ind w:firstLine="0"/>
              <w:jc w:val="center"/>
              <w:rPr>
                <w:szCs w:val="28"/>
              </w:rPr>
            </w:pPr>
          </w:p>
          <w:p w:rsidR="00245DD3" w:rsidRDefault="00245DD3" w:rsidP="00245DD3">
            <w:pPr>
              <w:spacing w:line="240" w:lineRule="auto"/>
              <w:ind w:firstLine="0"/>
              <w:jc w:val="center"/>
              <w:rPr>
                <w:szCs w:val="28"/>
              </w:rPr>
            </w:pPr>
            <w:r w:rsidRPr="003957CA">
              <w:rPr>
                <w:szCs w:val="28"/>
              </w:rPr>
              <w:t>Недостаточная квалификация руководства и  менеджеров низкая реакция на изменение рыночной ситуации, больше необходимого число сотрудников</w:t>
            </w:r>
          </w:p>
          <w:p w:rsidR="00245DD3" w:rsidRPr="003957CA" w:rsidRDefault="00245DD3" w:rsidP="00245DD3">
            <w:pPr>
              <w:spacing w:line="240" w:lineRule="auto"/>
              <w:ind w:firstLine="0"/>
              <w:jc w:val="center"/>
              <w:rPr>
                <w:szCs w:val="28"/>
              </w:rPr>
            </w:pPr>
          </w:p>
        </w:tc>
        <w:tc>
          <w:tcPr>
            <w:tcW w:w="3085" w:type="dxa"/>
            <w:vAlign w:val="center"/>
          </w:tcPr>
          <w:p w:rsidR="00245DD3" w:rsidRPr="003957CA" w:rsidRDefault="00245DD3" w:rsidP="00245DD3">
            <w:pPr>
              <w:spacing w:line="240" w:lineRule="auto"/>
              <w:ind w:firstLine="0"/>
              <w:jc w:val="center"/>
              <w:rPr>
                <w:szCs w:val="28"/>
              </w:rPr>
            </w:pPr>
            <w:r w:rsidRPr="003957CA">
              <w:rPr>
                <w:szCs w:val="28"/>
              </w:rPr>
              <w:t>Нескоординированная работа</w:t>
            </w:r>
            <w:r>
              <w:rPr>
                <w:szCs w:val="28"/>
              </w:rPr>
              <w:t xml:space="preserve"> </w:t>
            </w:r>
            <w:r w:rsidRPr="003957CA">
              <w:rPr>
                <w:szCs w:val="28"/>
              </w:rPr>
              <w:t>фирмы</w:t>
            </w:r>
          </w:p>
        </w:tc>
      </w:tr>
    </w:tbl>
    <w:p w:rsidR="00245DD3" w:rsidRPr="001C3359" w:rsidRDefault="00245DD3" w:rsidP="00245DD3">
      <w:pPr>
        <w:pStyle w:val="af4"/>
        <w:ind w:right="-81" w:firstLine="0"/>
        <w:jc w:val="both"/>
        <w:rPr>
          <w:i w:val="0"/>
          <w:sz w:val="28"/>
          <w:szCs w:val="28"/>
        </w:rPr>
      </w:pPr>
    </w:p>
    <w:p w:rsidR="00245DD3" w:rsidRDefault="00245DD3" w:rsidP="00245DD3">
      <w:pPr>
        <w:pStyle w:val="af4"/>
        <w:spacing w:line="360" w:lineRule="auto"/>
        <w:jc w:val="both"/>
        <w:rPr>
          <w:i w:val="0"/>
          <w:sz w:val="28"/>
          <w:szCs w:val="28"/>
        </w:rPr>
        <w:sectPr w:rsidR="00245DD3" w:rsidSect="003957CA">
          <w:pgSz w:w="16838" w:h="11906" w:orient="landscape"/>
          <w:pgMar w:top="1701" w:right="851" w:bottom="567" w:left="1134" w:header="709" w:footer="709" w:gutter="0"/>
          <w:cols w:space="708"/>
          <w:titlePg/>
          <w:docGrid w:linePitch="360"/>
        </w:sectPr>
      </w:pPr>
    </w:p>
    <w:p w:rsidR="00245DD3" w:rsidRDefault="00245DD3" w:rsidP="00245DD3">
      <w:pPr>
        <w:ind w:right="-81"/>
        <w:jc w:val="right"/>
        <w:rPr>
          <w:szCs w:val="28"/>
        </w:rPr>
      </w:pPr>
    </w:p>
    <w:p w:rsidR="00245DD3" w:rsidRPr="00066164" w:rsidRDefault="00245DD3" w:rsidP="00245DD3">
      <w:r>
        <w:t xml:space="preserve">Таблица </w:t>
      </w:r>
      <w:r w:rsidR="00504093">
        <w:t>6</w:t>
      </w:r>
      <w:r>
        <w:t xml:space="preserve"> – </w:t>
      </w:r>
      <w:r w:rsidRPr="00066164">
        <w:t>Анализ</w:t>
      </w:r>
      <w:r>
        <w:t xml:space="preserve"> </w:t>
      </w:r>
      <w:r w:rsidRPr="00066164">
        <w:t>факторов внешней среды предприятия.</w:t>
      </w:r>
    </w:p>
    <w:p w:rsidR="00245DD3" w:rsidRPr="00066164" w:rsidRDefault="00245DD3" w:rsidP="00245DD3">
      <w:pPr>
        <w:ind w:right="-81"/>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25"/>
        <w:gridCol w:w="426"/>
        <w:gridCol w:w="425"/>
        <w:gridCol w:w="425"/>
        <w:gridCol w:w="470"/>
        <w:gridCol w:w="1069"/>
      </w:tblGrid>
      <w:tr w:rsidR="00245DD3" w:rsidRPr="003957CA">
        <w:trPr>
          <w:cantSplit/>
        </w:trPr>
        <w:tc>
          <w:tcPr>
            <w:tcW w:w="6204" w:type="dxa"/>
            <w:vMerge w:val="restart"/>
            <w:vAlign w:val="center"/>
          </w:tcPr>
          <w:p w:rsidR="00245DD3" w:rsidRPr="003957CA" w:rsidRDefault="00245DD3" w:rsidP="00245DD3">
            <w:pPr>
              <w:spacing w:line="240" w:lineRule="auto"/>
              <w:ind w:firstLine="0"/>
              <w:jc w:val="center"/>
              <w:rPr>
                <w:sz w:val="24"/>
              </w:rPr>
            </w:pPr>
            <w:r w:rsidRPr="003957CA">
              <w:rPr>
                <w:sz w:val="24"/>
              </w:rPr>
              <w:t>Факторы внешней среды</w:t>
            </w:r>
          </w:p>
        </w:tc>
        <w:tc>
          <w:tcPr>
            <w:tcW w:w="2171" w:type="dxa"/>
            <w:gridSpan w:val="5"/>
            <w:vAlign w:val="center"/>
          </w:tcPr>
          <w:p w:rsidR="00245DD3" w:rsidRPr="003957CA" w:rsidRDefault="00245DD3" w:rsidP="00245DD3">
            <w:pPr>
              <w:spacing w:line="240" w:lineRule="auto"/>
              <w:ind w:firstLine="0"/>
              <w:jc w:val="center"/>
              <w:rPr>
                <w:sz w:val="24"/>
              </w:rPr>
            </w:pPr>
            <w:r w:rsidRPr="003957CA">
              <w:rPr>
                <w:sz w:val="24"/>
              </w:rPr>
              <w:t>Оценка качества (баллы)</w:t>
            </w:r>
          </w:p>
        </w:tc>
        <w:tc>
          <w:tcPr>
            <w:tcW w:w="1069" w:type="dxa"/>
            <w:vMerge w:val="restart"/>
            <w:vAlign w:val="center"/>
          </w:tcPr>
          <w:p w:rsidR="00245DD3" w:rsidRPr="003957CA" w:rsidRDefault="00245DD3" w:rsidP="00245DD3">
            <w:pPr>
              <w:spacing w:line="240" w:lineRule="auto"/>
              <w:ind w:firstLine="0"/>
              <w:jc w:val="center"/>
              <w:rPr>
                <w:sz w:val="24"/>
              </w:rPr>
            </w:pPr>
            <w:r w:rsidRPr="003957CA">
              <w:rPr>
                <w:sz w:val="24"/>
              </w:rPr>
              <w:t>Важ-</w:t>
            </w:r>
          </w:p>
          <w:p w:rsidR="00245DD3" w:rsidRPr="003957CA" w:rsidRDefault="00245DD3" w:rsidP="00245DD3">
            <w:pPr>
              <w:spacing w:line="240" w:lineRule="auto"/>
              <w:ind w:firstLine="0"/>
              <w:jc w:val="center"/>
              <w:rPr>
                <w:sz w:val="24"/>
              </w:rPr>
            </w:pPr>
            <w:r w:rsidRPr="003957CA">
              <w:rPr>
                <w:sz w:val="24"/>
              </w:rPr>
              <w:t>ность</w:t>
            </w:r>
          </w:p>
        </w:tc>
      </w:tr>
      <w:tr w:rsidR="00245DD3" w:rsidRPr="003957CA">
        <w:trPr>
          <w:cantSplit/>
        </w:trPr>
        <w:tc>
          <w:tcPr>
            <w:tcW w:w="6204" w:type="dxa"/>
            <w:vMerge/>
            <w:tcBorders>
              <w:bottom w:val="single" w:sz="4" w:space="0" w:color="auto"/>
            </w:tcBorders>
            <w:vAlign w:val="center"/>
          </w:tcPr>
          <w:p w:rsidR="00245DD3" w:rsidRPr="003957CA" w:rsidRDefault="00245DD3" w:rsidP="00245DD3">
            <w:pPr>
              <w:spacing w:line="240" w:lineRule="auto"/>
              <w:ind w:firstLine="0"/>
              <w:jc w:val="center"/>
              <w:rPr>
                <w:sz w:val="24"/>
              </w:rPr>
            </w:pPr>
          </w:p>
        </w:tc>
        <w:tc>
          <w:tcPr>
            <w:tcW w:w="425" w:type="dxa"/>
            <w:tcBorders>
              <w:bottom w:val="single" w:sz="4" w:space="0" w:color="auto"/>
            </w:tcBorders>
            <w:vAlign w:val="center"/>
          </w:tcPr>
          <w:p w:rsidR="00245DD3" w:rsidRPr="003957CA" w:rsidRDefault="00245DD3" w:rsidP="00245DD3">
            <w:pPr>
              <w:spacing w:line="240" w:lineRule="auto"/>
              <w:ind w:firstLine="0"/>
              <w:jc w:val="center"/>
              <w:rPr>
                <w:sz w:val="24"/>
              </w:rPr>
            </w:pPr>
            <w:r w:rsidRPr="003957CA">
              <w:rPr>
                <w:sz w:val="24"/>
              </w:rPr>
              <w:t>5</w:t>
            </w:r>
          </w:p>
        </w:tc>
        <w:tc>
          <w:tcPr>
            <w:tcW w:w="426" w:type="dxa"/>
            <w:tcBorders>
              <w:bottom w:val="single" w:sz="4" w:space="0" w:color="auto"/>
            </w:tcBorders>
            <w:vAlign w:val="center"/>
          </w:tcPr>
          <w:p w:rsidR="00245DD3" w:rsidRPr="003957CA" w:rsidRDefault="00245DD3" w:rsidP="00245DD3">
            <w:pPr>
              <w:spacing w:line="240" w:lineRule="auto"/>
              <w:ind w:firstLine="0"/>
              <w:jc w:val="center"/>
              <w:rPr>
                <w:sz w:val="24"/>
              </w:rPr>
            </w:pPr>
            <w:r w:rsidRPr="003957CA">
              <w:rPr>
                <w:sz w:val="24"/>
              </w:rPr>
              <w:t>4</w:t>
            </w:r>
          </w:p>
        </w:tc>
        <w:tc>
          <w:tcPr>
            <w:tcW w:w="425" w:type="dxa"/>
            <w:tcBorders>
              <w:bottom w:val="single" w:sz="4" w:space="0" w:color="auto"/>
            </w:tcBorders>
            <w:vAlign w:val="center"/>
          </w:tcPr>
          <w:p w:rsidR="00245DD3" w:rsidRPr="003957CA" w:rsidRDefault="00245DD3" w:rsidP="00245DD3">
            <w:pPr>
              <w:spacing w:line="240" w:lineRule="auto"/>
              <w:ind w:firstLine="0"/>
              <w:jc w:val="center"/>
              <w:rPr>
                <w:sz w:val="24"/>
              </w:rPr>
            </w:pPr>
            <w:r w:rsidRPr="003957CA">
              <w:rPr>
                <w:sz w:val="24"/>
              </w:rPr>
              <w:t>3</w:t>
            </w:r>
          </w:p>
        </w:tc>
        <w:tc>
          <w:tcPr>
            <w:tcW w:w="425" w:type="dxa"/>
            <w:tcBorders>
              <w:bottom w:val="single" w:sz="4" w:space="0" w:color="auto"/>
            </w:tcBorders>
            <w:vAlign w:val="center"/>
          </w:tcPr>
          <w:p w:rsidR="00245DD3" w:rsidRPr="003957CA" w:rsidRDefault="00245DD3" w:rsidP="00245DD3">
            <w:pPr>
              <w:spacing w:line="240" w:lineRule="auto"/>
              <w:ind w:firstLine="0"/>
              <w:jc w:val="center"/>
              <w:rPr>
                <w:sz w:val="24"/>
              </w:rPr>
            </w:pPr>
            <w:r w:rsidRPr="003957CA">
              <w:rPr>
                <w:sz w:val="24"/>
              </w:rPr>
              <w:t>2</w:t>
            </w:r>
          </w:p>
        </w:tc>
        <w:tc>
          <w:tcPr>
            <w:tcW w:w="470" w:type="dxa"/>
            <w:tcBorders>
              <w:bottom w:val="single" w:sz="4" w:space="0" w:color="auto"/>
            </w:tcBorders>
            <w:vAlign w:val="center"/>
          </w:tcPr>
          <w:p w:rsidR="00245DD3" w:rsidRPr="003957CA" w:rsidRDefault="00245DD3" w:rsidP="00245DD3">
            <w:pPr>
              <w:spacing w:line="240" w:lineRule="auto"/>
              <w:ind w:firstLine="0"/>
              <w:jc w:val="center"/>
              <w:rPr>
                <w:sz w:val="24"/>
              </w:rPr>
            </w:pPr>
            <w:r w:rsidRPr="003957CA">
              <w:rPr>
                <w:sz w:val="24"/>
              </w:rPr>
              <w:t>1</w:t>
            </w:r>
          </w:p>
        </w:tc>
        <w:tc>
          <w:tcPr>
            <w:tcW w:w="1069" w:type="dxa"/>
            <w:vMerge/>
            <w:tcBorders>
              <w:bottom w:val="single" w:sz="4" w:space="0" w:color="auto"/>
            </w:tcBorders>
            <w:vAlign w:val="center"/>
          </w:tcPr>
          <w:p w:rsidR="00245DD3" w:rsidRPr="003957CA" w:rsidRDefault="00245DD3" w:rsidP="00245DD3">
            <w:pPr>
              <w:spacing w:line="240" w:lineRule="auto"/>
              <w:ind w:firstLine="0"/>
              <w:jc w:val="center"/>
              <w:rPr>
                <w:sz w:val="24"/>
              </w:rPr>
            </w:pPr>
          </w:p>
        </w:tc>
      </w:tr>
      <w:tr w:rsidR="00245DD3" w:rsidRPr="003957CA">
        <w:tc>
          <w:tcPr>
            <w:tcW w:w="6204" w:type="dxa"/>
            <w:shd w:val="clear" w:color="000000" w:fill="FFFFFF"/>
          </w:tcPr>
          <w:p w:rsidR="00245DD3" w:rsidRPr="003957CA" w:rsidRDefault="00245DD3" w:rsidP="00245DD3">
            <w:pPr>
              <w:spacing w:line="240" w:lineRule="auto"/>
              <w:ind w:firstLine="0"/>
              <w:jc w:val="center"/>
              <w:rPr>
                <w:sz w:val="24"/>
              </w:rPr>
            </w:pPr>
            <w:r w:rsidRPr="003957CA">
              <w:rPr>
                <w:sz w:val="24"/>
              </w:rPr>
              <w:t>ФАКТОРЫ ПРЯМОГО ВОЗДЕЙСТВИЯ:</w:t>
            </w:r>
          </w:p>
        </w:tc>
        <w:tc>
          <w:tcPr>
            <w:tcW w:w="425" w:type="dxa"/>
            <w:shd w:val="clear" w:color="000000" w:fill="FFFFFF"/>
          </w:tcPr>
          <w:p w:rsidR="00245DD3" w:rsidRPr="003957CA" w:rsidRDefault="00245DD3" w:rsidP="00245DD3">
            <w:pPr>
              <w:spacing w:line="240" w:lineRule="auto"/>
              <w:ind w:firstLine="0"/>
              <w:rPr>
                <w:sz w:val="24"/>
              </w:rPr>
            </w:pPr>
          </w:p>
        </w:tc>
        <w:tc>
          <w:tcPr>
            <w:tcW w:w="426" w:type="dxa"/>
            <w:shd w:val="clear" w:color="000000" w:fill="FFFFFF"/>
          </w:tcPr>
          <w:p w:rsidR="00245DD3" w:rsidRPr="003957CA" w:rsidRDefault="00245DD3" w:rsidP="00245DD3">
            <w:pPr>
              <w:spacing w:line="240" w:lineRule="auto"/>
              <w:ind w:firstLine="0"/>
              <w:rPr>
                <w:sz w:val="24"/>
              </w:rPr>
            </w:pPr>
          </w:p>
        </w:tc>
        <w:tc>
          <w:tcPr>
            <w:tcW w:w="425" w:type="dxa"/>
            <w:shd w:val="clear" w:color="000000" w:fill="FFFFFF"/>
          </w:tcPr>
          <w:p w:rsidR="00245DD3" w:rsidRPr="003957CA" w:rsidRDefault="00245DD3" w:rsidP="00245DD3">
            <w:pPr>
              <w:spacing w:line="240" w:lineRule="auto"/>
              <w:ind w:firstLine="0"/>
              <w:rPr>
                <w:sz w:val="24"/>
              </w:rPr>
            </w:pPr>
          </w:p>
        </w:tc>
        <w:tc>
          <w:tcPr>
            <w:tcW w:w="425" w:type="dxa"/>
            <w:shd w:val="clear" w:color="000000" w:fill="FFFFFF"/>
          </w:tcPr>
          <w:p w:rsidR="00245DD3" w:rsidRPr="003957CA" w:rsidRDefault="00245DD3" w:rsidP="00245DD3">
            <w:pPr>
              <w:spacing w:line="240" w:lineRule="auto"/>
              <w:ind w:firstLine="0"/>
              <w:rPr>
                <w:sz w:val="24"/>
              </w:rPr>
            </w:pPr>
          </w:p>
        </w:tc>
        <w:tc>
          <w:tcPr>
            <w:tcW w:w="470" w:type="dxa"/>
            <w:shd w:val="clear" w:color="000000" w:fill="FFFFFF"/>
          </w:tcPr>
          <w:p w:rsidR="00245DD3" w:rsidRPr="003957CA" w:rsidRDefault="00245DD3" w:rsidP="00245DD3">
            <w:pPr>
              <w:spacing w:line="240" w:lineRule="auto"/>
              <w:ind w:firstLine="0"/>
              <w:rPr>
                <w:sz w:val="24"/>
              </w:rPr>
            </w:pPr>
          </w:p>
        </w:tc>
        <w:tc>
          <w:tcPr>
            <w:tcW w:w="1069" w:type="dxa"/>
            <w:shd w:val="clear" w:color="000000" w:fill="FFFFFF"/>
          </w:tcPr>
          <w:p w:rsidR="00245DD3" w:rsidRPr="003957CA" w:rsidRDefault="00245DD3" w:rsidP="00245DD3">
            <w:pPr>
              <w:spacing w:line="240" w:lineRule="auto"/>
              <w:ind w:firstLine="0"/>
              <w:rPr>
                <w:sz w:val="24"/>
              </w:rPr>
            </w:pPr>
          </w:p>
        </w:tc>
      </w:tr>
      <w:tr w:rsidR="00245DD3" w:rsidRPr="003957CA">
        <w:tc>
          <w:tcPr>
            <w:tcW w:w="6204" w:type="dxa"/>
            <w:shd w:val="clear" w:color="000000" w:fill="FFFFFF"/>
          </w:tcPr>
          <w:p w:rsidR="00245DD3" w:rsidRPr="003957CA" w:rsidRDefault="00245DD3" w:rsidP="00245DD3">
            <w:pPr>
              <w:spacing w:line="240" w:lineRule="auto"/>
              <w:ind w:firstLine="0"/>
              <w:rPr>
                <w:sz w:val="24"/>
              </w:rPr>
            </w:pPr>
            <w:r w:rsidRPr="003957CA">
              <w:rPr>
                <w:sz w:val="24"/>
              </w:rPr>
              <w:t>1. ПОКУПАТЕЛИ:</w:t>
            </w:r>
          </w:p>
        </w:tc>
        <w:tc>
          <w:tcPr>
            <w:tcW w:w="425" w:type="dxa"/>
            <w:shd w:val="clear" w:color="000000" w:fill="FFFFFF"/>
          </w:tcPr>
          <w:p w:rsidR="00245DD3" w:rsidRPr="003957CA" w:rsidRDefault="00245DD3" w:rsidP="00245DD3">
            <w:pPr>
              <w:spacing w:line="240" w:lineRule="auto"/>
              <w:ind w:firstLine="0"/>
              <w:jc w:val="center"/>
              <w:rPr>
                <w:sz w:val="24"/>
              </w:rPr>
            </w:pPr>
          </w:p>
        </w:tc>
        <w:tc>
          <w:tcPr>
            <w:tcW w:w="426" w:type="dxa"/>
            <w:shd w:val="clear" w:color="000000" w:fill="FFFFFF"/>
          </w:tcPr>
          <w:p w:rsidR="00245DD3" w:rsidRPr="003957CA" w:rsidRDefault="00245DD3" w:rsidP="00245DD3">
            <w:pPr>
              <w:spacing w:line="240" w:lineRule="auto"/>
              <w:ind w:firstLine="0"/>
              <w:jc w:val="center"/>
              <w:rPr>
                <w:sz w:val="24"/>
              </w:rPr>
            </w:pPr>
          </w:p>
        </w:tc>
        <w:tc>
          <w:tcPr>
            <w:tcW w:w="425" w:type="dxa"/>
            <w:shd w:val="clear" w:color="000000" w:fill="FFFFFF"/>
          </w:tcPr>
          <w:p w:rsidR="00245DD3" w:rsidRPr="003957CA" w:rsidRDefault="00245DD3" w:rsidP="00245DD3">
            <w:pPr>
              <w:spacing w:line="240" w:lineRule="auto"/>
              <w:ind w:firstLine="0"/>
              <w:jc w:val="center"/>
              <w:rPr>
                <w:sz w:val="24"/>
              </w:rPr>
            </w:pPr>
          </w:p>
        </w:tc>
        <w:tc>
          <w:tcPr>
            <w:tcW w:w="425" w:type="dxa"/>
            <w:shd w:val="clear" w:color="000000" w:fill="FFFFFF"/>
          </w:tcPr>
          <w:p w:rsidR="00245DD3" w:rsidRPr="003957CA" w:rsidRDefault="00245DD3" w:rsidP="00245DD3">
            <w:pPr>
              <w:spacing w:line="240" w:lineRule="auto"/>
              <w:ind w:firstLine="0"/>
              <w:jc w:val="center"/>
              <w:rPr>
                <w:sz w:val="24"/>
              </w:rPr>
            </w:pPr>
          </w:p>
        </w:tc>
        <w:tc>
          <w:tcPr>
            <w:tcW w:w="470" w:type="dxa"/>
            <w:shd w:val="clear" w:color="000000" w:fill="FFFFFF"/>
          </w:tcPr>
          <w:p w:rsidR="00245DD3" w:rsidRPr="003957CA" w:rsidRDefault="00245DD3" w:rsidP="00245DD3">
            <w:pPr>
              <w:spacing w:line="240" w:lineRule="auto"/>
              <w:ind w:firstLine="0"/>
              <w:jc w:val="center"/>
              <w:rPr>
                <w:sz w:val="24"/>
              </w:rPr>
            </w:pPr>
          </w:p>
        </w:tc>
        <w:tc>
          <w:tcPr>
            <w:tcW w:w="1069" w:type="dxa"/>
            <w:shd w:val="clear" w:color="000000" w:fill="FFFFFF"/>
          </w:tcPr>
          <w:p w:rsidR="00245DD3" w:rsidRPr="003957CA" w:rsidRDefault="00245DD3" w:rsidP="00245DD3">
            <w:pPr>
              <w:spacing w:line="240" w:lineRule="auto"/>
              <w:ind w:firstLine="0"/>
              <w:jc w:val="center"/>
              <w:rPr>
                <w:sz w:val="24"/>
              </w:rPr>
            </w:pP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1.1. Крупные клиенты</w:t>
            </w: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1.2. Мелкие клиенты</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r w:rsidRPr="003957CA">
              <w:rPr>
                <w:sz w:val="24"/>
              </w:rPr>
              <w:t>+</w:t>
            </w: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1.3. Угроза неплатежа со стороны покупателя</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1.4. Угроза потери покупателя</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r w:rsidRPr="003957CA">
              <w:rPr>
                <w:sz w:val="24"/>
              </w:rPr>
              <w:t>+</w:t>
            </w: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1.5. Важность появления нового покупателя</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1.6. Возраст покупателя</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0,03</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1.6.1. от 16 до 25 лет</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1.6.2. от 26 до 45 лет</w:t>
            </w: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1.6.3. от 46 до 55 лет</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Borders>
              <w:bottom w:val="single" w:sz="4" w:space="0" w:color="auto"/>
            </w:tcBorders>
          </w:tcPr>
          <w:p w:rsidR="00245DD3" w:rsidRPr="003957CA" w:rsidRDefault="00245DD3" w:rsidP="00245DD3">
            <w:pPr>
              <w:spacing w:line="240" w:lineRule="auto"/>
              <w:ind w:firstLine="0"/>
              <w:rPr>
                <w:sz w:val="24"/>
              </w:rPr>
            </w:pPr>
            <w:r w:rsidRPr="003957CA">
              <w:rPr>
                <w:sz w:val="24"/>
              </w:rPr>
              <w:t xml:space="preserve">  1.6.4. от 56 и старше</w:t>
            </w: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26" w:type="dxa"/>
            <w:tcBorders>
              <w:bottom w:val="single" w:sz="4" w:space="0" w:color="auto"/>
            </w:tcBorders>
          </w:tcPr>
          <w:p w:rsidR="00245DD3" w:rsidRPr="003957CA" w:rsidRDefault="00245DD3" w:rsidP="00245DD3">
            <w:pPr>
              <w:spacing w:line="240" w:lineRule="auto"/>
              <w:ind w:firstLine="0"/>
              <w:jc w:val="center"/>
              <w:rPr>
                <w:sz w:val="24"/>
              </w:rPr>
            </w:pP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70" w:type="dxa"/>
            <w:tcBorders>
              <w:bottom w:val="single" w:sz="4" w:space="0" w:color="auto"/>
            </w:tcBorders>
          </w:tcPr>
          <w:p w:rsidR="00245DD3" w:rsidRPr="003957CA" w:rsidRDefault="00245DD3" w:rsidP="00245DD3">
            <w:pPr>
              <w:spacing w:line="240" w:lineRule="auto"/>
              <w:ind w:firstLine="0"/>
              <w:jc w:val="center"/>
              <w:rPr>
                <w:sz w:val="24"/>
              </w:rPr>
            </w:pPr>
            <w:r w:rsidRPr="003957CA">
              <w:rPr>
                <w:sz w:val="24"/>
              </w:rPr>
              <w:t>+</w:t>
            </w:r>
          </w:p>
        </w:tc>
        <w:tc>
          <w:tcPr>
            <w:tcW w:w="1069" w:type="dxa"/>
            <w:tcBorders>
              <w:bottom w:val="single" w:sz="4" w:space="0" w:color="auto"/>
            </w:tcBorders>
            <w:vAlign w:val="bottom"/>
          </w:tcPr>
          <w:p w:rsidR="00245DD3" w:rsidRPr="003957CA" w:rsidRDefault="00245DD3" w:rsidP="00245DD3">
            <w:pPr>
              <w:spacing w:line="240" w:lineRule="auto"/>
              <w:ind w:firstLine="0"/>
              <w:jc w:val="center"/>
              <w:rPr>
                <w:sz w:val="24"/>
              </w:rPr>
            </w:pPr>
            <w:r w:rsidRPr="003957CA">
              <w:rPr>
                <w:sz w:val="24"/>
              </w:rPr>
              <w:t>0,03</w:t>
            </w:r>
          </w:p>
        </w:tc>
      </w:tr>
      <w:tr w:rsidR="00245DD3" w:rsidRPr="003957CA">
        <w:tc>
          <w:tcPr>
            <w:tcW w:w="6204" w:type="dxa"/>
            <w:tcBorders>
              <w:bottom w:val="single" w:sz="4" w:space="0" w:color="auto"/>
            </w:tcBorders>
            <w:shd w:val="clear" w:color="000000" w:fill="FFFFFF"/>
          </w:tcPr>
          <w:p w:rsidR="00245DD3" w:rsidRPr="003957CA" w:rsidRDefault="00245DD3" w:rsidP="00245DD3">
            <w:pPr>
              <w:spacing w:line="240" w:lineRule="auto"/>
              <w:ind w:firstLine="0"/>
              <w:rPr>
                <w:sz w:val="24"/>
              </w:rPr>
            </w:pPr>
            <w:r w:rsidRPr="003957CA">
              <w:rPr>
                <w:sz w:val="24"/>
              </w:rPr>
              <w:t>2. КОНКУРЕНТЫ:</w:t>
            </w:r>
          </w:p>
        </w:tc>
        <w:tc>
          <w:tcPr>
            <w:tcW w:w="425" w:type="dxa"/>
            <w:tcBorders>
              <w:bottom w:val="nil"/>
            </w:tcBorders>
            <w:shd w:val="clear" w:color="000000" w:fill="FFFFFF"/>
          </w:tcPr>
          <w:p w:rsidR="00245DD3" w:rsidRPr="003957CA" w:rsidRDefault="00245DD3" w:rsidP="00245DD3">
            <w:pPr>
              <w:spacing w:line="240" w:lineRule="auto"/>
              <w:ind w:firstLine="0"/>
              <w:jc w:val="center"/>
              <w:rPr>
                <w:sz w:val="24"/>
              </w:rPr>
            </w:pPr>
          </w:p>
        </w:tc>
        <w:tc>
          <w:tcPr>
            <w:tcW w:w="426" w:type="dxa"/>
            <w:tcBorders>
              <w:bottom w:val="nil"/>
            </w:tcBorders>
            <w:shd w:val="clear" w:color="000000" w:fill="FFFFFF"/>
          </w:tcPr>
          <w:p w:rsidR="00245DD3" w:rsidRPr="003957CA" w:rsidRDefault="00245DD3" w:rsidP="00245DD3">
            <w:pPr>
              <w:spacing w:line="240" w:lineRule="auto"/>
              <w:ind w:firstLine="0"/>
              <w:jc w:val="center"/>
              <w:rPr>
                <w:sz w:val="24"/>
              </w:rPr>
            </w:pPr>
          </w:p>
        </w:tc>
        <w:tc>
          <w:tcPr>
            <w:tcW w:w="425" w:type="dxa"/>
            <w:tcBorders>
              <w:bottom w:val="nil"/>
            </w:tcBorders>
            <w:shd w:val="clear" w:color="000000" w:fill="FFFFFF"/>
          </w:tcPr>
          <w:p w:rsidR="00245DD3" w:rsidRPr="003957CA" w:rsidRDefault="00245DD3" w:rsidP="00245DD3">
            <w:pPr>
              <w:spacing w:line="240" w:lineRule="auto"/>
              <w:ind w:firstLine="0"/>
              <w:jc w:val="center"/>
              <w:rPr>
                <w:sz w:val="24"/>
              </w:rPr>
            </w:pPr>
          </w:p>
        </w:tc>
        <w:tc>
          <w:tcPr>
            <w:tcW w:w="425" w:type="dxa"/>
            <w:tcBorders>
              <w:bottom w:val="nil"/>
            </w:tcBorders>
            <w:shd w:val="clear" w:color="000000" w:fill="FFFFFF"/>
          </w:tcPr>
          <w:p w:rsidR="00245DD3" w:rsidRPr="003957CA" w:rsidRDefault="00245DD3" w:rsidP="00245DD3">
            <w:pPr>
              <w:spacing w:line="240" w:lineRule="auto"/>
              <w:ind w:firstLine="0"/>
              <w:jc w:val="center"/>
              <w:rPr>
                <w:sz w:val="24"/>
              </w:rPr>
            </w:pPr>
          </w:p>
        </w:tc>
        <w:tc>
          <w:tcPr>
            <w:tcW w:w="470" w:type="dxa"/>
            <w:tcBorders>
              <w:bottom w:val="nil"/>
            </w:tcBorders>
            <w:shd w:val="clear" w:color="000000" w:fill="FFFFFF"/>
          </w:tcPr>
          <w:p w:rsidR="00245DD3" w:rsidRPr="003957CA" w:rsidRDefault="00245DD3" w:rsidP="00245DD3">
            <w:pPr>
              <w:spacing w:line="240" w:lineRule="auto"/>
              <w:ind w:firstLine="0"/>
              <w:jc w:val="center"/>
              <w:rPr>
                <w:sz w:val="24"/>
              </w:rPr>
            </w:pPr>
          </w:p>
        </w:tc>
        <w:tc>
          <w:tcPr>
            <w:tcW w:w="1069" w:type="dxa"/>
            <w:tcBorders>
              <w:bottom w:val="nil"/>
            </w:tcBorders>
            <w:shd w:val="clear" w:color="000000" w:fill="FFFFFF"/>
          </w:tcPr>
          <w:p w:rsidR="00245DD3" w:rsidRPr="003957CA" w:rsidRDefault="00245DD3" w:rsidP="00245DD3">
            <w:pPr>
              <w:spacing w:line="240" w:lineRule="auto"/>
              <w:ind w:firstLine="0"/>
              <w:jc w:val="center"/>
              <w:rPr>
                <w:sz w:val="24"/>
              </w:rPr>
            </w:pPr>
          </w:p>
        </w:tc>
      </w:tr>
      <w:tr w:rsidR="00245DD3" w:rsidRPr="003957CA">
        <w:tc>
          <w:tcPr>
            <w:tcW w:w="6204" w:type="dxa"/>
            <w:tcBorders>
              <w:top w:val="single" w:sz="4" w:space="0" w:color="auto"/>
              <w:bottom w:val="single" w:sz="4" w:space="0" w:color="auto"/>
            </w:tcBorders>
          </w:tcPr>
          <w:p w:rsidR="00245DD3" w:rsidRPr="003957CA" w:rsidRDefault="00245DD3" w:rsidP="00245DD3">
            <w:pPr>
              <w:spacing w:line="240" w:lineRule="auto"/>
              <w:ind w:firstLine="0"/>
              <w:rPr>
                <w:sz w:val="24"/>
              </w:rPr>
            </w:pPr>
            <w:r w:rsidRPr="003957CA">
              <w:rPr>
                <w:sz w:val="24"/>
              </w:rPr>
              <w:t xml:space="preserve"> 2.1. Преимущества</w:t>
            </w: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26" w:type="dxa"/>
            <w:tcBorders>
              <w:bottom w:val="single" w:sz="4" w:space="0" w:color="auto"/>
            </w:tcBorders>
          </w:tcPr>
          <w:p w:rsidR="00245DD3" w:rsidRPr="003957CA" w:rsidRDefault="00245DD3" w:rsidP="00245DD3">
            <w:pPr>
              <w:spacing w:line="240" w:lineRule="auto"/>
              <w:ind w:firstLine="0"/>
              <w:jc w:val="center"/>
              <w:rPr>
                <w:sz w:val="24"/>
              </w:rPr>
            </w:pPr>
            <w:r w:rsidRPr="003957CA">
              <w:rPr>
                <w:sz w:val="24"/>
              </w:rPr>
              <w:t>+</w:t>
            </w: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25" w:type="dxa"/>
            <w:tcBorders>
              <w:bottom w:val="single" w:sz="4" w:space="0" w:color="auto"/>
            </w:tcBorders>
          </w:tcPr>
          <w:p w:rsidR="00245DD3" w:rsidRPr="003957CA" w:rsidRDefault="00245DD3" w:rsidP="00245DD3">
            <w:pPr>
              <w:spacing w:line="240" w:lineRule="auto"/>
              <w:ind w:firstLine="0"/>
              <w:jc w:val="center"/>
              <w:rPr>
                <w:sz w:val="24"/>
              </w:rPr>
            </w:pPr>
          </w:p>
        </w:tc>
        <w:tc>
          <w:tcPr>
            <w:tcW w:w="470" w:type="dxa"/>
            <w:tcBorders>
              <w:bottom w:val="single" w:sz="4" w:space="0" w:color="auto"/>
            </w:tcBorders>
          </w:tcPr>
          <w:p w:rsidR="00245DD3" w:rsidRPr="003957CA" w:rsidRDefault="00245DD3" w:rsidP="00245DD3">
            <w:pPr>
              <w:spacing w:line="240" w:lineRule="auto"/>
              <w:ind w:firstLine="0"/>
              <w:jc w:val="center"/>
              <w:rPr>
                <w:sz w:val="24"/>
              </w:rPr>
            </w:pPr>
          </w:p>
        </w:tc>
        <w:tc>
          <w:tcPr>
            <w:tcW w:w="1069" w:type="dxa"/>
            <w:tcBorders>
              <w:bottom w:val="single" w:sz="4" w:space="0" w:color="auto"/>
            </w:tcBorders>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tcBorders>
              <w:bottom w:val="nil"/>
            </w:tcBorders>
          </w:tcPr>
          <w:p w:rsidR="00245DD3" w:rsidRPr="003957CA" w:rsidRDefault="00245DD3" w:rsidP="00245DD3">
            <w:pPr>
              <w:spacing w:line="240" w:lineRule="auto"/>
              <w:ind w:firstLine="0"/>
              <w:rPr>
                <w:sz w:val="24"/>
              </w:rPr>
            </w:pPr>
            <w:r w:rsidRPr="003957CA">
              <w:rPr>
                <w:sz w:val="24"/>
              </w:rPr>
              <w:t xml:space="preserve"> 2.2. Слабость</w:t>
            </w:r>
          </w:p>
        </w:tc>
        <w:tc>
          <w:tcPr>
            <w:tcW w:w="425" w:type="dxa"/>
            <w:tcBorders>
              <w:bottom w:val="nil"/>
            </w:tcBorders>
          </w:tcPr>
          <w:p w:rsidR="00245DD3" w:rsidRPr="003957CA" w:rsidRDefault="00245DD3" w:rsidP="00245DD3">
            <w:pPr>
              <w:spacing w:line="240" w:lineRule="auto"/>
              <w:ind w:firstLine="0"/>
              <w:jc w:val="center"/>
              <w:rPr>
                <w:sz w:val="24"/>
              </w:rPr>
            </w:pPr>
          </w:p>
        </w:tc>
        <w:tc>
          <w:tcPr>
            <w:tcW w:w="426" w:type="dxa"/>
            <w:tcBorders>
              <w:bottom w:val="nil"/>
            </w:tcBorders>
          </w:tcPr>
          <w:p w:rsidR="00245DD3" w:rsidRPr="003957CA" w:rsidRDefault="00245DD3" w:rsidP="00245DD3">
            <w:pPr>
              <w:spacing w:line="240" w:lineRule="auto"/>
              <w:ind w:firstLine="0"/>
              <w:jc w:val="center"/>
              <w:rPr>
                <w:sz w:val="24"/>
              </w:rPr>
            </w:pPr>
          </w:p>
        </w:tc>
        <w:tc>
          <w:tcPr>
            <w:tcW w:w="425" w:type="dxa"/>
            <w:tcBorders>
              <w:bottom w:val="nil"/>
            </w:tcBorders>
          </w:tcPr>
          <w:p w:rsidR="00245DD3" w:rsidRPr="003957CA" w:rsidRDefault="00245DD3" w:rsidP="00245DD3">
            <w:pPr>
              <w:spacing w:line="240" w:lineRule="auto"/>
              <w:ind w:firstLine="0"/>
              <w:jc w:val="center"/>
              <w:rPr>
                <w:sz w:val="24"/>
              </w:rPr>
            </w:pPr>
          </w:p>
        </w:tc>
        <w:tc>
          <w:tcPr>
            <w:tcW w:w="425" w:type="dxa"/>
            <w:tcBorders>
              <w:bottom w:val="nil"/>
            </w:tcBorders>
          </w:tcPr>
          <w:p w:rsidR="00245DD3" w:rsidRPr="003957CA" w:rsidRDefault="00245DD3" w:rsidP="00245DD3">
            <w:pPr>
              <w:spacing w:line="240" w:lineRule="auto"/>
              <w:ind w:firstLine="0"/>
              <w:jc w:val="center"/>
              <w:rPr>
                <w:sz w:val="24"/>
              </w:rPr>
            </w:pPr>
            <w:r w:rsidRPr="003957CA">
              <w:rPr>
                <w:sz w:val="24"/>
              </w:rPr>
              <w:t>+</w:t>
            </w:r>
          </w:p>
        </w:tc>
        <w:tc>
          <w:tcPr>
            <w:tcW w:w="470" w:type="dxa"/>
            <w:tcBorders>
              <w:bottom w:val="nil"/>
            </w:tcBorders>
          </w:tcPr>
          <w:p w:rsidR="00245DD3" w:rsidRPr="003957CA" w:rsidRDefault="00245DD3" w:rsidP="00245DD3">
            <w:pPr>
              <w:spacing w:line="240" w:lineRule="auto"/>
              <w:ind w:firstLine="0"/>
              <w:jc w:val="center"/>
              <w:rPr>
                <w:sz w:val="24"/>
              </w:rPr>
            </w:pPr>
          </w:p>
        </w:tc>
        <w:tc>
          <w:tcPr>
            <w:tcW w:w="1069" w:type="dxa"/>
            <w:tcBorders>
              <w:bottom w:val="nil"/>
            </w:tcBorders>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Borders>
              <w:top w:val="single" w:sz="4" w:space="0" w:color="auto"/>
              <w:bottom w:val="single" w:sz="4" w:space="0" w:color="auto"/>
              <w:right w:val="single" w:sz="4" w:space="0" w:color="auto"/>
            </w:tcBorders>
          </w:tcPr>
          <w:p w:rsidR="00245DD3" w:rsidRPr="003957CA" w:rsidRDefault="00245DD3" w:rsidP="00245DD3">
            <w:pPr>
              <w:spacing w:line="240" w:lineRule="auto"/>
              <w:ind w:firstLine="0"/>
              <w:rPr>
                <w:sz w:val="24"/>
              </w:rPr>
            </w:pPr>
            <w:r w:rsidRPr="003957CA">
              <w:rPr>
                <w:sz w:val="24"/>
              </w:rPr>
              <w:t xml:space="preserve"> 2.3. Борьба с конкурентами</w:t>
            </w:r>
          </w:p>
        </w:tc>
        <w:tc>
          <w:tcPr>
            <w:tcW w:w="425" w:type="dxa"/>
            <w:tcBorders>
              <w:top w:val="single" w:sz="4" w:space="0" w:color="auto"/>
              <w:left w:val="single" w:sz="4" w:space="0" w:color="auto"/>
              <w:bottom w:val="single" w:sz="4" w:space="0" w:color="auto"/>
              <w:right w:val="single" w:sz="4" w:space="0" w:color="auto"/>
            </w:tcBorders>
          </w:tcPr>
          <w:p w:rsidR="00245DD3" w:rsidRPr="003957CA" w:rsidRDefault="00245DD3" w:rsidP="00245DD3">
            <w:pPr>
              <w:spacing w:line="240" w:lineRule="auto"/>
              <w:ind w:firstLine="0"/>
              <w:jc w:val="center"/>
              <w:rPr>
                <w:sz w:val="24"/>
              </w:rPr>
            </w:pPr>
          </w:p>
        </w:tc>
        <w:tc>
          <w:tcPr>
            <w:tcW w:w="426" w:type="dxa"/>
            <w:tcBorders>
              <w:top w:val="single" w:sz="4" w:space="0" w:color="auto"/>
              <w:left w:val="single" w:sz="4" w:space="0" w:color="auto"/>
              <w:bottom w:val="single" w:sz="4" w:space="0" w:color="auto"/>
              <w:right w:val="single" w:sz="4" w:space="0" w:color="auto"/>
            </w:tcBorders>
          </w:tcPr>
          <w:p w:rsidR="00245DD3" w:rsidRPr="003957CA" w:rsidRDefault="00245DD3" w:rsidP="00245DD3">
            <w:pPr>
              <w:spacing w:line="240" w:lineRule="auto"/>
              <w:ind w:firstLine="0"/>
              <w:jc w:val="center"/>
              <w:rPr>
                <w:sz w:val="24"/>
              </w:rPr>
            </w:pPr>
          </w:p>
        </w:tc>
        <w:tc>
          <w:tcPr>
            <w:tcW w:w="425" w:type="dxa"/>
            <w:tcBorders>
              <w:top w:val="single" w:sz="4" w:space="0" w:color="auto"/>
              <w:left w:val="single" w:sz="4" w:space="0" w:color="auto"/>
              <w:bottom w:val="single" w:sz="4" w:space="0" w:color="auto"/>
              <w:right w:val="single" w:sz="4" w:space="0" w:color="auto"/>
            </w:tcBorders>
          </w:tcPr>
          <w:p w:rsidR="00245DD3" w:rsidRPr="003957CA" w:rsidRDefault="00245DD3" w:rsidP="00245DD3">
            <w:pPr>
              <w:spacing w:line="240" w:lineRule="auto"/>
              <w:ind w:firstLine="0"/>
              <w:jc w:val="center"/>
              <w:rPr>
                <w:sz w:val="24"/>
              </w:rPr>
            </w:pPr>
            <w:r w:rsidRPr="003957CA">
              <w:rPr>
                <w:sz w:val="24"/>
              </w:rPr>
              <w:t>+</w:t>
            </w:r>
          </w:p>
        </w:tc>
        <w:tc>
          <w:tcPr>
            <w:tcW w:w="425" w:type="dxa"/>
            <w:tcBorders>
              <w:top w:val="single" w:sz="4" w:space="0" w:color="auto"/>
              <w:left w:val="single" w:sz="4" w:space="0" w:color="auto"/>
              <w:bottom w:val="single" w:sz="4" w:space="0" w:color="auto"/>
              <w:right w:val="single" w:sz="4" w:space="0" w:color="auto"/>
            </w:tcBorders>
          </w:tcPr>
          <w:p w:rsidR="00245DD3" w:rsidRPr="003957CA" w:rsidRDefault="00245DD3" w:rsidP="00245DD3">
            <w:pPr>
              <w:spacing w:line="240" w:lineRule="auto"/>
              <w:ind w:firstLine="0"/>
              <w:jc w:val="center"/>
              <w:rPr>
                <w:sz w:val="24"/>
              </w:rPr>
            </w:pPr>
          </w:p>
        </w:tc>
        <w:tc>
          <w:tcPr>
            <w:tcW w:w="470" w:type="dxa"/>
            <w:tcBorders>
              <w:top w:val="single" w:sz="4" w:space="0" w:color="auto"/>
              <w:left w:val="single" w:sz="4" w:space="0" w:color="auto"/>
              <w:bottom w:val="single" w:sz="4" w:space="0" w:color="auto"/>
              <w:right w:val="single" w:sz="4" w:space="0" w:color="auto"/>
            </w:tcBorders>
          </w:tcPr>
          <w:p w:rsidR="00245DD3" w:rsidRPr="003957CA" w:rsidRDefault="00245DD3" w:rsidP="00245DD3">
            <w:pPr>
              <w:spacing w:line="240" w:lineRule="auto"/>
              <w:ind w:firstLine="0"/>
              <w:jc w:val="center"/>
              <w:rPr>
                <w:sz w:val="24"/>
              </w:rPr>
            </w:pPr>
          </w:p>
        </w:tc>
        <w:tc>
          <w:tcPr>
            <w:tcW w:w="1069" w:type="dxa"/>
            <w:tcBorders>
              <w:top w:val="single" w:sz="4" w:space="0" w:color="auto"/>
              <w:left w:val="single" w:sz="4" w:space="0" w:color="auto"/>
              <w:bottom w:val="single" w:sz="4" w:space="0" w:color="auto"/>
            </w:tcBorders>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3. ПОСТАВЩИКИ:</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tcPr>
          <w:p w:rsidR="00245DD3" w:rsidRPr="003957CA" w:rsidRDefault="00245DD3" w:rsidP="00245DD3">
            <w:pPr>
              <w:spacing w:line="240" w:lineRule="auto"/>
              <w:ind w:firstLine="0"/>
              <w:jc w:val="center"/>
              <w:rPr>
                <w:sz w:val="24"/>
              </w:rPr>
            </w:pP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3.1. Надежность</w:t>
            </w: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3.2. Необходимость поиска нового поставщика</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0,03</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3.3. Репутация </w:t>
            </w: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3.4. Цены поставок </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4. ЗАКОНОДАТЕЛЬНАЯ БАЗА:</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tcPr>
          <w:p w:rsidR="00245DD3" w:rsidRPr="003957CA" w:rsidRDefault="00245DD3" w:rsidP="00245DD3">
            <w:pPr>
              <w:spacing w:line="240" w:lineRule="auto"/>
              <w:ind w:firstLine="0"/>
              <w:jc w:val="center"/>
              <w:rPr>
                <w:sz w:val="24"/>
              </w:rPr>
            </w:pP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4.1. Устойчивость законов, по которым работает фирма</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4.2. Возможность появления новых законов</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0,03</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4.3. Субсидии</w:t>
            </w: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0,05</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4.4. Налоги</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ФАКТОРЫ КОСВЕННОГО ВОЗДЕЙСТВИЯ:</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tcPr>
          <w:p w:rsidR="00245DD3" w:rsidRPr="003957CA" w:rsidRDefault="00245DD3" w:rsidP="00245DD3">
            <w:pPr>
              <w:spacing w:line="240" w:lineRule="auto"/>
              <w:ind w:firstLine="0"/>
              <w:jc w:val="center"/>
              <w:rPr>
                <w:sz w:val="24"/>
              </w:rPr>
            </w:pPr>
          </w:p>
        </w:tc>
      </w:tr>
      <w:tr w:rsidR="00245DD3" w:rsidRPr="003957CA">
        <w:tc>
          <w:tcPr>
            <w:tcW w:w="6204" w:type="dxa"/>
            <w:shd w:val="clear" w:color="auto" w:fill="auto"/>
          </w:tcPr>
          <w:p w:rsidR="00245DD3" w:rsidRPr="003957CA" w:rsidRDefault="00245DD3" w:rsidP="00245DD3">
            <w:pPr>
              <w:spacing w:line="240" w:lineRule="auto"/>
              <w:ind w:firstLine="0"/>
              <w:rPr>
                <w:sz w:val="24"/>
              </w:rPr>
            </w:pPr>
            <w:r w:rsidRPr="003957CA">
              <w:rPr>
                <w:sz w:val="24"/>
              </w:rPr>
              <w:t xml:space="preserve"> 5. Уровень социально-экономического развития</w:t>
            </w:r>
          </w:p>
        </w:tc>
        <w:tc>
          <w:tcPr>
            <w:tcW w:w="425" w:type="dxa"/>
            <w:shd w:val="clear" w:color="auto" w:fill="auto"/>
          </w:tcPr>
          <w:p w:rsidR="00245DD3" w:rsidRPr="003957CA" w:rsidRDefault="00245DD3" w:rsidP="00245DD3">
            <w:pPr>
              <w:spacing w:line="240" w:lineRule="auto"/>
              <w:ind w:firstLine="0"/>
              <w:jc w:val="center"/>
              <w:rPr>
                <w:sz w:val="24"/>
              </w:rPr>
            </w:pPr>
          </w:p>
        </w:tc>
        <w:tc>
          <w:tcPr>
            <w:tcW w:w="426"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p>
        </w:tc>
        <w:tc>
          <w:tcPr>
            <w:tcW w:w="425" w:type="dxa"/>
            <w:shd w:val="clear" w:color="auto" w:fill="auto"/>
          </w:tcPr>
          <w:p w:rsidR="00245DD3" w:rsidRPr="003957CA" w:rsidRDefault="00245DD3" w:rsidP="00245DD3">
            <w:pPr>
              <w:spacing w:line="240" w:lineRule="auto"/>
              <w:ind w:firstLine="0"/>
              <w:jc w:val="center"/>
              <w:rPr>
                <w:sz w:val="24"/>
              </w:rPr>
            </w:pPr>
            <w:r w:rsidRPr="003957CA">
              <w:rPr>
                <w:sz w:val="24"/>
              </w:rPr>
              <w:t>+</w:t>
            </w:r>
          </w:p>
        </w:tc>
        <w:tc>
          <w:tcPr>
            <w:tcW w:w="470" w:type="dxa"/>
            <w:shd w:val="clear" w:color="auto" w:fill="auto"/>
          </w:tcPr>
          <w:p w:rsidR="00245DD3" w:rsidRPr="003957CA" w:rsidRDefault="00245DD3" w:rsidP="00245DD3">
            <w:pPr>
              <w:spacing w:line="240" w:lineRule="auto"/>
              <w:ind w:firstLine="0"/>
              <w:jc w:val="center"/>
              <w:rPr>
                <w:sz w:val="24"/>
              </w:rPr>
            </w:pPr>
          </w:p>
        </w:tc>
        <w:tc>
          <w:tcPr>
            <w:tcW w:w="1069" w:type="dxa"/>
            <w:shd w:val="clear" w:color="auto" w:fill="auto"/>
            <w:vAlign w:val="bottom"/>
          </w:tcPr>
          <w:p w:rsidR="00245DD3" w:rsidRPr="003957CA" w:rsidRDefault="00245DD3" w:rsidP="00245DD3">
            <w:pPr>
              <w:spacing w:line="240" w:lineRule="auto"/>
              <w:ind w:firstLine="0"/>
              <w:jc w:val="center"/>
              <w:rPr>
                <w:sz w:val="24"/>
              </w:rPr>
            </w:pPr>
            <w:r w:rsidRPr="003957CA">
              <w:rPr>
                <w:sz w:val="24"/>
              </w:rPr>
              <w:t>0,02</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6. Уровень научно-технического развития экономики</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0,03</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7. Уровень научно-технической развития отрасли</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r w:rsidRPr="003957CA">
              <w:rPr>
                <w:sz w:val="24"/>
              </w:rPr>
              <w:t>+</w:t>
            </w:r>
          </w:p>
        </w:tc>
        <w:tc>
          <w:tcPr>
            <w:tcW w:w="470" w:type="dxa"/>
          </w:tcPr>
          <w:p w:rsidR="00245DD3" w:rsidRPr="003957CA" w:rsidRDefault="00245DD3" w:rsidP="00245DD3">
            <w:pPr>
              <w:spacing w:line="240" w:lineRule="auto"/>
              <w:ind w:firstLine="0"/>
              <w:jc w:val="center"/>
              <w:rPr>
                <w:sz w:val="24"/>
              </w:rPr>
            </w:pPr>
          </w:p>
        </w:tc>
        <w:tc>
          <w:tcPr>
            <w:tcW w:w="1069" w:type="dxa"/>
            <w:vAlign w:val="bottom"/>
          </w:tcPr>
          <w:p w:rsidR="00245DD3" w:rsidRPr="003957CA" w:rsidRDefault="00245DD3" w:rsidP="00245DD3">
            <w:pPr>
              <w:spacing w:line="240" w:lineRule="auto"/>
              <w:ind w:firstLine="0"/>
              <w:jc w:val="center"/>
              <w:rPr>
                <w:sz w:val="24"/>
              </w:rPr>
            </w:pPr>
            <w:r w:rsidRPr="003957CA">
              <w:rPr>
                <w:sz w:val="24"/>
              </w:rPr>
              <w:t>0,04</w:t>
            </w:r>
          </w:p>
        </w:tc>
      </w:tr>
      <w:tr w:rsidR="00245DD3" w:rsidRPr="003957CA">
        <w:tc>
          <w:tcPr>
            <w:tcW w:w="6204" w:type="dxa"/>
          </w:tcPr>
          <w:p w:rsidR="00245DD3" w:rsidRPr="003957CA" w:rsidRDefault="00245DD3" w:rsidP="00245DD3">
            <w:pPr>
              <w:spacing w:line="240" w:lineRule="auto"/>
              <w:ind w:firstLine="0"/>
              <w:rPr>
                <w:sz w:val="24"/>
              </w:rPr>
            </w:pPr>
            <w:r w:rsidRPr="003957CA">
              <w:rPr>
                <w:sz w:val="24"/>
              </w:rPr>
              <w:t xml:space="preserve"> 8. Экономические кризисы внутри страны</w:t>
            </w:r>
          </w:p>
        </w:tc>
        <w:tc>
          <w:tcPr>
            <w:tcW w:w="425" w:type="dxa"/>
          </w:tcPr>
          <w:p w:rsidR="00245DD3" w:rsidRPr="003957CA" w:rsidRDefault="00245DD3" w:rsidP="00245DD3">
            <w:pPr>
              <w:spacing w:line="240" w:lineRule="auto"/>
              <w:ind w:firstLine="0"/>
              <w:jc w:val="center"/>
              <w:rPr>
                <w:sz w:val="24"/>
              </w:rPr>
            </w:pPr>
          </w:p>
        </w:tc>
        <w:tc>
          <w:tcPr>
            <w:tcW w:w="426"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25" w:type="dxa"/>
          </w:tcPr>
          <w:p w:rsidR="00245DD3" w:rsidRPr="003957CA" w:rsidRDefault="00245DD3" w:rsidP="00245DD3">
            <w:pPr>
              <w:spacing w:line="240" w:lineRule="auto"/>
              <w:ind w:firstLine="0"/>
              <w:jc w:val="center"/>
              <w:rPr>
                <w:sz w:val="24"/>
              </w:rPr>
            </w:pPr>
          </w:p>
        </w:tc>
        <w:tc>
          <w:tcPr>
            <w:tcW w:w="470" w:type="dxa"/>
          </w:tcPr>
          <w:p w:rsidR="00245DD3" w:rsidRPr="003957CA" w:rsidRDefault="00245DD3" w:rsidP="00245DD3">
            <w:pPr>
              <w:spacing w:line="240" w:lineRule="auto"/>
              <w:ind w:firstLine="0"/>
              <w:jc w:val="center"/>
              <w:rPr>
                <w:sz w:val="24"/>
              </w:rPr>
            </w:pPr>
            <w:r w:rsidRPr="003957CA">
              <w:rPr>
                <w:sz w:val="24"/>
              </w:rPr>
              <w:t>+</w:t>
            </w:r>
          </w:p>
        </w:tc>
        <w:tc>
          <w:tcPr>
            <w:tcW w:w="1069" w:type="dxa"/>
            <w:vAlign w:val="bottom"/>
          </w:tcPr>
          <w:p w:rsidR="00245DD3" w:rsidRPr="003957CA" w:rsidRDefault="00245DD3" w:rsidP="00245DD3">
            <w:pPr>
              <w:spacing w:line="240" w:lineRule="auto"/>
              <w:ind w:firstLine="0"/>
              <w:jc w:val="center"/>
              <w:rPr>
                <w:sz w:val="24"/>
              </w:rPr>
            </w:pPr>
            <w:r w:rsidRPr="003957CA">
              <w:rPr>
                <w:sz w:val="24"/>
              </w:rPr>
              <w:t>0,03</w:t>
            </w:r>
          </w:p>
        </w:tc>
      </w:tr>
    </w:tbl>
    <w:p w:rsidR="00245DD3" w:rsidRDefault="00245DD3" w:rsidP="00245DD3">
      <w:pPr>
        <w:jc w:val="right"/>
      </w:pPr>
    </w:p>
    <w:p w:rsidR="00245DD3" w:rsidRDefault="00245DD3" w:rsidP="00245DD3">
      <w:r>
        <w:t xml:space="preserve">На основе данных таблицы </w:t>
      </w:r>
      <w:r w:rsidR="00504093">
        <w:t>6</w:t>
      </w:r>
      <w:r>
        <w:t xml:space="preserve"> рассмотрим основные угрозы и возможности для предприятия.</w:t>
      </w:r>
    </w:p>
    <w:p w:rsidR="00245DD3" w:rsidRDefault="00245DD3" w:rsidP="00245DD3"/>
    <w:p w:rsidR="00245DD3" w:rsidRDefault="00245DD3" w:rsidP="00245DD3">
      <w:pPr>
        <w:jc w:val="right"/>
      </w:pPr>
    </w:p>
    <w:p w:rsidR="00245DD3" w:rsidRDefault="00245DD3" w:rsidP="00245DD3">
      <w:pPr>
        <w:jc w:val="right"/>
      </w:pPr>
    </w:p>
    <w:p w:rsidR="00245DD3" w:rsidRDefault="00245DD3" w:rsidP="00245DD3">
      <w:pPr>
        <w:jc w:val="right"/>
      </w:pPr>
    </w:p>
    <w:p w:rsidR="00245DD3" w:rsidRPr="003957CA" w:rsidRDefault="00245DD3" w:rsidP="00245DD3">
      <w:pPr>
        <w:jc w:val="right"/>
        <w:rPr>
          <w:sz w:val="16"/>
          <w:szCs w:val="16"/>
        </w:rPr>
      </w:pPr>
    </w:p>
    <w:p w:rsidR="00245DD3" w:rsidRDefault="00245DD3" w:rsidP="00245DD3">
      <w:pPr>
        <w:ind w:firstLine="0"/>
        <w:sectPr w:rsidR="00245DD3" w:rsidSect="00132A98">
          <w:pgSz w:w="11906" w:h="16838"/>
          <w:pgMar w:top="851" w:right="567" w:bottom="1134" w:left="1701" w:header="709" w:footer="709" w:gutter="0"/>
          <w:cols w:space="708"/>
          <w:titlePg/>
          <w:docGrid w:linePitch="360"/>
        </w:sectPr>
      </w:pPr>
    </w:p>
    <w:p w:rsidR="00245DD3" w:rsidRPr="00066164" w:rsidRDefault="00245DD3" w:rsidP="00AA099C">
      <w:pPr>
        <w:ind w:firstLine="0"/>
        <w:jc w:val="center"/>
      </w:pPr>
      <w:r w:rsidRPr="00962C67">
        <w:t xml:space="preserve">Таблица </w:t>
      </w:r>
      <w:r w:rsidR="00AA099C">
        <w:t>7</w:t>
      </w:r>
      <w:r>
        <w:t xml:space="preserve"> - </w:t>
      </w:r>
      <w:r w:rsidRPr="00066164">
        <w:t>Список основных угроз и возможностей</w:t>
      </w:r>
    </w:p>
    <w:p w:rsidR="00245DD3" w:rsidRPr="009C73D7" w:rsidRDefault="00245DD3" w:rsidP="00245DD3">
      <w:pPr>
        <w:ind w:right="-81"/>
      </w:pPr>
    </w:p>
    <w:tbl>
      <w:tblP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86"/>
        <w:gridCol w:w="4660"/>
        <w:gridCol w:w="6120"/>
      </w:tblGrid>
      <w:tr w:rsidR="00245DD3" w:rsidRPr="002517DE">
        <w:trPr>
          <w:trHeight w:val="635"/>
        </w:trPr>
        <w:tc>
          <w:tcPr>
            <w:tcW w:w="1908" w:type="dxa"/>
            <w:shd w:val="clear" w:color="000000" w:fill="FFFFFF"/>
          </w:tcPr>
          <w:p w:rsidR="00245DD3" w:rsidRPr="002517DE" w:rsidRDefault="00245DD3" w:rsidP="00245DD3">
            <w:pPr>
              <w:tabs>
                <w:tab w:val="left" w:pos="1080"/>
              </w:tabs>
              <w:spacing w:line="240" w:lineRule="auto"/>
              <w:ind w:firstLine="0"/>
              <w:rPr>
                <w:sz w:val="24"/>
              </w:rPr>
            </w:pPr>
            <w:r w:rsidRPr="002517DE">
              <w:rPr>
                <w:sz w:val="24"/>
              </w:rPr>
              <w:t>Угроза</w:t>
            </w:r>
          </w:p>
        </w:tc>
        <w:tc>
          <w:tcPr>
            <w:tcW w:w="1886" w:type="dxa"/>
            <w:shd w:val="clear" w:color="000000" w:fill="FFFFFF"/>
          </w:tcPr>
          <w:p w:rsidR="00245DD3" w:rsidRPr="002517DE" w:rsidRDefault="00245DD3" w:rsidP="00245DD3">
            <w:pPr>
              <w:tabs>
                <w:tab w:val="left" w:pos="1496"/>
              </w:tabs>
              <w:spacing w:line="240" w:lineRule="auto"/>
              <w:ind w:firstLine="0"/>
              <w:rPr>
                <w:sz w:val="24"/>
              </w:rPr>
            </w:pPr>
            <w:r w:rsidRPr="002517DE">
              <w:rPr>
                <w:sz w:val="24"/>
              </w:rPr>
              <w:t>Возможность</w:t>
            </w:r>
          </w:p>
        </w:tc>
        <w:tc>
          <w:tcPr>
            <w:tcW w:w="4660" w:type="dxa"/>
            <w:shd w:val="clear" w:color="000000" w:fill="FFFFFF"/>
          </w:tcPr>
          <w:p w:rsidR="00245DD3" w:rsidRPr="002517DE" w:rsidRDefault="00245DD3" w:rsidP="00245DD3">
            <w:pPr>
              <w:tabs>
                <w:tab w:val="left" w:pos="1080"/>
                <w:tab w:val="left" w:pos="1343"/>
              </w:tabs>
              <w:spacing w:line="240" w:lineRule="auto"/>
              <w:ind w:firstLine="0"/>
              <w:jc w:val="center"/>
              <w:rPr>
                <w:sz w:val="24"/>
              </w:rPr>
            </w:pPr>
            <w:r w:rsidRPr="002517DE">
              <w:rPr>
                <w:sz w:val="24"/>
              </w:rPr>
              <w:t>Последствия для фирмы</w:t>
            </w:r>
          </w:p>
        </w:tc>
        <w:tc>
          <w:tcPr>
            <w:tcW w:w="6120" w:type="dxa"/>
            <w:shd w:val="clear" w:color="000000" w:fill="FFFFFF"/>
          </w:tcPr>
          <w:p w:rsidR="00245DD3" w:rsidRPr="002517DE" w:rsidRDefault="00245DD3" w:rsidP="00245DD3">
            <w:pPr>
              <w:tabs>
                <w:tab w:val="left" w:pos="3238"/>
              </w:tabs>
              <w:spacing w:line="240" w:lineRule="auto"/>
              <w:ind w:firstLine="0"/>
              <w:rPr>
                <w:sz w:val="24"/>
              </w:rPr>
            </w:pPr>
            <w:r w:rsidRPr="002517DE">
              <w:rPr>
                <w:sz w:val="24"/>
              </w:rPr>
              <w:t>Возможные меры для избежание угрозы или не использования возможностей</w:t>
            </w:r>
          </w:p>
        </w:tc>
      </w:tr>
      <w:tr w:rsidR="00245DD3" w:rsidRPr="002517DE">
        <w:trPr>
          <w:trHeight w:val="1263"/>
        </w:trPr>
        <w:tc>
          <w:tcPr>
            <w:tcW w:w="1908" w:type="dxa"/>
            <w:tcBorders>
              <w:bottom w:val="nil"/>
            </w:tcBorders>
          </w:tcPr>
          <w:p w:rsidR="00245DD3" w:rsidRPr="002517DE" w:rsidRDefault="00245DD3" w:rsidP="00245DD3">
            <w:pPr>
              <w:tabs>
                <w:tab w:val="left" w:pos="1080"/>
              </w:tabs>
              <w:spacing w:line="240" w:lineRule="auto"/>
              <w:ind w:firstLine="0"/>
              <w:rPr>
                <w:sz w:val="24"/>
              </w:rPr>
            </w:pPr>
            <w:r w:rsidRPr="002517DE">
              <w:rPr>
                <w:sz w:val="24"/>
              </w:rPr>
              <w:t>Потеря клиента</w:t>
            </w:r>
          </w:p>
        </w:tc>
        <w:tc>
          <w:tcPr>
            <w:tcW w:w="1886" w:type="dxa"/>
            <w:tcBorders>
              <w:bottom w:val="nil"/>
            </w:tcBorders>
          </w:tcPr>
          <w:p w:rsidR="00245DD3" w:rsidRPr="002517DE" w:rsidRDefault="00245DD3" w:rsidP="00245DD3">
            <w:pPr>
              <w:tabs>
                <w:tab w:val="left" w:pos="1080"/>
              </w:tabs>
              <w:spacing w:line="240" w:lineRule="auto"/>
              <w:ind w:firstLine="0"/>
              <w:rPr>
                <w:sz w:val="24"/>
              </w:rPr>
            </w:pPr>
          </w:p>
        </w:tc>
        <w:tc>
          <w:tcPr>
            <w:tcW w:w="4660" w:type="dxa"/>
            <w:tcBorders>
              <w:bottom w:val="nil"/>
            </w:tcBorders>
          </w:tcPr>
          <w:p w:rsidR="00245DD3" w:rsidRPr="002517DE" w:rsidRDefault="00245DD3" w:rsidP="00245DD3">
            <w:pPr>
              <w:tabs>
                <w:tab w:val="left" w:pos="1080"/>
              </w:tabs>
              <w:spacing w:line="240" w:lineRule="auto"/>
              <w:ind w:firstLine="0"/>
              <w:rPr>
                <w:sz w:val="24"/>
              </w:rPr>
            </w:pPr>
            <w:r w:rsidRPr="002517DE">
              <w:rPr>
                <w:sz w:val="24"/>
              </w:rPr>
              <w:t>Финансовые потери, а в случае потери</w:t>
            </w:r>
          </w:p>
          <w:p w:rsidR="00245DD3" w:rsidRPr="002517DE" w:rsidRDefault="00245DD3" w:rsidP="00245DD3">
            <w:pPr>
              <w:tabs>
                <w:tab w:val="left" w:pos="1080"/>
              </w:tabs>
              <w:spacing w:line="240" w:lineRule="auto"/>
              <w:ind w:firstLine="0"/>
              <w:rPr>
                <w:sz w:val="24"/>
              </w:rPr>
            </w:pPr>
            <w:r w:rsidRPr="002517DE">
              <w:rPr>
                <w:sz w:val="24"/>
              </w:rPr>
              <w:t>крупного клиента,  значительные; возможно, уменьшение з/платы сотрудников или сокращение штата. Падение репутации фирмы</w:t>
            </w:r>
          </w:p>
        </w:tc>
        <w:tc>
          <w:tcPr>
            <w:tcW w:w="6120" w:type="dxa"/>
            <w:tcBorders>
              <w:bottom w:val="nil"/>
            </w:tcBorders>
          </w:tcPr>
          <w:p w:rsidR="00245DD3" w:rsidRPr="002517DE" w:rsidRDefault="00245DD3" w:rsidP="00245DD3">
            <w:pPr>
              <w:tabs>
                <w:tab w:val="left" w:pos="3238"/>
              </w:tabs>
              <w:spacing w:line="240" w:lineRule="auto"/>
              <w:ind w:firstLine="0"/>
              <w:rPr>
                <w:sz w:val="24"/>
              </w:rPr>
            </w:pPr>
            <w:r w:rsidRPr="002517DE">
              <w:rPr>
                <w:sz w:val="24"/>
              </w:rPr>
              <w:t>Всевозможные меры для удержания клиента: скидки, дополнительные услуги. Поиск альтернативных решений проблемы с клиентом</w:t>
            </w:r>
          </w:p>
        </w:tc>
      </w:tr>
      <w:tr w:rsidR="00245DD3" w:rsidRPr="002517DE">
        <w:trPr>
          <w:trHeight w:val="765"/>
        </w:trPr>
        <w:tc>
          <w:tcPr>
            <w:tcW w:w="1908" w:type="dxa"/>
          </w:tcPr>
          <w:p w:rsidR="00245DD3" w:rsidRPr="002517DE" w:rsidRDefault="00245DD3" w:rsidP="00245DD3">
            <w:pPr>
              <w:tabs>
                <w:tab w:val="left" w:pos="1080"/>
              </w:tabs>
              <w:spacing w:line="240" w:lineRule="auto"/>
              <w:ind w:firstLine="0"/>
              <w:rPr>
                <w:sz w:val="24"/>
              </w:rPr>
            </w:pPr>
          </w:p>
        </w:tc>
        <w:tc>
          <w:tcPr>
            <w:tcW w:w="1886" w:type="dxa"/>
          </w:tcPr>
          <w:p w:rsidR="00245DD3" w:rsidRPr="002517DE" w:rsidRDefault="00245DD3" w:rsidP="00245DD3">
            <w:pPr>
              <w:tabs>
                <w:tab w:val="left" w:pos="1080"/>
              </w:tabs>
              <w:spacing w:line="240" w:lineRule="auto"/>
              <w:ind w:firstLine="0"/>
              <w:rPr>
                <w:sz w:val="24"/>
              </w:rPr>
            </w:pPr>
            <w:r w:rsidRPr="002517DE">
              <w:rPr>
                <w:sz w:val="24"/>
              </w:rPr>
              <w:t>Появление клиента</w:t>
            </w:r>
          </w:p>
        </w:tc>
        <w:tc>
          <w:tcPr>
            <w:tcW w:w="4660" w:type="dxa"/>
          </w:tcPr>
          <w:p w:rsidR="00245DD3" w:rsidRPr="002517DE" w:rsidRDefault="00245DD3" w:rsidP="00245DD3">
            <w:pPr>
              <w:tabs>
                <w:tab w:val="left" w:pos="1080"/>
              </w:tabs>
              <w:spacing w:line="240" w:lineRule="auto"/>
              <w:ind w:firstLine="0"/>
              <w:rPr>
                <w:sz w:val="24"/>
              </w:rPr>
            </w:pPr>
            <w:r w:rsidRPr="002517DE">
              <w:rPr>
                <w:sz w:val="24"/>
              </w:rPr>
              <w:t>Дополнительный рынок сбыта, дополнительный источник поступления финансовых средств</w:t>
            </w:r>
          </w:p>
        </w:tc>
        <w:tc>
          <w:tcPr>
            <w:tcW w:w="6120" w:type="dxa"/>
          </w:tcPr>
          <w:p w:rsidR="00245DD3" w:rsidRPr="002517DE" w:rsidRDefault="00245DD3" w:rsidP="00245DD3">
            <w:pPr>
              <w:tabs>
                <w:tab w:val="left" w:pos="3238"/>
              </w:tabs>
              <w:spacing w:line="240" w:lineRule="auto"/>
              <w:ind w:firstLine="0"/>
              <w:rPr>
                <w:sz w:val="24"/>
              </w:rPr>
            </w:pPr>
            <w:r w:rsidRPr="002517DE">
              <w:rPr>
                <w:sz w:val="24"/>
              </w:rPr>
              <w:t xml:space="preserve">Скидки, рассрочки платежа, дополнительные услуги, заключение договора на длительный срок. </w:t>
            </w:r>
          </w:p>
        </w:tc>
      </w:tr>
      <w:tr w:rsidR="00245DD3" w:rsidRPr="002517DE">
        <w:trPr>
          <w:trHeight w:val="826"/>
        </w:trPr>
        <w:tc>
          <w:tcPr>
            <w:tcW w:w="1908" w:type="dxa"/>
          </w:tcPr>
          <w:p w:rsidR="00245DD3" w:rsidRPr="002517DE" w:rsidRDefault="00245DD3" w:rsidP="00245DD3">
            <w:pPr>
              <w:tabs>
                <w:tab w:val="left" w:pos="1080"/>
              </w:tabs>
              <w:spacing w:line="240" w:lineRule="auto"/>
              <w:ind w:firstLine="0"/>
              <w:rPr>
                <w:sz w:val="24"/>
              </w:rPr>
            </w:pPr>
            <w:r w:rsidRPr="002517DE">
              <w:rPr>
                <w:sz w:val="24"/>
              </w:rPr>
              <w:t>Преимущества конкурентов</w:t>
            </w:r>
          </w:p>
        </w:tc>
        <w:tc>
          <w:tcPr>
            <w:tcW w:w="1886" w:type="dxa"/>
          </w:tcPr>
          <w:p w:rsidR="00245DD3" w:rsidRPr="002517DE" w:rsidRDefault="00245DD3" w:rsidP="00245DD3">
            <w:pPr>
              <w:tabs>
                <w:tab w:val="left" w:pos="1080"/>
              </w:tabs>
              <w:spacing w:line="240" w:lineRule="auto"/>
              <w:ind w:firstLine="0"/>
              <w:rPr>
                <w:sz w:val="24"/>
              </w:rPr>
            </w:pPr>
          </w:p>
        </w:tc>
        <w:tc>
          <w:tcPr>
            <w:tcW w:w="4660" w:type="dxa"/>
          </w:tcPr>
          <w:p w:rsidR="00245DD3" w:rsidRPr="002517DE" w:rsidRDefault="00245DD3" w:rsidP="00245DD3">
            <w:pPr>
              <w:tabs>
                <w:tab w:val="left" w:pos="1080"/>
              </w:tabs>
              <w:spacing w:line="240" w:lineRule="auto"/>
              <w:ind w:firstLine="0"/>
              <w:rPr>
                <w:sz w:val="24"/>
              </w:rPr>
            </w:pPr>
            <w:r w:rsidRPr="002517DE">
              <w:rPr>
                <w:sz w:val="24"/>
              </w:rPr>
              <w:t>Потеря клиентов как существующих, так и потенциальных; потеря занимаемой доли рынка</w:t>
            </w:r>
          </w:p>
        </w:tc>
        <w:tc>
          <w:tcPr>
            <w:tcW w:w="6120" w:type="dxa"/>
          </w:tcPr>
          <w:p w:rsidR="00245DD3" w:rsidRPr="002517DE" w:rsidRDefault="00245DD3" w:rsidP="00245DD3">
            <w:pPr>
              <w:tabs>
                <w:tab w:val="left" w:pos="1080"/>
                <w:tab w:val="left" w:pos="3238"/>
              </w:tabs>
              <w:spacing w:line="240" w:lineRule="auto"/>
              <w:ind w:firstLine="0"/>
              <w:rPr>
                <w:sz w:val="24"/>
              </w:rPr>
            </w:pPr>
            <w:r w:rsidRPr="002517DE">
              <w:rPr>
                <w:sz w:val="24"/>
              </w:rPr>
              <w:t>Нахождение и устранение причин отставания от конкурентов. Постараться «обойти» конкурента другими преимуществами.</w:t>
            </w:r>
          </w:p>
        </w:tc>
      </w:tr>
      <w:tr w:rsidR="00245DD3" w:rsidRPr="002517DE">
        <w:trPr>
          <w:trHeight w:val="1080"/>
        </w:trPr>
        <w:tc>
          <w:tcPr>
            <w:tcW w:w="1908" w:type="dxa"/>
          </w:tcPr>
          <w:p w:rsidR="00245DD3" w:rsidRPr="002517DE" w:rsidRDefault="00245DD3" w:rsidP="00245DD3">
            <w:pPr>
              <w:tabs>
                <w:tab w:val="left" w:pos="1080"/>
              </w:tabs>
              <w:spacing w:line="240" w:lineRule="auto"/>
              <w:ind w:firstLine="0"/>
              <w:rPr>
                <w:sz w:val="24"/>
              </w:rPr>
            </w:pPr>
          </w:p>
        </w:tc>
        <w:tc>
          <w:tcPr>
            <w:tcW w:w="1886" w:type="dxa"/>
          </w:tcPr>
          <w:p w:rsidR="00245DD3" w:rsidRPr="002517DE" w:rsidRDefault="00245DD3" w:rsidP="00245DD3">
            <w:pPr>
              <w:tabs>
                <w:tab w:val="left" w:pos="1080"/>
              </w:tabs>
              <w:spacing w:line="240" w:lineRule="auto"/>
              <w:ind w:firstLine="0"/>
              <w:rPr>
                <w:sz w:val="24"/>
              </w:rPr>
            </w:pPr>
            <w:r w:rsidRPr="002517DE">
              <w:rPr>
                <w:sz w:val="24"/>
              </w:rPr>
              <w:t>Слабость конкурентов</w:t>
            </w:r>
          </w:p>
        </w:tc>
        <w:tc>
          <w:tcPr>
            <w:tcW w:w="4660" w:type="dxa"/>
          </w:tcPr>
          <w:p w:rsidR="00245DD3" w:rsidRPr="002517DE" w:rsidRDefault="00245DD3" w:rsidP="00245DD3">
            <w:pPr>
              <w:tabs>
                <w:tab w:val="left" w:pos="1080"/>
              </w:tabs>
              <w:spacing w:line="240" w:lineRule="auto"/>
              <w:ind w:firstLine="0"/>
              <w:rPr>
                <w:sz w:val="24"/>
              </w:rPr>
            </w:pPr>
            <w:r w:rsidRPr="002517DE">
              <w:rPr>
                <w:sz w:val="24"/>
              </w:rPr>
              <w:t>Увеличение занимаемой доли рынка, появление новых клиентов</w:t>
            </w:r>
          </w:p>
        </w:tc>
        <w:tc>
          <w:tcPr>
            <w:tcW w:w="6120" w:type="dxa"/>
          </w:tcPr>
          <w:p w:rsidR="00245DD3" w:rsidRPr="002517DE" w:rsidRDefault="00245DD3" w:rsidP="00245DD3">
            <w:pPr>
              <w:tabs>
                <w:tab w:val="left" w:pos="1080"/>
                <w:tab w:val="left" w:pos="3238"/>
              </w:tabs>
              <w:spacing w:line="240" w:lineRule="auto"/>
              <w:ind w:firstLine="0"/>
              <w:rPr>
                <w:sz w:val="24"/>
              </w:rPr>
            </w:pPr>
            <w:r w:rsidRPr="002517DE">
              <w:rPr>
                <w:sz w:val="24"/>
              </w:rPr>
              <w:t>Постараться упрочить свои позиции на данной нише рынка. При очень бедственном положении конкурента, предложить ему объединиться для устранения других конкурентов</w:t>
            </w:r>
          </w:p>
        </w:tc>
      </w:tr>
      <w:tr w:rsidR="00245DD3" w:rsidRPr="002517DE">
        <w:trPr>
          <w:trHeight w:val="846"/>
        </w:trPr>
        <w:tc>
          <w:tcPr>
            <w:tcW w:w="1908" w:type="dxa"/>
            <w:tcBorders>
              <w:bottom w:val="nil"/>
            </w:tcBorders>
          </w:tcPr>
          <w:p w:rsidR="00245DD3" w:rsidRPr="002517DE" w:rsidRDefault="00245DD3" w:rsidP="00245DD3">
            <w:pPr>
              <w:tabs>
                <w:tab w:val="left" w:pos="1080"/>
              </w:tabs>
              <w:spacing w:line="240" w:lineRule="auto"/>
              <w:ind w:firstLine="0"/>
              <w:rPr>
                <w:sz w:val="24"/>
              </w:rPr>
            </w:pPr>
            <w:r w:rsidRPr="002517DE">
              <w:rPr>
                <w:sz w:val="24"/>
              </w:rPr>
              <w:t>Потеря поставщика</w:t>
            </w:r>
          </w:p>
        </w:tc>
        <w:tc>
          <w:tcPr>
            <w:tcW w:w="1886" w:type="dxa"/>
            <w:tcBorders>
              <w:bottom w:val="nil"/>
            </w:tcBorders>
          </w:tcPr>
          <w:p w:rsidR="00245DD3" w:rsidRPr="002517DE" w:rsidRDefault="00245DD3" w:rsidP="00245DD3">
            <w:pPr>
              <w:tabs>
                <w:tab w:val="left" w:pos="1080"/>
              </w:tabs>
              <w:spacing w:line="240" w:lineRule="auto"/>
              <w:ind w:firstLine="0"/>
              <w:rPr>
                <w:sz w:val="24"/>
              </w:rPr>
            </w:pPr>
          </w:p>
        </w:tc>
        <w:tc>
          <w:tcPr>
            <w:tcW w:w="4660" w:type="dxa"/>
            <w:tcBorders>
              <w:bottom w:val="nil"/>
            </w:tcBorders>
          </w:tcPr>
          <w:p w:rsidR="00245DD3" w:rsidRPr="002517DE" w:rsidRDefault="00245DD3" w:rsidP="00245DD3">
            <w:pPr>
              <w:tabs>
                <w:tab w:val="left" w:pos="1080"/>
              </w:tabs>
              <w:spacing w:line="240" w:lineRule="auto"/>
              <w:ind w:firstLine="0"/>
              <w:rPr>
                <w:sz w:val="24"/>
              </w:rPr>
            </w:pPr>
            <w:r w:rsidRPr="002517DE">
              <w:rPr>
                <w:sz w:val="24"/>
              </w:rPr>
              <w:t>Срыв поставок, финансовые убытки, потеря клиентов, падение авторитета фирмы, поиск нового поставщика</w:t>
            </w:r>
          </w:p>
        </w:tc>
        <w:tc>
          <w:tcPr>
            <w:tcW w:w="6120" w:type="dxa"/>
            <w:tcBorders>
              <w:bottom w:val="nil"/>
            </w:tcBorders>
          </w:tcPr>
          <w:p w:rsidR="00245DD3" w:rsidRPr="002517DE" w:rsidRDefault="00245DD3" w:rsidP="00245DD3">
            <w:pPr>
              <w:tabs>
                <w:tab w:val="left" w:pos="1080"/>
                <w:tab w:val="left" w:pos="3238"/>
              </w:tabs>
              <w:spacing w:line="240" w:lineRule="auto"/>
              <w:ind w:firstLine="0"/>
              <w:rPr>
                <w:sz w:val="24"/>
              </w:rPr>
            </w:pPr>
            <w:r w:rsidRPr="002517DE">
              <w:rPr>
                <w:sz w:val="24"/>
              </w:rPr>
              <w:t>Улучшение деловых отношений, рассмотрение и, если возможно, решение существующей проблемы; иметь контракт с поставщиком на экстренные заказы</w:t>
            </w:r>
          </w:p>
        </w:tc>
      </w:tr>
      <w:tr w:rsidR="00245DD3" w:rsidRPr="002517DE">
        <w:trPr>
          <w:trHeight w:val="1252"/>
        </w:trPr>
        <w:tc>
          <w:tcPr>
            <w:tcW w:w="1908" w:type="dxa"/>
            <w:tcBorders>
              <w:bottom w:val="nil"/>
            </w:tcBorders>
          </w:tcPr>
          <w:p w:rsidR="00245DD3" w:rsidRPr="002517DE" w:rsidRDefault="00245DD3" w:rsidP="00245DD3">
            <w:pPr>
              <w:tabs>
                <w:tab w:val="left" w:pos="1080"/>
                <w:tab w:val="left" w:pos="1260"/>
              </w:tabs>
              <w:spacing w:line="240" w:lineRule="auto"/>
              <w:ind w:firstLine="0"/>
              <w:rPr>
                <w:sz w:val="24"/>
              </w:rPr>
            </w:pPr>
          </w:p>
        </w:tc>
        <w:tc>
          <w:tcPr>
            <w:tcW w:w="1886" w:type="dxa"/>
            <w:tcBorders>
              <w:bottom w:val="single" w:sz="4" w:space="0" w:color="auto"/>
            </w:tcBorders>
          </w:tcPr>
          <w:p w:rsidR="00245DD3" w:rsidRPr="002517DE" w:rsidRDefault="00245DD3" w:rsidP="00245DD3">
            <w:pPr>
              <w:tabs>
                <w:tab w:val="left" w:pos="1080"/>
              </w:tabs>
              <w:spacing w:line="240" w:lineRule="auto"/>
              <w:ind w:firstLine="0"/>
              <w:rPr>
                <w:sz w:val="24"/>
              </w:rPr>
            </w:pPr>
            <w:r w:rsidRPr="002517DE">
              <w:rPr>
                <w:sz w:val="24"/>
              </w:rPr>
              <w:t>Появление нового поставщика</w:t>
            </w:r>
          </w:p>
        </w:tc>
        <w:tc>
          <w:tcPr>
            <w:tcW w:w="4660" w:type="dxa"/>
            <w:tcBorders>
              <w:bottom w:val="nil"/>
            </w:tcBorders>
          </w:tcPr>
          <w:p w:rsidR="00245DD3" w:rsidRPr="002517DE" w:rsidRDefault="00245DD3" w:rsidP="00245DD3">
            <w:pPr>
              <w:tabs>
                <w:tab w:val="left" w:pos="1080"/>
              </w:tabs>
              <w:spacing w:line="240" w:lineRule="auto"/>
              <w:ind w:firstLine="0"/>
              <w:rPr>
                <w:sz w:val="24"/>
              </w:rPr>
            </w:pPr>
            <w:r w:rsidRPr="002517DE">
              <w:rPr>
                <w:sz w:val="24"/>
              </w:rPr>
              <w:t xml:space="preserve">Выбор между поставщиками, наиболее приемлемых условий для заключения контрактов </w:t>
            </w:r>
          </w:p>
        </w:tc>
        <w:tc>
          <w:tcPr>
            <w:tcW w:w="6120" w:type="dxa"/>
            <w:tcBorders>
              <w:bottom w:val="nil"/>
            </w:tcBorders>
          </w:tcPr>
          <w:p w:rsidR="00245DD3" w:rsidRPr="002517DE" w:rsidRDefault="00245DD3" w:rsidP="00245DD3">
            <w:pPr>
              <w:tabs>
                <w:tab w:val="left" w:pos="1080"/>
                <w:tab w:val="left" w:pos="3238"/>
              </w:tabs>
              <w:spacing w:line="240" w:lineRule="auto"/>
              <w:ind w:firstLine="0"/>
              <w:rPr>
                <w:sz w:val="24"/>
              </w:rPr>
            </w:pPr>
            <w:r w:rsidRPr="002517DE">
              <w:rPr>
                <w:sz w:val="24"/>
              </w:rPr>
              <w:t>Перезаключение договоров имеет смысл делать только тогда, когда новый поставщик имеет хорошую репутацию или значительно более выгодные условия для сотрудничества.</w:t>
            </w:r>
          </w:p>
        </w:tc>
      </w:tr>
      <w:tr w:rsidR="00245DD3" w:rsidRPr="002517DE">
        <w:trPr>
          <w:trHeight w:val="878"/>
        </w:trPr>
        <w:tc>
          <w:tcPr>
            <w:tcW w:w="1908" w:type="dxa"/>
            <w:tcBorders>
              <w:bottom w:val="single" w:sz="4" w:space="0" w:color="auto"/>
            </w:tcBorders>
          </w:tcPr>
          <w:p w:rsidR="00245DD3" w:rsidRPr="002517DE" w:rsidRDefault="00245DD3" w:rsidP="00245DD3">
            <w:pPr>
              <w:tabs>
                <w:tab w:val="left" w:pos="1260"/>
              </w:tabs>
              <w:spacing w:line="240" w:lineRule="auto"/>
              <w:ind w:firstLine="0"/>
              <w:rPr>
                <w:sz w:val="24"/>
              </w:rPr>
            </w:pPr>
            <w:r w:rsidRPr="002517DE">
              <w:rPr>
                <w:sz w:val="24"/>
              </w:rPr>
              <w:t>Введение дополнитель</w:t>
            </w:r>
            <w:r>
              <w:rPr>
                <w:sz w:val="24"/>
              </w:rPr>
              <w:t>-</w:t>
            </w:r>
            <w:r w:rsidRPr="002517DE">
              <w:rPr>
                <w:sz w:val="24"/>
              </w:rPr>
              <w:t>ных налогов</w:t>
            </w:r>
          </w:p>
        </w:tc>
        <w:tc>
          <w:tcPr>
            <w:tcW w:w="1886" w:type="dxa"/>
            <w:tcBorders>
              <w:bottom w:val="single" w:sz="4" w:space="0" w:color="auto"/>
            </w:tcBorders>
          </w:tcPr>
          <w:p w:rsidR="00245DD3" w:rsidRPr="002517DE" w:rsidRDefault="00245DD3" w:rsidP="00245DD3">
            <w:pPr>
              <w:tabs>
                <w:tab w:val="left" w:pos="1080"/>
              </w:tabs>
              <w:spacing w:line="240" w:lineRule="auto"/>
              <w:ind w:firstLine="0"/>
              <w:rPr>
                <w:sz w:val="24"/>
              </w:rPr>
            </w:pPr>
          </w:p>
        </w:tc>
        <w:tc>
          <w:tcPr>
            <w:tcW w:w="4660" w:type="dxa"/>
            <w:tcBorders>
              <w:bottom w:val="single" w:sz="4" w:space="0" w:color="auto"/>
            </w:tcBorders>
          </w:tcPr>
          <w:p w:rsidR="00245DD3" w:rsidRPr="002517DE" w:rsidRDefault="00245DD3" w:rsidP="00245DD3">
            <w:pPr>
              <w:tabs>
                <w:tab w:val="left" w:pos="1080"/>
              </w:tabs>
              <w:spacing w:line="240" w:lineRule="auto"/>
              <w:ind w:firstLine="0"/>
              <w:rPr>
                <w:sz w:val="24"/>
              </w:rPr>
            </w:pPr>
            <w:r w:rsidRPr="002517DE">
              <w:rPr>
                <w:sz w:val="24"/>
              </w:rPr>
              <w:t>Повышение стоимости продукции</w:t>
            </w:r>
          </w:p>
        </w:tc>
        <w:tc>
          <w:tcPr>
            <w:tcW w:w="6120" w:type="dxa"/>
            <w:tcBorders>
              <w:bottom w:val="single" w:sz="4" w:space="0" w:color="auto"/>
            </w:tcBorders>
          </w:tcPr>
          <w:p w:rsidR="00245DD3" w:rsidRPr="002517DE" w:rsidRDefault="00245DD3" w:rsidP="00245DD3">
            <w:pPr>
              <w:tabs>
                <w:tab w:val="left" w:pos="1080"/>
                <w:tab w:val="left" w:pos="3238"/>
              </w:tabs>
              <w:spacing w:line="240" w:lineRule="auto"/>
              <w:ind w:firstLine="0"/>
              <w:rPr>
                <w:sz w:val="24"/>
              </w:rPr>
            </w:pPr>
            <w:r w:rsidRPr="002517DE">
              <w:rPr>
                <w:sz w:val="24"/>
              </w:rPr>
              <w:t>Попытка получения налоговых льгот</w:t>
            </w:r>
          </w:p>
        </w:tc>
      </w:tr>
      <w:tr w:rsidR="00245DD3" w:rsidRPr="002517DE">
        <w:trPr>
          <w:trHeight w:val="806"/>
        </w:trPr>
        <w:tc>
          <w:tcPr>
            <w:tcW w:w="1908" w:type="dxa"/>
            <w:tcBorders>
              <w:bottom w:val="single" w:sz="4" w:space="0" w:color="auto"/>
            </w:tcBorders>
          </w:tcPr>
          <w:p w:rsidR="00245DD3" w:rsidRPr="002517DE" w:rsidRDefault="00245DD3" w:rsidP="00245DD3">
            <w:pPr>
              <w:tabs>
                <w:tab w:val="left" w:pos="1080"/>
              </w:tabs>
              <w:spacing w:line="240" w:lineRule="auto"/>
              <w:ind w:firstLine="0"/>
              <w:rPr>
                <w:sz w:val="24"/>
              </w:rPr>
            </w:pPr>
          </w:p>
        </w:tc>
        <w:tc>
          <w:tcPr>
            <w:tcW w:w="1886" w:type="dxa"/>
            <w:tcBorders>
              <w:top w:val="single" w:sz="4" w:space="0" w:color="auto"/>
              <w:bottom w:val="single" w:sz="4" w:space="0" w:color="auto"/>
            </w:tcBorders>
          </w:tcPr>
          <w:p w:rsidR="00245DD3" w:rsidRPr="002517DE" w:rsidRDefault="00245DD3" w:rsidP="00245DD3">
            <w:pPr>
              <w:tabs>
                <w:tab w:val="left" w:pos="1080"/>
              </w:tabs>
              <w:spacing w:line="240" w:lineRule="auto"/>
              <w:ind w:firstLine="0"/>
              <w:rPr>
                <w:sz w:val="24"/>
              </w:rPr>
            </w:pPr>
            <w:r w:rsidRPr="002517DE">
              <w:rPr>
                <w:sz w:val="24"/>
              </w:rPr>
              <w:t>Предоставление государством субсидий</w:t>
            </w:r>
          </w:p>
        </w:tc>
        <w:tc>
          <w:tcPr>
            <w:tcW w:w="4660" w:type="dxa"/>
            <w:tcBorders>
              <w:bottom w:val="single" w:sz="4" w:space="0" w:color="auto"/>
            </w:tcBorders>
          </w:tcPr>
          <w:p w:rsidR="00245DD3" w:rsidRPr="002517DE" w:rsidRDefault="00245DD3" w:rsidP="00245DD3">
            <w:pPr>
              <w:tabs>
                <w:tab w:val="left" w:pos="1080"/>
              </w:tabs>
              <w:spacing w:line="240" w:lineRule="auto"/>
              <w:ind w:firstLine="0"/>
              <w:rPr>
                <w:sz w:val="24"/>
              </w:rPr>
            </w:pPr>
            <w:r w:rsidRPr="002517DE">
              <w:rPr>
                <w:sz w:val="24"/>
              </w:rPr>
              <w:t>Снижение стоимости продукции, расширение предприятия и увеличение объемов производства</w:t>
            </w:r>
          </w:p>
        </w:tc>
        <w:tc>
          <w:tcPr>
            <w:tcW w:w="6120" w:type="dxa"/>
            <w:tcBorders>
              <w:bottom w:val="single" w:sz="4" w:space="0" w:color="auto"/>
            </w:tcBorders>
          </w:tcPr>
          <w:p w:rsidR="00245DD3" w:rsidRPr="002517DE" w:rsidRDefault="00245DD3" w:rsidP="00245DD3">
            <w:pPr>
              <w:tabs>
                <w:tab w:val="left" w:pos="1080"/>
                <w:tab w:val="left" w:pos="3238"/>
              </w:tabs>
              <w:spacing w:line="240" w:lineRule="auto"/>
              <w:ind w:firstLine="0"/>
              <w:rPr>
                <w:sz w:val="24"/>
              </w:rPr>
            </w:pPr>
            <w:r w:rsidRPr="002517DE">
              <w:rPr>
                <w:sz w:val="24"/>
              </w:rPr>
              <w:t>Попытка получения новых субсидий</w:t>
            </w:r>
          </w:p>
        </w:tc>
      </w:tr>
    </w:tbl>
    <w:p w:rsidR="00245DD3" w:rsidRDefault="00245DD3" w:rsidP="00245DD3">
      <w:pPr>
        <w:pStyle w:val="33"/>
        <w:spacing w:line="360" w:lineRule="auto"/>
        <w:ind w:left="0" w:right="-81" w:firstLine="720"/>
        <w:jc w:val="both"/>
        <w:rPr>
          <w:sz w:val="28"/>
          <w:szCs w:val="28"/>
        </w:rPr>
        <w:sectPr w:rsidR="00245DD3" w:rsidSect="00132A98">
          <w:pgSz w:w="16838" w:h="11906" w:orient="landscape"/>
          <w:pgMar w:top="851" w:right="567" w:bottom="1134" w:left="1701" w:header="709" w:footer="709" w:gutter="0"/>
          <w:cols w:space="708"/>
          <w:titlePg/>
          <w:docGrid w:linePitch="360"/>
        </w:sectPr>
      </w:pPr>
    </w:p>
    <w:p w:rsidR="00245DD3" w:rsidRDefault="00245DD3" w:rsidP="00245DD3">
      <w:pPr>
        <w:pStyle w:val="11"/>
        <w:spacing w:before="0" w:after="0" w:line="360" w:lineRule="auto"/>
        <w:ind w:firstLine="851"/>
        <w:jc w:val="both"/>
        <w:rPr>
          <w:sz w:val="28"/>
          <w:szCs w:val="28"/>
        </w:rPr>
      </w:pPr>
    </w:p>
    <w:p w:rsidR="00245DD3" w:rsidRDefault="00245DD3" w:rsidP="00245DD3">
      <w:pPr>
        <w:rPr>
          <w:szCs w:val="28"/>
        </w:rPr>
      </w:pPr>
      <w:r>
        <w:rPr>
          <w:szCs w:val="28"/>
        </w:rPr>
        <w:t>П</w:t>
      </w:r>
      <w:r w:rsidRPr="00F66E32">
        <w:rPr>
          <w:szCs w:val="28"/>
        </w:rPr>
        <w:t>рактически</w:t>
      </w:r>
      <w:r w:rsidRPr="0008456A">
        <w:rPr>
          <w:szCs w:val="28"/>
        </w:rPr>
        <w:t xml:space="preserve"> любая угроза ведет за собой цепь негативных факторов, конечным звеном которой всегда являются финансовые убытки, а вслед за этим и, возможно,  падение репутации фирмы. И наоборот, любая возможность дает фирме шанс упрочить свое место на рынке, а также, при возможности, продвигаться дальше.</w:t>
      </w:r>
      <w:r>
        <w:rPr>
          <w:szCs w:val="28"/>
        </w:rPr>
        <w:t xml:space="preserve"> Изучив проблемы предприятия посредством изучения угроз и возможностей я выбрал основную проблему, которая влияет на все остальные. Это проблемы в организационной структуре.  </w:t>
      </w:r>
    </w:p>
    <w:p w:rsidR="00245DD3" w:rsidRDefault="00245DD3" w:rsidP="00245DD3">
      <w:pPr>
        <w:rPr>
          <w:szCs w:val="28"/>
        </w:rPr>
      </w:pPr>
      <w:r w:rsidRPr="00D83A3F">
        <w:rPr>
          <w:szCs w:val="28"/>
        </w:rPr>
        <w:t>Изучив работу предприятия, его миссию и цели, а так же  действующую орг</w:t>
      </w:r>
      <w:r>
        <w:rPr>
          <w:szCs w:val="28"/>
        </w:rPr>
        <w:t>анизационную структуру  я пришёл</w:t>
      </w:r>
      <w:r w:rsidRPr="00D83A3F">
        <w:rPr>
          <w:szCs w:val="28"/>
        </w:rPr>
        <w:t xml:space="preserve"> к выводу, что </w:t>
      </w:r>
      <w:r>
        <w:rPr>
          <w:szCs w:val="28"/>
        </w:rPr>
        <w:t>несовершенство организационной структуры приводит к недостаткам в структуре продукции (услуг) -</w:t>
      </w:r>
      <w:r w:rsidRPr="00D83A3F">
        <w:rPr>
          <w:szCs w:val="28"/>
        </w:rPr>
        <w:t xml:space="preserve"> </w:t>
      </w:r>
      <w:r w:rsidRPr="0078120D">
        <w:rPr>
          <w:szCs w:val="28"/>
        </w:rPr>
        <w:t>малый ассортимент продукции</w:t>
      </w:r>
      <w:r w:rsidRPr="00D83A3F">
        <w:rPr>
          <w:szCs w:val="28"/>
        </w:rPr>
        <w:t>, с чем организационная структура нуждается в переработк</w:t>
      </w:r>
      <w:r>
        <w:rPr>
          <w:szCs w:val="28"/>
        </w:rPr>
        <w:t>е.</w:t>
      </w:r>
    </w:p>
    <w:p w:rsidR="00245DD3" w:rsidRPr="00504093" w:rsidRDefault="00245DD3" w:rsidP="00504093">
      <w:pPr>
        <w:rPr>
          <w:rStyle w:val="a5"/>
          <w:color w:val="auto"/>
          <w:szCs w:val="28"/>
          <w:u w:val="none"/>
        </w:rPr>
      </w:pPr>
      <w:r>
        <w:rPr>
          <w:szCs w:val="28"/>
        </w:rPr>
        <w:t>Изменение ассортимента может осуществляться двумя путями: обязать менеджера по продажам оптимизировать ассортимент или изменить структуру организации выделив менеджеров по продажам оргтехники и периферии. Поскольку первый вариант до сих пор не принёс успеха, для внедрения выбираем второй вариант несмотря на то, что он связан с дополнительными расходами на оплату труда.</w:t>
      </w:r>
    </w:p>
    <w:p w:rsidR="00245DD3" w:rsidRDefault="00245DD3" w:rsidP="00AE6F87">
      <w:pPr>
        <w:pStyle w:val="2"/>
        <w:ind w:left="0" w:firstLine="709"/>
        <w:rPr>
          <w:rStyle w:val="a5"/>
          <w:color w:val="auto"/>
          <w:u w:val="none"/>
        </w:rPr>
      </w:pPr>
    </w:p>
    <w:p w:rsidR="00245DD3" w:rsidRDefault="00245DD3" w:rsidP="00AE6F87">
      <w:pPr>
        <w:pStyle w:val="2"/>
        <w:ind w:left="0" w:firstLine="709"/>
        <w:rPr>
          <w:rStyle w:val="a5"/>
          <w:color w:val="auto"/>
          <w:u w:val="none"/>
        </w:rPr>
      </w:pPr>
    </w:p>
    <w:p w:rsidR="00504093" w:rsidRDefault="00504093" w:rsidP="00AE6F87">
      <w:pPr>
        <w:pStyle w:val="2"/>
        <w:ind w:left="0" w:firstLine="709"/>
        <w:rPr>
          <w:rStyle w:val="a5"/>
          <w:color w:val="auto"/>
          <w:u w:val="none"/>
        </w:rPr>
      </w:pPr>
    </w:p>
    <w:p w:rsidR="00504093" w:rsidRDefault="00504093" w:rsidP="00AE6F87">
      <w:pPr>
        <w:pStyle w:val="2"/>
        <w:ind w:left="0" w:firstLine="709"/>
        <w:rPr>
          <w:rStyle w:val="a5"/>
          <w:color w:val="auto"/>
          <w:u w:val="none"/>
        </w:rPr>
      </w:pPr>
    </w:p>
    <w:p w:rsidR="00504093" w:rsidRDefault="00504093" w:rsidP="00AE6F87">
      <w:pPr>
        <w:pStyle w:val="2"/>
        <w:ind w:left="0" w:firstLine="709"/>
        <w:rPr>
          <w:rStyle w:val="a5"/>
          <w:color w:val="auto"/>
          <w:u w:val="none"/>
        </w:rPr>
      </w:pPr>
    </w:p>
    <w:p w:rsidR="00504093" w:rsidRDefault="00504093" w:rsidP="00504093">
      <w:pPr>
        <w:pStyle w:val="2"/>
        <w:ind w:left="0"/>
        <w:rPr>
          <w:rStyle w:val="a5"/>
          <w:color w:val="auto"/>
          <w:u w:val="none"/>
        </w:rPr>
      </w:pPr>
    </w:p>
    <w:p w:rsidR="00504093" w:rsidRPr="00504093" w:rsidRDefault="00504093" w:rsidP="00504093"/>
    <w:p w:rsidR="00504093" w:rsidRDefault="00504093" w:rsidP="00504093">
      <w:pPr>
        <w:pStyle w:val="2"/>
        <w:ind w:left="0"/>
        <w:rPr>
          <w:rStyle w:val="a5"/>
          <w:color w:val="auto"/>
          <w:u w:val="none"/>
        </w:rPr>
      </w:pPr>
    </w:p>
    <w:p w:rsidR="00504093" w:rsidRDefault="00504093" w:rsidP="00504093"/>
    <w:p w:rsidR="00504093" w:rsidRPr="00504093" w:rsidRDefault="00504093" w:rsidP="00504093"/>
    <w:p w:rsidR="00504093" w:rsidRPr="00504093" w:rsidRDefault="00504093" w:rsidP="00504093">
      <w:pPr>
        <w:pStyle w:val="2"/>
        <w:ind w:left="0" w:firstLine="709"/>
      </w:pPr>
      <w:r>
        <w:rPr>
          <w:rStyle w:val="a5"/>
          <w:color w:val="auto"/>
          <w:u w:val="none"/>
        </w:rPr>
        <w:t>3. АНАЛИЗ  ПРИБЫЛИ И РЕНТАБЕЛЬНОСТИ.</w:t>
      </w:r>
    </w:p>
    <w:p w:rsidR="00390F9B" w:rsidRDefault="00A920B6" w:rsidP="00AE6F87">
      <w:pPr>
        <w:pStyle w:val="2"/>
        <w:ind w:left="0" w:firstLine="709"/>
      </w:pPr>
      <w:hyperlink w:anchor="_Toc40777338" w:history="1">
        <w:r w:rsidR="00103D1F" w:rsidRPr="004F6ED0">
          <w:rPr>
            <w:rStyle w:val="a5"/>
            <w:color w:val="auto"/>
            <w:u w:val="none"/>
          </w:rPr>
          <w:t>Анализ</w:t>
        </w:r>
      </w:hyperlink>
      <w:r w:rsidR="00103D1F" w:rsidRPr="004F6ED0">
        <w:rPr>
          <w:rStyle w:val="a5"/>
          <w:color w:val="auto"/>
          <w:u w:val="none"/>
        </w:rPr>
        <w:t xml:space="preserve"> прибыли, рентабельности и деловой активности</w:t>
      </w:r>
      <w:bookmarkEnd w:id="8"/>
      <w:bookmarkEnd w:id="9"/>
      <w:r w:rsidR="00102CF5">
        <w:rPr>
          <w:rStyle w:val="a5"/>
          <w:color w:val="auto"/>
          <w:u w:val="none"/>
        </w:rPr>
        <w:t xml:space="preserve"> показывает, что </w:t>
      </w:r>
      <w:r w:rsidR="00AE6F87">
        <w:rPr>
          <w:rStyle w:val="a5"/>
          <w:color w:val="auto"/>
          <w:u w:val="none"/>
        </w:rPr>
        <w:t xml:space="preserve"> </w:t>
      </w:r>
      <w:r w:rsidR="00102CF5">
        <w:rPr>
          <w:rStyle w:val="a5"/>
          <w:color w:val="auto"/>
          <w:u w:val="none"/>
        </w:rPr>
        <w:t>р</w:t>
      </w:r>
      <w:r w:rsidR="00390F9B">
        <w:t xml:space="preserve">езультативность и экономическая целесообразность функционирования предприятия измеряются абсолютными и относительными показателями: прибыль, рентабельность (таблица </w:t>
      </w:r>
      <w:r w:rsidR="00504093">
        <w:t>8</w:t>
      </w:r>
      <w:r w:rsidR="00390F9B">
        <w:t>).</w:t>
      </w:r>
    </w:p>
    <w:p w:rsidR="00390F9B" w:rsidRDefault="00390F9B" w:rsidP="00504093">
      <w:pPr>
        <w:pStyle w:val="aa"/>
        <w:tabs>
          <w:tab w:val="left" w:pos="0"/>
        </w:tabs>
        <w:spacing w:line="360" w:lineRule="auto"/>
        <w:ind w:firstLine="900"/>
        <w:jc w:val="left"/>
      </w:pPr>
      <w:r>
        <w:t xml:space="preserve">Показатели рентабельности являются относительными </w:t>
      </w:r>
      <w:r w:rsidR="00102CF5">
        <w:t>характеристиками</w:t>
      </w:r>
      <w:r>
        <w:t xml:space="preserve"> финансовых результатов и эффективности деятельности предприятия и отражают доходность предприятия. </w:t>
      </w:r>
    </w:p>
    <w:p w:rsidR="004A4BE0" w:rsidRDefault="00390F9B" w:rsidP="00AA099C">
      <w:pPr>
        <w:pStyle w:val="aa"/>
        <w:tabs>
          <w:tab w:val="left" w:pos="0"/>
        </w:tabs>
        <w:spacing w:line="360" w:lineRule="auto"/>
        <w:ind w:firstLine="900"/>
      </w:pPr>
      <w:r>
        <w:t>Рентабельность – это относительный показатель, определяющий уровень доходности предприятия. Рентабельность работы предприятия определяется прибылью, которую оно получает. Показатели рентабельности отражают, насколько эффективно предприятие использует свои средства в целях получения прибыли. Наиболее распространенным является показатель общей рентабельности. Этот показатель показывает, насколько эффективно и прибыльно предп</w:t>
      </w:r>
      <w:r w:rsidR="00DC5548">
        <w:t xml:space="preserve">риятие ведет свою </w:t>
      </w:r>
      <w:r w:rsidR="00504093">
        <w:t>деятельность</w:t>
      </w:r>
    </w:p>
    <w:p w:rsidR="00C76D7F" w:rsidRDefault="00C76D7F" w:rsidP="00AA099C">
      <w:pPr>
        <w:ind w:firstLine="0"/>
        <w:jc w:val="center"/>
      </w:pPr>
    </w:p>
    <w:p w:rsidR="00103D1F" w:rsidRPr="00390F9B" w:rsidRDefault="00103D1F" w:rsidP="00AA099C">
      <w:pPr>
        <w:ind w:firstLine="0"/>
        <w:jc w:val="center"/>
      </w:pPr>
      <w:r w:rsidRPr="00390F9B">
        <w:t xml:space="preserve">Таблица </w:t>
      </w:r>
      <w:bookmarkStart w:id="12" w:name="_Toc40777339"/>
      <w:r w:rsidR="00504093">
        <w:t>7</w:t>
      </w:r>
      <w:r w:rsidR="004F6ED0" w:rsidRPr="00390F9B">
        <w:t xml:space="preserve"> – </w:t>
      </w:r>
      <w:r w:rsidRPr="00390F9B">
        <w:t>Анализ</w:t>
      </w:r>
      <w:r w:rsidR="004F6ED0" w:rsidRPr="00390F9B">
        <w:t xml:space="preserve"> </w:t>
      </w:r>
      <w:r w:rsidRPr="00390F9B">
        <w:t xml:space="preserve"> результатов деятельности фирмы</w:t>
      </w:r>
      <w:bookmarkEnd w:id="12"/>
    </w:p>
    <w:p w:rsidR="00103D1F" w:rsidRPr="00C809BA" w:rsidRDefault="00103D1F" w:rsidP="00103D1F"/>
    <w:tbl>
      <w:tblPr>
        <w:tblW w:w="9818" w:type="dxa"/>
        <w:tblLook w:val="0000" w:firstRow="0" w:lastRow="0" w:firstColumn="0" w:lastColumn="0" w:noHBand="0" w:noVBand="0"/>
      </w:tblPr>
      <w:tblGrid>
        <w:gridCol w:w="5868"/>
        <w:gridCol w:w="1080"/>
        <w:gridCol w:w="1080"/>
        <w:gridCol w:w="1790"/>
      </w:tblGrid>
      <w:tr w:rsidR="00103D1F" w:rsidRPr="00D6383A">
        <w:trPr>
          <w:trHeight w:val="480"/>
        </w:trPr>
        <w:tc>
          <w:tcPr>
            <w:tcW w:w="5868" w:type="dxa"/>
            <w:tcBorders>
              <w:top w:val="single" w:sz="8" w:space="0" w:color="auto"/>
              <w:left w:val="single" w:sz="8" w:space="0" w:color="auto"/>
              <w:bottom w:val="single" w:sz="4" w:space="0" w:color="auto"/>
              <w:right w:val="single" w:sz="4" w:space="0" w:color="auto"/>
            </w:tcBorders>
            <w:shd w:val="clear" w:color="auto" w:fill="auto"/>
            <w:vAlign w:val="center"/>
          </w:tcPr>
          <w:p w:rsidR="00103D1F" w:rsidRPr="00D6383A" w:rsidRDefault="00103D1F" w:rsidP="004F6ED0">
            <w:pPr>
              <w:spacing w:line="240" w:lineRule="auto"/>
              <w:ind w:firstLine="0"/>
              <w:rPr>
                <w:b/>
                <w:bCs/>
              </w:rPr>
            </w:pPr>
            <w:r w:rsidRPr="00D6383A">
              <w:rPr>
                <w:b/>
                <w:bCs/>
              </w:rPr>
              <w:t>Показатели</w:t>
            </w:r>
          </w:p>
        </w:tc>
        <w:tc>
          <w:tcPr>
            <w:tcW w:w="1080" w:type="dxa"/>
            <w:tcBorders>
              <w:top w:val="single" w:sz="8" w:space="0" w:color="auto"/>
              <w:left w:val="nil"/>
              <w:bottom w:val="single" w:sz="4" w:space="0" w:color="auto"/>
              <w:right w:val="single" w:sz="4" w:space="0" w:color="auto"/>
            </w:tcBorders>
            <w:shd w:val="clear" w:color="auto" w:fill="auto"/>
            <w:vAlign w:val="center"/>
          </w:tcPr>
          <w:p w:rsidR="00103D1F" w:rsidRPr="00D6383A" w:rsidRDefault="00103D1F" w:rsidP="004F6ED0">
            <w:pPr>
              <w:spacing w:line="240" w:lineRule="auto"/>
              <w:ind w:firstLine="0"/>
              <w:jc w:val="center"/>
              <w:rPr>
                <w:b/>
                <w:bCs/>
              </w:rPr>
            </w:pPr>
            <w:r>
              <w:rPr>
                <w:b/>
                <w:bCs/>
              </w:rPr>
              <w:t>200</w:t>
            </w:r>
            <w:r w:rsidR="00AE6F87">
              <w:rPr>
                <w:b/>
                <w:bCs/>
              </w:rPr>
              <w:t>8</w:t>
            </w:r>
          </w:p>
        </w:tc>
        <w:tc>
          <w:tcPr>
            <w:tcW w:w="1080" w:type="dxa"/>
            <w:tcBorders>
              <w:top w:val="single" w:sz="8" w:space="0" w:color="auto"/>
              <w:left w:val="nil"/>
              <w:bottom w:val="single" w:sz="4" w:space="0" w:color="auto"/>
              <w:right w:val="single" w:sz="4" w:space="0" w:color="auto"/>
            </w:tcBorders>
            <w:shd w:val="clear" w:color="auto" w:fill="auto"/>
            <w:vAlign w:val="center"/>
          </w:tcPr>
          <w:p w:rsidR="00103D1F" w:rsidRPr="00D6383A" w:rsidRDefault="00103D1F" w:rsidP="004F6ED0">
            <w:pPr>
              <w:spacing w:line="240" w:lineRule="auto"/>
              <w:ind w:firstLine="0"/>
              <w:jc w:val="center"/>
              <w:rPr>
                <w:b/>
                <w:bCs/>
              </w:rPr>
            </w:pPr>
            <w:r>
              <w:rPr>
                <w:b/>
                <w:bCs/>
              </w:rPr>
              <w:t>200</w:t>
            </w:r>
            <w:r w:rsidR="00AE6F87">
              <w:rPr>
                <w:b/>
                <w:bCs/>
              </w:rPr>
              <w:t>9</w:t>
            </w:r>
          </w:p>
        </w:tc>
        <w:tc>
          <w:tcPr>
            <w:tcW w:w="1790" w:type="dxa"/>
            <w:tcBorders>
              <w:top w:val="single" w:sz="8" w:space="0" w:color="auto"/>
              <w:left w:val="nil"/>
              <w:bottom w:val="single" w:sz="4" w:space="0" w:color="auto"/>
              <w:right w:val="single" w:sz="8" w:space="0" w:color="auto"/>
            </w:tcBorders>
            <w:shd w:val="clear" w:color="auto" w:fill="auto"/>
            <w:vAlign w:val="center"/>
          </w:tcPr>
          <w:p w:rsidR="00103D1F" w:rsidRPr="00D6383A" w:rsidRDefault="00103D1F" w:rsidP="004F6ED0">
            <w:pPr>
              <w:spacing w:line="240" w:lineRule="auto"/>
              <w:ind w:firstLine="0"/>
              <w:jc w:val="center"/>
              <w:rPr>
                <w:b/>
                <w:bCs/>
              </w:rPr>
            </w:pPr>
            <w:r w:rsidRPr="00D6383A">
              <w:rPr>
                <w:b/>
                <w:bCs/>
              </w:rPr>
              <w:t>Отклонени</w:t>
            </w:r>
            <w:r>
              <w:rPr>
                <w:b/>
                <w:bCs/>
              </w:rPr>
              <w:t>я</w:t>
            </w:r>
          </w:p>
        </w:tc>
      </w:tr>
      <w:tr w:rsidR="00390F9B"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390F9B" w:rsidRPr="00D6383A" w:rsidRDefault="00390F9B" w:rsidP="00BE72F2">
            <w:pPr>
              <w:spacing w:line="240" w:lineRule="auto"/>
              <w:ind w:firstLine="0"/>
            </w:pPr>
            <w:r w:rsidRPr="00D6383A">
              <w:t>Выручка</w:t>
            </w:r>
          </w:p>
        </w:tc>
        <w:tc>
          <w:tcPr>
            <w:tcW w:w="1080" w:type="dxa"/>
            <w:tcBorders>
              <w:top w:val="nil"/>
              <w:left w:val="nil"/>
              <w:bottom w:val="single" w:sz="4" w:space="0" w:color="auto"/>
              <w:right w:val="single" w:sz="4" w:space="0" w:color="auto"/>
            </w:tcBorders>
            <w:shd w:val="clear" w:color="auto" w:fill="auto"/>
            <w:noWrap/>
            <w:vAlign w:val="bottom"/>
          </w:tcPr>
          <w:p w:rsidR="00390F9B" w:rsidRPr="00D6383A" w:rsidRDefault="00390F9B" w:rsidP="00BE72F2">
            <w:pPr>
              <w:spacing w:line="240" w:lineRule="auto"/>
              <w:ind w:firstLine="0"/>
              <w:jc w:val="right"/>
            </w:pPr>
            <w:r w:rsidRPr="00D6383A">
              <w:t>73528</w:t>
            </w:r>
          </w:p>
        </w:tc>
        <w:tc>
          <w:tcPr>
            <w:tcW w:w="1080" w:type="dxa"/>
            <w:tcBorders>
              <w:top w:val="nil"/>
              <w:left w:val="nil"/>
              <w:bottom w:val="single" w:sz="4" w:space="0" w:color="auto"/>
              <w:right w:val="single" w:sz="4" w:space="0" w:color="auto"/>
            </w:tcBorders>
            <w:shd w:val="clear" w:color="auto" w:fill="auto"/>
            <w:noWrap/>
            <w:vAlign w:val="bottom"/>
          </w:tcPr>
          <w:p w:rsidR="00390F9B" w:rsidRPr="00D6383A" w:rsidRDefault="00390F9B" w:rsidP="00BE72F2">
            <w:pPr>
              <w:spacing w:line="240" w:lineRule="auto"/>
              <w:ind w:firstLine="0"/>
              <w:jc w:val="right"/>
            </w:pPr>
            <w:r w:rsidRPr="00D6383A">
              <w:t>86270</w:t>
            </w:r>
          </w:p>
        </w:tc>
        <w:tc>
          <w:tcPr>
            <w:tcW w:w="1790" w:type="dxa"/>
            <w:tcBorders>
              <w:top w:val="nil"/>
              <w:left w:val="nil"/>
              <w:bottom w:val="single" w:sz="4" w:space="0" w:color="auto"/>
              <w:right w:val="single" w:sz="8" w:space="0" w:color="auto"/>
            </w:tcBorders>
            <w:shd w:val="clear" w:color="auto" w:fill="auto"/>
            <w:vAlign w:val="bottom"/>
          </w:tcPr>
          <w:p w:rsidR="00390F9B" w:rsidRPr="00D6383A" w:rsidRDefault="00390F9B" w:rsidP="00BE72F2">
            <w:pPr>
              <w:spacing w:line="240" w:lineRule="auto"/>
              <w:ind w:firstLine="0"/>
              <w:jc w:val="right"/>
            </w:pPr>
            <w:r w:rsidRPr="00D6383A">
              <w:t>12742</w:t>
            </w:r>
          </w:p>
        </w:tc>
      </w:tr>
      <w:tr w:rsidR="00390F9B"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390F9B" w:rsidRPr="00D6383A" w:rsidRDefault="00390F9B" w:rsidP="00BE72F2">
            <w:pPr>
              <w:spacing w:line="240" w:lineRule="auto"/>
              <w:ind w:firstLine="0"/>
            </w:pPr>
            <w:r w:rsidRPr="00D6383A">
              <w:t>Себестоимость</w:t>
            </w:r>
          </w:p>
        </w:tc>
        <w:tc>
          <w:tcPr>
            <w:tcW w:w="1080" w:type="dxa"/>
            <w:tcBorders>
              <w:top w:val="nil"/>
              <w:left w:val="nil"/>
              <w:bottom w:val="single" w:sz="4" w:space="0" w:color="auto"/>
              <w:right w:val="single" w:sz="4" w:space="0" w:color="auto"/>
            </w:tcBorders>
            <w:shd w:val="clear" w:color="auto" w:fill="auto"/>
            <w:vAlign w:val="bottom"/>
          </w:tcPr>
          <w:p w:rsidR="00390F9B" w:rsidRPr="00D6383A" w:rsidRDefault="00390F9B" w:rsidP="00BE72F2">
            <w:pPr>
              <w:spacing w:line="240" w:lineRule="auto"/>
              <w:ind w:firstLine="0"/>
              <w:jc w:val="right"/>
            </w:pPr>
            <w:r w:rsidRPr="00D6383A">
              <w:t>61837</w:t>
            </w:r>
          </w:p>
        </w:tc>
        <w:tc>
          <w:tcPr>
            <w:tcW w:w="1080" w:type="dxa"/>
            <w:tcBorders>
              <w:top w:val="nil"/>
              <w:left w:val="nil"/>
              <w:bottom w:val="single" w:sz="4" w:space="0" w:color="auto"/>
              <w:right w:val="single" w:sz="4" w:space="0" w:color="auto"/>
            </w:tcBorders>
            <w:shd w:val="clear" w:color="auto" w:fill="auto"/>
            <w:vAlign w:val="bottom"/>
          </w:tcPr>
          <w:p w:rsidR="00390F9B" w:rsidRPr="00D6383A" w:rsidRDefault="00390F9B" w:rsidP="00BE72F2">
            <w:pPr>
              <w:spacing w:line="240" w:lineRule="auto"/>
              <w:ind w:firstLine="0"/>
              <w:jc w:val="right"/>
            </w:pPr>
            <w:r w:rsidRPr="00D6383A">
              <w:t>75230</w:t>
            </w:r>
          </w:p>
        </w:tc>
        <w:tc>
          <w:tcPr>
            <w:tcW w:w="1790" w:type="dxa"/>
            <w:tcBorders>
              <w:top w:val="nil"/>
              <w:left w:val="nil"/>
              <w:bottom w:val="single" w:sz="4" w:space="0" w:color="auto"/>
              <w:right w:val="single" w:sz="8" w:space="0" w:color="auto"/>
            </w:tcBorders>
            <w:shd w:val="clear" w:color="auto" w:fill="auto"/>
            <w:vAlign w:val="bottom"/>
          </w:tcPr>
          <w:p w:rsidR="00390F9B" w:rsidRPr="00D6383A" w:rsidRDefault="00390F9B" w:rsidP="00BE72F2">
            <w:pPr>
              <w:spacing w:line="240" w:lineRule="auto"/>
              <w:ind w:firstLine="0"/>
              <w:jc w:val="right"/>
            </w:pPr>
            <w:r w:rsidRPr="00D6383A">
              <w:t>13393</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Балансовая прибыль</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7828</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6567</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-1261</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Коммерческие расходы</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2943</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3291</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348</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Прибыль от продаж</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9148</w:t>
            </w:r>
          </w:p>
        </w:tc>
        <w:tc>
          <w:tcPr>
            <w:tcW w:w="1080" w:type="dxa"/>
            <w:tcBorders>
              <w:top w:val="nil"/>
              <w:left w:val="nil"/>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jc w:val="right"/>
            </w:pPr>
            <w:r w:rsidRPr="00D6383A">
              <w:t>7749</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-1399</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Прибыль до налогообложения</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7828</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6567</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-1261</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Налог на прибыль</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2826</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2350</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-476</w:t>
            </w:r>
          </w:p>
        </w:tc>
      </w:tr>
      <w:tr w:rsidR="00F56AE3" w:rsidRPr="00D6383A">
        <w:trPr>
          <w:trHeight w:val="255"/>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BE72F2">
            <w:pPr>
              <w:spacing w:line="240" w:lineRule="auto"/>
              <w:ind w:firstLine="0"/>
            </w:pPr>
            <w:r w:rsidRPr="00D6383A">
              <w:t>Чистая прибыль</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5002</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BE72F2">
            <w:pPr>
              <w:spacing w:line="240" w:lineRule="auto"/>
              <w:ind w:firstLine="0"/>
              <w:jc w:val="right"/>
            </w:pPr>
            <w:r w:rsidRPr="00D6383A">
              <w:t>4217</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BE72F2">
            <w:pPr>
              <w:spacing w:line="240" w:lineRule="auto"/>
              <w:ind w:firstLine="0"/>
              <w:jc w:val="right"/>
            </w:pPr>
            <w:r w:rsidRPr="00D6383A">
              <w:t>-785</w:t>
            </w:r>
          </w:p>
        </w:tc>
      </w:tr>
      <w:tr w:rsidR="00F56AE3" w:rsidRPr="00D6383A">
        <w:trPr>
          <w:trHeight w:val="164"/>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4F6ED0">
            <w:pPr>
              <w:spacing w:line="240" w:lineRule="auto"/>
              <w:ind w:firstLine="0"/>
            </w:pPr>
            <w:r w:rsidRPr="00D6383A">
              <w:t>Результаты по операционной деятельности</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-1163</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-996</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4F6ED0">
            <w:pPr>
              <w:spacing w:line="240" w:lineRule="auto"/>
              <w:ind w:firstLine="0"/>
              <w:jc w:val="right"/>
            </w:pPr>
            <w:r w:rsidRPr="00D6383A">
              <w:t>167</w:t>
            </w:r>
          </w:p>
        </w:tc>
      </w:tr>
      <w:tr w:rsidR="00F56AE3" w:rsidRPr="00D6383A">
        <w:trPr>
          <w:trHeight w:val="381"/>
        </w:trPr>
        <w:tc>
          <w:tcPr>
            <w:tcW w:w="5868" w:type="dxa"/>
            <w:tcBorders>
              <w:top w:val="nil"/>
              <w:left w:val="single" w:sz="8" w:space="0" w:color="auto"/>
              <w:bottom w:val="single" w:sz="4" w:space="0" w:color="auto"/>
              <w:right w:val="single" w:sz="4" w:space="0" w:color="auto"/>
            </w:tcBorders>
            <w:shd w:val="clear" w:color="auto" w:fill="auto"/>
            <w:vAlign w:val="bottom"/>
          </w:tcPr>
          <w:p w:rsidR="00F56AE3" w:rsidRPr="00D6383A" w:rsidRDefault="00F56AE3" w:rsidP="004F6ED0">
            <w:pPr>
              <w:spacing w:line="240" w:lineRule="auto"/>
              <w:ind w:firstLine="0"/>
            </w:pPr>
            <w:r w:rsidRPr="00D6383A">
              <w:t xml:space="preserve">Результаты по внереализационной деятельности </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-64</w:t>
            </w:r>
          </w:p>
        </w:tc>
        <w:tc>
          <w:tcPr>
            <w:tcW w:w="1080" w:type="dxa"/>
            <w:tcBorders>
              <w:top w:val="nil"/>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-331</w:t>
            </w:r>
          </w:p>
        </w:tc>
        <w:tc>
          <w:tcPr>
            <w:tcW w:w="1790" w:type="dxa"/>
            <w:tcBorders>
              <w:top w:val="nil"/>
              <w:left w:val="nil"/>
              <w:bottom w:val="single" w:sz="4" w:space="0" w:color="auto"/>
              <w:right w:val="single" w:sz="8" w:space="0" w:color="auto"/>
            </w:tcBorders>
            <w:shd w:val="clear" w:color="auto" w:fill="auto"/>
            <w:vAlign w:val="bottom"/>
          </w:tcPr>
          <w:p w:rsidR="00F56AE3" w:rsidRPr="00D6383A" w:rsidRDefault="00F56AE3" w:rsidP="004F6ED0">
            <w:pPr>
              <w:spacing w:line="240" w:lineRule="auto"/>
              <w:ind w:firstLine="0"/>
              <w:jc w:val="right"/>
            </w:pPr>
            <w:r w:rsidRPr="00D6383A">
              <w:t>-267</w:t>
            </w:r>
          </w:p>
        </w:tc>
      </w:tr>
      <w:tr w:rsidR="00F56AE3" w:rsidRPr="00D6383A">
        <w:trPr>
          <w:trHeight w:val="217"/>
        </w:trPr>
        <w:tc>
          <w:tcPr>
            <w:tcW w:w="5868" w:type="dxa"/>
            <w:tcBorders>
              <w:top w:val="single" w:sz="4" w:space="0" w:color="auto"/>
              <w:left w:val="single" w:sz="8" w:space="0" w:color="auto"/>
              <w:bottom w:val="single" w:sz="4" w:space="0" w:color="auto"/>
              <w:right w:val="single" w:sz="4" w:space="0" w:color="auto"/>
            </w:tcBorders>
            <w:shd w:val="clear" w:color="auto" w:fill="auto"/>
            <w:vAlign w:val="bottom"/>
          </w:tcPr>
          <w:p w:rsidR="00F56AE3" w:rsidRPr="00D6383A" w:rsidRDefault="00F56AE3" w:rsidP="004F6ED0">
            <w:pPr>
              <w:spacing w:line="240" w:lineRule="auto"/>
              <w:ind w:firstLine="0"/>
            </w:pPr>
            <w:r w:rsidRPr="00D6383A">
              <w:t>Прибыль от обычной деятельности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5002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56AE3" w:rsidRPr="00D6383A" w:rsidRDefault="00F56AE3" w:rsidP="004F6ED0">
            <w:pPr>
              <w:spacing w:line="240" w:lineRule="auto"/>
              <w:ind w:firstLine="0"/>
              <w:jc w:val="right"/>
            </w:pPr>
            <w:r w:rsidRPr="00D6383A">
              <w:t>4217</w:t>
            </w:r>
          </w:p>
        </w:tc>
        <w:tc>
          <w:tcPr>
            <w:tcW w:w="1790" w:type="dxa"/>
            <w:tcBorders>
              <w:top w:val="single" w:sz="4" w:space="0" w:color="auto"/>
              <w:left w:val="nil"/>
              <w:bottom w:val="single" w:sz="4" w:space="0" w:color="auto"/>
              <w:right w:val="single" w:sz="8" w:space="0" w:color="auto"/>
            </w:tcBorders>
            <w:shd w:val="clear" w:color="auto" w:fill="auto"/>
            <w:vAlign w:val="bottom"/>
          </w:tcPr>
          <w:p w:rsidR="00F56AE3" w:rsidRPr="00D6383A" w:rsidRDefault="00F56AE3" w:rsidP="004F6ED0">
            <w:pPr>
              <w:spacing w:line="240" w:lineRule="auto"/>
              <w:ind w:firstLine="0"/>
              <w:jc w:val="right"/>
            </w:pPr>
            <w:r w:rsidRPr="00D6383A">
              <w:t>-785</w:t>
            </w:r>
          </w:p>
        </w:tc>
      </w:tr>
    </w:tbl>
    <w:p w:rsidR="00103D1F" w:rsidRDefault="00103D1F" w:rsidP="00103D1F">
      <w:pPr>
        <w:ind w:firstLine="720"/>
      </w:pPr>
    </w:p>
    <w:p w:rsidR="004A4BE0" w:rsidRPr="00AA099C" w:rsidRDefault="00103D1F" w:rsidP="00AA099C">
      <w:pPr>
        <w:ind w:firstLine="720"/>
        <w:rPr>
          <w:szCs w:val="28"/>
        </w:rPr>
      </w:pPr>
      <w:r w:rsidRPr="006D049A">
        <w:rPr>
          <w:szCs w:val="28"/>
        </w:rPr>
        <w:t xml:space="preserve">Далее проведем </w:t>
      </w:r>
      <w:r>
        <w:rPr>
          <w:szCs w:val="28"/>
        </w:rPr>
        <w:t>а</w:t>
      </w:r>
      <w:r w:rsidRPr="006D049A">
        <w:rPr>
          <w:szCs w:val="28"/>
        </w:rPr>
        <w:t>нализ показателей рентабельности</w:t>
      </w:r>
      <w:r w:rsidR="00ED5970">
        <w:rPr>
          <w:szCs w:val="28"/>
        </w:rPr>
        <w:t xml:space="preserve"> (таблица </w:t>
      </w:r>
      <w:r w:rsidR="00504093">
        <w:rPr>
          <w:szCs w:val="28"/>
        </w:rPr>
        <w:t>8</w:t>
      </w:r>
      <w:r w:rsidR="00BE72F2">
        <w:rPr>
          <w:szCs w:val="28"/>
        </w:rPr>
        <w:t>)</w:t>
      </w:r>
      <w:r>
        <w:rPr>
          <w:szCs w:val="28"/>
        </w:rPr>
        <w:t>. При анализе устанавливается динамика рентабельности по сравнению с планом, данными за предыдущие периоды. Выявляется тенденция рентабельности, выявляются и исследуются причины изменения рентабельности, производится расчет количественного влияния факторов на рентабельность. Финансовое состояние предприятия зависит от его рентабельности. По этому данному вопросу уделяется особое внимание. Изыскиваются резервы повышения рентабельности, разрабатываются мероп</w:t>
      </w:r>
      <w:r w:rsidR="00DC5548">
        <w:rPr>
          <w:szCs w:val="28"/>
        </w:rPr>
        <w:t>риятия, способствующие ее росту.</w:t>
      </w:r>
    </w:p>
    <w:p w:rsidR="004A4BE0" w:rsidRDefault="004A4BE0" w:rsidP="00AA099C">
      <w:pPr>
        <w:ind w:firstLine="0"/>
        <w:jc w:val="center"/>
      </w:pPr>
    </w:p>
    <w:p w:rsidR="00103D1F" w:rsidRPr="00C809BA" w:rsidRDefault="00103D1F" w:rsidP="00AA099C">
      <w:pPr>
        <w:ind w:firstLine="0"/>
        <w:jc w:val="center"/>
        <w:rPr>
          <w:iCs/>
        </w:rPr>
      </w:pPr>
      <w:r w:rsidRPr="000D1F71">
        <w:t xml:space="preserve">Таблица </w:t>
      </w:r>
      <w:bookmarkStart w:id="13" w:name="_Toc40777340"/>
      <w:r w:rsidR="00504093">
        <w:t>8</w:t>
      </w:r>
      <w:r w:rsidR="004F6ED0">
        <w:t xml:space="preserve"> – </w:t>
      </w:r>
      <w:r w:rsidRPr="00C809BA">
        <w:rPr>
          <w:iCs/>
        </w:rPr>
        <w:t>Анализ</w:t>
      </w:r>
      <w:r w:rsidR="004F6ED0">
        <w:rPr>
          <w:iCs/>
        </w:rPr>
        <w:t xml:space="preserve"> </w:t>
      </w:r>
      <w:r w:rsidRPr="00C809BA">
        <w:rPr>
          <w:iCs/>
        </w:rPr>
        <w:t>показателей рентабельности</w:t>
      </w:r>
      <w:bookmarkEnd w:id="13"/>
    </w:p>
    <w:p w:rsidR="00103D1F" w:rsidRDefault="00103D1F" w:rsidP="004F6ED0">
      <w:pPr>
        <w:rPr>
          <w:szCs w:val="28"/>
        </w:rPr>
      </w:pPr>
    </w:p>
    <w:tbl>
      <w:tblPr>
        <w:tblW w:w="9625" w:type="dxa"/>
        <w:tblLook w:val="0000" w:firstRow="0" w:lastRow="0" w:firstColumn="0" w:lastColumn="0" w:noHBand="0" w:noVBand="0"/>
      </w:tblPr>
      <w:tblGrid>
        <w:gridCol w:w="5328"/>
        <w:gridCol w:w="1338"/>
        <w:gridCol w:w="1319"/>
        <w:gridCol w:w="1640"/>
      </w:tblGrid>
      <w:tr w:rsidR="00103D1F" w:rsidRPr="004F6ED0">
        <w:trPr>
          <w:trHeight w:val="570"/>
        </w:trPr>
        <w:tc>
          <w:tcPr>
            <w:tcW w:w="5328" w:type="dxa"/>
            <w:tcBorders>
              <w:top w:val="single" w:sz="8" w:space="0" w:color="auto"/>
              <w:left w:val="single" w:sz="8" w:space="0" w:color="auto"/>
              <w:bottom w:val="single" w:sz="4" w:space="0" w:color="auto"/>
              <w:right w:val="single" w:sz="4" w:space="0" w:color="auto"/>
            </w:tcBorders>
            <w:shd w:val="clear" w:color="auto" w:fill="auto"/>
            <w:noWrap/>
            <w:vAlign w:val="center"/>
          </w:tcPr>
          <w:p w:rsidR="00103D1F" w:rsidRPr="004F6ED0" w:rsidRDefault="00103D1F" w:rsidP="004F6ED0">
            <w:pPr>
              <w:spacing w:line="240" w:lineRule="auto"/>
              <w:ind w:firstLine="0"/>
              <w:jc w:val="center"/>
              <w:rPr>
                <w:bCs/>
              </w:rPr>
            </w:pPr>
            <w:r w:rsidRPr="004F6ED0">
              <w:rPr>
                <w:bCs/>
              </w:rPr>
              <w:t>показатели</w:t>
            </w:r>
          </w:p>
        </w:tc>
        <w:tc>
          <w:tcPr>
            <w:tcW w:w="1338" w:type="dxa"/>
            <w:tcBorders>
              <w:top w:val="single" w:sz="8" w:space="0" w:color="auto"/>
              <w:left w:val="nil"/>
              <w:bottom w:val="single" w:sz="4" w:space="0" w:color="auto"/>
              <w:right w:val="single" w:sz="4" w:space="0" w:color="auto"/>
            </w:tcBorders>
            <w:shd w:val="clear" w:color="auto" w:fill="auto"/>
            <w:vAlign w:val="center"/>
          </w:tcPr>
          <w:p w:rsidR="00103D1F" w:rsidRPr="004F6ED0" w:rsidRDefault="00103D1F" w:rsidP="004F6ED0">
            <w:pPr>
              <w:spacing w:line="240" w:lineRule="auto"/>
              <w:ind w:firstLine="0"/>
              <w:jc w:val="center"/>
              <w:rPr>
                <w:bCs/>
              </w:rPr>
            </w:pPr>
            <w:r w:rsidRPr="004F6ED0">
              <w:rPr>
                <w:bCs/>
              </w:rPr>
              <w:t>200</w:t>
            </w:r>
            <w:r w:rsidR="00AE6F87">
              <w:rPr>
                <w:bCs/>
              </w:rPr>
              <w:t>8</w:t>
            </w:r>
          </w:p>
        </w:tc>
        <w:tc>
          <w:tcPr>
            <w:tcW w:w="1319" w:type="dxa"/>
            <w:tcBorders>
              <w:top w:val="single" w:sz="8" w:space="0" w:color="auto"/>
              <w:left w:val="nil"/>
              <w:bottom w:val="single" w:sz="4" w:space="0" w:color="auto"/>
              <w:right w:val="single" w:sz="4" w:space="0" w:color="auto"/>
            </w:tcBorders>
            <w:shd w:val="clear" w:color="auto" w:fill="auto"/>
            <w:vAlign w:val="center"/>
          </w:tcPr>
          <w:p w:rsidR="00103D1F" w:rsidRPr="004F6ED0" w:rsidRDefault="00103D1F" w:rsidP="004F6ED0">
            <w:pPr>
              <w:spacing w:line="240" w:lineRule="auto"/>
              <w:ind w:firstLine="0"/>
              <w:jc w:val="center"/>
              <w:rPr>
                <w:bCs/>
              </w:rPr>
            </w:pPr>
            <w:r w:rsidRPr="004F6ED0">
              <w:rPr>
                <w:bCs/>
              </w:rPr>
              <w:t>200</w:t>
            </w:r>
            <w:r w:rsidR="00AE6F87">
              <w:rPr>
                <w:bCs/>
              </w:rPr>
              <w:t>9</w:t>
            </w:r>
          </w:p>
        </w:tc>
        <w:tc>
          <w:tcPr>
            <w:tcW w:w="1640" w:type="dxa"/>
            <w:tcBorders>
              <w:top w:val="single" w:sz="8" w:space="0" w:color="auto"/>
              <w:left w:val="nil"/>
              <w:bottom w:val="single" w:sz="4" w:space="0" w:color="auto"/>
              <w:right w:val="single" w:sz="8" w:space="0" w:color="auto"/>
            </w:tcBorders>
            <w:shd w:val="clear" w:color="auto" w:fill="auto"/>
            <w:noWrap/>
            <w:vAlign w:val="center"/>
          </w:tcPr>
          <w:p w:rsidR="00103D1F" w:rsidRPr="004F6ED0" w:rsidRDefault="00103D1F" w:rsidP="004F6ED0">
            <w:pPr>
              <w:spacing w:line="240" w:lineRule="auto"/>
              <w:ind w:firstLine="0"/>
              <w:jc w:val="center"/>
              <w:rPr>
                <w:bCs/>
              </w:rPr>
            </w:pPr>
            <w:r w:rsidRPr="004F6ED0">
              <w:rPr>
                <w:bCs/>
              </w:rPr>
              <w:t>отклонения</w:t>
            </w:r>
          </w:p>
        </w:tc>
      </w:tr>
      <w:tr w:rsidR="00103D1F" w:rsidRPr="004F6ED0">
        <w:trPr>
          <w:trHeight w:val="285"/>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продаж</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12,44%</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8,98%</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-3,46%</w:t>
            </w:r>
          </w:p>
        </w:tc>
      </w:tr>
      <w:tr w:rsidR="00103D1F" w:rsidRPr="004F6ED0">
        <w:trPr>
          <w:trHeight w:val="527"/>
        </w:trPr>
        <w:tc>
          <w:tcPr>
            <w:tcW w:w="5328" w:type="dxa"/>
            <w:tcBorders>
              <w:top w:val="single" w:sz="4" w:space="0" w:color="auto"/>
              <w:left w:val="single" w:sz="4"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основной деятельности предприятия</w:t>
            </w:r>
          </w:p>
        </w:tc>
        <w:tc>
          <w:tcPr>
            <w:tcW w:w="1338" w:type="dxa"/>
            <w:tcBorders>
              <w:top w:val="single" w:sz="4" w:space="0" w:color="auto"/>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8,09%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5,61%</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-2,48%</w:t>
            </w:r>
          </w:p>
        </w:tc>
      </w:tr>
      <w:tr w:rsidR="00103D1F" w:rsidRPr="004F6ED0">
        <w:trPr>
          <w:trHeight w:val="360"/>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Общая рентабельность</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12,66%</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8,73%</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-3,93%</w:t>
            </w:r>
          </w:p>
        </w:tc>
      </w:tr>
      <w:tr w:rsidR="00103D1F" w:rsidRPr="004F6ED0">
        <w:trPr>
          <w:trHeight w:val="405"/>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капитала</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8,09%</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5,61%</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-2,48%</w:t>
            </w:r>
          </w:p>
        </w:tc>
      </w:tr>
      <w:tr w:rsidR="00103D1F" w:rsidRPr="004F6ED0">
        <w:trPr>
          <w:trHeight w:val="345"/>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основного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23,09%</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20,22%</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-2,87%</w:t>
            </w:r>
          </w:p>
        </w:tc>
      </w:tr>
      <w:tr w:rsidR="00103D1F" w:rsidRPr="004F6ED0">
        <w:trPr>
          <w:trHeight w:val="356"/>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оборотного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33,34%</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24,52%</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-8,83%</w:t>
            </w:r>
          </w:p>
        </w:tc>
      </w:tr>
      <w:tr w:rsidR="00103D1F" w:rsidRPr="004F6ED0">
        <w:trPr>
          <w:trHeight w:val="337"/>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заемного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55,89%</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41,52%</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-14,38%</w:t>
            </w:r>
          </w:p>
        </w:tc>
      </w:tr>
      <w:tr w:rsidR="00103D1F" w:rsidRPr="004F6ED0">
        <w:trPr>
          <w:trHeight w:val="347"/>
        </w:trPr>
        <w:tc>
          <w:tcPr>
            <w:tcW w:w="5328" w:type="dxa"/>
            <w:tcBorders>
              <w:top w:val="nil"/>
              <w:left w:val="single" w:sz="8" w:space="0" w:color="auto"/>
              <w:bottom w:val="single" w:sz="4"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собственного капитала</w:t>
            </w:r>
          </w:p>
        </w:tc>
        <w:tc>
          <w:tcPr>
            <w:tcW w:w="1338"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19,01%</w:t>
            </w:r>
          </w:p>
        </w:tc>
        <w:tc>
          <w:tcPr>
            <w:tcW w:w="1319" w:type="dxa"/>
            <w:tcBorders>
              <w:top w:val="nil"/>
              <w:left w:val="nil"/>
              <w:bottom w:val="single" w:sz="4"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15,08%</w:t>
            </w:r>
          </w:p>
        </w:tc>
        <w:tc>
          <w:tcPr>
            <w:tcW w:w="1640" w:type="dxa"/>
            <w:tcBorders>
              <w:top w:val="nil"/>
              <w:left w:val="nil"/>
              <w:bottom w:val="single" w:sz="4"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-3,93%</w:t>
            </w:r>
          </w:p>
        </w:tc>
      </w:tr>
      <w:tr w:rsidR="00103D1F" w:rsidRPr="004F6ED0">
        <w:trPr>
          <w:trHeight w:val="358"/>
        </w:trPr>
        <w:tc>
          <w:tcPr>
            <w:tcW w:w="5328" w:type="dxa"/>
            <w:tcBorders>
              <w:top w:val="nil"/>
              <w:left w:val="single" w:sz="8" w:space="0" w:color="auto"/>
              <w:bottom w:val="single" w:sz="8" w:space="0" w:color="auto"/>
              <w:right w:val="single" w:sz="4" w:space="0" w:color="auto"/>
            </w:tcBorders>
            <w:shd w:val="clear" w:color="auto" w:fill="auto"/>
            <w:vAlign w:val="bottom"/>
          </w:tcPr>
          <w:p w:rsidR="00103D1F" w:rsidRPr="004F6ED0" w:rsidRDefault="00103D1F" w:rsidP="004F6ED0">
            <w:pPr>
              <w:spacing w:line="240" w:lineRule="auto"/>
              <w:ind w:firstLine="0"/>
            </w:pPr>
            <w:r w:rsidRPr="004F6ED0">
              <w:t>Рентабельность оборота</w:t>
            </w:r>
          </w:p>
        </w:tc>
        <w:tc>
          <w:tcPr>
            <w:tcW w:w="1338" w:type="dxa"/>
            <w:tcBorders>
              <w:top w:val="nil"/>
              <w:left w:val="nil"/>
              <w:bottom w:val="single" w:sz="8"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10,65%</w:t>
            </w:r>
          </w:p>
        </w:tc>
        <w:tc>
          <w:tcPr>
            <w:tcW w:w="1319" w:type="dxa"/>
            <w:tcBorders>
              <w:top w:val="nil"/>
              <w:left w:val="nil"/>
              <w:bottom w:val="single" w:sz="8" w:space="0" w:color="auto"/>
              <w:right w:val="single" w:sz="4" w:space="0" w:color="auto"/>
            </w:tcBorders>
            <w:shd w:val="clear" w:color="auto" w:fill="auto"/>
            <w:noWrap/>
            <w:vAlign w:val="bottom"/>
          </w:tcPr>
          <w:p w:rsidR="00103D1F" w:rsidRPr="004F6ED0" w:rsidRDefault="00103D1F" w:rsidP="004F6ED0">
            <w:pPr>
              <w:spacing w:line="240" w:lineRule="auto"/>
              <w:ind w:firstLine="0"/>
              <w:jc w:val="right"/>
            </w:pPr>
            <w:r w:rsidRPr="004F6ED0">
              <w:t>7,61%</w:t>
            </w:r>
          </w:p>
        </w:tc>
        <w:tc>
          <w:tcPr>
            <w:tcW w:w="1640" w:type="dxa"/>
            <w:tcBorders>
              <w:top w:val="nil"/>
              <w:left w:val="nil"/>
              <w:bottom w:val="single" w:sz="8" w:space="0" w:color="auto"/>
              <w:right w:val="single" w:sz="8" w:space="0" w:color="auto"/>
            </w:tcBorders>
            <w:shd w:val="clear" w:color="auto" w:fill="auto"/>
            <w:noWrap/>
            <w:vAlign w:val="bottom"/>
          </w:tcPr>
          <w:p w:rsidR="00103D1F" w:rsidRPr="004F6ED0" w:rsidRDefault="00103D1F" w:rsidP="004F6ED0">
            <w:pPr>
              <w:spacing w:line="240" w:lineRule="auto"/>
              <w:ind w:firstLine="0"/>
              <w:jc w:val="right"/>
            </w:pPr>
            <w:r w:rsidRPr="004F6ED0">
              <w:t>-3,03%</w:t>
            </w:r>
          </w:p>
        </w:tc>
      </w:tr>
    </w:tbl>
    <w:p w:rsidR="00103D1F" w:rsidRDefault="00103D1F" w:rsidP="004F6ED0">
      <w:pPr>
        <w:rPr>
          <w:szCs w:val="28"/>
        </w:rPr>
      </w:pPr>
    </w:p>
    <w:p w:rsidR="00103D1F" w:rsidRDefault="00BE72F2" w:rsidP="004F6ED0">
      <w:pPr>
        <w:rPr>
          <w:szCs w:val="28"/>
        </w:rPr>
      </w:pPr>
      <w:r>
        <w:rPr>
          <w:szCs w:val="28"/>
        </w:rPr>
        <w:t>Р</w:t>
      </w:r>
      <w:r w:rsidR="00103D1F">
        <w:rPr>
          <w:szCs w:val="28"/>
        </w:rPr>
        <w:t xml:space="preserve">ентабельность капитала, основного собственного и заемного снизилась. Следовательно, предприятие неэффективно использует собственный капитал. Вместе с тем наблюдается снижение рентабельности по основной деятельности, по рентабельности продаж, обороту и общей рентабельности, что </w:t>
      </w:r>
      <w:r w:rsidR="00103D1F" w:rsidRPr="002E6525">
        <w:rPr>
          <w:szCs w:val="28"/>
        </w:rPr>
        <w:t>свидетельствует о</w:t>
      </w:r>
      <w:r w:rsidR="00103D1F" w:rsidRPr="00202109">
        <w:rPr>
          <w:color w:val="FF0000"/>
          <w:szCs w:val="28"/>
        </w:rPr>
        <w:t xml:space="preserve"> </w:t>
      </w:r>
      <w:r w:rsidR="00103D1F">
        <w:rPr>
          <w:szCs w:val="28"/>
        </w:rPr>
        <w:t xml:space="preserve">плохой деятельности трудового коллектива, нет намеренности направить усилия на снижение себестоимости продукции, более </w:t>
      </w:r>
      <w:r w:rsidR="00DC5548" w:rsidRPr="002E6525">
        <w:rPr>
          <w:szCs w:val="28"/>
        </w:rPr>
        <w:t>эффективное</w:t>
      </w:r>
      <w:r w:rsidR="00103D1F" w:rsidRPr="002E6525">
        <w:rPr>
          <w:szCs w:val="28"/>
        </w:rPr>
        <w:t xml:space="preserve"> использование</w:t>
      </w:r>
      <w:r w:rsidR="00103D1F">
        <w:rPr>
          <w:szCs w:val="28"/>
        </w:rPr>
        <w:t xml:space="preserve"> производственных мощностей, повышения качества продукции, роста производительности труда.</w:t>
      </w:r>
    </w:p>
    <w:p w:rsidR="00102CF5" w:rsidRPr="00AA099C" w:rsidRDefault="00103D1F" w:rsidP="00AA099C">
      <w:pPr>
        <w:rPr>
          <w:szCs w:val="28"/>
        </w:rPr>
      </w:pPr>
      <w:r>
        <w:rPr>
          <w:szCs w:val="28"/>
        </w:rPr>
        <w:t>Под деловой активностью предприятия понимается в широком смысле слова репутация предприятия, широта рынков сбыта продукции, уровень эффективности использования капитала, устойчивости экономического роста. Уровень рентабельности предприятия в значительной мере влияет на степень деловой активности предприятия и конечном счете на уровень его конкуренто</w:t>
      </w:r>
      <w:r w:rsidR="00AA099C">
        <w:rPr>
          <w:szCs w:val="28"/>
        </w:rPr>
        <w:t>способности.</w:t>
      </w:r>
    </w:p>
    <w:p w:rsidR="00102CF5" w:rsidRDefault="00102CF5" w:rsidP="00AA099C">
      <w:pPr>
        <w:ind w:firstLine="0"/>
      </w:pPr>
    </w:p>
    <w:p w:rsidR="00103D1F" w:rsidRPr="00C809BA" w:rsidRDefault="00103D1F" w:rsidP="00504093">
      <w:pPr>
        <w:rPr>
          <w:iCs/>
        </w:rPr>
      </w:pPr>
      <w:r w:rsidRPr="000D1F71">
        <w:t xml:space="preserve">Таблица </w:t>
      </w:r>
      <w:bookmarkStart w:id="14" w:name="_Toc40777341"/>
      <w:r w:rsidR="00504093">
        <w:t>9</w:t>
      </w:r>
      <w:r w:rsidR="004F6ED0">
        <w:t xml:space="preserve"> – </w:t>
      </w:r>
      <w:r w:rsidRPr="00C809BA">
        <w:rPr>
          <w:iCs/>
        </w:rPr>
        <w:t>Анализ</w:t>
      </w:r>
      <w:r w:rsidR="004F6ED0">
        <w:rPr>
          <w:iCs/>
        </w:rPr>
        <w:t xml:space="preserve"> </w:t>
      </w:r>
      <w:r w:rsidRPr="00C809BA">
        <w:rPr>
          <w:iCs/>
        </w:rPr>
        <w:t>деловой активности предприятия</w:t>
      </w:r>
      <w:bookmarkEnd w:id="14"/>
    </w:p>
    <w:p w:rsidR="00103D1F" w:rsidRDefault="00103D1F" w:rsidP="00103D1F">
      <w:pPr>
        <w:ind w:firstLine="720"/>
        <w:rPr>
          <w:szCs w:val="28"/>
        </w:rPr>
      </w:pPr>
    </w:p>
    <w:tbl>
      <w:tblPr>
        <w:tblW w:w="9180" w:type="dxa"/>
        <w:tblInd w:w="108" w:type="dxa"/>
        <w:tblLook w:val="0000" w:firstRow="0" w:lastRow="0" w:firstColumn="0" w:lastColumn="0" w:noHBand="0" w:noVBand="0"/>
      </w:tblPr>
      <w:tblGrid>
        <w:gridCol w:w="5580"/>
        <w:gridCol w:w="1080"/>
        <w:gridCol w:w="1260"/>
        <w:gridCol w:w="1260"/>
      </w:tblGrid>
      <w:tr w:rsidR="00103D1F" w:rsidRPr="00BE72F2">
        <w:trPr>
          <w:trHeight w:val="270"/>
        </w:trPr>
        <w:tc>
          <w:tcPr>
            <w:tcW w:w="5580" w:type="dxa"/>
            <w:tcBorders>
              <w:top w:val="single" w:sz="8" w:space="0" w:color="auto"/>
              <w:left w:val="single" w:sz="8" w:space="0" w:color="auto"/>
              <w:bottom w:val="single" w:sz="8" w:space="0" w:color="auto"/>
              <w:right w:val="single" w:sz="4" w:space="0" w:color="auto"/>
            </w:tcBorders>
            <w:shd w:val="clear" w:color="auto" w:fill="auto"/>
            <w:noWrap/>
            <w:vAlign w:val="center"/>
          </w:tcPr>
          <w:p w:rsidR="00103D1F" w:rsidRPr="00BE72F2" w:rsidRDefault="00103D1F" w:rsidP="00BE72F2">
            <w:pPr>
              <w:spacing w:line="240" w:lineRule="auto"/>
              <w:ind w:firstLine="0"/>
              <w:jc w:val="center"/>
              <w:rPr>
                <w:bCs/>
                <w:sz w:val="26"/>
                <w:szCs w:val="26"/>
              </w:rPr>
            </w:pPr>
            <w:r w:rsidRPr="00BE72F2">
              <w:rPr>
                <w:bCs/>
                <w:sz w:val="26"/>
                <w:szCs w:val="26"/>
              </w:rPr>
              <w:t>Показатели</w:t>
            </w:r>
          </w:p>
        </w:tc>
        <w:tc>
          <w:tcPr>
            <w:tcW w:w="1080" w:type="dxa"/>
            <w:tcBorders>
              <w:top w:val="single" w:sz="8" w:space="0" w:color="auto"/>
              <w:left w:val="nil"/>
              <w:bottom w:val="single" w:sz="8" w:space="0" w:color="auto"/>
              <w:right w:val="single" w:sz="4" w:space="0" w:color="auto"/>
            </w:tcBorders>
            <w:shd w:val="clear" w:color="auto" w:fill="auto"/>
            <w:noWrap/>
            <w:vAlign w:val="center"/>
          </w:tcPr>
          <w:p w:rsidR="00103D1F" w:rsidRPr="00BE72F2" w:rsidRDefault="00103D1F" w:rsidP="00BE72F2">
            <w:pPr>
              <w:spacing w:line="240" w:lineRule="auto"/>
              <w:ind w:firstLine="0"/>
              <w:jc w:val="center"/>
              <w:rPr>
                <w:bCs/>
                <w:sz w:val="26"/>
                <w:szCs w:val="26"/>
              </w:rPr>
            </w:pPr>
            <w:r w:rsidRPr="00BE72F2">
              <w:rPr>
                <w:bCs/>
                <w:sz w:val="26"/>
                <w:szCs w:val="26"/>
              </w:rPr>
              <w:t>200</w:t>
            </w:r>
            <w:r w:rsidR="00AE6F87">
              <w:rPr>
                <w:bCs/>
                <w:sz w:val="26"/>
                <w:szCs w:val="26"/>
              </w:rPr>
              <w:t>8</w:t>
            </w:r>
          </w:p>
        </w:tc>
        <w:tc>
          <w:tcPr>
            <w:tcW w:w="1260" w:type="dxa"/>
            <w:tcBorders>
              <w:top w:val="single" w:sz="8" w:space="0" w:color="auto"/>
              <w:left w:val="nil"/>
              <w:bottom w:val="single" w:sz="8" w:space="0" w:color="auto"/>
              <w:right w:val="single" w:sz="4" w:space="0" w:color="auto"/>
            </w:tcBorders>
            <w:shd w:val="clear" w:color="auto" w:fill="auto"/>
            <w:noWrap/>
            <w:vAlign w:val="center"/>
          </w:tcPr>
          <w:p w:rsidR="00103D1F" w:rsidRPr="00BE72F2" w:rsidRDefault="00103D1F" w:rsidP="00BE72F2">
            <w:pPr>
              <w:spacing w:line="240" w:lineRule="auto"/>
              <w:ind w:firstLine="0"/>
              <w:jc w:val="center"/>
              <w:rPr>
                <w:bCs/>
                <w:sz w:val="26"/>
                <w:szCs w:val="26"/>
              </w:rPr>
            </w:pPr>
            <w:r w:rsidRPr="00BE72F2">
              <w:rPr>
                <w:bCs/>
                <w:sz w:val="26"/>
                <w:szCs w:val="26"/>
              </w:rPr>
              <w:t>200</w:t>
            </w:r>
            <w:r w:rsidR="00AE6F87">
              <w:rPr>
                <w:bCs/>
                <w:sz w:val="26"/>
                <w:szCs w:val="26"/>
              </w:rPr>
              <w:t>9</w:t>
            </w: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BE72F2" w:rsidRPr="00BE72F2" w:rsidRDefault="00103D1F" w:rsidP="00BE72F2">
            <w:pPr>
              <w:spacing w:line="240" w:lineRule="auto"/>
              <w:ind w:firstLine="0"/>
              <w:jc w:val="center"/>
              <w:rPr>
                <w:bCs/>
                <w:sz w:val="26"/>
                <w:szCs w:val="26"/>
              </w:rPr>
            </w:pPr>
            <w:r w:rsidRPr="00BE72F2">
              <w:rPr>
                <w:bCs/>
                <w:sz w:val="26"/>
                <w:szCs w:val="26"/>
              </w:rPr>
              <w:t>Отклоне</w:t>
            </w:r>
            <w:r w:rsidR="00BE72F2" w:rsidRPr="00BE72F2">
              <w:rPr>
                <w:bCs/>
                <w:sz w:val="26"/>
                <w:szCs w:val="26"/>
              </w:rPr>
              <w:t>-</w:t>
            </w:r>
          </w:p>
          <w:p w:rsidR="00103D1F" w:rsidRPr="00BE72F2" w:rsidRDefault="00103D1F" w:rsidP="00BE72F2">
            <w:pPr>
              <w:spacing w:line="240" w:lineRule="auto"/>
              <w:ind w:firstLine="0"/>
              <w:jc w:val="center"/>
              <w:rPr>
                <w:bCs/>
                <w:sz w:val="26"/>
                <w:szCs w:val="26"/>
              </w:rPr>
            </w:pPr>
            <w:r w:rsidRPr="00BE72F2">
              <w:rPr>
                <w:bCs/>
                <w:sz w:val="26"/>
                <w:szCs w:val="26"/>
              </w:rPr>
              <w:t>ния</w:t>
            </w:r>
          </w:p>
        </w:tc>
      </w:tr>
      <w:tr w:rsidR="00103D1F" w:rsidRPr="00BE72F2">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BE72F2" w:rsidRPr="00BE72F2" w:rsidRDefault="00103D1F" w:rsidP="004F6ED0">
            <w:pPr>
              <w:spacing w:line="240" w:lineRule="auto"/>
              <w:ind w:firstLine="0"/>
              <w:rPr>
                <w:sz w:val="26"/>
                <w:szCs w:val="26"/>
              </w:rPr>
            </w:pPr>
            <w:r w:rsidRPr="00BE72F2">
              <w:rPr>
                <w:sz w:val="26"/>
                <w:szCs w:val="26"/>
              </w:rPr>
              <w:t xml:space="preserve">Коэффициент </w:t>
            </w:r>
          </w:p>
          <w:p w:rsidR="00103D1F" w:rsidRPr="00BE72F2" w:rsidRDefault="00103D1F" w:rsidP="004F6ED0">
            <w:pPr>
              <w:spacing w:line="240" w:lineRule="auto"/>
              <w:ind w:firstLine="0"/>
              <w:rPr>
                <w:sz w:val="26"/>
                <w:szCs w:val="26"/>
              </w:rPr>
            </w:pPr>
            <w:r w:rsidRPr="00BE72F2">
              <w:rPr>
                <w:sz w:val="26"/>
                <w:szCs w:val="26"/>
              </w:rPr>
              <w:t>оборачиваемости капитала</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279,47</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308,55</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29,08%</w:t>
            </w:r>
          </w:p>
        </w:tc>
      </w:tr>
      <w:tr w:rsidR="00103D1F" w:rsidRPr="00BE72F2">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BE72F2" w:rsidRPr="00BE72F2" w:rsidRDefault="00103D1F" w:rsidP="004F6ED0">
            <w:pPr>
              <w:spacing w:line="240" w:lineRule="auto"/>
              <w:ind w:firstLine="0"/>
              <w:rPr>
                <w:sz w:val="26"/>
                <w:szCs w:val="26"/>
              </w:rPr>
            </w:pPr>
            <w:r w:rsidRPr="00BE72F2">
              <w:rPr>
                <w:sz w:val="26"/>
                <w:szCs w:val="26"/>
              </w:rPr>
              <w:t xml:space="preserve">Продолжительность </w:t>
            </w:r>
          </w:p>
          <w:p w:rsidR="00103D1F" w:rsidRPr="00BE72F2" w:rsidRDefault="00103D1F" w:rsidP="004F6ED0">
            <w:pPr>
              <w:spacing w:line="240" w:lineRule="auto"/>
              <w:ind w:firstLine="0"/>
              <w:rPr>
                <w:sz w:val="26"/>
                <w:szCs w:val="26"/>
              </w:rPr>
            </w:pPr>
            <w:r w:rsidRPr="00BE72F2">
              <w:rPr>
                <w:sz w:val="26"/>
                <w:szCs w:val="26"/>
              </w:rPr>
              <w:t>одного оборота капитала</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130,61</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118,30</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-12,31</w:t>
            </w:r>
          </w:p>
        </w:tc>
      </w:tr>
      <w:tr w:rsidR="00103D1F" w:rsidRPr="00BE72F2">
        <w:trPr>
          <w:trHeight w:val="255"/>
        </w:trPr>
        <w:tc>
          <w:tcPr>
            <w:tcW w:w="5580" w:type="dxa"/>
            <w:tcBorders>
              <w:top w:val="nil"/>
              <w:left w:val="single" w:sz="8" w:space="0" w:color="auto"/>
              <w:bottom w:val="single" w:sz="4" w:space="0" w:color="auto"/>
              <w:right w:val="single" w:sz="4" w:space="0" w:color="auto"/>
            </w:tcBorders>
            <w:shd w:val="clear" w:color="auto" w:fill="auto"/>
            <w:vAlign w:val="bottom"/>
          </w:tcPr>
          <w:p w:rsidR="00103D1F" w:rsidRPr="00BE72F2" w:rsidRDefault="00103D1F" w:rsidP="004F6ED0">
            <w:pPr>
              <w:spacing w:line="240" w:lineRule="auto"/>
              <w:ind w:firstLine="0"/>
              <w:rPr>
                <w:sz w:val="26"/>
                <w:szCs w:val="26"/>
              </w:rPr>
            </w:pPr>
            <w:r w:rsidRPr="00BE72F2">
              <w:rPr>
                <w:sz w:val="26"/>
                <w:szCs w:val="26"/>
              </w:rPr>
              <w:t>Оборачиваемость оборотного капитала</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4,90</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5,00</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0,10</w:t>
            </w:r>
          </w:p>
        </w:tc>
      </w:tr>
      <w:tr w:rsidR="00103D1F" w:rsidRPr="00BE72F2">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BE72F2" w:rsidRPr="00BE72F2" w:rsidRDefault="00103D1F" w:rsidP="004F6ED0">
            <w:pPr>
              <w:spacing w:line="240" w:lineRule="auto"/>
              <w:ind w:firstLine="0"/>
              <w:rPr>
                <w:sz w:val="26"/>
                <w:szCs w:val="26"/>
              </w:rPr>
            </w:pPr>
            <w:r w:rsidRPr="00BE72F2">
              <w:rPr>
                <w:sz w:val="26"/>
                <w:szCs w:val="26"/>
              </w:rPr>
              <w:t xml:space="preserve">Продолжительность </w:t>
            </w:r>
          </w:p>
          <w:p w:rsidR="00103D1F" w:rsidRPr="00BE72F2" w:rsidRDefault="00103D1F" w:rsidP="004F6ED0">
            <w:pPr>
              <w:spacing w:line="240" w:lineRule="auto"/>
              <w:ind w:firstLine="0"/>
              <w:rPr>
                <w:sz w:val="26"/>
                <w:szCs w:val="26"/>
              </w:rPr>
            </w:pPr>
            <w:r w:rsidRPr="00BE72F2">
              <w:rPr>
                <w:sz w:val="26"/>
                <w:szCs w:val="26"/>
              </w:rPr>
              <w:t>одного оборота</w:t>
            </w:r>
            <w:r w:rsidR="00BE72F2" w:rsidRPr="00BE72F2">
              <w:rPr>
                <w:sz w:val="26"/>
                <w:szCs w:val="26"/>
              </w:rPr>
              <w:t xml:space="preserve"> оборотного</w:t>
            </w:r>
            <w:r w:rsidRPr="00BE72F2">
              <w:rPr>
                <w:sz w:val="26"/>
                <w:szCs w:val="26"/>
              </w:rPr>
              <w:t xml:space="preserve"> капитала</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63,47</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85,69</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22,21</w:t>
            </w:r>
          </w:p>
        </w:tc>
      </w:tr>
      <w:tr w:rsidR="00103D1F" w:rsidRPr="00BE72F2">
        <w:trPr>
          <w:trHeight w:val="255"/>
        </w:trPr>
        <w:tc>
          <w:tcPr>
            <w:tcW w:w="5580" w:type="dxa"/>
            <w:tcBorders>
              <w:top w:val="nil"/>
              <w:left w:val="single" w:sz="8" w:space="0" w:color="auto"/>
              <w:bottom w:val="single" w:sz="4" w:space="0" w:color="auto"/>
              <w:right w:val="single" w:sz="4" w:space="0" w:color="auto"/>
            </w:tcBorders>
            <w:shd w:val="clear" w:color="auto" w:fill="auto"/>
            <w:vAlign w:val="bottom"/>
          </w:tcPr>
          <w:p w:rsidR="00103D1F" w:rsidRPr="00BE72F2" w:rsidRDefault="00103D1F" w:rsidP="004F6ED0">
            <w:pPr>
              <w:spacing w:line="240" w:lineRule="auto"/>
              <w:ind w:firstLine="0"/>
              <w:rPr>
                <w:sz w:val="26"/>
                <w:szCs w:val="26"/>
              </w:rPr>
            </w:pPr>
            <w:r w:rsidRPr="00BE72F2">
              <w:rPr>
                <w:sz w:val="26"/>
                <w:szCs w:val="26"/>
              </w:rPr>
              <w:t>Оборачиваемость основного капитала</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731,99</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826,10</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94,11</w:t>
            </w:r>
          </w:p>
        </w:tc>
      </w:tr>
      <w:tr w:rsidR="00103D1F" w:rsidRPr="00BE72F2">
        <w:trPr>
          <w:trHeight w:val="510"/>
        </w:trPr>
        <w:tc>
          <w:tcPr>
            <w:tcW w:w="5580" w:type="dxa"/>
            <w:tcBorders>
              <w:top w:val="nil"/>
              <w:left w:val="single" w:sz="8" w:space="0" w:color="auto"/>
              <w:bottom w:val="single" w:sz="4" w:space="0" w:color="auto"/>
              <w:right w:val="single" w:sz="4" w:space="0" w:color="auto"/>
            </w:tcBorders>
            <w:shd w:val="clear" w:color="auto" w:fill="auto"/>
            <w:vAlign w:val="bottom"/>
          </w:tcPr>
          <w:p w:rsidR="00BE72F2" w:rsidRPr="00BE72F2" w:rsidRDefault="00103D1F" w:rsidP="004F6ED0">
            <w:pPr>
              <w:spacing w:line="240" w:lineRule="auto"/>
              <w:ind w:firstLine="0"/>
              <w:rPr>
                <w:sz w:val="26"/>
                <w:szCs w:val="26"/>
              </w:rPr>
            </w:pPr>
            <w:r w:rsidRPr="00BE72F2">
              <w:rPr>
                <w:sz w:val="26"/>
                <w:szCs w:val="26"/>
              </w:rPr>
              <w:t xml:space="preserve">Коэффициент </w:t>
            </w:r>
          </w:p>
          <w:p w:rsidR="00103D1F" w:rsidRPr="00BE72F2" w:rsidRDefault="00103D1F" w:rsidP="004F6ED0">
            <w:pPr>
              <w:spacing w:line="240" w:lineRule="auto"/>
              <w:ind w:firstLine="0"/>
              <w:rPr>
                <w:sz w:val="26"/>
                <w:szCs w:val="26"/>
              </w:rPr>
            </w:pPr>
            <w:r w:rsidRPr="00BE72F2">
              <w:rPr>
                <w:sz w:val="26"/>
                <w:szCs w:val="26"/>
              </w:rPr>
              <w:t>оборачиваемости дебиторской</w:t>
            </w:r>
            <w:r w:rsidR="00BE72F2" w:rsidRPr="00BE72F2">
              <w:rPr>
                <w:sz w:val="26"/>
                <w:szCs w:val="26"/>
              </w:rPr>
              <w:t xml:space="preserve"> </w:t>
            </w:r>
            <w:r w:rsidRPr="00BE72F2">
              <w:rPr>
                <w:sz w:val="26"/>
                <w:szCs w:val="26"/>
              </w:rPr>
              <w:t>задолженности</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14,77</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18,60</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3,83</w:t>
            </w:r>
          </w:p>
        </w:tc>
      </w:tr>
      <w:tr w:rsidR="00103D1F" w:rsidRPr="00BE72F2">
        <w:trPr>
          <w:trHeight w:val="510"/>
        </w:trPr>
        <w:tc>
          <w:tcPr>
            <w:tcW w:w="5580" w:type="dxa"/>
            <w:tcBorders>
              <w:top w:val="nil"/>
              <w:left w:val="single" w:sz="8" w:space="0" w:color="auto"/>
              <w:bottom w:val="single" w:sz="4" w:space="0" w:color="auto"/>
              <w:right w:val="single" w:sz="4" w:space="0" w:color="auto"/>
            </w:tcBorders>
            <w:shd w:val="clear" w:color="auto" w:fill="auto"/>
            <w:vAlign w:val="bottom"/>
          </w:tcPr>
          <w:p w:rsidR="00103D1F" w:rsidRPr="00BE72F2" w:rsidRDefault="00103D1F" w:rsidP="004F6ED0">
            <w:pPr>
              <w:spacing w:line="240" w:lineRule="auto"/>
              <w:ind w:firstLine="0"/>
              <w:rPr>
                <w:sz w:val="26"/>
                <w:szCs w:val="26"/>
              </w:rPr>
            </w:pPr>
            <w:r w:rsidRPr="00BE72F2">
              <w:rPr>
                <w:sz w:val="26"/>
                <w:szCs w:val="26"/>
              </w:rPr>
              <w:t>Коэффициент оборачиваемости кредиторской задолженности</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0,65</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0,70</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0,05</w:t>
            </w:r>
          </w:p>
        </w:tc>
      </w:tr>
      <w:tr w:rsidR="00103D1F" w:rsidRPr="00BE72F2">
        <w:trPr>
          <w:trHeight w:val="510"/>
        </w:trPr>
        <w:tc>
          <w:tcPr>
            <w:tcW w:w="5580" w:type="dxa"/>
            <w:tcBorders>
              <w:top w:val="nil"/>
              <w:left w:val="single" w:sz="8" w:space="0" w:color="auto"/>
              <w:bottom w:val="single" w:sz="4" w:space="0" w:color="auto"/>
              <w:right w:val="single" w:sz="4" w:space="0" w:color="auto"/>
            </w:tcBorders>
            <w:shd w:val="clear" w:color="auto" w:fill="auto"/>
            <w:vAlign w:val="bottom"/>
          </w:tcPr>
          <w:p w:rsidR="00BE72F2" w:rsidRDefault="00103D1F" w:rsidP="004F6ED0">
            <w:pPr>
              <w:spacing w:line="240" w:lineRule="auto"/>
              <w:ind w:firstLine="0"/>
              <w:rPr>
                <w:sz w:val="26"/>
                <w:szCs w:val="26"/>
              </w:rPr>
            </w:pPr>
            <w:r w:rsidRPr="00BE72F2">
              <w:rPr>
                <w:sz w:val="26"/>
                <w:szCs w:val="26"/>
              </w:rPr>
              <w:t xml:space="preserve">Продолжительность оборота </w:t>
            </w:r>
          </w:p>
          <w:p w:rsidR="00103D1F" w:rsidRPr="00BE72F2" w:rsidRDefault="00103D1F" w:rsidP="004F6ED0">
            <w:pPr>
              <w:spacing w:line="240" w:lineRule="auto"/>
              <w:ind w:firstLine="0"/>
              <w:rPr>
                <w:sz w:val="26"/>
                <w:szCs w:val="26"/>
              </w:rPr>
            </w:pPr>
            <w:r w:rsidRPr="00BE72F2">
              <w:rPr>
                <w:sz w:val="26"/>
                <w:szCs w:val="26"/>
              </w:rPr>
              <w:t>кредиторской задолженности</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561,21</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519,11</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-42,09</w:t>
            </w:r>
          </w:p>
        </w:tc>
      </w:tr>
      <w:tr w:rsidR="00103D1F" w:rsidRPr="00BE72F2">
        <w:trPr>
          <w:trHeight w:val="510"/>
        </w:trPr>
        <w:tc>
          <w:tcPr>
            <w:tcW w:w="5580" w:type="dxa"/>
            <w:tcBorders>
              <w:top w:val="nil"/>
              <w:left w:val="single" w:sz="8" w:space="0" w:color="auto"/>
              <w:bottom w:val="single" w:sz="4" w:space="0" w:color="auto"/>
              <w:right w:val="single" w:sz="4" w:space="0" w:color="auto"/>
            </w:tcBorders>
            <w:shd w:val="clear" w:color="auto" w:fill="auto"/>
            <w:vAlign w:val="bottom"/>
          </w:tcPr>
          <w:p w:rsidR="00BE72F2" w:rsidRDefault="00103D1F" w:rsidP="004F6ED0">
            <w:pPr>
              <w:spacing w:line="240" w:lineRule="auto"/>
              <w:ind w:firstLine="0"/>
              <w:rPr>
                <w:sz w:val="26"/>
                <w:szCs w:val="26"/>
              </w:rPr>
            </w:pPr>
            <w:r w:rsidRPr="00BE72F2">
              <w:rPr>
                <w:sz w:val="26"/>
                <w:szCs w:val="26"/>
              </w:rPr>
              <w:t xml:space="preserve">Коэффициент оборачиваемости </w:t>
            </w:r>
          </w:p>
          <w:p w:rsidR="00103D1F" w:rsidRPr="00BE72F2" w:rsidRDefault="00103D1F" w:rsidP="004F6ED0">
            <w:pPr>
              <w:spacing w:line="240" w:lineRule="auto"/>
              <w:ind w:firstLine="0"/>
              <w:rPr>
                <w:sz w:val="26"/>
                <w:szCs w:val="26"/>
              </w:rPr>
            </w:pPr>
            <w:r w:rsidRPr="00BE72F2">
              <w:rPr>
                <w:sz w:val="26"/>
                <w:szCs w:val="26"/>
              </w:rPr>
              <w:t>готовой продукции</w:t>
            </w:r>
          </w:p>
        </w:tc>
        <w:tc>
          <w:tcPr>
            <w:tcW w:w="108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42,26</w:t>
            </w:r>
          </w:p>
        </w:tc>
        <w:tc>
          <w:tcPr>
            <w:tcW w:w="1260" w:type="dxa"/>
            <w:tcBorders>
              <w:top w:val="nil"/>
              <w:left w:val="nil"/>
              <w:bottom w:val="single" w:sz="4"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23,42</w:t>
            </w:r>
          </w:p>
        </w:tc>
        <w:tc>
          <w:tcPr>
            <w:tcW w:w="1260" w:type="dxa"/>
            <w:tcBorders>
              <w:top w:val="nil"/>
              <w:left w:val="nil"/>
              <w:bottom w:val="single" w:sz="4"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-18,84</w:t>
            </w:r>
          </w:p>
        </w:tc>
      </w:tr>
      <w:tr w:rsidR="00103D1F" w:rsidRPr="00BE72F2">
        <w:trPr>
          <w:trHeight w:val="525"/>
        </w:trPr>
        <w:tc>
          <w:tcPr>
            <w:tcW w:w="5580" w:type="dxa"/>
            <w:tcBorders>
              <w:top w:val="nil"/>
              <w:left w:val="single" w:sz="8" w:space="0" w:color="auto"/>
              <w:bottom w:val="single" w:sz="8" w:space="0" w:color="auto"/>
              <w:right w:val="single" w:sz="4" w:space="0" w:color="auto"/>
            </w:tcBorders>
            <w:shd w:val="clear" w:color="auto" w:fill="auto"/>
            <w:vAlign w:val="bottom"/>
          </w:tcPr>
          <w:p w:rsidR="00BE72F2" w:rsidRDefault="00103D1F" w:rsidP="004F6ED0">
            <w:pPr>
              <w:spacing w:line="240" w:lineRule="auto"/>
              <w:ind w:firstLine="0"/>
              <w:rPr>
                <w:sz w:val="26"/>
                <w:szCs w:val="26"/>
              </w:rPr>
            </w:pPr>
            <w:r w:rsidRPr="00BE72F2">
              <w:rPr>
                <w:sz w:val="26"/>
                <w:szCs w:val="26"/>
              </w:rPr>
              <w:t xml:space="preserve">Продолжительность оборота </w:t>
            </w:r>
          </w:p>
          <w:p w:rsidR="00103D1F" w:rsidRPr="00BE72F2" w:rsidRDefault="00103D1F" w:rsidP="004F6ED0">
            <w:pPr>
              <w:spacing w:line="240" w:lineRule="auto"/>
              <w:ind w:firstLine="0"/>
              <w:rPr>
                <w:sz w:val="26"/>
                <w:szCs w:val="26"/>
              </w:rPr>
            </w:pPr>
            <w:r w:rsidRPr="00BE72F2">
              <w:rPr>
                <w:sz w:val="26"/>
                <w:szCs w:val="26"/>
              </w:rPr>
              <w:t>готовой продукции</w:t>
            </w:r>
          </w:p>
        </w:tc>
        <w:tc>
          <w:tcPr>
            <w:tcW w:w="1080" w:type="dxa"/>
            <w:tcBorders>
              <w:top w:val="nil"/>
              <w:left w:val="nil"/>
              <w:bottom w:val="single" w:sz="8"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8,64</w:t>
            </w:r>
          </w:p>
        </w:tc>
        <w:tc>
          <w:tcPr>
            <w:tcW w:w="1260" w:type="dxa"/>
            <w:tcBorders>
              <w:top w:val="nil"/>
              <w:left w:val="nil"/>
              <w:bottom w:val="single" w:sz="8" w:space="0" w:color="auto"/>
              <w:right w:val="single" w:sz="4"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15,59</w:t>
            </w:r>
          </w:p>
        </w:tc>
        <w:tc>
          <w:tcPr>
            <w:tcW w:w="1260" w:type="dxa"/>
            <w:tcBorders>
              <w:top w:val="nil"/>
              <w:left w:val="nil"/>
              <w:bottom w:val="single" w:sz="8" w:space="0" w:color="auto"/>
              <w:right w:val="single" w:sz="8" w:space="0" w:color="auto"/>
            </w:tcBorders>
            <w:shd w:val="clear" w:color="auto" w:fill="auto"/>
            <w:noWrap/>
            <w:vAlign w:val="bottom"/>
          </w:tcPr>
          <w:p w:rsidR="00103D1F" w:rsidRPr="00BE72F2" w:rsidRDefault="00103D1F" w:rsidP="004F6ED0">
            <w:pPr>
              <w:spacing w:line="240" w:lineRule="auto"/>
              <w:ind w:firstLine="0"/>
              <w:jc w:val="right"/>
              <w:rPr>
                <w:sz w:val="26"/>
                <w:szCs w:val="26"/>
              </w:rPr>
            </w:pPr>
            <w:r w:rsidRPr="00BE72F2">
              <w:rPr>
                <w:sz w:val="26"/>
                <w:szCs w:val="26"/>
              </w:rPr>
              <w:t>6,95</w:t>
            </w:r>
          </w:p>
        </w:tc>
      </w:tr>
    </w:tbl>
    <w:p w:rsidR="00103D1F" w:rsidRDefault="00103D1F" w:rsidP="00103D1F">
      <w:pPr>
        <w:ind w:firstLine="720"/>
        <w:rPr>
          <w:szCs w:val="28"/>
        </w:rPr>
      </w:pPr>
    </w:p>
    <w:p w:rsidR="00103D1F" w:rsidRDefault="00103D1F" w:rsidP="004F6ED0">
      <w:pPr>
        <w:rPr>
          <w:szCs w:val="28"/>
        </w:rPr>
      </w:pPr>
      <w:r>
        <w:rPr>
          <w:szCs w:val="28"/>
        </w:rPr>
        <w:t xml:space="preserve">Темпы роста основных экономических показателей согласно «Золотого правила экономики» на предприятии с высоким уровнем деловой активности должны соблюдаться следующие условия: Тп </w:t>
      </w:r>
      <w:r w:rsidRPr="00163CDB">
        <w:rPr>
          <w:szCs w:val="28"/>
        </w:rPr>
        <w:t>&gt;</w:t>
      </w:r>
      <w:r>
        <w:rPr>
          <w:szCs w:val="28"/>
        </w:rPr>
        <w:t xml:space="preserve"> Тв </w:t>
      </w:r>
      <w:r w:rsidRPr="00163CDB">
        <w:rPr>
          <w:szCs w:val="28"/>
        </w:rPr>
        <w:t>&gt;</w:t>
      </w:r>
      <w:r>
        <w:rPr>
          <w:szCs w:val="28"/>
        </w:rPr>
        <w:t xml:space="preserve"> Та</w:t>
      </w:r>
      <w:r w:rsidRPr="00163CDB">
        <w:rPr>
          <w:szCs w:val="28"/>
        </w:rPr>
        <w:t>&gt;</w:t>
      </w:r>
      <w:r>
        <w:rPr>
          <w:szCs w:val="28"/>
        </w:rPr>
        <w:t xml:space="preserve"> </w:t>
      </w:r>
      <w:r w:rsidRPr="00163CDB">
        <w:rPr>
          <w:szCs w:val="28"/>
        </w:rPr>
        <w:t>100%</w:t>
      </w:r>
    </w:p>
    <w:p w:rsidR="00103D1F" w:rsidRDefault="00103D1F" w:rsidP="004F6ED0">
      <w:pPr>
        <w:rPr>
          <w:szCs w:val="28"/>
        </w:rPr>
      </w:pPr>
      <w:r>
        <w:rPr>
          <w:szCs w:val="28"/>
        </w:rPr>
        <w:t xml:space="preserve">Рассчитаем темп роста прибыли, выручки, активов на данном предприятии: </w:t>
      </w:r>
    </w:p>
    <w:p w:rsidR="00103D1F" w:rsidRDefault="00103D1F" w:rsidP="004F6ED0">
      <w:pPr>
        <w:rPr>
          <w:szCs w:val="28"/>
        </w:rPr>
      </w:pPr>
      <w:r>
        <w:rPr>
          <w:szCs w:val="28"/>
        </w:rPr>
        <w:t xml:space="preserve">Тп = </w:t>
      </w:r>
      <w:r w:rsidRPr="00255C22">
        <w:rPr>
          <w:szCs w:val="28"/>
        </w:rPr>
        <w:t>6567/7828*100%</w:t>
      </w:r>
      <w:r>
        <w:rPr>
          <w:szCs w:val="28"/>
        </w:rPr>
        <w:t xml:space="preserve"> = 83,89%</w:t>
      </w:r>
    </w:p>
    <w:p w:rsidR="00103D1F" w:rsidRDefault="00103D1F" w:rsidP="004F6ED0">
      <w:pPr>
        <w:rPr>
          <w:szCs w:val="28"/>
        </w:rPr>
      </w:pPr>
      <w:r>
        <w:rPr>
          <w:szCs w:val="28"/>
        </w:rPr>
        <w:t xml:space="preserve">Тв = </w:t>
      </w:r>
      <w:r w:rsidRPr="00255C22">
        <w:rPr>
          <w:szCs w:val="28"/>
        </w:rPr>
        <w:t>86270/73528*100%</w:t>
      </w:r>
      <w:r>
        <w:rPr>
          <w:szCs w:val="28"/>
        </w:rPr>
        <w:t xml:space="preserve"> = 117,33%</w:t>
      </w:r>
    </w:p>
    <w:p w:rsidR="00103D1F" w:rsidRDefault="00103D1F" w:rsidP="004F6ED0">
      <w:pPr>
        <w:rPr>
          <w:szCs w:val="28"/>
        </w:rPr>
      </w:pPr>
      <w:r>
        <w:rPr>
          <w:szCs w:val="28"/>
        </w:rPr>
        <w:t xml:space="preserve">Та = </w:t>
      </w:r>
      <w:r w:rsidRPr="00255C22">
        <w:rPr>
          <w:szCs w:val="28"/>
        </w:rPr>
        <w:t>38117/36664*100%</w:t>
      </w:r>
      <w:r>
        <w:rPr>
          <w:szCs w:val="28"/>
        </w:rPr>
        <w:t xml:space="preserve"> = 103,96%</w:t>
      </w:r>
    </w:p>
    <w:p w:rsidR="00103D1F" w:rsidRDefault="00103D1F" w:rsidP="004F6ED0">
      <w:pPr>
        <w:rPr>
          <w:szCs w:val="28"/>
        </w:rPr>
      </w:pPr>
      <w:r>
        <w:rPr>
          <w:szCs w:val="28"/>
        </w:rPr>
        <w:t>83,</w:t>
      </w:r>
      <w:r w:rsidRPr="00255C22">
        <w:rPr>
          <w:szCs w:val="28"/>
        </w:rPr>
        <w:t>89</w:t>
      </w:r>
      <w:r>
        <w:rPr>
          <w:szCs w:val="28"/>
        </w:rPr>
        <w:t xml:space="preserve">% </w:t>
      </w:r>
      <w:r w:rsidRPr="00255C22">
        <w:rPr>
          <w:szCs w:val="28"/>
        </w:rPr>
        <w:t>&lt; 117</w:t>
      </w:r>
      <w:r>
        <w:rPr>
          <w:szCs w:val="28"/>
        </w:rPr>
        <w:t>,33%</w:t>
      </w:r>
      <w:r w:rsidRPr="00255C22">
        <w:rPr>
          <w:szCs w:val="28"/>
        </w:rPr>
        <w:t xml:space="preserve"> &gt; 103</w:t>
      </w:r>
      <w:r>
        <w:rPr>
          <w:szCs w:val="28"/>
        </w:rPr>
        <w:t xml:space="preserve">,96 </w:t>
      </w:r>
      <w:r w:rsidRPr="00255C22">
        <w:rPr>
          <w:szCs w:val="28"/>
        </w:rPr>
        <w:t xml:space="preserve">&gt; </w:t>
      </w:r>
      <w:r>
        <w:rPr>
          <w:szCs w:val="28"/>
        </w:rPr>
        <w:t>100%</w:t>
      </w:r>
    </w:p>
    <w:p w:rsidR="00103D1F" w:rsidRDefault="00103D1F" w:rsidP="004F6ED0">
      <w:pPr>
        <w:rPr>
          <w:szCs w:val="28"/>
        </w:rPr>
      </w:pPr>
      <w:r>
        <w:rPr>
          <w:szCs w:val="28"/>
        </w:rPr>
        <w:t>Вывод: «Зол</w:t>
      </w:r>
      <w:r w:rsidRPr="002E6525">
        <w:rPr>
          <w:szCs w:val="28"/>
        </w:rPr>
        <w:t>ото</w:t>
      </w:r>
      <w:r>
        <w:rPr>
          <w:szCs w:val="28"/>
        </w:rPr>
        <w:t>е правило экономики» не выполняется, следовательно, предприятие с достаточно не устойчивой деловой активностью. О чем свидетельствует соотношение показателей в формуле.</w:t>
      </w:r>
    </w:p>
    <w:p w:rsidR="005E4236" w:rsidRDefault="00103D1F" w:rsidP="004F6ED0">
      <w:r>
        <w:t>Повышение коэффициента оборачиваемости свидетельствует об эффективном использовании имущества и капитала предприятия. При этом наблюдается увеличение продолжительности одного оборота, что позволяет увеличить количество привлекаемых ресурсов, но при этом при чрезмерно быстрой оборачиваемости текущих активов уровень оборотных средств может оказаться не достаточным для поддержания ликвидности, а так же для осуществления бесперебойного производственного процесса, что увеличивает риск потери платежеспособности и ведет к потерям прибыли.</w:t>
      </w:r>
    </w:p>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504093" w:rsidRDefault="00504093" w:rsidP="004F6ED0"/>
    <w:p w:rsidR="00AA099C" w:rsidRDefault="00AA099C" w:rsidP="004F6ED0"/>
    <w:p w:rsidR="00AA099C" w:rsidRDefault="00AA099C" w:rsidP="004F6ED0"/>
    <w:p w:rsidR="008E019B" w:rsidRDefault="008E019B" w:rsidP="004F6ED0"/>
    <w:p w:rsidR="008E019B" w:rsidRDefault="008E019B" w:rsidP="004F6ED0"/>
    <w:p w:rsidR="00504093" w:rsidRDefault="00504093" w:rsidP="004F6ED0">
      <w:r>
        <w:t>ЗАКЛЮЧЕНИЕ</w:t>
      </w:r>
    </w:p>
    <w:p w:rsidR="00504093" w:rsidRDefault="00504093" w:rsidP="006E4560">
      <w:pPr>
        <w:jc w:val="left"/>
      </w:pPr>
      <w:r>
        <w:t>Проведенное исследование позволило сделать следующие выводы о деятельности О</w:t>
      </w:r>
      <w:r w:rsidR="006E4560">
        <w:t>О</w:t>
      </w:r>
      <w:r>
        <w:t>О «</w:t>
      </w:r>
      <w:r w:rsidR="006E4560">
        <w:t>Сенатекс»:</w:t>
      </w:r>
    </w:p>
    <w:p w:rsidR="00504093" w:rsidRDefault="00504093" w:rsidP="006E4560">
      <w:pPr>
        <w:jc w:val="left"/>
      </w:pPr>
      <w:r>
        <w:t>Основной целью деятельности общества является получение прибыли.</w:t>
      </w:r>
    </w:p>
    <w:p w:rsidR="00504093" w:rsidRDefault="00504093" w:rsidP="006E4560">
      <w:pPr>
        <w:jc w:val="left"/>
      </w:pPr>
      <w:r>
        <w:t>Основными видами деятельности общества являются:</w:t>
      </w:r>
    </w:p>
    <w:p w:rsidR="00504093" w:rsidRDefault="00504093" w:rsidP="006E4560">
      <w:pPr>
        <w:jc w:val="left"/>
      </w:pPr>
      <w:r>
        <w:t xml:space="preserve">-       </w:t>
      </w:r>
      <w:r w:rsidR="006E4560">
        <w:rPr>
          <w:szCs w:val="28"/>
        </w:rPr>
        <w:t>п</w:t>
      </w:r>
      <w:r w:rsidR="006E4560" w:rsidRPr="00D4295B">
        <w:rPr>
          <w:szCs w:val="28"/>
        </w:rPr>
        <w:t>роизводство и реализация постельного белья: подушки, одеяла, матрацы, комплекты постельного белья</w:t>
      </w:r>
      <w:r>
        <w:t>;</w:t>
      </w:r>
    </w:p>
    <w:p w:rsidR="005E4236" w:rsidRDefault="00504093" w:rsidP="006E4560">
      <w:pPr>
        <w:jc w:val="left"/>
      </w:pPr>
      <w:r>
        <w:t xml:space="preserve">-       </w:t>
      </w:r>
      <w:r w:rsidR="006E4560">
        <w:rPr>
          <w:szCs w:val="28"/>
        </w:rPr>
        <w:t>п</w:t>
      </w:r>
      <w:r w:rsidR="006E4560" w:rsidRPr="00D4295B">
        <w:rPr>
          <w:szCs w:val="28"/>
        </w:rPr>
        <w:t>роизводство</w:t>
      </w:r>
      <w:r w:rsidR="006E4560">
        <w:rPr>
          <w:szCs w:val="28"/>
        </w:rPr>
        <w:t>м</w:t>
      </w:r>
      <w:r w:rsidR="006E4560" w:rsidRPr="00D4295B">
        <w:rPr>
          <w:szCs w:val="28"/>
        </w:rPr>
        <w:t xml:space="preserve"> полиэфирного полотна: Синтепон "ХЛ - Фай</w:t>
      </w:r>
      <w:r w:rsidR="006E4560">
        <w:rPr>
          <w:szCs w:val="28"/>
        </w:rPr>
        <w:t>бер" для швейной промышленности</w:t>
      </w:r>
      <w:r w:rsidR="006E4560">
        <w:t>.</w:t>
      </w:r>
    </w:p>
    <w:p w:rsidR="005565BF" w:rsidRPr="0056663F" w:rsidRDefault="005565BF" w:rsidP="005565BF">
      <w:pPr>
        <w:rPr>
          <w:szCs w:val="28"/>
        </w:rPr>
      </w:pPr>
      <w:r w:rsidRPr="0056663F">
        <w:rPr>
          <w:szCs w:val="28"/>
        </w:rPr>
        <w:t xml:space="preserve">В данный момент штат сотрудников фирмы составляет </w:t>
      </w:r>
      <w:r>
        <w:rPr>
          <w:szCs w:val="28"/>
        </w:rPr>
        <w:t>23</w:t>
      </w:r>
      <w:r w:rsidRPr="0056663F">
        <w:rPr>
          <w:szCs w:val="28"/>
        </w:rPr>
        <w:t xml:space="preserve"> человек. </w:t>
      </w:r>
    </w:p>
    <w:p w:rsidR="0057538A" w:rsidRDefault="005565BF" w:rsidP="0041688D">
      <w:pPr>
        <w:ind w:firstLine="0"/>
      </w:pPr>
      <w:r w:rsidRPr="0056663F">
        <w:rPr>
          <w:szCs w:val="28"/>
        </w:rPr>
        <w:t>На предприятии используется линейная структура управления.</w:t>
      </w:r>
      <w:r w:rsidR="0057538A">
        <w:rPr>
          <w:szCs w:val="28"/>
        </w:rPr>
        <w:t xml:space="preserve"> Задача </w:t>
      </w:r>
      <w:r w:rsidR="00AA099C">
        <w:t>м</w:t>
      </w:r>
      <w:r w:rsidR="0057538A" w:rsidRPr="007E26D5">
        <w:t>енеджер</w:t>
      </w:r>
      <w:r w:rsidR="0041688D">
        <w:t>а</w:t>
      </w:r>
      <w:r w:rsidR="0057538A" w:rsidRPr="007E26D5">
        <w:t xml:space="preserve"> по продажам</w:t>
      </w:r>
      <w:r w:rsidR="0057538A">
        <w:t xml:space="preserve"> - и</w:t>
      </w:r>
      <w:r w:rsidR="0057538A" w:rsidRPr="0056663F">
        <w:t>зучение конъюнктуры рынка, разработка плана реализации продукции, разработка плана ценовой стратегии, подготовка и заключение договоров</w:t>
      </w:r>
      <w:r w:rsidR="0057538A">
        <w:t>.</w:t>
      </w:r>
    </w:p>
    <w:p w:rsidR="0041688D" w:rsidRPr="00AA099C" w:rsidRDefault="0041688D" w:rsidP="00AA099C">
      <w:pPr>
        <w:rPr>
          <w:szCs w:val="28"/>
        </w:rPr>
      </w:pPr>
      <w:r>
        <w:rPr>
          <w:szCs w:val="28"/>
        </w:rPr>
        <w:t xml:space="preserve">Мною был проведён анализ деятельности ООО «Сенатекс» </w:t>
      </w:r>
      <w:r w:rsidR="00AA099C">
        <w:rPr>
          <w:szCs w:val="28"/>
        </w:rPr>
        <w:t>и произведены следующие в</w:t>
      </w:r>
      <w:r w:rsidRPr="00AA099C">
        <w:rPr>
          <w:szCs w:val="28"/>
        </w:rPr>
        <w:t xml:space="preserve">ыводы: </w:t>
      </w:r>
    </w:p>
    <w:p w:rsidR="0041688D" w:rsidRDefault="0041688D" w:rsidP="0041688D">
      <w:pPr>
        <w:pStyle w:val="af4"/>
        <w:numPr>
          <w:ilvl w:val="0"/>
          <w:numId w:val="44"/>
        </w:numPr>
        <w:spacing w:line="360" w:lineRule="auto"/>
        <w:jc w:val="both"/>
        <w:rPr>
          <w:i w:val="0"/>
          <w:sz w:val="28"/>
          <w:szCs w:val="28"/>
        </w:rPr>
      </w:pPr>
      <w:r w:rsidRPr="00161E69">
        <w:rPr>
          <w:i w:val="0"/>
          <w:sz w:val="28"/>
          <w:szCs w:val="28"/>
        </w:rPr>
        <w:t>Неважные показатели в сфере маркетинга. Желательно скорейшее изменение сложившейся ситуации. Сильные стороны финансового фактора несколько превосходя слабые, необходимо отметить, что к преимуществам сильных сторон относится финансовая стабильность предприятия. Главный изъян - в производственном факторе – недостаточный ассортимент продукции, это приводит к тому, что компания не может полностью удовлетворить покупательского спроса. Существенным минусом организационного фактора является недостаточная квалификация руководства и менеджеров фирмы. Необходимо повышение квалификации в первую очередь менеджеров, а также руководства фирмы.</w:t>
      </w:r>
    </w:p>
    <w:p w:rsidR="0041688D" w:rsidRDefault="0041688D" w:rsidP="0041688D">
      <w:pPr>
        <w:numPr>
          <w:ilvl w:val="0"/>
          <w:numId w:val="44"/>
        </w:numPr>
        <w:rPr>
          <w:szCs w:val="28"/>
        </w:rPr>
      </w:pPr>
      <w:r>
        <w:rPr>
          <w:szCs w:val="28"/>
        </w:rPr>
        <w:t>Несовершенство организационной структуры приводит к недостаткам в структуре продукции (услуг) -</w:t>
      </w:r>
      <w:r w:rsidRPr="00D83A3F">
        <w:rPr>
          <w:szCs w:val="28"/>
        </w:rPr>
        <w:t xml:space="preserve"> </w:t>
      </w:r>
      <w:r w:rsidRPr="0078120D">
        <w:rPr>
          <w:szCs w:val="28"/>
        </w:rPr>
        <w:t>малый ассортимент продукции</w:t>
      </w:r>
      <w:r w:rsidRPr="00D83A3F">
        <w:rPr>
          <w:szCs w:val="28"/>
        </w:rPr>
        <w:t>, с чем организационная структура нуждается в переработк</w:t>
      </w:r>
      <w:r>
        <w:rPr>
          <w:szCs w:val="28"/>
        </w:rPr>
        <w:t>е.</w:t>
      </w:r>
    </w:p>
    <w:p w:rsidR="0041688D" w:rsidRPr="00504093" w:rsidRDefault="0041688D" w:rsidP="0041688D">
      <w:pPr>
        <w:ind w:left="720" w:firstLine="0"/>
        <w:rPr>
          <w:rStyle w:val="a5"/>
          <w:color w:val="auto"/>
          <w:szCs w:val="28"/>
          <w:u w:val="none"/>
        </w:rPr>
      </w:pPr>
      <w:r>
        <w:rPr>
          <w:szCs w:val="28"/>
        </w:rPr>
        <w:t xml:space="preserve">Изменение ассортимента может осуществляться двумя путями: обязать менеджера по продажам оптимизировать ассортимент или изменить структуру организации выделив менеджеров по продажам оргтехники и периферии. Поскольку первый вариант до сих пор не принёс успеха, для внедрения выбираем второй </w:t>
      </w:r>
      <w:r w:rsidR="00AA099C">
        <w:rPr>
          <w:szCs w:val="28"/>
        </w:rPr>
        <w:t>вариант,</w:t>
      </w:r>
      <w:r>
        <w:rPr>
          <w:szCs w:val="28"/>
        </w:rPr>
        <w:t xml:space="preserve"> несмотря на то, что он связан с дополнительными расходами на оплату труда.</w:t>
      </w:r>
    </w:p>
    <w:p w:rsidR="0041688D" w:rsidRDefault="0041688D" w:rsidP="0041688D">
      <w:pPr>
        <w:numPr>
          <w:ilvl w:val="0"/>
          <w:numId w:val="44"/>
        </w:numPr>
        <w:rPr>
          <w:szCs w:val="28"/>
        </w:rPr>
      </w:pPr>
      <w:r>
        <w:rPr>
          <w:szCs w:val="28"/>
        </w:rPr>
        <w:t xml:space="preserve">    Рентабельность капитала, основного собственного и заемного снизилась.   </w:t>
      </w:r>
    </w:p>
    <w:p w:rsidR="0041688D" w:rsidRDefault="0041688D" w:rsidP="0041688D">
      <w:pPr>
        <w:ind w:left="360" w:firstLine="0"/>
        <w:rPr>
          <w:szCs w:val="28"/>
        </w:rPr>
      </w:pPr>
      <w:r>
        <w:rPr>
          <w:szCs w:val="28"/>
        </w:rPr>
        <w:t xml:space="preserve">    Следовательно, предприятие неэффективно использует собственный   </w:t>
      </w:r>
    </w:p>
    <w:p w:rsidR="0041688D" w:rsidRDefault="0041688D" w:rsidP="0041688D">
      <w:pPr>
        <w:ind w:left="360" w:firstLine="0"/>
        <w:rPr>
          <w:szCs w:val="28"/>
        </w:rPr>
      </w:pPr>
      <w:r>
        <w:rPr>
          <w:szCs w:val="28"/>
        </w:rPr>
        <w:t xml:space="preserve">    капитал. Вместе с тем наблюдается снижение рентабельности по основной  </w:t>
      </w:r>
    </w:p>
    <w:p w:rsidR="0041688D" w:rsidRDefault="0041688D" w:rsidP="0041688D">
      <w:pPr>
        <w:ind w:left="360" w:firstLine="0"/>
        <w:rPr>
          <w:szCs w:val="28"/>
        </w:rPr>
      </w:pPr>
      <w:r>
        <w:rPr>
          <w:szCs w:val="28"/>
        </w:rPr>
        <w:t xml:space="preserve">    деятельности, по рентабельности продаж, обороту и общей</w:t>
      </w:r>
    </w:p>
    <w:p w:rsidR="0041688D" w:rsidRDefault="0041688D" w:rsidP="0041688D">
      <w:pPr>
        <w:ind w:left="360" w:firstLine="0"/>
        <w:rPr>
          <w:szCs w:val="28"/>
        </w:rPr>
      </w:pPr>
      <w:r>
        <w:rPr>
          <w:szCs w:val="28"/>
        </w:rPr>
        <w:t xml:space="preserve">    рентабельности, что </w:t>
      </w:r>
      <w:r w:rsidRPr="002E6525">
        <w:rPr>
          <w:szCs w:val="28"/>
        </w:rPr>
        <w:t>свидетельствует о</w:t>
      </w:r>
      <w:r w:rsidRPr="00202109">
        <w:rPr>
          <w:color w:val="FF0000"/>
          <w:szCs w:val="28"/>
        </w:rPr>
        <w:t xml:space="preserve"> </w:t>
      </w:r>
      <w:r>
        <w:rPr>
          <w:szCs w:val="28"/>
        </w:rPr>
        <w:t xml:space="preserve">плохой деятельности трудового </w:t>
      </w:r>
    </w:p>
    <w:p w:rsidR="0041688D" w:rsidRDefault="0041688D" w:rsidP="0041688D">
      <w:pPr>
        <w:ind w:left="360" w:firstLine="0"/>
        <w:rPr>
          <w:szCs w:val="28"/>
        </w:rPr>
      </w:pPr>
      <w:r>
        <w:rPr>
          <w:szCs w:val="28"/>
        </w:rPr>
        <w:t xml:space="preserve">    коллектива, нет намеренности направить усилия на снижение  </w:t>
      </w:r>
    </w:p>
    <w:p w:rsidR="0041688D" w:rsidRDefault="0041688D" w:rsidP="0041688D">
      <w:pPr>
        <w:ind w:left="360" w:firstLine="0"/>
        <w:rPr>
          <w:szCs w:val="28"/>
        </w:rPr>
      </w:pPr>
      <w:r>
        <w:rPr>
          <w:szCs w:val="28"/>
        </w:rPr>
        <w:t xml:space="preserve">    себестоимости продукции, более </w:t>
      </w:r>
      <w:r w:rsidRPr="002E6525">
        <w:rPr>
          <w:szCs w:val="28"/>
        </w:rPr>
        <w:t>эффективное использование</w:t>
      </w:r>
      <w:r>
        <w:rPr>
          <w:szCs w:val="28"/>
        </w:rPr>
        <w:t xml:space="preserve"> </w:t>
      </w:r>
    </w:p>
    <w:p w:rsidR="0041688D" w:rsidRDefault="0041688D" w:rsidP="0041688D">
      <w:pPr>
        <w:ind w:left="360" w:firstLine="0"/>
        <w:rPr>
          <w:szCs w:val="28"/>
        </w:rPr>
      </w:pPr>
      <w:r>
        <w:rPr>
          <w:szCs w:val="28"/>
        </w:rPr>
        <w:t xml:space="preserve">    производственных мощностей, повышения качества продукции, роста </w:t>
      </w:r>
    </w:p>
    <w:p w:rsidR="0041688D" w:rsidRDefault="0041688D" w:rsidP="0041688D">
      <w:pPr>
        <w:ind w:left="360" w:firstLine="0"/>
        <w:rPr>
          <w:szCs w:val="28"/>
        </w:rPr>
      </w:pPr>
      <w:r>
        <w:rPr>
          <w:szCs w:val="28"/>
        </w:rPr>
        <w:t xml:space="preserve">    производительности труда.</w:t>
      </w: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p>
    <w:p w:rsidR="00AA099C" w:rsidRDefault="00AA099C" w:rsidP="0041688D">
      <w:pPr>
        <w:ind w:left="360" w:firstLine="0"/>
        <w:rPr>
          <w:szCs w:val="28"/>
        </w:rPr>
      </w:pPr>
      <w:r>
        <w:rPr>
          <w:szCs w:val="28"/>
        </w:rPr>
        <w:t>СПИСОК ИСПОЛЬЗУЕМ</w:t>
      </w:r>
      <w:r w:rsidR="008E019B">
        <w:rPr>
          <w:szCs w:val="28"/>
        </w:rPr>
        <w:t>О</w:t>
      </w:r>
      <w:r>
        <w:rPr>
          <w:szCs w:val="28"/>
        </w:rPr>
        <w:t>Й ЛИТЕРАТУРЫ:</w:t>
      </w:r>
    </w:p>
    <w:p w:rsidR="00AA099C" w:rsidRDefault="00AA099C" w:rsidP="0041688D">
      <w:pPr>
        <w:ind w:left="360" w:firstLine="0"/>
        <w:rPr>
          <w:szCs w:val="28"/>
        </w:rPr>
      </w:pPr>
    </w:p>
    <w:p w:rsidR="00AA099C" w:rsidRPr="00AA099C" w:rsidRDefault="00AA099C" w:rsidP="00AA099C">
      <w:pPr>
        <w:ind w:left="360" w:firstLine="0"/>
        <w:jc w:val="left"/>
        <w:rPr>
          <w:szCs w:val="28"/>
        </w:rPr>
      </w:pPr>
      <w:r>
        <w:rPr>
          <w:szCs w:val="28"/>
        </w:rPr>
        <w:t xml:space="preserve">1. </w:t>
      </w:r>
      <w:r w:rsidRPr="00AA099C">
        <w:rPr>
          <w:szCs w:val="28"/>
        </w:rPr>
        <w:t xml:space="preserve"> 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AA099C" w:rsidRPr="00AA099C" w:rsidRDefault="00AA099C" w:rsidP="00AA099C">
      <w:pPr>
        <w:ind w:left="360" w:firstLine="0"/>
        <w:jc w:val="left"/>
        <w:rPr>
          <w:szCs w:val="28"/>
        </w:rPr>
      </w:pPr>
      <w:r>
        <w:rPr>
          <w:szCs w:val="28"/>
        </w:rPr>
        <w:t xml:space="preserve">2.  </w:t>
      </w:r>
      <w:r w:rsidRPr="00AA099C">
        <w:rPr>
          <w:szCs w:val="28"/>
        </w:rPr>
        <w:t>Закон Российской Федерации от 26.12.1995 №208-ФЗ «Об акционерных обществах» (в ред. Федерального закона от 01.12.2007 №318-ФЗ) // Российская газета, №248, 29.12.1995.</w:t>
      </w:r>
    </w:p>
    <w:p w:rsidR="00AA099C" w:rsidRPr="00AA099C" w:rsidRDefault="00AA099C" w:rsidP="00AA099C">
      <w:pPr>
        <w:ind w:left="360" w:firstLine="0"/>
        <w:jc w:val="left"/>
        <w:rPr>
          <w:szCs w:val="28"/>
        </w:rPr>
      </w:pPr>
      <w:r>
        <w:rPr>
          <w:szCs w:val="28"/>
        </w:rPr>
        <w:t xml:space="preserve">3.  </w:t>
      </w:r>
      <w:r w:rsidRPr="00AA099C">
        <w:rPr>
          <w:szCs w:val="28"/>
        </w:rPr>
        <w:t>Алексеева М.М. Управление деятельностью фирмы. - М., 2006</w:t>
      </w:r>
    </w:p>
    <w:p w:rsidR="00AA099C" w:rsidRPr="00AA099C" w:rsidRDefault="00AA099C" w:rsidP="00AA099C">
      <w:pPr>
        <w:ind w:left="360" w:firstLine="0"/>
        <w:jc w:val="left"/>
        <w:rPr>
          <w:szCs w:val="28"/>
        </w:rPr>
      </w:pPr>
      <w:r>
        <w:rPr>
          <w:szCs w:val="28"/>
        </w:rPr>
        <w:t xml:space="preserve">4.  </w:t>
      </w:r>
      <w:r w:rsidRPr="00AA099C">
        <w:rPr>
          <w:szCs w:val="28"/>
        </w:rPr>
        <w:t>Баканов М.И., Шеремет А.Д. Теория экономического анализа. – М., 2006</w:t>
      </w:r>
    </w:p>
    <w:p w:rsidR="00AA099C" w:rsidRPr="00AA099C" w:rsidRDefault="00AA099C" w:rsidP="00AA099C">
      <w:pPr>
        <w:ind w:left="360" w:firstLine="0"/>
        <w:jc w:val="left"/>
        <w:rPr>
          <w:szCs w:val="28"/>
        </w:rPr>
      </w:pPr>
      <w:r>
        <w:rPr>
          <w:szCs w:val="28"/>
        </w:rPr>
        <w:t xml:space="preserve">5.  </w:t>
      </w:r>
      <w:r w:rsidRPr="00AA099C">
        <w:rPr>
          <w:szCs w:val="28"/>
        </w:rPr>
        <w:t>Балабанов И.Т. Анализ планирования финансов хозяйствующего субъекта. – М., 2006</w:t>
      </w:r>
    </w:p>
    <w:p w:rsidR="00AA099C" w:rsidRPr="00AA099C" w:rsidRDefault="00AA099C" w:rsidP="00AA099C">
      <w:pPr>
        <w:ind w:left="360" w:firstLine="0"/>
        <w:jc w:val="left"/>
        <w:rPr>
          <w:szCs w:val="28"/>
        </w:rPr>
      </w:pPr>
      <w:r>
        <w:rPr>
          <w:szCs w:val="28"/>
        </w:rPr>
        <w:t xml:space="preserve">6. </w:t>
      </w:r>
      <w:r w:rsidRPr="00AA099C">
        <w:rPr>
          <w:szCs w:val="28"/>
        </w:rPr>
        <w:t>Барнгольц С.Б. Экономический анализ хозяйственной деятельности на современном этапе развития. – М., 2006</w:t>
      </w:r>
    </w:p>
    <w:p w:rsidR="00AA099C" w:rsidRPr="00AA099C" w:rsidRDefault="00AA099C" w:rsidP="00AA099C">
      <w:pPr>
        <w:ind w:left="360" w:firstLine="0"/>
        <w:jc w:val="left"/>
        <w:rPr>
          <w:szCs w:val="28"/>
        </w:rPr>
      </w:pPr>
      <w:r>
        <w:rPr>
          <w:szCs w:val="28"/>
        </w:rPr>
        <w:t xml:space="preserve">7. </w:t>
      </w:r>
      <w:r w:rsidRPr="00AA099C">
        <w:rPr>
          <w:szCs w:val="28"/>
        </w:rPr>
        <w:t>Белоусова М.В. Акционерное общество: правовые основы // Налоги (газета), 2007, №№38, 39, 40.</w:t>
      </w:r>
    </w:p>
    <w:p w:rsidR="00AA099C" w:rsidRPr="00AA099C" w:rsidRDefault="00AA099C" w:rsidP="00AA099C">
      <w:pPr>
        <w:ind w:left="360" w:firstLine="0"/>
        <w:jc w:val="left"/>
        <w:rPr>
          <w:szCs w:val="28"/>
        </w:rPr>
      </w:pPr>
      <w:r>
        <w:rPr>
          <w:szCs w:val="28"/>
        </w:rPr>
        <w:t>8.</w:t>
      </w:r>
      <w:r w:rsidRPr="00AA099C">
        <w:rPr>
          <w:szCs w:val="28"/>
        </w:rPr>
        <w:t xml:space="preserve"> Вейцман Н.Р. Анализ финансовых показателей. – М., 2005</w:t>
      </w:r>
    </w:p>
    <w:p w:rsidR="00AA099C" w:rsidRPr="00AA099C" w:rsidRDefault="00AA099C" w:rsidP="00AA099C">
      <w:pPr>
        <w:ind w:left="360" w:firstLine="0"/>
        <w:jc w:val="left"/>
        <w:rPr>
          <w:szCs w:val="28"/>
        </w:rPr>
      </w:pPr>
      <w:r>
        <w:rPr>
          <w:szCs w:val="28"/>
        </w:rPr>
        <w:t xml:space="preserve">9. </w:t>
      </w:r>
      <w:r w:rsidRPr="00AA099C">
        <w:rPr>
          <w:szCs w:val="28"/>
        </w:rPr>
        <w:t>Ковалев В.В., Патров В.В. Как читать баланс. – М., 2006</w:t>
      </w:r>
    </w:p>
    <w:p w:rsidR="00AA099C" w:rsidRPr="00AA099C" w:rsidRDefault="00AA099C" w:rsidP="00AA099C">
      <w:pPr>
        <w:ind w:left="360" w:firstLine="0"/>
        <w:jc w:val="left"/>
        <w:rPr>
          <w:szCs w:val="28"/>
        </w:rPr>
      </w:pPr>
      <w:r>
        <w:rPr>
          <w:szCs w:val="28"/>
        </w:rPr>
        <w:t xml:space="preserve">10. </w:t>
      </w:r>
      <w:r w:rsidRPr="00AA099C">
        <w:rPr>
          <w:szCs w:val="28"/>
        </w:rPr>
        <w:t>Негашев Е.В. Анализ финансов предприятия в условиях рынка. – М.,2006</w:t>
      </w:r>
    </w:p>
    <w:p w:rsidR="00AA099C" w:rsidRPr="00AA099C" w:rsidRDefault="00AA099C" w:rsidP="00AA099C">
      <w:pPr>
        <w:ind w:left="360" w:firstLine="0"/>
        <w:jc w:val="left"/>
        <w:rPr>
          <w:szCs w:val="28"/>
        </w:rPr>
      </w:pPr>
      <w:r>
        <w:rPr>
          <w:szCs w:val="28"/>
        </w:rPr>
        <w:t xml:space="preserve">11.  </w:t>
      </w:r>
      <w:r w:rsidRPr="00AA099C">
        <w:rPr>
          <w:szCs w:val="28"/>
        </w:rPr>
        <w:t>Татур С.К. Теоретические основы управления. – М., 2006</w:t>
      </w:r>
    </w:p>
    <w:p w:rsidR="00AA099C" w:rsidRPr="00AA099C" w:rsidRDefault="00AA099C" w:rsidP="00AA099C">
      <w:pPr>
        <w:ind w:left="360" w:firstLine="0"/>
        <w:jc w:val="left"/>
        <w:rPr>
          <w:szCs w:val="28"/>
        </w:rPr>
      </w:pPr>
      <w:r>
        <w:rPr>
          <w:szCs w:val="28"/>
        </w:rPr>
        <w:t xml:space="preserve">12. </w:t>
      </w:r>
      <w:r w:rsidRPr="00AA099C">
        <w:rPr>
          <w:szCs w:val="28"/>
        </w:rPr>
        <w:t xml:space="preserve">Федорова Г.В. Финансовый анализ предприятий при угрозе банкротства. – М., 2006 </w:t>
      </w:r>
    </w:p>
    <w:p w:rsidR="00AA099C" w:rsidRPr="00AA099C" w:rsidRDefault="00AA099C" w:rsidP="00AA099C">
      <w:pPr>
        <w:ind w:left="360" w:firstLine="0"/>
        <w:jc w:val="left"/>
        <w:rPr>
          <w:szCs w:val="28"/>
        </w:rPr>
      </w:pPr>
      <w:r>
        <w:rPr>
          <w:szCs w:val="28"/>
        </w:rPr>
        <w:t>13.</w:t>
      </w:r>
      <w:r w:rsidRPr="00AA099C">
        <w:rPr>
          <w:szCs w:val="28"/>
        </w:rPr>
        <w:t xml:space="preserve"> Финансовый менеджмент/ под ред. Н.Ф. Самсонова. – М., 2006</w:t>
      </w:r>
    </w:p>
    <w:p w:rsidR="00AA099C" w:rsidRPr="00AA099C" w:rsidRDefault="00AA099C" w:rsidP="00AA099C">
      <w:pPr>
        <w:ind w:left="360" w:firstLine="0"/>
        <w:jc w:val="left"/>
        <w:rPr>
          <w:szCs w:val="28"/>
        </w:rPr>
      </w:pPr>
      <w:r>
        <w:rPr>
          <w:szCs w:val="28"/>
        </w:rPr>
        <w:t xml:space="preserve">14. </w:t>
      </w:r>
      <w:r w:rsidRPr="00AA099C">
        <w:rPr>
          <w:szCs w:val="28"/>
        </w:rPr>
        <w:t>Финансы / под ред. Л.А. Дробозиной.   – М., 2006</w:t>
      </w:r>
    </w:p>
    <w:p w:rsidR="00AA099C" w:rsidRDefault="00AA099C" w:rsidP="00AA099C">
      <w:pPr>
        <w:ind w:left="360" w:firstLine="0"/>
        <w:jc w:val="left"/>
        <w:rPr>
          <w:szCs w:val="28"/>
        </w:rPr>
      </w:pPr>
      <w:r>
        <w:rPr>
          <w:szCs w:val="28"/>
        </w:rPr>
        <w:t xml:space="preserve">15. </w:t>
      </w:r>
      <w:r w:rsidRPr="00AA099C">
        <w:rPr>
          <w:szCs w:val="28"/>
        </w:rPr>
        <w:t>Шеремет А.Д. Финансы предприятия. – М., 2006</w:t>
      </w:r>
    </w:p>
    <w:p w:rsidR="00AA099C" w:rsidRDefault="00AA099C" w:rsidP="00AA099C">
      <w:pPr>
        <w:ind w:left="360" w:firstLine="0"/>
        <w:jc w:val="left"/>
        <w:rPr>
          <w:szCs w:val="28"/>
        </w:rPr>
      </w:pPr>
      <w:r>
        <w:rPr>
          <w:szCs w:val="28"/>
        </w:rPr>
        <w:t>16. Средства Массовой Информации и Интернет.</w:t>
      </w:r>
    </w:p>
    <w:p w:rsidR="0041688D" w:rsidRPr="0041688D" w:rsidRDefault="0041688D" w:rsidP="00AA099C">
      <w:pPr>
        <w:jc w:val="left"/>
      </w:pPr>
    </w:p>
    <w:p w:rsidR="0041688D" w:rsidRDefault="0041688D" w:rsidP="00AA099C">
      <w:pPr>
        <w:ind w:firstLine="0"/>
        <w:jc w:val="left"/>
      </w:pPr>
    </w:p>
    <w:p w:rsidR="005565BF" w:rsidRPr="00CC265A" w:rsidRDefault="005565BF" w:rsidP="00AA099C">
      <w:pPr>
        <w:ind w:firstLine="0"/>
        <w:jc w:val="left"/>
        <w:rPr>
          <w:szCs w:val="28"/>
        </w:rPr>
      </w:pPr>
    </w:p>
    <w:p w:rsidR="005565BF" w:rsidRDefault="005565BF" w:rsidP="006E4560">
      <w:pPr>
        <w:jc w:val="left"/>
      </w:pPr>
    </w:p>
    <w:p w:rsidR="005565BF" w:rsidRDefault="005565BF" w:rsidP="006E4560">
      <w:pPr>
        <w:jc w:val="left"/>
      </w:pPr>
    </w:p>
    <w:p w:rsidR="006E4560" w:rsidRDefault="006E4560" w:rsidP="006E4560">
      <w:pPr>
        <w:jc w:val="left"/>
      </w:pPr>
    </w:p>
    <w:p w:rsidR="004F6ED0" w:rsidRDefault="004F6ED0"/>
    <w:p w:rsidR="00564192" w:rsidRPr="00D41B45" w:rsidRDefault="00564192" w:rsidP="00564192"/>
    <w:p w:rsidR="002517DE" w:rsidRDefault="002517DE" w:rsidP="005A2196"/>
    <w:p w:rsidR="002517DE" w:rsidRDefault="002517DE" w:rsidP="005A2196"/>
    <w:p w:rsidR="002517DE" w:rsidRDefault="002517DE" w:rsidP="005A2196"/>
    <w:p w:rsidR="002517DE" w:rsidRDefault="002517DE" w:rsidP="005A2196"/>
    <w:p w:rsidR="002517DE" w:rsidRPr="005A2196" w:rsidRDefault="002517DE" w:rsidP="005A2196">
      <w:bookmarkStart w:id="15" w:name="_GoBack"/>
      <w:bookmarkEnd w:id="15"/>
    </w:p>
    <w:sectPr w:rsidR="002517DE" w:rsidRPr="005A2196" w:rsidSect="00132A9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67" w:rsidRDefault="002A1667">
      <w:r>
        <w:separator/>
      </w:r>
    </w:p>
  </w:endnote>
  <w:endnote w:type="continuationSeparator" w:id="0">
    <w:p w:rsidR="002A1667" w:rsidRDefault="002A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67" w:rsidRDefault="002A1667">
      <w:r>
        <w:separator/>
      </w:r>
    </w:p>
  </w:footnote>
  <w:footnote w:type="continuationSeparator" w:id="0">
    <w:p w:rsidR="002A1667" w:rsidRDefault="002A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7F" w:rsidRDefault="00C76D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6D7F" w:rsidRDefault="00C76D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D7F" w:rsidRDefault="00C76D7F" w:rsidP="00E05C9B">
    <w:pPr>
      <w:pStyle w:val="a3"/>
      <w:framePr w:h="440" w:hRule="exact" w:wrap="around" w:vAnchor="text" w:hAnchor="margin" w:xAlign="right" w:y="5"/>
      <w:rPr>
        <w:rStyle w:val="a4"/>
      </w:rPr>
    </w:pPr>
    <w:r>
      <w:rPr>
        <w:rStyle w:val="a4"/>
      </w:rPr>
      <w:fldChar w:fldCharType="begin"/>
    </w:r>
    <w:r>
      <w:rPr>
        <w:rStyle w:val="a4"/>
      </w:rPr>
      <w:instrText xml:space="preserve">PAGE  </w:instrText>
    </w:r>
    <w:r>
      <w:rPr>
        <w:rStyle w:val="a4"/>
      </w:rPr>
      <w:fldChar w:fldCharType="separate"/>
    </w:r>
    <w:r w:rsidR="00FA5FED">
      <w:rPr>
        <w:rStyle w:val="a4"/>
        <w:noProof/>
      </w:rPr>
      <w:t>2</w:t>
    </w:r>
    <w:r>
      <w:rPr>
        <w:rStyle w:val="a4"/>
      </w:rPr>
      <w:fldChar w:fldCharType="end"/>
    </w:r>
  </w:p>
  <w:p w:rsidR="00C76D7F" w:rsidRDefault="00C76D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C75D0"/>
    <w:multiLevelType w:val="hybridMultilevel"/>
    <w:tmpl w:val="E8A00860"/>
    <w:lvl w:ilvl="0" w:tplc="385EC4AA">
      <w:start w:val="3"/>
      <w:numFmt w:val="bullet"/>
      <w:lvlText w:val="-"/>
      <w:lvlJc w:val="left"/>
      <w:pPr>
        <w:tabs>
          <w:tab w:val="num" w:pos="1851"/>
        </w:tabs>
        <w:ind w:left="1851" w:hanging="360"/>
      </w:pPr>
      <w:rPr>
        <w:rFonts w:ascii="Times New Roman" w:eastAsia="Times New Roman" w:hAnsi="Times New Roman" w:hint="default"/>
      </w:rPr>
    </w:lvl>
    <w:lvl w:ilvl="1" w:tplc="04190003">
      <w:start w:val="1"/>
      <w:numFmt w:val="bullet"/>
      <w:lvlText w:val="o"/>
      <w:lvlJc w:val="left"/>
      <w:pPr>
        <w:tabs>
          <w:tab w:val="num" w:pos="2571"/>
        </w:tabs>
        <w:ind w:left="2571" w:hanging="360"/>
      </w:pPr>
      <w:rPr>
        <w:rFonts w:ascii="Courier New" w:hAnsi="Courier New" w:cs="Courier New" w:hint="default"/>
      </w:rPr>
    </w:lvl>
    <w:lvl w:ilvl="2" w:tplc="04190005">
      <w:start w:val="1"/>
      <w:numFmt w:val="bullet"/>
      <w:lvlText w:val=""/>
      <w:lvlJc w:val="left"/>
      <w:pPr>
        <w:tabs>
          <w:tab w:val="num" w:pos="3291"/>
        </w:tabs>
        <w:ind w:left="3291" w:hanging="360"/>
      </w:pPr>
      <w:rPr>
        <w:rFonts w:ascii="Wingdings" w:hAnsi="Wingdings" w:cs="Wingdings" w:hint="default"/>
      </w:rPr>
    </w:lvl>
    <w:lvl w:ilvl="3" w:tplc="04190001">
      <w:start w:val="1"/>
      <w:numFmt w:val="bullet"/>
      <w:lvlText w:val=""/>
      <w:lvlJc w:val="left"/>
      <w:pPr>
        <w:tabs>
          <w:tab w:val="num" w:pos="4011"/>
        </w:tabs>
        <w:ind w:left="4011" w:hanging="360"/>
      </w:pPr>
      <w:rPr>
        <w:rFonts w:ascii="Symbol" w:hAnsi="Symbol" w:cs="Symbol" w:hint="default"/>
      </w:rPr>
    </w:lvl>
    <w:lvl w:ilvl="4" w:tplc="04190003">
      <w:start w:val="1"/>
      <w:numFmt w:val="bullet"/>
      <w:lvlText w:val="o"/>
      <w:lvlJc w:val="left"/>
      <w:pPr>
        <w:tabs>
          <w:tab w:val="num" w:pos="4731"/>
        </w:tabs>
        <w:ind w:left="4731" w:hanging="360"/>
      </w:pPr>
      <w:rPr>
        <w:rFonts w:ascii="Courier New" w:hAnsi="Courier New" w:cs="Courier New" w:hint="default"/>
      </w:rPr>
    </w:lvl>
    <w:lvl w:ilvl="5" w:tplc="04190005">
      <w:start w:val="1"/>
      <w:numFmt w:val="bullet"/>
      <w:lvlText w:val=""/>
      <w:lvlJc w:val="left"/>
      <w:pPr>
        <w:tabs>
          <w:tab w:val="num" w:pos="5451"/>
        </w:tabs>
        <w:ind w:left="5451" w:hanging="360"/>
      </w:pPr>
      <w:rPr>
        <w:rFonts w:ascii="Wingdings" w:hAnsi="Wingdings" w:cs="Wingdings" w:hint="default"/>
      </w:rPr>
    </w:lvl>
    <w:lvl w:ilvl="6" w:tplc="04190001">
      <w:start w:val="1"/>
      <w:numFmt w:val="bullet"/>
      <w:lvlText w:val=""/>
      <w:lvlJc w:val="left"/>
      <w:pPr>
        <w:tabs>
          <w:tab w:val="num" w:pos="6171"/>
        </w:tabs>
        <w:ind w:left="6171" w:hanging="360"/>
      </w:pPr>
      <w:rPr>
        <w:rFonts w:ascii="Symbol" w:hAnsi="Symbol" w:cs="Symbol" w:hint="default"/>
      </w:rPr>
    </w:lvl>
    <w:lvl w:ilvl="7" w:tplc="04190003">
      <w:start w:val="1"/>
      <w:numFmt w:val="bullet"/>
      <w:lvlText w:val="o"/>
      <w:lvlJc w:val="left"/>
      <w:pPr>
        <w:tabs>
          <w:tab w:val="num" w:pos="6891"/>
        </w:tabs>
        <w:ind w:left="6891" w:hanging="360"/>
      </w:pPr>
      <w:rPr>
        <w:rFonts w:ascii="Courier New" w:hAnsi="Courier New" w:cs="Courier New" w:hint="default"/>
      </w:rPr>
    </w:lvl>
    <w:lvl w:ilvl="8" w:tplc="04190005">
      <w:start w:val="1"/>
      <w:numFmt w:val="bullet"/>
      <w:lvlText w:val=""/>
      <w:lvlJc w:val="left"/>
      <w:pPr>
        <w:tabs>
          <w:tab w:val="num" w:pos="7611"/>
        </w:tabs>
        <w:ind w:left="7611" w:hanging="360"/>
      </w:pPr>
      <w:rPr>
        <w:rFonts w:ascii="Wingdings" w:hAnsi="Wingdings" w:cs="Wingdings" w:hint="default"/>
      </w:rPr>
    </w:lvl>
  </w:abstractNum>
  <w:abstractNum w:abstractNumId="2">
    <w:nsid w:val="09651223"/>
    <w:multiLevelType w:val="hybridMultilevel"/>
    <w:tmpl w:val="22C2EE0E"/>
    <w:lvl w:ilvl="0" w:tplc="04190001">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3">
    <w:nsid w:val="096523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9C75163"/>
    <w:multiLevelType w:val="multilevel"/>
    <w:tmpl w:val="2398CB3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6035A8"/>
    <w:multiLevelType w:val="multilevel"/>
    <w:tmpl w:val="1CD0C3D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D523AF9"/>
    <w:multiLevelType w:val="multilevel"/>
    <w:tmpl w:val="BCF20C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9133BC"/>
    <w:multiLevelType w:val="hybridMultilevel"/>
    <w:tmpl w:val="FF284F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E4E7689"/>
    <w:multiLevelType w:val="hybridMultilevel"/>
    <w:tmpl w:val="22C2EE0E"/>
    <w:lvl w:ilvl="0" w:tplc="729C6FB0">
      <w:numFmt w:val="bullet"/>
      <w:lvlText w:val="-"/>
      <w:lvlJc w:val="left"/>
      <w:pPr>
        <w:tabs>
          <w:tab w:val="num" w:pos="420"/>
        </w:tabs>
        <w:ind w:left="420" w:hanging="360"/>
      </w:pPr>
      <w:rPr>
        <w:rFonts w:ascii="Times New Roman" w:eastAsia="Times New Roman" w:hAnsi="Times New Roman" w:hint="default"/>
      </w:rPr>
    </w:lvl>
    <w:lvl w:ilvl="1" w:tplc="6E681A90">
      <w:numFmt w:val="bullet"/>
      <w:lvlText w:val="-"/>
      <w:lvlJc w:val="left"/>
      <w:pPr>
        <w:tabs>
          <w:tab w:val="num" w:pos="750"/>
        </w:tabs>
        <w:ind w:left="750" w:hanging="750"/>
      </w:pPr>
      <w:rPr>
        <w:rFonts w:ascii="Times New Roman" w:eastAsia="Times New Roman" w:hAnsi="Times New Roman"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9">
    <w:nsid w:val="0F833E52"/>
    <w:multiLevelType w:val="multilevel"/>
    <w:tmpl w:val="621891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0F904738"/>
    <w:multiLevelType w:val="hybridMultilevel"/>
    <w:tmpl w:val="026E89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B827B9"/>
    <w:multiLevelType w:val="hybridMultilevel"/>
    <w:tmpl w:val="502C2A9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2">
    <w:nsid w:val="10D323C9"/>
    <w:multiLevelType w:val="hybridMultilevel"/>
    <w:tmpl w:val="30C20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3A71DEA"/>
    <w:multiLevelType w:val="hybridMultilevel"/>
    <w:tmpl w:val="85D0E7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4AF3452"/>
    <w:multiLevelType w:val="multilevel"/>
    <w:tmpl w:val="BCF20C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A4C15BB"/>
    <w:multiLevelType w:val="hybridMultilevel"/>
    <w:tmpl w:val="D640ED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DC40DC2"/>
    <w:multiLevelType w:val="hybridMultilevel"/>
    <w:tmpl w:val="B4E2C494"/>
    <w:lvl w:ilvl="0" w:tplc="FA982A5C">
      <w:start w:val="1"/>
      <w:numFmt w:val="decimal"/>
      <w:lvlText w:val="%1."/>
      <w:lvlJc w:val="left"/>
      <w:pPr>
        <w:tabs>
          <w:tab w:val="num" w:pos="1620"/>
        </w:tabs>
        <w:ind w:left="1620" w:hanging="360"/>
      </w:pPr>
    </w:lvl>
    <w:lvl w:ilvl="1" w:tplc="6122C53E">
      <w:numFmt w:val="none"/>
      <w:lvlText w:val=""/>
      <w:lvlJc w:val="left"/>
      <w:pPr>
        <w:tabs>
          <w:tab w:val="num" w:pos="360"/>
        </w:tabs>
      </w:pPr>
    </w:lvl>
    <w:lvl w:ilvl="2" w:tplc="596A8F04">
      <w:numFmt w:val="none"/>
      <w:lvlText w:val=""/>
      <w:lvlJc w:val="left"/>
      <w:pPr>
        <w:tabs>
          <w:tab w:val="num" w:pos="360"/>
        </w:tabs>
      </w:pPr>
    </w:lvl>
    <w:lvl w:ilvl="3" w:tplc="310C2766">
      <w:numFmt w:val="none"/>
      <w:lvlText w:val=""/>
      <w:lvlJc w:val="left"/>
      <w:pPr>
        <w:tabs>
          <w:tab w:val="num" w:pos="360"/>
        </w:tabs>
      </w:pPr>
    </w:lvl>
    <w:lvl w:ilvl="4" w:tplc="C786F780">
      <w:numFmt w:val="none"/>
      <w:lvlText w:val=""/>
      <w:lvlJc w:val="left"/>
      <w:pPr>
        <w:tabs>
          <w:tab w:val="num" w:pos="360"/>
        </w:tabs>
      </w:pPr>
    </w:lvl>
    <w:lvl w:ilvl="5" w:tplc="9E0A6054">
      <w:numFmt w:val="none"/>
      <w:lvlText w:val=""/>
      <w:lvlJc w:val="left"/>
      <w:pPr>
        <w:tabs>
          <w:tab w:val="num" w:pos="360"/>
        </w:tabs>
      </w:pPr>
    </w:lvl>
    <w:lvl w:ilvl="6" w:tplc="D7B82952">
      <w:numFmt w:val="none"/>
      <w:lvlText w:val=""/>
      <w:lvlJc w:val="left"/>
      <w:pPr>
        <w:tabs>
          <w:tab w:val="num" w:pos="360"/>
        </w:tabs>
      </w:pPr>
    </w:lvl>
    <w:lvl w:ilvl="7" w:tplc="A6F0F158">
      <w:numFmt w:val="none"/>
      <w:lvlText w:val=""/>
      <w:lvlJc w:val="left"/>
      <w:pPr>
        <w:tabs>
          <w:tab w:val="num" w:pos="360"/>
        </w:tabs>
      </w:pPr>
    </w:lvl>
    <w:lvl w:ilvl="8" w:tplc="4ABC6ACC">
      <w:numFmt w:val="none"/>
      <w:lvlText w:val=""/>
      <w:lvlJc w:val="left"/>
      <w:pPr>
        <w:tabs>
          <w:tab w:val="num" w:pos="360"/>
        </w:tabs>
      </w:pPr>
    </w:lvl>
  </w:abstractNum>
  <w:abstractNum w:abstractNumId="17">
    <w:nsid w:val="1EE441CF"/>
    <w:multiLevelType w:val="hybridMultilevel"/>
    <w:tmpl w:val="D764D6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F012E1B"/>
    <w:multiLevelType w:val="multilevel"/>
    <w:tmpl w:val="BCF20C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4F916B1"/>
    <w:multiLevelType w:val="hybridMultilevel"/>
    <w:tmpl w:val="8698F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3216F5"/>
    <w:multiLevelType w:val="multilevel"/>
    <w:tmpl w:val="0472FA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2E9D7AED"/>
    <w:multiLevelType w:val="hybridMultilevel"/>
    <w:tmpl w:val="3BCEDFC4"/>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2">
    <w:nsid w:val="33156CDF"/>
    <w:multiLevelType w:val="hybridMultilevel"/>
    <w:tmpl w:val="01101B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E57D56"/>
    <w:multiLevelType w:val="hybridMultilevel"/>
    <w:tmpl w:val="C1F8EF0A"/>
    <w:lvl w:ilvl="0" w:tplc="1AA4755A">
      <w:start w:val="1"/>
      <w:numFmt w:val="decimal"/>
      <w:lvlText w:val="%1."/>
      <w:lvlJc w:val="left"/>
      <w:pPr>
        <w:tabs>
          <w:tab w:val="num" w:pos="720"/>
        </w:tabs>
        <w:ind w:left="720" w:hanging="360"/>
      </w:pPr>
      <w:rPr>
        <w:rFonts w:hint="default"/>
      </w:rPr>
    </w:lvl>
    <w:lvl w:ilvl="1" w:tplc="9D72AFB6">
      <w:numFmt w:val="none"/>
      <w:lvlText w:val=""/>
      <w:lvlJc w:val="left"/>
      <w:pPr>
        <w:tabs>
          <w:tab w:val="num" w:pos="360"/>
        </w:tabs>
      </w:pPr>
    </w:lvl>
    <w:lvl w:ilvl="2" w:tplc="4CB89992">
      <w:numFmt w:val="none"/>
      <w:lvlText w:val=""/>
      <w:lvlJc w:val="left"/>
      <w:pPr>
        <w:tabs>
          <w:tab w:val="num" w:pos="360"/>
        </w:tabs>
      </w:pPr>
    </w:lvl>
    <w:lvl w:ilvl="3" w:tplc="FA4CCF74">
      <w:numFmt w:val="none"/>
      <w:lvlText w:val=""/>
      <w:lvlJc w:val="left"/>
      <w:pPr>
        <w:tabs>
          <w:tab w:val="num" w:pos="360"/>
        </w:tabs>
      </w:pPr>
    </w:lvl>
    <w:lvl w:ilvl="4" w:tplc="0F48B0A6">
      <w:numFmt w:val="none"/>
      <w:lvlText w:val=""/>
      <w:lvlJc w:val="left"/>
      <w:pPr>
        <w:tabs>
          <w:tab w:val="num" w:pos="360"/>
        </w:tabs>
      </w:pPr>
    </w:lvl>
    <w:lvl w:ilvl="5" w:tplc="7C70415E">
      <w:numFmt w:val="none"/>
      <w:lvlText w:val=""/>
      <w:lvlJc w:val="left"/>
      <w:pPr>
        <w:tabs>
          <w:tab w:val="num" w:pos="360"/>
        </w:tabs>
      </w:pPr>
    </w:lvl>
    <w:lvl w:ilvl="6" w:tplc="2674A434">
      <w:numFmt w:val="none"/>
      <w:lvlText w:val=""/>
      <w:lvlJc w:val="left"/>
      <w:pPr>
        <w:tabs>
          <w:tab w:val="num" w:pos="360"/>
        </w:tabs>
      </w:pPr>
    </w:lvl>
    <w:lvl w:ilvl="7" w:tplc="F68AC2B2">
      <w:numFmt w:val="none"/>
      <w:lvlText w:val=""/>
      <w:lvlJc w:val="left"/>
      <w:pPr>
        <w:tabs>
          <w:tab w:val="num" w:pos="360"/>
        </w:tabs>
      </w:pPr>
    </w:lvl>
    <w:lvl w:ilvl="8" w:tplc="B87A9A38">
      <w:numFmt w:val="none"/>
      <w:lvlText w:val=""/>
      <w:lvlJc w:val="left"/>
      <w:pPr>
        <w:tabs>
          <w:tab w:val="num" w:pos="360"/>
        </w:tabs>
      </w:pPr>
    </w:lvl>
  </w:abstractNum>
  <w:abstractNum w:abstractNumId="24">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C402084"/>
    <w:multiLevelType w:val="hybridMultilevel"/>
    <w:tmpl w:val="AA8E74BA"/>
    <w:lvl w:ilvl="0" w:tplc="D5B63BF6">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8203A33"/>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27">
    <w:nsid w:val="503A7F79"/>
    <w:multiLevelType w:val="hybridMultilevel"/>
    <w:tmpl w:val="ACD01532"/>
    <w:lvl w:ilvl="0" w:tplc="04190001">
      <w:start w:val="1"/>
      <w:numFmt w:val="bullet"/>
      <w:lvlText w:val=""/>
      <w:lvlJc w:val="left"/>
      <w:pPr>
        <w:tabs>
          <w:tab w:val="num" w:pos="1504"/>
        </w:tabs>
        <w:ind w:left="1504" w:hanging="360"/>
      </w:pPr>
      <w:rPr>
        <w:rFonts w:ascii="Symbol" w:hAnsi="Symbol" w:cs="Symbol" w:hint="default"/>
      </w:rPr>
    </w:lvl>
    <w:lvl w:ilvl="1" w:tplc="6E681A90">
      <w:numFmt w:val="bullet"/>
      <w:lvlText w:val="-"/>
      <w:lvlJc w:val="left"/>
      <w:pPr>
        <w:tabs>
          <w:tab w:val="num" w:pos="2539"/>
        </w:tabs>
        <w:ind w:left="2539" w:hanging="750"/>
      </w:pPr>
      <w:rPr>
        <w:rFonts w:ascii="Times New Roman" w:eastAsia="Times New Roman" w:hAnsi="Times New Roman" w:hint="default"/>
      </w:rPr>
    </w:lvl>
    <w:lvl w:ilvl="2" w:tplc="04190005">
      <w:start w:val="1"/>
      <w:numFmt w:val="bullet"/>
      <w:lvlText w:val=""/>
      <w:lvlJc w:val="left"/>
      <w:pPr>
        <w:tabs>
          <w:tab w:val="num" w:pos="2944"/>
        </w:tabs>
        <w:ind w:left="2944" w:hanging="360"/>
      </w:pPr>
      <w:rPr>
        <w:rFonts w:ascii="Wingdings" w:hAnsi="Wingdings" w:cs="Wingdings" w:hint="default"/>
      </w:rPr>
    </w:lvl>
    <w:lvl w:ilvl="3" w:tplc="04190001">
      <w:start w:val="1"/>
      <w:numFmt w:val="bullet"/>
      <w:lvlText w:val=""/>
      <w:lvlJc w:val="left"/>
      <w:pPr>
        <w:tabs>
          <w:tab w:val="num" w:pos="3664"/>
        </w:tabs>
        <w:ind w:left="3664" w:hanging="360"/>
      </w:pPr>
      <w:rPr>
        <w:rFonts w:ascii="Symbol" w:hAnsi="Symbol" w:cs="Symbol" w:hint="default"/>
      </w:rPr>
    </w:lvl>
    <w:lvl w:ilvl="4" w:tplc="04190003">
      <w:start w:val="1"/>
      <w:numFmt w:val="bullet"/>
      <w:lvlText w:val="o"/>
      <w:lvlJc w:val="left"/>
      <w:pPr>
        <w:tabs>
          <w:tab w:val="num" w:pos="4384"/>
        </w:tabs>
        <w:ind w:left="4384" w:hanging="360"/>
      </w:pPr>
      <w:rPr>
        <w:rFonts w:ascii="Courier New" w:hAnsi="Courier New" w:cs="Courier New" w:hint="default"/>
      </w:rPr>
    </w:lvl>
    <w:lvl w:ilvl="5" w:tplc="04190005">
      <w:start w:val="1"/>
      <w:numFmt w:val="bullet"/>
      <w:lvlText w:val=""/>
      <w:lvlJc w:val="left"/>
      <w:pPr>
        <w:tabs>
          <w:tab w:val="num" w:pos="5104"/>
        </w:tabs>
        <w:ind w:left="5104" w:hanging="360"/>
      </w:pPr>
      <w:rPr>
        <w:rFonts w:ascii="Wingdings" w:hAnsi="Wingdings" w:cs="Wingdings" w:hint="default"/>
      </w:rPr>
    </w:lvl>
    <w:lvl w:ilvl="6" w:tplc="04190001">
      <w:start w:val="1"/>
      <w:numFmt w:val="bullet"/>
      <w:lvlText w:val=""/>
      <w:lvlJc w:val="left"/>
      <w:pPr>
        <w:tabs>
          <w:tab w:val="num" w:pos="5824"/>
        </w:tabs>
        <w:ind w:left="5824" w:hanging="360"/>
      </w:pPr>
      <w:rPr>
        <w:rFonts w:ascii="Symbol" w:hAnsi="Symbol" w:cs="Symbol" w:hint="default"/>
      </w:rPr>
    </w:lvl>
    <w:lvl w:ilvl="7" w:tplc="04190003">
      <w:start w:val="1"/>
      <w:numFmt w:val="bullet"/>
      <w:lvlText w:val="o"/>
      <w:lvlJc w:val="left"/>
      <w:pPr>
        <w:tabs>
          <w:tab w:val="num" w:pos="6544"/>
        </w:tabs>
        <w:ind w:left="6544" w:hanging="360"/>
      </w:pPr>
      <w:rPr>
        <w:rFonts w:ascii="Courier New" w:hAnsi="Courier New" w:cs="Courier New" w:hint="default"/>
      </w:rPr>
    </w:lvl>
    <w:lvl w:ilvl="8" w:tplc="04190005">
      <w:start w:val="1"/>
      <w:numFmt w:val="bullet"/>
      <w:lvlText w:val=""/>
      <w:lvlJc w:val="left"/>
      <w:pPr>
        <w:tabs>
          <w:tab w:val="num" w:pos="7264"/>
        </w:tabs>
        <w:ind w:left="7264" w:hanging="360"/>
      </w:pPr>
      <w:rPr>
        <w:rFonts w:ascii="Wingdings" w:hAnsi="Wingdings" w:cs="Wingdings" w:hint="default"/>
      </w:rPr>
    </w:lvl>
  </w:abstractNum>
  <w:abstractNum w:abstractNumId="28">
    <w:nsid w:val="52A6688E"/>
    <w:multiLevelType w:val="hybridMultilevel"/>
    <w:tmpl w:val="9F1A35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D721DDF"/>
    <w:multiLevelType w:val="hybridMultilevel"/>
    <w:tmpl w:val="023AE7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E4C577C"/>
    <w:multiLevelType w:val="hybridMultilevel"/>
    <w:tmpl w:val="EA52EE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1FB35F3"/>
    <w:multiLevelType w:val="hybridMultilevel"/>
    <w:tmpl w:val="BF304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02058D"/>
    <w:multiLevelType w:val="hybridMultilevel"/>
    <w:tmpl w:val="4148C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7250AD"/>
    <w:multiLevelType w:val="hybridMultilevel"/>
    <w:tmpl w:val="8E420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053A17"/>
    <w:multiLevelType w:val="hybridMultilevel"/>
    <w:tmpl w:val="C296847A"/>
    <w:lvl w:ilvl="0" w:tplc="04190001">
      <w:start w:val="1"/>
      <w:numFmt w:val="bullet"/>
      <w:lvlText w:val=""/>
      <w:lvlJc w:val="left"/>
      <w:pPr>
        <w:tabs>
          <w:tab w:val="num" w:pos="1429"/>
        </w:tabs>
        <w:ind w:left="1429" w:hanging="360"/>
      </w:pPr>
      <w:rPr>
        <w:rFonts w:ascii="Symbol" w:hAnsi="Symbol" w:cs="Symbol" w:hint="default"/>
      </w:rPr>
    </w:lvl>
    <w:lvl w:ilvl="1" w:tplc="6E681A90">
      <w:numFmt w:val="bullet"/>
      <w:lvlText w:val="-"/>
      <w:lvlJc w:val="left"/>
      <w:pPr>
        <w:tabs>
          <w:tab w:val="num" w:pos="2539"/>
        </w:tabs>
        <w:ind w:left="2539" w:hanging="75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D743941"/>
    <w:multiLevelType w:val="hybridMultilevel"/>
    <w:tmpl w:val="849861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F432793"/>
    <w:multiLevelType w:val="multilevel"/>
    <w:tmpl w:val="BCF20C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C7166"/>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38">
    <w:nsid w:val="7104771C"/>
    <w:multiLevelType w:val="hybridMultilevel"/>
    <w:tmpl w:val="673CFB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4F24451"/>
    <w:multiLevelType w:val="hybridMultilevel"/>
    <w:tmpl w:val="37BEEB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5D9446C"/>
    <w:multiLevelType w:val="hybridMultilevel"/>
    <w:tmpl w:val="362CC140"/>
    <w:lvl w:ilvl="0" w:tplc="299490B0">
      <w:start w:val="7"/>
      <w:numFmt w:val="bullet"/>
      <w:lvlText w:val="-"/>
      <w:lvlJc w:val="left"/>
      <w:pPr>
        <w:tabs>
          <w:tab w:val="num" w:pos="1684"/>
        </w:tabs>
        <w:ind w:left="1684" w:hanging="975"/>
      </w:pPr>
      <w:rPr>
        <w:rFonts w:ascii="Times New Roman CYR" w:eastAsia="Times New Roman" w:hAnsi="Times New Roman CYR"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1">
    <w:nsid w:val="7C3F54A4"/>
    <w:multiLevelType w:val="hybridMultilevel"/>
    <w:tmpl w:val="C29684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7D446366"/>
    <w:multiLevelType w:val="hybridMultilevel"/>
    <w:tmpl w:val="8BDE3C68"/>
    <w:lvl w:ilvl="0" w:tplc="BC384E44">
      <w:start w:val="1"/>
      <w:numFmt w:val="decimal"/>
      <w:lvlText w:val="%1."/>
      <w:lvlJc w:val="left"/>
      <w:pPr>
        <w:tabs>
          <w:tab w:val="num" w:pos="1440"/>
        </w:tabs>
        <w:ind w:left="1440" w:hanging="360"/>
      </w:pPr>
    </w:lvl>
    <w:lvl w:ilvl="1" w:tplc="0D363116">
      <w:numFmt w:val="none"/>
      <w:lvlText w:val=""/>
      <w:lvlJc w:val="left"/>
      <w:pPr>
        <w:tabs>
          <w:tab w:val="num" w:pos="360"/>
        </w:tabs>
      </w:pPr>
    </w:lvl>
    <w:lvl w:ilvl="2" w:tplc="8F9AA3C4">
      <w:numFmt w:val="none"/>
      <w:lvlText w:val=""/>
      <w:lvlJc w:val="left"/>
      <w:pPr>
        <w:tabs>
          <w:tab w:val="num" w:pos="360"/>
        </w:tabs>
      </w:pPr>
    </w:lvl>
    <w:lvl w:ilvl="3" w:tplc="49A46DE4">
      <w:numFmt w:val="none"/>
      <w:lvlText w:val=""/>
      <w:lvlJc w:val="left"/>
      <w:pPr>
        <w:tabs>
          <w:tab w:val="num" w:pos="360"/>
        </w:tabs>
      </w:pPr>
    </w:lvl>
    <w:lvl w:ilvl="4" w:tplc="64C8B162">
      <w:numFmt w:val="none"/>
      <w:lvlText w:val=""/>
      <w:lvlJc w:val="left"/>
      <w:pPr>
        <w:tabs>
          <w:tab w:val="num" w:pos="360"/>
        </w:tabs>
      </w:pPr>
    </w:lvl>
    <w:lvl w:ilvl="5" w:tplc="A5DA0E52">
      <w:numFmt w:val="none"/>
      <w:lvlText w:val=""/>
      <w:lvlJc w:val="left"/>
      <w:pPr>
        <w:tabs>
          <w:tab w:val="num" w:pos="360"/>
        </w:tabs>
      </w:pPr>
    </w:lvl>
    <w:lvl w:ilvl="6" w:tplc="DE32C6C2">
      <w:numFmt w:val="none"/>
      <w:lvlText w:val=""/>
      <w:lvlJc w:val="left"/>
      <w:pPr>
        <w:tabs>
          <w:tab w:val="num" w:pos="360"/>
        </w:tabs>
      </w:pPr>
    </w:lvl>
    <w:lvl w:ilvl="7" w:tplc="80443802">
      <w:numFmt w:val="none"/>
      <w:lvlText w:val=""/>
      <w:lvlJc w:val="left"/>
      <w:pPr>
        <w:tabs>
          <w:tab w:val="num" w:pos="360"/>
        </w:tabs>
      </w:pPr>
    </w:lvl>
    <w:lvl w:ilvl="8" w:tplc="10667862">
      <w:numFmt w:val="none"/>
      <w:lvlText w:val=""/>
      <w:lvlJc w:val="left"/>
      <w:pPr>
        <w:tabs>
          <w:tab w:val="num" w:pos="360"/>
        </w:tabs>
      </w:pPr>
    </w:lvl>
  </w:abstractNum>
  <w:abstractNum w:abstractNumId="43">
    <w:nsid w:val="7FB22008"/>
    <w:multiLevelType w:val="multilevel"/>
    <w:tmpl w:val="5A1EAAE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1"/>
  </w:num>
  <w:num w:numId="2">
    <w:abstractNumId w:val="33"/>
  </w:num>
  <w:num w:numId="3">
    <w:abstractNumId w:val="19"/>
  </w:num>
  <w:num w:numId="4">
    <w:abstractNumId w:val="10"/>
  </w:num>
  <w:num w:numId="5">
    <w:abstractNumId w:val="36"/>
  </w:num>
  <w:num w:numId="6">
    <w:abstractNumId w:val="18"/>
  </w:num>
  <w:num w:numId="7">
    <w:abstractNumId w:val="6"/>
  </w:num>
  <w:num w:numId="8">
    <w:abstractNumId w:val="14"/>
  </w:num>
  <w:num w:numId="9">
    <w:abstractNumId w:val="32"/>
  </w:num>
  <w:num w:numId="1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12">
    <w:abstractNumId w:val="1"/>
  </w:num>
  <w:num w:numId="13">
    <w:abstractNumId w:val="3"/>
  </w:num>
  <w:num w:numId="14">
    <w:abstractNumId w:val="40"/>
  </w:num>
  <w:num w:numId="15">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16">
    <w:abstractNumId w:val="41"/>
  </w:num>
  <w:num w:numId="17">
    <w:abstractNumId w:val="34"/>
  </w:num>
  <w:num w:numId="18">
    <w:abstractNumId w:val="27"/>
  </w:num>
  <w:num w:numId="19">
    <w:abstractNumId w:val="2"/>
  </w:num>
  <w:num w:numId="20">
    <w:abstractNumId w:val="8"/>
  </w:num>
  <w:num w:numId="21">
    <w:abstractNumId w:val="28"/>
  </w:num>
  <w:num w:numId="22">
    <w:abstractNumId w:val="11"/>
  </w:num>
  <w:num w:numId="23">
    <w:abstractNumId w:val="25"/>
  </w:num>
  <w:num w:numId="24">
    <w:abstractNumId w:val="37"/>
  </w:num>
  <w:num w:numId="25">
    <w:abstractNumId w:val="26"/>
  </w:num>
  <w:num w:numId="26">
    <w:abstractNumId w:val="35"/>
  </w:num>
  <w:num w:numId="27">
    <w:abstractNumId w:val="24"/>
  </w:num>
  <w:num w:numId="28">
    <w:abstractNumId w:val="20"/>
  </w:num>
  <w:num w:numId="29">
    <w:abstractNumId w:val="7"/>
  </w:num>
  <w:num w:numId="30">
    <w:abstractNumId w:val="38"/>
  </w:num>
  <w:num w:numId="31">
    <w:abstractNumId w:val="42"/>
  </w:num>
  <w:num w:numId="32">
    <w:abstractNumId w:val="16"/>
  </w:num>
  <w:num w:numId="33">
    <w:abstractNumId w:val="29"/>
  </w:num>
  <w:num w:numId="34">
    <w:abstractNumId w:val="13"/>
  </w:num>
  <w:num w:numId="35">
    <w:abstractNumId w:val="9"/>
  </w:num>
  <w:num w:numId="36">
    <w:abstractNumId w:val="30"/>
  </w:num>
  <w:num w:numId="37">
    <w:abstractNumId w:val="17"/>
  </w:num>
  <w:num w:numId="38">
    <w:abstractNumId w:val="21"/>
  </w:num>
  <w:num w:numId="39">
    <w:abstractNumId w:val="12"/>
  </w:num>
  <w:num w:numId="40">
    <w:abstractNumId w:val="15"/>
  </w:num>
  <w:num w:numId="41">
    <w:abstractNumId w:val="39"/>
  </w:num>
  <w:num w:numId="42">
    <w:abstractNumId w:val="5"/>
  </w:num>
  <w:num w:numId="43">
    <w:abstractNumId w:val="23"/>
  </w:num>
  <w:num w:numId="44">
    <w:abstractNumId w:val="22"/>
  </w:num>
  <w:num w:numId="45">
    <w:abstractNumId w:val="4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192"/>
    <w:rsid w:val="00004300"/>
    <w:rsid w:val="00016CC8"/>
    <w:rsid w:val="00022AE6"/>
    <w:rsid w:val="00032C75"/>
    <w:rsid w:val="000379DC"/>
    <w:rsid w:val="0005363C"/>
    <w:rsid w:val="00091876"/>
    <w:rsid w:val="000920B4"/>
    <w:rsid w:val="000E019D"/>
    <w:rsid w:val="000E04D7"/>
    <w:rsid w:val="000E6CDF"/>
    <w:rsid w:val="000E74C2"/>
    <w:rsid w:val="00102CF5"/>
    <w:rsid w:val="00103D1F"/>
    <w:rsid w:val="00107B50"/>
    <w:rsid w:val="0012059A"/>
    <w:rsid w:val="00132A98"/>
    <w:rsid w:val="00134D44"/>
    <w:rsid w:val="001360CF"/>
    <w:rsid w:val="00147624"/>
    <w:rsid w:val="0015552E"/>
    <w:rsid w:val="001631B2"/>
    <w:rsid w:val="001A2798"/>
    <w:rsid w:val="001E03DB"/>
    <w:rsid w:val="001F1F5A"/>
    <w:rsid w:val="002278CB"/>
    <w:rsid w:val="00241277"/>
    <w:rsid w:val="00242490"/>
    <w:rsid w:val="00245DD3"/>
    <w:rsid w:val="00247C36"/>
    <w:rsid w:val="002517DE"/>
    <w:rsid w:val="00263ADA"/>
    <w:rsid w:val="00265BB9"/>
    <w:rsid w:val="00277E7C"/>
    <w:rsid w:val="002A1667"/>
    <w:rsid w:val="002B42C2"/>
    <w:rsid w:val="002B6C57"/>
    <w:rsid w:val="002E2F0E"/>
    <w:rsid w:val="00302E42"/>
    <w:rsid w:val="003260DB"/>
    <w:rsid w:val="00343045"/>
    <w:rsid w:val="00362A7C"/>
    <w:rsid w:val="003638EE"/>
    <w:rsid w:val="0038422E"/>
    <w:rsid w:val="00390E16"/>
    <w:rsid w:val="00390F9B"/>
    <w:rsid w:val="003957CA"/>
    <w:rsid w:val="003C0EBB"/>
    <w:rsid w:val="003D53CC"/>
    <w:rsid w:val="0041688D"/>
    <w:rsid w:val="00435F04"/>
    <w:rsid w:val="0044798E"/>
    <w:rsid w:val="004762AC"/>
    <w:rsid w:val="0048300A"/>
    <w:rsid w:val="00484939"/>
    <w:rsid w:val="00495BF2"/>
    <w:rsid w:val="0049610E"/>
    <w:rsid w:val="004A3596"/>
    <w:rsid w:val="004A4BE0"/>
    <w:rsid w:val="004C642B"/>
    <w:rsid w:val="004E04E9"/>
    <w:rsid w:val="004F0B10"/>
    <w:rsid w:val="004F1462"/>
    <w:rsid w:val="004F6ED0"/>
    <w:rsid w:val="00500A06"/>
    <w:rsid w:val="00504093"/>
    <w:rsid w:val="00521634"/>
    <w:rsid w:val="0052324C"/>
    <w:rsid w:val="005379A4"/>
    <w:rsid w:val="005465AA"/>
    <w:rsid w:val="00551747"/>
    <w:rsid w:val="00552638"/>
    <w:rsid w:val="005565BF"/>
    <w:rsid w:val="00564192"/>
    <w:rsid w:val="0057538A"/>
    <w:rsid w:val="005A2196"/>
    <w:rsid w:val="005B3FCF"/>
    <w:rsid w:val="005B6E8C"/>
    <w:rsid w:val="005B7692"/>
    <w:rsid w:val="005C2F27"/>
    <w:rsid w:val="005E11B4"/>
    <w:rsid w:val="005E4236"/>
    <w:rsid w:val="005E7FA9"/>
    <w:rsid w:val="005F79C6"/>
    <w:rsid w:val="00632517"/>
    <w:rsid w:val="00646F09"/>
    <w:rsid w:val="00681629"/>
    <w:rsid w:val="006A7224"/>
    <w:rsid w:val="006C0A54"/>
    <w:rsid w:val="006D63E7"/>
    <w:rsid w:val="006E4560"/>
    <w:rsid w:val="006F4C3B"/>
    <w:rsid w:val="0071089F"/>
    <w:rsid w:val="007236F2"/>
    <w:rsid w:val="007425D3"/>
    <w:rsid w:val="007440ED"/>
    <w:rsid w:val="00783690"/>
    <w:rsid w:val="007F1823"/>
    <w:rsid w:val="00800EB5"/>
    <w:rsid w:val="00831A2E"/>
    <w:rsid w:val="008468B7"/>
    <w:rsid w:val="00865796"/>
    <w:rsid w:val="008C1A99"/>
    <w:rsid w:val="008D28AA"/>
    <w:rsid w:val="008E019B"/>
    <w:rsid w:val="009064FE"/>
    <w:rsid w:val="00907BFA"/>
    <w:rsid w:val="009142FF"/>
    <w:rsid w:val="0092363B"/>
    <w:rsid w:val="00933F53"/>
    <w:rsid w:val="009626E7"/>
    <w:rsid w:val="00966769"/>
    <w:rsid w:val="00983CF9"/>
    <w:rsid w:val="009B7998"/>
    <w:rsid w:val="00A134BD"/>
    <w:rsid w:val="00A35B84"/>
    <w:rsid w:val="00A920B6"/>
    <w:rsid w:val="00AA099C"/>
    <w:rsid w:val="00AB57F9"/>
    <w:rsid w:val="00AC0F5D"/>
    <w:rsid w:val="00AD2872"/>
    <w:rsid w:val="00AD5B56"/>
    <w:rsid w:val="00AE6F87"/>
    <w:rsid w:val="00B23D6B"/>
    <w:rsid w:val="00B55843"/>
    <w:rsid w:val="00B60D37"/>
    <w:rsid w:val="00B72D65"/>
    <w:rsid w:val="00B766BA"/>
    <w:rsid w:val="00B873B9"/>
    <w:rsid w:val="00B920D1"/>
    <w:rsid w:val="00BC1362"/>
    <w:rsid w:val="00BD107F"/>
    <w:rsid w:val="00BD6EA5"/>
    <w:rsid w:val="00BE72F2"/>
    <w:rsid w:val="00BF4531"/>
    <w:rsid w:val="00C049CC"/>
    <w:rsid w:val="00C149E6"/>
    <w:rsid w:val="00C21477"/>
    <w:rsid w:val="00C22960"/>
    <w:rsid w:val="00C2379B"/>
    <w:rsid w:val="00C30C15"/>
    <w:rsid w:val="00C31178"/>
    <w:rsid w:val="00C5212E"/>
    <w:rsid w:val="00C634A0"/>
    <w:rsid w:val="00C76D7F"/>
    <w:rsid w:val="00C83EBB"/>
    <w:rsid w:val="00CA3EFF"/>
    <w:rsid w:val="00CF1653"/>
    <w:rsid w:val="00D00192"/>
    <w:rsid w:val="00D10F1C"/>
    <w:rsid w:val="00D4295B"/>
    <w:rsid w:val="00D7576F"/>
    <w:rsid w:val="00D817AB"/>
    <w:rsid w:val="00D87B94"/>
    <w:rsid w:val="00D9088F"/>
    <w:rsid w:val="00DA21E6"/>
    <w:rsid w:val="00DC5548"/>
    <w:rsid w:val="00DD48F3"/>
    <w:rsid w:val="00E05C9B"/>
    <w:rsid w:val="00E154C4"/>
    <w:rsid w:val="00E8239B"/>
    <w:rsid w:val="00EB1692"/>
    <w:rsid w:val="00ED4981"/>
    <w:rsid w:val="00ED5970"/>
    <w:rsid w:val="00EF30A8"/>
    <w:rsid w:val="00F2523F"/>
    <w:rsid w:val="00F56AE3"/>
    <w:rsid w:val="00F57F6A"/>
    <w:rsid w:val="00F60BEC"/>
    <w:rsid w:val="00F84CF2"/>
    <w:rsid w:val="00F86F8D"/>
    <w:rsid w:val="00F9780D"/>
    <w:rsid w:val="00FA5EE7"/>
    <w:rsid w:val="00FA5FED"/>
    <w:rsid w:val="00FA7600"/>
    <w:rsid w:val="00FD1B45"/>
    <w:rsid w:val="00FF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rules v:ext="edit">
        <o:r id="V:Rule14" type="connector" idref="#_x0000_s1200"/>
        <o:r id="V:Rule15" type="connector" idref="#_x0000_s1191"/>
        <o:r id="V:Rule16" type="connector" idref="#_x0000_s1205"/>
        <o:r id="V:Rule17" type="connector" idref="#_x0000_s1190"/>
        <o:r id="V:Rule18" type="connector" idref="#_x0000_s1193"/>
        <o:r id="V:Rule19" type="connector" idref="#_x0000_s1201"/>
        <o:r id="V:Rule20" type="connector" idref="#_x0000_s1202"/>
        <o:r id="V:Rule21" type="connector" idref="#_x0000_s1196"/>
        <o:r id="V:Rule22" type="connector" idref="#_x0000_s1204"/>
        <o:r id="V:Rule23" type="connector" idref="#_x0000_s1192"/>
        <o:r id="V:Rule24" type="connector" idref="#_x0000_s1199"/>
        <o:r id="V:Rule25" type="connector" idref="#_x0000_s1198"/>
        <o:r id="V:Rule26" type="connector" idref="#_x0000_s1203"/>
      </o:rules>
      <o:regrouptable v:ext="edit">
        <o:entry new="1" old="0"/>
        <o:entry new="2" old="1"/>
        <o:entry new="3" old="0"/>
      </o:regrouptable>
    </o:shapelayout>
  </w:shapeDefaults>
  <w:decimalSymbol w:val=","/>
  <w:listSeparator w:val=";"/>
  <w15:chartTrackingRefBased/>
  <w15:docId w15:val="{F663B410-9DAF-4109-800D-772F43C8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szCs w:val="24"/>
    </w:rPr>
  </w:style>
  <w:style w:type="paragraph" w:styleId="1">
    <w:name w:val="heading 1"/>
    <w:aliases w:val="Мой Заголовок 1"/>
    <w:basedOn w:val="a"/>
    <w:next w:val="a"/>
    <w:qFormat/>
    <w:pPr>
      <w:keepNext/>
      <w:pageBreakBefore/>
      <w:spacing w:after="140"/>
      <w:ind w:left="851" w:firstLine="0"/>
      <w:outlineLvl w:val="0"/>
    </w:pPr>
    <w:rPr>
      <w:caps/>
    </w:rPr>
  </w:style>
  <w:style w:type="paragraph" w:styleId="2">
    <w:name w:val="heading 2"/>
    <w:basedOn w:val="a"/>
    <w:next w:val="a"/>
    <w:qFormat/>
    <w:pPr>
      <w:keepNext/>
      <w:ind w:left="851" w:firstLine="0"/>
      <w:outlineLvl w:val="1"/>
    </w:pPr>
  </w:style>
  <w:style w:type="paragraph" w:styleId="3">
    <w:name w:val="heading 3"/>
    <w:basedOn w:val="a"/>
    <w:next w:val="a"/>
    <w:qFormat/>
    <w:pPr>
      <w:keepNext/>
      <w:spacing w:after="140"/>
      <w:ind w:left="851" w:firstLine="0"/>
      <w:outlineLvl w:val="2"/>
    </w:pPr>
  </w:style>
  <w:style w:type="paragraph" w:styleId="4">
    <w:name w:val="heading 4"/>
    <w:basedOn w:val="a"/>
    <w:next w:val="a"/>
    <w:qFormat/>
    <w:pPr>
      <w:keepNext/>
      <w:outlineLvl w:val="3"/>
    </w:pPr>
  </w:style>
  <w:style w:type="paragraph" w:styleId="5">
    <w:name w:val="heading 5"/>
    <w:basedOn w:val="a"/>
    <w:next w:val="a"/>
    <w:link w:val="50"/>
    <w:qFormat/>
    <w:rsid w:val="00B766BA"/>
    <w:pPr>
      <w:spacing w:before="240" w:after="60"/>
      <w:outlineLvl w:val="4"/>
    </w:pPr>
    <w:rPr>
      <w:rFonts w:ascii="Calibri" w:hAnsi="Calibri"/>
      <w:b/>
      <w:bCs/>
      <w:i/>
      <w:iCs/>
      <w:sz w:val="26"/>
      <w:szCs w:val="26"/>
    </w:rPr>
  </w:style>
  <w:style w:type="paragraph" w:styleId="6">
    <w:name w:val="heading 6"/>
    <w:basedOn w:val="a"/>
    <w:next w:val="a"/>
    <w:link w:val="60"/>
    <w:qFormat/>
    <w:rsid w:val="00B766BA"/>
    <w:pPr>
      <w:spacing w:before="240" w:after="60"/>
      <w:outlineLvl w:val="5"/>
    </w:pPr>
    <w:rPr>
      <w:rFonts w:ascii="Calibri" w:hAnsi="Calibri"/>
      <w:b/>
      <w:bCs/>
      <w:sz w:val="22"/>
      <w:szCs w:val="22"/>
    </w:rPr>
  </w:style>
  <w:style w:type="paragraph" w:styleId="8">
    <w:name w:val="heading 8"/>
    <w:basedOn w:val="a"/>
    <w:next w:val="a"/>
    <w:link w:val="80"/>
    <w:qFormat/>
    <w:rsid w:val="00B766BA"/>
    <w:pPr>
      <w:spacing w:before="240" w:after="60" w:line="240" w:lineRule="auto"/>
      <w:ind w:firstLine="0"/>
      <w:jc w:val="left"/>
      <w:outlineLvl w:val="7"/>
    </w:pPr>
    <w:rPr>
      <w:i/>
      <w:iCs/>
      <w:sz w:val="24"/>
    </w:rPr>
  </w:style>
  <w:style w:type="paragraph" w:styleId="9">
    <w:name w:val="heading 9"/>
    <w:basedOn w:val="a"/>
    <w:next w:val="a"/>
    <w:link w:val="90"/>
    <w:qFormat/>
    <w:rsid w:val="00B766B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40">
    <w:name w:val="toc 4"/>
    <w:basedOn w:val="a"/>
    <w:next w:val="a"/>
    <w:autoRedefine/>
    <w:semiHidden/>
    <w:pPr>
      <w:ind w:left="840"/>
    </w:pPr>
  </w:style>
  <w:style w:type="paragraph" w:styleId="10">
    <w:name w:val="toc 1"/>
    <w:basedOn w:val="a"/>
    <w:next w:val="a"/>
    <w:autoRedefine/>
    <w:semiHidden/>
    <w:rsid w:val="00BC1362"/>
    <w:pPr>
      <w:tabs>
        <w:tab w:val="right" w:leader="dot" w:pos="9720"/>
      </w:tabs>
      <w:ind w:firstLine="0"/>
    </w:pPr>
    <w:rPr>
      <w:caps/>
    </w:rPr>
  </w:style>
  <w:style w:type="paragraph" w:styleId="20">
    <w:name w:val="toc 2"/>
    <w:basedOn w:val="a"/>
    <w:next w:val="a"/>
    <w:autoRedefine/>
    <w:semiHidden/>
    <w:rsid w:val="00242490"/>
    <w:pPr>
      <w:tabs>
        <w:tab w:val="right" w:leader="dot" w:pos="9628"/>
      </w:tabs>
      <w:ind w:firstLine="0"/>
    </w:pPr>
  </w:style>
  <w:style w:type="paragraph" w:styleId="30">
    <w:name w:val="toc 3"/>
    <w:basedOn w:val="a"/>
    <w:next w:val="a"/>
    <w:autoRedefine/>
    <w:semiHidden/>
    <w:rsid w:val="005465AA"/>
    <w:pPr>
      <w:tabs>
        <w:tab w:val="right" w:leader="dot" w:pos="9628"/>
      </w:tabs>
      <w:ind w:left="900" w:firstLine="0"/>
    </w:pPr>
  </w:style>
  <w:style w:type="paragraph" w:styleId="51">
    <w:name w:val="toc 5"/>
    <w:basedOn w:val="a"/>
    <w:next w:val="a"/>
    <w:autoRedefine/>
    <w:semiHidden/>
    <w:pPr>
      <w:ind w:left="1120"/>
    </w:pPr>
  </w:style>
  <w:style w:type="paragraph" w:styleId="61">
    <w:name w:val="toc 6"/>
    <w:basedOn w:val="a"/>
    <w:next w:val="a"/>
    <w:autoRedefine/>
    <w:semiHidden/>
    <w:pPr>
      <w:ind w:left="1400"/>
    </w:pPr>
  </w:style>
  <w:style w:type="paragraph" w:styleId="7">
    <w:name w:val="toc 7"/>
    <w:basedOn w:val="a"/>
    <w:next w:val="a"/>
    <w:autoRedefine/>
    <w:semiHidden/>
    <w:pPr>
      <w:ind w:left="1680"/>
    </w:pPr>
  </w:style>
  <w:style w:type="paragraph" w:styleId="81">
    <w:name w:val="toc 8"/>
    <w:basedOn w:val="a"/>
    <w:next w:val="a"/>
    <w:autoRedefine/>
    <w:semiHidden/>
    <w:pPr>
      <w:ind w:left="1960"/>
    </w:pPr>
  </w:style>
  <w:style w:type="paragraph" w:styleId="91">
    <w:name w:val="toc 9"/>
    <w:basedOn w:val="a"/>
    <w:next w:val="a"/>
    <w:autoRedefine/>
    <w:semiHidden/>
    <w:pPr>
      <w:ind w:left="2240"/>
    </w:pPr>
  </w:style>
  <w:style w:type="character" w:styleId="a5">
    <w:name w:val="Hyperlink"/>
    <w:basedOn w:val="a0"/>
    <w:rPr>
      <w:color w:val="0000FF"/>
      <w:u w:val="single"/>
    </w:rPr>
  </w:style>
  <w:style w:type="paragraph" w:styleId="a6">
    <w:name w:val="Document Map"/>
    <w:basedOn w:val="a"/>
    <w:link w:val="a7"/>
    <w:rsid w:val="00E05C9B"/>
    <w:rPr>
      <w:rFonts w:ascii="Tahoma" w:hAnsi="Tahoma" w:cs="Tahoma"/>
      <w:sz w:val="16"/>
      <w:szCs w:val="16"/>
    </w:rPr>
  </w:style>
  <w:style w:type="character" w:customStyle="1" w:styleId="a7">
    <w:name w:val="Схема документа Знак"/>
    <w:basedOn w:val="a0"/>
    <w:link w:val="a6"/>
    <w:rsid w:val="00E05C9B"/>
    <w:rPr>
      <w:rFonts w:ascii="Tahoma" w:hAnsi="Tahoma" w:cs="Tahoma"/>
      <w:sz w:val="16"/>
      <w:szCs w:val="16"/>
    </w:rPr>
  </w:style>
  <w:style w:type="paragraph" w:styleId="a8">
    <w:name w:val="footer"/>
    <w:basedOn w:val="a"/>
    <w:link w:val="a9"/>
    <w:rsid w:val="00E05C9B"/>
    <w:pPr>
      <w:tabs>
        <w:tab w:val="center" w:pos="4677"/>
        <w:tab w:val="right" w:pos="9355"/>
      </w:tabs>
    </w:pPr>
  </w:style>
  <w:style w:type="character" w:customStyle="1" w:styleId="a9">
    <w:name w:val="Нижній колонтитул Знак"/>
    <w:basedOn w:val="a0"/>
    <w:link w:val="a8"/>
    <w:rsid w:val="00E05C9B"/>
    <w:rPr>
      <w:sz w:val="28"/>
      <w:szCs w:val="24"/>
    </w:rPr>
  </w:style>
  <w:style w:type="paragraph" w:styleId="aa">
    <w:name w:val="Body Text"/>
    <w:basedOn w:val="a"/>
    <w:link w:val="ab"/>
    <w:rsid w:val="00E05C9B"/>
    <w:pPr>
      <w:autoSpaceDE w:val="0"/>
      <w:autoSpaceDN w:val="0"/>
      <w:spacing w:line="240" w:lineRule="auto"/>
      <w:ind w:firstLine="0"/>
    </w:pPr>
    <w:rPr>
      <w:szCs w:val="28"/>
    </w:rPr>
  </w:style>
  <w:style w:type="character" w:customStyle="1" w:styleId="ab">
    <w:name w:val="Основний текст Знак"/>
    <w:basedOn w:val="a0"/>
    <w:link w:val="aa"/>
    <w:rsid w:val="00E05C9B"/>
    <w:rPr>
      <w:sz w:val="28"/>
      <w:szCs w:val="28"/>
    </w:rPr>
  </w:style>
  <w:style w:type="table" w:styleId="ac">
    <w:name w:val="Table Grid"/>
    <w:basedOn w:val="a1"/>
    <w:rsid w:val="00E05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05C9B"/>
    <w:pPr>
      <w:spacing w:after="120" w:line="480" w:lineRule="auto"/>
      <w:ind w:firstLine="0"/>
      <w:jc w:val="left"/>
    </w:pPr>
    <w:rPr>
      <w:sz w:val="24"/>
    </w:rPr>
  </w:style>
  <w:style w:type="character" w:customStyle="1" w:styleId="22">
    <w:name w:val="Основний текст 2 Знак"/>
    <w:basedOn w:val="a0"/>
    <w:link w:val="21"/>
    <w:rsid w:val="00E05C9B"/>
    <w:rPr>
      <w:sz w:val="24"/>
      <w:szCs w:val="24"/>
    </w:rPr>
  </w:style>
  <w:style w:type="paragraph" w:styleId="31">
    <w:name w:val="Body Text 3"/>
    <w:basedOn w:val="a"/>
    <w:link w:val="32"/>
    <w:rsid w:val="00E05C9B"/>
    <w:pPr>
      <w:spacing w:after="120" w:line="240" w:lineRule="auto"/>
      <w:ind w:firstLine="0"/>
      <w:jc w:val="left"/>
    </w:pPr>
    <w:rPr>
      <w:sz w:val="16"/>
      <w:szCs w:val="16"/>
    </w:rPr>
  </w:style>
  <w:style w:type="character" w:customStyle="1" w:styleId="32">
    <w:name w:val="Основний текст 3 Знак"/>
    <w:basedOn w:val="a0"/>
    <w:link w:val="31"/>
    <w:rsid w:val="00E05C9B"/>
    <w:rPr>
      <w:sz w:val="16"/>
      <w:szCs w:val="16"/>
    </w:rPr>
  </w:style>
  <w:style w:type="paragraph" w:styleId="23">
    <w:name w:val="Body Text Indent 2"/>
    <w:basedOn w:val="a"/>
    <w:link w:val="24"/>
    <w:rsid w:val="00E05C9B"/>
    <w:pPr>
      <w:spacing w:after="120" w:line="480" w:lineRule="auto"/>
      <w:ind w:left="283" w:firstLine="0"/>
      <w:jc w:val="left"/>
    </w:pPr>
    <w:rPr>
      <w:sz w:val="24"/>
    </w:rPr>
  </w:style>
  <w:style w:type="character" w:customStyle="1" w:styleId="24">
    <w:name w:val="Основний текст з відступом 2 Знак"/>
    <w:basedOn w:val="a0"/>
    <w:link w:val="23"/>
    <w:rsid w:val="00E05C9B"/>
    <w:rPr>
      <w:sz w:val="24"/>
      <w:szCs w:val="24"/>
    </w:rPr>
  </w:style>
  <w:style w:type="paragraph" w:styleId="33">
    <w:name w:val="Body Text Indent 3"/>
    <w:basedOn w:val="a"/>
    <w:link w:val="34"/>
    <w:rsid w:val="00E05C9B"/>
    <w:pPr>
      <w:spacing w:after="120" w:line="240" w:lineRule="auto"/>
      <w:ind w:left="283" w:firstLine="0"/>
      <w:jc w:val="left"/>
    </w:pPr>
    <w:rPr>
      <w:sz w:val="16"/>
      <w:szCs w:val="16"/>
    </w:rPr>
  </w:style>
  <w:style w:type="character" w:customStyle="1" w:styleId="34">
    <w:name w:val="Основний текст з відступом 3 Знак"/>
    <w:basedOn w:val="a0"/>
    <w:link w:val="33"/>
    <w:rsid w:val="00E05C9B"/>
    <w:rPr>
      <w:sz w:val="16"/>
      <w:szCs w:val="16"/>
    </w:rPr>
  </w:style>
  <w:style w:type="paragraph" w:customStyle="1" w:styleId="12">
    <w:name w:val="Обычный 12"/>
    <w:rsid w:val="00E05C9B"/>
    <w:pPr>
      <w:autoSpaceDE w:val="0"/>
      <w:autoSpaceDN w:val="0"/>
    </w:pPr>
    <w:rPr>
      <w:sz w:val="24"/>
      <w:szCs w:val="24"/>
    </w:rPr>
  </w:style>
  <w:style w:type="paragraph" w:customStyle="1" w:styleId="ad">
    <w:name w:val="Îáû÷íûé"/>
    <w:rsid w:val="006D63E7"/>
    <w:rPr>
      <w:rFonts w:ascii="Times New Roman CYR" w:hAnsi="Times New Roman CYR" w:cs="Times New Roman CYR"/>
      <w:sz w:val="28"/>
      <w:szCs w:val="28"/>
    </w:rPr>
  </w:style>
  <w:style w:type="paragraph" w:styleId="ae">
    <w:name w:val="Body Text Indent"/>
    <w:basedOn w:val="a"/>
    <w:link w:val="af"/>
    <w:rsid w:val="00632517"/>
    <w:pPr>
      <w:spacing w:after="120" w:line="240" w:lineRule="auto"/>
      <w:ind w:left="283" w:firstLine="0"/>
      <w:jc w:val="left"/>
    </w:pPr>
    <w:rPr>
      <w:sz w:val="24"/>
    </w:rPr>
  </w:style>
  <w:style w:type="character" w:customStyle="1" w:styleId="af">
    <w:name w:val="Основний текст з відступом Знак"/>
    <w:basedOn w:val="a0"/>
    <w:link w:val="ae"/>
    <w:rsid w:val="00632517"/>
    <w:rPr>
      <w:sz w:val="24"/>
      <w:szCs w:val="24"/>
    </w:rPr>
  </w:style>
  <w:style w:type="paragraph" w:customStyle="1" w:styleId="11">
    <w:name w:val="Звичайний1"/>
    <w:rsid w:val="00632517"/>
    <w:pPr>
      <w:spacing w:before="100" w:after="100"/>
    </w:pPr>
    <w:rPr>
      <w:snapToGrid w:val="0"/>
      <w:sz w:val="24"/>
    </w:rPr>
  </w:style>
  <w:style w:type="paragraph" w:customStyle="1" w:styleId="25">
    <w:name w:val="Стиль2 Знак"/>
    <w:basedOn w:val="a"/>
    <w:rsid w:val="00632517"/>
    <w:pPr>
      <w:keepNext/>
      <w:ind w:firstLine="709"/>
      <w:outlineLvl w:val="2"/>
    </w:pPr>
    <w:rPr>
      <w:szCs w:val="28"/>
    </w:rPr>
  </w:style>
  <w:style w:type="character" w:customStyle="1" w:styleId="50">
    <w:name w:val="Заголовок 5 Знак"/>
    <w:basedOn w:val="a0"/>
    <w:link w:val="5"/>
    <w:semiHidden/>
    <w:rsid w:val="00B766BA"/>
    <w:rPr>
      <w:rFonts w:ascii="Calibri" w:eastAsia="Times New Roman" w:hAnsi="Calibri" w:cs="Times New Roman"/>
      <w:b/>
      <w:bCs/>
      <w:i/>
      <w:iCs/>
      <w:sz w:val="26"/>
      <w:szCs w:val="26"/>
    </w:rPr>
  </w:style>
  <w:style w:type="character" w:customStyle="1" w:styleId="60">
    <w:name w:val="Заголовок 6 Знак"/>
    <w:basedOn w:val="a0"/>
    <w:link w:val="6"/>
    <w:semiHidden/>
    <w:rsid w:val="00B766BA"/>
    <w:rPr>
      <w:rFonts w:ascii="Calibri" w:eastAsia="Times New Roman" w:hAnsi="Calibri" w:cs="Times New Roman"/>
      <w:b/>
      <w:bCs/>
      <w:sz w:val="22"/>
      <w:szCs w:val="22"/>
    </w:rPr>
  </w:style>
  <w:style w:type="character" w:customStyle="1" w:styleId="90">
    <w:name w:val="Заголовок 9 Знак"/>
    <w:basedOn w:val="a0"/>
    <w:link w:val="9"/>
    <w:semiHidden/>
    <w:rsid w:val="00B766BA"/>
    <w:rPr>
      <w:rFonts w:ascii="Cambria" w:eastAsia="Times New Roman" w:hAnsi="Cambria" w:cs="Times New Roman"/>
      <w:sz w:val="22"/>
      <w:szCs w:val="22"/>
    </w:rPr>
  </w:style>
  <w:style w:type="character" w:customStyle="1" w:styleId="80">
    <w:name w:val="Заголовок 8 Знак"/>
    <w:basedOn w:val="a0"/>
    <w:link w:val="8"/>
    <w:rsid w:val="00B766BA"/>
    <w:rPr>
      <w:i/>
      <w:iCs/>
      <w:sz w:val="24"/>
      <w:szCs w:val="24"/>
    </w:rPr>
  </w:style>
  <w:style w:type="paragraph" w:customStyle="1" w:styleId="C1PlainText">
    <w:name w:val="C1 Plain Text"/>
    <w:basedOn w:val="a"/>
    <w:rsid w:val="00103D1F"/>
    <w:pPr>
      <w:overflowPunct w:val="0"/>
      <w:autoSpaceDE w:val="0"/>
      <w:autoSpaceDN w:val="0"/>
      <w:adjustRightInd w:val="0"/>
      <w:spacing w:before="120" w:after="120" w:line="240" w:lineRule="auto"/>
      <w:ind w:left="1298" w:firstLine="0"/>
      <w:textAlignment w:val="baseline"/>
    </w:pPr>
    <w:rPr>
      <w:sz w:val="24"/>
      <w:lang w:val="en-GB" w:eastAsia="en-US"/>
    </w:rPr>
  </w:style>
  <w:style w:type="paragraph" w:customStyle="1" w:styleId="ListItemC0">
    <w:name w:val="List Item C0"/>
    <w:basedOn w:val="a"/>
    <w:rsid w:val="00103D1F"/>
    <w:pPr>
      <w:numPr>
        <w:numId w:val="27"/>
      </w:numPr>
      <w:overflowPunct w:val="0"/>
      <w:autoSpaceDE w:val="0"/>
      <w:autoSpaceDN w:val="0"/>
      <w:adjustRightInd w:val="0"/>
      <w:spacing w:line="240" w:lineRule="auto"/>
      <w:jc w:val="left"/>
      <w:textAlignment w:val="baseline"/>
    </w:pPr>
    <w:rPr>
      <w:sz w:val="24"/>
      <w:szCs w:val="20"/>
      <w:lang w:val="en-GB" w:eastAsia="en-US"/>
    </w:rPr>
  </w:style>
  <w:style w:type="character" w:customStyle="1" w:styleId="C1PlainTextChar">
    <w:name w:val="C1 Plain Text Char"/>
    <w:basedOn w:val="a0"/>
    <w:rsid w:val="00103D1F"/>
    <w:rPr>
      <w:sz w:val="24"/>
      <w:szCs w:val="24"/>
      <w:lang w:val="en-GB" w:eastAsia="en-US" w:bidi="ar-SA"/>
    </w:rPr>
  </w:style>
  <w:style w:type="paragraph" w:customStyle="1" w:styleId="af0">
    <w:name w:val="Атаблица"/>
    <w:basedOn w:val="a"/>
    <w:rsid w:val="00103D1F"/>
    <w:pPr>
      <w:keepNext/>
      <w:keepLines/>
      <w:spacing w:line="240" w:lineRule="auto"/>
      <w:ind w:firstLine="0"/>
      <w:jc w:val="left"/>
    </w:pPr>
    <w:rPr>
      <w:sz w:val="24"/>
    </w:rPr>
  </w:style>
  <w:style w:type="paragraph" w:customStyle="1" w:styleId="af1">
    <w:name w:val="Атекст"/>
    <w:rsid w:val="00103D1F"/>
    <w:pPr>
      <w:spacing w:line="360" w:lineRule="auto"/>
      <w:ind w:firstLine="567"/>
      <w:jc w:val="both"/>
    </w:pPr>
    <w:rPr>
      <w:sz w:val="24"/>
    </w:rPr>
  </w:style>
  <w:style w:type="paragraph" w:customStyle="1" w:styleId="xl24">
    <w:name w:val="xl24"/>
    <w:basedOn w:val="a"/>
    <w:rsid w:val="00103D1F"/>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25">
    <w:name w:val="xl25"/>
    <w:basedOn w:val="a"/>
    <w:rsid w:val="00103D1F"/>
    <w:pPr>
      <w:spacing w:before="100" w:beforeAutospacing="1" w:after="100" w:afterAutospacing="1" w:line="240" w:lineRule="auto"/>
      <w:ind w:firstLine="0"/>
      <w:jc w:val="left"/>
    </w:pPr>
    <w:rPr>
      <w:b/>
      <w:bCs/>
      <w:sz w:val="24"/>
    </w:rPr>
  </w:style>
  <w:style w:type="paragraph" w:customStyle="1" w:styleId="xl26">
    <w:name w:val="xl26"/>
    <w:basedOn w:val="a"/>
    <w:rsid w:val="00103D1F"/>
    <w:pPr>
      <w:spacing w:before="100" w:beforeAutospacing="1" w:after="100" w:afterAutospacing="1" w:line="240" w:lineRule="auto"/>
      <w:ind w:firstLine="0"/>
      <w:jc w:val="left"/>
    </w:pPr>
    <w:rPr>
      <w:sz w:val="24"/>
    </w:rPr>
  </w:style>
  <w:style w:type="paragraph" w:customStyle="1" w:styleId="xl27">
    <w:name w:val="xl27"/>
    <w:basedOn w:val="a"/>
    <w:rsid w:val="00103D1F"/>
    <w:pPr>
      <w:spacing w:before="100" w:beforeAutospacing="1" w:after="100" w:afterAutospacing="1" w:line="240" w:lineRule="auto"/>
      <w:ind w:firstLine="0"/>
      <w:jc w:val="left"/>
    </w:pPr>
    <w:rPr>
      <w:sz w:val="24"/>
    </w:rPr>
  </w:style>
  <w:style w:type="paragraph" w:customStyle="1" w:styleId="xl28">
    <w:name w:val="xl28"/>
    <w:basedOn w:val="a"/>
    <w:rsid w:val="00103D1F"/>
    <w:pPr>
      <w:spacing w:before="100" w:beforeAutospacing="1" w:after="100" w:afterAutospacing="1" w:line="240" w:lineRule="auto"/>
      <w:ind w:firstLine="0"/>
      <w:jc w:val="right"/>
    </w:pPr>
    <w:rPr>
      <w:sz w:val="24"/>
    </w:rPr>
  </w:style>
  <w:style w:type="paragraph" w:customStyle="1" w:styleId="xl29">
    <w:name w:val="xl29"/>
    <w:basedOn w:val="a"/>
    <w:rsid w:val="00103D1F"/>
    <w:pPr>
      <w:pBdr>
        <w:top w:val="single" w:sz="4" w:space="0" w:color="auto"/>
        <w:left w:val="single" w:sz="4" w:space="0" w:color="auto"/>
        <w:right w:val="single" w:sz="4" w:space="0" w:color="auto"/>
      </w:pBdr>
      <w:spacing w:before="100" w:beforeAutospacing="1" w:after="100" w:afterAutospacing="1" w:line="240" w:lineRule="auto"/>
      <w:ind w:firstLine="0"/>
      <w:jc w:val="left"/>
    </w:pPr>
    <w:rPr>
      <w:b/>
      <w:bCs/>
      <w:sz w:val="24"/>
    </w:rPr>
  </w:style>
  <w:style w:type="paragraph" w:customStyle="1" w:styleId="xl30">
    <w:name w:val="xl30"/>
    <w:basedOn w:val="a"/>
    <w:rsid w:val="00103D1F"/>
    <w:pPr>
      <w:pBdr>
        <w:top w:val="single" w:sz="4" w:space="0" w:color="auto"/>
        <w:left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31">
    <w:name w:val="xl31"/>
    <w:basedOn w:val="a"/>
    <w:rsid w:val="00103D1F"/>
    <w:pPr>
      <w:pBdr>
        <w:top w:val="single" w:sz="4" w:space="0" w:color="auto"/>
        <w:left w:val="single" w:sz="4" w:space="0" w:color="auto"/>
        <w:bottom w:val="single" w:sz="4" w:space="0" w:color="auto"/>
      </w:pBdr>
      <w:spacing w:before="100" w:beforeAutospacing="1" w:after="100" w:afterAutospacing="1" w:line="240" w:lineRule="auto"/>
      <w:ind w:firstLine="0"/>
      <w:jc w:val="right"/>
    </w:pPr>
    <w:rPr>
      <w:b/>
      <w:bCs/>
      <w:sz w:val="24"/>
    </w:rPr>
  </w:style>
  <w:style w:type="paragraph" w:customStyle="1" w:styleId="xl32">
    <w:name w:val="xl32"/>
    <w:basedOn w:val="a"/>
    <w:rsid w:val="00103D1F"/>
    <w:pPr>
      <w:pBdr>
        <w:top w:val="single" w:sz="4" w:space="0" w:color="auto"/>
        <w:bottom w:val="single" w:sz="4" w:space="0" w:color="auto"/>
      </w:pBdr>
      <w:spacing w:before="100" w:beforeAutospacing="1" w:after="100" w:afterAutospacing="1" w:line="240" w:lineRule="auto"/>
      <w:ind w:firstLine="0"/>
      <w:jc w:val="right"/>
    </w:pPr>
    <w:rPr>
      <w:b/>
      <w:bCs/>
      <w:sz w:val="24"/>
    </w:rPr>
  </w:style>
  <w:style w:type="paragraph" w:customStyle="1" w:styleId="xl33">
    <w:name w:val="xl33"/>
    <w:basedOn w:val="a"/>
    <w:rsid w:val="00103D1F"/>
    <w:pPr>
      <w:pBdr>
        <w:top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34">
    <w:name w:val="xl34"/>
    <w:basedOn w:val="a"/>
    <w:rsid w:val="00103D1F"/>
    <w:pPr>
      <w:pBdr>
        <w:top w:val="single" w:sz="4" w:space="0" w:color="auto"/>
        <w:left w:val="single" w:sz="4" w:space="0" w:color="auto"/>
        <w:bottom w:val="single" w:sz="4" w:space="0" w:color="auto"/>
      </w:pBdr>
      <w:spacing w:before="100" w:beforeAutospacing="1" w:after="100" w:afterAutospacing="1" w:line="240" w:lineRule="auto"/>
      <w:ind w:firstLine="0"/>
      <w:jc w:val="right"/>
    </w:pPr>
    <w:rPr>
      <w:b/>
      <w:bCs/>
      <w:sz w:val="24"/>
    </w:rPr>
  </w:style>
  <w:style w:type="paragraph" w:customStyle="1" w:styleId="xl35">
    <w:name w:val="xl35"/>
    <w:basedOn w:val="a"/>
    <w:rsid w:val="00103D1F"/>
    <w:pPr>
      <w:pBdr>
        <w:top w:val="single" w:sz="4" w:space="0" w:color="auto"/>
        <w:bottom w:val="single" w:sz="4" w:space="0" w:color="auto"/>
      </w:pBdr>
      <w:spacing w:before="100" w:beforeAutospacing="1" w:after="100" w:afterAutospacing="1" w:line="240" w:lineRule="auto"/>
      <w:ind w:firstLine="0"/>
      <w:jc w:val="right"/>
    </w:pPr>
    <w:rPr>
      <w:b/>
      <w:bCs/>
      <w:sz w:val="24"/>
    </w:rPr>
  </w:style>
  <w:style w:type="paragraph" w:customStyle="1" w:styleId="xl36">
    <w:name w:val="xl36"/>
    <w:basedOn w:val="a"/>
    <w:rsid w:val="00103D1F"/>
    <w:pPr>
      <w:pBdr>
        <w:top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37">
    <w:name w:val="xl37"/>
    <w:basedOn w:val="a"/>
    <w:rsid w:val="00103D1F"/>
    <w:pPr>
      <w:pBdr>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38">
    <w:name w:val="xl38"/>
    <w:basedOn w:val="a"/>
    <w:rsid w:val="00103D1F"/>
    <w:pPr>
      <w:pBdr>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39">
    <w:name w:val="xl39"/>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40">
    <w:name w:val="xl40"/>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41">
    <w:name w:val="xl41"/>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42">
    <w:name w:val="xl42"/>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rPr>
  </w:style>
  <w:style w:type="paragraph" w:customStyle="1" w:styleId="xl43">
    <w:name w:val="xl43"/>
    <w:basedOn w:val="a"/>
    <w:rsid w:val="00103D1F"/>
    <w:pPr>
      <w:pBdr>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44">
    <w:name w:val="xl44"/>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rPr>
  </w:style>
  <w:style w:type="paragraph" w:customStyle="1" w:styleId="xl45">
    <w:name w:val="xl45"/>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rPr>
  </w:style>
  <w:style w:type="paragraph" w:customStyle="1" w:styleId="xl46">
    <w:name w:val="xl46"/>
    <w:basedOn w:val="a"/>
    <w:rsid w:val="00103D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47">
    <w:name w:val="xl47"/>
    <w:basedOn w:val="a"/>
    <w:rsid w:val="00103D1F"/>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rPr>
  </w:style>
  <w:style w:type="paragraph" w:customStyle="1" w:styleId="xl48">
    <w:name w:val="xl48"/>
    <w:basedOn w:val="a"/>
    <w:rsid w:val="00103D1F"/>
    <w:pPr>
      <w:pBdr>
        <w:bottom w:val="single" w:sz="4" w:space="0" w:color="auto"/>
        <w:right w:val="single" w:sz="4" w:space="0" w:color="auto"/>
      </w:pBdr>
      <w:spacing w:before="100" w:beforeAutospacing="1" w:after="100" w:afterAutospacing="1" w:line="240" w:lineRule="auto"/>
      <w:ind w:firstLine="0"/>
      <w:jc w:val="left"/>
    </w:pPr>
    <w:rPr>
      <w:b/>
      <w:bCs/>
      <w:sz w:val="24"/>
    </w:rPr>
  </w:style>
  <w:style w:type="paragraph" w:customStyle="1" w:styleId="xl49">
    <w:name w:val="xl49"/>
    <w:basedOn w:val="a"/>
    <w:rsid w:val="00103D1F"/>
    <w:pPr>
      <w:spacing w:before="100" w:beforeAutospacing="1" w:after="100" w:afterAutospacing="1" w:line="240" w:lineRule="auto"/>
      <w:ind w:firstLine="0"/>
      <w:jc w:val="right"/>
    </w:pPr>
    <w:rPr>
      <w:sz w:val="24"/>
    </w:rPr>
  </w:style>
  <w:style w:type="paragraph" w:styleId="af2">
    <w:name w:val="Title"/>
    <w:basedOn w:val="a"/>
    <w:link w:val="af3"/>
    <w:qFormat/>
    <w:rsid w:val="00103D1F"/>
    <w:pPr>
      <w:pBdr>
        <w:top w:val="single" w:sz="4" w:space="1" w:color="auto"/>
        <w:left w:val="single" w:sz="4" w:space="4" w:color="auto"/>
        <w:bottom w:val="single" w:sz="4" w:space="1" w:color="auto"/>
        <w:right w:val="single" w:sz="4" w:space="4" w:color="auto"/>
      </w:pBdr>
      <w:spacing w:line="240" w:lineRule="auto"/>
      <w:ind w:firstLine="0"/>
      <w:jc w:val="center"/>
    </w:pPr>
    <w:rPr>
      <w:szCs w:val="20"/>
    </w:rPr>
  </w:style>
  <w:style w:type="character" w:customStyle="1" w:styleId="af3">
    <w:name w:val="Назва Знак"/>
    <w:basedOn w:val="a0"/>
    <w:link w:val="af2"/>
    <w:rsid w:val="00103D1F"/>
    <w:rPr>
      <w:sz w:val="28"/>
    </w:rPr>
  </w:style>
  <w:style w:type="paragraph" w:styleId="af4">
    <w:name w:val="caption"/>
    <w:basedOn w:val="a"/>
    <w:next w:val="a"/>
    <w:qFormat/>
    <w:rsid w:val="00103D1F"/>
    <w:pPr>
      <w:spacing w:line="240" w:lineRule="auto"/>
      <w:jc w:val="left"/>
    </w:pPr>
    <w:rPr>
      <w:i/>
      <w:sz w:val="24"/>
      <w:szCs w:val="20"/>
    </w:rPr>
  </w:style>
  <w:style w:type="paragraph" w:styleId="af5">
    <w:name w:val="Plain Text"/>
    <w:basedOn w:val="a"/>
    <w:link w:val="af6"/>
    <w:rsid w:val="00103D1F"/>
    <w:pPr>
      <w:spacing w:line="240" w:lineRule="auto"/>
      <w:ind w:firstLine="0"/>
      <w:jc w:val="left"/>
    </w:pPr>
    <w:rPr>
      <w:rFonts w:ascii="Courier New" w:hAnsi="Courier New"/>
      <w:sz w:val="20"/>
      <w:szCs w:val="20"/>
    </w:rPr>
  </w:style>
  <w:style w:type="character" w:customStyle="1" w:styleId="af6">
    <w:name w:val="Текст Знак"/>
    <w:basedOn w:val="a0"/>
    <w:link w:val="af5"/>
    <w:rsid w:val="00103D1F"/>
    <w:rPr>
      <w:rFonts w:ascii="Courier New" w:hAnsi="Courier New"/>
    </w:rPr>
  </w:style>
  <w:style w:type="paragraph" w:customStyle="1" w:styleId="Iniiaiieoaeno">
    <w:name w:val="Iniiaiie oaeno"/>
    <w:basedOn w:val="a"/>
    <w:rsid w:val="00103D1F"/>
    <w:pPr>
      <w:overflowPunct w:val="0"/>
      <w:autoSpaceDE w:val="0"/>
      <w:autoSpaceDN w:val="0"/>
      <w:adjustRightInd w:val="0"/>
      <w:spacing w:line="240" w:lineRule="auto"/>
      <w:ind w:right="566" w:firstLine="0"/>
      <w:jc w:val="left"/>
      <w:textAlignment w:val="baseline"/>
    </w:pPr>
    <w:rPr>
      <w:rFonts w:ascii="Times New Roman CYR" w:hAnsi="Times New Roman CYR"/>
      <w:szCs w:val="20"/>
    </w:rPr>
  </w:style>
  <w:style w:type="paragraph" w:styleId="af7">
    <w:name w:val="Balloon Text"/>
    <w:basedOn w:val="a"/>
    <w:link w:val="af8"/>
    <w:rsid w:val="00103D1F"/>
    <w:pPr>
      <w:spacing w:line="240" w:lineRule="auto"/>
      <w:ind w:firstLine="0"/>
      <w:jc w:val="left"/>
    </w:pPr>
    <w:rPr>
      <w:rFonts w:ascii="Tahoma" w:hAnsi="Tahoma" w:cs="Tahoma"/>
      <w:sz w:val="16"/>
      <w:szCs w:val="16"/>
    </w:rPr>
  </w:style>
  <w:style w:type="character" w:customStyle="1" w:styleId="af8">
    <w:name w:val="Текст у виносці Знак"/>
    <w:basedOn w:val="a0"/>
    <w:link w:val="af7"/>
    <w:rsid w:val="00103D1F"/>
    <w:rPr>
      <w:rFonts w:ascii="Tahoma" w:hAnsi="Tahoma" w:cs="Tahoma"/>
      <w:sz w:val="16"/>
      <w:szCs w:val="16"/>
    </w:rPr>
  </w:style>
  <w:style w:type="paragraph" w:customStyle="1" w:styleId="62">
    <w:name w:val="çàãîëîâîê 6"/>
    <w:basedOn w:val="a"/>
    <w:next w:val="a"/>
    <w:rsid w:val="00103D1F"/>
    <w:pPr>
      <w:keepNext/>
      <w:autoSpaceDE w:val="0"/>
      <w:autoSpaceDN w:val="0"/>
      <w:adjustRightInd w:val="0"/>
      <w:ind w:firstLine="0"/>
      <w:jc w:val="right"/>
    </w:pPr>
    <w:rPr>
      <w:b/>
      <w:bCs/>
      <w:sz w:val="20"/>
      <w:szCs w:val="20"/>
    </w:rPr>
  </w:style>
  <w:style w:type="paragraph" w:customStyle="1" w:styleId="13">
    <w:name w:val="çàãîëîâîê 1"/>
    <w:basedOn w:val="a"/>
    <w:next w:val="a"/>
    <w:rsid w:val="00103D1F"/>
    <w:pPr>
      <w:keepNext/>
      <w:autoSpaceDE w:val="0"/>
      <w:autoSpaceDN w:val="0"/>
      <w:adjustRightInd w:val="0"/>
      <w:spacing w:line="240" w:lineRule="auto"/>
      <w:ind w:firstLine="0"/>
      <w:jc w:val="left"/>
    </w:pPr>
    <w:rPr>
      <w:szCs w:val="28"/>
    </w:rPr>
  </w:style>
  <w:style w:type="character" w:styleId="af9">
    <w:name w:val="FollowedHyperlink"/>
    <w:basedOn w:val="a0"/>
    <w:rsid w:val="00103D1F"/>
    <w:rPr>
      <w:color w:val="800080"/>
      <w:u w:val="single"/>
    </w:rPr>
  </w:style>
  <w:style w:type="paragraph" w:customStyle="1" w:styleId="Web">
    <w:name w:val="Обычный (Web)"/>
    <w:basedOn w:val="a"/>
    <w:rsid w:val="00132A98"/>
    <w:pPr>
      <w:spacing w:before="100" w:beforeAutospacing="1" w:after="100" w:afterAutospacing="1" w:line="240" w:lineRule="auto"/>
      <w:ind w:firstLine="0"/>
      <w:jc w:val="left"/>
    </w:pPr>
    <w:rPr>
      <w:rFonts w:ascii="Arial Unicode MS" w:eastAsia="Arial Unicode MS" w:hAnsi="Arial Unicode MS" w:cs="Arial Unicode MS"/>
      <w:color w:val="333333"/>
      <w:sz w:val="24"/>
    </w:rPr>
  </w:style>
  <w:style w:type="paragraph" w:styleId="afa">
    <w:name w:val="Normal (Web)"/>
    <w:basedOn w:val="a"/>
    <w:rsid w:val="00C634A0"/>
    <w:pPr>
      <w:spacing w:line="240" w:lineRule="auto"/>
      <w:ind w:firstLine="300"/>
      <w:jc w:val="left"/>
    </w:pPr>
    <w:rPr>
      <w:sz w:val="24"/>
    </w:rPr>
  </w:style>
  <w:style w:type="paragraph" w:styleId="afb">
    <w:name w:val="footnote text"/>
    <w:basedOn w:val="a"/>
    <w:link w:val="afc"/>
    <w:rsid w:val="008468B7"/>
    <w:rPr>
      <w:sz w:val="20"/>
      <w:szCs w:val="20"/>
    </w:rPr>
  </w:style>
  <w:style w:type="character" w:customStyle="1" w:styleId="afc">
    <w:name w:val="Текст виноски Знак"/>
    <w:basedOn w:val="a0"/>
    <w:link w:val="afb"/>
    <w:rsid w:val="008468B7"/>
  </w:style>
  <w:style w:type="character" w:styleId="afd">
    <w:name w:val="footnote reference"/>
    <w:basedOn w:val="a0"/>
    <w:rsid w:val="00846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6064">
      <w:bodyDiv w:val="1"/>
      <w:marLeft w:val="0"/>
      <w:marRight w:val="0"/>
      <w:marTop w:val="0"/>
      <w:marBottom w:val="0"/>
      <w:divBdr>
        <w:top w:val="none" w:sz="0" w:space="0" w:color="auto"/>
        <w:left w:val="none" w:sz="0" w:space="0" w:color="auto"/>
        <w:bottom w:val="none" w:sz="0" w:space="0" w:color="auto"/>
        <w:right w:val="none" w:sz="0" w:space="0" w:color="auto"/>
      </w:divBdr>
    </w:div>
    <w:div w:id="10273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5167</Words>
  <Characters>29457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Filial UdGU</Company>
  <LinksUpToDate>false</LinksUpToDate>
  <CharactersWithSpaces>34555</CharactersWithSpaces>
  <SharedDoc>false</SharedDoc>
  <HLinks>
    <vt:vector size="6" baseType="variant">
      <vt:variant>
        <vt:i4>1769527</vt:i4>
      </vt:variant>
      <vt:variant>
        <vt:i4>0</vt:i4>
      </vt:variant>
      <vt:variant>
        <vt:i4>0</vt:i4>
      </vt:variant>
      <vt:variant>
        <vt:i4>5</vt:i4>
      </vt:variant>
      <vt:variant>
        <vt:lpwstr/>
      </vt:variant>
      <vt:variant>
        <vt:lpwstr>_Toc40777338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student</dc:creator>
  <cp:keywords/>
  <cp:lastModifiedBy>Irina</cp:lastModifiedBy>
  <cp:revision>2</cp:revision>
  <dcterms:created xsi:type="dcterms:W3CDTF">2014-08-16T19:02:00Z</dcterms:created>
  <dcterms:modified xsi:type="dcterms:W3CDTF">2014-08-16T19:02:00Z</dcterms:modified>
</cp:coreProperties>
</file>