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292" w:rsidRDefault="00304292" w:rsidP="00600E05">
      <w:pPr>
        <w:widowControl w:val="0"/>
        <w:spacing w:after="0" w:line="358" w:lineRule="auto"/>
        <w:jc w:val="center"/>
        <w:rPr>
          <w:rFonts w:ascii="Times New Roman" w:hAnsi="Times New Roman"/>
          <w:sz w:val="28"/>
          <w:szCs w:val="28"/>
        </w:rPr>
      </w:pPr>
    </w:p>
    <w:p w:rsidR="00600E05" w:rsidRDefault="00600E05" w:rsidP="00600E05">
      <w:pPr>
        <w:widowControl w:val="0"/>
        <w:spacing w:after="0" w:line="358" w:lineRule="auto"/>
        <w:jc w:val="center"/>
        <w:rPr>
          <w:rFonts w:ascii="Times New Roman" w:hAnsi="Times New Roman"/>
          <w:sz w:val="28"/>
          <w:szCs w:val="28"/>
        </w:rPr>
      </w:pPr>
      <w:r>
        <w:rPr>
          <w:rFonts w:ascii="Times New Roman" w:hAnsi="Times New Roman"/>
          <w:sz w:val="28"/>
          <w:szCs w:val="28"/>
        </w:rPr>
        <w:t>ВВЕДЕНИЕ</w:t>
      </w:r>
    </w:p>
    <w:p w:rsidR="00600E05" w:rsidRDefault="00600E05" w:rsidP="00600E05">
      <w:pPr>
        <w:widowControl w:val="0"/>
        <w:spacing w:after="0" w:line="358" w:lineRule="auto"/>
        <w:ind w:firstLine="720"/>
        <w:rPr>
          <w:rFonts w:ascii="Times New Roman" w:hAnsi="Times New Roman"/>
          <w:sz w:val="28"/>
          <w:szCs w:val="28"/>
        </w:rPr>
      </w:pPr>
    </w:p>
    <w:p w:rsidR="00081AB9" w:rsidRDefault="00081AB9" w:rsidP="00600E05">
      <w:pPr>
        <w:widowControl w:val="0"/>
        <w:spacing w:after="0" w:line="358" w:lineRule="auto"/>
        <w:ind w:firstLine="720"/>
        <w:rPr>
          <w:rFonts w:ascii="Times New Roman" w:hAnsi="Times New Roman"/>
          <w:sz w:val="28"/>
          <w:szCs w:val="28"/>
        </w:rPr>
      </w:pPr>
      <w:r>
        <w:rPr>
          <w:rFonts w:ascii="Times New Roman" w:hAnsi="Times New Roman"/>
          <w:sz w:val="28"/>
          <w:szCs w:val="28"/>
        </w:rPr>
        <w:t>Период прохождения преддипломной практики: с 31 января по 13 марта 2011г.</w:t>
      </w:r>
    </w:p>
    <w:p w:rsidR="00081AB9" w:rsidRDefault="005E4A1E" w:rsidP="00600E05">
      <w:pPr>
        <w:widowControl w:val="0"/>
        <w:spacing w:after="0" w:line="358" w:lineRule="auto"/>
        <w:ind w:firstLine="720"/>
        <w:rPr>
          <w:rFonts w:ascii="Times New Roman" w:hAnsi="Times New Roman"/>
          <w:sz w:val="28"/>
          <w:szCs w:val="28"/>
        </w:rPr>
      </w:pPr>
      <w:r>
        <w:rPr>
          <w:rFonts w:ascii="Times New Roman" w:hAnsi="Times New Roman"/>
          <w:sz w:val="28"/>
          <w:szCs w:val="28"/>
        </w:rPr>
        <w:t>Место прохождения преддипломной практики: Общество с ограниченной ответственностью «МЕРИДИАН».</w:t>
      </w:r>
    </w:p>
    <w:p w:rsidR="005E4A1E" w:rsidRPr="005E4A1E" w:rsidRDefault="005E4A1E" w:rsidP="005E4A1E">
      <w:pPr>
        <w:widowControl w:val="0"/>
        <w:spacing w:after="0" w:line="358" w:lineRule="auto"/>
        <w:ind w:firstLine="720"/>
        <w:rPr>
          <w:rFonts w:ascii="Times New Roman" w:hAnsi="Times New Roman"/>
          <w:sz w:val="28"/>
          <w:szCs w:val="28"/>
        </w:rPr>
      </w:pPr>
      <w:r w:rsidRPr="005E4A1E">
        <w:rPr>
          <w:rFonts w:ascii="Times New Roman" w:hAnsi="Times New Roman"/>
          <w:sz w:val="28"/>
          <w:szCs w:val="28"/>
        </w:rPr>
        <w:t xml:space="preserve">Целью практики является сбор и анализ информации необходимой для выполнения дипломного проекта, включая статистическую, бухгалтерскую, нормативную,  инструктивную и другие  виды релевантной  информации о деятельности  организации, на базе которой выполняется дипломный проект. </w:t>
      </w:r>
    </w:p>
    <w:p w:rsidR="005E4A1E" w:rsidRPr="005E4A1E" w:rsidRDefault="005E4A1E" w:rsidP="005E4A1E">
      <w:pPr>
        <w:widowControl w:val="0"/>
        <w:spacing w:after="0" w:line="358" w:lineRule="auto"/>
        <w:ind w:firstLine="720"/>
        <w:rPr>
          <w:rFonts w:ascii="Times New Roman" w:hAnsi="Times New Roman"/>
          <w:sz w:val="28"/>
          <w:szCs w:val="28"/>
        </w:rPr>
      </w:pPr>
      <w:r w:rsidRPr="005E4A1E">
        <w:rPr>
          <w:rFonts w:ascii="Times New Roman" w:hAnsi="Times New Roman"/>
          <w:sz w:val="28"/>
          <w:szCs w:val="28"/>
        </w:rPr>
        <w:t xml:space="preserve">Задачи практики:        </w:t>
      </w:r>
    </w:p>
    <w:p w:rsidR="005E4A1E" w:rsidRPr="005E4A1E" w:rsidRDefault="005E4A1E" w:rsidP="005E4A1E">
      <w:pPr>
        <w:widowControl w:val="0"/>
        <w:spacing w:after="0" w:line="358" w:lineRule="auto"/>
        <w:ind w:firstLine="720"/>
        <w:rPr>
          <w:rFonts w:ascii="Times New Roman" w:hAnsi="Times New Roman"/>
          <w:sz w:val="28"/>
          <w:szCs w:val="28"/>
        </w:rPr>
      </w:pPr>
      <w:r w:rsidRPr="005E4A1E">
        <w:rPr>
          <w:rFonts w:ascii="Times New Roman" w:hAnsi="Times New Roman"/>
          <w:sz w:val="28"/>
          <w:szCs w:val="28"/>
        </w:rPr>
        <w:t>1.</w:t>
      </w:r>
      <w:r w:rsidRPr="005E4A1E">
        <w:rPr>
          <w:rFonts w:ascii="Times New Roman" w:hAnsi="Times New Roman"/>
          <w:sz w:val="28"/>
          <w:szCs w:val="28"/>
        </w:rPr>
        <w:tab/>
        <w:t>Изучение основных направлений деятельности,  организационно-правовой формы  и    структуры собственности организации.</w:t>
      </w:r>
    </w:p>
    <w:p w:rsidR="005E4A1E" w:rsidRPr="005E4A1E" w:rsidRDefault="005E4A1E" w:rsidP="005E4A1E">
      <w:pPr>
        <w:widowControl w:val="0"/>
        <w:spacing w:after="0" w:line="358" w:lineRule="auto"/>
        <w:ind w:firstLine="720"/>
        <w:rPr>
          <w:rFonts w:ascii="Times New Roman" w:hAnsi="Times New Roman"/>
          <w:sz w:val="28"/>
          <w:szCs w:val="28"/>
        </w:rPr>
      </w:pPr>
      <w:r>
        <w:rPr>
          <w:rFonts w:ascii="Times New Roman" w:hAnsi="Times New Roman"/>
          <w:sz w:val="28"/>
          <w:szCs w:val="28"/>
        </w:rPr>
        <w:t>2</w:t>
      </w:r>
      <w:r w:rsidRPr="005E4A1E">
        <w:rPr>
          <w:rFonts w:ascii="Times New Roman" w:hAnsi="Times New Roman"/>
          <w:sz w:val="28"/>
          <w:szCs w:val="28"/>
        </w:rPr>
        <w:t>.</w:t>
      </w:r>
      <w:r w:rsidRPr="005E4A1E">
        <w:rPr>
          <w:rFonts w:ascii="Times New Roman" w:hAnsi="Times New Roman"/>
          <w:sz w:val="28"/>
          <w:szCs w:val="28"/>
        </w:rPr>
        <w:tab/>
        <w:t>Сбор аналитических данных о текущем состоянии и   динамике технико-экономических показателей, характеризующих прошлые состояния объекта исследования в ретроспективе за период не менее трёх лет.</w:t>
      </w:r>
    </w:p>
    <w:p w:rsidR="005E4A1E" w:rsidRPr="005E4A1E" w:rsidRDefault="005E4A1E" w:rsidP="005E4A1E">
      <w:pPr>
        <w:widowControl w:val="0"/>
        <w:spacing w:after="0" w:line="358" w:lineRule="auto"/>
        <w:ind w:firstLine="720"/>
        <w:rPr>
          <w:rFonts w:ascii="Times New Roman" w:hAnsi="Times New Roman"/>
          <w:sz w:val="28"/>
          <w:szCs w:val="28"/>
        </w:rPr>
      </w:pPr>
      <w:r>
        <w:rPr>
          <w:rFonts w:ascii="Times New Roman" w:hAnsi="Times New Roman"/>
          <w:sz w:val="28"/>
          <w:szCs w:val="28"/>
        </w:rPr>
        <w:t>3</w:t>
      </w:r>
      <w:r w:rsidRPr="005E4A1E">
        <w:rPr>
          <w:rFonts w:ascii="Times New Roman" w:hAnsi="Times New Roman"/>
          <w:sz w:val="28"/>
          <w:szCs w:val="28"/>
        </w:rPr>
        <w:t>.</w:t>
      </w:r>
      <w:r w:rsidRPr="005E4A1E">
        <w:rPr>
          <w:rFonts w:ascii="Times New Roman" w:hAnsi="Times New Roman"/>
          <w:sz w:val="28"/>
          <w:szCs w:val="28"/>
        </w:rPr>
        <w:tab/>
        <w:t>Сбор аналитических данных о текущем состоянии и динамике изменения внешней среды данной  организации, включающей: покупателей, поставщиков, конкурентов, а также нормативные правила, регламентирующие ее  деятельность.</w:t>
      </w:r>
    </w:p>
    <w:p w:rsidR="005E4A1E" w:rsidRPr="005E4A1E" w:rsidRDefault="005E4A1E" w:rsidP="005E4A1E">
      <w:pPr>
        <w:widowControl w:val="0"/>
        <w:spacing w:after="0" w:line="358" w:lineRule="auto"/>
        <w:ind w:firstLine="720"/>
        <w:rPr>
          <w:rFonts w:ascii="Times New Roman" w:hAnsi="Times New Roman"/>
          <w:sz w:val="28"/>
          <w:szCs w:val="28"/>
        </w:rPr>
      </w:pPr>
      <w:r>
        <w:rPr>
          <w:rFonts w:ascii="Times New Roman" w:hAnsi="Times New Roman"/>
          <w:sz w:val="28"/>
          <w:szCs w:val="28"/>
        </w:rPr>
        <w:t>4</w:t>
      </w:r>
      <w:r w:rsidRPr="005E4A1E">
        <w:rPr>
          <w:rFonts w:ascii="Times New Roman" w:hAnsi="Times New Roman"/>
          <w:sz w:val="28"/>
          <w:szCs w:val="28"/>
        </w:rPr>
        <w:t>.</w:t>
      </w:r>
      <w:r w:rsidRPr="005E4A1E">
        <w:rPr>
          <w:rFonts w:ascii="Times New Roman" w:hAnsi="Times New Roman"/>
          <w:sz w:val="28"/>
          <w:szCs w:val="28"/>
        </w:rPr>
        <w:tab/>
        <w:t>Определение основных проблем в деятельности изучаемого предприятия  и определение направления решения одной из них в качестве предмета исследования дипломного  проекта.</w:t>
      </w:r>
    </w:p>
    <w:p w:rsidR="00600E05" w:rsidRDefault="00600E05" w:rsidP="00600E05">
      <w:pPr>
        <w:widowControl w:val="0"/>
        <w:spacing w:after="0" w:line="358" w:lineRule="auto"/>
        <w:ind w:firstLine="720"/>
        <w:rPr>
          <w:rFonts w:ascii="Times New Roman" w:hAnsi="Times New Roman"/>
          <w:sz w:val="28"/>
          <w:szCs w:val="28"/>
        </w:rPr>
      </w:pPr>
    </w:p>
    <w:p w:rsidR="00600E05" w:rsidRDefault="00600E05" w:rsidP="00600E05">
      <w:pPr>
        <w:widowControl w:val="0"/>
        <w:spacing w:after="0" w:line="358" w:lineRule="auto"/>
        <w:jc w:val="center"/>
        <w:rPr>
          <w:rFonts w:ascii="Times New Roman" w:hAnsi="Times New Roman"/>
          <w:sz w:val="28"/>
          <w:szCs w:val="28"/>
        </w:rPr>
      </w:pPr>
    </w:p>
    <w:p w:rsidR="006869FB" w:rsidRPr="005E4A1E" w:rsidRDefault="00600E05" w:rsidP="00600E05">
      <w:pPr>
        <w:widowControl w:val="0"/>
        <w:spacing w:after="0" w:line="358" w:lineRule="auto"/>
        <w:ind w:firstLine="720"/>
        <w:jc w:val="center"/>
        <w:rPr>
          <w:rFonts w:ascii="Times New Roman" w:hAnsi="Times New Roman"/>
          <w:caps/>
          <w:sz w:val="28"/>
          <w:szCs w:val="28"/>
        </w:rPr>
      </w:pPr>
      <w:r>
        <w:rPr>
          <w:rFonts w:ascii="Times New Roman" w:hAnsi="Times New Roman"/>
          <w:sz w:val="28"/>
          <w:szCs w:val="28"/>
        </w:rPr>
        <w:br w:type="page"/>
      </w:r>
      <w:r w:rsidR="006869FB" w:rsidRPr="005E4A1E">
        <w:rPr>
          <w:rFonts w:ascii="Times New Roman" w:hAnsi="Times New Roman"/>
          <w:caps/>
          <w:sz w:val="28"/>
          <w:szCs w:val="28"/>
        </w:rPr>
        <w:lastRenderedPageBreak/>
        <w:t>1. Организационно-экономическая характеристика ООО «МЕРИДИАН»</w:t>
      </w:r>
    </w:p>
    <w:p w:rsidR="006869FB" w:rsidRPr="006869FB" w:rsidRDefault="006869FB" w:rsidP="006869FB">
      <w:pPr>
        <w:widowControl w:val="0"/>
        <w:spacing w:after="0" w:line="240" w:lineRule="auto"/>
        <w:ind w:firstLine="720"/>
        <w:jc w:val="both"/>
        <w:rPr>
          <w:rFonts w:ascii="Times New Roman" w:hAnsi="Times New Roman"/>
          <w:sz w:val="20"/>
          <w:szCs w:val="20"/>
        </w:rPr>
      </w:pPr>
    </w:p>
    <w:p w:rsidR="006869FB" w:rsidRPr="006869FB" w:rsidRDefault="006869FB" w:rsidP="006869FB">
      <w:pPr>
        <w:widowControl w:val="0"/>
        <w:spacing w:after="0" w:line="240" w:lineRule="auto"/>
        <w:ind w:firstLine="720"/>
        <w:jc w:val="both"/>
        <w:rPr>
          <w:rFonts w:ascii="Times New Roman" w:hAnsi="Times New Roman"/>
          <w:sz w:val="20"/>
          <w:szCs w:val="20"/>
        </w:rPr>
      </w:pPr>
    </w:p>
    <w:p w:rsidR="006869FB" w:rsidRPr="00FC5ED2" w:rsidRDefault="006869FB" w:rsidP="006869FB">
      <w:pPr>
        <w:widowControl w:val="0"/>
        <w:spacing w:after="0" w:line="358" w:lineRule="auto"/>
        <w:ind w:firstLine="720"/>
        <w:jc w:val="both"/>
        <w:rPr>
          <w:rFonts w:ascii="Times New Roman" w:hAnsi="Times New Roman"/>
          <w:sz w:val="28"/>
          <w:szCs w:val="28"/>
        </w:rPr>
      </w:pPr>
      <w:r w:rsidRPr="00FC5ED2">
        <w:rPr>
          <w:rFonts w:ascii="Times New Roman" w:hAnsi="Times New Roman"/>
          <w:sz w:val="28"/>
          <w:szCs w:val="28"/>
        </w:rPr>
        <w:t>Общество с ограниченной ответственностью «МЕРИДИАН» создано в октябре 2009 года в соответствие со ст. 87-94  Гражданского Кодекса Российской Федерации, Федеральным Законом Российской Федерации «Об обществах с ограниченной ответственностью», действующим законодательством, является коммерческой организацией, хозяйственным обществом в форме общества с ограниченной ответственностью (свидетельство о государственной регистрации от 13.08.1998 г. № 1747) и является правопреемником ИП Ян Владимир Тясикович.</w:t>
      </w:r>
    </w:p>
    <w:p w:rsidR="006869FB" w:rsidRPr="00FC5ED2" w:rsidRDefault="006869FB" w:rsidP="006869FB">
      <w:pPr>
        <w:widowControl w:val="0"/>
        <w:spacing w:after="0" w:line="358" w:lineRule="auto"/>
        <w:ind w:firstLine="720"/>
        <w:jc w:val="both"/>
        <w:rPr>
          <w:rFonts w:ascii="Times New Roman" w:hAnsi="Times New Roman"/>
          <w:sz w:val="28"/>
          <w:szCs w:val="28"/>
        </w:rPr>
      </w:pPr>
      <w:r w:rsidRPr="00FC5ED2">
        <w:rPr>
          <w:rFonts w:ascii="Times New Roman" w:hAnsi="Times New Roman"/>
          <w:sz w:val="28"/>
          <w:szCs w:val="28"/>
        </w:rPr>
        <w:t>Юридический адрес ООО «МЕРИДИАН»: Российская Федерация, Сахалинская область, г. Южно-Сахалинск, ул. Сахалинская 93-101.</w:t>
      </w:r>
    </w:p>
    <w:p w:rsidR="006869FB" w:rsidRPr="00FC5ED2" w:rsidRDefault="006869FB" w:rsidP="006869FB">
      <w:pPr>
        <w:widowControl w:val="0"/>
        <w:spacing w:after="0" w:line="358" w:lineRule="auto"/>
        <w:ind w:firstLine="720"/>
        <w:jc w:val="both"/>
        <w:rPr>
          <w:rFonts w:ascii="Times New Roman" w:hAnsi="Times New Roman"/>
          <w:sz w:val="28"/>
          <w:szCs w:val="28"/>
        </w:rPr>
      </w:pPr>
      <w:r w:rsidRPr="00FC5ED2">
        <w:rPr>
          <w:rFonts w:ascii="Times New Roman" w:hAnsi="Times New Roman"/>
          <w:sz w:val="28"/>
          <w:szCs w:val="28"/>
        </w:rPr>
        <w:t>Сокращенное фирменное наименование Общества: ООО «МЕРИДИАН»</w:t>
      </w:r>
    </w:p>
    <w:p w:rsidR="006869FB" w:rsidRPr="00FC5ED2" w:rsidRDefault="006869FB" w:rsidP="006869FB">
      <w:pPr>
        <w:widowControl w:val="0"/>
        <w:shd w:val="clear" w:color="auto" w:fill="FFFFFF"/>
        <w:autoSpaceDE w:val="0"/>
        <w:autoSpaceDN w:val="0"/>
        <w:adjustRightInd w:val="0"/>
        <w:spacing w:after="0" w:line="358" w:lineRule="auto"/>
        <w:ind w:firstLine="720"/>
        <w:jc w:val="both"/>
        <w:rPr>
          <w:rFonts w:ascii="Times New Roman" w:hAnsi="Times New Roman"/>
          <w:sz w:val="28"/>
          <w:szCs w:val="28"/>
        </w:rPr>
      </w:pPr>
      <w:r w:rsidRPr="00FC5ED2">
        <w:rPr>
          <w:rFonts w:ascii="Times New Roman" w:hAnsi="Times New Roman"/>
          <w:sz w:val="28"/>
          <w:szCs w:val="28"/>
        </w:rPr>
        <w:t>Туристское предприятие ООО «МЕРИДИАН» является юридическим лицом, имеет систему упрощенного налогообложения, заключает договор аренды помещения, 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исполнять обязанности, быть истцом и ответчиком в суде.</w:t>
      </w:r>
    </w:p>
    <w:p w:rsidR="006869FB" w:rsidRPr="00C333BC" w:rsidRDefault="006869FB" w:rsidP="006869FB">
      <w:pPr>
        <w:widowControl w:val="0"/>
        <w:shd w:val="clear" w:color="auto" w:fill="FFFFFF"/>
        <w:autoSpaceDE w:val="0"/>
        <w:autoSpaceDN w:val="0"/>
        <w:adjustRightInd w:val="0"/>
        <w:spacing w:after="0" w:line="360" w:lineRule="auto"/>
        <w:ind w:firstLine="720"/>
        <w:jc w:val="both"/>
        <w:rPr>
          <w:rFonts w:ascii="Times New Roman" w:hAnsi="Times New Roman"/>
          <w:sz w:val="28"/>
          <w:szCs w:val="28"/>
        </w:rPr>
      </w:pPr>
      <w:r w:rsidRPr="00FC5ED2">
        <w:rPr>
          <w:rFonts w:ascii="Times New Roman" w:hAnsi="Times New Roman"/>
          <w:sz w:val="28"/>
          <w:szCs w:val="28"/>
        </w:rPr>
        <w:t xml:space="preserve">Учредители несут ответственность по обязательствам в размере </w:t>
      </w:r>
      <w:r w:rsidRPr="00582304">
        <w:rPr>
          <w:rFonts w:ascii="Times New Roman" w:hAnsi="Times New Roman"/>
          <w:sz w:val="28"/>
          <w:szCs w:val="28"/>
        </w:rPr>
        <w:t xml:space="preserve">Уставного капитала, который был создан за счет средств Учредителей. Количество Учредителей на момент создания предприятия составило 2 </w:t>
      </w:r>
      <w:r w:rsidRPr="00C333BC">
        <w:rPr>
          <w:rFonts w:ascii="Times New Roman" w:hAnsi="Times New Roman"/>
          <w:sz w:val="28"/>
          <w:szCs w:val="28"/>
        </w:rPr>
        <w:t>человека. Один из учредителей является генеральным директором общества Ян Владимир Тясикович (</w:t>
      </w:r>
      <w:r w:rsidRPr="00C333BC">
        <w:rPr>
          <w:rFonts w:ascii="Times New Roman" w:hAnsi="Times New Roman"/>
          <w:i/>
          <w:sz w:val="28"/>
          <w:szCs w:val="28"/>
        </w:rPr>
        <w:t xml:space="preserve">Прил. </w:t>
      </w:r>
      <w:r>
        <w:rPr>
          <w:rFonts w:ascii="Times New Roman" w:hAnsi="Times New Roman"/>
          <w:i/>
          <w:sz w:val="28"/>
          <w:szCs w:val="28"/>
        </w:rPr>
        <w:t>3</w:t>
      </w:r>
      <w:r w:rsidRPr="00C333BC">
        <w:rPr>
          <w:rFonts w:ascii="Times New Roman" w:hAnsi="Times New Roman"/>
          <w:sz w:val="28"/>
          <w:szCs w:val="28"/>
        </w:rPr>
        <w:t xml:space="preserve">). </w:t>
      </w:r>
    </w:p>
    <w:p w:rsidR="006869FB" w:rsidRPr="00C333BC" w:rsidRDefault="006869FB" w:rsidP="006869FB">
      <w:pPr>
        <w:pStyle w:val="a4"/>
        <w:spacing w:line="360" w:lineRule="auto"/>
      </w:pPr>
      <w:r w:rsidRPr="00C333BC">
        <w:t>Основной целью создания и деятельности предприятия является производство продукции, выполнение работ и оказание услуг в целях удовлетворения общественных потребностей и получения прибыли.</w:t>
      </w:r>
    </w:p>
    <w:p w:rsidR="006869FB" w:rsidRPr="00FC5ED2" w:rsidRDefault="006869FB" w:rsidP="006869FB">
      <w:pPr>
        <w:widowControl w:val="0"/>
        <w:tabs>
          <w:tab w:val="left" w:pos="1134"/>
        </w:tabs>
        <w:spacing w:after="0" w:line="360" w:lineRule="auto"/>
        <w:ind w:firstLine="720"/>
        <w:jc w:val="both"/>
        <w:rPr>
          <w:rFonts w:ascii="Times New Roman" w:hAnsi="Times New Roman"/>
          <w:sz w:val="28"/>
          <w:szCs w:val="28"/>
        </w:rPr>
      </w:pPr>
      <w:r w:rsidRPr="00FC5ED2">
        <w:rPr>
          <w:rFonts w:ascii="Times New Roman" w:hAnsi="Times New Roman"/>
          <w:sz w:val="28"/>
          <w:szCs w:val="28"/>
        </w:rPr>
        <w:t>Основным видом деятельности ООО «МЕРИДИАН» является:</w:t>
      </w:r>
    </w:p>
    <w:p w:rsidR="006869FB" w:rsidRPr="00FC5ED2" w:rsidRDefault="006869FB" w:rsidP="006869FB">
      <w:pPr>
        <w:pStyle w:val="a3"/>
        <w:widowControl w:val="0"/>
        <w:numPr>
          <w:ilvl w:val="0"/>
          <w:numId w:val="5"/>
        </w:numPr>
        <w:tabs>
          <w:tab w:val="clear" w:pos="720"/>
          <w:tab w:val="num" w:pos="900"/>
          <w:tab w:val="left" w:pos="1134"/>
        </w:tabs>
        <w:spacing w:after="0" w:line="360" w:lineRule="auto"/>
        <w:ind w:left="900"/>
        <w:contextualSpacing w:val="0"/>
        <w:jc w:val="both"/>
        <w:rPr>
          <w:rFonts w:ascii="Times New Roman" w:hAnsi="Times New Roman"/>
          <w:sz w:val="28"/>
          <w:szCs w:val="28"/>
        </w:rPr>
      </w:pPr>
      <w:r w:rsidRPr="00FC5ED2">
        <w:rPr>
          <w:rFonts w:ascii="Times New Roman" w:hAnsi="Times New Roman"/>
          <w:sz w:val="28"/>
          <w:szCs w:val="28"/>
        </w:rPr>
        <w:t>орг</w:t>
      </w:r>
      <w:r>
        <w:rPr>
          <w:rFonts w:ascii="Times New Roman" w:hAnsi="Times New Roman"/>
          <w:sz w:val="28"/>
          <w:szCs w:val="28"/>
        </w:rPr>
        <w:t>анизация международного туризма</w:t>
      </w:r>
      <w:r w:rsidRPr="00FC5ED2">
        <w:rPr>
          <w:rFonts w:ascii="Times New Roman" w:hAnsi="Times New Roman"/>
          <w:sz w:val="28"/>
          <w:szCs w:val="28"/>
        </w:rPr>
        <w:t xml:space="preserve">; </w:t>
      </w:r>
    </w:p>
    <w:p w:rsidR="006869FB" w:rsidRPr="00FC5ED2" w:rsidRDefault="006869FB" w:rsidP="006869FB">
      <w:pPr>
        <w:pStyle w:val="a3"/>
        <w:widowControl w:val="0"/>
        <w:numPr>
          <w:ilvl w:val="0"/>
          <w:numId w:val="5"/>
        </w:numPr>
        <w:tabs>
          <w:tab w:val="clear" w:pos="720"/>
          <w:tab w:val="num" w:pos="900"/>
          <w:tab w:val="left" w:pos="1134"/>
        </w:tabs>
        <w:spacing w:after="0" w:line="360" w:lineRule="auto"/>
        <w:ind w:left="900"/>
        <w:contextualSpacing w:val="0"/>
        <w:jc w:val="both"/>
        <w:rPr>
          <w:rFonts w:ascii="Times New Roman" w:hAnsi="Times New Roman"/>
          <w:sz w:val="28"/>
          <w:szCs w:val="28"/>
        </w:rPr>
      </w:pPr>
      <w:r>
        <w:rPr>
          <w:rFonts w:ascii="Times New Roman" w:hAnsi="Times New Roman"/>
          <w:sz w:val="28"/>
          <w:szCs w:val="28"/>
        </w:rPr>
        <w:t>организация экскурсионной деятельности</w:t>
      </w:r>
      <w:r w:rsidRPr="00FC5ED2">
        <w:rPr>
          <w:rFonts w:ascii="Times New Roman" w:hAnsi="Times New Roman"/>
          <w:sz w:val="28"/>
          <w:szCs w:val="28"/>
        </w:rPr>
        <w:t xml:space="preserve">; </w:t>
      </w:r>
    </w:p>
    <w:p w:rsidR="006869FB" w:rsidRPr="00FC5ED2" w:rsidRDefault="006869FB" w:rsidP="006869FB">
      <w:pPr>
        <w:pStyle w:val="a3"/>
        <w:widowControl w:val="0"/>
        <w:numPr>
          <w:ilvl w:val="0"/>
          <w:numId w:val="5"/>
        </w:numPr>
        <w:tabs>
          <w:tab w:val="clear" w:pos="720"/>
          <w:tab w:val="num" w:pos="900"/>
          <w:tab w:val="left" w:pos="1134"/>
        </w:tabs>
        <w:spacing w:after="0" w:line="360" w:lineRule="auto"/>
        <w:ind w:left="900"/>
        <w:contextualSpacing w:val="0"/>
        <w:jc w:val="both"/>
        <w:rPr>
          <w:rFonts w:ascii="Times New Roman" w:hAnsi="Times New Roman"/>
          <w:sz w:val="28"/>
          <w:szCs w:val="28"/>
        </w:rPr>
      </w:pPr>
      <w:r w:rsidRPr="00FC5ED2">
        <w:rPr>
          <w:rFonts w:ascii="Times New Roman" w:hAnsi="Times New Roman"/>
          <w:sz w:val="28"/>
          <w:szCs w:val="28"/>
        </w:rPr>
        <w:t xml:space="preserve">бронирование билетов на транспорт; </w:t>
      </w:r>
    </w:p>
    <w:p w:rsidR="006869FB" w:rsidRPr="00FC5ED2" w:rsidRDefault="006869FB" w:rsidP="006869FB">
      <w:pPr>
        <w:pStyle w:val="a3"/>
        <w:widowControl w:val="0"/>
        <w:numPr>
          <w:ilvl w:val="0"/>
          <w:numId w:val="5"/>
        </w:numPr>
        <w:tabs>
          <w:tab w:val="clear" w:pos="720"/>
          <w:tab w:val="num" w:pos="900"/>
          <w:tab w:val="left" w:pos="1134"/>
        </w:tabs>
        <w:spacing w:after="0" w:line="360" w:lineRule="auto"/>
        <w:ind w:left="900"/>
        <w:contextualSpacing w:val="0"/>
        <w:jc w:val="both"/>
        <w:rPr>
          <w:rFonts w:ascii="Times New Roman" w:hAnsi="Times New Roman"/>
          <w:sz w:val="28"/>
          <w:szCs w:val="28"/>
        </w:rPr>
      </w:pPr>
      <w:r w:rsidRPr="00FC5ED2">
        <w:rPr>
          <w:rFonts w:ascii="Times New Roman" w:hAnsi="Times New Roman"/>
          <w:sz w:val="28"/>
          <w:szCs w:val="28"/>
        </w:rPr>
        <w:t xml:space="preserve">бронирование мест в гостиницах; </w:t>
      </w:r>
    </w:p>
    <w:p w:rsidR="006869FB" w:rsidRPr="00FC5ED2" w:rsidRDefault="006869FB" w:rsidP="006869FB">
      <w:pPr>
        <w:pStyle w:val="a3"/>
        <w:widowControl w:val="0"/>
        <w:numPr>
          <w:ilvl w:val="0"/>
          <w:numId w:val="5"/>
        </w:numPr>
        <w:tabs>
          <w:tab w:val="clear" w:pos="720"/>
          <w:tab w:val="num" w:pos="900"/>
          <w:tab w:val="left" w:pos="1134"/>
        </w:tabs>
        <w:spacing w:after="0" w:line="360" w:lineRule="auto"/>
        <w:ind w:left="900"/>
        <w:contextualSpacing w:val="0"/>
        <w:jc w:val="both"/>
        <w:rPr>
          <w:rFonts w:ascii="Times New Roman" w:hAnsi="Times New Roman"/>
          <w:sz w:val="28"/>
          <w:szCs w:val="28"/>
        </w:rPr>
      </w:pPr>
      <w:r w:rsidRPr="00FC5ED2">
        <w:rPr>
          <w:rFonts w:ascii="Times New Roman" w:hAnsi="Times New Roman"/>
          <w:sz w:val="28"/>
          <w:szCs w:val="28"/>
        </w:rPr>
        <w:t>содействие в оформлении въездных и выездных документов.</w:t>
      </w:r>
    </w:p>
    <w:p w:rsidR="006869FB" w:rsidRPr="00FC5ED2" w:rsidRDefault="006869FB" w:rsidP="006869FB">
      <w:pPr>
        <w:widowControl w:val="0"/>
        <w:shd w:val="clear" w:color="auto" w:fill="FFFFFF"/>
        <w:autoSpaceDE w:val="0"/>
        <w:autoSpaceDN w:val="0"/>
        <w:adjustRightInd w:val="0"/>
        <w:spacing w:after="0" w:line="353" w:lineRule="auto"/>
        <w:ind w:firstLine="720"/>
        <w:jc w:val="both"/>
        <w:rPr>
          <w:rFonts w:ascii="Times New Roman" w:hAnsi="Times New Roman"/>
          <w:sz w:val="28"/>
          <w:szCs w:val="28"/>
        </w:rPr>
      </w:pPr>
      <w:r w:rsidRPr="00FC5ED2">
        <w:rPr>
          <w:rFonts w:ascii="Times New Roman" w:hAnsi="Times New Roman"/>
          <w:bCs/>
          <w:sz w:val="28"/>
          <w:szCs w:val="28"/>
        </w:rPr>
        <w:t>ООО «МЕРИДИАН» предоставляет своим клиентам следующие услуги:</w:t>
      </w:r>
    </w:p>
    <w:p w:rsidR="006869FB" w:rsidRPr="00FC5ED2" w:rsidRDefault="006869FB" w:rsidP="006869FB">
      <w:pPr>
        <w:widowControl w:val="0"/>
        <w:numPr>
          <w:ilvl w:val="0"/>
          <w:numId w:val="3"/>
        </w:numPr>
        <w:shd w:val="clear" w:color="auto" w:fill="FFFFFF"/>
        <w:tabs>
          <w:tab w:val="left" w:pos="1134"/>
        </w:tabs>
        <w:autoSpaceDE w:val="0"/>
        <w:autoSpaceDN w:val="0"/>
        <w:adjustRightInd w:val="0"/>
        <w:spacing w:after="0" w:line="353" w:lineRule="auto"/>
        <w:ind w:left="0" w:firstLine="709"/>
        <w:jc w:val="both"/>
        <w:rPr>
          <w:rFonts w:ascii="Times New Roman" w:hAnsi="Times New Roman"/>
          <w:sz w:val="28"/>
          <w:szCs w:val="28"/>
        </w:rPr>
      </w:pPr>
      <w:r w:rsidRPr="00FC5ED2">
        <w:rPr>
          <w:rFonts w:ascii="Times New Roman" w:hAnsi="Times New Roman"/>
          <w:sz w:val="28"/>
          <w:szCs w:val="28"/>
        </w:rPr>
        <w:t>программы по индивидуальному и групповому отдыху;</w:t>
      </w:r>
    </w:p>
    <w:p w:rsidR="006869FB" w:rsidRPr="00FC5ED2" w:rsidRDefault="006869FB" w:rsidP="006869FB">
      <w:pPr>
        <w:widowControl w:val="0"/>
        <w:numPr>
          <w:ilvl w:val="0"/>
          <w:numId w:val="3"/>
        </w:numPr>
        <w:shd w:val="clear" w:color="auto" w:fill="FFFFFF"/>
        <w:tabs>
          <w:tab w:val="left" w:pos="1134"/>
        </w:tabs>
        <w:autoSpaceDE w:val="0"/>
        <w:autoSpaceDN w:val="0"/>
        <w:adjustRightInd w:val="0"/>
        <w:spacing w:after="0" w:line="353" w:lineRule="auto"/>
        <w:ind w:left="0" w:firstLine="709"/>
        <w:jc w:val="both"/>
        <w:rPr>
          <w:rFonts w:ascii="Times New Roman" w:hAnsi="Times New Roman"/>
          <w:sz w:val="28"/>
          <w:szCs w:val="28"/>
        </w:rPr>
      </w:pPr>
      <w:r w:rsidRPr="00FC5ED2">
        <w:rPr>
          <w:rFonts w:ascii="Times New Roman" w:hAnsi="Times New Roman"/>
          <w:sz w:val="28"/>
          <w:szCs w:val="28"/>
        </w:rPr>
        <w:t>детский и юношеский отдых;</w:t>
      </w:r>
    </w:p>
    <w:p w:rsidR="006869FB" w:rsidRPr="00FC5ED2" w:rsidRDefault="006869FB" w:rsidP="006869FB">
      <w:pPr>
        <w:widowControl w:val="0"/>
        <w:numPr>
          <w:ilvl w:val="0"/>
          <w:numId w:val="3"/>
        </w:numPr>
        <w:shd w:val="clear" w:color="auto" w:fill="FFFFFF"/>
        <w:tabs>
          <w:tab w:val="left" w:pos="1134"/>
        </w:tabs>
        <w:autoSpaceDE w:val="0"/>
        <w:autoSpaceDN w:val="0"/>
        <w:adjustRightInd w:val="0"/>
        <w:spacing w:after="0" w:line="353" w:lineRule="auto"/>
        <w:ind w:left="0" w:firstLine="709"/>
        <w:jc w:val="both"/>
        <w:rPr>
          <w:rFonts w:ascii="Times New Roman" w:hAnsi="Times New Roman"/>
          <w:sz w:val="28"/>
          <w:szCs w:val="28"/>
        </w:rPr>
      </w:pPr>
      <w:r w:rsidRPr="00FC5ED2">
        <w:rPr>
          <w:rFonts w:ascii="Times New Roman" w:hAnsi="Times New Roman"/>
          <w:sz w:val="28"/>
          <w:szCs w:val="28"/>
        </w:rPr>
        <w:t>санаторное лечение, курортный отдых, спортивные, оздоровительные и реабилитационные программы;</w:t>
      </w:r>
    </w:p>
    <w:p w:rsidR="006869FB" w:rsidRPr="00FC5ED2" w:rsidRDefault="006869FB" w:rsidP="006869FB">
      <w:pPr>
        <w:widowControl w:val="0"/>
        <w:numPr>
          <w:ilvl w:val="0"/>
          <w:numId w:val="3"/>
        </w:numPr>
        <w:shd w:val="clear" w:color="auto" w:fill="FFFFFF"/>
        <w:tabs>
          <w:tab w:val="left" w:pos="1134"/>
        </w:tabs>
        <w:autoSpaceDE w:val="0"/>
        <w:autoSpaceDN w:val="0"/>
        <w:adjustRightInd w:val="0"/>
        <w:spacing w:after="0" w:line="360" w:lineRule="auto"/>
        <w:ind w:left="0" w:firstLine="709"/>
        <w:jc w:val="both"/>
        <w:rPr>
          <w:rFonts w:ascii="Times New Roman" w:hAnsi="Times New Roman"/>
          <w:sz w:val="28"/>
          <w:szCs w:val="28"/>
        </w:rPr>
      </w:pPr>
      <w:r w:rsidRPr="00FC5ED2">
        <w:rPr>
          <w:rFonts w:ascii="Times New Roman" w:hAnsi="Times New Roman"/>
          <w:sz w:val="28"/>
          <w:szCs w:val="28"/>
        </w:rPr>
        <w:t>бронирование гостиниц и курортов;</w:t>
      </w:r>
    </w:p>
    <w:p w:rsidR="006869FB" w:rsidRPr="00FC5ED2" w:rsidRDefault="006869FB" w:rsidP="006869FB">
      <w:pPr>
        <w:widowControl w:val="0"/>
        <w:numPr>
          <w:ilvl w:val="0"/>
          <w:numId w:val="3"/>
        </w:numPr>
        <w:shd w:val="clear" w:color="auto" w:fill="FFFFFF"/>
        <w:tabs>
          <w:tab w:val="left" w:pos="1134"/>
        </w:tabs>
        <w:autoSpaceDE w:val="0"/>
        <w:autoSpaceDN w:val="0"/>
        <w:adjustRightInd w:val="0"/>
        <w:spacing w:after="0" w:line="360" w:lineRule="auto"/>
        <w:ind w:left="0" w:firstLine="709"/>
        <w:jc w:val="both"/>
        <w:rPr>
          <w:rFonts w:ascii="Times New Roman" w:hAnsi="Times New Roman"/>
          <w:sz w:val="28"/>
          <w:szCs w:val="28"/>
        </w:rPr>
      </w:pPr>
      <w:r w:rsidRPr="00FC5ED2">
        <w:rPr>
          <w:rFonts w:ascii="Times New Roman" w:hAnsi="Times New Roman"/>
          <w:sz w:val="28"/>
          <w:szCs w:val="28"/>
        </w:rPr>
        <w:t>культурные программы, экскурсионное обслуживание.</w:t>
      </w:r>
    </w:p>
    <w:p w:rsidR="006869FB" w:rsidRPr="00582304" w:rsidRDefault="006869FB" w:rsidP="006869FB">
      <w:pPr>
        <w:pStyle w:val="a4"/>
        <w:spacing w:line="360" w:lineRule="auto"/>
        <w:ind w:firstLine="720"/>
      </w:pPr>
      <w:r w:rsidRPr="00582304">
        <w:t>ООО «МЕРИДИАН» предлагает туры в следующие регионы:</w:t>
      </w:r>
    </w:p>
    <w:p w:rsidR="006869FB" w:rsidRPr="00582304" w:rsidRDefault="006869FB" w:rsidP="006869FB">
      <w:pPr>
        <w:pStyle w:val="a4"/>
        <w:numPr>
          <w:ilvl w:val="0"/>
          <w:numId w:val="7"/>
        </w:numPr>
        <w:spacing w:line="360" w:lineRule="auto"/>
      </w:pPr>
      <w:r w:rsidRPr="00582304">
        <w:t xml:space="preserve">страны юго-восточной Азии (Таиланд, Вьетнам, Япония, Сингапур, </w:t>
      </w:r>
      <w:r>
        <w:t xml:space="preserve"> Китай, </w:t>
      </w:r>
      <w:r w:rsidRPr="00582304">
        <w:t>Южная Корея</w:t>
      </w:r>
      <w:r>
        <w:t>, Малайзия</w:t>
      </w:r>
      <w:r w:rsidRPr="00582304">
        <w:t>);</w:t>
      </w:r>
    </w:p>
    <w:p w:rsidR="006869FB" w:rsidRPr="00582304" w:rsidRDefault="006869FB" w:rsidP="006869FB">
      <w:pPr>
        <w:pStyle w:val="a4"/>
        <w:numPr>
          <w:ilvl w:val="0"/>
          <w:numId w:val="7"/>
        </w:numPr>
        <w:spacing w:line="360" w:lineRule="auto"/>
      </w:pPr>
      <w:r w:rsidRPr="00582304">
        <w:t>страны Европы (</w:t>
      </w:r>
      <w:r>
        <w:t>Амстердам</w:t>
      </w:r>
      <w:r w:rsidRPr="00582304">
        <w:t>, Франция, Италия</w:t>
      </w:r>
      <w:r>
        <w:t xml:space="preserve">, Кипр </w:t>
      </w:r>
      <w:r w:rsidRPr="00582304">
        <w:t>и др.);</w:t>
      </w:r>
    </w:p>
    <w:p w:rsidR="006869FB" w:rsidRDefault="006869FB" w:rsidP="006869FB">
      <w:pPr>
        <w:pStyle w:val="a4"/>
        <w:numPr>
          <w:ilvl w:val="0"/>
          <w:numId w:val="7"/>
        </w:numPr>
        <w:spacing w:line="360" w:lineRule="auto"/>
      </w:pPr>
      <w:r w:rsidRPr="00582304">
        <w:t>страны Северной Африки (Турция, Египет</w:t>
      </w:r>
      <w:r>
        <w:t>, Тунис</w:t>
      </w:r>
      <w:r w:rsidRPr="00582304">
        <w:t>).</w:t>
      </w:r>
    </w:p>
    <w:p w:rsidR="006869FB" w:rsidRDefault="006869FB" w:rsidP="006869FB">
      <w:pPr>
        <w:pStyle w:val="a4"/>
        <w:spacing w:line="360" w:lineRule="auto"/>
        <w:ind w:firstLine="720"/>
      </w:pPr>
      <w:r w:rsidRPr="00582304">
        <w:t>В таблице 1.</w:t>
      </w:r>
      <w:r>
        <w:t xml:space="preserve">1 </w:t>
      </w:r>
      <w:r w:rsidRPr="00582304">
        <w:t>представлена динамика и структура объема реализации туристских услуг по направлениям.</w:t>
      </w:r>
    </w:p>
    <w:p w:rsidR="006869FB" w:rsidRPr="00582304" w:rsidRDefault="006869FB" w:rsidP="006869FB">
      <w:pPr>
        <w:spacing w:after="0" w:line="358" w:lineRule="auto"/>
        <w:ind w:firstLine="720"/>
        <w:jc w:val="both"/>
        <w:rPr>
          <w:rFonts w:ascii="Times New Roman" w:hAnsi="Times New Roman"/>
          <w:sz w:val="28"/>
        </w:rPr>
      </w:pPr>
      <w:r>
        <w:rPr>
          <w:rFonts w:ascii="Times New Roman" w:hAnsi="Times New Roman"/>
          <w:sz w:val="28"/>
        </w:rPr>
        <w:t>По данным таблицы 1.1</w:t>
      </w:r>
      <w:r w:rsidRPr="00582304">
        <w:rPr>
          <w:rFonts w:ascii="Times New Roman" w:hAnsi="Times New Roman"/>
          <w:sz w:val="28"/>
        </w:rPr>
        <w:t xml:space="preserve"> видно, что наиболее популярным направлением является Юго-Восточная Азия. Это связано с относительно низкими ценами и высоким уровнем сервиса. </w:t>
      </w:r>
    </w:p>
    <w:p w:rsidR="006869FB" w:rsidRDefault="006869FB" w:rsidP="006869FB">
      <w:pPr>
        <w:pStyle w:val="a4"/>
        <w:spacing w:line="360" w:lineRule="auto"/>
        <w:ind w:firstLine="720"/>
      </w:pPr>
      <w:r w:rsidRPr="00582304">
        <w:t xml:space="preserve">Персонал ООО «МЕРИДИАН» состоит из </w:t>
      </w:r>
      <w:r>
        <w:t>9</w:t>
      </w:r>
      <w:r w:rsidRPr="00582304">
        <w:t xml:space="preserve"> человек</w:t>
      </w:r>
      <w:r>
        <w:t>:</w:t>
      </w:r>
    </w:p>
    <w:p w:rsidR="006869FB" w:rsidRDefault="006869FB" w:rsidP="006869FB">
      <w:pPr>
        <w:pStyle w:val="a4"/>
        <w:numPr>
          <w:ilvl w:val="0"/>
          <w:numId w:val="9"/>
        </w:numPr>
        <w:spacing w:line="360" w:lineRule="auto"/>
      </w:pPr>
      <w:r>
        <w:t>директор;</w:t>
      </w:r>
    </w:p>
    <w:p w:rsidR="006869FB" w:rsidRPr="00582304" w:rsidRDefault="006869FB" w:rsidP="006869FB">
      <w:pPr>
        <w:pStyle w:val="a4"/>
        <w:numPr>
          <w:ilvl w:val="0"/>
          <w:numId w:val="9"/>
        </w:numPr>
        <w:spacing w:line="360" w:lineRule="auto"/>
      </w:pPr>
      <w:r w:rsidRPr="00582304">
        <w:t>бухгалтер;</w:t>
      </w:r>
    </w:p>
    <w:p w:rsidR="006869FB" w:rsidRPr="00582304" w:rsidRDefault="006869FB" w:rsidP="006869FB">
      <w:pPr>
        <w:pStyle w:val="a4"/>
        <w:numPr>
          <w:ilvl w:val="0"/>
          <w:numId w:val="6"/>
        </w:numPr>
        <w:spacing w:line="360" w:lineRule="auto"/>
      </w:pPr>
      <w:r w:rsidRPr="00582304">
        <w:t>кассир;</w:t>
      </w:r>
    </w:p>
    <w:p w:rsidR="006869FB" w:rsidRPr="00582304" w:rsidRDefault="006869FB" w:rsidP="006869FB">
      <w:pPr>
        <w:pStyle w:val="a4"/>
        <w:numPr>
          <w:ilvl w:val="0"/>
          <w:numId w:val="6"/>
        </w:numPr>
        <w:spacing w:line="360" w:lineRule="auto"/>
      </w:pPr>
      <w:r>
        <w:t>менеджер по рекламе</w:t>
      </w:r>
      <w:r w:rsidRPr="00582304">
        <w:t xml:space="preserve"> (маркетолог);</w:t>
      </w:r>
    </w:p>
    <w:p w:rsidR="006869FB" w:rsidRPr="00582304" w:rsidRDefault="006869FB" w:rsidP="006869FB">
      <w:pPr>
        <w:pStyle w:val="a4"/>
        <w:numPr>
          <w:ilvl w:val="0"/>
          <w:numId w:val="6"/>
        </w:numPr>
        <w:spacing w:line="360" w:lineRule="auto"/>
      </w:pPr>
      <w:r w:rsidRPr="00582304">
        <w:t>старший менеджер по туризму (в подчинении 2 менеджера);</w:t>
      </w:r>
    </w:p>
    <w:p w:rsidR="006869FB" w:rsidRPr="00582304" w:rsidRDefault="006869FB" w:rsidP="006869FB">
      <w:pPr>
        <w:pStyle w:val="a4"/>
        <w:numPr>
          <w:ilvl w:val="0"/>
          <w:numId w:val="6"/>
        </w:numPr>
        <w:spacing w:line="360" w:lineRule="auto"/>
      </w:pPr>
      <w:r w:rsidRPr="00582304">
        <w:t>агент по бронированию авиабилетов.</w:t>
      </w:r>
    </w:p>
    <w:p w:rsidR="005E4A1E" w:rsidRDefault="005E4A1E" w:rsidP="006869FB">
      <w:pPr>
        <w:pStyle w:val="a4"/>
        <w:spacing w:line="360" w:lineRule="auto"/>
        <w:ind w:firstLine="720"/>
        <w:jc w:val="right"/>
      </w:pPr>
    </w:p>
    <w:p w:rsidR="006869FB" w:rsidRPr="00C333BC" w:rsidRDefault="006869FB" w:rsidP="006869FB">
      <w:pPr>
        <w:pStyle w:val="a4"/>
        <w:spacing w:line="360" w:lineRule="auto"/>
        <w:ind w:firstLine="720"/>
        <w:jc w:val="right"/>
      </w:pPr>
      <w:r w:rsidRPr="00C333BC">
        <w:t>Таблица 1.</w:t>
      </w:r>
      <w:r>
        <w:t>1</w:t>
      </w:r>
    </w:p>
    <w:p w:rsidR="006869FB" w:rsidRPr="0014294F" w:rsidRDefault="006869FB" w:rsidP="006869FB">
      <w:pPr>
        <w:pStyle w:val="a4"/>
        <w:spacing w:line="360" w:lineRule="auto"/>
        <w:jc w:val="center"/>
      </w:pPr>
      <w:r w:rsidRPr="0014294F">
        <w:t>Динамика и структура объема реализации туристских услуг по направлениям ООО «МЕРИДИАН» с 1 по 3 квартал 2010г., тыс. руб.</w:t>
      </w:r>
    </w:p>
    <w:p w:rsidR="006869FB" w:rsidRPr="0014294F" w:rsidRDefault="006869FB" w:rsidP="006869FB">
      <w:pPr>
        <w:pStyle w:val="a4"/>
        <w:ind w:firstLine="0"/>
      </w:pPr>
    </w:p>
    <w:tbl>
      <w:tblPr>
        <w:tblW w:w="9386" w:type="dxa"/>
        <w:tblInd w:w="108" w:type="dxa"/>
        <w:tblLayout w:type="fixed"/>
        <w:tblLook w:val="04A0" w:firstRow="1" w:lastRow="0" w:firstColumn="1" w:lastColumn="0" w:noHBand="0" w:noVBand="1"/>
      </w:tblPr>
      <w:tblGrid>
        <w:gridCol w:w="2551"/>
        <w:gridCol w:w="1201"/>
        <w:gridCol w:w="999"/>
        <w:gridCol w:w="1198"/>
        <w:gridCol w:w="999"/>
        <w:gridCol w:w="1198"/>
        <w:gridCol w:w="1240"/>
      </w:tblGrid>
      <w:tr w:rsidR="006869FB" w:rsidRPr="0014294F">
        <w:trPr>
          <w:trHeight w:val="529"/>
        </w:trPr>
        <w:tc>
          <w:tcPr>
            <w:tcW w:w="2551" w:type="dxa"/>
            <w:vMerge w:val="restart"/>
            <w:tcBorders>
              <w:top w:val="single" w:sz="8" w:space="0" w:color="auto"/>
              <w:left w:val="single" w:sz="8" w:space="0" w:color="auto"/>
              <w:bottom w:val="single" w:sz="8" w:space="0" w:color="000000"/>
              <w:right w:val="single" w:sz="8" w:space="0" w:color="auto"/>
            </w:tcBorders>
            <w:vAlign w:val="center"/>
          </w:tcPr>
          <w:p w:rsidR="006869FB" w:rsidRPr="0014294F" w:rsidRDefault="006869FB" w:rsidP="00F6099B">
            <w:pPr>
              <w:spacing w:after="0"/>
              <w:jc w:val="center"/>
              <w:rPr>
                <w:rFonts w:ascii="Times New Roman" w:hAnsi="Times New Roman"/>
                <w:sz w:val="28"/>
                <w:szCs w:val="28"/>
              </w:rPr>
            </w:pPr>
            <w:r w:rsidRPr="0014294F">
              <w:rPr>
                <w:rFonts w:ascii="Times New Roman" w:hAnsi="Times New Roman"/>
                <w:sz w:val="28"/>
                <w:szCs w:val="28"/>
              </w:rPr>
              <w:t>Направления</w:t>
            </w:r>
          </w:p>
        </w:tc>
        <w:tc>
          <w:tcPr>
            <w:tcW w:w="2200" w:type="dxa"/>
            <w:gridSpan w:val="2"/>
            <w:tcBorders>
              <w:top w:val="single" w:sz="8" w:space="0" w:color="auto"/>
              <w:left w:val="nil"/>
              <w:bottom w:val="single" w:sz="8" w:space="0" w:color="auto"/>
              <w:right w:val="single" w:sz="8" w:space="0" w:color="000000"/>
            </w:tcBorders>
            <w:vAlign w:val="center"/>
          </w:tcPr>
          <w:p w:rsidR="006869FB" w:rsidRPr="0014294F" w:rsidRDefault="006869FB" w:rsidP="00F6099B">
            <w:pPr>
              <w:spacing w:after="0"/>
              <w:jc w:val="center"/>
              <w:rPr>
                <w:rFonts w:ascii="Times New Roman" w:hAnsi="Times New Roman"/>
                <w:sz w:val="28"/>
                <w:szCs w:val="28"/>
              </w:rPr>
            </w:pPr>
            <w:r w:rsidRPr="0014294F">
              <w:rPr>
                <w:rFonts w:ascii="Times New Roman" w:hAnsi="Times New Roman"/>
                <w:sz w:val="28"/>
                <w:szCs w:val="28"/>
              </w:rPr>
              <w:t>1 квартал</w:t>
            </w:r>
          </w:p>
          <w:p w:rsidR="006869FB" w:rsidRPr="0014294F" w:rsidRDefault="006869FB" w:rsidP="00F6099B">
            <w:pPr>
              <w:spacing w:after="0"/>
              <w:jc w:val="center"/>
              <w:rPr>
                <w:rFonts w:ascii="Times New Roman" w:hAnsi="Times New Roman"/>
                <w:sz w:val="28"/>
                <w:szCs w:val="28"/>
              </w:rPr>
            </w:pPr>
            <w:r w:rsidRPr="0014294F">
              <w:rPr>
                <w:rFonts w:ascii="Times New Roman" w:hAnsi="Times New Roman"/>
                <w:sz w:val="28"/>
                <w:szCs w:val="28"/>
              </w:rPr>
              <w:t>(январь-март)</w:t>
            </w:r>
          </w:p>
        </w:tc>
        <w:tc>
          <w:tcPr>
            <w:tcW w:w="2197" w:type="dxa"/>
            <w:gridSpan w:val="2"/>
            <w:tcBorders>
              <w:top w:val="single" w:sz="8" w:space="0" w:color="auto"/>
              <w:left w:val="nil"/>
              <w:bottom w:val="single" w:sz="8" w:space="0" w:color="auto"/>
              <w:right w:val="single" w:sz="8" w:space="0" w:color="000000"/>
            </w:tcBorders>
            <w:vAlign w:val="center"/>
          </w:tcPr>
          <w:p w:rsidR="006869FB" w:rsidRPr="0014294F" w:rsidRDefault="006869FB" w:rsidP="00F6099B">
            <w:pPr>
              <w:spacing w:after="0"/>
              <w:jc w:val="center"/>
              <w:rPr>
                <w:rFonts w:ascii="Times New Roman" w:hAnsi="Times New Roman"/>
                <w:sz w:val="28"/>
                <w:szCs w:val="28"/>
              </w:rPr>
            </w:pPr>
            <w:r w:rsidRPr="0014294F">
              <w:rPr>
                <w:rFonts w:ascii="Times New Roman" w:hAnsi="Times New Roman"/>
                <w:sz w:val="28"/>
                <w:szCs w:val="28"/>
              </w:rPr>
              <w:t>2 квартал</w:t>
            </w:r>
          </w:p>
          <w:p w:rsidR="006869FB" w:rsidRPr="0014294F" w:rsidRDefault="006869FB" w:rsidP="00F6099B">
            <w:pPr>
              <w:spacing w:after="0"/>
              <w:jc w:val="center"/>
              <w:rPr>
                <w:rFonts w:ascii="Times New Roman" w:hAnsi="Times New Roman"/>
                <w:sz w:val="28"/>
                <w:szCs w:val="28"/>
              </w:rPr>
            </w:pPr>
            <w:r w:rsidRPr="0014294F">
              <w:rPr>
                <w:rFonts w:ascii="Times New Roman" w:hAnsi="Times New Roman"/>
                <w:sz w:val="28"/>
                <w:szCs w:val="28"/>
              </w:rPr>
              <w:t>(апрель-июнь)</w:t>
            </w:r>
          </w:p>
        </w:tc>
        <w:tc>
          <w:tcPr>
            <w:tcW w:w="2438" w:type="dxa"/>
            <w:gridSpan w:val="2"/>
            <w:tcBorders>
              <w:top w:val="single" w:sz="8" w:space="0" w:color="auto"/>
              <w:left w:val="nil"/>
              <w:bottom w:val="single" w:sz="8" w:space="0" w:color="auto"/>
              <w:right w:val="single" w:sz="8" w:space="0" w:color="000000"/>
            </w:tcBorders>
            <w:vAlign w:val="center"/>
          </w:tcPr>
          <w:p w:rsidR="006869FB" w:rsidRPr="0014294F" w:rsidRDefault="006869FB" w:rsidP="00F6099B">
            <w:pPr>
              <w:spacing w:after="0"/>
              <w:jc w:val="center"/>
              <w:rPr>
                <w:rFonts w:ascii="Times New Roman" w:hAnsi="Times New Roman"/>
                <w:sz w:val="28"/>
                <w:szCs w:val="28"/>
              </w:rPr>
            </w:pPr>
            <w:r w:rsidRPr="0014294F">
              <w:rPr>
                <w:rFonts w:ascii="Times New Roman" w:hAnsi="Times New Roman"/>
                <w:sz w:val="28"/>
                <w:szCs w:val="28"/>
              </w:rPr>
              <w:t>3 квартал</w:t>
            </w:r>
          </w:p>
          <w:p w:rsidR="006869FB" w:rsidRPr="0014294F" w:rsidRDefault="006869FB" w:rsidP="00F6099B">
            <w:pPr>
              <w:spacing w:after="0"/>
              <w:jc w:val="center"/>
              <w:rPr>
                <w:rFonts w:ascii="Times New Roman" w:hAnsi="Times New Roman"/>
                <w:sz w:val="28"/>
                <w:szCs w:val="28"/>
              </w:rPr>
            </w:pPr>
            <w:r w:rsidRPr="0014294F">
              <w:rPr>
                <w:rFonts w:ascii="Times New Roman" w:hAnsi="Times New Roman"/>
                <w:sz w:val="28"/>
                <w:szCs w:val="28"/>
              </w:rPr>
              <w:t>(июль-сентябрь)</w:t>
            </w:r>
          </w:p>
        </w:tc>
      </w:tr>
      <w:tr w:rsidR="006869FB" w:rsidRPr="0014294F">
        <w:trPr>
          <w:trHeight w:val="501"/>
        </w:trPr>
        <w:tc>
          <w:tcPr>
            <w:tcW w:w="2551" w:type="dxa"/>
            <w:vMerge/>
            <w:tcBorders>
              <w:top w:val="single" w:sz="8" w:space="0" w:color="auto"/>
              <w:left w:val="single" w:sz="8" w:space="0" w:color="auto"/>
              <w:bottom w:val="single" w:sz="8" w:space="0" w:color="000000"/>
              <w:right w:val="single" w:sz="8" w:space="0" w:color="auto"/>
            </w:tcBorders>
            <w:vAlign w:val="center"/>
          </w:tcPr>
          <w:p w:rsidR="006869FB" w:rsidRPr="0014294F" w:rsidRDefault="006869FB" w:rsidP="00F6099B">
            <w:pPr>
              <w:spacing w:after="0"/>
              <w:rPr>
                <w:rFonts w:ascii="Times New Roman" w:hAnsi="Times New Roman"/>
                <w:sz w:val="28"/>
                <w:szCs w:val="28"/>
              </w:rPr>
            </w:pPr>
          </w:p>
        </w:tc>
        <w:tc>
          <w:tcPr>
            <w:tcW w:w="1201" w:type="dxa"/>
            <w:vMerge w:val="restart"/>
            <w:tcBorders>
              <w:top w:val="nil"/>
              <w:left w:val="nil"/>
              <w:bottom w:val="single" w:sz="8" w:space="0" w:color="auto"/>
              <w:right w:val="single" w:sz="8" w:space="0" w:color="auto"/>
            </w:tcBorders>
            <w:vAlign w:val="center"/>
          </w:tcPr>
          <w:p w:rsidR="006869FB" w:rsidRPr="0014294F" w:rsidRDefault="006869FB" w:rsidP="00F6099B">
            <w:pPr>
              <w:spacing w:after="0"/>
              <w:jc w:val="center"/>
              <w:rPr>
                <w:rFonts w:ascii="Times New Roman" w:hAnsi="Times New Roman"/>
                <w:sz w:val="28"/>
                <w:szCs w:val="28"/>
              </w:rPr>
            </w:pPr>
            <w:r w:rsidRPr="0014294F">
              <w:rPr>
                <w:rFonts w:ascii="Times New Roman" w:hAnsi="Times New Roman"/>
                <w:sz w:val="28"/>
                <w:szCs w:val="28"/>
              </w:rPr>
              <w:t>Сумма</w:t>
            </w:r>
          </w:p>
          <w:p w:rsidR="006869FB" w:rsidRPr="0014294F" w:rsidRDefault="006869FB" w:rsidP="00F6099B">
            <w:pPr>
              <w:spacing w:after="0"/>
              <w:jc w:val="center"/>
              <w:rPr>
                <w:rFonts w:ascii="Times New Roman" w:hAnsi="Times New Roman"/>
                <w:sz w:val="28"/>
                <w:szCs w:val="28"/>
              </w:rPr>
            </w:pPr>
            <w:r w:rsidRPr="0014294F">
              <w:rPr>
                <w:rFonts w:ascii="Times New Roman" w:hAnsi="Times New Roman"/>
                <w:sz w:val="28"/>
                <w:szCs w:val="28"/>
              </w:rPr>
              <w:t>тыс.</w:t>
            </w:r>
          </w:p>
          <w:p w:rsidR="006869FB" w:rsidRPr="0014294F" w:rsidRDefault="006869FB" w:rsidP="00F6099B">
            <w:pPr>
              <w:spacing w:after="0"/>
              <w:jc w:val="center"/>
              <w:rPr>
                <w:rFonts w:ascii="Times New Roman" w:hAnsi="Times New Roman"/>
                <w:sz w:val="28"/>
                <w:szCs w:val="28"/>
              </w:rPr>
            </w:pPr>
            <w:r w:rsidRPr="0014294F">
              <w:rPr>
                <w:rFonts w:ascii="Times New Roman" w:hAnsi="Times New Roman"/>
                <w:sz w:val="28"/>
                <w:szCs w:val="28"/>
              </w:rPr>
              <w:t>руб.</w:t>
            </w:r>
          </w:p>
        </w:tc>
        <w:tc>
          <w:tcPr>
            <w:tcW w:w="999" w:type="dxa"/>
            <w:vMerge w:val="restart"/>
            <w:tcBorders>
              <w:top w:val="nil"/>
              <w:left w:val="single" w:sz="8" w:space="0" w:color="auto"/>
              <w:bottom w:val="single" w:sz="8" w:space="0" w:color="000000"/>
              <w:right w:val="single" w:sz="8" w:space="0" w:color="auto"/>
            </w:tcBorders>
            <w:vAlign w:val="center"/>
          </w:tcPr>
          <w:p w:rsidR="006869FB" w:rsidRPr="0014294F" w:rsidRDefault="006869FB" w:rsidP="00F6099B">
            <w:pPr>
              <w:spacing w:after="0"/>
              <w:jc w:val="center"/>
              <w:rPr>
                <w:rFonts w:ascii="Times New Roman" w:hAnsi="Times New Roman"/>
                <w:sz w:val="28"/>
                <w:szCs w:val="28"/>
              </w:rPr>
            </w:pPr>
            <w:r w:rsidRPr="0014294F">
              <w:rPr>
                <w:rFonts w:ascii="Times New Roman" w:hAnsi="Times New Roman"/>
                <w:sz w:val="28"/>
                <w:szCs w:val="28"/>
              </w:rPr>
              <w:t>Уд. вес, %</w:t>
            </w:r>
          </w:p>
        </w:tc>
        <w:tc>
          <w:tcPr>
            <w:tcW w:w="1198" w:type="dxa"/>
            <w:vMerge w:val="restart"/>
            <w:tcBorders>
              <w:top w:val="nil"/>
              <w:left w:val="nil"/>
              <w:bottom w:val="single" w:sz="8" w:space="0" w:color="auto"/>
              <w:right w:val="single" w:sz="8" w:space="0" w:color="auto"/>
            </w:tcBorders>
            <w:vAlign w:val="center"/>
          </w:tcPr>
          <w:p w:rsidR="006869FB" w:rsidRPr="0014294F" w:rsidRDefault="006869FB" w:rsidP="00F6099B">
            <w:pPr>
              <w:spacing w:after="0"/>
              <w:jc w:val="center"/>
              <w:rPr>
                <w:rFonts w:ascii="Times New Roman" w:hAnsi="Times New Roman"/>
                <w:sz w:val="28"/>
                <w:szCs w:val="28"/>
              </w:rPr>
            </w:pPr>
            <w:r w:rsidRPr="0014294F">
              <w:rPr>
                <w:rFonts w:ascii="Times New Roman" w:hAnsi="Times New Roman"/>
                <w:sz w:val="28"/>
                <w:szCs w:val="28"/>
              </w:rPr>
              <w:t>Сумма</w:t>
            </w:r>
          </w:p>
          <w:p w:rsidR="006869FB" w:rsidRPr="0014294F" w:rsidRDefault="006869FB" w:rsidP="00F6099B">
            <w:pPr>
              <w:spacing w:after="0"/>
              <w:jc w:val="center"/>
              <w:rPr>
                <w:rFonts w:ascii="Times New Roman" w:hAnsi="Times New Roman"/>
                <w:sz w:val="28"/>
                <w:szCs w:val="28"/>
              </w:rPr>
            </w:pPr>
            <w:r w:rsidRPr="0014294F">
              <w:rPr>
                <w:rFonts w:ascii="Times New Roman" w:hAnsi="Times New Roman"/>
                <w:sz w:val="28"/>
                <w:szCs w:val="28"/>
              </w:rPr>
              <w:t>тыс.</w:t>
            </w:r>
          </w:p>
          <w:p w:rsidR="006869FB" w:rsidRPr="0014294F" w:rsidRDefault="006869FB" w:rsidP="00F6099B">
            <w:pPr>
              <w:spacing w:after="0"/>
              <w:jc w:val="center"/>
              <w:rPr>
                <w:rFonts w:ascii="Times New Roman" w:hAnsi="Times New Roman"/>
                <w:sz w:val="28"/>
                <w:szCs w:val="28"/>
              </w:rPr>
            </w:pPr>
            <w:r w:rsidRPr="0014294F">
              <w:rPr>
                <w:rFonts w:ascii="Times New Roman" w:hAnsi="Times New Roman"/>
                <w:sz w:val="28"/>
                <w:szCs w:val="28"/>
              </w:rPr>
              <w:t>руб.</w:t>
            </w:r>
          </w:p>
        </w:tc>
        <w:tc>
          <w:tcPr>
            <w:tcW w:w="999" w:type="dxa"/>
            <w:vMerge w:val="restart"/>
            <w:tcBorders>
              <w:top w:val="nil"/>
              <w:left w:val="single" w:sz="8" w:space="0" w:color="auto"/>
              <w:bottom w:val="single" w:sz="8" w:space="0" w:color="000000"/>
              <w:right w:val="single" w:sz="8" w:space="0" w:color="auto"/>
            </w:tcBorders>
            <w:vAlign w:val="center"/>
          </w:tcPr>
          <w:p w:rsidR="006869FB" w:rsidRPr="0014294F" w:rsidRDefault="006869FB" w:rsidP="00F6099B">
            <w:pPr>
              <w:spacing w:after="0"/>
              <w:jc w:val="center"/>
              <w:rPr>
                <w:rFonts w:ascii="Times New Roman" w:hAnsi="Times New Roman"/>
                <w:sz w:val="28"/>
                <w:szCs w:val="28"/>
              </w:rPr>
            </w:pPr>
            <w:r w:rsidRPr="0014294F">
              <w:rPr>
                <w:rFonts w:ascii="Times New Roman" w:hAnsi="Times New Roman"/>
                <w:sz w:val="28"/>
                <w:szCs w:val="28"/>
              </w:rPr>
              <w:t>Уд. вес, %</w:t>
            </w:r>
          </w:p>
        </w:tc>
        <w:tc>
          <w:tcPr>
            <w:tcW w:w="1198" w:type="dxa"/>
            <w:vMerge w:val="restart"/>
            <w:tcBorders>
              <w:top w:val="nil"/>
              <w:left w:val="nil"/>
              <w:bottom w:val="single" w:sz="8" w:space="0" w:color="auto"/>
              <w:right w:val="single" w:sz="8" w:space="0" w:color="auto"/>
            </w:tcBorders>
            <w:vAlign w:val="center"/>
          </w:tcPr>
          <w:p w:rsidR="006869FB" w:rsidRPr="0014294F" w:rsidRDefault="006869FB" w:rsidP="00F6099B">
            <w:pPr>
              <w:spacing w:after="0"/>
              <w:jc w:val="center"/>
              <w:rPr>
                <w:rFonts w:ascii="Times New Roman" w:hAnsi="Times New Roman"/>
                <w:sz w:val="28"/>
                <w:szCs w:val="28"/>
              </w:rPr>
            </w:pPr>
            <w:r w:rsidRPr="0014294F">
              <w:rPr>
                <w:rFonts w:ascii="Times New Roman" w:hAnsi="Times New Roman"/>
                <w:sz w:val="28"/>
                <w:szCs w:val="28"/>
              </w:rPr>
              <w:t>Сумма</w:t>
            </w:r>
          </w:p>
          <w:p w:rsidR="006869FB" w:rsidRPr="0014294F" w:rsidRDefault="006869FB" w:rsidP="00F6099B">
            <w:pPr>
              <w:spacing w:after="0"/>
              <w:jc w:val="center"/>
              <w:rPr>
                <w:rFonts w:ascii="Times New Roman" w:hAnsi="Times New Roman"/>
                <w:sz w:val="28"/>
                <w:szCs w:val="28"/>
              </w:rPr>
            </w:pPr>
            <w:r w:rsidRPr="0014294F">
              <w:rPr>
                <w:rFonts w:ascii="Times New Roman" w:hAnsi="Times New Roman"/>
                <w:sz w:val="28"/>
                <w:szCs w:val="28"/>
              </w:rPr>
              <w:t>тыс.</w:t>
            </w:r>
          </w:p>
          <w:p w:rsidR="006869FB" w:rsidRPr="0014294F" w:rsidRDefault="006869FB" w:rsidP="00F6099B">
            <w:pPr>
              <w:spacing w:after="0"/>
              <w:jc w:val="center"/>
              <w:rPr>
                <w:rFonts w:ascii="Times New Roman" w:hAnsi="Times New Roman"/>
                <w:sz w:val="28"/>
                <w:szCs w:val="28"/>
              </w:rPr>
            </w:pPr>
            <w:r w:rsidRPr="0014294F">
              <w:rPr>
                <w:rFonts w:ascii="Times New Roman" w:hAnsi="Times New Roman"/>
                <w:sz w:val="28"/>
                <w:szCs w:val="28"/>
              </w:rPr>
              <w:t>руб.</w:t>
            </w:r>
          </w:p>
        </w:tc>
        <w:tc>
          <w:tcPr>
            <w:tcW w:w="1240" w:type="dxa"/>
            <w:vMerge w:val="restart"/>
            <w:tcBorders>
              <w:top w:val="nil"/>
              <w:left w:val="single" w:sz="8" w:space="0" w:color="auto"/>
              <w:bottom w:val="single" w:sz="8" w:space="0" w:color="000000"/>
              <w:right w:val="single" w:sz="8" w:space="0" w:color="auto"/>
            </w:tcBorders>
            <w:vAlign w:val="center"/>
          </w:tcPr>
          <w:p w:rsidR="006869FB" w:rsidRPr="0014294F" w:rsidRDefault="006869FB" w:rsidP="00F6099B">
            <w:pPr>
              <w:spacing w:after="0"/>
              <w:jc w:val="center"/>
              <w:rPr>
                <w:rFonts w:ascii="Times New Roman" w:hAnsi="Times New Roman"/>
                <w:sz w:val="28"/>
                <w:szCs w:val="28"/>
              </w:rPr>
            </w:pPr>
            <w:r w:rsidRPr="0014294F">
              <w:rPr>
                <w:rFonts w:ascii="Times New Roman" w:hAnsi="Times New Roman"/>
                <w:sz w:val="28"/>
                <w:szCs w:val="28"/>
              </w:rPr>
              <w:t>Уд. вес, %</w:t>
            </w:r>
          </w:p>
        </w:tc>
      </w:tr>
      <w:tr w:rsidR="006869FB" w:rsidRPr="0014294F">
        <w:trPr>
          <w:trHeight w:val="370"/>
        </w:trPr>
        <w:tc>
          <w:tcPr>
            <w:tcW w:w="2551" w:type="dxa"/>
            <w:vMerge/>
            <w:tcBorders>
              <w:top w:val="single" w:sz="8" w:space="0" w:color="auto"/>
              <w:left w:val="single" w:sz="8" w:space="0" w:color="auto"/>
              <w:bottom w:val="single" w:sz="8" w:space="0" w:color="000000"/>
              <w:right w:val="single" w:sz="8" w:space="0" w:color="auto"/>
            </w:tcBorders>
            <w:vAlign w:val="center"/>
          </w:tcPr>
          <w:p w:rsidR="006869FB" w:rsidRPr="0014294F" w:rsidRDefault="006869FB" w:rsidP="00F6099B">
            <w:pPr>
              <w:spacing w:after="0"/>
              <w:rPr>
                <w:rFonts w:ascii="Times New Roman" w:hAnsi="Times New Roman"/>
                <w:sz w:val="28"/>
                <w:szCs w:val="28"/>
              </w:rPr>
            </w:pPr>
          </w:p>
        </w:tc>
        <w:tc>
          <w:tcPr>
            <w:tcW w:w="1201" w:type="dxa"/>
            <w:vMerge/>
            <w:tcBorders>
              <w:top w:val="nil"/>
              <w:left w:val="nil"/>
              <w:bottom w:val="single" w:sz="8" w:space="0" w:color="auto"/>
              <w:right w:val="single" w:sz="8" w:space="0" w:color="auto"/>
            </w:tcBorders>
            <w:vAlign w:val="center"/>
          </w:tcPr>
          <w:p w:rsidR="006869FB" w:rsidRPr="0014294F" w:rsidRDefault="006869FB" w:rsidP="00F6099B">
            <w:pPr>
              <w:spacing w:after="0"/>
              <w:rPr>
                <w:rFonts w:ascii="Times New Roman" w:hAnsi="Times New Roman"/>
                <w:sz w:val="28"/>
                <w:szCs w:val="28"/>
              </w:rPr>
            </w:pPr>
          </w:p>
        </w:tc>
        <w:tc>
          <w:tcPr>
            <w:tcW w:w="999" w:type="dxa"/>
            <w:vMerge/>
            <w:tcBorders>
              <w:top w:val="nil"/>
              <w:left w:val="single" w:sz="8" w:space="0" w:color="auto"/>
              <w:bottom w:val="single" w:sz="8" w:space="0" w:color="000000"/>
              <w:right w:val="single" w:sz="8" w:space="0" w:color="auto"/>
            </w:tcBorders>
            <w:vAlign w:val="center"/>
          </w:tcPr>
          <w:p w:rsidR="006869FB" w:rsidRPr="0014294F" w:rsidRDefault="006869FB" w:rsidP="00F6099B">
            <w:pPr>
              <w:spacing w:after="0"/>
              <w:rPr>
                <w:rFonts w:ascii="Times New Roman" w:hAnsi="Times New Roman"/>
                <w:sz w:val="28"/>
                <w:szCs w:val="28"/>
              </w:rPr>
            </w:pPr>
          </w:p>
        </w:tc>
        <w:tc>
          <w:tcPr>
            <w:tcW w:w="1198" w:type="dxa"/>
            <w:vMerge/>
            <w:tcBorders>
              <w:top w:val="nil"/>
              <w:left w:val="nil"/>
              <w:bottom w:val="single" w:sz="8" w:space="0" w:color="auto"/>
              <w:right w:val="single" w:sz="8" w:space="0" w:color="auto"/>
            </w:tcBorders>
            <w:vAlign w:val="center"/>
          </w:tcPr>
          <w:p w:rsidR="006869FB" w:rsidRPr="0014294F" w:rsidRDefault="006869FB" w:rsidP="00F6099B">
            <w:pPr>
              <w:spacing w:after="0"/>
              <w:rPr>
                <w:rFonts w:ascii="Times New Roman" w:hAnsi="Times New Roman"/>
                <w:sz w:val="28"/>
                <w:szCs w:val="28"/>
              </w:rPr>
            </w:pPr>
          </w:p>
        </w:tc>
        <w:tc>
          <w:tcPr>
            <w:tcW w:w="999" w:type="dxa"/>
            <w:vMerge/>
            <w:tcBorders>
              <w:top w:val="nil"/>
              <w:left w:val="single" w:sz="8" w:space="0" w:color="auto"/>
              <w:bottom w:val="single" w:sz="8" w:space="0" w:color="000000"/>
              <w:right w:val="single" w:sz="8" w:space="0" w:color="auto"/>
            </w:tcBorders>
            <w:vAlign w:val="center"/>
          </w:tcPr>
          <w:p w:rsidR="006869FB" w:rsidRPr="0014294F" w:rsidRDefault="006869FB" w:rsidP="00F6099B">
            <w:pPr>
              <w:spacing w:after="0"/>
              <w:rPr>
                <w:rFonts w:ascii="Times New Roman" w:hAnsi="Times New Roman"/>
                <w:sz w:val="28"/>
                <w:szCs w:val="28"/>
              </w:rPr>
            </w:pPr>
          </w:p>
        </w:tc>
        <w:tc>
          <w:tcPr>
            <w:tcW w:w="1198" w:type="dxa"/>
            <w:vMerge/>
            <w:tcBorders>
              <w:top w:val="nil"/>
              <w:left w:val="nil"/>
              <w:bottom w:val="single" w:sz="8" w:space="0" w:color="auto"/>
              <w:right w:val="single" w:sz="8" w:space="0" w:color="auto"/>
            </w:tcBorders>
            <w:vAlign w:val="center"/>
          </w:tcPr>
          <w:p w:rsidR="006869FB" w:rsidRPr="0014294F" w:rsidRDefault="006869FB" w:rsidP="00F6099B">
            <w:pPr>
              <w:spacing w:after="0"/>
              <w:rPr>
                <w:rFonts w:ascii="Times New Roman" w:hAnsi="Times New Roman"/>
                <w:sz w:val="28"/>
                <w:szCs w:val="28"/>
              </w:rPr>
            </w:pPr>
          </w:p>
        </w:tc>
        <w:tc>
          <w:tcPr>
            <w:tcW w:w="1240" w:type="dxa"/>
            <w:vMerge/>
            <w:tcBorders>
              <w:top w:val="nil"/>
              <w:left w:val="single" w:sz="8" w:space="0" w:color="auto"/>
              <w:bottom w:val="single" w:sz="8" w:space="0" w:color="000000"/>
              <w:right w:val="single" w:sz="8" w:space="0" w:color="auto"/>
            </w:tcBorders>
            <w:vAlign w:val="center"/>
          </w:tcPr>
          <w:p w:rsidR="006869FB" w:rsidRPr="0014294F" w:rsidRDefault="006869FB" w:rsidP="00F6099B">
            <w:pPr>
              <w:spacing w:after="0"/>
              <w:rPr>
                <w:rFonts w:ascii="Times New Roman" w:hAnsi="Times New Roman"/>
                <w:sz w:val="28"/>
                <w:szCs w:val="28"/>
              </w:rPr>
            </w:pPr>
          </w:p>
        </w:tc>
      </w:tr>
      <w:tr w:rsidR="006869FB" w:rsidRPr="0014294F">
        <w:trPr>
          <w:trHeight w:val="309"/>
        </w:trPr>
        <w:tc>
          <w:tcPr>
            <w:tcW w:w="2551" w:type="dxa"/>
            <w:tcBorders>
              <w:top w:val="nil"/>
              <w:left w:val="single" w:sz="8" w:space="0" w:color="auto"/>
              <w:bottom w:val="single" w:sz="8" w:space="0" w:color="auto"/>
              <w:right w:val="single" w:sz="8" w:space="0" w:color="auto"/>
            </w:tcBorders>
            <w:vAlign w:val="center"/>
          </w:tcPr>
          <w:p w:rsidR="006869FB" w:rsidRPr="0014294F" w:rsidRDefault="006869FB" w:rsidP="00F6099B">
            <w:pPr>
              <w:spacing w:after="0"/>
              <w:rPr>
                <w:rFonts w:ascii="Times New Roman" w:hAnsi="Times New Roman"/>
                <w:sz w:val="28"/>
                <w:szCs w:val="28"/>
              </w:rPr>
            </w:pPr>
            <w:r w:rsidRPr="0014294F">
              <w:rPr>
                <w:rFonts w:ascii="Times New Roman" w:hAnsi="Times New Roman"/>
                <w:sz w:val="28"/>
                <w:szCs w:val="28"/>
              </w:rPr>
              <w:t>Юго-Восточная Азия</w:t>
            </w:r>
          </w:p>
        </w:tc>
        <w:tc>
          <w:tcPr>
            <w:tcW w:w="1201" w:type="dxa"/>
            <w:tcBorders>
              <w:top w:val="nil"/>
              <w:left w:val="nil"/>
              <w:bottom w:val="single" w:sz="8" w:space="0" w:color="auto"/>
              <w:right w:val="single" w:sz="8" w:space="0" w:color="auto"/>
            </w:tcBorders>
            <w:vAlign w:val="center"/>
          </w:tcPr>
          <w:p w:rsidR="006869FB" w:rsidRPr="0014294F" w:rsidRDefault="006869FB" w:rsidP="00F6099B">
            <w:pPr>
              <w:spacing w:after="0"/>
              <w:jc w:val="center"/>
              <w:rPr>
                <w:rFonts w:ascii="Times New Roman" w:hAnsi="Times New Roman"/>
                <w:bCs/>
                <w:sz w:val="28"/>
                <w:szCs w:val="28"/>
              </w:rPr>
            </w:pPr>
            <w:r w:rsidRPr="0014294F">
              <w:rPr>
                <w:rFonts w:ascii="Times New Roman" w:hAnsi="Times New Roman"/>
                <w:bCs/>
                <w:sz w:val="28"/>
                <w:szCs w:val="28"/>
              </w:rPr>
              <w:t>3123</w:t>
            </w:r>
          </w:p>
        </w:tc>
        <w:tc>
          <w:tcPr>
            <w:tcW w:w="999" w:type="dxa"/>
            <w:tcBorders>
              <w:top w:val="nil"/>
              <w:left w:val="nil"/>
              <w:bottom w:val="single" w:sz="8" w:space="0" w:color="auto"/>
              <w:right w:val="single" w:sz="8" w:space="0" w:color="auto"/>
            </w:tcBorders>
            <w:vAlign w:val="center"/>
          </w:tcPr>
          <w:p w:rsidR="006869FB" w:rsidRPr="0014294F" w:rsidRDefault="006869FB" w:rsidP="00F6099B">
            <w:pPr>
              <w:spacing w:after="0"/>
              <w:jc w:val="center"/>
              <w:rPr>
                <w:rFonts w:ascii="Times New Roman" w:hAnsi="Times New Roman"/>
                <w:sz w:val="28"/>
                <w:szCs w:val="28"/>
              </w:rPr>
            </w:pPr>
            <w:r w:rsidRPr="0014294F">
              <w:rPr>
                <w:rFonts w:ascii="Times New Roman" w:hAnsi="Times New Roman"/>
                <w:sz w:val="28"/>
                <w:szCs w:val="28"/>
              </w:rPr>
              <w:t>67,6</w:t>
            </w:r>
          </w:p>
        </w:tc>
        <w:tc>
          <w:tcPr>
            <w:tcW w:w="1198" w:type="dxa"/>
            <w:tcBorders>
              <w:top w:val="nil"/>
              <w:left w:val="nil"/>
              <w:bottom w:val="single" w:sz="8" w:space="0" w:color="auto"/>
              <w:right w:val="single" w:sz="8" w:space="0" w:color="auto"/>
            </w:tcBorders>
            <w:vAlign w:val="center"/>
          </w:tcPr>
          <w:p w:rsidR="006869FB" w:rsidRPr="0014294F" w:rsidRDefault="006869FB" w:rsidP="00F6099B">
            <w:pPr>
              <w:spacing w:after="0"/>
              <w:jc w:val="center"/>
              <w:rPr>
                <w:rFonts w:ascii="Times New Roman" w:hAnsi="Times New Roman"/>
                <w:bCs/>
                <w:sz w:val="28"/>
                <w:szCs w:val="28"/>
              </w:rPr>
            </w:pPr>
            <w:r w:rsidRPr="0014294F">
              <w:rPr>
                <w:rFonts w:ascii="Times New Roman" w:hAnsi="Times New Roman"/>
                <w:bCs/>
                <w:sz w:val="28"/>
                <w:szCs w:val="28"/>
              </w:rPr>
              <w:t>860,6</w:t>
            </w:r>
          </w:p>
        </w:tc>
        <w:tc>
          <w:tcPr>
            <w:tcW w:w="999" w:type="dxa"/>
            <w:tcBorders>
              <w:top w:val="nil"/>
              <w:left w:val="nil"/>
              <w:bottom w:val="single" w:sz="8" w:space="0" w:color="auto"/>
              <w:right w:val="single" w:sz="8" w:space="0" w:color="auto"/>
            </w:tcBorders>
            <w:vAlign w:val="center"/>
          </w:tcPr>
          <w:p w:rsidR="006869FB" w:rsidRPr="0014294F" w:rsidRDefault="006869FB" w:rsidP="00F6099B">
            <w:pPr>
              <w:spacing w:after="0"/>
              <w:jc w:val="center"/>
              <w:rPr>
                <w:rFonts w:ascii="Times New Roman" w:hAnsi="Times New Roman"/>
                <w:sz w:val="28"/>
                <w:szCs w:val="28"/>
              </w:rPr>
            </w:pPr>
            <w:r w:rsidRPr="0014294F">
              <w:rPr>
                <w:rFonts w:ascii="Times New Roman" w:hAnsi="Times New Roman"/>
                <w:sz w:val="28"/>
                <w:szCs w:val="28"/>
              </w:rPr>
              <w:t>65,0</w:t>
            </w:r>
          </w:p>
        </w:tc>
        <w:tc>
          <w:tcPr>
            <w:tcW w:w="1198" w:type="dxa"/>
            <w:tcBorders>
              <w:top w:val="nil"/>
              <w:left w:val="nil"/>
              <w:bottom w:val="single" w:sz="8" w:space="0" w:color="auto"/>
              <w:right w:val="single" w:sz="8" w:space="0" w:color="auto"/>
            </w:tcBorders>
            <w:vAlign w:val="center"/>
          </w:tcPr>
          <w:p w:rsidR="006869FB" w:rsidRPr="0014294F" w:rsidRDefault="006869FB" w:rsidP="00F6099B">
            <w:pPr>
              <w:spacing w:after="0"/>
              <w:jc w:val="center"/>
              <w:rPr>
                <w:rFonts w:ascii="Times New Roman" w:hAnsi="Times New Roman"/>
                <w:bCs/>
                <w:sz w:val="28"/>
                <w:szCs w:val="28"/>
              </w:rPr>
            </w:pPr>
            <w:r w:rsidRPr="0014294F">
              <w:rPr>
                <w:rFonts w:ascii="Times New Roman" w:hAnsi="Times New Roman"/>
                <w:bCs/>
                <w:sz w:val="28"/>
                <w:szCs w:val="28"/>
              </w:rPr>
              <w:t>4100</w:t>
            </w:r>
          </w:p>
        </w:tc>
        <w:tc>
          <w:tcPr>
            <w:tcW w:w="1240" w:type="dxa"/>
            <w:tcBorders>
              <w:top w:val="nil"/>
              <w:left w:val="nil"/>
              <w:bottom w:val="single" w:sz="8" w:space="0" w:color="auto"/>
              <w:right w:val="single" w:sz="8" w:space="0" w:color="auto"/>
            </w:tcBorders>
            <w:vAlign w:val="center"/>
          </w:tcPr>
          <w:p w:rsidR="006869FB" w:rsidRPr="0014294F" w:rsidRDefault="006869FB" w:rsidP="00F6099B">
            <w:pPr>
              <w:spacing w:after="0"/>
              <w:jc w:val="center"/>
              <w:rPr>
                <w:rFonts w:ascii="Times New Roman" w:hAnsi="Times New Roman"/>
                <w:sz w:val="28"/>
                <w:szCs w:val="28"/>
              </w:rPr>
            </w:pPr>
            <w:r w:rsidRPr="0014294F">
              <w:rPr>
                <w:rFonts w:ascii="Times New Roman" w:hAnsi="Times New Roman"/>
                <w:sz w:val="28"/>
                <w:szCs w:val="28"/>
              </w:rPr>
              <w:t>84,8</w:t>
            </w:r>
          </w:p>
        </w:tc>
      </w:tr>
      <w:tr w:rsidR="006869FB" w:rsidRPr="0014294F">
        <w:tblPrEx>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PrEx>
        <w:trPr>
          <w:trHeight w:val="309"/>
        </w:trPr>
        <w:tc>
          <w:tcPr>
            <w:tcW w:w="2551" w:type="dxa"/>
            <w:vAlign w:val="center"/>
          </w:tcPr>
          <w:p w:rsidR="006869FB" w:rsidRPr="0014294F" w:rsidRDefault="006869FB" w:rsidP="00F6099B">
            <w:pPr>
              <w:spacing w:after="0"/>
              <w:rPr>
                <w:rFonts w:ascii="Times New Roman" w:hAnsi="Times New Roman"/>
                <w:sz w:val="28"/>
                <w:szCs w:val="28"/>
              </w:rPr>
            </w:pPr>
            <w:r w:rsidRPr="0014294F">
              <w:rPr>
                <w:rFonts w:ascii="Times New Roman" w:hAnsi="Times New Roman"/>
                <w:sz w:val="28"/>
                <w:szCs w:val="28"/>
              </w:rPr>
              <w:t>Европа</w:t>
            </w:r>
          </w:p>
        </w:tc>
        <w:tc>
          <w:tcPr>
            <w:tcW w:w="1201" w:type="dxa"/>
            <w:vAlign w:val="center"/>
          </w:tcPr>
          <w:p w:rsidR="006869FB" w:rsidRPr="0014294F" w:rsidRDefault="006869FB" w:rsidP="00F6099B">
            <w:pPr>
              <w:spacing w:after="0"/>
              <w:jc w:val="center"/>
              <w:rPr>
                <w:rFonts w:ascii="Times New Roman" w:hAnsi="Times New Roman"/>
                <w:bCs/>
                <w:sz w:val="28"/>
                <w:szCs w:val="28"/>
              </w:rPr>
            </w:pPr>
            <w:r w:rsidRPr="0014294F">
              <w:rPr>
                <w:rFonts w:ascii="Times New Roman" w:hAnsi="Times New Roman"/>
                <w:bCs/>
                <w:sz w:val="28"/>
                <w:szCs w:val="28"/>
              </w:rPr>
              <w:t>434</w:t>
            </w:r>
          </w:p>
        </w:tc>
        <w:tc>
          <w:tcPr>
            <w:tcW w:w="999" w:type="dxa"/>
            <w:vAlign w:val="center"/>
          </w:tcPr>
          <w:p w:rsidR="006869FB" w:rsidRPr="0014294F" w:rsidRDefault="006869FB" w:rsidP="00F6099B">
            <w:pPr>
              <w:spacing w:after="0"/>
              <w:jc w:val="center"/>
              <w:rPr>
                <w:rFonts w:ascii="Times New Roman" w:hAnsi="Times New Roman"/>
                <w:sz w:val="28"/>
                <w:szCs w:val="28"/>
              </w:rPr>
            </w:pPr>
            <w:r w:rsidRPr="0014294F">
              <w:rPr>
                <w:rFonts w:ascii="Times New Roman" w:hAnsi="Times New Roman"/>
                <w:sz w:val="28"/>
                <w:szCs w:val="28"/>
              </w:rPr>
              <w:t>9,4</w:t>
            </w:r>
          </w:p>
        </w:tc>
        <w:tc>
          <w:tcPr>
            <w:tcW w:w="1198" w:type="dxa"/>
            <w:vAlign w:val="center"/>
          </w:tcPr>
          <w:p w:rsidR="006869FB" w:rsidRPr="0014294F" w:rsidRDefault="006869FB" w:rsidP="00F6099B">
            <w:pPr>
              <w:spacing w:after="0"/>
              <w:jc w:val="center"/>
              <w:rPr>
                <w:rFonts w:ascii="Times New Roman" w:hAnsi="Times New Roman"/>
                <w:bCs/>
                <w:sz w:val="28"/>
                <w:szCs w:val="28"/>
              </w:rPr>
            </w:pPr>
            <w:r w:rsidRPr="0014294F">
              <w:rPr>
                <w:rFonts w:ascii="Times New Roman" w:hAnsi="Times New Roman"/>
                <w:bCs/>
                <w:sz w:val="28"/>
                <w:szCs w:val="28"/>
              </w:rPr>
              <w:t>137,6</w:t>
            </w:r>
          </w:p>
        </w:tc>
        <w:tc>
          <w:tcPr>
            <w:tcW w:w="999" w:type="dxa"/>
            <w:vAlign w:val="center"/>
          </w:tcPr>
          <w:p w:rsidR="006869FB" w:rsidRPr="0014294F" w:rsidRDefault="006869FB" w:rsidP="00F6099B">
            <w:pPr>
              <w:spacing w:after="0"/>
              <w:jc w:val="center"/>
              <w:rPr>
                <w:rFonts w:ascii="Times New Roman" w:hAnsi="Times New Roman"/>
                <w:sz w:val="28"/>
                <w:szCs w:val="28"/>
              </w:rPr>
            </w:pPr>
            <w:r w:rsidRPr="0014294F">
              <w:rPr>
                <w:rFonts w:ascii="Times New Roman" w:hAnsi="Times New Roman"/>
                <w:sz w:val="28"/>
                <w:szCs w:val="28"/>
              </w:rPr>
              <w:t>10,4</w:t>
            </w:r>
          </w:p>
        </w:tc>
        <w:tc>
          <w:tcPr>
            <w:tcW w:w="1198" w:type="dxa"/>
            <w:vAlign w:val="center"/>
          </w:tcPr>
          <w:p w:rsidR="006869FB" w:rsidRPr="0014294F" w:rsidRDefault="006869FB" w:rsidP="00F6099B">
            <w:pPr>
              <w:spacing w:after="0"/>
              <w:jc w:val="center"/>
              <w:rPr>
                <w:rFonts w:ascii="Times New Roman" w:hAnsi="Times New Roman"/>
                <w:bCs/>
                <w:sz w:val="28"/>
                <w:szCs w:val="28"/>
              </w:rPr>
            </w:pPr>
            <w:r w:rsidRPr="0014294F">
              <w:rPr>
                <w:rFonts w:ascii="Times New Roman" w:hAnsi="Times New Roman"/>
                <w:bCs/>
                <w:sz w:val="28"/>
                <w:szCs w:val="28"/>
              </w:rPr>
              <w:t>266</w:t>
            </w:r>
          </w:p>
        </w:tc>
        <w:tc>
          <w:tcPr>
            <w:tcW w:w="1240" w:type="dxa"/>
            <w:vAlign w:val="center"/>
          </w:tcPr>
          <w:p w:rsidR="006869FB" w:rsidRPr="0014294F" w:rsidRDefault="006869FB" w:rsidP="00F6099B">
            <w:pPr>
              <w:spacing w:after="0"/>
              <w:jc w:val="center"/>
              <w:rPr>
                <w:rFonts w:ascii="Times New Roman" w:hAnsi="Times New Roman"/>
                <w:sz w:val="28"/>
                <w:szCs w:val="28"/>
              </w:rPr>
            </w:pPr>
            <w:r w:rsidRPr="0014294F">
              <w:rPr>
                <w:rFonts w:ascii="Times New Roman" w:hAnsi="Times New Roman"/>
                <w:sz w:val="28"/>
                <w:szCs w:val="28"/>
              </w:rPr>
              <w:t>5,5</w:t>
            </w:r>
          </w:p>
        </w:tc>
      </w:tr>
      <w:tr w:rsidR="006869FB" w:rsidRPr="0014294F">
        <w:tblPrEx>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PrEx>
        <w:trPr>
          <w:trHeight w:val="309"/>
        </w:trPr>
        <w:tc>
          <w:tcPr>
            <w:tcW w:w="2551" w:type="dxa"/>
            <w:vAlign w:val="center"/>
          </w:tcPr>
          <w:p w:rsidR="006869FB" w:rsidRPr="0014294F" w:rsidRDefault="006869FB" w:rsidP="00F6099B">
            <w:pPr>
              <w:spacing w:after="0"/>
              <w:rPr>
                <w:rFonts w:ascii="Times New Roman" w:hAnsi="Times New Roman"/>
                <w:sz w:val="28"/>
                <w:szCs w:val="28"/>
              </w:rPr>
            </w:pPr>
            <w:r w:rsidRPr="0014294F">
              <w:rPr>
                <w:rFonts w:ascii="Times New Roman" w:hAnsi="Times New Roman"/>
                <w:sz w:val="28"/>
                <w:szCs w:val="28"/>
              </w:rPr>
              <w:t>Северная Африка</w:t>
            </w:r>
          </w:p>
        </w:tc>
        <w:tc>
          <w:tcPr>
            <w:tcW w:w="1201" w:type="dxa"/>
            <w:vAlign w:val="center"/>
          </w:tcPr>
          <w:p w:rsidR="006869FB" w:rsidRPr="0014294F" w:rsidRDefault="006869FB" w:rsidP="00F6099B">
            <w:pPr>
              <w:spacing w:after="0"/>
              <w:jc w:val="center"/>
              <w:rPr>
                <w:rFonts w:ascii="Times New Roman" w:hAnsi="Times New Roman"/>
                <w:bCs/>
                <w:sz w:val="28"/>
                <w:szCs w:val="28"/>
              </w:rPr>
            </w:pPr>
            <w:r w:rsidRPr="0014294F">
              <w:rPr>
                <w:rFonts w:ascii="Times New Roman" w:hAnsi="Times New Roman"/>
                <w:bCs/>
                <w:sz w:val="28"/>
                <w:szCs w:val="28"/>
              </w:rPr>
              <w:t>1057</w:t>
            </w:r>
          </w:p>
        </w:tc>
        <w:tc>
          <w:tcPr>
            <w:tcW w:w="999" w:type="dxa"/>
            <w:vAlign w:val="center"/>
          </w:tcPr>
          <w:p w:rsidR="006869FB" w:rsidRPr="0014294F" w:rsidRDefault="006869FB" w:rsidP="00F6099B">
            <w:pPr>
              <w:spacing w:after="0"/>
              <w:jc w:val="center"/>
              <w:rPr>
                <w:rFonts w:ascii="Times New Roman" w:hAnsi="Times New Roman"/>
                <w:sz w:val="28"/>
                <w:szCs w:val="28"/>
              </w:rPr>
            </w:pPr>
            <w:r w:rsidRPr="0014294F">
              <w:rPr>
                <w:rFonts w:ascii="Times New Roman" w:hAnsi="Times New Roman"/>
                <w:sz w:val="28"/>
                <w:szCs w:val="28"/>
              </w:rPr>
              <w:t>22,9</w:t>
            </w:r>
          </w:p>
        </w:tc>
        <w:tc>
          <w:tcPr>
            <w:tcW w:w="1198" w:type="dxa"/>
            <w:vAlign w:val="center"/>
          </w:tcPr>
          <w:p w:rsidR="006869FB" w:rsidRPr="0014294F" w:rsidRDefault="006869FB" w:rsidP="00F6099B">
            <w:pPr>
              <w:spacing w:after="0"/>
              <w:jc w:val="center"/>
              <w:rPr>
                <w:rFonts w:ascii="Times New Roman" w:hAnsi="Times New Roman"/>
                <w:bCs/>
                <w:sz w:val="28"/>
                <w:szCs w:val="28"/>
              </w:rPr>
            </w:pPr>
            <w:r w:rsidRPr="0014294F">
              <w:rPr>
                <w:rFonts w:ascii="Times New Roman" w:hAnsi="Times New Roman"/>
                <w:bCs/>
                <w:sz w:val="28"/>
                <w:szCs w:val="28"/>
              </w:rPr>
              <w:t>325,7</w:t>
            </w:r>
          </w:p>
        </w:tc>
        <w:tc>
          <w:tcPr>
            <w:tcW w:w="999" w:type="dxa"/>
            <w:vAlign w:val="center"/>
          </w:tcPr>
          <w:p w:rsidR="006869FB" w:rsidRPr="0014294F" w:rsidRDefault="006869FB" w:rsidP="00F6099B">
            <w:pPr>
              <w:spacing w:after="0"/>
              <w:jc w:val="center"/>
              <w:rPr>
                <w:rFonts w:ascii="Times New Roman" w:hAnsi="Times New Roman"/>
                <w:sz w:val="28"/>
                <w:szCs w:val="28"/>
              </w:rPr>
            </w:pPr>
            <w:r w:rsidRPr="0014294F">
              <w:rPr>
                <w:rFonts w:ascii="Times New Roman" w:hAnsi="Times New Roman"/>
                <w:sz w:val="28"/>
                <w:szCs w:val="28"/>
              </w:rPr>
              <w:t>24,6</w:t>
            </w:r>
          </w:p>
        </w:tc>
        <w:tc>
          <w:tcPr>
            <w:tcW w:w="1198" w:type="dxa"/>
            <w:vAlign w:val="center"/>
          </w:tcPr>
          <w:p w:rsidR="006869FB" w:rsidRPr="0014294F" w:rsidRDefault="006869FB" w:rsidP="00F6099B">
            <w:pPr>
              <w:spacing w:after="0"/>
              <w:jc w:val="center"/>
              <w:rPr>
                <w:rFonts w:ascii="Times New Roman" w:hAnsi="Times New Roman"/>
                <w:bCs/>
                <w:sz w:val="28"/>
                <w:szCs w:val="28"/>
              </w:rPr>
            </w:pPr>
            <w:r w:rsidRPr="0014294F">
              <w:rPr>
                <w:rFonts w:ascii="Times New Roman" w:hAnsi="Times New Roman"/>
                <w:bCs/>
                <w:sz w:val="28"/>
                <w:szCs w:val="28"/>
              </w:rPr>
              <w:t>469</w:t>
            </w:r>
          </w:p>
        </w:tc>
        <w:tc>
          <w:tcPr>
            <w:tcW w:w="1240" w:type="dxa"/>
            <w:vAlign w:val="center"/>
          </w:tcPr>
          <w:p w:rsidR="006869FB" w:rsidRPr="0014294F" w:rsidRDefault="006869FB" w:rsidP="00F6099B">
            <w:pPr>
              <w:spacing w:after="0"/>
              <w:jc w:val="center"/>
              <w:rPr>
                <w:rFonts w:ascii="Times New Roman" w:hAnsi="Times New Roman"/>
                <w:sz w:val="28"/>
                <w:szCs w:val="28"/>
              </w:rPr>
            </w:pPr>
            <w:r w:rsidRPr="0014294F">
              <w:rPr>
                <w:rFonts w:ascii="Times New Roman" w:hAnsi="Times New Roman"/>
                <w:sz w:val="28"/>
                <w:szCs w:val="28"/>
              </w:rPr>
              <w:t>9,7</w:t>
            </w:r>
          </w:p>
        </w:tc>
      </w:tr>
      <w:tr w:rsidR="006869FB" w:rsidRPr="0014294F">
        <w:tblPrEx>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PrEx>
        <w:trPr>
          <w:trHeight w:val="309"/>
        </w:trPr>
        <w:tc>
          <w:tcPr>
            <w:tcW w:w="2551" w:type="dxa"/>
            <w:vAlign w:val="center"/>
          </w:tcPr>
          <w:p w:rsidR="006869FB" w:rsidRPr="0014294F" w:rsidRDefault="006869FB" w:rsidP="00F6099B">
            <w:pPr>
              <w:spacing w:after="0"/>
              <w:rPr>
                <w:rFonts w:ascii="Times New Roman" w:hAnsi="Times New Roman"/>
                <w:sz w:val="28"/>
                <w:szCs w:val="28"/>
              </w:rPr>
            </w:pPr>
            <w:r w:rsidRPr="0014294F">
              <w:rPr>
                <w:rFonts w:ascii="Times New Roman" w:hAnsi="Times New Roman"/>
                <w:sz w:val="28"/>
                <w:szCs w:val="28"/>
              </w:rPr>
              <w:t>Итого</w:t>
            </w:r>
          </w:p>
        </w:tc>
        <w:tc>
          <w:tcPr>
            <w:tcW w:w="1201" w:type="dxa"/>
            <w:vAlign w:val="center"/>
          </w:tcPr>
          <w:p w:rsidR="006869FB" w:rsidRPr="0014294F" w:rsidRDefault="006869FB" w:rsidP="00F6099B">
            <w:pPr>
              <w:spacing w:after="0"/>
              <w:jc w:val="center"/>
              <w:rPr>
                <w:rFonts w:ascii="Times New Roman" w:hAnsi="Times New Roman"/>
                <w:bCs/>
                <w:sz w:val="28"/>
                <w:szCs w:val="28"/>
              </w:rPr>
            </w:pPr>
            <w:r w:rsidRPr="0014294F">
              <w:rPr>
                <w:rFonts w:ascii="Times New Roman" w:hAnsi="Times New Roman"/>
                <w:bCs/>
                <w:sz w:val="28"/>
                <w:szCs w:val="28"/>
              </w:rPr>
              <w:t>4620</w:t>
            </w:r>
          </w:p>
        </w:tc>
        <w:tc>
          <w:tcPr>
            <w:tcW w:w="999" w:type="dxa"/>
            <w:vAlign w:val="center"/>
          </w:tcPr>
          <w:p w:rsidR="006869FB" w:rsidRPr="0014294F" w:rsidRDefault="006869FB" w:rsidP="00F6099B">
            <w:pPr>
              <w:spacing w:after="0"/>
              <w:jc w:val="center"/>
              <w:rPr>
                <w:rFonts w:ascii="Times New Roman" w:hAnsi="Times New Roman"/>
                <w:sz w:val="28"/>
                <w:szCs w:val="28"/>
              </w:rPr>
            </w:pPr>
            <w:r w:rsidRPr="0014294F">
              <w:rPr>
                <w:rFonts w:ascii="Times New Roman" w:hAnsi="Times New Roman"/>
                <w:sz w:val="28"/>
                <w:szCs w:val="28"/>
              </w:rPr>
              <w:t>100</w:t>
            </w:r>
          </w:p>
        </w:tc>
        <w:tc>
          <w:tcPr>
            <w:tcW w:w="1198" w:type="dxa"/>
            <w:vAlign w:val="center"/>
          </w:tcPr>
          <w:p w:rsidR="006869FB" w:rsidRPr="0014294F" w:rsidRDefault="006869FB" w:rsidP="00F6099B">
            <w:pPr>
              <w:spacing w:after="0"/>
              <w:jc w:val="center"/>
              <w:rPr>
                <w:rFonts w:ascii="Times New Roman" w:hAnsi="Times New Roman"/>
                <w:bCs/>
                <w:sz w:val="28"/>
                <w:szCs w:val="28"/>
              </w:rPr>
            </w:pPr>
            <w:r w:rsidRPr="0014294F">
              <w:rPr>
                <w:rFonts w:ascii="Times New Roman" w:hAnsi="Times New Roman"/>
                <w:bCs/>
                <w:sz w:val="28"/>
                <w:szCs w:val="28"/>
              </w:rPr>
              <w:t>1324</w:t>
            </w:r>
          </w:p>
        </w:tc>
        <w:tc>
          <w:tcPr>
            <w:tcW w:w="999" w:type="dxa"/>
            <w:vAlign w:val="center"/>
          </w:tcPr>
          <w:p w:rsidR="006869FB" w:rsidRPr="0014294F" w:rsidRDefault="006869FB" w:rsidP="00F6099B">
            <w:pPr>
              <w:spacing w:after="0"/>
              <w:jc w:val="center"/>
              <w:rPr>
                <w:rFonts w:ascii="Times New Roman" w:hAnsi="Times New Roman"/>
                <w:sz w:val="28"/>
                <w:szCs w:val="28"/>
              </w:rPr>
            </w:pPr>
            <w:r w:rsidRPr="0014294F">
              <w:rPr>
                <w:rFonts w:ascii="Times New Roman" w:hAnsi="Times New Roman"/>
                <w:sz w:val="28"/>
                <w:szCs w:val="28"/>
              </w:rPr>
              <w:t>100</w:t>
            </w:r>
          </w:p>
        </w:tc>
        <w:tc>
          <w:tcPr>
            <w:tcW w:w="1198" w:type="dxa"/>
            <w:vAlign w:val="center"/>
          </w:tcPr>
          <w:p w:rsidR="006869FB" w:rsidRPr="0014294F" w:rsidRDefault="006869FB" w:rsidP="00F6099B">
            <w:pPr>
              <w:spacing w:after="0"/>
              <w:jc w:val="center"/>
              <w:rPr>
                <w:rFonts w:ascii="Times New Roman" w:hAnsi="Times New Roman"/>
                <w:bCs/>
                <w:sz w:val="28"/>
                <w:szCs w:val="28"/>
              </w:rPr>
            </w:pPr>
            <w:r w:rsidRPr="0014294F">
              <w:rPr>
                <w:rFonts w:ascii="Times New Roman" w:hAnsi="Times New Roman"/>
                <w:bCs/>
                <w:sz w:val="28"/>
                <w:szCs w:val="28"/>
              </w:rPr>
              <w:t>4835</w:t>
            </w:r>
          </w:p>
        </w:tc>
        <w:tc>
          <w:tcPr>
            <w:tcW w:w="1240" w:type="dxa"/>
            <w:vAlign w:val="center"/>
          </w:tcPr>
          <w:p w:rsidR="006869FB" w:rsidRPr="0014294F" w:rsidRDefault="006869FB" w:rsidP="00F6099B">
            <w:pPr>
              <w:spacing w:after="0"/>
              <w:jc w:val="center"/>
              <w:rPr>
                <w:rFonts w:ascii="Times New Roman" w:hAnsi="Times New Roman"/>
                <w:sz w:val="28"/>
                <w:szCs w:val="28"/>
              </w:rPr>
            </w:pPr>
            <w:r w:rsidRPr="0014294F">
              <w:rPr>
                <w:rFonts w:ascii="Times New Roman" w:hAnsi="Times New Roman"/>
                <w:sz w:val="28"/>
                <w:szCs w:val="28"/>
              </w:rPr>
              <w:t>100</w:t>
            </w:r>
          </w:p>
        </w:tc>
      </w:tr>
    </w:tbl>
    <w:p w:rsidR="006869FB" w:rsidRPr="008C21CA" w:rsidRDefault="006869FB" w:rsidP="006869FB">
      <w:pPr>
        <w:pStyle w:val="20"/>
        <w:spacing w:line="365" w:lineRule="auto"/>
        <w:ind w:firstLine="720"/>
        <w:jc w:val="right"/>
        <w:rPr>
          <w:sz w:val="28"/>
        </w:rPr>
      </w:pPr>
    </w:p>
    <w:p w:rsidR="006869FB" w:rsidRPr="00FC5ED2" w:rsidRDefault="006869FB" w:rsidP="006869FB">
      <w:pPr>
        <w:widowControl w:val="0"/>
        <w:shd w:val="clear" w:color="auto" w:fill="FFFFFF"/>
        <w:autoSpaceDE w:val="0"/>
        <w:autoSpaceDN w:val="0"/>
        <w:adjustRightInd w:val="0"/>
        <w:spacing w:after="0" w:line="360" w:lineRule="auto"/>
        <w:ind w:firstLine="720"/>
        <w:jc w:val="both"/>
        <w:rPr>
          <w:rFonts w:ascii="Times New Roman" w:hAnsi="Times New Roman"/>
          <w:sz w:val="28"/>
          <w:szCs w:val="28"/>
        </w:rPr>
      </w:pPr>
      <w:r w:rsidRPr="00FC5ED2">
        <w:rPr>
          <w:rFonts w:ascii="Times New Roman" w:hAnsi="Times New Roman"/>
          <w:sz w:val="28"/>
          <w:szCs w:val="28"/>
        </w:rPr>
        <w:t>В ООО «МЕРИДИАН» существует линейно-функциональное разделение полномочий, обязанностей и</w:t>
      </w:r>
      <w:r>
        <w:rPr>
          <w:rFonts w:ascii="Times New Roman" w:hAnsi="Times New Roman"/>
          <w:sz w:val="28"/>
          <w:szCs w:val="28"/>
        </w:rPr>
        <w:t xml:space="preserve"> ответственности между отделами. </w:t>
      </w:r>
      <w:r w:rsidRPr="00FC5ED2">
        <w:rPr>
          <w:rFonts w:ascii="Times New Roman" w:hAnsi="Times New Roman"/>
          <w:sz w:val="28"/>
          <w:szCs w:val="28"/>
        </w:rPr>
        <w:t>Взаимодействие, подотчетность и подчиненность отделов организованы в соответствии с  предоставл</w:t>
      </w:r>
      <w:r>
        <w:rPr>
          <w:rFonts w:ascii="Times New Roman" w:hAnsi="Times New Roman"/>
          <w:sz w:val="28"/>
          <w:szCs w:val="28"/>
        </w:rPr>
        <w:t>енной структурной схемой на рис.2</w:t>
      </w:r>
      <w:r w:rsidRPr="00FC5ED2">
        <w:rPr>
          <w:rFonts w:ascii="Times New Roman" w:hAnsi="Times New Roman"/>
          <w:sz w:val="28"/>
          <w:szCs w:val="28"/>
        </w:rPr>
        <w:t>.</w:t>
      </w:r>
    </w:p>
    <w:p w:rsidR="006869FB" w:rsidRPr="00FC5ED2" w:rsidRDefault="000B46C6" w:rsidP="006869FB">
      <w:pPr>
        <w:widowControl w:val="0"/>
        <w:shd w:val="clear" w:color="auto" w:fill="FFFFFF"/>
        <w:autoSpaceDE w:val="0"/>
        <w:autoSpaceDN w:val="0"/>
        <w:adjustRightInd w:val="0"/>
        <w:spacing w:after="0" w:line="358" w:lineRule="auto"/>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26" editas="canvas" style="width:467.95pt;height:162.05pt;mso-position-horizontal-relative:char;mso-position-vertical-relative:line" coordorigin="2564,3458" coordsize="7340,25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64;top:3458;width:7340;height:2510" o:preferrelative="f">
              <v:fill o:detectmouseclick="t"/>
              <v:path o:extrusionok="t" o:connecttype="none"/>
            </v:shape>
            <v:line id="_x0000_s1028" style="position:absolute" from="5528,3876" to="5528,3876">
              <v:stroke endarrow="block"/>
            </v:line>
            <v:shapetype id="_x0000_t202" coordsize="21600,21600" o:spt="202" path="m,l,21600r21600,l21600,xe">
              <v:stroke joinstyle="miter"/>
              <v:path gradientshapeok="t" o:connecttype="rect"/>
            </v:shapetype>
            <v:shape id="_x0000_s1029" type="#_x0000_t202" style="position:absolute;left:4964;top:3458;width:2400;height:419">
              <v:textbox style="mso-next-textbox:#_x0000_s1029">
                <w:txbxContent>
                  <w:p w:rsidR="006869FB" w:rsidRPr="006939EC" w:rsidRDefault="006869FB" w:rsidP="006869FB">
                    <w:pPr>
                      <w:jc w:val="center"/>
                      <w:rPr>
                        <w:rFonts w:ascii="Times New Roman" w:hAnsi="Times New Roman"/>
                        <w:sz w:val="28"/>
                        <w:szCs w:val="28"/>
                      </w:rPr>
                    </w:pPr>
                    <w:r>
                      <w:rPr>
                        <w:rFonts w:ascii="Times New Roman" w:hAnsi="Times New Roman"/>
                        <w:sz w:val="28"/>
                        <w:szCs w:val="28"/>
                      </w:rPr>
                      <w:t>Д</w:t>
                    </w:r>
                    <w:r w:rsidRPr="006939EC">
                      <w:rPr>
                        <w:rFonts w:ascii="Times New Roman" w:hAnsi="Times New Roman"/>
                        <w:sz w:val="28"/>
                        <w:szCs w:val="28"/>
                      </w:rPr>
                      <w:t>иректор</w:t>
                    </w:r>
                  </w:p>
                </w:txbxContent>
              </v:textbox>
            </v:shape>
            <v:shape id="_x0000_s1030" type="#_x0000_t202" style="position:absolute;left:2987;top:4295;width:1271;height:418">
              <v:textbox style="mso-next-textbox:#_x0000_s1030">
                <w:txbxContent>
                  <w:p w:rsidR="006869FB" w:rsidRPr="006939EC" w:rsidRDefault="006869FB" w:rsidP="006869FB">
                    <w:pPr>
                      <w:jc w:val="center"/>
                      <w:rPr>
                        <w:rFonts w:ascii="Times New Roman" w:hAnsi="Times New Roman"/>
                        <w:sz w:val="28"/>
                        <w:szCs w:val="28"/>
                      </w:rPr>
                    </w:pPr>
                    <w:r w:rsidRPr="006939EC">
                      <w:rPr>
                        <w:rFonts w:ascii="Times New Roman" w:hAnsi="Times New Roman"/>
                        <w:sz w:val="28"/>
                        <w:szCs w:val="28"/>
                      </w:rPr>
                      <w:t>Бухгалтерия</w:t>
                    </w:r>
                  </w:p>
                </w:txbxContent>
              </v:textbox>
            </v:shape>
            <v:shape id="_x0000_s1031" type="#_x0000_t202" style="position:absolute;left:4399;top:4852;width:1554;height:1116">
              <v:textbox style="mso-next-textbox:#_x0000_s1031" inset=",0,,0">
                <w:txbxContent>
                  <w:p w:rsidR="006869FB" w:rsidRPr="006939EC" w:rsidRDefault="006869FB" w:rsidP="006869FB">
                    <w:pPr>
                      <w:jc w:val="center"/>
                      <w:rPr>
                        <w:rFonts w:ascii="Times New Roman" w:hAnsi="Times New Roman"/>
                        <w:sz w:val="28"/>
                        <w:szCs w:val="28"/>
                      </w:rPr>
                    </w:pPr>
                    <w:r>
                      <w:rPr>
                        <w:rFonts w:ascii="Times New Roman" w:hAnsi="Times New Roman"/>
                        <w:sz w:val="28"/>
                        <w:szCs w:val="28"/>
                      </w:rPr>
                      <w:t>Менеджер по рекламе</w:t>
                    </w:r>
                  </w:p>
                </w:txbxContent>
              </v:textbox>
            </v:shape>
            <v:shape id="_x0000_s1032" type="#_x0000_t202" style="position:absolute;left:6375;top:4852;width:1977;height:1116">
              <v:textbox style="mso-next-textbox:#_x0000_s1032">
                <w:txbxContent>
                  <w:p w:rsidR="006869FB" w:rsidRPr="006939EC" w:rsidRDefault="006869FB" w:rsidP="006869FB">
                    <w:pPr>
                      <w:jc w:val="center"/>
                      <w:rPr>
                        <w:rFonts w:ascii="Times New Roman" w:hAnsi="Times New Roman"/>
                        <w:sz w:val="28"/>
                        <w:szCs w:val="28"/>
                      </w:rPr>
                    </w:pPr>
                    <w:r w:rsidRPr="006939EC">
                      <w:rPr>
                        <w:rFonts w:ascii="Times New Roman" w:hAnsi="Times New Roman"/>
                        <w:sz w:val="28"/>
                        <w:szCs w:val="28"/>
                      </w:rPr>
                      <w:t>Старший менеджер по туризму</w:t>
                    </w:r>
                  </w:p>
                </w:txbxContent>
              </v:textbox>
            </v:shape>
            <v:shape id="_x0000_s1033" type="#_x0000_t202" style="position:absolute;left:8210;top:4295;width:1694;height:418">
              <v:textbox style="mso-next-textbox:#_x0000_s1033">
                <w:txbxContent>
                  <w:p w:rsidR="006869FB" w:rsidRPr="006939EC" w:rsidRDefault="006869FB" w:rsidP="006869FB">
                    <w:pPr>
                      <w:jc w:val="center"/>
                      <w:rPr>
                        <w:rFonts w:ascii="Times New Roman" w:hAnsi="Times New Roman"/>
                        <w:sz w:val="28"/>
                        <w:szCs w:val="28"/>
                      </w:rPr>
                    </w:pPr>
                    <w:r w:rsidRPr="006939EC">
                      <w:rPr>
                        <w:rFonts w:ascii="Times New Roman" w:hAnsi="Times New Roman"/>
                        <w:sz w:val="28"/>
                        <w:szCs w:val="28"/>
                      </w:rPr>
                      <w:t>Авиа-касса</w:t>
                    </w:r>
                  </w:p>
                </w:txbxContent>
              </v:textbox>
            </v:shape>
            <v:line id="_x0000_s1034" style="position:absolute" from="3693,3737" to="3693,4295">
              <v:stroke endarrow="block"/>
            </v:line>
            <v:line id="_x0000_s1035" style="position:absolute" from="5246,3877" to="5247,4852">
              <v:stroke endarrow="block"/>
            </v:line>
            <v:line id="_x0000_s1036" style="position:absolute" from="7081,3877" to="7082,4852">
              <v:stroke endarrow="block"/>
            </v:line>
            <v:line id="_x0000_s1037" style="position:absolute" from="8916,3737" to="8917,4295">
              <v:stroke endarrow="block"/>
            </v:line>
            <v:line id="_x0000_s1038" style="position:absolute" from="3693,3737" to="4964,3737"/>
            <v:line id="_x0000_s1039" style="position:absolute" from="7364,3737" to="8916,3738"/>
            <w10:wrap type="none"/>
            <w10:anchorlock/>
          </v:group>
        </w:pict>
      </w:r>
    </w:p>
    <w:p w:rsidR="006869FB" w:rsidRPr="00FC5ED2" w:rsidRDefault="006869FB" w:rsidP="006869FB">
      <w:pPr>
        <w:pStyle w:val="20"/>
        <w:widowControl w:val="0"/>
        <w:tabs>
          <w:tab w:val="left" w:pos="1134"/>
        </w:tabs>
        <w:spacing w:line="365" w:lineRule="auto"/>
        <w:ind w:firstLine="720"/>
        <w:rPr>
          <w:sz w:val="28"/>
          <w:szCs w:val="28"/>
        </w:rPr>
      </w:pPr>
      <w:r w:rsidRPr="00FC5ED2">
        <w:rPr>
          <w:sz w:val="28"/>
          <w:szCs w:val="28"/>
        </w:rPr>
        <w:t>Рис.2 Организационная структура ООО «МЕРИДИАН»</w:t>
      </w:r>
    </w:p>
    <w:p w:rsidR="006869FB" w:rsidRDefault="006869FB" w:rsidP="006869FB">
      <w:pPr>
        <w:pStyle w:val="20"/>
        <w:widowControl w:val="0"/>
        <w:tabs>
          <w:tab w:val="left" w:pos="1134"/>
        </w:tabs>
        <w:spacing w:line="365" w:lineRule="auto"/>
        <w:ind w:firstLine="720"/>
        <w:jc w:val="both"/>
        <w:rPr>
          <w:sz w:val="28"/>
          <w:szCs w:val="28"/>
        </w:rPr>
      </w:pPr>
      <w:r>
        <w:rPr>
          <w:sz w:val="28"/>
          <w:szCs w:val="28"/>
        </w:rPr>
        <w:t>Д</w:t>
      </w:r>
      <w:r w:rsidRPr="00FC5ED2">
        <w:rPr>
          <w:sz w:val="28"/>
          <w:szCs w:val="28"/>
        </w:rPr>
        <w:t xml:space="preserve">иректор </w:t>
      </w:r>
      <w:r>
        <w:rPr>
          <w:sz w:val="28"/>
          <w:szCs w:val="28"/>
        </w:rPr>
        <w:t>на предприятии</w:t>
      </w:r>
      <w:r w:rsidRPr="00FC5ED2">
        <w:rPr>
          <w:sz w:val="28"/>
          <w:szCs w:val="28"/>
        </w:rPr>
        <w:t xml:space="preserve"> является высшим звеном, он и контролирует деятельность всех сотрудников. В подчинении находятся старший менеджер по туризму, бухгалтер, </w:t>
      </w:r>
      <w:r>
        <w:rPr>
          <w:sz w:val="28"/>
          <w:szCs w:val="28"/>
        </w:rPr>
        <w:t xml:space="preserve">менеджер по рекламе </w:t>
      </w:r>
      <w:r w:rsidRPr="00FC5ED2">
        <w:rPr>
          <w:sz w:val="28"/>
          <w:szCs w:val="28"/>
        </w:rPr>
        <w:t>и агент по бронированию авиабилетов. У старшего менеджера по туризму находятся в подчинении  2 менеджера по работе с клиентами, а у бухгалтера – кассир. Все они докладывают директору о работе своих подчиненных.</w:t>
      </w:r>
    </w:p>
    <w:p w:rsidR="006869FB" w:rsidRPr="006B7722" w:rsidRDefault="006869FB" w:rsidP="006869FB">
      <w:pPr>
        <w:pStyle w:val="20"/>
        <w:widowControl w:val="0"/>
        <w:tabs>
          <w:tab w:val="left" w:pos="1134"/>
        </w:tabs>
        <w:spacing w:line="365" w:lineRule="auto"/>
        <w:ind w:firstLine="720"/>
        <w:jc w:val="both"/>
        <w:rPr>
          <w:sz w:val="28"/>
          <w:szCs w:val="28"/>
        </w:rPr>
      </w:pPr>
      <w:r w:rsidRPr="006B7722">
        <w:rPr>
          <w:i/>
          <w:sz w:val="28"/>
          <w:szCs w:val="28"/>
        </w:rPr>
        <w:t>Генеральный директор</w:t>
      </w:r>
      <w:r w:rsidRPr="006B7722">
        <w:rPr>
          <w:sz w:val="28"/>
          <w:szCs w:val="28"/>
        </w:rPr>
        <w:t xml:space="preserve"> заключает договоры, знакомится с новинкам</w:t>
      </w:r>
      <w:r>
        <w:rPr>
          <w:sz w:val="28"/>
          <w:szCs w:val="28"/>
        </w:rPr>
        <w:t>и рынка, участвует в конференциях</w:t>
      </w:r>
      <w:r w:rsidRPr="006B7722">
        <w:rPr>
          <w:sz w:val="28"/>
          <w:szCs w:val="28"/>
        </w:rPr>
        <w:t>, ведет переговоры по делам турфирмы; является главным распорядителем финансовых средств; контролирует и координирует работу фирмы, контролирует все управленческие решения на всех уровнях организации, принимает решения о приеме на работу или увольнению сотрудников, разрабатывает программы совершенствования внутрипроизводственных отношений.</w:t>
      </w:r>
    </w:p>
    <w:p w:rsidR="006869FB" w:rsidRPr="006B7722" w:rsidRDefault="006869FB" w:rsidP="006869FB">
      <w:pPr>
        <w:widowControl w:val="0"/>
        <w:tabs>
          <w:tab w:val="left" w:pos="1134"/>
        </w:tabs>
        <w:spacing w:after="0" w:line="365" w:lineRule="auto"/>
        <w:ind w:firstLine="720"/>
        <w:jc w:val="both"/>
        <w:rPr>
          <w:rFonts w:ascii="Times New Roman" w:hAnsi="Times New Roman"/>
          <w:sz w:val="28"/>
          <w:szCs w:val="28"/>
        </w:rPr>
      </w:pPr>
      <w:r w:rsidRPr="006B7722">
        <w:rPr>
          <w:rFonts w:ascii="Times New Roman" w:hAnsi="Times New Roman"/>
          <w:i/>
          <w:sz w:val="28"/>
          <w:szCs w:val="28"/>
        </w:rPr>
        <w:t>Бухгалтерия</w:t>
      </w:r>
      <w:r w:rsidRPr="006B7722">
        <w:rPr>
          <w:rFonts w:ascii="Times New Roman" w:hAnsi="Times New Roman"/>
          <w:sz w:val="28"/>
          <w:szCs w:val="28"/>
        </w:rPr>
        <w:t xml:space="preserve"> ведет всю денежную работу на предприятии, оформляет и отслеживает исполнение договоров, осуществляет все денежно-кассовые расчеты, ведет всю бухгалтерскую документацию и финансовую отчетность.</w:t>
      </w:r>
    </w:p>
    <w:p w:rsidR="006869FB" w:rsidRDefault="006869FB" w:rsidP="006869FB">
      <w:pPr>
        <w:widowControl w:val="0"/>
        <w:tabs>
          <w:tab w:val="left" w:pos="1134"/>
        </w:tabs>
        <w:spacing w:after="0" w:line="365" w:lineRule="auto"/>
        <w:ind w:firstLine="720"/>
        <w:jc w:val="both"/>
        <w:rPr>
          <w:rFonts w:ascii="Times New Roman" w:hAnsi="Times New Roman"/>
          <w:sz w:val="28"/>
          <w:szCs w:val="28"/>
        </w:rPr>
      </w:pPr>
      <w:r w:rsidRPr="006B7722">
        <w:rPr>
          <w:rFonts w:ascii="Times New Roman" w:hAnsi="Times New Roman"/>
          <w:i/>
          <w:sz w:val="28"/>
          <w:szCs w:val="28"/>
        </w:rPr>
        <w:t>Старший менеджер по туризму</w:t>
      </w:r>
      <w:r w:rsidRPr="00FC5ED2">
        <w:rPr>
          <w:rFonts w:ascii="Times New Roman" w:hAnsi="Times New Roman"/>
          <w:sz w:val="28"/>
          <w:szCs w:val="28"/>
        </w:rPr>
        <w:t xml:space="preserve"> и его подчиненные отвечают за работу с клиентами, оформление путевок, бронирование номеров в гостиницах.</w:t>
      </w:r>
    </w:p>
    <w:p w:rsidR="006869FB" w:rsidRPr="006B7722" w:rsidRDefault="006869FB" w:rsidP="006869FB">
      <w:pPr>
        <w:widowControl w:val="0"/>
        <w:tabs>
          <w:tab w:val="left" w:pos="1134"/>
        </w:tabs>
        <w:spacing w:after="0" w:line="365" w:lineRule="auto"/>
        <w:ind w:firstLine="720"/>
        <w:jc w:val="both"/>
        <w:rPr>
          <w:rFonts w:ascii="Times New Roman" w:hAnsi="Times New Roman"/>
          <w:sz w:val="28"/>
          <w:szCs w:val="28"/>
        </w:rPr>
      </w:pPr>
      <w:r w:rsidRPr="006B7722">
        <w:rPr>
          <w:rFonts w:ascii="Times New Roman" w:hAnsi="Times New Roman"/>
          <w:i/>
          <w:sz w:val="28"/>
          <w:szCs w:val="28"/>
        </w:rPr>
        <w:t>Менеджер по рекламе</w:t>
      </w:r>
      <w:r w:rsidRPr="006B7722">
        <w:rPr>
          <w:rFonts w:ascii="Times New Roman" w:hAnsi="Times New Roman"/>
          <w:sz w:val="28"/>
          <w:szCs w:val="28"/>
        </w:rPr>
        <w:t xml:space="preserve"> занимается </w:t>
      </w:r>
      <w:r>
        <w:rPr>
          <w:rFonts w:ascii="Times New Roman" w:hAnsi="Times New Roman"/>
          <w:sz w:val="28"/>
          <w:szCs w:val="28"/>
        </w:rPr>
        <w:t xml:space="preserve">распространением </w:t>
      </w:r>
      <w:r w:rsidRPr="006B7722">
        <w:rPr>
          <w:rFonts w:ascii="Times New Roman" w:hAnsi="Times New Roman"/>
          <w:sz w:val="28"/>
          <w:szCs w:val="28"/>
        </w:rPr>
        <w:t>рекламной продукции, обновлением сайта организации и выяснением общественного мнения.</w:t>
      </w:r>
    </w:p>
    <w:p w:rsidR="006869FB" w:rsidRPr="00FC5ED2" w:rsidRDefault="006869FB" w:rsidP="006869FB">
      <w:pPr>
        <w:widowControl w:val="0"/>
        <w:tabs>
          <w:tab w:val="left" w:pos="1134"/>
        </w:tabs>
        <w:spacing w:after="0" w:line="365" w:lineRule="auto"/>
        <w:ind w:firstLine="720"/>
        <w:jc w:val="both"/>
        <w:rPr>
          <w:rFonts w:ascii="Times New Roman" w:hAnsi="Times New Roman"/>
          <w:sz w:val="28"/>
          <w:szCs w:val="28"/>
        </w:rPr>
      </w:pPr>
      <w:r w:rsidRPr="00FC5ED2">
        <w:rPr>
          <w:rFonts w:ascii="Times New Roman" w:hAnsi="Times New Roman"/>
          <w:sz w:val="28"/>
          <w:szCs w:val="28"/>
        </w:rPr>
        <w:t>Каждый отдел имеет свои обязанности, расписанные в должностной инструкции. Их соблюдение приводит к слаженной работе, отсутствию конфликтных ситуаций и максимизации прибыли.</w:t>
      </w:r>
    </w:p>
    <w:p w:rsidR="006869FB" w:rsidRPr="00FC5ED2" w:rsidRDefault="006869FB" w:rsidP="006869FB">
      <w:pPr>
        <w:widowControl w:val="0"/>
        <w:tabs>
          <w:tab w:val="left" w:pos="1134"/>
          <w:tab w:val="left" w:pos="9214"/>
        </w:tabs>
        <w:spacing w:after="0" w:line="365" w:lineRule="auto"/>
        <w:ind w:firstLine="720"/>
        <w:jc w:val="both"/>
        <w:rPr>
          <w:rFonts w:ascii="Times New Roman" w:hAnsi="Times New Roman"/>
          <w:sz w:val="28"/>
          <w:szCs w:val="28"/>
        </w:rPr>
      </w:pPr>
      <w:r w:rsidRPr="00FC5ED2">
        <w:rPr>
          <w:rFonts w:ascii="Times New Roman" w:hAnsi="Times New Roman"/>
          <w:sz w:val="28"/>
          <w:szCs w:val="28"/>
        </w:rPr>
        <w:t>Покупка и бронирование авиабилетов облегчается наличием собственной авиа-кассы. Она работает с основными авиаперевозчиками, такими как:</w:t>
      </w:r>
    </w:p>
    <w:p w:rsidR="006869FB" w:rsidRPr="00FC5ED2" w:rsidRDefault="006869FB" w:rsidP="006869FB">
      <w:pPr>
        <w:widowControl w:val="0"/>
        <w:numPr>
          <w:ilvl w:val="0"/>
          <w:numId w:val="1"/>
        </w:numPr>
        <w:tabs>
          <w:tab w:val="left" w:pos="1134"/>
        </w:tabs>
        <w:spacing w:after="0" w:line="365" w:lineRule="auto"/>
        <w:ind w:left="0" w:firstLine="720"/>
        <w:jc w:val="both"/>
        <w:rPr>
          <w:rFonts w:ascii="Times New Roman" w:hAnsi="Times New Roman"/>
          <w:sz w:val="28"/>
          <w:szCs w:val="28"/>
        </w:rPr>
      </w:pPr>
      <w:r w:rsidRPr="00FC5ED2">
        <w:rPr>
          <w:rFonts w:ascii="Times New Roman" w:hAnsi="Times New Roman"/>
          <w:sz w:val="28"/>
          <w:szCs w:val="28"/>
        </w:rPr>
        <w:t>«Трансаэро»;</w:t>
      </w:r>
    </w:p>
    <w:p w:rsidR="006869FB" w:rsidRDefault="006869FB" w:rsidP="006869FB">
      <w:pPr>
        <w:widowControl w:val="0"/>
        <w:numPr>
          <w:ilvl w:val="0"/>
          <w:numId w:val="1"/>
        </w:numPr>
        <w:tabs>
          <w:tab w:val="left" w:pos="1134"/>
        </w:tabs>
        <w:spacing w:after="0" w:line="365" w:lineRule="auto"/>
        <w:ind w:left="0" w:firstLine="720"/>
        <w:jc w:val="both"/>
        <w:rPr>
          <w:rFonts w:ascii="Times New Roman" w:hAnsi="Times New Roman"/>
          <w:sz w:val="28"/>
          <w:szCs w:val="28"/>
        </w:rPr>
      </w:pPr>
      <w:r w:rsidRPr="00FC5ED2">
        <w:rPr>
          <w:rFonts w:ascii="Times New Roman" w:hAnsi="Times New Roman"/>
          <w:sz w:val="28"/>
          <w:szCs w:val="28"/>
        </w:rPr>
        <w:t>«Аэрофлот»;</w:t>
      </w:r>
    </w:p>
    <w:p w:rsidR="006869FB" w:rsidRPr="00FC5ED2" w:rsidRDefault="006869FB" w:rsidP="006869FB">
      <w:pPr>
        <w:widowControl w:val="0"/>
        <w:numPr>
          <w:ilvl w:val="0"/>
          <w:numId w:val="1"/>
        </w:numPr>
        <w:tabs>
          <w:tab w:val="left" w:pos="1134"/>
        </w:tabs>
        <w:spacing w:after="0" w:line="365" w:lineRule="auto"/>
        <w:ind w:left="0" w:firstLine="720"/>
        <w:jc w:val="both"/>
        <w:rPr>
          <w:rFonts w:ascii="Times New Roman" w:hAnsi="Times New Roman"/>
          <w:sz w:val="28"/>
          <w:szCs w:val="28"/>
        </w:rPr>
      </w:pPr>
      <w:r>
        <w:rPr>
          <w:rFonts w:ascii="Times New Roman" w:hAnsi="Times New Roman"/>
          <w:sz w:val="28"/>
          <w:szCs w:val="28"/>
        </w:rPr>
        <w:t>«СА</w:t>
      </w:r>
      <w:r>
        <w:rPr>
          <w:rFonts w:ascii="Times New Roman" w:hAnsi="Times New Roman"/>
          <w:sz w:val="28"/>
          <w:szCs w:val="28"/>
          <w:lang w:val="en-US"/>
        </w:rPr>
        <w:t>Т</w:t>
      </w:r>
      <w:r>
        <w:rPr>
          <w:rFonts w:ascii="Times New Roman" w:hAnsi="Times New Roman"/>
          <w:sz w:val="28"/>
          <w:szCs w:val="28"/>
        </w:rPr>
        <w:t>»</w:t>
      </w:r>
    </w:p>
    <w:p w:rsidR="006869FB" w:rsidRPr="00582304" w:rsidRDefault="006869FB" w:rsidP="006869FB">
      <w:pPr>
        <w:widowControl w:val="0"/>
        <w:numPr>
          <w:ilvl w:val="0"/>
          <w:numId w:val="1"/>
        </w:numPr>
        <w:tabs>
          <w:tab w:val="left" w:pos="1134"/>
        </w:tabs>
        <w:spacing w:after="0" w:line="365" w:lineRule="auto"/>
        <w:ind w:left="0" w:firstLine="720"/>
        <w:jc w:val="both"/>
        <w:rPr>
          <w:rFonts w:ascii="Times New Roman" w:hAnsi="Times New Roman"/>
          <w:sz w:val="28"/>
          <w:szCs w:val="28"/>
        </w:rPr>
      </w:pPr>
      <w:r w:rsidRPr="00582304">
        <w:rPr>
          <w:rFonts w:ascii="Times New Roman" w:hAnsi="Times New Roman"/>
          <w:sz w:val="28"/>
          <w:szCs w:val="28"/>
        </w:rPr>
        <w:t>«</w:t>
      </w:r>
      <w:r w:rsidRPr="00582304">
        <w:rPr>
          <w:rFonts w:ascii="Times New Roman" w:hAnsi="Times New Roman"/>
          <w:sz w:val="28"/>
          <w:szCs w:val="28"/>
          <w:lang w:val="en-US"/>
        </w:rPr>
        <w:t>Asiana</w:t>
      </w:r>
      <w:r w:rsidRPr="00582304">
        <w:rPr>
          <w:rFonts w:ascii="Times New Roman" w:hAnsi="Times New Roman"/>
          <w:sz w:val="28"/>
          <w:szCs w:val="28"/>
        </w:rPr>
        <w:t>»;</w:t>
      </w:r>
    </w:p>
    <w:p w:rsidR="006869FB" w:rsidRPr="00582304" w:rsidRDefault="006869FB" w:rsidP="006869FB">
      <w:pPr>
        <w:widowControl w:val="0"/>
        <w:numPr>
          <w:ilvl w:val="0"/>
          <w:numId w:val="1"/>
        </w:numPr>
        <w:tabs>
          <w:tab w:val="left" w:pos="1134"/>
        </w:tabs>
        <w:spacing w:after="0" w:line="365" w:lineRule="auto"/>
        <w:ind w:left="0" w:firstLine="720"/>
        <w:jc w:val="both"/>
        <w:rPr>
          <w:rFonts w:ascii="Times New Roman" w:hAnsi="Times New Roman"/>
          <w:sz w:val="28"/>
          <w:szCs w:val="28"/>
        </w:rPr>
      </w:pPr>
      <w:r w:rsidRPr="00582304">
        <w:rPr>
          <w:rFonts w:ascii="Times New Roman" w:hAnsi="Times New Roman"/>
          <w:sz w:val="28"/>
          <w:szCs w:val="28"/>
        </w:rPr>
        <w:t>«</w:t>
      </w:r>
      <w:r w:rsidRPr="00582304">
        <w:rPr>
          <w:rFonts w:ascii="Times New Roman" w:hAnsi="Times New Roman"/>
          <w:sz w:val="28"/>
          <w:szCs w:val="28"/>
          <w:lang w:val="en-US"/>
        </w:rPr>
        <w:t>KoreanAir</w:t>
      </w:r>
      <w:r w:rsidRPr="00582304">
        <w:rPr>
          <w:rFonts w:ascii="Times New Roman" w:hAnsi="Times New Roman"/>
          <w:sz w:val="28"/>
          <w:szCs w:val="28"/>
        </w:rPr>
        <w:t>»</w:t>
      </w:r>
      <w:r w:rsidRPr="00582304">
        <w:rPr>
          <w:rFonts w:ascii="Times New Roman" w:hAnsi="Times New Roman"/>
          <w:sz w:val="28"/>
          <w:szCs w:val="28"/>
          <w:lang w:val="en-US"/>
        </w:rPr>
        <w:t>.</w:t>
      </w:r>
    </w:p>
    <w:p w:rsidR="006869FB" w:rsidRPr="00582304" w:rsidRDefault="006869FB" w:rsidP="006869FB">
      <w:pPr>
        <w:shd w:val="clear" w:color="auto" w:fill="FFFFFF"/>
        <w:spacing w:after="0" w:line="358" w:lineRule="auto"/>
        <w:ind w:firstLine="720"/>
        <w:jc w:val="both"/>
        <w:rPr>
          <w:rFonts w:ascii="Times New Roman" w:hAnsi="Times New Roman"/>
          <w:sz w:val="28"/>
        </w:rPr>
      </w:pPr>
      <w:r w:rsidRPr="00582304">
        <w:rPr>
          <w:rFonts w:ascii="Times New Roman" w:hAnsi="Times New Roman"/>
          <w:sz w:val="28"/>
        </w:rPr>
        <w:t>Материально-техни</w:t>
      </w:r>
      <w:r>
        <w:rPr>
          <w:rFonts w:ascii="Times New Roman" w:hAnsi="Times New Roman"/>
          <w:sz w:val="28"/>
        </w:rPr>
        <w:t>ческое состояние ООО «МЕРИДИАН» – в</w:t>
      </w:r>
      <w:r w:rsidRPr="00582304">
        <w:rPr>
          <w:rFonts w:ascii="Times New Roman" w:hAnsi="Times New Roman"/>
          <w:sz w:val="28"/>
        </w:rPr>
        <w:t xml:space="preserve"> конце 2009 года, компанией было закуплено: </w:t>
      </w:r>
    </w:p>
    <w:p w:rsidR="006869FB" w:rsidRPr="00582304" w:rsidRDefault="006869FB" w:rsidP="006869FB">
      <w:pPr>
        <w:numPr>
          <w:ilvl w:val="0"/>
          <w:numId w:val="8"/>
        </w:numPr>
        <w:shd w:val="clear" w:color="auto" w:fill="FFFFFF"/>
        <w:spacing w:after="0" w:line="358" w:lineRule="auto"/>
        <w:jc w:val="both"/>
        <w:rPr>
          <w:rFonts w:ascii="Times New Roman" w:hAnsi="Times New Roman"/>
          <w:sz w:val="28"/>
        </w:rPr>
      </w:pPr>
      <w:r w:rsidRPr="00582304">
        <w:rPr>
          <w:rFonts w:ascii="Times New Roman" w:hAnsi="Times New Roman"/>
          <w:sz w:val="28"/>
        </w:rPr>
        <w:t xml:space="preserve">офисная и корпусная мебель (столы, стулья, диваны шкафы и т.п.) </w:t>
      </w:r>
    </w:p>
    <w:p w:rsidR="006869FB" w:rsidRPr="00582304" w:rsidRDefault="006869FB" w:rsidP="006869FB">
      <w:pPr>
        <w:numPr>
          <w:ilvl w:val="0"/>
          <w:numId w:val="8"/>
        </w:numPr>
        <w:shd w:val="clear" w:color="auto" w:fill="FFFFFF"/>
        <w:spacing w:after="0" w:line="358" w:lineRule="auto"/>
        <w:jc w:val="both"/>
        <w:rPr>
          <w:rFonts w:ascii="Times New Roman" w:hAnsi="Times New Roman"/>
          <w:sz w:val="28"/>
        </w:rPr>
      </w:pPr>
      <w:r w:rsidRPr="00582304">
        <w:rPr>
          <w:rFonts w:ascii="Times New Roman" w:hAnsi="Times New Roman"/>
          <w:sz w:val="28"/>
        </w:rPr>
        <w:t>компьютеры</w:t>
      </w:r>
    </w:p>
    <w:p w:rsidR="006869FB" w:rsidRPr="00582304" w:rsidRDefault="006869FB" w:rsidP="006869FB">
      <w:pPr>
        <w:numPr>
          <w:ilvl w:val="0"/>
          <w:numId w:val="8"/>
        </w:numPr>
        <w:shd w:val="clear" w:color="auto" w:fill="FFFFFF"/>
        <w:spacing w:after="0" w:line="358" w:lineRule="auto"/>
        <w:jc w:val="both"/>
        <w:rPr>
          <w:rFonts w:ascii="Times New Roman" w:hAnsi="Times New Roman"/>
          <w:sz w:val="28"/>
        </w:rPr>
      </w:pPr>
      <w:r w:rsidRPr="00582304">
        <w:rPr>
          <w:rFonts w:ascii="Times New Roman" w:hAnsi="Times New Roman"/>
          <w:sz w:val="28"/>
        </w:rPr>
        <w:t xml:space="preserve">новейшая оргтехника: принтеры, счетные машинки, копировальная техника, факс и т.п. </w:t>
      </w:r>
    </w:p>
    <w:p w:rsidR="006869FB" w:rsidRPr="00582304" w:rsidRDefault="006869FB" w:rsidP="006869FB">
      <w:pPr>
        <w:shd w:val="clear" w:color="auto" w:fill="FFFFFF"/>
        <w:spacing w:after="0" w:line="358" w:lineRule="auto"/>
        <w:ind w:firstLine="720"/>
        <w:jc w:val="both"/>
        <w:rPr>
          <w:rFonts w:ascii="Times New Roman" w:hAnsi="Times New Roman"/>
          <w:sz w:val="28"/>
          <w:szCs w:val="28"/>
        </w:rPr>
      </w:pPr>
      <w:r w:rsidRPr="00582304">
        <w:rPr>
          <w:rFonts w:ascii="Times New Roman" w:hAnsi="Times New Roman"/>
          <w:sz w:val="28"/>
          <w:szCs w:val="28"/>
        </w:rPr>
        <w:t>В дальнейшем компания периодически будет обновлять свое техническое состояние. Следовать тенденциям развития и внедрения различных туристических программных пакетов, приложений и т.д.</w:t>
      </w:r>
    </w:p>
    <w:p w:rsidR="006869FB" w:rsidRPr="00FC5ED2" w:rsidRDefault="006869FB" w:rsidP="006869FB">
      <w:pPr>
        <w:pStyle w:val="a6"/>
        <w:tabs>
          <w:tab w:val="left" w:pos="1134"/>
        </w:tabs>
        <w:spacing w:before="0" w:beforeAutospacing="0" w:after="0" w:afterAutospacing="0" w:line="365" w:lineRule="auto"/>
        <w:ind w:firstLine="720"/>
        <w:jc w:val="both"/>
        <w:rPr>
          <w:sz w:val="28"/>
          <w:szCs w:val="28"/>
        </w:rPr>
      </w:pPr>
      <w:r w:rsidRPr="00FC5ED2">
        <w:rPr>
          <w:sz w:val="28"/>
          <w:szCs w:val="28"/>
        </w:rPr>
        <w:t>Потребителями услуг ООО «МЕРИДИАН» являются как физические, так и юридические лица. Существуют постоянные клиенты, ежегодно пользующиеся услугами организации и корпоративные клиенты, покупающие путевки и авиабилеты для своих сотрудников. К их числу относятся:</w:t>
      </w:r>
    </w:p>
    <w:p w:rsidR="006869FB" w:rsidRPr="00FC5ED2" w:rsidRDefault="006869FB" w:rsidP="006869FB">
      <w:pPr>
        <w:pStyle w:val="a6"/>
        <w:numPr>
          <w:ilvl w:val="0"/>
          <w:numId w:val="2"/>
        </w:numPr>
        <w:tabs>
          <w:tab w:val="left" w:pos="1134"/>
        </w:tabs>
        <w:spacing w:before="0" w:beforeAutospacing="0" w:after="0" w:afterAutospacing="0" w:line="365" w:lineRule="auto"/>
        <w:ind w:left="0" w:firstLine="720"/>
        <w:jc w:val="both"/>
        <w:rPr>
          <w:sz w:val="28"/>
          <w:szCs w:val="28"/>
        </w:rPr>
      </w:pPr>
      <w:r w:rsidRPr="00FC5ED2">
        <w:rPr>
          <w:sz w:val="28"/>
          <w:szCs w:val="28"/>
        </w:rPr>
        <w:t>«Газпромбанк»;</w:t>
      </w:r>
    </w:p>
    <w:p w:rsidR="006869FB" w:rsidRPr="00FC5ED2" w:rsidRDefault="006869FB" w:rsidP="006869FB">
      <w:pPr>
        <w:pStyle w:val="a6"/>
        <w:numPr>
          <w:ilvl w:val="0"/>
          <w:numId w:val="2"/>
        </w:numPr>
        <w:tabs>
          <w:tab w:val="left" w:pos="1134"/>
        </w:tabs>
        <w:spacing w:before="0" w:beforeAutospacing="0" w:after="0" w:afterAutospacing="0" w:line="365" w:lineRule="auto"/>
        <w:ind w:left="0" w:firstLine="720"/>
        <w:jc w:val="both"/>
        <w:rPr>
          <w:sz w:val="28"/>
          <w:szCs w:val="28"/>
        </w:rPr>
      </w:pPr>
      <w:r w:rsidRPr="00FC5ED2">
        <w:rPr>
          <w:sz w:val="28"/>
          <w:szCs w:val="28"/>
        </w:rPr>
        <w:t>«Дельта-Лизинг»;</w:t>
      </w:r>
    </w:p>
    <w:p w:rsidR="006869FB" w:rsidRDefault="006869FB" w:rsidP="006869FB">
      <w:pPr>
        <w:pStyle w:val="a6"/>
        <w:numPr>
          <w:ilvl w:val="0"/>
          <w:numId w:val="2"/>
        </w:numPr>
        <w:tabs>
          <w:tab w:val="left" w:pos="1134"/>
        </w:tabs>
        <w:spacing w:before="0" w:beforeAutospacing="0" w:after="0" w:afterAutospacing="0" w:line="365" w:lineRule="auto"/>
        <w:ind w:left="0" w:firstLine="720"/>
        <w:jc w:val="both"/>
        <w:rPr>
          <w:sz w:val="28"/>
          <w:szCs w:val="28"/>
        </w:rPr>
      </w:pPr>
      <w:r w:rsidRPr="00FC5ED2">
        <w:rPr>
          <w:sz w:val="28"/>
          <w:szCs w:val="28"/>
        </w:rPr>
        <w:t xml:space="preserve">ЗАО «Карви» </w:t>
      </w:r>
    </w:p>
    <w:p w:rsidR="006869FB" w:rsidRPr="00FC5ED2" w:rsidRDefault="006869FB" w:rsidP="006869FB">
      <w:pPr>
        <w:pStyle w:val="a6"/>
        <w:numPr>
          <w:ilvl w:val="0"/>
          <w:numId w:val="2"/>
        </w:numPr>
        <w:tabs>
          <w:tab w:val="left" w:pos="1134"/>
        </w:tabs>
        <w:spacing w:before="0" w:beforeAutospacing="0" w:after="0" w:afterAutospacing="0" w:line="365" w:lineRule="auto"/>
        <w:ind w:left="0" w:firstLine="720"/>
        <w:jc w:val="both"/>
        <w:rPr>
          <w:sz w:val="28"/>
          <w:szCs w:val="28"/>
        </w:rPr>
      </w:pPr>
      <w:r>
        <w:rPr>
          <w:sz w:val="28"/>
          <w:szCs w:val="28"/>
        </w:rPr>
        <w:t xml:space="preserve">ООО СП «ИстСтрой» </w:t>
      </w:r>
      <w:r w:rsidRPr="00FC5ED2">
        <w:rPr>
          <w:sz w:val="28"/>
          <w:szCs w:val="28"/>
        </w:rPr>
        <w:t>и другие.</w:t>
      </w:r>
    </w:p>
    <w:p w:rsidR="006869FB" w:rsidRPr="00FC5ED2" w:rsidRDefault="006869FB" w:rsidP="006869FB">
      <w:pPr>
        <w:widowControl w:val="0"/>
        <w:tabs>
          <w:tab w:val="left" w:pos="1134"/>
          <w:tab w:val="left" w:pos="1980"/>
          <w:tab w:val="left" w:pos="8100"/>
        </w:tabs>
        <w:spacing w:after="0" w:line="360" w:lineRule="auto"/>
        <w:ind w:firstLine="720"/>
        <w:jc w:val="both"/>
        <w:rPr>
          <w:rFonts w:ascii="Times New Roman" w:hAnsi="Times New Roman"/>
          <w:sz w:val="28"/>
          <w:szCs w:val="28"/>
        </w:rPr>
      </w:pPr>
      <w:r w:rsidRPr="00FC5ED2">
        <w:rPr>
          <w:rFonts w:ascii="Times New Roman" w:hAnsi="Times New Roman"/>
          <w:sz w:val="28"/>
          <w:szCs w:val="28"/>
        </w:rPr>
        <w:t>Основными конкурентами ООО «МЕРИДИАН» являются:</w:t>
      </w:r>
    </w:p>
    <w:p w:rsidR="006869FB" w:rsidRDefault="006869FB" w:rsidP="006869FB">
      <w:pPr>
        <w:widowControl w:val="0"/>
        <w:numPr>
          <w:ilvl w:val="0"/>
          <w:numId w:val="4"/>
        </w:numPr>
        <w:tabs>
          <w:tab w:val="left" w:pos="1134"/>
          <w:tab w:val="left" w:pos="8100"/>
        </w:tabs>
        <w:spacing w:after="0" w:line="360" w:lineRule="auto"/>
        <w:ind w:hanging="731"/>
        <w:jc w:val="both"/>
        <w:rPr>
          <w:rFonts w:ascii="Times New Roman" w:hAnsi="Times New Roman"/>
          <w:sz w:val="28"/>
          <w:szCs w:val="28"/>
        </w:rPr>
      </w:pPr>
      <w:r>
        <w:rPr>
          <w:rFonts w:ascii="Times New Roman" w:hAnsi="Times New Roman"/>
          <w:sz w:val="28"/>
          <w:szCs w:val="28"/>
        </w:rPr>
        <w:t>ООО «АГАМА</w:t>
      </w:r>
      <w:r w:rsidRPr="00FC5ED2">
        <w:rPr>
          <w:rFonts w:ascii="Times New Roman" w:hAnsi="Times New Roman"/>
          <w:sz w:val="28"/>
          <w:szCs w:val="28"/>
        </w:rPr>
        <w:t>»;</w:t>
      </w:r>
    </w:p>
    <w:p w:rsidR="006869FB" w:rsidRPr="00FC5ED2" w:rsidRDefault="006869FB" w:rsidP="006869FB">
      <w:pPr>
        <w:widowControl w:val="0"/>
        <w:numPr>
          <w:ilvl w:val="0"/>
          <w:numId w:val="4"/>
        </w:numPr>
        <w:tabs>
          <w:tab w:val="left" w:pos="1134"/>
          <w:tab w:val="left" w:pos="8100"/>
        </w:tabs>
        <w:spacing w:after="0" w:line="360" w:lineRule="auto"/>
        <w:ind w:hanging="731"/>
        <w:jc w:val="both"/>
        <w:rPr>
          <w:rFonts w:ascii="Times New Roman" w:hAnsi="Times New Roman"/>
          <w:sz w:val="28"/>
          <w:szCs w:val="28"/>
        </w:rPr>
      </w:pPr>
      <w:r w:rsidRPr="00FC5ED2">
        <w:rPr>
          <w:rFonts w:ascii="Times New Roman" w:hAnsi="Times New Roman"/>
          <w:sz w:val="28"/>
          <w:szCs w:val="28"/>
        </w:rPr>
        <w:t>ООО «</w:t>
      </w:r>
      <w:r>
        <w:rPr>
          <w:rFonts w:ascii="Times New Roman" w:hAnsi="Times New Roman"/>
          <w:sz w:val="28"/>
          <w:szCs w:val="28"/>
        </w:rPr>
        <w:t>ОМЕГА-ПЛЮС</w:t>
      </w:r>
      <w:r w:rsidRPr="00FC5ED2">
        <w:rPr>
          <w:rFonts w:ascii="Times New Roman" w:hAnsi="Times New Roman"/>
          <w:sz w:val="28"/>
          <w:szCs w:val="28"/>
        </w:rPr>
        <w:t>»;</w:t>
      </w:r>
    </w:p>
    <w:p w:rsidR="006869FB" w:rsidRPr="00FC5ED2" w:rsidRDefault="006869FB" w:rsidP="006869FB">
      <w:pPr>
        <w:widowControl w:val="0"/>
        <w:numPr>
          <w:ilvl w:val="0"/>
          <w:numId w:val="4"/>
        </w:numPr>
        <w:tabs>
          <w:tab w:val="left" w:pos="1134"/>
          <w:tab w:val="left" w:pos="8100"/>
        </w:tabs>
        <w:spacing w:after="0" w:line="360" w:lineRule="auto"/>
        <w:ind w:hanging="731"/>
        <w:jc w:val="both"/>
        <w:rPr>
          <w:rFonts w:ascii="Times New Roman" w:hAnsi="Times New Roman"/>
          <w:sz w:val="28"/>
          <w:szCs w:val="28"/>
        </w:rPr>
      </w:pPr>
      <w:r w:rsidRPr="00FC5ED2">
        <w:rPr>
          <w:rFonts w:ascii="Times New Roman" w:hAnsi="Times New Roman"/>
          <w:sz w:val="28"/>
          <w:szCs w:val="28"/>
        </w:rPr>
        <w:t>ООО «Санрайз Тур»;</w:t>
      </w:r>
    </w:p>
    <w:p w:rsidR="006869FB" w:rsidRPr="00FC5ED2" w:rsidRDefault="006869FB" w:rsidP="006869FB">
      <w:pPr>
        <w:widowControl w:val="0"/>
        <w:numPr>
          <w:ilvl w:val="0"/>
          <w:numId w:val="4"/>
        </w:numPr>
        <w:tabs>
          <w:tab w:val="left" w:pos="1134"/>
          <w:tab w:val="left" w:pos="8100"/>
        </w:tabs>
        <w:spacing w:after="0" w:line="360" w:lineRule="auto"/>
        <w:ind w:hanging="731"/>
        <w:jc w:val="both"/>
        <w:rPr>
          <w:rFonts w:ascii="Times New Roman" w:hAnsi="Times New Roman"/>
          <w:sz w:val="28"/>
          <w:szCs w:val="28"/>
        </w:rPr>
      </w:pPr>
      <w:r>
        <w:rPr>
          <w:rFonts w:ascii="Times New Roman" w:hAnsi="Times New Roman"/>
          <w:sz w:val="28"/>
          <w:szCs w:val="28"/>
        </w:rPr>
        <w:t>ООО «Каравелла</w:t>
      </w:r>
      <w:r w:rsidRPr="00FC5ED2">
        <w:rPr>
          <w:rFonts w:ascii="Times New Roman" w:hAnsi="Times New Roman"/>
          <w:sz w:val="28"/>
          <w:szCs w:val="28"/>
        </w:rPr>
        <w:t>»;</w:t>
      </w:r>
    </w:p>
    <w:p w:rsidR="006869FB" w:rsidRPr="00FC5ED2" w:rsidRDefault="006869FB" w:rsidP="006869FB">
      <w:pPr>
        <w:widowControl w:val="0"/>
        <w:numPr>
          <w:ilvl w:val="0"/>
          <w:numId w:val="4"/>
        </w:numPr>
        <w:tabs>
          <w:tab w:val="left" w:pos="1134"/>
          <w:tab w:val="left" w:pos="8100"/>
        </w:tabs>
        <w:spacing w:after="0" w:line="360" w:lineRule="auto"/>
        <w:ind w:hanging="731"/>
        <w:jc w:val="both"/>
        <w:rPr>
          <w:rFonts w:ascii="Times New Roman" w:hAnsi="Times New Roman"/>
          <w:sz w:val="28"/>
          <w:szCs w:val="28"/>
        </w:rPr>
      </w:pPr>
      <w:r w:rsidRPr="00FC5ED2">
        <w:rPr>
          <w:rFonts w:ascii="Times New Roman" w:hAnsi="Times New Roman"/>
          <w:sz w:val="28"/>
          <w:szCs w:val="28"/>
        </w:rPr>
        <w:t>ООО «Куин-Экспресс» и другие.</w:t>
      </w:r>
    </w:p>
    <w:p w:rsidR="006869FB" w:rsidRDefault="006869FB" w:rsidP="006869FB">
      <w:pPr>
        <w:pStyle w:val="a6"/>
        <w:widowControl w:val="0"/>
        <w:spacing w:before="0" w:beforeAutospacing="0" w:after="0" w:afterAutospacing="0" w:line="360" w:lineRule="auto"/>
        <w:ind w:firstLine="720"/>
        <w:jc w:val="both"/>
        <w:rPr>
          <w:sz w:val="28"/>
          <w:szCs w:val="28"/>
        </w:rPr>
      </w:pPr>
      <w:r w:rsidRPr="00FC5ED2">
        <w:rPr>
          <w:sz w:val="28"/>
          <w:szCs w:val="28"/>
        </w:rPr>
        <w:t>Все эти предприятия сферы туризма занимаются производством туристских услуг, имеют право осуществлять деятельность, не запрещенную законом.</w:t>
      </w:r>
    </w:p>
    <w:p w:rsidR="006869FB" w:rsidRPr="00A96803" w:rsidRDefault="006869FB" w:rsidP="005E4A1E">
      <w:pPr>
        <w:pStyle w:val="1"/>
        <w:ind w:firstLine="720"/>
        <w:jc w:val="both"/>
        <w:rPr>
          <w:rFonts w:ascii="Times New Roman" w:hAnsi="Times New Roman"/>
          <w:b w:val="0"/>
          <w:bCs w:val="0"/>
          <w:caps/>
          <w:color w:val="auto"/>
        </w:rPr>
      </w:pPr>
      <w:r>
        <w:br w:type="page"/>
        <w:t xml:space="preserve">2. </w:t>
      </w:r>
      <w:r w:rsidRPr="00A96803">
        <w:rPr>
          <w:rFonts w:ascii="Times New Roman" w:hAnsi="Times New Roman"/>
          <w:b w:val="0"/>
          <w:bCs w:val="0"/>
          <w:caps/>
          <w:color w:val="auto"/>
        </w:rPr>
        <w:t>Анализ внешнего окружения и конкурентного потенциала ООО «МЕРИДИАН»</w:t>
      </w:r>
    </w:p>
    <w:p w:rsidR="006869FB" w:rsidRDefault="006869FB" w:rsidP="006869FB">
      <w:pPr>
        <w:pStyle w:val="a6"/>
        <w:widowControl w:val="0"/>
        <w:spacing w:before="0" w:beforeAutospacing="0" w:after="0" w:afterAutospacing="0" w:line="360" w:lineRule="auto"/>
        <w:ind w:firstLine="720"/>
        <w:jc w:val="both"/>
        <w:rPr>
          <w:sz w:val="28"/>
          <w:szCs w:val="28"/>
        </w:rPr>
      </w:pPr>
    </w:p>
    <w:p w:rsidR="006869FB" w:rsidRPr="00A96803" w:rsidRDefault="006869FB" w:rsidP="006869FB">
      <w:pPr>
        <w:pStyle w:val="2"/>
        <w:spacing w:line="360" w:lineRule="auto"/>
        <w:ind w:firstLine="708"/>
        <w:jc w:val="both"/>
        <w:rPr>
          <w:rFonts w:ascii="Times New Roman" w:hAnsi="Times New Roman"/>
          <w:b w:val="0"/>
          <w:bCs w:val="0"/>
          <w:i w:val="0"/>
          <w:iCs w:val="0"/>
        </w:rPr>
      </w:pPr>
      <w:r w:rsidRPr="00A96803">
        <w:rPr>
          <w:rFonts w:ascii="Times New Roman" w:hAnsi="Times New Roman"/>
          <w:b w:val="0"/>
          <w:bCs w:val="0"/>
          <w:i w:val="0"/>
          <w:iCs w:val="0"/>
        </w:rPr>
        <w:t>2.</w:t>
      </w:r>
      <w:r w:rsidR="005B762F">
        <w:rPr>
          <w:rFonts w:ascii="Times New Roman" w:hAnsi="Times New Roman"/>
          <w:b w:val="0"/>
          <w:bCs w:val="0"/>
          <w:i w:val="0"/>
          <w:iCs w:val="0"/>
        </w:rPr>
        <w:t>1</w:t>
      </w:r>
      <w:r w:rsidRPr="00A96803">
        <w:rPr>
          <w:rFonts w:ascii="Times New Roman" w:hAnsi="Times New Roman"/>
          <w:b w:val="0"/>
          <w:bCs w:val="0"/>
          <w:i w:val="0"/>
          <w:iCs w:val="0"/>
        </w:rPr>
        <w:t>. Анализ  внешней среды ООО «МЕРИДИАН»</w:t>
      </w:r>
    </w:p>
    <w:p w:rsidR="006869FB" w:rsidRDefault="006869FB" w:rsidP="006869FB">
      <w:pPr>
        <w:widowControl w:val="0"/>
        <w:shd w:val="clear" w:color="auto" w:fill="FFFFFF"/>
        <w:autoSpaceDE w:val="0"/>
        <w:autoSpaceDN w:val="0"/>
        <w:adjustRightInd w:val="0"/>
        <w:spacing w:after="0" w:line="240" w:lineRule="auto"/>
        <w:rPr>
          <w:rFonts w:ascii="Times New Roman" w:hAnsi="Times New Roman"/>
          <w:sz w:val="28"/>
          <w:szCs w:val="28"/>
        </w:rPr>
      </w:pPr>
    </w:p>
    <w:p w:rsidR="006869FB" w:rsidRPr="00FC5ED2" w:rsidRDefault="006869FB" w:rsidP="006869FB">
      <w:pPr>
        <w:widowControl w:val="0"/>
        <w:shd w:val="clear" w:color="auto" w:fill="FFFFFF"/>
        <w:autoSpaceDE w:val="0"/>
        <w:autoSpaceDN w:val="0"/>
        <w:adjustRightInd w:val="0"/>
        <w:spacing w:after="0" w:line="240" w:lineRule="auto"/>
        <w:rPr>
          <w:rFonts w:ascii="Times New Roman" w:hAnsi="Times New Roman"/>
          <w:sz w:val="28"/>
          <w:szCs w:val="28"/>
        </w:rPr>
      </w:pPr>
    </w:p>
    <w:p w:rsidR="006869FB" w:rsidRPr="00FC5ED2" w:rsidRDefault="006869FB" w:rsidP="006869FB">
      <w:pPr>
        <w:widowControl w:val="0"/>
        <w:shd w:val="clear" w:color="auto" w:fill="FFFFFF"/>
        <w:autoSpaceDE w:val="0"/>
        <w:autoSpaceDN w:val="0"/>
        <w:adjustRightInd w:val="0"/>
        <w:spacing w:after="0" w:line="360" w:lineRule="auto"/>
        <w:ind w:firstLine="720"/>
        <w:jc w:val="both"/>
        <w:rPr>
          <w:rFonts w:ascii="Times New Roman" w:hAnsi="Times New Roman"/>
          <w:sz w:val="28"/>
          <w:szCs w:val="28"/>
        </w:rPr>
      </w:pPr>
      <w:r w:rsidRPr="00FC5ED2">
        <w:rPr>
          <w:rFonts w:ascii="Times New Roman" w:hAnsi="Times New Roman"/>
          <w:sz w:val="28"/>
          <w:szCs w:val="28"/>
        </w:rPr>
        <w:t xml:space="preserve">Туризм в Сахалинской области сегодня является развивающейся отраслью экономики острова, который в свою очередь, является неотъемлемой частью социальной инфраструктуры. Региональная привлекательность области для посещения туристами со всех стран мира вызвана наличием туристских ресурсов – природных, исторических, объектов социального обеспечения, которая в регионе на сегодняшний день находится в стадии интенсивного развития. Сахалинская область в течение последних десяти лет превратились в самостоятельный туристский рынок. Закрытость территории в период, японской оккупации, позже политического режима СССР привели к тому, что данный регион медленно интегрировался в туристской сфере. </w:t>
      </w:r>
    </w:p>
    <w:p w:rsidR="006869FB" w:rsidRPr="00FC5ED2" w:rsidRDefault="006869FB" w:rsidP="006869FB">
      <w:pPr>
        <w:widowControl w:val="0"/>
        <w:shd w:val="clear" w:color="auto" w:fill="FFFFFF"/>
        <w:autoSpaceDE w:val="0"/>
        <w:autoSpaceDN w:val="0"/>
        <w:adjustRightInd w:val="0"/>
        <w:spacing w:after="0" w:line="360" w:lineRule="auto"/>
        <w:ind w:firstLine="720"/>
        <w:jc w:val="both"/>
        <w:rPr>
          <w:rFonts w:ascii="Times New Roman" w:hAnsi="Times New Roman"/>
          <w:sz w:val="28"/>
          <w:szCs w:val="28"/>
        </w:rPr>
      </w:pPr>
      <w:r w:rsidRPr="00FC5ED2">
        <w:rPr>
          <w:rFonts w:ascii="Times New Roman" w:hAnsi="Times New Roman"/>
          <w:sz w:val="28"/>
          <w:szCs w:val="28"/>
        </w:rPr>
        <w:t xml:space="preserve">По данным управления культуры и туризма в настоящее время в области функционируют 56 туристических компаний, но, к сожалению, всего несколько фирм  ориентированы на выездной туризм. Около 35 компаний, разместили свою визитную карточку на Сахалинском сайте </w:t>
      </w:r>
      <w:hyperlink r:id="rId7" w:history="1">
        <w:r w:rsidRPr="00FC5ED2">
          <w:rPr>
            <w:rStyle w:val="a7"/>
            <w:rFonts w:ascii="Times New Roman" w:hAnsi="Times New Roman"/>
            <w:sz w:val="28"/>
            <w:szCs w:val="28"/>
            <w:lang w:val="en-US"/>
          </w:rPr>
          <w:t>www</w:t>
        </w:r>
        <w:r w:rsidRPr="00FC5ED2">
          <w:rPr>
            <w:rStyle w:val="a7"/>
            <w:rFonts w:ascii="Times New Roman" w:hAnsi="Times New Roman"/>
            <w:sz w:val="28"/>
            <w:szCs w:val="28"/>
          </w:rPr>
          <w:t>.</w:t>
        </w:r>
        <w:r w:rsidRPr="00FC5ED2">
          <w:rPr>
            <w:rStyle w:val="a7"/>
            <w:rFonts w:ascii="Times New Roman" w:hAnsi="Times New Roman"/>
            <w:sz w:val="28"/>
            <w:szCs w:val="28"/>
            <w:lang w:val="en-US"/>
          </w:rPr>
          <w:t>sakh</w:t>
        </w:r>
        <w:r w:rsidRPr="00FC5ED2">
          <w:rPr>
            <w:rStyle w:val="a7"/>
            <w:rFonts w:ascii="Times New Roman" w:hAnsi="Times New Roman"/>
            <w:sz w:val="28"/>
            <w:szCs w:val="28"/>
          </w:rPr>
          <w:t>.</w:t>
        </w:r>
        <w:r w:rsidRPr="00FC5ED2">
          <w:rPr>
            <w:rStyle w:val="a7"/>
            <w:rFonts w:ascii="Times New Roman" w:hAnsi="Times New Roman"/>
            <w:sz w:val="28"/>
            <w:szCs w:val="28"/>
            <w:lang w:val="en-US"/>
          </w:rPr>
          <w:t>com</w:t>
        </w:r>
      </w:hyperlink>
      <w:r w:rsidRPr="00FC5ED2">
        <w:rPr>
          <w:rFonts w:ascii="Times New Roman" w:hAnsi="Times New Roman"/>
          <w:sz w:val="28"/>
          <w:szCs w:val="28"/>
        </w:rPr>
        <w:t xml:space="preserve"> в разделе «Путешествия». Более преуспевающие турфирмы имеют свой веб-сайт, что позволяет потенциальным потребителям  легко получить более полную информацию о компании, о их направлениях деятельности, о перечне предоставляемых услуги и их стоимости.</w:t>
      </w:r>
    </w:p>
    <w:p w:rsidR="006869FB" w:rsidRPr="00FC5ED2" w:rsidRDefault="006869FB" w:rsidP="006869FB">
      <w:pPr>
        <w:spacing w:after="0" w:line="360" w:lineRule="auto"/>
        <w:ind w:firstLine="720"/>
        <w:jc w:val="both"/>
        <w:rPr>
          <w:rFonts w:ascii="Times New Roman" w:hAnsi="Times New Roman"/>
          <w:sz w:val="28"/>
          <w:szCs w:val="28"/>
        </w:rPr>
      </w:pPr>
      <w:r w:rsidRPr="00FC5ED2">
        <w:rPr>
          <w:rFonts w:ascii="Times New Roman" w:hAnsi="Times New Roman"/>
          <w:sz w:val="28"/>
          <w:szCs w:val="28"/>
        </w:rPr>
        <w:t xml:space="preserve">Количество потребителей (спроса) туристических услуг в г. Южно-Сахалинск с каждым годом растет. Тем самым растет и конкуренция среди компаний. Чтобы повысить предложение, каждая компания старается во всем угодить своим клиентам, разрабатывая и предлагая новые услуги и более выгодные туры. </w:t>
      </w:r>
    </w:p>
    <w:p w:rsidR="006869FB" w:rsidRPr="00FC5ED2" w:rsidRDefault="006869FB" w:rsidP="006869FB">
      <w:pPr>
        <w:spacing w:after="0" w:line="360" w:lineRule="auto"/>
        <w:ind w:firstLine="720"/>
        <w:jc w:val="both"/>
        <w:rPr>
          <w:rFonts w:ascii="Times New Roman" w:hAnsi="Times New Roman"/>
          <w:sz w:val="28"/>
          <w:szCs w:val="28"/>
        </w:rPr>
      </w:pPr>
      <w:r w:rsidRPr="00FC5ED2">
        <w:rPr>
          <w:rFonts w:ascii="Times New Roman" w:hAnsi="Times New Roman"/>
          <w:sz w:val="28"/>
          <w:szCs w:val="28"/>
        </w:rPr>
        <w:t xml:space="preserve">Рассмотрим факторы </w:t>
      </w:r>
      <w:r>
        <w:rPr>
          <w:rFonts w:ascii="Times New Roman" w:hAnsi="Times New Roman"/>
          <w:sz w:val="28"/>
          <w:szCs w:val="28"/>
        </w:rPr>
        <w:t>прямого влияния на деятельность</w:t>
      </w:r>
      <w:r w:rsidRPr="00FC5ED2">
        <w:rPr>
          <w:rFonts w:ascii="Times New Roman" w:hAnsi="Times New Roman"/>
          <w:sz w:val="28"/>
          <w:szCs w:val="28"/>
        </w:rPr>
        <w:t xml:space="preserve"> ООО «МЕРИДИАН»</w:t>
      </w:r>
    </w:p>
    <w:p w:rsidR="006869FB" w:rsidRPr="00FC5ED2" w:rsidRDefault="006869FB" w:rsidP="006869FB">
      <w:pPr>
        <w:spacing w:after="0" w:line="360" w:lineRule="auto"/>
        <w:ind w:firstLine="720"/>
        <w:jc w:val="both"/>
        <w:rPr>
          <w:rFonts w:ascii="Times New Roman" w:hAnsi="Times New Roman"/>
          <w:sz w:val="28"/>
          <w:szCs w:val="28"/>
        </w:rPr>
      </w:pPr>
      <w:r w:rsidRPr="00FC5ED2">
        <w:rPr>
          <w:rFonts w:ascii="Times New Roman" w:hAnsi="Times New Roman"/>
          <w:i/>
          <w:sz w:val="28"/>
          <w:szCs w:val="28"/>
        </w:rPr>
        <w:t>1. Потребители.</w:t>
      </w:r>
      <w:r w:rsidRPr="00FC5ED2">
        <w:rPr>
          <w:rFonts w:ascii="Times New Roman" w:hAnsi="Times New Roman"/>
          <w:sz w:val="28"/>
          <w:szCs w:val="28"/>
        </w:rPr>
        <w:t xml:space="preserve"> Потребителями туристических услуг являются как физические, так и юридические лица. Обслуживающий персонал компании старается, как можно больше уделить внимания уделять клиентам. Так как высокий уровень обслуживания является немало важным конкурентным преимуществом.</w:t>
      </w:r>
    </w:p>
    <w:p w:rsidR="006869FB" w:rsidRPr="00FC5ED2" w:rsidRDefault="006869FB" w:rsidP="006869FB">
      <w:pPr>
        <w:spacing w:after="0" w:line="360" w:lineRule="auto"/>
        <w:ind w:firstLine="720"/>
        <w:jc w:val="both"/>
        <w:rPr>
          <w:rFonts w:ascii="Times New Roman" w:hAnsi="Times New Roman"/>
          <w:sz w:val="28"/>
          <w:szCs w:val="28"/>
        </w:rPr>
      </w:pPr>
      <w:r w:rsidRPr="00FC5ED2">
        <w:rPr>
          <w:rFonts w:ascii="Times New Roman" w:hAnsi="Times New Roman"/>
          <w:i/>
          <w:sz w:val="28"/>
          <w:szCs w:val="28"/>
        </w:rPr>
        <w:t>2. Поставщики.</w:t>
      </w:r>
      <w:r w:rsidRPr="00FC5ED2">
        <w:rPr>
          <w:rFonts w:ascii="Times New Roman" w:hAnsi="Times New Roman"/>
          <w:sz w:val="28"/>
          <w:szCs w:val="28"/>
        </w:rPr>
        <w:t xml:space="preserve"> </w:t>
      </w:r>
      <w:r>
        <w:rPr>
          <w:rFonts w:ascii="Times New Roman" w:hAnsi="Times New Roman"/>
          <w:sz w:val="28"/>
          <w:szCs w:val="28"/>
        </w:rPr>
        <w:t xml:space="preserve">Поставщиками туристических услуг, через которые работает ООО «МЕРИДИАН» являются </w:t>
      </w:r>
      <w:r w:rsidRPr="00FC5ED2">
        <w:rPr>
          <w:rFonts w:ascii="Times New Roman" w:hAnsi="Times New Roman"/>
          <w:sz w:val="28"/>
          <w:szCs w:val="28"/>
        </w:rPr>
        <w:t>ООО «Дальинтурист» и ООО «</w:t>
      </w:r>
      <w:r w:rsidRPr="00FC5ED2">
        <w:rPr>
          <w:rFonts w:ascii="Times New Roman" w:hAnsi="Times New Roman"/>
          <w:sz w:val="28"/>
          <w:szCs w:val="28"/>
          <w:lang w:val="en-US"/>
        </w:rPr>
        <w:t>TEZ</w:t>
      </w:r>
      <w:r w:rsidRPr="00FC5ED2">
        <w:rPr>
          <w:rFonts w:ascii="Times New Roman" w:hAnsi="Times New Roman"/>
          <w:sz w:val="28"/>
          <w:szCs w:val="28"/>
        </w:rPr>
        <w:t xml:space="preserve"> </w:t>
      </w:r>
      <w:r w:rsidRPr="00FC5ED2">
        <w:rPr>
          <w:rFonts w:ascii="Times New Roman" w:hAnsi="Times New Roman"/>
          <w:sz w:val="28"/>
          <w:szCs w:val="28"/>
          <w:lang w:val="en-US"/>
        </w:rPr>
        <w:t>TOUR</w:t>
      </w:r>
      <w:r w:rsidRPr="00FC5ED2">
        <w:rPr>
          <w:rFonts w:ascii="Times New Roman" w:hAnsi="Times New Roman"/>
          <w:sz w:val="28"/>
          <w:szCs w:val="28"/>
        </w:rPr>
        <w:t xml:space="preserve">». </w:t>
      </w:r>
    </w:p>
    <w:p w:rsidR="006869FB" w:rsidRPr="00FC5ED2" w:rsidRDefault="006869FB" w:rsidP="006869FB">
      <w:pPr>
        <w:spacing w:after="0" w:line="360" w:lineRule="auto"/>
        <w:ind w:firstLine="720"/>
        <w:jc w:val="both"/>
        <w:rPr>
          <w:rFonts w:ascii="Times New Roman" w:hAnsi="Times New Roman"/>
          <w:sz w:val="28"/>
          <w:szCs w:val="28"/>
        </w:rPr>
      </w:pPr>
      <w:r w:rsidRPr="00FC5ED2">
        <w:rPr>
          <w:rFonts w:ascii="Times New Roman" w:hAnsi="Times New Roman"/>
          <w:sz w:val="28"/>
          <w:szCs w:val="28"/>
        </w:rPr>
        <w:t xml:space="preserve">По направлениям Юго-Восточной Азии </w:t>
      </w:r>
      <w:r>
        <w:rPr>
          <w:rFonts w:ascii="Times New Roman" w:hAnsi="Times New Roman"/>
          <w:sz w:val="28"/>
          <w:szCs w:val="28"/>
          <w:lang w:val="en-US"/>
        </w:rPr>
        <w:t>OOO</w:t>
      </w:r>
      <w:r w:rsidRPr="00E810C0">
        <w:rPr>
          <w:rFonts w:ascii="Times New Roman" w:hAnsi="Times New Roman"/>
          <w:sz w:val="28"/>
          <w:szCs w:val="28"/>
        </w:rPr>
        <w:t xml:space="preserve"> </w:t>
      </w:r>
      <w:r>
        <w:rPr>
          <w:rFonts w:ascii="Times New Roman" w:hAnsi="Times New Roman"/>
          <w:sz w:val="28"/>
          <w:szCs w:val="28"/>
        </w:rPr>
        <w:t>«МЕРИДИАН»</w:t>
      </w:r>
      <w:r w:rsidRPr="00FC5ED2">
        <w:rPr>
          <w:rFonts w:ascii="Times New Roman" w:hAnsi="Times New Roman"/>
          <w:sz w:val="28"/>
          <w:szCs w:val="28"/>
        </w:rPr>
        <w:t xml:space="preserve"> сотрудничает с ООО «Дальтурист», которая находит</w:t>
      </w:r>
      <w:r>
        <w:rPr>
          <w:rFonts w:ascii="Times New Roman" w:hAnsi="Times New Roman"/>
          <w:sz w:val="28"/>
          <w:szCs w:val="28"/>
        </w:rPr>
        <w:t>ся в городе Владивостоке. А п</w:t>
      </w:r>
      <w:r w:rsidRPr="00FC5ED2">
        <w:rPr>
          <w:rFonts w:ascii="Times New Roman" w:hAnsi="Times New Roman"/>
          <w:sz w:val="28"/>
          <w:szCs w:val="28"/>
        </w:rPr>
        <w:t>о европейским направлениям – «TES-TOUR». Именно он продает более 70 процентов туристских пакетов для последующей реализации населению Сахалинской области.</w:t>
      </w:r>
    </w:p>
    <w:p w:rsidR="006869FB" w:rsidRPr="00FC5ED2" w:rsidRDefault="006869FB" w:rsidP="006869FB">
      <w:pPr>
        <w:spacing w:after="0" w:line="360" w:lineRule="auto"/>
        <w:ind w:firstLine="720"/>
        <w:jc w:val="both"/>
        <w:rPr>
          <w:rFonts w:ascii="Times New Roman" w:hAnsi="Times New Roman"/>
          <w:sz w:val="28"/>
          <w:szCs w:val="28"/>
        </w:rPr>
      </w:pPr>
      <w:r w:rsidRPr="00FC5ED2">
        <w:rPr>
          <w:rFonts w:ascii="Times New Roman" w:hAnsi="Times New Roman"/>
          <w:sz w:val="28"/>
          <w:szCs w:val="28"/>
        </w:rPr>
        <w:t xml:space="preserve">ООО «Дальинтурист» – одна их ведущих туристических компаний на Российском Дальнем Востоке.  «Дальинтурист» был основан  в июле 1992 года, является членом РСТ,  НП ТОМИ «Окно в Евразию», НП «Объединение международной интеграции  в туризме «Мир без границ». За время своей деятельности компания стала крупным туроператором по Приморью, чему кроме всего прочего, способствовала работа по развитию внутреннего туризма и, в частности, экологических туров. </w:t>
      </w:r>
    </w:p>
    <w:p w:rsidR="006869FB" w:rsidRPr="00FC5ED2" w:rsidRDefault="006869FB" w:rsidP="006869FB">
      <w:pPr>
        <w:spacing w:after="0" w:line="360" w:lineRule="auto"/>
        <w:ind w:firstLine="720"/>
        <w:jc w:val="both"/>
        <w:rPr>
          <w:rFonts w:ascii="Times New Roman" w:hAnsi="Times New Roman"/>
          <w:sz w:val="28"/>
          <w:szCs w:val="28"/>
        </w:rPr>
      </w:pPr>
      <w:r w:rsidRPr="00FC5ED2">
        <w:rPr>
          <w:rFonts w:ascii="Times New Roman" w:hAnsi="Times New Roman"/>
          <w:sz w:val="28"/>
          <w:szCs w:val="28"/>
        </w:rPr>
        <w:t>ООО «TEZ TOUR» является одной из ведущих туристических компаний в России и лидером по отправке российских туристов за рубеж. «TEZ TOUR» основан в 1994 году, сегодня в его ассортименте  двенадцать направлений: Турция (с 1994 года), Таиланд (с 1997 года), Египет (с 1999 года), Испания (с 2003 года), Куба и Доминикана (с 2004 года), Мальдивы и Шри-Ланка (с 2007 года), Греция (с 2008 года), Австрия и Андорра (с 2009 года), ОАЭ, Бразилия и Мексика (с 2010 года).</w:t>
      </w:r>
    </w:p>
    <w:p w:rsidR="006869FB" w:rsidRPr="00FC5ED2" w:rsidRDefault="006869FB" w:rsidP="006869FB">
      <w:pPr>
        <w:spacing w:after="0" w:line="360" w:lineRule="auto"/>
        <w:ind w:firstLine="720"/>
        <w:jc w:val="both"/>
        <w:rPr>
          <w:rFonts w:ascii="Times New Roman" w:hAnsi="Times New Roman"/>
          <w:sz w:val="28"/>
          <w:szCs w:val="28"/>
        </w:rPr>
      </w:pPr>
      <w:r>
        <w:rPr>
          <w:rFonts w:ascii="Times New Roman" w:hAnsi="Times New Roman"/>
          <w:sz w:val="28"/>
          <w:szCs w:val="28"/>
        </w:rPr>
        <w:t>Также поставщиками</w:t>
      </w:r>
      <w:r w:rsidRPr="00FC5ED2">
        <w:rPr>
          <w:rFonts w:ascii="Times New Roman" w:hAnsi="Times New Roman"/>
          <w:sz w:val="28"/>
          <w:szCs w:val="28"/>
        </w:rPr>
        <w:t xml:space="preserve"> услуг</w:t>
      </w:r>
      <w:r>
        <w:rPr>
          <w:rFonts w:ascii="Times New Roman" w:hAnsi="Times New Roman"/>
          <w:sz w:val="28"/>
          <w:szCs w:val="28"/>
        </w:rPr>
        <w:t xml:space="preserve"> являются а</w:t>
      </w:r>
      <w:r w:rsidRPr="00FC5ED2">
        <w:rPr>
          <w:rFonts w:ascii="Times New Roman" w:hAnsi="Times New Roman"/>
          <w:sz w:val="28"/>
          <w:szCs w:val="28"/>
        </w:rPr>
        <w:t xml:space="preserve">виакомпании: «Трансаэро», </w:t>
      </w:r>
      <w:r>
        <w:rPr>
          <w:rFonts w:ascii="Times New Roman" w:hAnsi="Times New Roman"/>
          <w:sz w:val="28"/>
          <w:szCs w:val="28"/>
        </w:rPr>
        <w:t xml:space="preserve">«САТ», </w:t>
      </w:r>
      <w:r w:rsidRPr="00FC5ED2">
        <w:rPr>
          <w:rFonts w:ascii="Times New Roman" w:hAnsi="Times New Roman"/>
          <w:sz w:val="28"/>
          <w:szCs w:val="28"/>
        </w:rPr>
        <w:t>«Аэрофлот», «Сибирь», «</w:t>
      </w:r>
      <w:r w:rsidRPr="00FC5ED2">
        <w:rPr>
          <w:rFonts w:ascii="Times New Roman" w:hAnsi="Times New Roman"/>
          <w:sz w:val="28"/>
          <w:szCs w:val="28"/>
          <w:lang w:val="en-US"/>
        </w:rPr>
        <w:t>Asiana</w:t>
      </w:r>
      <w:r w:rsidRPr="00FC5ED2">
        <w:rPr>
          <w:rFonts w:ascii="Times New Roman" w:hAnsi="Times New Roman"/>
          <w:sz w:val="28"/>
          <w:szCs w:val="28"/>
        </w:rPr>
        <w:t>», «</w:t>
      </w:r>
      <w:r w:rsidRPr="00FC5ED2">
        <w:rPr>
          <w:rFonts w:ascii="Times New Roman" w:hAnsi="Times New Roman"/>
          <w:sz w:val="28"/>
          <w:szCs w:val="28"/>
          <w:lang w:val="en-US"/>
        </w:rPr>
        <w:t>KoreanAir</w:t>
      </w:r>
      <w:r w:rsidRPr="00FC5ED2">
        <w:rPr>
          <w:rFonts w:ascii="Times New Roman" w:hAnsi="Times New Roman"/>
          <w:sz w:val="28"/>
          <w:szCs w:val="28"/>
        </w:rPr>
        <w:t>».</w:t>
      </w:r>
    </w:p>
    <w:p w:rsidR="006869FB" w:rsidRPr="00FC5ED2" w:rsidRDefault="006869FB" w:rsidP="006869FB">
      <w:pPr>
        <w:suppressAutoHyphens/>
        <w:spacing w:after="0" w:line="360" w:lineRule="auto"/>
        <w:ind w:firstLine="720"/>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3</w:t>
      </w:r>
      <w:r w:rsidRPr="00FC5ED2">
        <w:rPr>
          <w:rFonts w:ascii="Times New Roman" w:eastAsia="Times New Roman" w:hAnsi="Times New Roman"/>
          <w:i/>
          <w:sz w:val="28"/>
          <w:szCs w:val="28"/>
          <w:lang w:eastAsia="ru-RU"/>
        </w:rPr>
        <w:t>. Конкуренты.</w:t>
      </w:r>
      <w:r w:rsidRPr="00FC5ED2">
        <w:rPr>
          <w:rFonts w:ascii="Times New Roman" w:eastAsia="Times New Roman" w:hAnsi="Times New Roman"/>
          <w:sz w:val="28"/>
          <w:szCs w:val="28"/>
          <w:lang w:eastAsia="ru-RU"/>
        </w:rPr>
        <w:t xml:space="preserve"> Любой фирме противостоит широкий спектр конкурентов. Рыночная теория гласит, что для того, чтобы преуспеть в бизнесе, фирма должна удовлетворять потребности клиентов лучше, чем ее конкуренты. Она должна приспособиться не только к изменяющимся потребностям клиентов, но и к стратегиям конкурентов.</w:t>
      </w:r>
    </w:p>
    <w:p w:rsidR="006869FB" w:rsidRDefault="006869FB" w:rsidP="006869FB">
      <w:pPr>
        <w:suppressAutoHyphens/>
        <w:spacing w:after="0" w:line="360" w:lineRule="auto"/>
        <w:ind w:firstLine="720"/>
        <w:jc w:val="both"/>
        <w:rPr>
          <w:rFonts w:ascii="Times New Roman" w:eastAsia="Times New Roman" w:hAnsi="Times New Roman"/>
          <w:sz w:val="28"/>
          <w:szCs w:val="28"/>
          <w:lang w:eastAsia="ru-RU"/>
        </w:rPr>
      </w:pPr>
      <w:r w:rsidRPr="00FC5ED2">
        <w:rPr>
          <w:rFonts w:ascii="Times New Roman" w:eastAsia="Times New Roman" w:hAnsi="Times New Roman"/>
          <w:sz w:val="28"/>
          <w:szCs w:val="28"/>
          <w:lang w:eastAsia="ru-RU"/>
        </w:rPr>
        <w:t xml:space="preserve">Основными конкурентами ООО «МЕРИДИАН» являются: </w:t>
      </w:r>
    </w:p>
    <w:p w:rsidR="006869FB" w:rsidRPr="00FC5ED2" w:rsidRDefault="006869FB" w:rsidP="006869FB">
      <w:pPr>
        <w:numPr>
          <w:ilvl w:val="0"/>
          <w:numId w:val="13"/>
        </w:numPr>
        <w:suppressAutoHyphens/>
        <w:spacing w:after="0" w:line="360" w:lineRule="auto"/>
        <w:jc w:val="both"/>
        <w:rPr>
          <w:rFonts w:ascii="Times New Roman" w:eastAsia="Times New Roman" w:hAnsi="Times New Roman"/>
          <w:sz w:val="28"/>
          <w:szCs w:val="28"/>
          <w:lang w:eastAsia="ru-RU"/>
        </w:rPr>
      </w:pPr>
      <w:r>
        <w:rPr>
          <w:rFonts w:ascii="Times New Roman" w:hAnsi="Times New Roman"/>
          <w:sz w:val="28"/>
          <w:szCs w:val="28"/>
        </w:rPr>
        <w:t>ООО «АГАМА</w:t>
      </w:r>
      <w:r w:rsidRPr="00FC5ED2">
        <w:rPr>
          <w:rFonts w:ascii="Times New Roman" w:hAnsi="Times New Roman"/>
          <w:sz w:val="28"/>
          <w:szCs w:val="28"/>
        </w:rPr>
        <w:t>»;</w:t>
      </w:r>
    </w:p>
    <w:p w:rsidR="006869FB" w:rsidRPr="00FC5ED2" w:rsidRDefault="006869FB" w:rsidP="006869FB">
      <w:pPr>
        <w:numPr>
          <w:ilvl w:val="0"/>
          <w:numId w:val="13"/>
        </w:numPr>
        <w:suppressAutoHyphens/>
        <w:spacing w:after="0" w:line="360" w:lineRule="auto"/>
        <w:jc w:val="both"/>
        <w:rPr>
          <w:rFonts w:ascii="Times New Roman" w:eastAsia="Times New Roman" w:hAnsi="Times New Roman"/>
          <w:sz w:val="28"/>
          <w:szCs w:val="28"/>
          <w:lang w:eastAsia="ru-RU"/>
        </w:rPr>
      </w:pPr>
      <w:r w:rsidRPr="00FC5ED2">
        <w:rPr>
          <w:rFonts w:ascii="Times New Roman" w:hAnsi="Times New Roman"/>
          <w:sz w:val="28"/>
          <w:szCs w:val="28"/>
        </w:rPr>
        <w:t>ООО «</w:t>
      </w:r>
      <w:r>
        <w:rPr>
          <w:rFonts w:ascii="Times New Roman" w:hAnsi="Times New Roman"/>
          <w:sz w:val="28"/>
          <w:szCs w:val="28"/>
        </w:rPr>
        <w:t>ОМЕГА-ПЛЮС</w:t>
      </w:r>
      <w:r w:rsidRPr="00FC5ED2">
        <w:rPr>
          <w:rFonts w:ascii="Times New Roman" w:hAnsi="Times New Roman"/>
          <w:sz w:val="28"/>
          <w:szCs w:val="28"/>
        </w:rPr>
        <w:t>»;</w:t>
      </w:r>
    </w:p>
    <w:p w:rsidR="006869FB" w:rsidRPr="00FC5ED2" w:rsidRDefault="006869FB" w:rsidP="006869FB">
      <w:pPr>
        <w:numPr>
          <w:ilvl w:val="0"/>
          <w:numId w:val="13"/>
        </w:numPr>
        <w:suppressAutoHyphens/>
        <w:spacing w:after="0" w:line="360" w:lineRule="auto"/>
        <w:jc w:val="both"/>
        <w:rPr>
          <w:rFonts w:ascii="Times New Roman" w:eastAsia="Times New Roman" w:hAnsi="Times New Roman"/>
          <w:sz w:val="28"/>
          <w:szCs w:val="28"/>
          <w:lang w:eastAsia="ru-RU"/>
        </w:rPr>
      </w:pPr>
      <w:r w:rsidRPr="00FC5ED2">
        <w:rPr>
          <w:rFonts w:ascii="Times New Roman" w:hAnsi="Times New Roman"/>
          <w:sz w:val="28"/>
          <w:szCs w:val="28"/>
        </w:rPr>
        <w:t>ООО «Санрайз Тур»;</w:t>
      </w:r>
    </w:p>
    <w:p w:rsidR="006869FB" w:rsidRPr="00FC5ED2" w:rsidRDefault="006869FB" w:rsidP="006869FB">
      <w:pPr>
        <w:numPr>
          <w:ilvl w:val="0"/>
          <w:numId w:val="13"/>
        </w:numPr>
        <w:suppressAutoHyphens/>
        <w:spacing w:after="0" w:line="360" w:lineRule="auto"/>
        <w:jc w:val="both"/>
        <w:rPr>
          <w:rFonts w:ascii="Times New Roman" w:eastAsia="Times New Roman" w:hAnsi="Times New Roman"/>
          <w:sz w:val="28"/>
          <w:szCs w:val="28"/>
          <w:lang w:eastAsia="ru-RU"/>
        </w:rPr>
      </w:pPr>
      <w:r>
        <w:rPr>
          <w:rFonts w:ascii="Times New Roman" w:hAnsi="Times New Roman"/>
          <w:sz w:val="28"/>
          <w:szCs w:val="28"/>
        </w:rPr>
        <w:t>ООО «Каравелла</w:t>
      </w:r>
      <w:r w:rsidRPr="00FC5ED2">
        <w:rPr>
          <w:rFonts w:ascii="Times New Roman" w:hAnsi="Times New Roman"/>
          <w:sz w:val="28"/>
          <w:szCs w:val="28"/>
        </w:rPr>
        <w:t>»;</w:t>
      </w:r>
    </w:p>
    <w:p w:rsidR="006869FB" w:rsidRPr="00C333BC" w:rsidRDefault="006869FB" w:rsidP="006869FB">
      <w:pPr>
        <w:numPr>
          <w:ilvl w:val="0"/>
          <w:numId w:val="13"/>
        </w:numPr>
        <w:suppressAutoHyphens/>
        <w:spacing w:after="0" w:line="360" w:lineRule="auto"/>
        <w:jc w:val="both"/>
        <w:rPr>
          <w:rFonts w:ascii="Times New Roman" w:eastAsia="Times New Roman" w:hAnsi="Times New Roman"/>
          <w:sz w:val="28"/>
          <w:szCs w:val="28"/>
          <w:lang w:eastAsia="ru-RU"/>
        </w:rPr>
      </w:pPr>
      <w:r w:rsidRPr="00FC5ED2">
        <w:rPr>
          <w:rFonts w:ascii="Times New Roman" w:hAnsi="Times New Roman"/>
          <w:sz w:val="28"/>
          <w:szCs w:val="28"/>
        </w:rPr>
        <w:t>ООО «Куин-Экспресс</w:t>
      </w:r>
    </w:p>
    <w:p w:rsidR="006869FB" w:rsidRPr="00FC5ED2" w:rsidRDefault="006869FB" w:rsidP="006869FB">
      <w:pPr>
        <w:suppressAutoHyphens/>
        <w:spacing w:after="0" w:line="360" w:lineRule="auto"/>
        <w:ind w:firstLine="709"/>
        <w:jc w:val="both"/>
        <w:rPr>
          <w:rFonts w:ascii="Times New Roman" w:eastAsia="Times New Roman" w:hAnsi="Times New Roman"/>
          <w:sz w:val="28"/>
          <w:szCs w:val="28"/>
          <w:lang w:eastAsia="ru-RU"/>
        </w:rPr>
      </w:pPr>
      <w:r>
        <w:rPr>
          <w:rFonts w:ascii="Times New Roman" w:hAnsi="Times New Roman"/>
          <w:i/>
          <w:sz w:val="28"/>
          <w:szCs w:val="28"/>
        </w:rPr>
        <w:t>4</w:t>
      </w:r>
      <w:r w:rsidRPr="00FC5ED2">
        <w:rPr>
          <w:rFonts w:ascii="Times New Roman" w:hAnsi="Times New Roman"/>
          <w:i/>
          <w:sz w:val="28"/>
          <w:szCs w:val="28"/>
        </w:rPr>
        <w:t>. Государство.</w:t>
      </w:r>
      <w:r w:rsidRPr="00FC5ED2">
        <w:rPr>
          <w:rFonts w:ascii="Times New Roman" w:hAnsi="Times New Roman"/>
          <w:sz w:val="28"/>
          <w:szCs w:val="28"/>
        </w:rPr>
        <w:t xml:space="preserve"> </w:t>
      </w:r>
      <w:r w:rsidRPr="00FC5ED2">
        <w:rPr>
          <w:rFonts w:ascii="Times New Roman" w:eastAsia="Times New Roman" w:hAnsi="Times New Roman"/>
          <w:sz w:val="28"/>
          <w:szCs w:val="28"/>
          <w:lang w:eastAsia="ru-RU"/>
        </w:rPr>
        <w:t>Государство осуществляет свое регулирование туристической деятельности предприятия, в частности на территории Сахалинской области, на основе законов и нормативно-правовых актов:</w:t>
      </w:r>
    </w:p>
    <w:p w:rsidR="006869FB" w:rsidRPr="00FC5ED2" w:rsidRDefault="006869FB" w:rsidP="006869FB">
      <w:pPr>
        <w:numPr>
          <w:ilvl w:val="0"/>
          <w:numId w:val="11"/>
        </w:numPr>
        <w:suppressAutoHyphens/>
        <w:spacing w:after="0" w:line="360" w:lineRule="auto"/>
        <w:ind w:left="0" w:firstLine="709"/>
        <w:jc w:val="both"/>
        <w:rPr>
          <w:rFonts w:ascii="Times New Roman" w:eastAsia="Times New Roman" w:hAnsi="Times New Roman"/>
          <w:sz w:val="28"/>
          <w:szCs w:val="28"/>
          <w:lang w:eastAsia="ru-RU"/>
        </w:rPr>
      </w:pPr>
      <w:r w:rsidRPr="00FC5ED2">
        <w:rPr>
          <w:rFonts w:ascii="Times New Roman" w:eastAsia="Times New Roman" w:hAnsi="Times New Roman"/>
          <w:sz w:val="28"/>
          <w:szCs w:val="28"/>
          <w:lang w:eastAsia="ru-RU"/>
        </w:rPr>
        <w:t>Федеральный Закон "Об основах туристской деятельности в РФ"</w:t>
      </w:r>
    </w:p>
    <w:p w:rsidR="006869FB" w:rsidRPr="00FC5ED2" w:rsidRDefault="006869FB" w:rsidP="006869FB">
      <w:pPr>
        <w:numPr>
          <w:ilvl w:val="0"/>
          <w:numId w:val="11"/>
        </w:numPr>
        <w:suppressAutoHyphens/>
        <w:spacing w:after="0" w:line="360" w:lineRule="auto"/>
        <w:ind w:left="0" w:firstLine="709"/>
        <w:jc w:val="both"/>
        <w:rPr>
          <w:rFonts w:ascii="Times New Roman" w:eastAsia="Times New Roman" w:hAnsi="Times New Roman"/>
          <w:sz w:val="28"/>
          <w:szCs w:val="28"/>
          <w:lang w:eastAsia="ru-RU"/>
        </w:rPr>
      </w:pPr>
      <w:r w:rsidRPr="00FC5ED2">
        <w:rPr>
          <w:rFonts w:ascii="Times New Roman" w:eastAsia="Times New Roman" w:hAnsi="Times New Roman"/>
          <w:sz w:val="28"/>
          <w:szCs w:val="28"/>
          <w:lang w:eastAsia="ru-RU"/>
        </w:rPr>
        <w:t>ФЗ "О порядке выезда из РФ и въезда в РФ"</w:t>
      </w:r>
    </w:p>
    <w:p w:rsidR="006869FB" w:rsidRPr="00FC5ED2" w:rsidRDefault="006869FB" w:rsidP="006869FB">
      <w:pPr>
        <w:numPr>
          <w:ilvl w:val="0"/>
          <w:numId w:val="11"/>
        </w:numPr>
        <w:suppressAutoHyphens/>
        <w:spacing w:after="0" w:line="360" w:lineRule="auto"/>
        <w:ind w:left="0" w:firstLine="709"/>
        <w:jc w:val="both"/>
        <w:rPr>
          <w:rFonts w:ascii="Times New Roman" w:eastAsia="Times New Roman" w:hAnsi="Times New Roman"/>
          <w:sz w:val="28"/>
          <w:szCs w:val="28"/>
          <w:lang w:eastAsia="ru-RU"/>
        </w:rPr>
      </w:pPr>
      <w:r w:rsidRPr="00FC5ED2">
        <w:rPr>
          <w:rFonts w:ascii="Times New Roman" w:eastAsia="Times New Roman" w:hAnsi="Times New Roman"/>
          <w:sz w:val="28"/>
          <w:szCs w:val="28"/>
          <w:lang w:eastAsia="ru-RU"/>
        </w:rPr>
        <w:t>Закон "О защите прав потребителей" с изменениями вступившими в силу 01.01.2005г</w:t>
      </w:r>
    </w:p>
    <w:p w:rsidR="006869FB" w:rsidRPr="00FC5ED2" w:rsidRDefault="006869FB" w:rsidP="006869FB">
      <w:pPr>
        <w:numPr>
          <w:ilvl w:val="0"/>
          <w:numId w:val="11"/>
        </w:numPr>
        <w:suppressAutoHyphens/>
        <w:spacing w:after="0" w:line="360" w:lineRule="auto"/>
        <w:ind w:left="0" w:firstLine="709"/>
        <w:jc w:val="both"/>
        <w:rPr>
          <w:rFonts w:ascii="Times New Roman" w:eastAsia="Times New Roman" w:hAnsi="Times New Roman"/>
          <w:b/>
          <w:sz w:val="28"/>
          <w:szCs w:val="28"/>
          <w:lang w:eastAsia="ru-RU"/>
        </w:rPr>
      </w:pPr>
      <w:r w:rsidRPr="00FC5ED2">
        <w:rPr>
          <w:rFonts w:ascii="Times New Roman" w:eastAsia="Times New Roman" w:hAnsi="Times New Roman"/>
          <w:sz w:val="28"/>
          <w:szCs w:val="28"/>
          <w:lang w:eastAsia="ru-RU"/>
        </w:rPr>
        <w:t>Постановление "Об утверждении положения об осуществлении наличных денежных расчетов и (или) расчетов с использованием платежных карт без применения контрольно-кассовой техники"</w:t>
      </w:r>
    </w:p>
    <w:p w:rsidR="006869FB" w:rsidRPr="00FC5ED2" w:rsidRDefault="006869FB" w:rsidP="006869FB">
      <w:pPr>
        <w:numPr>
          <w:ilvl w:val="0"/>
          <w:numId w:val="11"/>
        </w:numPr>
        <w:suppressAutoHyphens/>
        <w:spacing w:after="0" w:line="360" w:lineRule="auto"/>
        <w:ind w:left="0" w:firstLine="709"/>
        <w:jc w:val="both"/>
        <w:rPr>
          <w:rFonts w:ascii="Times New Roman" w:eastAsia="Times New Roman" w:hAnsi="Times New Roman"/>
          <w:b/>
          <w:sz w:val="28"/>
          <w:szCs w:val="28"/>
          <w:lang w:eastAsia="ru-RU"/>
        </w:rPr>
      </w:pPr>
      <w:r w:rsidRPr="00FC5ED2">
        <w:rPr>
          <w:rFonts w:ascii="Times New Roman" w:eastAsia="Times New Roman" w:hAnsi="Times New Roman"/>
          <w:sz w:val="28"/>
          <w:szCs w:val="28"/>
          <w:lang w:eastAsia="ru-RU"/>
        </w:rPr>
        <w:t>О реализации отдельных норм ФЗ "О порядке выезда из РФ и въезда в РФ"</w:t>
      </w:r>
    </w:p>
    <w:p w:rsidR="006869FB" w:rsidRPr="00FC5ED2" w:rsidRDefault="006869FB" w:rsidP="006869FB">
      <w:pPr>
        <w:numPr>
          <w:ilvl w:val="0"/>
          <w:numId w:val="11"/>
        </w:numPr>
        <w:suppressAutoHyphens/>
        <w:spacing w:after="0" w:line="360" w:lineRule="auto"/>
        <w:ind w:left="0" w:firstLine="709"/>
        <w:jc w:val="both"/>
        <w:rPr>
          <w:rFonts w:ascii="Times New Roman" w:eastAsia="Times New Roman" w:hAnsi="Times New Roman"/>
          <w:b/>
          <w:sz w:val="28"/>
          <w:szCs w:val="28"/>
          <w:lang w:eastAsia="ru-RU"/>
        </w:rPr>
      </w:pPr>
      <w:r w:rsidRPr="00FC5ED2">
        <w:rPr>
          <w:rFonts w:ascii="Times New Roman" w:eastAsia="Times New Roman" w:hAnsi="Times New Roman"/>
          <w:sz w:val="28"/>
          <w:szCs w:val="28"/>
          <w:lang w:eastAsia="ru-RU"/>
        </w:rPr>
        <w:t>"О регистрации в МИДе РФ организаций в целях оказания им консульских услуг"</w:t>
      </w:r>
    </w:p>
    <w:p w:rsidR="006869FB" w:rsidRPr="00FC5ED2" w:rsidRDefault="006869FB" w:rsidP="006869FB">
      <w:pPr>
        <w:numPr>
          <w:ilvl w:val="0"/>
          <w:numId w:val="11"/>
        </w:numPr>
        <w:suppressAutoHyphens/>
        <w:spacing w:after="0" w:line="360" w:lineRule="auto"/>
        <w:ind w:left="0" w:firstLine="709"/>
        <w:jc w:val="both"/>
        <w:rPr>
          <w:rFonts w:ascii="Times New Roman" w:eastAsia="Times New Roman" w:hAnsi="Times New Roman"/>
          <w:b/>
          <w:sz w:val="28"/>
          <w:szCs w:val="28"/>
          <w:lang w:eastAsia="ru-RU"/>
        </w:rPr>
      </w:pPr>
      <w:r w:rsidRPr="00FC5ED2">
        <w:rPr>
          <w:rFonts w:ascii="Times New Roman" w:eastAsia="Times New Roman" w:hAnsi="Times New Roman"/>
          <w:sz w:val="28"/>
          <w:szCs w:val="28"/>
          <w:lang w:eastAsia="ru-RU"/>
        </w:rPr>
        <w:t>"Об оформлении свидетельста на въезд (возвращение) в РФ"</w:t>
      </w:r>
    </w:p>
    <w:p w:rsidR="006869FB" w:rsidRPr="00FC5ED2" w:rsidRDefault="006869FB" w:rsidP="006869FB">
      <w:pPr>
        <w:numPr>
          <w:ilvl w:val="0"/>
          <w:numId w:val="11"/>
        </w:numPr>
        <w:suppressAutoHyphens/>
        <w:spacing w:after="0" w:line="360" w:lineRule="auto"/>
        <w:ind w:left="0" w:firstLine="709"/>
        <w:jc w:val="both"/>
        <w:rPr>
          <w:rFonts w:ascii="Times New Roman" w:eastAsia="Times New Roman" w:hAnsi="Times New Roman"/>
          <w:b/>
          <w:sz w:val="28"/>
          <w:szCs w:val="28"/>
          <w:lang w:eastAsia="ru-RU"/>
        </w:rPr>
      </w:pPr>
      <w:r w:rsidRPr="00FC5ED2">
        <w:rPr>
          <w:rFonts w:ascii="Times New Roman" w:eastAsia="Times New Roman" w:hAnsi="Times New Roman"/>
          <w:sz w:val="28"/>
          <w:szCs w:val="28"/>
          <w:lang w:eastAsia="ru-RU"/>
        </w:rPr>
        <w:t>"Об оказании помощи по страховым случаям гражданам РФ, находящихся на территории иностранного государства"</w:t>
      </w:r>
    </w:p>
    <w:p w:rsidR="006869FB" w:rsidRPr="00FC5ED2" w:rsidRDefault="006869FB" w:rsidP="006869FB">
      <w:pPr>
        <w:numPr>
          <w:ilvl w:val="0"/>
          <w:numId w:val="11"/>
        </w:numPr>
        <w:suppressAutoHyphens/>
        <w:spacing w:after="0" w:line="360" w:lineRule="auto"/>
        <w:ind w:left="0" w:firstLine="709"/>
        <w:jc w:val="both"/>
        <w:rPr>
          <w:rFonts w:ascii="Times New Roman" w:eastAsia="Times New Roman" w:hAnsi="Times New Roman"/>
          <w:b/>
          <w:sz w:val="28"/>
          <w:szCs w:val="28"/>
          <w:lang w:eastAsia="ru-RU"/>
        </w:rPr>
      </w:pPr>
      <w:r w:rsidRPr="00FC5ED2">
        <w:rPr>
          <w:rFonts w:ascii="Times New Roman" w:eastAsia="Times New Roman" w:hAnsi="Times New Roman"/>
          <w:sz w:val="28"/>
          <w:szCs w:val="28"/>
          <w:lang w:eastAsia="ru-RU"/>
        </w:rPr>
        <w:t>"Об оформлении приглашения в РФ иностранных граждан и лиц без гражданства"</w:t>
      </w:r>
    </w:p>
    <w:p w:rsidR="006869FB" w:rsidRPr="00FC5ED2" w:rsidRDefault="006869FB" w:rsidP="006869FB">
      <w:pPr>
        <w:suppressAutoHyphens/>
        <w:spacing w:after="0" w:line="36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Также, на пресс-конференции «Развитие туриндустрии в России» </w:t>
      </w:r>
      <w:r w:rsidRPr="00FC5ED2">
        <w:rPr>
          <w:rFonts w:ascii="Times New Roman" w:eastAsia="Times New Roman" w:hAnsi="Times New Roman"/>
          <w:sz w:val="28"/>
          <w:szCs w:val="28"/>
          <w:lang w:eastAsia="ru-RU"/>
        </w:rPr>
        <w:t>вице-президент Российского Союза туриндустрии Юрий Барзыкин</w:t>
      </w:r>
      <w:r>
        <w:rPr>
          <w:rFonts w:ascii="Times New Roman" w:eastAsia="Times New Roman" w:hAnsi="Times New Roman"/>
          <w:sz w:val="28"/>
          <w:szCs w:val="28"/>
          <w:lang w:eastAsia="ru-RU"/>
        </w:rPr>
        <w:t xml:space="preserve">, рассказал </w:t>
      </w:r>
      <w:r w:rsidRPr="00FC5ED2">
        <w:rPr>
          <w:rFonts w:ascii="Times New Roman" w:eastAsia="Times New Roman" w:hAnsi="Times New Roman"/>
          <w:sz w:val="28"/>
          <w:szCs w:val="28"/>
          <w:lang w:eastAsia="ru-RU"/>
        </w:rPr>
        <w:t>кор</w:t>
      </w:r>
      <w:r>
        <w:rPr>
          <w:rFonts w:ascii="Times New Roman" w:eastAsia="Times New Roman" w:hAnsi="Times New Roman"/>
          <w:sz w:val="28"/>
          <w:szCs w:val="28"/>
          <w:lang w:eastAsia="ru-RU"/>
        </w:rPr>
        <w:t>респонденту РИА «Сахалин-Курилы следующее:</w:t>
      </w:r>
      <w:r w:rsidRPr="00FC5ED2">
        <w:rPr>
          <w:rFonts w:ascii="Times New Roman" w:eastAsia="Times New Roman" w:hAnsi="Times New Roman"/>
          <w:sz w:val="28"/>
          <w:szCs w:val="28"/>
          <w:lang w:eastAsia="ru-RU"/>
        </w:rPr>
        <w:t xml:space="preserve"> «В правительстве страны уделяется большое внимание развитию Дальнего Востока. Разработана федеральная целевая программа (ФЦП) «Развитие внутреннего въездного туризма РФ на 2011-2016г.». Согласно ей обустройство инфраструктуры внутри региона должно проходить на условиях софинансиро</w:t>
      </w:r>
      <w:r>
        <w:rPr>
          <w:rFonts w:ascii="Times New Roman" w:eastAsia="Times New Roman" w:hAnsi="Times New Roman"/>
          <w:sz w:val="28"/>
          <w:szCs w:val="28"/>
          <w:lang w:eastAsia="ru-RU"/>
        </w:rPr>
        <w:t>вания. На реализацию ФЦП в 2011</w:t>
      </w:r>
      <w:r w:rsidRPr="00FC5ED2">
        <w:rPr>
          <w:rFonts w:ascii="Times New Roman" w:eastAsia="Times New Roman" w:hAnsi="Times New Roman"/>
          <w:sz w:val="28"/>
          <w:szCs w:val="28"/>
          <w:lang w:eastAsia="ru-RU"/>
        </w:rPr>
        <w:t xml:space="preserve">г. запланировано выделить 2 млрд. руб. (софинансирование 8 проектов в регионах). Общая сумма ассигнований до </w:t>
      </w:r>
      <w:smartTag w:uri="urn:schemas-microsoft-com:office:smarttags" w:element="metricconverter">
        <w:smartTagPr>
          <w:attr w:name="ProductID" w:val="2016 г"/>
        </w:smartTagPr>
        <w:r w:rsidRPr="00FC5ED2">
          <w:rPr>
            <w:rFonts w:ascii="Times New Roman" w:eastAsia="Times New Roman" w:hAnsi="Times New Roman"/>
            <w:sz w:val="28"/>
            <w:szCs w:val="28"/>
            <w:lang w:eastAsia="ru-RU"/>
          </w:rPr>
          <w:t>2016 г</w:t>
        </w:r>
      </w:smartTag>
      <w:r>
        <w:rPr>
          <w:rFonts w:ascii="Times New Roman" w:eastAsia="Times New Roman" w:hAnsi="Times New Roman"/>
          <w:sz w:val="28"/>
          <w:szCs w:val="28"/>
          <w:lang w:eastAsia="ru-RU"/>
        </w:rPr>
        <w:t xml:space="preserve"> составляет 92 млрд руб.». Заявки подали уже 8 городов Дальневосточного региона, в том числе и г.Южно-Сахалинск.</w:t>
      </w:r>
    </w:p>
    <w:p w:rsidR="006869FB" w:rsidRPr="00FC5ED2" w:rsidRDefault="006869FB" w:rsidP="006869FB">
      <w:pPr>
        <w:suppressAutoHyphens/>
        <w:spacing w:after="0" w:line="360" w:lineRule="auto"/>
        <w:ind w:firstLine="720"/>
        <w:jc w:val="both"/>
        <w:rPr>
          <w:rFonts w:ascii="Times New Roman" w:eastAsia="Times New Roman" w:hAnsi="Times New Roman"/>
          <w:sz w:val="28"/>
          <w:szCs w:val="28"/>
          <w:lang w:eastAsia="ru-RU"/>
        </w:rPr>
      </w:pPr>
      <w:r w:rsidRPr="00FC5ED2">
        <w:rPr>
          <w:rFonts w:ascii="Times New Roman" w:eastAsia="Times New Roman" w:hAnsi="Times New Roman"/>
          <w:sz w:val="28"/>
          <w:szCs w:val="28"/>
          <w:lang w:eastAsia="ru-RU"/>
        </w:rPr>
        <w:t>Факторами косвенного влияния на ООО «МЕРИДИАН» являются:</w:t>
      </w:r>
    </w:p>
    <w:p w:rsidR="006869FB" w:rsidRPr="00FC5ED2" w:rsidRDefault="006869FB" w:rsidP="006869FB">
      <w:pPr>
        <w:suppressAutoHyphens/>
        <w:spacing w:after="0" w:line="360" w:lineRule="auto"/>
        <w:ind w:firstLine="720"/>
        <w:jc w:val="both"/>
        <w:rPr>
          <w:rFonts w:ascii="Times New Roman" w:eastAsia="Times New Roman" w:hAnsi="Times New Roman"/>
          <w:sz w:val="28"/>
          <w:szCs w:val="28"/>
          <w:lang w:eastAsia="ru-RU"/>
        </w:rPr>
      </w:pPr>
      <w:r w:rsidRPr="00FC5ED2">
        <w:rPr>
          <w:rFonts w:ascii="Times New Roman" w:eastAsia="Times New Roman" w:hAnsi="Times New Roman"/>
          <w:i/>
          <w:sz w:val="28"/>
          <w:szCs w:val="28"/>
          <w:lang w:eastAsia="ru-RU"/>
        </w:rPr>
        <w:t>1. Политические.</w:t>
      </w:r>
      <w:r w:rsidRPr="00FC5ED2">
        <w:rPr>
          <w:rFonts w:ascii="Times New Roman" w:eastAsia="Times New Roman" w:hAnsi="Times New Roman"/>
          <w:sz w:val="28"/>
          <w:szCs w:val="28"/>
          <w:lang w:eastAsia="ru-RU"/>
        </w:rPr>
        <w:t xml:space="preserve"> </w:t>
      </w:r>
      <w:r w:rsidRPr="00FC5ED2">
        <w:rPr>
          <w:rFonts w:ascii="Times New Roman" w:hAnsi="Times New Roman"/>
          <w:sz w:val="28"/>
          <w:szCs w:val="28"/>
        </w:rPr>
        <w:t>Деятельность организации постоянно находится под влиянием политических событий и решений принимаемых не только в РФ, но и во всем мире. Поэтому руководство организации должно следить за обстановкой в мире, за принимаемыми решениями и законами.</w:t>
      </w:r>
    </w:p>
    <w:p w:rsidR="006869FB" w:rsidRPr="00FC5ED2" w:rsidRDefault="006869FB" w:rsidP="006869FB">
      <w:pPr>
        <w:suppressAutoHyphens/>
        <w:spacing w:after="0" w:line="360" w:lineRule="auto"/>
        <w:ind w:firstLine="709"/>
        <w:jc w:val="both"/>
        <w:rPr>
          <w:rFonts w:ascii="Times New Roman" w:hAnsi="Times New Roman"/>
          <w:sz w:val="28"/>
          <w:szCs w:val="28"/>
        </w:rPr>
      </w:pPr>
      <w:r w:rsidRPr="00FC5ED2">
        <w:rPr>
          <w:rFonts w:ascii="Times New Roman" w:hAnsi="Times New Roman"/>
          <w:sz w:val="28"/>
          <w:szCs w:val="28"/>
        </w:rPr>
        <w:t>Активно способствует расширению международных туристских связей фактор внутриполитической стабильности страны, которая принимает зарубежных гостей. Негативные для туризма факторы политического порядка:</w:t>
      </w:r>
    </w:p>
    <w:p w:rsidR="006869FB" w:rsidRPr="00FC5ED2" w:rsidRDefault="006869FB" w:rsidP="006869FB">
      <w:pPr>
        <w:numPr>
          <w:ilvl w:val="0"/>
          <w:numId w:val="12"/>
        </w:numPr>
        <w:suppressAutoHyphens/>
        <w:spacing w:after="0" w:line="360" w:lineRule="auto"/>
        <w:ind w:left="0" w:firstLine="709"/>
        <w:jc w:val="both"/>
        <w:rPr>
          <w:rFonts w:ascii="Times New Roman" w:hAnsi="Times New Roman"/>
          <w:sz w:val="28"/>
          <w:szCs w:val="28"/>
        </w:rPr>
      </w:pPr>
      <w:r w:rsidRPr="00FC5ED2">
        <w:rPr>
          <w:rFonts w:ascii="Times New Roman" w:hAnsi="Times New Roman"/>
          <w:sz w:val="28"/>
          <w:szCs w:val="28"/>
        </w:rPr>
        <w:t>внутриполитическая нестабильность в стране или регионе;</w:t>
      </w:r>
    </w:p>
    <w:p w:rsidR="006869FB" w:rsidRPr="00FC5ED2" w:rsidRDefault="006869FB" w:rsidP="006869FB">
      <w:pPr>
        <w:numPr>
          <w:ilvl w:val="0"/>
          <w:numId w:val="12"/>
        </w:numPr>
        <w:suppressAutoHyphens/>
        <w:spacing w:after="0" w:line="360" w:lineRule="auto"/>
        <w:ind w:left="0" w:firstLine="709"/>
        <w:jc w:val="both"/>
        <w:rPr>
          <w:rFonts w:ascii="Times New Roman" w:hAnsi="Times New Roman"/>
          <w:sz w:val="28"/>
          <w:szCs w:val="28"/>
        </w:rPr>
      </w:pPr>
      <w:r w:rsidRPr="00FC5ED2">
        <w:rPr>
          <w:rFonts w:ascii="Times New Roman" w:hAnsi="Times New Roman"/>
          <w:sz w:val="28"/>
          <w:szCs w:val="28"/>
        </w:rPr>
        <w:t>отсутствие между государствами добрососедских отношений;</w:t>
      </w:r>
    </w:p>
    <w:p w:rsidR="006869FB" w:rsidRPr="00FC5ED2" w:rsidRDefault="006869FB" w:rsidP="006869FB">
      <w:pPr>
        <w:numPr>
          <w:ilvl w:val="0"/>
          <w:numId w:val="12"/>
        </w:numPr>
        <w:suppressAutoHyphens/>
        <w:spacing w:after="0" w:line="360" w:lineRule="auto"/>
        <w:ind w:left="0" w:firstLine="709"/>
        <w:jc w:val="both"/>
        <w:rPr>
          <w:rFonts w:ascii="Times New Roman" w:hAnsi="Times New Roman"/>
          <w:sz w:val="28"/>
          <w:szCs w:val="28"/>
        </w:rPr>
      </w:pPr>
      <w:r w:rsidRPr="00FC5ED2">
        <w:rPr>
          <w:rFonts w:ascii="Times New Roman" w:hAnsi="Times New Roman"/>
          <w:sz w:val="28"/>
          <w:szCs w:val="28"/>
        </w:rPr>
        <w:t>военные конфликты.</w:t>
      </w:r>
    </w:p>
    <w:p w:rsidR="006869FB" w:rsidRPr="00FC5ED2" w:rsidRDefault="006869FB" w:rsidP="006869FB">
      <w:pPr>
        <w:suppressAutoHyphens/>
        <w:spacing w:after="0" w:line="360" w:lineRule="auto"/>
        <w:ind w:firstLine="709"/>
        <w:jc w:val="both"/>
        <w:rPr>
          <w:rFonts w:ascii="Times New Roman" w:hAnsi="Times New Roman"/>
          <w:sz w:val="28"/>
          <w:szCs w:val="28"/>
        </w:rPr>
      </w:pPr>
      <w:r w:rsidRPr="00FC5ED2">
        <w:rPr>
          <w:rFonts w:ascii="Times New Roman" w:hAnsi="Times New Roman"/>
          <w:sz w:val="28"/>
          <w:szCs w:val="28"/>
        </w:rPr>
        <w:t xml:space="preserve">Серьезную угрозу туризму представляет терроризм и экстремизм. В странах, где туризм оказывает большое влияние на национальную экономику, экстремисты в качестве объектов нападения могут выбирать туристов (как это произошло в Египте в </w:t>
      </w:r>
      <w:smartTag w:uri="urn:schemas-microsoft-com:office:smarttags" w:element="metricconverter">
        <w:smartTagPr>
          <w:attr w:name="ProductID" w:val="2005 г"/>
        </w:smartTagPr>
        <w:r w:rsidRPr="00FC5ED2">
          <w:rPr>
            <w:rFonts w:ascii="Times New Roman" w:hAnsi="Times New Roman"/>
            <w:sz w:val="28"/>
            <w:szCs w:val="28"/>
          </w:rPr>
          <w:t>2005 г</w:t>
        </w:r>
      </w:smartTag>
      <w:r w:rsidRPr="00FC5ED2">
        <w:rPr>
          <w:rFonts w:ascii="Times New Roman" w:hAnsi="Times New Roman"/>
          <w:sz w:val="28"/>
          <w:szCs w:val="28"/>
        </w:rPr>
        <w:t>., когда были взорваны гостиницы в Шармель-Шейхе). Также примером можно назвать нестабильную политическую ситуацию в Таиланде.</w:t>
      </w:r>
    </w:p>
    <w:p w:rsidR="006869FB" w:rsidRPr="00FC5ED2" w:rsidRDefault="006869FB" w:rsidP="006869FB">
      <w:pPr>
        <w:suppressAutoHyphens/>
        <w:spacing w:after="0" w:line="360" w:lineRule="auto"/>
        <w:ind w:firstLine="709"/>
        <w:jc w:val="both"/>
        <w:rPr>
          <w:rFonts w:ascii="Times New Roman" w:hAnsi="Times New Roman"/>
          <w:sz w:val="28"/>
          <w:szCs w:val="28"/>
        </w:rPr>
      </w:pPr>
      <w:r w:rsidRPr="00FC5ED2">
        <w:rPr>
          <w:rFonts w:ascii="Times New Roman" w:hAnsi="Times New Roman"/>
          <w:i/>
          <w:sz w:val="28"/>
          <w:szCs w:val="28"/>
        </w:rPr>
        <w:t>2. Технологические.</w:t>
      </w:r>
      <w:r w:rsidRPr="00FC5ED2">
        <w:rPr>
          <w:rFonts w:ascii="Times New Roman" w:hAnsi="Times New Roman"/>
          <w:sz w:val="28"/>
          <w:szCs w:val="28"/>
        </w:rPr>
        <w:t xml:space="preserve"> Исследуя технологические факторы воздействия необходимо уделить особое внимание на внедрение в индустрию туризма информационных технологий. Информационные технологии позволяют интегрировать производство туристских продуктов и их распределение. Интернет в туризме не только выполняет функцию передачи и обмена информацией, но и формирует новую систему сбыта, которая напрямую связывает конечных потребителей с поставщиками туристских услуг и уже сегодня составляет реальную конкуренцию традиционным каналам реализации туристских продуктов.</w:t>
      </w:r>
    </w:p>
    <w:p w:rsidR="006869FB" w:rsidRPr="00FC5ED2" w:rsidRDefault="006869FB" w:rsidP="006869FB">
      <w:pPr>
        <w:suppressAutoHyphens/>
        <w:spacing w:after="0" w:line="360" w:lineRule="auto"/>
        <w:ind w:firstLine="709"/>
        <w:jc w:val="both"/>
        <w:rPr>
          <w:rFonts w:ascii="Times New Roman" w:hAnsi="Times New Roman"/>
          <w:sz w:val="28"/>
          <w:szCs w:val="28"/>
        </w:rPr>
      </w:pPr>
      <w:r w:rsidRPr="00FC5ED2">
        <w:rPr>
          <w:rFonts w:ascii="Times New Roman" w:hAnsi="Times New Roman"/>
          <w:i/>
          <w:sz w:val="28"/>
          <w:szCs w:val="28"/>
        </w:rPr>
        <w:t>3. Социально-культурные.</w:t>
      </w:r>
      <w:r w:rsidRPr="00FC5ED2">
        <w:rPr>
          <w:rFonts w:ascii="Times New Roman" w:hAnsi="Times New Roman"/>
          <w:sz w:val="28"/>
          <w:szCs w:val="28"/>
        </w:rPr>
        <w:t xml:space="preserve"> Рассматривая эти факторы, следует обратить внимание на тенденцию образа жизни населения. По сравнению с 90-ми годами образ жизни </w:t>
      </w:r>
      <w:r>
        <w:rPr>
          <w:rFonts w:ascii="Times New Roman" w:hAnsi="Times New Roman"/>
          <w:sz w:val="28"/>
          <w:szCs w:val="28"/>
        </w:rPr>
        <w:t xml:space="preserve">людей </w:t>
      </w:r>
      <w:r w:rsidRPr="00FC5ED2">
        <w:rPr>
          <w:rFonts w:ascii="Times New Roman" w:hAnsi="Times New Roman"/>
          <w:sz w:val="28"/>
          <w:szCs w:val="28"/>
        </w:rPr>
        <w:t>изменился. Если же раньше у большинства граждан не было воз</w:t>
      </w:r>
      <w:r>
        <w:rPr>
          <w:rFonts w:ascii="Times New Roman" w:hAnsi="Times New Roman"/>
          <w:sz w:val="28"/>
          <w:szCs w:val="28"/>
        </w:rPr>
        <w:t>можности отдохнуть за границей</w:t>
      </w:r>
      <w:r w:rsidRPr="00FC5ED2">
        <w:rPr>
          <w:rFonts w:ascii="Times New Roman" w:hAnsi="Times New Roman"/>
          <w:sz w:val="28"/>
          <w:szCs w:val="28"/>
        </w:rPr>
        <w:t>, то теперь уровень доходов населения, хоть и не намного, но вырос, и все большее количество граждан стремятся отдохнуть за пределами РФ. На смену образу жизни, приходит новый, динамичный стереотип жизни: смена обстановки становится, в современных условиях высокого ритма жизни, крайне необходимой. Туристские поездки становятся менее продолжительными, но более частыми. Это свидетельствует, в частности, о высоком спросе на туристские услуги в г. Южно-Сахалинск.</w:t>
      </w:r>
    </w:p>
    <w:p w:rsidR="006869FB" w:rsidRPr="00A02F53" w:rsidRDefault="006869FB" w:rsidP="006869FB">
      <w:pPr>
        <w:suppressAutoHyphens/>
        <w:spacing w:after="0" w:line="360" w:lineRule="auto"/>
        <w:ind w:firstLine="709"/>
        <w:jc w:val="both"/>
        <w:rPr>
          <w:rFonts w:ascii="Times New Roman" w:hAnsi="Times New Roman"/>
          <w:b/>
          <w:sz w:val="28"/>
          <w:szCs w:val="28"/>
        </w:rPr>
      </w:pPr>
      <w:r w:rsidRPr="00FC5ED2">
        <w:rPr>
          <w:rFonts w:ascii="Times New Roman" w:hAnsi="Times New Roman"/>
          <w:i/>
          <w:sz w:val="28"/>
          <w:szCs w:val="28"/>
        </w:rPr>
        <w:t>4. Экономические.</w:t>
      </w:r>
      <w:r w:rsidRPr="00FC5ED2">
        <w:rPr>
          <w:rFonts w:ascii="Times New Roman" w:hAnsi="Times New Roman"/>
          <w:sz w:val="28"/>
          <w:szCs w:val="28"/>
        </w:rPr>
        <w:t xml:space="preserve"> Влияние экономических факторов на туризм главным образом обусловлено тем, что между тенденциями развития туризма и экономики наблюдается тесная взаимосвязь. Существует прямая зависимость между экономическим развитием страны, объемом национального дохода и материальным благосостоянием ее граждан. От экономического положения государства зависят не только доходы населения, но и уровень развития материально-технической базы и инфраструктуры туризма. Это такие факторы, как: </w:t>
      </w:r>
      <w:r w:rsidRPr="00A02F53">
        <w:rPr>
          <w:rFonts w:ascii="Times New Roman" w:hAnsi="Times New Roman"/>
          <w:b/>
          <w:sz w:val="28"/>
          <w:szCs w:val="28"/>
        </w:rPr>
        <w:t>уровень инфляции, изменения курсов международных валют и мировой финансовый кризис.</w:t>
      </w:r>
    </w:p>
    <w:p w:rsidR="006869FB" w:rsidRPr="00FC5ED2" w:rsidRDefault="006869FB" w:rsidP="006869FB">
      <w:pPr>
        <w:suppressAutoHyphens/>
        <w:spacing w:after="0" w:line="360" w:lineRule="auto"/>
        <w:ind w:firstLine="709"/>
        <w:jc w:val="both"/>
        <w:rPr>
          <w:rFonts w:ascii="Times New Roman" w:hAnsi="Times New Roman"/>
          <w:sz w:val="28"/>
          <w:szCs w:val="28"/>
        </w:rPr>
      </w:pPr>
      <w:r w:rsidRPr="00FC5ED2">
        <w:rPr>
          <w:rFonts w:ascii="Times New Roman" w:hAnsi="Times New Roman"/>
          <w:i/>
          <w:sz w:val="28"/>
          <w:szCs w:val="28"/>
        </w:rPr>
        <w:t>5. Сезонность.</w:t>
      </w:r>
      <w:r w:rsidRPr="00FC5ED2">
        <w:rPr>
          <w:rFonts w:ascii="Times New Roman" w:hAnsi="Times New Roman"/>
          <w:sz w:val="28"/>
          <w:szCs w:val="28"/>
        </w:rPr>
        <w:t xml:space="preserve"> Особое место среди факторов, оказывающих влияние на развитие туризма, занимает сезонность, выступающая как важнейшая специфическая проблема. Сезонность — это свойство туристских потоков концентрироваться в определенных местах на протяжении небольшого периода времени. С экономической точки зрения она представляет собой повторяющиеся колебания спроса с чередующимися пиками и спадами. Например, в городе Южно-Сахалинск, пиковый сезон продаж (сезон разгара) приходится на периоды с декабря по февраль и с июля по сентябрь, а сезон спада приходится на период с марта-апрель. Для того восполнить прибыль в сезон спада, туристские организации и предприятия практикуют сезонную дифференциацию цен (повышенные цены в разгар сезона, умеренные — в межсезонье и пониженные — в "мертвый сезон")</w:t>
      </w:r>
    </w:p>
    <w:p w:rsidR="006869FB" w:rsidRDefault="006869FB" w:rsidP="006869FB">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Д</w:t>
      </w:r>
      <w:r w:rsidRPr="00FC5ED2">
        <w:rPr>
          <w:rFonts w:ascii="Times New Roman" w:hAnsi="Times New Roman"/>
          <w:sz w:val="28"/>
          <w:szCs w:val="28"/>
        </w:rPr>
        <w:t>ля наглядности, выделим основные рыночные возможности и угрозы ООО «М</w:t>
      </w:r>
      <w:r>
        <w:rPr>
          <w:rFonts w:ascii="Times New Roman" w:hAnsi="Times New Roman"/>
          <w:sz w:val="28"/>
          <w:szCs w:val="28"/>
        </w:rPr>
        <w:t>ЕРИДИАН» и занесем их в таблицу 1.2</w:t>
      </w:r>
    </w:p>
    <w:p w:rsidR="006869FB" w:rsidRPr="00FC5ED2" w:rsidRDefault="006869FB" w:rsidP="006869FB">
      <w:pPr>
        <w:suppressAutoHyphens/>
        <w:spacing w:after="0" w:line="360" w:lineRule="auto"/>
        <w:ind w:firstLine="709"/>
        <w:jc w:val="right"/>
        <w:rPr>
          <w:rFonts w:ascii="Times New Roman" w:hAnsi="Times New Roman"/>
          <w:sz w:val="28"/>
          <w:szCs w:val="28"/>
        </w:rPr>
      </w:pPr>
      <w:r>
        <w:rPr>
          <w:rFonts w:ascii="Times New Roman" w:hAnsi="Times New Roman"/>
          <w:sz w:val="28"/>
          <w:szCs w:val="28"/>
        </w:rPr>
        <w:t>Таблица 1.2</w:t>
      </w:r>
    </w:p>
    <w:p w:rsidR="006869FB" w:rsidRPr="00FC5ED2" w:rsidRDefault="006869FB" w:rsidP="006869FB">
      <w:pPr>
        <w:suppressAutoHyphens/>
        <w:spacing w:after="0" w:line="360" w:lineRule="auto"/>
        <w:ind w:firstLine="709"/>
        <w:jc w:val="center"/>
        <w:rPr>
          <w:rFonts w:ascii="Times New Roman" w:hAnsi="Times New Roman"/>
          <w:sz w:val="28"/>
          <w:szCs w:val="28"/>
        </w:rPr>
      </w:pPr>
      <w:r w:rsidRPr="00FC5ED2">
        <w:rPr>
          <w:rFonts w:ascii="Times New Roman" w:hAnsi="Times New Roman"/>
          <w:sz w:val="28"/>
          <w:szCs w:val="28"/>
        </w:rPr>
        <w:t>Определение рыночных возможностей и угроз на основе анализа факторов косвенного воздействия на ООО «МЕРИДИАН»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3292"/>
        <w:gridCol w:w="3908"/>
      </w:tblGrid>
      <w:tr w:rsidR="006869FB" w:rsidRPr="00CA3B9D">
        <w:trPr>
          <w:trHeight w:val="283"/>
          <w:jc w:val="center"/>
        </w:trPr>
        <w:tc>
          <w:tcPr>
            <w:tcW w:w="2520" w:type="dxa"/>
            <w:tcBorders>
              <w:top w:val="single" w:sz="4" w:space="0" w:color="auto"/>
              <w:left w:val="single" w:sz="4" w:space="0" w:color="auto"/>
              <w:bottom w:val="single" w:sz="4" w:space="0" w:color="auto"/>
              <w:right w:val="single" w:sz="4" w:space="0" w:color="auto"/>
            </w:tcBorders>
            <w:vAlign w:val="center"/>
          </w:tcPr>
          <w:p w:rsidR="006869FB" w:rsidRPr="00CA3B9D" w:rsidRDefault="006869FB" w:rsidP="00F6099B">
            <w:pPr>
              <w:pStyle w:val="a4"/>
              <w:ind w:firstLine="0"/>
              <w:jc w:val="center"/>
              <w:rPr>
                <w:b/>
                <w:sz w:val="24"/>
                <w:szCs w:val="24"/>
              </w:rPr>
            </w:pPr>
            <w:r w:rsidRPr="00CA3B9D">
              <w:rPr>
                <w:b/>
                <w:sz w:val="24"/>
                <w:szCs w:val="24"/>
              </w:rPr>
              <w:t>Параметры оценки</w:t>
            </w:r>
          </w:p>
        </w:tc>
        <w:tc>
          <w:tcPr>
            <w:tcW w:w="3292" w:type="dxa"/>
            <w:tcBorders>
              <w:top w:val="single" w:sz="4" w:space="0" w:color="auto"/>
              <w:left w:val="single" w:sz="4" w:space="0" w:color="auto"/>
              <w:bottom w:val="single" w:sz="4" w:space="0" w:color="auto"/>
              <w:right w:val="single" w:sz="4" w:space="0" w:color="auto"/>
            </w:tcBorders>
            <w:vAlign w:val="center"/>
          </w:tcPr>
          <w:p w:rsidR="006869FB" w:rsidRPr="00CA3B9D" w:rsidRDefault="006869FB" w:rsidP="00F6099B">
            <w:pPr>
              <w:pStyle w:val="a4"/>
              <w:ind w:firstLine="0"/>
              <w:jc w:val="center"/>
              <w:rPr>
                <w:b/>
                <w:sz w:val="24"/>
                <w:szCs w:val="24"/>
              </w:rPr>
            </w:pPr>
            <w:r w:rsidRPr="00CA3B9D">
              <w:rPr>
                <w:b/>
                <w:sz w:val="24"/>
                <w:szCs w:val="24"/>
              </w:rPr>
              <w:t>Возможности</w:t>
            </w:r>
          </w:p>
        </w:tc>
        <w:tc>
          <w:tcPr>
            <w:tcW w:w="3908" w:type="dxa"/>
            <w:tcBorders>
              <w:top w:val="single" w:sz="4" w:space="0" w:color="auto"/>
              <w:left w:val="single" w:sz="4" w:space="0" w:color="auto"/>
              <w:bottom w:val="single" w:sz="4" w:space="0" w:color="auto"/>
              <w:right w:val="single" w:sz="4" w:space="0" w:color="auto"/>
            </w:tcBorders>
            <w:vAlign w:val="center"/>
          </w:tcPr>
          <w:p w:rsidR="006869FB" w:rsidRPr="00CA3B9D" w:rsidRDefault="006869FB" w:rsidP="00F6099B">
            <w:pPr>
              <w:pStyle w:val="a4"/>
              <w:ind w:firstLine="0"/>
              <w:jc w:val="center"/>
              <w:rPr>
                <w:b/>
                <w:sz w:val="24"/>
                <w:szCs w:val="24"/>
              </w:rPr>
            </w:pPr>
            <w:r w:rsidRPr="00CA3B9D">
              <w:rPr>
                <w:b/>
                <w:sz w:val="24"/>
                <w:szCs w:val="24"/>
              </w:rPr>
              <w:t>Угрозы</w:t>
            </w:r>
          </w:p>
        </w:tc>
      </w:tr>
      <w:tr w:rsidR="006869FB" w:rsidRPr="00A02F53">
        <w:trPr>
          <w:trHeight w:val="1045"/>
          <w:jc w:val="center"/>
        </w:trPr>
        <w:tc>
          <w:tcPr>
            <w:tcW w:w="2520" w:type="dxa"/>
            <w:tcBorders>
              <w:top w:val="single" w:sz="4" w:space="0" w:color="auto"/>
              <w:left w:val="single" w:sz="4" w:space="0" w:color="auto"/>
              <w:bottom w:val="single" w:sz="4" w:space="0" w:color="auto"/>
              <w:right w:val="single" w:sz="4" w:space="0" w:color="auto"/>
            </w:tcBorders>
            <w:vAlign w:val="center"/>
          </w:tcPr>
          <w:p w:rsidR="006869FB" w:rsidRPr="00CA3B9D" w:rsidRDefault="006869FB" w:rsidP="00F6099B">
            <w:pPr>
              <w:pStyle w:val="a4"/>
              <w:ind w:firstLine="0"/>
              <w:jc w:val="left"/>
              <w:rPr>
                <w:b/>
                <w:sz w:val="24"/>
                <w:szCs w:val="24"/>
              </w:rPr>
            </w:pPr>
            <w:r w:rsidRPr="00CA3B9D">
              <w:rPr>
                <w:b/>
                <w:sz w:val="24"/>
                <w:szCs w:val="24"/>
              </w:rPr>
              <w:t>1.Технологические факторы»</w:t>
            </w:r>
          </w:p>
        </w:tc>
        <w:tc>
          <w:tcPr>
            <w:tcW w:w="3292" w:type="dxa"/>
            <w:tcBorders>
              <w:top w:val="single" w:sz="4" w:space="0" w:color="auto"/>
              <w:left w:val="single" w:sz="4" w:space="0" w:color="auto"/>
              <w:bottom w:val="single" w:sz="4" w:space="0" w:color="auto"/>
              <w:right w:val="single" w:sz="4" w:space="0" w:color="auto"/>
            </w:tcBorders>
          </w:tcPr>
          <w:p w:rsidR="006869FB" w:rsidRPr="00A02F53" w:rsidRDefault="006869FB" w:rsidP="00F6099B">
            <w:pPr>
              <w:pStyle w:val="a4"/>
              <w:ind w:firstLine="0"/>
              <w:rPr>
                <w:sz w:val="24"/>
                <w:szCs w:val="24"/>
              </w:rPr>
            </w:pPr>
            <w:r w:rsidRPr="00A02F53">
              <w:rPr>
                <w:sz w:val="24"/>
                <w:szCs w:val="24"/>
              </w:rPr>
              <w:t>Шагать «в ногу» с развитием и внедрением новейших</w:t>
            </w:r>
            <w:r>
              <w:rPr>
                <w:sz w:val="24"/>
                <w:szCs w:val="24"/>
              </w:rPr>
              <w:t xml:space="preserve"> технологий в </w:t>
            </w:r>
            <w:r w:rsidRPr="00A02F53">
              <w:rPr>
                <w:sz w:val="24"/>
                <w:szCs w:val="24"/>
              </w:rPr>
              <w:t>сфере туризма</w:t>
            </w:r>
          </w:p>
        </w:tc>
        <w:tc>
          <w:tcPr>
            <w:tcW w:w="3908" w:type="dxa"/>
            <w:tcBorders>
              <w:top w:val="single" w:sz="4" w:space="0" w:color="auto"/>
              <w:left w:val="single" w:sz="4" w:space="0" w:color="auto"/>
              <w:bottom w:val="single" w:sz="4" w:space="0" w:color="auto"/>
              <w:right w:val="single" w:sz="4" w:space="0" w:color="auto"/>
            </w:tcBorders>
            <w:vAlign w:val="center"/>
          </w:tcPr>
          <w:p w:rsidR="006869FB" w:rsidRPr="00A02F53" w:rsidRDefault="006869FB" w:rsidP="00F6099B">
            <w:pPr>
              <w:pStyle w:val="a4"/>
              <w:ind w:firstLine="0"/>
              <w:rPr>
                <w:sz w:val="24"/>
                <w:szCs w:val="24"/>
              </w:rPr>
            </w:pPr>
            <w:r w:rsidRPr="00A02F53">
              <w:rPr>
                <w:sz w:val="24"/>
                <w:szCs w:val="24"/>
              </w:rPr>
              <w:t xml:space="preserve">Потребители тур.услуг станут напрямую пользоваться услугами туроператоров посредством глобальной сети Интернет. </w:t>
            </w:r>
          </w:p>
        </w:tc>
      </w:tr>
      <w:tr w:rsidR="006869FB" w:rsidRPr="00A02F53">
        <w:trPr>
          <w:trHeight w:val="776"/>
          <w:jc w:val="center"/>
        </w:trPr>
        <w:tc>
          <w:tcPr>
            <w:tcW w:w="2520" w:type="dxa"/>
            <w:tcBorders>
              <w:top w:val="single" w:sz="4" w:space="0" w:color="auto"/>
              <w:left w:val="single" w:sz="4" w:space="0" w:color="auto"/>
              <w:bottom w:val="single" w:sz="4" w:space="0" w:color="auto"/>
              <w:right w:val="single" w:sz="4" w:space="0" w:color="auto"/>
            </w:tcBorders>
            <w:vAlign w:val="center"/>
          </w:tcPr>
          <w:p w:rsidR="006869FB" w:rsidRPr="00CA3B9D" w:rsidRDefault="006869FB" w:rsidP="00F6099B">
            <w:pPr>
              <w:pStyle w:val="a4"/>
              <w:ind w:firstLine="0"/>
              <w:jc w:val="left"/>
              <w:rPr>
                <w:b/>
                <w:sz w:val="24"/>
                <w:szCs w:val="24"/>
              </w:rPr>
            </w:pPr>
            <w:r w:rsidRPr="00CA3B9D">
              <w:rPr>
                <w:b/>
                <w:sz w:val="24"/>
                <w:szCs w:val="24"/>
              </w:rPr>
              <w:t>2.Экономические факторы</w:t>
            </w:r>
          </w:p>
        </w:tc>
        <w:tc>
          <w:tcPr>
            <w:tcW w:w="3292" w:type="dxa"/>
            <w:tcBorders>
              <w:top w:val="single" w:sz="4" w:space="0" w:color="auto"/>
              <w:left w:val="single" w:sz="4" w:space="0" w:color="auto"/>
              <w:bottom w:val="single" w:sz="4" w:space="0" w:color="auto"/>
              <w:right w:val="single" w:sz="4" w:space="0" w:color="auto"/>
            </w:tcBorders>
            <w:vAlign w:val="center"/>
          </w:tcPr>
          <w:p w:rsidR="006869FB" w:rsidRPr="00A02F53" w:rsidRDefault="006869FB" w:rsidP="00F6099B">
            <w:pPr>
              <w:pStyle w:val="a4"/>
              <w:ind w:firstLine="0"/>
              <w:rPr>
                <w:sz w:val="24"/>
                <w:szCs w:val="24"/>
              </w:rPr>
            </w:pPr>
            <w:r w:rsidRPr="00A02F53">
              <w:rPr>
                <w:sz w:val="24"/>
                <w:szCs w:val="24"/>
              </w:rPr>
              <w:t>Введение гибкой системы скидок, бонусной системы и системы поощрения постоянных клиентов.</w:t>
            </w:r>
          </w:p>
        </w:tc>
        <w:tc>
          <w:tcPr>
            <w:tcW w:w="3908" w:type="dxa"/>
            <w:tcBorders>
              <w:top w:val="single" w:sz="4" w:space="0" w:color="auto"/>
              <w:left w:val="single" w:sz="4" w:space="0" w:color="auto"/>
              <w:bottom w:val="single" w:sz="4" w:space="0" w:color="auto"/>
              <w:right w:val="single" w:sz="4" w:space="0" w:color="auto"/>
            </w:tcBorders>
            <w:vAlign w:val="center"/>
          </w:tcPr>
          <w:p w:rsidR="006869FB" w:rsidRPr="00A02F53" w:rsidRDefault="006869FB" w:rsidP="00F6099B">
            <w:pPr>
              <w:pStyle w:val="a4"/>
              <w:ind w:firstLine="0"/>
              <w:rPr>
                <w:sz w:val="24"/>
                <w:szCs w:val="24"/>
              </w:rPr>
            </w:pPr>
            <w:r w:rsidRPr="00A02F53">
              <w:rPr>
                <w:sz w:val="24"/>
                <w:szCs w:val="24"/>
              </w:rPr>
              <w:t>Снижение спроса в связи с мировым финансовым кризисом. Сокращение доходов населения. Появление новых конкурентов.</w:t>
            </w:r>
          </w:p>
        </w:tc>
      </w:tr>
      <w:tr w:rsidR="006869FB" w:rsidRPr="00A02F53">
        <w:trPr>
          <w:trHeight w:val="1057"/>
          <w:jc w:val="center"/>
        </w:trPr>
        <w:tc>
          <w:tcPr>
            <w:tcW w:w="2520" w:type="dxa"/>
            <w:tcBorders>
              <w:top w:val="single" w:sz="4" w:space="0" w:color="auto"/>
              <w:left w:val="single" w:sz="4" w:space="0" w:color="auto"/>
              <w:bottom w:val="single" w:sz="4" w:space="0" w:color="auto"/>
              <w:right w:val="single" w:sz="4" w:space="0" w:color="auto"/>
            </w:tcBorders>
            <w:vAlign w:val="center"/>
          </w:tcPr>
          <w:p w:rsidR="006869FB" w:rsidRPr="00CA3B9D" w:rsidRDefault="006869FB" w:rsidP="00F6099B">
            <w:pPr>
              <w:pStyle w:val="a4"/>
              <w:ind w:firstLine="0"/>
              <w:jc w:val="left"/>
              <w:rPr>
                <w:b/>
                <w:sz w:val="24"/>
                <w:szCs w:val="24"/>
              </w:rPr>
            </w:pPr>
            <w:r w:rsidRPr="00CA3B9D">
              <w:rPr>
                <w:b/>
                <w:sz w:val="24"/>
                <w:szCs w:val="24"/>
              </w:rPr>
              <w:t>3.Социокультурные факторы</w:t>
            </w:r>
          </w:p>
        </w:tc>
        <w:tc>
          <w:tcPr>
            <w:tcW w:w="3292" w:type="dxa"/>
            <w:tcBorders>
              <w:top w:val="single" w:sz="4" w:space="0" w:color="auto"/>
              <w:left w:val="single" w:sz="4" w:space="0" w:color="auto"/>
              <w:bottom w:val="single" w:sz="4" w:space="0" w:color="auto"/>
              <w:right w:val="single" w:sz="4" w:space="0" w:color="auto"/>
            </w:tcBorders>
          </w:tcPr>
          <w:p w:rsidR="006869FB" w:rsidRPr="00A02F53" w:rsidRDefault="006869FB" w:rsidP="00F6099B">
            <w:pPr>
              <w:pStyle w:val="a4"/>
              <w:ind w:firstLine="0"/>
              <w:rPr>
                <w:sz w:val="24"/>
                <w:szCs w:val="24"/>
              </w:rPr>
            </w:pPr>
            <w:r w:rsidRPr="00A02F53">
              <w:rPr>
                <w:sz w:val="24"/>
                <w:szCs w:val="24"/>
              </w:rPr>
              <w:t>Увеличение интереса у общественности к истории и городам России.</w:t>
            </w:r>
          </w:p>
        </w:tc>
        <w:tc>
          <w:tcPr>
            <w:tcW w:w="3908" w:type="dxa"/>
            <w:tcBorders>
              <w:top w:val="single" w:sz="4" w:space="0" w:color="auto"/>
              <w:left w:val="single" w:sz="4" w:space="0" w:color="auto"/>
              <w:bottom w:val="single" w:sz="4" w:space="0" w:color="auto"/>
              <w:right w:val="single" w:sz="4" w:space="0" w:color="auto"/>
            </w:tcBorders>
            <w:vAlign w:val="center"/>
          </w:tcPr>
          <w:p w:rsidR="006869FB" w:rsidRPr="00A02F53" w:rsidRDefault="006869FB" w:rsidP="00F6099B">
            <w:pPr>
              <w:pStyle w:val="a4"/>
              <w:ind w:firstLine="0"/>
              <w:rPr>
                <w:sz w:val="24"/>
                <w:szCs w:val="24"/>
              </w:rPr>
            </w:pPr>
            <w:r w:rsidRPr="00A02F53">
              <w:rPr>
                <w:sz w:val="24"/>
                <w:szCs w:val="24"/>
              </w:rPr>
              <w:t>П</w:t>
            </w:r>
            <w:r>
              <w:rPr>
                <w:sz w:val="24"/>
                <w:szCs w:val="24"/>
              </w:rPr>
              <w:t>е</w:t>
            </w:r>
            <w:r w:rsidRPr="00A02F53">
              <w:rPr>
                <w:sz w:val="24"/>
                <w:szCs w:val="24"/>
              </w:rPr>
              <w:t xml:space="preserve">ресыщение клиентов определенными туристскими маршрутами, что будет отрицательно сказываться на спросе. </w:t>
            </w:r>
          </w:p>
        </w:tc>
      </w:tr>
      <w:tr w:rsidR="006869FB" w:rsidRPr="00A02F53">
        <w:trPr>
          <w:trHeight w:val="450"/>
          <w:jc w:val="center"/>
        </w:trPr>
        <w:tc>
          <w:tcPr>
            <w:tcW w:w="2520" w:type="dxa"/>
            <w:tcBorders>
              <w:top w:val="single" w:sz="4" w:space="0" w:color="auto"/>
              <w:left w:val="single" w:sz="4" w:space="0" w:color="auto"/>
              <w:bottom w:val="single" w:sz="4" w:space="0" w:color="auto"/>
              <w:right w:val="single" w:sz="4" w:space="0" w:color="auto"/>
            </w:tcBorders>
            <w:vAlign w:val="center"/>
          </w:tcPr>
          <w:p w:rsidR="006869FB" w:rsidRPr="00CA3B9D" w:rsidRDefault="006869FB" w:rsidP="00F6099B">
            <w:pPr>
              <w:pStyle w:val="a4"/>
              <w:ind w:firstLine="0"/>
              <w:jc w:val="left"/>
              <w:rPr>
                <w:b/>
                <w:sz w:val="24"/>
                <w:szCs w:val="24"/>
              </w:rPr>
            </w:pPr>
            <w:r w:rsidRPr="00CA3B9D">
              <w:rPr>
                <w:b/>
                <w:sz w:val="24"/>
                <w:szCs w:val="24"/>
              </w:rPr>
              <w:t>4.Политико-правовые факторы</w:t>
            </w:r>
          </w:p>
        </w:tc>
        <w:tc>
          <w:tcPr>
            <w:tcW w:w="3292" w:type="dxa"/>
            <w:tcBorders>
              <w:top w:val="single" w:sz="4" w:space="0" w:color="auto"/>
              <w:left w:val="single" w:sz="4" w:space="0" w:color="auto"/>
              <w:bottom w:val="single" w:sz="4" w:space="0" w:color="auto"/>
              <w:right w:val="single" w:sz="4" w:space="0" w:color="auto"/>
            </w:tcBorders>
            <w:vAlign w:val="center"/>
          </w:tcPr>
          <w:p w:rsidR="006869FB" w:rsidRPr="00A02F53" w:rsidRDefault="006869FB" w:rsidP="00F6099B">
            <w:pPr>
              <w:pStyle w:val="a4"/>
              <w:ind w:firstLine="0"/>
              <w:rPr>
                <w:sz w:val="24"/>
                <w:szCs w:val="24"/>
              </w:rPr>
            </w:pPr>
            <w:r w:rsidRPr="00A02F53">
              <w:rPr>
                <w:sz w:val="24"/>
                <w:szCs w:val="24"/>
              </w:rPr>
              <w:t>Программа развития туризма в Дальневосточном регионе.</w:t>
            </w:r>
          </w:p>
        </w:tc>
        <w:tc>
          <w:tcPr>
            <w:tcW w:w="3908" w:type="dxa"/>
            <w:tcBorders>
              <w:top w:val="single" w:sz="4" w:space="0" w:color="auto"/>
              <w:left w:val="single" w:sz="4" w:space="0" w:color="auto"/>
              <w:bottom w:val="single" w:sz="4" w:space="0" w:color="auto"/>
              <w:right w:val="single" w:sz="4" w:space="0" w:color="auto"/>
            </w:tcBorders>
            <w:vAlign w:val="center"/>
          </w:tcPr>
          <w:p w:rsidR="006869FB" w:rsidRPr="00A02F53" w:rsidRDefault="006869FB" w:rsidP="00F6099B">
            <w:pPr>
              <w:pStyle w:val="a4"/>
              <w:ind w:firstLine="0"/>
              <w:rPr>
                <w:sz w:val="24"/>
                <w:szCs w:val="24"/>
              </w:rPr>
            </w:pPr>
            <w:r w:rsidRPr="00A02F53">
              <w:rPr>
                <w:sz w:val="24"/>
                <w:szCs w:val="24"/>
              </w:rPr>
              <w:t>Нестабильная внутригосударственная политическая обстановка. Конфликты с другими странами. Военные действия.</w:t>
            </w:r>
          </w:p>
        </w:tc>
      </w:tr>
      <w:tr w:rsidR="006869FB" w:rsidRPr="00A02F53">
        <w:trPr>
          <w:trHeight w:val="1237"/>
          <w:jc w:val="center"/>
        </w:trPr>
        <w:tc>
          <w:tcPr>
            <w:tcW w:w="2520" w:type="dxa"/>
            <w:tcBorders>
              <w:top w:val="single" w:sz="4" w:space="0" w:color="auto"/>
              <w:left w:val="single" w:sz="4" w:space="0" w:color="auto"/>
              <w:bottom w:val="single" w:sz="4" w:space="0" w:color="auto"/>
              <w:right w:val="single" w:sz="4" w:space="0" w:color="auto"/>
            </w:tcBorders>
            <w:vAlign w:val="center"/>
          </w:tcPr>
          <w:p w:rsidR="006869FB" w:rsidRPr="00CA3B9D" w:rsidRDefault="006869FB" w:rsidP="00F6099B">
            <w:pPr>
              <w:pStyle w:val="a4"/>
              <w:ind w:firstLine="0"/>
              <w:jc w:val="left"/>
              <w:rPr>
                <w:b/>
                <w:sz w:val="24"/>
                <w:szCs w:val="24"/>
              </w:rPr>
            </w:pPr>
            <w:r w:rsidRPr="00CA3B9D">
              <w:rPr>
                <w:b/>
                <w:sz w:val="24"/>
                <w:szCs w:val="24"/>
              </w:rPr>
              <w:t>5. Фактор сезонности</w:t>
            </w:r>
          </w:p>
        </w:tc>
        <w:tc>
          <w:tcPr>
            <w:tcW w:w="3292" w:type="dxa"/>
            <w:tcBorders>
              <w:top w:val="single" w:sz="4" w:space="0" w:color="auto"/>
              <w:left w:val="single" w:sz="4" w:space="0" w:color="auto"/>
              <w:bottom w:val="single" w:sz="4" w:space="0" w:color="auto"/>
              <w:right w:val="single" w:sz="4" w:space="0" w:color="auto"/>
            </w:tcBorders>
            <w:vAlign w:val="center"/>
          </w:tcPr>
          <w:p w:rsidR="006869FB" w:rsidRPr="00A02F53" w:rsidRDefault="006869FB" w:rsidP="00F6099B">
            <w:pPr>
              <w:pStyle w:val="a4"/>
              <w:ind w:firstLine="0"/>
              <w:rPr>
                <w:sz w:val="24"/>
                <w:szCs w:val="24"/>
              </w:rPr>
            </w:pPr>
            <w:r w:rsidRPr="00A02F53">
              <w:rPr>
                <w:sz w:val="24"/>
                <w:szCs w:val="24"/>
              </w:rPr>
              <w:t>Практиковать на предприятии сезонную дифференциацию цен</w:t>
            </w:r>
          </w:p>
        </w:tc>
        <w:tc>
          <w:tcPr>
            <w:tcW w:w="3908" w:type="dxa"/>
            <w:tcBorders>
              <w:top w:val="single" w:sz="4" w:space="0" w:color="auto"/>
              <w:left w:val="single" w:sz="4" w:space="0" w:color="auto"/>
              <w:bottom w:val="single" w:sz="4" w:space="0" w:color="auto"/>
              <w:right w:val="single" w:sz="4" w:space="0" w:color="auto"/>
            </w:tcBorders>
            <w:vAlign w:val="center"/>
          </w:tcPr>
          <w:p w:rsidR="006869FB" w:rsidRPr="00A02F53" w:rsidRDefault="006869FB" w:rsidP="00F6099B">
            <w:pPr>
              <w:pStyle w:val="a4"/>
              <w:ind w:firstLine="0"/>
              <w:rPr>
                <w:sz w:val="24"/>
                <w:szCs w:val="24"/>
              </w:rPr>
            </w:pPr>
            <w:r w:rsidRPr="00A02F53">
              <w:rPr>
                <w:sz w:val="24"/>
                <w:szCs w:val="24"/>
              </w:rPr>
              <w:t>Глобальные изменения природно-климатических условий в регионе.</w:t>
            </w:r>
          </w:p>
        </w:tc>
      </w:tr>
    </w:tbl>
    <w:p w:rsidR="006869FB" w:rsidRDefault="006869FB" w:rsidP="006869FB">
      <w:pPr>
        <w:suppressAutoHyphens/>
        <w:spacing w:after="0" w:line="360" w:lineRule="auto"/>
        <w:jc w:val="both"/>
        <w:rPr>
          <w:rFonts w:ascii="Times New Roman" w:hAnsi="Times New Roman"/>
          <w:sz w:val="28"/>
          <w:szCs w:val="28"/>
        </w:rPr>
      </w:pPr>
    </w:p>
    <w:p w:rsidR="006869FB" w:rsidRDefault="006869FB" w:rsidP="006869FB">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Все факторы косвенного влияния на ООО «МЕРИДИАН» оказывают огромное влияние на развитие туристической деятельности в г. Южно-Сахалинск. Руководству фирмы необходимо особое внимание уделить как к технологическим, так и к экономическим факторам. Так как их угроза для компании заключается в сокращении клиентской базы, а, следовательно, и в уменьшении прибыли.</w:t>
      </w:r>
    </w:p>
    <w:p w:rsidR="006869FB" w:rsidRDefault="006869FB" w:rsidP="006869FB">
      <w:pPr>
        <w:pStyle w:val="2TimesNewRoman"/>
        <w:spacing w:line="240" w:lineRule="auto"/>
        <w:ind w:firstLine="0"/>
      </w:pPr>
    </w:p>
    <w:p w:rsidR="006869FB" w:rsidRDefault="006869FB" w:rsidP="006869FB">
      <w:pPr>
        <w:pStyle w:val="2TimesNewRoman"/>
        <w:spacing w:line="240" w:lineRule="auto"/>
        <w:ind w:firstLine="0"/>
      </w:pPr>
    </w:p>
    <w:p w:rsidR="006869FB" w:rsidRPr="0014294F" w:rsidRDefault="006869FB" w:rsidP="006869FB">
      <w:pPr>
        <w:pStyle w:val="2"/>
        <w:spacing w:line="360" w:lineRule="auto"/>
        <w:ind w:firstLine="720"/>
        <w:jc w:val="both"/>
        <w:rPr>
          <w:rFonts w:ascii="Times New Roman" w:hAnsi="Times New Roman" w:cs="Times New Roman"/>
          <w:b w:val="0"/>
          <w:i w:val="0"/>
        </w:rPr>
      </w:pPr>
      <w:bookmarkStart w:id="0" w:name="_Toc280590222"/>
      <w:r w:rsidRPr="0014294F">
        <w:rPr>
          <w:rFonts w:ascii="Times New Roman" w:hAnsi="Times New Roman" w:cs="Times New Roman"/>
          <w:b w:val="0"/>
          <w:i w:val="0"/>
        </w:rPr>
        <w:t>2.</w:t>
      </w:r>
      <w:r w:rsidR="005B762F">
        <w:rPr>
          <w:rFonts w:ascii="Times New Roman" w:hAnsi="Times New Roman" w:cs="Times New Roman"/>
          <w:b w:val="0"/>
          <w:i w:val="0"/>
        </w:rPr>
        <w:t>2</w:t>
      </w:r>
      <w:r w:rsidRPr="0014294F">
        <w:rPr>
          <w:rFonts w:ascii="Times New Roman" w:hAnsi="Times New Roman" w:cs="Times New Roman"/>
          <w:b w:val="0"/>
          <w:i w:val="0"/>
        </w:rPr>
        <w:t>. Анализ внутренней среды ООО «МЕРИДИАН»</w:t>
      </w:r>
      <w:bookmarkEnd w:id="0"/>
    </w:p>
    <w:p w:rsidR="006869FB" w:rsidRDefault="006869FB" w:rsidP="006869FB">
      <w:pPr>
        <w:pStyle w:val="2TimesNewRoman"/>
        <w:spacing w:line="240" w:lineRule="auto"/>
        <w:rPr>
          <w:caps w:val="0"/>
        </w:rPr>
      </w:pPr>
    </w:p>
    <w:p w:rsidR="006869FB" w:rsidRPr="00C35261" w:rsidRDefault="006869FB" w:rsidP="006869FB">
      <w:pPr>
        <w:pStyle w:val="2TimesNewRoman"/>
        <w:spacing w:line="240" w:lineRule="auto"/>
        <w:rPr>
          <w:caps w:val="0"/>
        </w:rPr>
      </w:pPr>
    </w:p>
    <w:p w:rsidR="006869FB" w:rsidRDefault="006869FB" w:rsidP="006869FB">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Анализ внутренней среды заключается в исследовании основных функциональных подсистем предприятия с целью выявления сильных и слабых сторон предприятия.</w:t>
      </w:r>
    </w:p>
    <w:p w:rsidR="006869FB" w:rsidRDefault="006869FB" w:rsidP="006869FB">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Управление. Стиль руководства  в ООО «МЕРИДИАН» носит больше демократичный характер, нежели авторитарный. Демократичный стиль руководства наиболее подходит для фирмы, которая занимается туроператорской деятельностью. Так как составить тур под «копирку» или по некоему шаблону, что характерно авторитарному стилю руководства, просто невозможно. Директор доверяет своим менеджерам и дает им определенную свободу в составлении туров. Ведь составить тур по критериям, предложенными клиентом является творческим занятием. При составлении тура необходимо учитывать такие факторы, как:</w:t>
      </w:r>
    </w:p>
    <w:p w:rsidR="006869FB" w:rsidRPr="00AA506D" w:rsidRDefault="006869FB" w:rsidP="006869FB">
      <w:pPr>
        <w:suppressAutoHyphens/>
        <w:spacing w:after="0" w:line="360" w:lineRule="auto"/>
        <w:ind w:firstLine="709"/>
        <w:jc w:val="both"/>
        <w:rPr>
          <w:rFonts w:ascii="Times New Roman" w:hAnsi="Times New Roman"/>
          <w:sz w:val="28"/>
          <w:szCs w:val="28"/>
        </w:rPr>
      </w:pPr>
      <w:r w:rsidRPr="00AA506D">
        <w:rPr>
          <w:rFonts w:ascii="Times New Roman" w:hAnsi="Times New Roman"/>
          <w:sz w:val="28"/>
          <w:szCs w:val="28"/>
        </w:rPr>
        <w:t>1) обоснованность – все предоставляемые турфирмой услуги должны быть обоснованы единой целью поездки;</w:t>
      </w:r>
    </w:p>
    <w:p w:rsidR="006869FB" w:rsidRPr="00AA506D" w:rsidRDefault="006869FB" w:rsidP="006869FB">
      <w:pPr>
        <w:suppressAutoHyphens/>
        <w:spacing w:after="0" w:line="360" w:lineRule="auto"/>
        <w:ind w:firstLine="709"/>
        <w:jc w:val="both"/>
        <w:rPr>
          <w:rFonts w:ascii="Times New Roman" w:hAnsi="Times New Roman"/>
          <w:sz w:val="28"/>
          <w:szCs w:val="28"/>
        </w:rPr>
      </w:pPr>
      <w:r w:rsidRPr="00AA506D">
        <w:rPr>
          <w:rFonts w:ascii="Times New Roman" w:hAnsi="Times New Roman"/>
          <w:sz w:val="28"/>
          <w:szCs w:val="28"/>
        </w:rPr>
        <w:t>2) эффективность – заключается в том, что потребитель должен остаться максимально удовлетворенным услугами турфирмы при минимальных расходах со своей стороны;</w:t>
      </w:r>
    </w:p>
    <w:p w:rsidR="006869FB" w:rsidRPr="00AA506D" w:rsidRDefault="006869FB" w:rsidP="006869FB">
      <w:pPr>
        <w:suppressAutoHyphens/>
        <w:spacing w:after="0" w:line="360" w:lineRule="auto"/>
        <w:ind w:firstLine="709"/>
        <w:jc w:val="both"/>
        <w:rPr>
          <w:rFonts w:ascii="Times New Roman" w:hAnsi="Times New Roman"/>
          <w:sz w:val="28"/>
          <w:szCs w:val="28"/>
        </w:rPr>
      </w:pPr>
      <w:r w:rsidRPr="00AA506D">
        <w:rPr>
          <w:rFonts w:ascii="Times New Roman" w:hAnsi="Times New Roman"/>
          <w:sz w:val="28"/>
          <w:szCs w:val="28"/>
        </w:rPr>
        <w:t>3) надежность – фирма должна гарантировать достоверность всей информации, предоставляемой потребителю относительно продукта;</w:t>
      </w:r>
    </w:p>
    <w:p w:rsidR="006869FB" w:rsidRPr="00AA506D" w:rsidRDefault="006869FB" w:rsidP="006869FB">
      <w:pPr>
        <w:suppressAutoHyphens/>
        <w:spacing w:after="0" w:line="360" w:lineRule="auto"/>
        <w:ind w:firstLine="709"/>
        <w:jc w:val="both"/>
        <w:rPr>
          <w:rFonts w:ascii="Times New Roman" w:hAnsi="Times New Roman"/>
          <w:sz w:val="28"/>
          <w:szCs w:val="28"/>
        </w:rPr>
      </w:pPr>
      <w:r w:rsidRPr="00AA506D">
        <w:rPr>
          <w:rFonts w:ascii="Times New Roman" w:hAnsi="Times New Roman"/>
          <w:sz w:val="28"/>
          <w:szCs w:val="28"/>
        </w:rPr>
        <w:t>4) целостность – турпродукт в своей совокупности должен полностью удовлетворять потребность туриста;</w:t>
      </w:r>
    </w:p>
    <w:p w:rsidR="006869FB" w:rsidRPr="00AA506D" w:rsidRDefault="006869FB" w:rsidP="006869FB">
      <w:pPr>
        <w:suppressAutoHyphens/>
        <w:spacing w:after="0" w:line="360" w:lineRule="auto"/>
        <w:ind w:firstLine="709"/>
        <w:jc w:val="both"/>
        <w:rPr>
          <w:rFonts w:ascii="Times New Roman" w:hAnsi="Times New Roman"/>
          <w:sz w:val="28"/>
          <w:szCs w:val="28"/>
        </w:rPr>
      </w:pPr>
      <w:r w:rsidRPr="00AA506D">
        <w:rPr>
          <w:rFonts w:ascii="Times New Roman" w:hAnsi="Times New Roman"/>
          <w:sz w:val="28"/>
          <w:szCs w:val="28"/>
        </w:rPr>
        <w:t>5) гибкость – турпродукт должен быть разработан с учетом желаний разных типов потребителей;</w:t>
      </w:r>
    </w:p>
    <w:p w:rsidR="006869FB" w:rsidRDefault="006869FB" w:rsidP="006869FB">
      <w:pPr>
        <w:suppressAutoHyphens/>
        <w:spacing w:after="0" w:line="360" w:lineRule="auto"/>
        <w:ind w:firstLine="709"/>
        <w:jc w:val="both"/>
        <w:rPr>
          <w:rFonts w:ascii="Times New Roman" w:hAnsi="Times New Roman"/>
          <w:sz w:val="28"/>
          <w:szCs w:val="28"/>
        </w:rPr>
      </w:pPr>
      <w:r w:rsidRPr="00AA506D">
        <w:rPr>
          <w:rFonts w:ascii="Times New Roman" w:hAnsi="Times New Roman"/>
          <w:sz w:val="28"/>
          <w:szCs w:val="28"/>
        </w:rPr>
        <w:t>6) полезность – продукт должен служить удовлетворению одной или нескольких потребностей клиента.</w:t>
      </w:r>
    </w:p>
    <w:p w:rsidR="006869FB" w:rsidRDefault="006869FB" w:rsidP="006869FB">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Производство. Производство туристских услуг производится следующим образом:</w:t>
      </w:r>
    </w:p>
    <w:p w:rsidR="006869FB" w:rsidRDefault="006869FB" w:rsidP="006869FB">
      <w:pPr>
        <w:numPr>
          <w:ilvl w:val="0"/>
          <w:numId w:val="14"/>
        </w:numPr>
        <w:tabs>
          <w:tab w:val="clear" w:pos="720"/>
        </w:tabs>
        <w:suppressAutoHyphens/>
        <w:spacing w:after="0" w:line="360" w:lineRule="auto"/>
        <w:ind w:left="0" w:firstLine="720"/>
        <w:jc w:val="both"/>
        <w:rPr>
          <w:rFonts w:ascii="Times New Roman" w:hAnsi="Times New Roman"/>
          <w:sz w:val="28"/>
          <w:szCs w:val="28"/>
        </w:rPr>
      </w:pPr>
      <w:r>
        <w:rPr>
          <w:rFonts w:ascii="Times New Roman" w:hAnsi="Times New Roman"/>
          <w:sz w:val="28"/>
          <w:szCs w:val="28"/>
        </w:rPr>
        <w:t>Туры приобретаются у компаний-поставщиков ООО «</w:t>
      </w:r>
      <w:r>
        <w:rPr>
          <w:rFonts w:ascii="Times New Roman" w:hAnsi="Times New Roman"/>
          <w:sz w:val="28"/>
          <w:szCs w:val="28"/>
          <w:lang w:val="en-US"/>
        </w:rPr>
        <w:t>TEZ</w:t>
      </w:r>
      <w:r w:rsidRPr="00AA506D">
        <w:rPr>
          <w:rFonts w:ascii="Times New Roman" w:hAnsi="Times New Roman"/>
          <w:sz w:val="28"/>
          <w:szCs w:val="28"/>
        </w:rPr>
        <w:t xml:space="preserve"> </w:t>
      </w:r>
      <w:r>
        <w:rPr>
          <w:rFonts w:ascii="Times New Roman" w:hAnsi="Times New Roman"/>
          <w:sz w:val="28"/>
          <w:szCs w:val="28"/>
          <w:lang w:val="en-US"/>
        </w:rPr>
        <w:t>TOUR</w:t>
      </w:r>
      <w:r>
        <w:rPr>
          <w:rFonts w:ascii="Times New Roman" w:hAnsi="Times New Roman"/>
          <w:sz w:val="28"/>
          <w:szCs w:val="28"/>
        </w:rPr>
        <w:t>»</w:t>
      </w:r>
      <w:r w:rsidRPr="00AA506D">
        <w:rPr>
          <w:rFonts w:ascii="Times New Roman" w:hAnsi="Times New Roman"/>
          <w:sz w:val="28"/>
          <w:szCs w:val="28"/>
        </w:rPr>
        <w:t xml:space="preserve"> </w:t>
      </w:r>
      <w:r>
        <w:rPr>
          <w:rFonts w:ascii="Times New Roman" w:hAnsi="Times New Roman"/>
          <w:sz w:val="28"/>
          <w:szCs w:val="28"/>
        </w:rPr>
        <w:t>и ООО «Дальинтурист» для дальнейшей их реализации в г. Южно-Сахалинск.</w:t>
      </w:r>
    </w:p>
    <w:p w:rsidR="006869FB" w:rsidRDefault="006869FB" w:rsidP="006869FB">
      <w:pPr>
        <w:numPr>
          <w:ilvl w:val="0"/>
          <w:numId w:val="14"/>
        </w:numPr>
        <w:tabs>
          <w:tab w:val="clear" w:pos="720"/>
        </w:tabs>
        <w:suppressAutoHyphens/>
        <w:spacing w:after="0" w:line="360" w:lineRule="auto"/>
        <w:ind w:left="0" w:firstLine="720"/>
        <w:jc w:val="both"/>
        <w:rPr>
          <w:rFonts w:ascii="Times New Roman" w:hAnsi="Times New Roman"/>
          <w:sz w:val="28"/>
          <w:szCs w:val="28"/>
        </w:rPr>
      </w:pPr>
      <w:r>
        <w:rPr>
          <w:rFonts w:ascii="Times New Roman" w:hAnsi="Times New Roman"/>
          <w:sz w:val="28"/>
          <w:szCs w:val="28"/>
        </w:rPr>
        <w:t>Так как ООО «МЕРИДИАН» занимается туроператорской деятельностью, она составляет свои туры. В качестве примера, опишем технологию разработки тура: На первом этапе, необходимо провести маркетинговые исследования рынка туристических услуг. Затем исследовать туристические ресурсы по предлагаемому маршруту. На втором этапе, необходимо определить тип маршрута: линейный, кольцевой. Например: «Южно-Сахалинск – Южная Корея – Малайзия – Южно-Сахалинск» – это линейный тип; «Южно-Сахалинск – Южная Корея – Малайзия – Филиппины – о. Бали – Южная Корея</w:t>
      </w:r>
      <w:r>
        <w:rPr>
          <w:rFonts w:ascii="Times New Roman" w:hAnsi="Times New Roman"/>
          <w:b/>
          <w:sz w:val="28"/>
          <w:szCs w:val="28"/>
        </w:rPr>
        <w:t xml:space="preserve"> – </w:t>
      </w:r>
      <w:r>
        <w:rPr>
          <w:rFonts w:ascii="Times New Roman" w:hAnsi="Times New Roman"/>
          <w:sz w:val="28"/>
          <w:szCs w:val="28"/>
        </w:rPr>
        <w:t>Южно-Сахалинск» – это кольцевой тип. Следующим этапом является построение эскизной модели маршрута и привязка маршрута к пунктам жизнеобеспечения. На финальном этапе разрабатывается схемы безопасности, программ обслуживания и паспорта маршрута.</w:t>
      </w:r>
    </w:p>
    <w:p w:rsidR="006869FB" w:rsidRPr="00FC5ED2" w:rsidRDefault="006869FB" w:rsidP="006869FB">
      <w:pPr>
        <w:tabs>
          <w:tab w:val="left" w:pos="1134"/>
        </w:tabs>
        <w:spacing w:after="0" w:line="365" w:lineRule="auto"/>
        <w:ind w:firstLine="720"/>
        <w:jc w:val="both"/>
        <w:rPr>
          <w:rFonts w:ascii="Times New Roman" w:hAnsi="Times New Roman"/>
          <w:sz w:val="28"/>
          <w:szCs w:val="28"/>
          <w:lang w:eastAsia="ru-RU"/>
        </w:rPr>
      </w:pPr>
      <w:r w:rsidRPr="00FC5ED2">
        <w:rPr>
          <w:rFonts w:ascii="Times New Roman" w:hAnsi="Times New Roman"/>
          <w:sz w:val="28"/>
          <w:szCs w:val="28"/>
        </w:rPr>
        <w:t>Технология обслуживания</w:t>
      </w:r>
      <w:r>
        <w:rPr>
          <w:rFonts w:ascii="Times New Roman" w:hAnsi="Times New Roman"/>
          <w:sz w:val="28"/>
          <w:szCs w:val="28"/>
        </w:rPr>
        <w:t xml:space="preserve"> клиентов</w:t>
      </w:r>
      <w:r w:rsidRPr="00FC5ED2">
        <w:rPr>
          <w:rFonts w:ascii="Times New Roman" w:hAnsi="Times New Roman"/>
          <w:sz w:val="28"/>
          <w:szCs w:val="28"/>
        </w:rPr>
        <w:t xml:space="preserve"> в ООО «МЕРИДИАН» происходит следующим образом. Потребитель, обращаясь в турфирму лично или по телефону, становится  потенциальным клиентом.  Для этого турфирма предлагает ему все возможные варианты путешествия. Если обращаются за вариантами, которые фирма не предлагает или ездит по ним крайне редко, организация всегда занимается всеми запросами и  старается удовлетворить просьбу каждого. После того как заявка поступила, менеджер берется за ее осуществление. Как правило, при формировании турпакета в него входят:</w:t>
      </w:r>
    </w:p>
    <w:p w:rsidR="006869FB" w:rsidRPr="00FC5ED2" w:rsidRDefault="006869FB" w:rsidP="006869FB">
      <w:pPr>
        <w:numPr>
          <w:ilvl w:val="0"/>
          <w:numId w:val="10"/>
        </w:numPr>
        <w:tabs>
          <w:tab w:val="left" w:pos="1134"/>
        </w:tabs>
        <w:spacing w:after="0" w:line="365" w:lineRule="auto"/>
        <w:ind w:left="0" w:firstLine="720"/>
        <w:jc w:val="both"/>
        <w:rPr>
          <w:rFonts w:ascii="Times New Roman" w:hAnsi="Times New Roman"/>
          <w:sz w:val="28"/>
          <w:szCs w:val="28"/>
        </w:rPr>
      </w:pPr>
      <w:r w:rsidRPr="00FC5ED2">
        <w:rPr>
          <w:rFonts w:ascii="Times New Roman" w:hAnsi="Times New Roman"/>
          <w:sz w:val="28"/>
          <w:szCs w:val="28"/>
        </w:rPr>
        <w:t>трансферы (аэропорт-гостиница, аэропорт-вокзал, переезд или перелет из одного города в другой);</w:t>
      </w:r>
    </w:p>
    <w:p w:rsidR="006869FB" w:rsidRPr="00FC5ED2" w:rsidRDefault="006869FB" w:rsidP="006869FB">
      <w:pPr>
        <w:numPr>
          <w:ilvl w:val="0"/>
          <w:numId w:val="10"/>
        </w:numPr>
        <w:tabs>
          <w:tab w:val="left" w:pos="1134"/>
        </w:tabs>
        <w:spacing w:after="0" w:line="365" w:lineRule="auto"/>
        <w:ind w:left="0" w:firstLine="720"/>
        <w:jc w:val="both"/>
        <w:rPr>
          <w:rFonts w:ascii="Times New Roman" w:hAnsi="Times New Roman"/>
          <w:sz w:val="28"/>
          <w:szCs w:val="28"/>
        </w:rPr>
      </w:pPr>
      <w:r w:rsidRPr="00FC5ED2">
        <w:rPr>
          <w:rFonts w:ascii="Times New Roman" w:hAnsi="Times New Roman"/>
          <w:sz w:val="28"/>
          <w:szCs w:val="28"/>
        </w:rPr>
        <w:t>бронирование отелей (одного или нескольких);</w:t>
      </w:r>
    </w:p>
    <w:p w:rsidR="006869FB" w:rsidRPr="00FC5ED2" w:rsidRDefault="006869FB" w:rsidP="006869FB">
      <w:pPr>
        <w:numPr>
          <w:ilvl w:val="0"/>
          <w:numId w:val="10"/>
        </w:numPr>
        <w:tabs>
          <w:tab w:val="left" w:pos="1134"/>
        </w:tabs>
        <w:spacing w:after="0" w:line="365" w:lineRule="auto"/>
        <w:ind w:left="0" w:firstLine="720"/>
        <w:jc w:val="both"/>
        <w:rPr>
          <w:rFonts w:ascii="Times New Roman" w:hAnsi="Times New Roman"/>
          <w:sz w:val="28"/>
          <w:szCs w:val="28"/>
        </w:rPr>
      </w:pPr>
      <w:r w:rsidRPr="00FC5ED2">
        <w:rPr>
          <w:rFonts w:ascii="Times New Roman" w:hAnsi="Times New Roman"/>
          <w:sz w:val="28"/>
          <w:szCs w:val="28"/>
        </w:rPr>
        <w:t xml:space="preserve">питание и экскурсионное обслуживание (при желании туриста). </w:t>
      </w:r>
    </w:p>
    <w:p w:rsidR="006869FB" w:rsidRPr="00FC5ED2" w:rsidRDefault="006869FB" w:rsidP="006869FB">
      <w:pPr>
        <w:widowControl w:val="0"/>
        <w:shd w:val="clear" w:color="auto" w:fill="FFFFFF"/>
        <w:autoSpaceDE w:val="0"/>
        <w:autoSpaceDN w:val="0"/>
        <w:adjustRightInd w:val="0"/>
        <w:spacing w:after="0" w:line="360" w:lineRule="auto"/>
        <w:ind w:firstLine="720"/>
        <w:jc w:val="both"/>
        <w:rPr>
          <w:rFonts w:ascii="Times New Roman" w:hAnsi="Times New Roman"/>
          <w:sz w:val="28"/>
          <w:szCs w:val="28"/>
        </w:rPr>
      </w:pPr>
      <w:r w:rsidRPr="00FC5ED2">
        <w:rPr>
          <w:rFonts w:ascii="Times New Roman" w:hAnsi="Times New Roman"/>
          <w:sz w:val="28"/>
          <w:szCs w:val="28"/>
        </w:rPr>
        <w:t>В целях защиты прав и интересов туристов осуществляется лицензирование и стандартизация деятельности турфирм, а так же сертификация туристского продукта.</w:t>
      </w:r>
    </w:p>
    <w:p w:rsidR="006869FB" w:rsidRDefault="006869FB" w:rsidP="006869FB">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Маркетинг. ООО «МЕРИДИАН» предлагает туры выездного туризма по направлениям: Юго-Восточная Азия, Европа, Северная Африка, а также предлагает туры следующих типов: пляжный отдых и экскурсии, шоп-туры, лечение, спортивный и экстремальный отдых и другие.     </w:t>
      </w:r>
    </w:p>
    <w:p w:rsidR="006869FB" w:rsidRDefault="006869FB" w:rsidP="006869FB">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По данным табл 1.1. Д</w:t>
      </w:r>
      <w:r w:rsidRPr="008B316C">
        <w:rPr>
          <w:rFonts w:ascii="Times New Roman" w:hAnsi="Times New Roman"/>
          <w:sz w:val="28"/>
          <w:szCs w:val="28"/>
        </w:rPr>
        <w:t>инамика и структура объема реализации туристских услуг по направлениям</w:t>
      </w:r>
      <w:r>
        <w:rPr>
          <w:rFonts w:ascii="Times New Roman" w:hAnsi="Times New Roman"/>
          <w:sz w:val="28"/>
          <w:szCs w:val="28"/>
        </w:rPr>
        <w:t xml:space="preserve">, можно увидеть, что большим спросом пользуются страны Юго-Восточной Азии и страны Северной Африки. Это обусловлено относительно низкими ценами, широким спектром предоставляемых услуг и, в то же время, высоким уровнем обслуживания. </w:t>
      </w:r>
    </w:p>
    <w:p w:rsidR="006869FB" w:rsidRDefault="006869FB" w:rsidP="006869FB">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Исходя их статистики оказанных услуг ООО «МЕРИДИАН» за 2010 год (табл.1.3.), можно увидеть процентное соотношение наиболее распространенных видов отдыха.</w:t>
      </w:r>
    </w:p>
    <w:p w:rsidR="006869FB" w:rsidRDefault="006869FB" w:rsidP="006869FB">
      <w:pPr>
        <w:suppressAutoHyphens/>
        <w:spacing w:after="0" w:line="360" w:lineRule="auto"/>
        <w:ind w:firstLine="709"/>
        <w:jc w:val="right"/>
        <w:rPr>
          <w:rFonts w:ascii="Times New Roman" w:hAnsi="Times New Roman"/>
          <w:sz w:val="28"/>
          <w:szCs w:val="28"/>
        </w:rPr>
      </w:pPr>
      <w:r>
        <w:rPr>
          <w:rFonts w:ascii="Times New Roman" w:hAnsi="Times New Roman"/>
          <w:sz w:val="28"/>
          <w:szCs w:val="28"/>
        </w:rPr>
        <w:t>Таблица 1.3.</w:t>
      </w:r>
    </w:p>
    <w:p w:rsidR="006869FB" w:rsidRDefault="006869FB" w:rsidP="006869FB">
      <w:pPr>
        <w:suppressAutoHyphens/>
        <w:spacing w:after="0" w:line="360" w:lineRule="auto"/>
        <w:ind w:firstLine="709"/>
        <w:jc w:val="center"/>
        <w:rPr>
          <w:rFonts w:ascii="Times New Roman" w:hAnsi="Times New Roman"/>
          <w:sz w:val="28"/>
          <w:szCs w:val="28"/>
        </w:rPr>
      </w:pPr>
      <w:r w:rsidRPr="00A2260E">
        <w:rPr>
          <w:rFonts w:ascii="Times New Roman" w:hAnsi="Times New Roman"/>
          <w:sz w:val="28"/>
          <w:szCs w:val="28"/>
        </w:rPr>
        <w:t>Процентное соотношение видов отдыха</w:t>
      </w:r>
      <w:r>
        <w:rPr>
          <w:rFonts w:ascii="Times New Roman" w:hAnsi="Times New Roman"/>
          <w:sz w:val="28"/>
          <w:szCs w:val="28"/>
        </w:rPr>
        <w:t xml:space="preserve"> ООО «МЕРИДИАН» за 2010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721"/>
      </w:tblGrid>
      <w:tr w:rsidR="006869FB" w:rsidRPr="007D11F3">
        <w:trPr>
          <w:trHeight w:val="449"/>
        </w:trPr>
        <w:tc>
          <w:tcPr>
            <w:tcW w:w="4962" w:type="dxa"/>
            <w:tcBorders>
              <w:top w:val="single" w:sz="4" w:space="0" w:color="auto"/>
              <w:left w:val="single" w:sz="4" w:space="0" w:color="auto"/>
              <w:bottom w:val="single" w:sz="4" w:space="0" w:color="auto"/>
              <w:right w:val="single" w:sz="4" w:space="0" w:color="auto"/>
            </w:tcBorders>
            <w:vAlign w:val="center"/>
          </w:tcPr>
          <w:p w:rsidR="006869FB" w:rsidRPr="007D11F3" w:rsidRDefault="006869FB" w:rsidP="00F6099B">
            <w:pPr>
              <w:suppressAutoHyphens/>
              <w:spacing w:after="0" w:line="360" w:lineRule="auto"/>
              <w:jc w:val="center"/>
              <w:rPr>
                <w:rFonts w:ascii="Times New Roman" w:hAnsi="Times New Roman"/>
                <w:b/>
                <w:sz w:val="28"/>
                <w:szCs w:val="28"/>
              </w:rPr>
            </w:pPr>
            <w:r w:rsidRPr="007D11F3">
              <w:rPr>
                <w:rFonts w:ascii="Times New Roman" w:hAnsi="Times New Roman"/>
                <w:b/>
                <w:sz w:val="28"/>
                <w:szCs w:val="28"/>
              </w:rPr>
              <w:t>Вид отдыха</w:t>
            </w:r>
          </w:p>
        </w:tc>
        <w:tc>
          <w:tcPr>
            <w:tcW w:w="4721" w:type="dxa"/>
            <w:tcBorders>
              <w:top w:val="single" w:sz="4" w:space="0" w:color="auto"/>
              <w:left w:val="single" w:sz="4" w:space="0" w:color="auto"/>
              <w:bottom w:val="single" w:sz="4" w:space="0" w:color="auto"/>
              <w:right w:val="single" w:sz="4" w:space="0" w:color="auto"/>
            </w:tcBorders>
            <w:vAlign w:val="center"/>
          </w:tcPr>
          <w:p w:rsidR="006869FB" w:rsidRPr="007D11F3" w:rsidRDefault="006869FB" w:rsidP="00F6099B">
            <w:pPr>
              <w:suppressAutoHyphens/>
              <w:spacing w:after="0" w:line="360" w:lineRule="auto"/>
              <w:jc w:val="center"/>
              <w:rPr>
                <w:rFonts w:ascii="Times New Roman" w:hAnsi="Times New Roman"/>
                <w:b/>
                <w:sz w:val="28"/>
                <w:szCs w:val="28"/>
              </w:rPr>
            </w:pPr>
            <w:r w:rsidRPr="007D11F3">
              <w:rPr>
                <w:rFonts w:ascii="Times New Roman" w:hAnsi="Times New Roman"/>
                <w:b/>
                <w:sz w:val="28"/>
                <w:szCs w:val="28"/>
              </w:rPr>
              <w:t>%</w:t>
            </w:r>
          </w:p>
        </w:tc>
      </w:tr>
      <w:tr w:rsidR="006869FB" w:rsidRPr="007D11F3">
        <w:tc>
          <w:tcPr>
            <w:tcW w:w="4962" w:type="dxa"/>
            <w:tcBorders>
              <w:top w:val="single" w:sz="4" w:space="0" w:color="auto"/>
              <w:left w:val="single" w:sz="4" w:space="0" w:color="auto"/>
              <w:bottom w:val="single" w:sz="4" w:space="0" w:color="auto"/>
              <w:right w:val="single" w:sz="4" w:space="0" w:color="auto"/>
            </w:tcBorders>
          </w:tcPr>
          <w:p w:rsidR="006869FB" w:rsidRPr="007D11F3" w:rsidRDefault="006869FB" w:rsidP="00F6099B">
            <w:pPr>
              <w:suppressAutoHyphens/>
              <w:spacing w:after="0" w:line="360" w:lineRule="auto"/>
              <w:rPr>
                <w:rFonts w:ascii="Times New Roman" w:hAnsi="Times New Roman"/>
                <w:sz w:val="28"/>
                <w:szCs w:val="28"/>
              </w:rPr>
            </w:pPr>
            <w:r w:rsidRPr="007D11F3">
              <w:rPr>
                <w:rFonts w:ascii="Times New Roman" w:hAnsi="Times New Roman"/>
                <w:sz w:val="28"/>
                <w:szCs w:val="28"/>
              </w:rPr>
              <w:t>Пляжный отдых и экскурсии</w:t>
            </w:r>
          </w:p>
        </w:tc>
        <w:tc>
          <w:tcPr>
            <w:tcW w:w="4721" w:type="dxa"/>
            <w:tcBorders>
              <w:top w:val="single" w:sz="4" w:space="0" w:color="auto"/>
              <w:left w:val="single" w:sz="4" w:space="0" w:color="auto"/>
              <w:bottom w:val="single" w:sz="4" w:space="0" w:color="auto"/>
              <w:right w:val="single" w:sz="4" w:space="0" w:color="auto"/>
            </w:tcBorders>
          </w:tcPr>
          <w:p w:rsidR="006869FB" w:rsidRPr="007D11F3" w:rsidRDefault="006869FB" w:rsidP="00F6099B">
            <w:pPr>
              <w:suppressAutoHyphens/>
              <w:spacing w:after="0" w:line="360" w:lineRule="auto"/>
              <w:jc w:val="center"/>
              <w:rPr>
                <w:rFonts w:ascii="Times New Roman" w:hAnsi="Times New Roman"/>
                <w:sz w:val="28"/>
                <w:szCs w:val="28"/>
              </w:rPr>
            </w:pPr>
            <w:r w:rsidRPr="007D11F3">
              <w:rPr>
                <w:rFonts w:ascii="Times New Roman" w:hAnsi="Times New Roman"/>
                <w:sz w:val="28"/>
                <w:szCs w:val="28"/>
              </w:rPr>
              <w:t>47</w:t>
            </w:r>
          </w:p>
        </w:tc>
      </w:tr>
      <w:tr w:rsidR="006869FB" w:rsidRPr="007D11F3">
        <w:tc>
          <w:tcPr>
            <w:tcW w:w="4962" w:type="dxa"/>
            <w:tcBorders>
              <w:top w:val="single" w:sz="4" w:space="0" w:color="auto"/>
              <w:left w:val="single" w:sz="4" w:space="0" w:color="auto"/>
              <w:bottom w:val="single" w:sz="4" w:space="0" w:color="auto"/>
              <w:right w:val="single" w:sz="4" w:space="0" w:color="auto"/>
            </w:tcBorders>
          </w:tcPr>
          <w:p w:rsidR="006869FB" w:rsidRPr="007D11F3" w:rsidRDefault="006869FB" w:rsidP="00F6099B">
            <w:pPr>
              <w:suppressAutoHyphens/>
              <w:spacing w:after="0" w:line="360" w:lineRule="auto"/>
              <w:rPr>
                <w:rFonts w:ascii="Times New Roman" w:hAnsi="Times New Roman"/>
                <w:sz w:val="28"/>
                <w:szCs w:val="28"/>
              </w:rPr>
            </w:pPr>
            <w:r w:rsidRPr="007D11F3">
              <w:rPr>
                <w:rFonts w:ascii="Times New Roman" w:hAnsi="Times New Roman"/>
                <w:sz w:val="28"/>
                <w:szCs w:val="28"/>
              </w:rPr>
              <w:t>Лечение</w:t>
            </w:r>
          </w:p>
        </w:tc>
        <w:tc>
          <w:tcPr>
            <w:tcW w:w="4721" w:type="dxa"/>
            <w:tcBorders>
              <w:top w:val="single" w:sz="4" w:space="0" w:color="auto"/>
              <w:left w:val="single" w:sz="4" w:space="0" w:color="auto"/>
              <w:bottom w:val="single" w:sz="4" w:space="0" w:color="auto"/>
              <w:right w:val="single" w:sz="4" w:space="0" w:color="auto"/>
            </w:tcBorders>
          </w:tcPr>
          <w:p w:rsidR="006869FB" w:rsidRPr="007D11F3" w:rsidRDefault="006869FB" w:rsidP="00F6099B">
            <w:pPr>
              <w:suppressAutoHyphens/>
              <w:spacing w:after="0" w:line="360" w:lineRule="auto"/>
              <w:jc w:val="center"/>
              <w:rPr>
                <w:rFonts w:ascii="Times New Roman" w:hAnsi="Times New Roman"/>
                <w:sz w:val="28"/>
                <w:szCs w:val="28"/>
              </w:rPr>
            </w:pPr>
            <w:r w:rsidRPr="007D11F3">
              <w:rPr>
                <w:rFonts w:ascii="Times New Roman" w:hAnsi="Times New Roman"/>
                <w:sz w:val="28"/>
                <w:szCs w:val="28"/>
              </w:rPr>
              <w:t>23</w:t>
            </w:r>
          </w:p>
        </w:tc>
      </w:tr>
      <w:tr w:rsidR="006869FB" w:rsidRPr="007D11F3">
        <w:trPr>
          <w:trHeight w:val="405"/>
        </w:trPr>
        <w:tc>
          <w:tcPr>
            <w:tcW w:w="4962" w:type="dxa"/>
            <w:tcBorders>
              <w:top w:val="single" w:sz="4" w:space="0" w:color="auto"/>
              <w:left w:val="single" w:sz="4" w:space="0" w:color="auto"/>
              <w:bottom w:val="single" w:sz="4" w:space="0" w:color="auto"/>
              <w:right w:val="single" w:sz="4" w:space="0" w:color="auto"/>
            </w:tcBorders>
          </w:tcPr>
          <w:p w:rsidR="006869FB" w:rsidRPr="007D11F3" w:rsidRDefault="006869FB" w:rsidP="00F6099B">
            <w:pPr>
              <w:suppressAutoHyphens/>
              <w:spacing w:after="0" w:line="360" w:lineRule="auto"/>
              <w:rPr>
                <w:rFonts w:ascii="Times New Roman" w:hAnsi="Times New Roman"/>
                <w:sz w:val="28"/>
                <w:szCs w:val="28"/>
              </w:rPr>
            </w:pPr>
            <w:r w:rsidRPr="007D11F3">
              <w:rPr>
                <w:rFonts w:ascii="Times New Roman" w:hAnsi="Times New Roman"/>
                <w:sz w:val="28"/>
                <w:szCs w:val="28"/>
              </w:rPr>
              <w:t>Экстремальный отдых</w:t>
            </w:r>
          </w:p>
        </w:tc>
        <w:tc>
          <w:tcPr>
            <w:tcW w:w="4721" w:type="dxa"/>
            <w:tcBorders>
              <w:top w:val="single" w:sz="4" w:space="0" w:color="auto"/>
              <w:left w:val="single" w:sz="4" w:space="0" w:color="auto"/>
              <w:bottom w:val="single" w:sz="4" w:space="0" w:color="auto"/>
              <w:right w:val="single" w:sz="4" w:space="0" w:color="auto"/>
            </w:tcBorders>
          </w:tcPr>
          <w:p w:rsidR="006869FB" w:rsidRPr="007D11F3" w:rsidRDefault="006869FB" w:rsidP="00F6099B">
            <w:pPr>
              <w:suppressAutoHyphens/>
              <w:spacing w:after="0" w:line="360" w:lineRule="auto"/>
              <w:jc w:val="center"/>
              <w:rPr>
                <w:rFonts w:ascii="Times New Roman" w:hAnsi="Times New Roman"/>
                <w:sz w:val="28"/>
                <w:szCs w:val="28"/>
              </w:rPr>
            </w:pPr>
            <w:r w:rsidRPr="007D11F3">
              <w:rPr>
                <w:rFonts w:ascii="Times New Roman" w:hAnsi="Times New Roman"/>
                <w:sz w:val="28"/>
                <w:szCs w:val="28"/>
              </w:rPr>
              <w:t>15</w:t>
            </w:r>
          </w:p>
        </w:tc>
      </w:tr>
      <w:tr w:rsidR="006869FB" w:rsidRPr="007D11F3">
        <w:tc>
          <w:tcPr>
            <w:tcW w:w="4962" w:type="dxa"/>
            <w:tcBorders>
              <w:top w:val="single" w:sz="4" w:space="0" w:color="auto"/>
              <w:left w:val="single" w:sz="4" w:space="0" w:color="auto"/>
              <w:bottom w:val="single" w:sz="4" w:space="0" w:color="auto"/>
              <w:right w:val="single" w:sz="4" w:space="0" w:color="auto"/>
            </w:tcBorders>
          </w:tcPr>
          <w:p w:rsidR="006869FB" w:rsidRPr="007D11F3" w:rsidRDefault="006869FB" w:rsidP="00F6099B">
            <w:pPr>
              <w:suppressAutoHyphens/>
              <w:spacing w:after="0" w:line="360" w:lineRule="auto"/>
              <w:rPr>
                <w:rFonts w:ascii="Times New Roman" w:hAnsi="Times New Roman"/>
                <w:sz w:val="28"/>
                <w:szCs w:val="28"/>
              </w:rPr>
            </w:pPr>
            <w:r w:rsidRPr="007D11F3">
              <w:rPr>
                <w:rFonts w:ascii="Times New Roman" w:hAnsi="Times New Roman"/>
                <w:sz w:val="28"/>
                <w:szCs w:val="28"/>
              </w:rPr>
              <w:t>Другое</w:t>
            </w:r>
          </w:p>
        </w:tc>
        <w:tc>
          <w:tcPr>
            <w:tcW w:w="4721" w:type="dxa"/>
            <w:tcBorders>
              <w:top w:val="single" w:sz="4" w:space="0" w:color="auto"/>
              <w:left w:val="single" w:sz="4" w:space="0" w:color="auto"/>
              <w:bottom w:val="single" w:sz="4" w:space="0" w:color="auto"/>
              <w:right w:val="single" w:sz="4" w:space="0" w:color="auto"/>
            </w:tcBorders>
          </w:tcPr>
          <w:p w:rsidR="006869FB" w:rsidRPr="007D11F3" w:rsidRDefault="006869FB" w:rsidP="00F6099B">
            <w:pPr>
              <w:suppressAutoHyphens/>
              <w:spacing w:after="0" w:line="360" w:lineRule="auto"/>
              <w:jc w:val="center"/>
              <w:rPr>
                <w:rFonts w:ascii="Times New Roman" w:hAnsi="Times New Roman"/>
                <w:sz w:val="28"/>
                <w:szCs w:val="28"/>
              </w:rPr>
            </w:pPr>
            <w:r w:rsidRPr="007D11F3">
              <w:rPr>
                <w:rFonts w:ascii="Times New Roman" w:hAnsi="Times New Roman"/>
                <w:sz w:val="28"/>
                <w:szCs w:val="28"/>
              </w:rPr>
              <w:t>15</w:t>
            </w:r>
          </w:p>
        </w:tc>
      </w:tr>
    </w:tbl>
    <w:p w:rsidR="006869FB" w:rsidRDefault="006869FB" w:rsidP="006869FB">
      <w:pPr>
        <w:widowControl w:val="0"/>
        <w:tabs>
          <w:tab w:val="left" w:pos="8100"/>
        </w:tabs>
        <w:spacing w:after="0" w:line="360" w:lineRule="auto"/>
        <w:ind w:firstLine="720"/>
        <w:jc w:val="both"/>
        <w:rPr>
          <w:rFonts w:ascii="Times New Roman" w:eastAsia="Times New Roman" w:hAnsi="Times New Roman"/>
          <w:sz w:val="28"/>
          <w:szCs w:val="28"/>
          <w:lang w:eastAsia="ru-RU"/>
        </w:rPr>
      </w:pPr>
    </w:p>
    <w:p w:rsidR="006869FB" w:rsidRPr="00692BFF" w:rsidRDefault="006869FB" w:rsidP="006869FB">
      <w:pPr>
        <w:widowControl w:val="0"/>
        <w:tabs>
          <w:tab w:val="left" w:pos="8100"/>
        </w:tabs>
        <w:spacing w:after="0" w:line="360" w:lineRule="auto"/>
        <w:ind w:firstLine="720"/>
        <w:jc w:val="both"/>
        <w:rPr>
          <w:rFonts w:ascii="Times New Roman" w:eastAsia="Times New Roman" w:hAnsi="Times New Roman"/>
          <w:sz w:val="28"/>
          <w:szCs w:val="28"/>
          <w:lang w:eastAsia="ru-RU"/>
        </w:rPr>
      </w:pPr>
      <w:r w:rsidRPr="00692BFF">
        <w:rPr>
          <w:rFonts w:ascii="Times New Roman" w:eastAsia="Times New Roman" w:hAnsi="Times New Roman"/>
          <w:sz w:val="28"/>
          <w:szCs w:val="28"/>
          <w:lang w:eastAsia="ru-RU"/>
        </w:rPr>
        <w:t xml:space="preserve">По данным таблицы </w:t>
      </w:r>
      <w:r>
        <w:rPr>
          <w:rFonts w:ascii="Times New Roman" w:eastAsia="Times New Roman" w:hAnsi="Times New Roman"/>
          <w:sz w:val="28"/>
          <w:szCs w:val="28"/>
          <w:lang w:eastAsia="ru-RU"/>
        </w:rPr>
        <w:t>1.4</w:t>
      </w:r>
      <w:r w:rsidRPr="00692BFF">
        <w:rPr>
          <w:rFonts w:ascii="Times New Roman" w:eastAsia="Times New Roman" w:hAnsi="Times New Roman"/>
          <w:sz w:val="28"/>
          <w:szCs w:val="28"/>
          <w:lang w:eastAsia="ru-RU"/>
        </w:rPr>
        <w:t xml:space="preserve"> следует, что пляжный отдых и экскурсии составляют 47 %. Это говорит о том, что главной потребностью потребителей является рекреация и просвещение. </w:t>
      </w:r>
    </w:p>
    <w:p w:rsidR="006869FB" w:rsidRDefault="006869FB" w:rsidP="006869FB">
      <w:pPr>
        <w:widowControl w:val="0"/>
        <w:tabs>
          <w:tab w:val="left" w:pos="8100"/>
        </w:tabs>
        <w:spacing w:after="0" w:line="360" w:lineRule="auto"/>
        <w:ind w:firstLine="720"/>
        <w:jc w:val="both"/>
        <w:rPr>
          <w:rFonts w:ascii="Times New Roman" w:eastAsia="Times New Roman" w:hAnsi="Times New Roman"/>
          <w:sz w:val="28"/>
          <w:szCs w:val="28"/>
          <w:lang w:eastAsia="ru-RU"/>
        </w:rPr>
      </w:pPr>
      <w:r w:rsidRPr="00692BFF">
        <w:rPr>
          <w:rFonts w:ascii="Times New Roman" w:eastAsia="Times New Roman" w:hAnsi="Times New Roman"/>
          <w:sz w:val="28"/>
          <w:szCs w:val="28"/>
          <w:lang w:eastAsia="ru-RU"/>
        </w:rPr>
        <w:t xml:space="preserve">Более наглядно данные таблицы </w:t>
      </w:r>
      <w:r>
        <w:rPr>
          <w:rFonts w:ascii="Times New Roman" w:eastAsia="Times New Roman" w:hAnsi="Times New Roman"/>
          <w:sz w:val="28"/>
          <w:szCs w:val="28"/>
          <w:lang w:eastAsia="ru-RU"/>
        </w:rPr>
        <w:t>1.4</w:t>
      </w:r>
      <w:r w:rsidRPr="00692BFF">
        <w:rPr>
          <w:rFonts w:ascii="Times New Roman" w:eastAsia="Times New Roman" w:hAnsi="Times New Roman"/>
          <w:sz w:val="28"/>
          <w:szCs w:val="28"/>
          <w:lang w:eastAsia="ru-RU"/>
        </w:rPr>
        <w:t xml:space="preserve"> представлены в виде круговой диаграммы на рисунке </w:t>
      </w:r>
      <w:r>
        <w:rPr>
          <w:rFonts w:ascii="Times New Roman" w:eastAsia="Times New Roman" w:hAnsi="Times New Roman"/>
          <w:sz w:val="28"/>
          <w:szCs w:val="28"/>
          <w:lang w:eastAsia="ru-RU"/>
        </w:rPr>
        <w:t>2</w:t>
      </w:r>
      <w:r w:rsidRPr="00692BFF">
        <w:rPr>
          <w:rFonts w:ascii="Times New Roman" w:eastAsia="Times New Roman" w:hAnsi="Times New Roman"/>
          <w:sz w:val="28"/>
          <w:szCs w:val="28"/>
          <w:lang w:eastAsia="ru-RU"/>
        </w:rPr>
        <w:t>.</w:t>
      </w:r>
    </w:p>
    <w:p w:rsidR="006869FB" w:rsidRPr="00692BFF" w:rsidRDefault="006869FB" w:rsidP="006869FB">
      <w:pPr>
        <w:widowControl w:val="0"/>
        <w:tabs>
          <w:tab w:val="left" w:pos="8100"/>
        </w:tabs>
        <w:spacing w:after="0" w:line="360" w:lineRule="auto"/>
        <w:jc w:val="center"/>
        <w:rPr>
          <w:rFonts w:ascii="Times New Roman" w:eastAsia="Times New Roman" w:hAnsi="Times New Roman"/>
          <w:noProof/>
          <w:sz w:val="28"/>
          <w:szCs w:val="28"/>
          <w:lang w:eastAsia="ru-RU"/>
        </w:rPr>
      </w:pPr>
    </w:p>
    <w:p w:rsidR="006869FB" w:rsidRDefault="006869FB" w:rsidP="006869FB">
      <w:pPr>
        <w:widowControl w:val="0"/>
        <w:tabs>
          <w:tab w:val="left" w:pos="8100"/>
        </w:tabs>
        <w:spacing w:after="0" w:line="360" w:lineRule="auto"/>
        <w:jc w:val="center"/>
        <w:rPr>
          <w:rFonts w:ascii="Times New Roman" w:eastAsia="Times New Roman" w:hAnsi="Times New Roman"/>
          <w:noProof/>
          <w:sz w:val="24"/>
          <w:szCs w:val="24"/>
          <w:lang w:eastAsia="ru-RU"/>
        </w:rPr>
      </w:pPr>
    </w:p>
    <w:p w:rsidR="006869FB" w:rsidRDefault="000B46C6" w:rsidP="006869FB">
      <w:pPr>
        <w:widowControl w:val="0"/>
        <w:tabs>
          <w:tab w:val="left" w:pos="8100"/>
        </w:tabs>
        <w:spacing w:after="0" w:line="360" w:lineRule="auto"/>
        <w:jc w:val="center"/>
        <w:rPr>
          <w:rFonts w:ascii="Times New Roman" w:eastAsia="Times New Roman" w:hAnsi="Times New Roman"/>
          <w:noProof/>
          <w:sz w:val="24"/>
          <w:szCs w:val="24"/>
          <w:lang w:eastAsia="ru-RU"/>
        </w:rPr>
      </w:pPr>
      <w:r>
        <w:rPr>
          <w:noProof/>
        </w:rPr>
        <w:pict>
          <v:shape id="Диаграмма 1" o:spid="_x0000_s1040" type="#_x0000_t75" style="position:absolute;left:0;text-align:left;margin-left:54pt;margin-top:-20.3pt;width:369pt;height:3in;z-index:-251659264;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">
            <v:imagedata r:id="rId8" o:title="" cropbottom="-172f"/>
            <o:lock v:ext="edit" aspectratio="f"/>
          </v:shape>
        </w:pict>
      </w:r>
    </w:p>
    <w:p w:rsidR="006869FB" w:rsidRDefault="006869FB" w:rsidP="006869FB">
      <w:pPr>
        <w:widowControl w:val="0"/>
        <w:tabs>
          <w:tab w:val="left" w:pos="8100"/>
        </w:tabs>
        <w:spacing w:after="0" w:line="360" w:lineRule="auto"/>
        <w:jc w:val="center"/>
        <w:rPr>
          <w:rFonts w:ascii="Times New Roman" w:eastAsia="Times New Roman" w:hAnsi="Times New Roman"/>
          <w:noProof/>
          <w:sz w:val="24"/>
          <w:szCs w:val="24"/>
          <w:lang w:eastAsia="ru-RU"/>
        </w:rPr>
      </w:pPr>
    </w:p>
    <w:p w:rsidR="006869FB" w:rsidRDefault="006869FB" w:rsidP="006869FB">
      <w:pPr>
        <w:widowControl w:val="0"/>
        <w:tabs>
          <w:tab w:val="left" w:pos="8100"/>
        </w:tabs>
        <w:spacing w:after="0" w:line="360" w:lineRule="auto"/>
        <w:jc w:val="center"/>
        <w:rPr>
          <w:rFonts w:ascii="Times New Roman" w:eastAsia="Times New Roman" w:hAnsi="Times New Roman"/>
          <w:noProof/>
          <w:sz w:val="24"/>
          <w:szCs w:val="24"/>
          <w:lang w:eastAsia="ru-RU"/>
        </w:rPr>
      </w:pPr>
    </w:p>
    <w:p w:rsidR="006869FB" w:rsidRDefault="006869FB" w:rsidP="006869FB">
      <w:pPr>
        <w:widowControl w:val="0"/>
        <w:tabs>
          <w:tab w:val="left" w:pos="8100"/>
        </w:tabs>
        <w:spacing w:after="0" w:line="360" w:lineRule="auto"/>
        <w:jc w:val="center"/>
        <w:rPr>
          <w:rFonts w:ascii="Times New Roman" w:eastAsia="Times New Roman" w:hAnsi="Times New Roman"/>
          <w:noProof/>
          <w:sz w:val="24"/>
          <w:szCs w:val="24"/>
          <w:lang w:eastAsia="ru-RU"/>
        </w:rPr>
      </w:pPr>
    </w:p>
    <w:p w:rsidR="006869FB" w:rsidRDefault="006869FB" w:rsidP="006869FB">
      <w:pPr>
        <w:widowControl w:val="0"/>
        <w:tabs>
          <w:tab w:val="left" w:pos="8100"/>
        </w:tabs>
        <w:spacing w:after="0" w:line="360" w:lineRule="auto"/>
        <w:jc w:val="center"/>
        <w:rPr>
          <w:rFonts w:ascii="Times New Roman" w:eastAsia="Times New Roman" w:hAnsi="Times New Roman"/>
          <w:noProof/>
          <w:sz w:val="24"/>
          <w:szCs w:val="24"/>
          <w:lang w:eastAsia="ru-RU"/>
        </w:rPr>
      </w:pPr>
    </w:p>
    <w:p w:rsidR="006869FB" w:rsidRDefault="006869FB" w:rsidP="006869FB">
      <w:pPr>
        <w:widowControl w:val="0"/>
        <w:tabs>
          <w:tab w:val="left" w:pos="8100"/>
        </w:tabs>
        <w:spacing w:after="0" w:line="360" w:lineRule="auto"/>
        <w:jc w:val="center"/>
        <w:rPr>
          <w:rFonts w:ascii="Times New Roman" w:eastAsia="Times New Roman" w:hAnsi="Times New Roman"/>
          <w:noProof/>
          <w:sz w:val="28"/>
          <w:szCs w:val="28"/>
          <w:lang w:eastAsia="ru-RU"/>
        </w:rPr>
      </w:pPr>
    </w:p>
    <w:p w:rsidR="006869FB" w:rsidRDefault="006869FB" w:rsidP="006869FB">
      <w:pPr>
        <w:widowControl w:val="0"/>
        <w:tabs>
          <w:tab w:val="left" w:pos="8100"/>
        </w:tabs>
        <w:spacing w:after="0" w:line="360" w:lineRule="auto"/>
        <w:jc w:val="center"/>
        <w:rPr>
          <w:rFonts w:ascii="Times New Roman" w:eastAsia="Times New Roman" w:hAnsi="Times New Roman"/>
          <w:noProof/>
          <w:sz w:val="28"/>
          <w:szCs w:val="28"/>
          <w:lang w:eastAsia="ru-RU"/>
        </w:rPr>
      </w:pPr>
    </w:p>
    <w:p w:rsidR="006869FB" w:rsidRPr="00692BFF" w:rsidRDefault="006869FB" w:rsidP="006869FB">
      <w:pPr>
        <w:widowControl w:val="0"/>
        <w:tabs>
          <w:tab w:val="left" w:pos="8100"/>
        </w:tabs>
        <w:spacing w:after="0" w:line="36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t>Рис</w:t>
      </w:r>
      <w:r w:rsidRPr="00692BFF">
        <w:rPr>
          <w:rFonts w:ascii="Times New Roman" w:eastAsia="Times New Roman" w:hAnsi="Times New Roman"/>
          <w:noProof/>
          <w:sz w:val="28"/>
          <w:szCs w:val="28"/>
          <w:lang w:eastAsia="ru-RU"/>
        </w:rPr>
        <w:t xml:space="preserve"> </w:t>
      </w:r>
      <w:r>
        <w:rPr>
          <w:rFonts w:ascii="Times New Roman" w:eastAsia="Times New Roman" w:hAnsi="Times New Roman"/>
          <w:noProof/>
          <w:sz w:val="28"/>
          <w:szCs w:val="28"/>
          <w:lang w:eastAsia="ru-RU"/>
        </w:rPr>
        <w:t>2.</w:t>
      </w:r>
      <w:r w:rsidRPr="00692BFF">
        <w:rPr>
          <w:rFonts w:ascii="Times New Roman" w:eastAsia="Times New Roman" w:hAnsi="Times New Roman"/>
          <w:noProof/>
          <w:sz w:val="28"/>
          <w:szCs w:val="28"/>
          <w:lang w:eastAsia="ru-RU"/>
        </w:rPr>
        <w:t xml:space="preserve"> Процентное соотношение видов отдыха</w:t>
      </w:r>
    </w:p>
    <w:p w:rsidR="006869FB" w:rsidRDefault="006869FB" w:rsidP="006869FB">
      <w:pPr>
        <w:tabs>
          <w:tab w:val="left" w:pos="567"/>
        </w:tabs>
        <w:spacing w:after="0" w:line="365" w:lineRule="auto"/>
        <w:ind w:firstLine="709"/>
        <w:jc w:val="both"/>
        <w:rPr>
          <w:rFonts w:ascii="Times New Roman" w:eastAsia="Times New Roman" w:hAnsi="Times New Roman"/>
          <w:sz w:val="28"/>
          <w:szCs w:val="28"/>
          <w:lang w:eastAsia="ru-RU"/>
        </w:rPr>
      </w:pPr>
    </w:p>
    <w:p w:rsidR="006869FB" w:rsidRDefault="006869FB" w:rsidP="006869FB">
      <w:pPr>
        <w:tabs>
          <w:tab w:val="left" w:pos="567"/>
        </w:tabs>
        <w:spacing w:after="0" w:line="365"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рис. 2</w:t>
      </w:r>
      <w:r w:rsidRPr="00692BFF">
        <w:rPr>
          <w:rFonts w:ascii="Times New Roman" w:eastAsia="Times New Roman" w:hAnsi="Times New Roman"/>
          <w:sz w:val="28"/>
          <w:szCs w:val="28"/>
          <w:lang w:eastAsia="ru-RU"/>
        </w:rPr>
        <w:t xml:space="preserve"> видно, что первое место по популярности занимает пляжный отдых и экскурсии, 23 % выезжающих едут за границу в целях лечения, меньшей популярностью пользуются экстремальный и другие виды отдыха.</w:t>
      </w:r>
    </w:p>
    <w:p w:rsidR="006869FB" w:rsidRPr="006D4E27" w:rsidRDefault="006869FB" w:rsidP="006869FB">
      <w:pPr>
        <w:tabs>
          <w:tab w:val="left" w:pos="567"/>
        </w:tabs>
        <w:spacing w:after="0" w:line="365"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Ценообразование туруслуг в ООО «МЕРИДИАН». </w:t>
      </w:r>
      <w:r w:rsidRPr="006D4E27">
        <w:rPr>
          <w:rFonts w:ascii="Times New Roman" w:eastAsia="Times New Roman" w:hAnsi="Times New Roman"/>
          <w:sz w:val="28"/>
          <w:szCs w:val="28"/>
          <w:lang w:eastAsia="ru-RU"/>
        </w:rPr>
        <w:t>Предприятие устанавливает цену на туристский продукт (услугу) по соглашению сторон</w:t>
      </w:r>
      <w:r>
        <w:rPr>
          <w:rFonts w:ascii="Times New Roman" w:eastAsia="Times New Roman" w:hAnsi="Times New Roman"/>
          <w:sz w:val="28"/>
          <w:szCs w:val="28"/>
          <w:lang w:eastAsia="ru-RU"/>
        </w:rPr>
        <w:t xml:space="preserve">, участвующих в его реализации. </w:t>
      </w:r>
      <w:r w:rsidRPr="006D4E27">
        <w:rPr>
          <w:rFonts w:ascii="Times New Roman" w:eastAsia="Times New Roman" w:hAnsi="Times New Roman"/>
          <w:sz w:val="28"/>
          <w:szCs w:val="28"/>
          <w:lang w:eastAsia="ru-RU"/>
        </w:rPr>
        <w:t>Поэтому стратегия ценообразования должна быть ориентирована на качество обслуживания потребителя.</w:t>
      </w:r>
    </w:p>
    <w:p w:rsidR="006869FB" w:rsidRDefault="006869FB" w:rsidP="006869FB">
      <w:pPr>
        <w:tabs>
          <w:tab w:val="left" w:pos="567"/>
        </w:tabs>
        <w:spacing w:after="0" w:line="365" w:lineRule="auto"/>
        <w:ind w:firstLine="709"/>
        <w:jc w:val="both"/>
        <w:rPr>
          <w:rFonts w:ascii="Times New Roman" w:eastAsia="Times New Roman" w:hAnsi="Times New Roman"/>
          <w:sz w:val="28"/>
          <w:szCs w:val="28"/>
          <w:lang w:eastAsia="ru-RU"/>
        </w:rPr>
      </w:pPr>
      <w:r w:rsidRPr="00C93C49">
        <w:rPr>
          <w:rFonts w:ascii="Times New Roman" w:eastAsia="Times New Roman" w:hAnsi="Times New Roman"/>
          <w:sz w:val="28"/>
          <w:szCs w:val="28"/>
          <w:lang w:eastAsia="ru-RU"/>
        </w:rPr>
        <w:t xml:space="preserve">1. </w:t>
      </w:r>
      <w:r>
        <w:rPr>
          <w:rFonts w:ascii="Times New Roman" w:eastAsia="Times New Roman" w:hAnsi="Times New Roman"/>
          <w:sz w:val="28"/>
          <w:szCs w:val="28"/>
          <w:lang w:eastAsia="ru-RU"/>
        </w:rPr>
        <w:t>Описывается структура тура</w:t>
      </w:r>
    </w:p>
    <w:p w:rsidR="006869FB" w:rsidRDefault="006869FB" w:rsidP="006869FB">
      <w:pPr>
        <w:tabs>
          <w:tab w:val="left" w:pos="567"/>
        </w:tabs>
        <w:spacing w:after="0" w:line="365"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Оценивается каждый компонент тура (в денежном эквиваленте)</w:t>
      </w:r>
    </w:p>
    <w:p w:rsidR="006869FB" w:rsidRDefault="006869FB" w:rsidP="006869FB">
      <w:pPr>
        <w:tabs>
          <w:tab w:val="left" w:pos="567"/>
        </w:tabs>
        <w:spacing w:after="0" w:line="365"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зависимости от привлекательности и посещаемости страны или стран пребывания туриста, налаженностью контактов с гостиницами и экскурсионными фирмами стран пребывания, фирма взимает определенный процент за предоставление тура. Обычно этот процент автоматически входит в общую стоимость тура.</w:t>
      </w:r>
    </w:p>
    <w:p w:rsidR="006869FB" w:rsidRPr="00EA16D9" w:rsidRDefault="006869FB" w:rsidP="006869FB">
      <w:pPr>
        <w:tabs>
          <w:tab w:val="left" w:pos="567"/>
        </w:tabs>
        <w:spacing w:after="0" w:line="365"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Существует различные классификации методов ценообразования турпродуктов. Например: </w:t>
      </w:r>
      <w:r w:rsidRPr="00EA16D9">
        <w:rPr>
          <w:rFonts w:ascii="Times New Roman" w:eastAsia="Times New Roman" w:hAnsi="Times New Roman"/>
          <w:sz w:val="28"/>
          <w:szCs w:val="28"/>
          <w:lang w:eastAsia="ru-RU"/>
        </w:rPr>
        <w:tab/>
        <w:t>ценообразование с ориентацией на уровень конкуренции</w:t>
      </w:r>
      <w:r>
        <w:rPr>
          <w:rFonts w:ascii="Times New Roman" w:eastAsia="Times New Roman" w:hAnsi="Times New Roman"/>
          <w:sz w:val="28"/>
          <w:szCs w:val="28"/>
          <w:lang w:eastAsia="ru-RU"/>
        </w:rPr>
        <w:t xml:space="preserve">, </w:t>
      </w:r>
      <w:r w:rsidRPr="00EA16D9">
        <w:rPr>
          <w:rFonts w:ascii="Times New Roman" w:eastAsia="Times New Roman" w:hAnsi="Times New Roman"/>
          <w:sz w:val="28"/>
          <w:szCs w:val="28"/>
          <w:lang w:eastAsia="ru-RU"/>
        </w:rPr>
        <w:t>ценообразование с ориентацией на спрос</w:t>
      </w:r>
      <w:r>
        <w:rPr>
          <w:rFonts w:ascii="Times New Roman" w:eastAsia="Times New Roman" w:hAnsi="Times New Roman"/>
          <w:sz w:val="28"/>
          <w:szCs w:val="28"/>
          <w:lang w:eastAsia="ru-RU"/>
        </w:rPr>
        <w:t xml:space="preserve">, </w:t>
      </w:r>
      <w:r w:rsidRPr="00EA16D9">
        <w:rPr>
          <w:rFonts w:ascii="Times New Roman" w:eastAsia="Times New Roman" w:hAnsi="Times New Roman"/>
          <w:sz w:val="28"/>
          <w:szCs w:val="28"/>
          <w:lang w:eastAsia="ru-RU"/>
        </w:rPr>
        <w:t>ценообразование на основе издержек (затратный метод).</w:t>
      </w:r>
      <w:r>
        <w:rPr>
          <w:rFonts w:ascii="Times New Roman" w:eastAsia="Times New Roman" w:hAnsi="Times New Roman"/>
          <w:sz w:val="28"/>
          <w:szCs w:val="28"/>
          <w:lang w:eastAsia="ru-RU"/>
        </w:rPr>
        <w:t xml:space="preserve"> В ООО «МЕРИДИАН» используется метод ц</w:t>
      </w:r>
      <w:r w:rsidRPr="00EA16D9">
        <w:rPr>
          <w:rFonts w:ascii="Times New Roman" w:eastAsia="Times New Roman" w:hAnsi="Times New Roman"/>
          <w:sz w:val="28"/>
          <w:szCs w:val="28"/>
          <w:lang w:eastAsia="ru-RU"/>
        </w:rPr>
        <w:t>енообразование с ориентацией на спрос</w:t>
      </w:r>
      <w:r>
        <w:rPr>
          <w:rFonts w:ascii="Times New Roman" w:eastAsia="Times New Roman" w:hAnsi="Times New Roman"/>
          <w:sz w:val="28"/>
          <w:szCs w:val="28"/>
          <w:lang w:eastAsia="ru-RU"/>
        </w:rPr>
        <w:t>. Он о</w:t>
      </w:r>
      <w:r w:rsidRPr="00EA16D9">
        <w:rPr>
          <w:rFonts w:ascii="Times New Roman" w:eastAsia="Times New Roman" w:hAnsi="Times New Roman"/>
          <w:sz w:val="28"/>
          <w:szCs w:val="28"/>
          <w:lang w:eastAsia="ru-RU"/>
        </w:rPr>
        <w:t>сновано на изучении желаний потребителей и установлении цен, приемлемых для целевого рынка. Данный метод применяется в том случае, если цена является решающим фактором в приобретении турпродукта клиентами. При этом выявляется потолок цен - максимальная сумма, которую потребитель будет готов уплатить за данную услугу.</w:t>
      </w:r>
    </w:p>
    <w:p w:rsidR="006869FB" w:rsidRDefault="006869FB" w:rsidP="006869FB">
      <w:pPr>
        <w:tabs>
          <w:tab w:val="left" w:pos="567"/>
        </w:tabs>
        <w:spacing w:after="0" w:line="365"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Продвижение туруслуг производится посредством рекламы. Рекламная кампания включает в себя: оформление сайта компании, где наглядно описываются все новости и скидки нынешнего и следующих периодов. Также при сезонных акциях и распродажах туруслуг, компания дает рекламу на радио и в газеты. Для большей узнаваемости фирмы, необходимо проводить более мощную рекламную кампанию, которая будет направлена на утверждение бренда компании на рынке туруслуг г.Южно-Сахалинск.</w:t>
      </w:r>
    </w:p>
    <w:p w:rsidR="006869FB" w:rsidRPr="00883A93" w:rsidRDefault="006869FB" w:rsidP="006869FB">
      <w:pPr>
        <w:tabs>
          <w:tab w:val="left" w:pos="567"/>
        </w:tabs>
        <w:spacing w:after="0" w:line="365" w:lineRule="auto"/>
        <w:ind w:firstLine="709"/>
        <w:jc w:val="both"/>
        <w:rPr>
          <w:rFonts w:ascii="Times New Roman" w:eastAsia="Times New Roman" w:hAnsi="Times New Roman"/>
          <w:sz w:val="28"/>
          <w:szCs w:val="28"/>
          <w:lang w:eastAsia="ru-RU"/>
        </w:rPr>
      </w:pPr>
      <w:r>
        <w:rPr>
          <w:rFonts w:ascii="Times New Roman" w:hAnsi="Times New Roman"/>
          <w:sz w:val="28"/>
          <w:szCs w:val="28"/>
        </w:rPr>
        <w:t>Персонал ООО «МЕРИДИАН» подобран качественно. На протяжении целого 2010 года, никто из сотрудников не был уволен. Четкое взаимопонимание директора с его подчиненными, а также между самими работниками создают атмосферу развитой корпоративной культуры.  Каждый сотрудник имеет стаж работы более 6 лет в сфере туризма, за исключением агента по бронированию билетов. Для поддержания квалификации работников, необходимо их отправлять на различные конференции, тренинги, профессиональные курсы повышения квалификации, выставки и другие массовые мероприятия, посвященные сфере развития туризма.</w:t>
      </w:r>
    </w:p>
    <w:p w:rsidR="006869FB" w:rsidRPr="001A16F4" w:rsidRDefault="006869FB" w:rsidP="006869FB">
      <w:pPr>
        <w:widowControl w:val="0"/>
        <w:shd w:val="clear" w:color="auto" w:fill="FFFFFF"/>
        <w:autoSpaceDE w:val="0"/>
        <w:autoSpaceDN w:val="0"/>
        <w:adjustRightInd w:val="0"/>
        <w:spacing w:after="0" w:line="360" w:lineRule="auto"/>
        <w:ind w:firstLine="720"/>
        <w:jc w:val="both"/>
        <w:rPr>
          <w:rFonts w:ascii="Times New Roman" w:hAnsi="Times New Roman"/>
          <w:sz w:val="28"/>
          <w:szCs w:val="28"/>
        </w:rPr>
      </w:pPr>
      <w:r w:rsidRPr="00FC5ED2">
        <w:rPr>
          <w:rFonts w:ascii="Times New Roman" w:hAnsi="Times New Roman"/>
          <w:sz w:val="28"/>
          <w:szCs w:val="28"/>
        </w:rPr>
        <w:t>Рассмотрев и проанализировав бухгалтерскую отчетность ООО «МЕРИДИАН» (прил.2), можно определить динамику развития и изменения основных экономиче</w:t>
      </w:r>
      <w:r>
        <w:rPr>
          <w:rFonts w:ascii="Times New Roman" w:hAnsi="Times New Roman"/>
          <w:sz w:val="28"/>
          <w:szCs w:val="28"/>
        </w:rPr>
        <w:t xml:space="preserve">ских показателей ООО «МЕРИДИАН». Бухгалтерский баланс ведется по кварталам. </w:t>
      </w:r>
      <w:r>
        <w:rPr>
          <w:rFonts w:ascii="Times New Roman" w:hAnsi="Times New Roman"/>
          <w:sz w:val="28"/>
          <w:szCs w:val="28"/>
          <w:lang w:val="en-US"/>
        </w:rPr>
        <w:t>I</w:t>
      </w:r>
      <w:r>
        <w:rPr>
          <w:rFonts w:ascii="Times New Roman" w:hAnsi="Times New Roman"/>
          <w:sz w:val="28"/>
          <w:szCs w:val="28"/>
        </w:rPr>
        <w:t xml:space="preserve"> квартал – с 31 декабря по 31марта; </w:t>
      </w:r>
      <w:r>
        <w:rPr>
          <w:rFonts w:ascii="Times New Roman" w:hAnsi="Times New Roman"/>
          <w:sz w:val="28"/>
          <w:szCs w:val="28"/>
          <w:lang w:val="en-US"/>
        </w:rPr>
        <w:t>II</w:t>
      </w:r>
      <w:r w:rsidRPr="00B8715A">
        <w:rPr>
          <w:rFonts w:ascii="Times New Roman" w:hAnsi="Times New Roman"/>
          <w:sz w:val="28"/>
          <w:szCs w:val="28"/>
        </w:rPr>
        <w:t xml:space="preserve"> </w:t>
      </w:r>
      <w:r>
        <w:rPr>
          <w:rFonts w:ascii="Times New Roman" w:hAnsi="Times New Roman"/>
          <w:sz w:val="28"/>
          <w:szCs w:val="28"/>
        </w:rPr>
        <w:t xml:space="preserve">квартал – с 30 апреля по 30 июня; </w:t>
      </w:r>
      <w:r>
        <w:rPr>
          <w:rFonts w:ascii="Times New Roman" w:hAnsi="Times New Roman"/>
          <w:sz w:val="28"/>
          <w:szCs w:val="28"/>
          <w:lang w:val="en-US"/>
        </w:rPr>
        <w:t>III</w:t>
      </w:r>
      <w:r w:rsidRPr="000C2D3B">
        <w:rPr>
          <w:rFonts w:ascii="Times New Roman" w:hAnsi="Times New Roman"/>
          <w:sz w:val="28"/>
          <w:szCs w:val="28"/>
        </w:rPr>
        <w:t xml:space="preserve"> </w:t>
      </w:r>
      <w:r>
        <w:rPr>
          <w:rFonts w:ascii="Times New Roman" w:hAnsi="Times New Roman"/>
          <w:sz w:val="28"/>
          <w:szCs w:val="28"/>
        </w:rPr>
        <w:t xml:space="preserve">квартал – 31 июля по 30 сентября; </w:t>
      </w:r>
      <w:r>
        <w:rPr>
          <w:rFonts w:ascii="Times New Roman" w:hAnsi="Times New Roman"/>
          <w:sz w:val="28"/>
          <w:szCs w:val="28"/>
          <w:lang w:val="en-US"/>
        </w:rPr>
        <w:t>IV</w:t>
      </w:r>
      <w:r w:rsidRPr="000C2D3B">
        <w:rPr>
          <w:rFonts w:ascii="Times New Roman" w:hAnsi="Times New Roman"/>
          <w:sz w:val="28"/>
          <w:szCs w:val="28"/>
        </w:rPr>
        <w:t xml:space="preserve"> – </w:t>
      </w:r>
      <w:r>
        <w:rPr>
          <w:rFonts w:ascii="Times New Roman" w:hAnsi="Times New Roman"/>
          <w:sz w:val="28"/>
          <w:szCs w:val="28"/>
        </w:rPr>
        <w:t xml:space="preserve">с 31 октября по 31 декабря. </w:t>
      </w:r>
      <w:r w:rsidRPr="00FC5ED2">
        <w:rPr>
          <w:rFonts w:ascii="Times New Roman" w:hAnsi="Times New Roman"/>
          <w:sz w:val="28"/>
          <w:szCs w:val="28"/>
        </w:rPr>
        <w:t xml:space="preserve"> </w:t>
      </w:r>
      <w:r>
        <w:rPr>
          <w:rFonts w:ascii="Times New Roman" w:hAnsi="Times New Roman"/>
          <w:sz w:val="28"/>
          <w:szCs w:val="28"/>
        </w:rPr>
        <w:t xml:space="preserve">Так как отчетный год еще не окончен, данные </w:t>
      </w:r>
      <w:r w:rsidRPr="00FC5ED2">
        <w:rPr>
          <w:rFonts w:ascii="Times New Roman" w:hAnsi="Times New Roman"/>
          <w:sz w:val="28"/>
          <w:szCs w:val="28"/>
        </w:rPr>
        <w:t>о динамики изменени</w:t>
      </w:r>
      <w:r>
        <w:rPr>
          <w:rFonts w:ascii="Times New Roman" w:hAnsi="Times New Roman"/>
          <w:sz w:val="28"/>
          <w:szCs w:val="28"/>
        </w:rPr>
        <w:t>й</w:t>
      </w:r>
      <w:r w:rsidRPr="00FC5ED2">
        <w:rPr>
          <w:rFonts w:ascii="Times New Roman" w:hAnsi="Times New Roman"/>
          <w:sz w:val="28"/>
          <w:szCs w:val="28"/>
        </w:rPr>
        <w:t xml:space="preserve"> основных экономических показателей </w:t>
      </w:r>
      <w:r>
        <w:rPr>
          <w:rFonts w:ascii="Times New Roman" w:hAnsi="Times New Roman"/>
          <w:sz w:val="28"/>
          <w:szCs w:val="28"/>
        </w:rPr>
        <w:t xml:space="preserve">за 2010 </w:t>
      </w:r>
      <w:r w:rsidRPr="00FC5ED2">
        <w:rPr>
          <w:rFonts w:ascii="Times New Roman" w:hAnsi="Times New Roman"/>
          <w:sz w:val="28"/>
          <w:szCs w:val="28"/>
        </w:rPr>
        <w:t>отражены</w:t>
      </w:r>
      <w:r>
        <w:rPr>
          <w:rFonts w:ascii="Times New Roman" w:hAnsi="Times New Roman"/>
          <w:sz w:val="28"/>
          <w:szCs w:val="28"/>
        </w:rPr>
        <w:t xml:space="preserve"> только за три квартала (с декабря по сентябрь)</w:t>
      </w:r>
      <w:r w:rsidRPr="00FC5ED2">
        <w:rPr>
          <w:rFonts w:ascii="Times New Roman" w:hAnsi="Times New Roman"/>
          <w:sz w:val="28"/>
          <w:szCs w:val="28"/>
        </w:rPr>
        <w:t xml:space="preserve"> в</w:t>
      </w:r>
      <w:r>
        <w:rPr>
          <w:rFonts w:ascii="Times New Roman" w:hAnsi="Times New Roman"/>
          <w:sz w:val="28"/>
          <w:szCs w:val="28"/>
        </w:rPr>
        <w:t xml:space="preserve"> таблице 1.4</w:t>
      </w:r>
    </w:p>
    <w:p w:rsidR="006869FB" w:rsidRDefault="006869FB" w:rsidP="006869FB">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sz w:val="28"/>
          <w:szCs w:val="24"/>
          <w:lang w:eastAsia="ru-RU"/>
        </w:rPr>
      </w:pPr>
    </w:p>
    <w:p w:rsidR="006869FB" w:rsidRDefault="006869FB" w:rsidP="006869FB">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Таблица 1.4</w:t>
      </w:r>
    </w:p>
    <w:p w:rsidR="006869FB" w:rsidRPr="00C35261" w:rsidRDefault="006869FB" w:rsidP="006869FB">
      <w:pPr>
        <w:suppressAutoHyphens/>
        <w:spacing w:after="0" w:line="36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Анализ финансовых </w:t>
      </w:r>
      <w:r w:rsidRPr="00FC5ED2">
        <w:rPr>
          <w:rFonts w:ascii="Times New Roman" w:eastAsia="Times New Roman" w:hAnsi="Times New Roman"/>
          <w:sz w:val="28"/>
          <w:szCs w:val="24"/>
          <w:lang w:eastAsia="ru-RU"/>
        </w:rPr>
        <w:t>результатов</w:t>
      </w:r>
      <w:r>
        <w:rPr>
          <w:rFonts w:ascii="Times New Roman" w:eastAsia="Times New Roman" w:hAnsi="Times New Roman"/>
          <w:sz w:val="28"/>
          <w:szCs w:val="24"/>
          <w:lang w:eastAsia="ru-RU"/>
        </w:rPr>
        <w:t xml:space="preserve"> ООО «МЕРИДИАН» с </w:t>
      </w:r>
      <w:r>
        <w:rPr>
          <w:rFonts w:ascii="Times New Roman" w:eastAsia="Times New Roman" w:hAnsi="Times New Roman"/>
          <w:sz w:val="28"/>
          <w:szCs w:val="24"/>
          <w:lang w:val="en-US" w:eastAsia="ru-RU"/>
        </w:rPr>
        <w:t>I</w:t>
      </w:r>
      <w:r w:rsidRPr="00C35261">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 xml:space="preserve">по </w:t>
      </w:r>
      <w:r>
        <w:rPr>
          <w:rFonts w:ascii="Times New Roman" w:eastAsia="Times New Roman" w:hAnsi="Times New Roman"/>
          <w:sz w:val="28"/>
          <w:szCs w:val="24"/>
          <w:lang w:val="en-US" w:eastAsia="ru-RU"/>
        </w:rPr>
        <w:t>III</w:t>
      </w:r>
      <w:r w:rsidRPr="00C35261">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кварталы 2010г.</w:t>
      </w:r>
    </w:p>
    <w:tbl>
      <w:tblPr>
        <w:tblStyle w:val="a8"/>
        <w:tblW w:w="9854" w:type="dxa"/>
        <w:tblLook w:val="01E0" w:firstRow="1" w:lastRow="1" w:firstColumn="1" w:lastColumn="1" w:noHBand="0" w:noVBand="0"/>
      </w:tblPr>
      <w:tblGrid>
        <w:gridCol w:w="540"/>
        <w:gridCol w:w="4124"/>
        <w:gridCol w:w="1124"/>
        <w:gridCol w:w="1124"/>
        <w:gridCol w:w="1124"/>
        <w:gridCol w:w="756"/>
        <w:gridCol w:w="1062"/>
      </w:tblGrid>
      <w:tr w:rsidR="006869FB" w:rsidRPr="003837BD">
        <w:tc>
          <w:tcPr>
            <w:tcW w:w="540" w:type="dxa"/>
            <w:vMerge w:val="restart"/>
            <w:vAlign w:val="center"/>
          </w:tcPr>
          <w:p w:rsidR="006869FB" w:rsidRDefault="006869FB" w:rsidP="00F6099B">
            <w:pPr>
              <w:tabs>
                <w:tab w:val="left" w:pos="900"/>
              </w:tabs>
              <w:spacing w:after="0" w:line="240" w:lineRule="auto"/>
              <w:jc w:val="center"/>
              <w:rPr>
                <w:rFonts w:ascii="Times New Roman" w:hAnsi="Times New Roman"/>
                <w:sz w:val="24"/>
                <w:szCs w:val="24"/>
                <w:lang w:val="en-US"/>
              </w:rPr>
            </w:pPr>
            <w:r w:rsidRPr="003837BD">
              <w:rPr>
                <w:rFonts w:ascii="Times New Roman" w:hAnsi="Times New Roman"/>
                <w:sz w:val="24"/>
                <w:szCs w:val="24"/>
              </w:rPr>
              <w:t>№</w:t>
            </w:r>
          </w:p>
          <w:p w:rsidR="006869FB" w:rsidRPr="003837BD" w:rsidRDefault="006869FB" w:rsidP="00F6099B">
            <w:pPr>
              <w:tabs>
                <w:tab w:val="left" w:pos="900"/>
              </w:tabs>
              <w:spacing w:after="0" w:line="240" w:lineRule="auto"/>
              <w:jc w:val="center"/>
              <w:rPr>
                <w:rFonts w:ascii="Times New Roman" w:hAnsi="Times New Roman"/>
                <w:sz w:val="24"/>
                <w:szCs w:val="24"/>
              </w:rPr>
            </w:pPr>
            <w:r w:rsidRPr="003837BD">
              <w:rPr>
                <w:rFonts w:ascii="Times New Roman" w:hAnsi="Times New Roman"/>
                <w:sz w:val="24"/>
                <w:szCs w:val="24"/>
              </w:rPr>
              <w:t>п/п</w:t>
            </w:r>
          </w:p>
        </w:tc>
        <w:tc>
          <w:tcPr>
            <w:tcW w:w="4124" w:type="dxa"/>
            <w:vMerge w:val="restart"/>
            <w:vAlign w:val="center"/>
          </w:tcPr>
          <w:p w:rsidR="006869FB" w:rsidRPr="003837BD" w:rsidRDefault="006869FB" w:rsidP="00F6099B">
            <w:pPr>
              <w:tabs>
                <w:tab w:val="left" w:pos="900"/>
              </w:tabs>
              <w:spacing w:after="0" w:line="240" w:lineRule="auto"/>
              <w:jc w:val="center"/>
              <w:rPr>
                <w:rFonts w:ascii="Times New Roman" w:hAnsi="Times New Roman"/>
                <w:sz w:val="24"/>
                <w:szCs w:val="24"/>
              </w:rPr>
            </w:pPr>
            <w:r w:rsidRPr="003837BD">
              <w:rPr>
                <w:rFonts w:ascii="Times New Roman" w:hAnsi="Times New Roman"/>
                <w:sz w:val="24"/>
                <w:szCs w:val="24"/>
              </w:rPr>
              <w:t>Показатели</w:t>
            </w:r>
          </w:p>
        </w:tc>
        <w:tc>
          <w:tcPr>
            <w:tcW w:w="1124" w:type="dxa"/>
            <w:vMerge w:val="restart"/>
            <w:vAlign w:val="center"/>
          </w:tcPr>
          <w:p w:rsidR="006869FB" w:rsidRPr="003837BD" w:rsidRDefault="006869FB" w:rsidP="00F6099B">
            <w:pPr>
              <w:tabs>
                <w:tab w:val="left" w:pos="900"/>
              </w:tabs>
              <w:spacing w:after="0" w:line="240" w:lineRule="auto"/>
              <w:jc w:val="center"/>
              <w:rPr>
                <w:rFonts w:ascii="Times New Roman" w:hAnsi="Times New Roman"/>
                <w:sz w:val="24"/>
                <w:szCs w:val="24"/>
              </w:rPr>
            </w:pPr>
            <w:r w:rsidRPr="003837BD">
              <w:rPr>
                <w:rFonts w:ascii="Times New Roman" w:hAnsi="Times New Roman"/>
                <w:sz w:val="24"/>
                <w:szCs w:val="24"/>
                <w:lang w:val="en-US"/>
              </w:rPr>
              <w:t>I</w:t>
            </w:r>
          </w:p>
          <w:p w:rsidR="006869FB" w:rsidRPr="003837BD" w:rsidRDefault="006869FB" w:rsidP="00F6099B">
            <w:pPr>
              <w:tabs>
                <w:tab w:val="left" w:pos="900"/>
              </w:tabs>
              <w:spacing w:after="0" w:line="240" w:lineRule="auto"/>
              <w:jc w:val="center"/>
              <w:rPr>
                <w:rFonts w:ascii="Times New Roman" w:hAnsi="Times New Roman"/>
                <w:sz w:val="24"/>
                <w:szCs w:val="24"/>
              </w:rPr>
            </w:pPr>
            <w:r w:rsidRPr="003837BD">
              <w:rPr>
                <w:rFonts w:ascii="Times New Roman" w:hAnsi="Times New Roman"/>
                <w:sz w:val="24"/>
                <w:szCs w:val="24"/>
              </w:rPr>
              <w:t>квартал</w:t>
            </w:r>
          </w:p>
        </w:tc>
        <w:tc>
          <w:tcPr>
            <w:tcW w:w="1124" w:type="dxa"/>
            <w:vMerge w:val="restart"/>
            <w:vAlign w:val="center"/>
          </w:tcPr>
          <w:p w:rsidR="006869FB" w:rsidRPr="003837BD" w:rsidRDefault="006869FB" w:rsidP="00F6099B">
            <w:pPr>
              <w:tabs>
                <w:tab w:val="left" w:pos="900"/>
              </w:tabs>
              <w:spacing w:after="0" w:line="240" w:lineRule="auto"/>
              <w:jc w:val="center"/>
              <w:rPr>
                <w:rFonts w:ascii="Times New Roman" w:hAnsi="Times New Roman"/>
                <w:sz w:val="24"/>
                <w:szCs w:val="24"/>
              </w:rPr>
            </w:pPr>
            <w:r w:rsidRPr="003837BD">
              <w:rPr>
                <w:rFonts w:ascii="Times New Roman" w:hAnsi="Times New Roman"/>
                <w:sz w:val="24"/>
                <w:szCs w:val="24"/>
                <w:lang w:val="en-US"/>
              </w:rPr>
              <w:t>II</w:t>
            </w:r>
          </w:p>
          <w:p w:rsidR="006869FB" w:rsidRPr="003837BD" w:rsidRDefault="006869FB" w:rsidP="00F6099B">
            <w:pPr>
              <w:tabs>
                <w:tab w:val="left" w:pos="900"/>
              </w:tabs>
              <w:spacing w:after="0" w:line="240" w:lineRule="auto"/>
              <w:jc w:val="center"/>
              <w:rPr>
                <w:rFonts w:ascii="Times New Roman" w:hAnsi="Times New Roman"/>
                <w:sz w:val="24"/>
                <w:szCs w:val="24"/>
              </w:rPr>
            </w:pPr>
            <w:r w:rsidRPr="003837BD">
              <w:rPr>
                <w:rFonts w:ascii="Times New Roman" w:hAnsi="Times New Roman"/>
                <w:sz w:val="24"/>
                <w:szCs w:val="24"/>
              </w:rPr>
              <w:t>квартал</w:t>
            </w:r>
          </w:p>
        </w:tc>
        <w:tc>
          <w:tcPr>
            <w:tcW w:w="1124" w:type="dxa"/>
            <w:vMerge w:val="restart"/>
            <w:vAlign w:val="center"/>
          </w:tcPr>
          <w:p w:rsidR="006869FB" w:rsidRPr="003837BD" w:rsidRDefault="006869FB" w:rsidP="00F6099B">
            <w:pPr>
              <w:tabs>
                <w:tab w:val="left" w:pos="900"/>
              </w:tabs>
              <w:spacing w:after="0" w:line="240" w:lineRule="auto"/>
              <w:jc w:val="center"/>
              <w:rPr>
                <w:rFonts w:ascii="Times New Roman" w:hAnsi="Times New Roman"/>
                <w:sz w:val="24"/>
                <w:szCs w:val="24"/>
              </w:rPr>
            </w:pPr>
            <w:r w:rsidRPr="003837BD">
              <w:rPr>
                <w:rFonts w:ascii="Times New Roman" w:hAnsi="Times New Roman"/>
                <w:sz w:val="24"/>
                <w:szCs w:val="24"/>
                <w:lang w:val="en-US"/>
              </w:rPr>
              <w:t>III</w:t>
            </w:r>
          </w:p>
          <w:p w:rsidR="006869FB" w:rsidRPr="003837BD" w:rsidRDefault="006869FB" w:rsidP="00F6099B">
            <w:pPr>
              <w:tabs>
                <w:tab w:val="left" w:pos="900"/>
              </w:tabs>
              <w:spacing w:after="0" w:line="240" w:lineRule="auto"/>
              <w:jc w:val="center"/>
              <w:rPr>
                <w:rFonts w:ascii="Times New Roman" w:hAnsi="Times New Roman"/>
                <w:sz w:val="24"/>
                <w:szCs w:val="24"/>
                <w:u w:val="single"/>
              </w:rPr>
            </w:pPr>
            <w:r w:rsidRPr="003837BD">
              <w:rPr>
                <w:rFonts w:ascii="Times New Roman" w:hAnsi="Times New Roman"/>
                <w:sz w:val="24"/>
                <w:szCs w:val="24"/>
              </w:rPr>
              <w:t>квартал</w:t>
            </w:r>
          </w:p>
        </w:tc>
        <w:tc>
          <w:tcPr>
            <w:tcW w:w="1818" w:type="dxa"/>
            <w:gridSpan w:val="2"/>
          </w:tcPr>
          <w:p w:rsidR="006869FB" w:rsidRPr="003837BD" w:rsidRDefault="006869FB" w:rsidP="00F6099B">
            <w:pPr>
              <w:suppressAutoHyphens/>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Изменение</w:t>
            </w:r>
            <w:r w:rsidRPr="003837BD">
              <w:rPr>
                <w:rFonts w:ascii="Times New Roman" w:hAnsi="Times New Roman"/>
                <w:sz w:val="24"/>
                <w:szCs w:val="24"/>
              </w:rPr>
              <w:t xml:space="preserve"> </w:t>
            </w:r>
            <w:r>
              <w:rPr>
                <w:rFonts w:ascii="Times New Roman" w:hAnsi="Times New Roman"/>
                <w:sz w:val="24"/>
                <w:szCs w:val="24"/>
                <w:lang w:val="en-US"/>
              </w:rPr>
              <w:t>III</w:t>
            </w:r>
            <w:r w:rsidRPr="003837BD">
              <w:rPr>
                <w:rFonts w:ascii="Times New Roman" w:hAnsi="Times New Roman"/>
                <w:sz w:val="24"/>
                <w:szCs w:val="24"/>
              </w:rPr>
              <w:t xml:space="preserve"> кв. к</w:t>
            </w:r>
          </w:p>
        </w:tc>
      </w:tr>
      <w:tr w:rsidR="006869FB" w:rsidRPr="003837BD">
        <w:tc>
          <w:tcPr>
            <w:tcW w:w="540" w:type="dxa"/>
            <w:vMerge/>
            <w:vAlign w:val="center"/>
          </w:tcPr>
          <w:p w:rsidR="006869FB" w:rsidRPr="003837BD" w:rsidRDefault="006869FB" w:rsidP="00F6099B">
            <w:pPr>
              <w:suppressAutoHyphens/>
              <w:spacing w:after="0" w:line="240" w:lineRule="auto"/>
              <w:jc w:val="both"/>
              <w:rPr>
                <w:rFonts w:ascii="Times New Roman" w:eastAsia="Times New Roman" w:hAnsi="Times New Roman"/>
                <w:sz w:val="24"/>
                <w:szCs w:val="24"/>
                <w:lang w:eastAsia="ru-RU"/>
              </w:rPr>
            </w:pPr>
          </w:p>
        </w:tc>
        <w:tc>
          <w:tcPr>
            <w:tcW w:w="4124" w:type="dxa"/>
            <w:vMerge/>
            <w:vAlign w:val="center"/>
          </w:tcPr>
          <w:p w:rsidR="006869FB" w:rsidRPr="003837BD" w:rsidRDefault="006869FB" w:rsidP="00F6099B">
            <w:pPr>
              <w:suppressAutoHyphens/>
              <w:spacing w:after="0" w:line="240" w:lineRule="auto"/>
              <w:jc w:val="both"/>
              <w:rPr>
                <w:rFonts w:ascii="Times New Roman" w:eastAsia="Times New Roman" w:hAnsi="Times New Roman"/>
                <w:sz w:val="24"/>
                <w:szCs w:val="24"/>
                <w:lang w:eastAsia="ru-RU"/>
              </w:rPr>
            </w:pPr>
          </w:p>
        </w:tc>
        <w:tc>
          <w:tcPr>
            <w:tcW w:w="1124" w:type="dxa"/>
            <w:vMerge/>
            <w:vAlign w:val="center"/>
          </w:tcPr>
          <w:p w:rsidR="006869FB" w:rsidRPr="003837BD" w:rsidRDefault="006869FB" w:rsidP="00F6099B">
            <w:pPr>
              <w:suppressAutoHyphens/>
              <w:spacing w:after="0" w:line="240" w:lineRule="auto"/>
              <w:jc w:val="both"/>
              <w:rPr>
                <w:rFonts w:ascii="Times New Roman" w:eastAsia="Times New Roman" w:hAnsi="Times New Roman"/>
                <w:sz w:val="24"/>
                <w:szCs w:val="24"/>
                <w:lang w:eastAsia="ru-RU"/>
              </w:rPr>
            </w:pPr>
          </w:p>
        </w:tc>
        <w:tc>
          <w:tcPr>
            <w:tcW w:w="1124" w:type="dxa"/>
            <w:vMerge/>
            <w:vAlign w:val="center"/>
          </w:tcPr>
          <w:p w:rsidR="006869FB" w:rsidRPr="003837BD" w:rsidRDefault="006869FB" w:rsidP="00F6099B">
            <w:pPr>
              <w:suppressAutoHyphens/>
              <w:spacing w:after="0" w:line="240" w:lineRule="auto"/>
              <w:jc w:val="both"/>
              <w:rPr>
                <w:rFonts w:ascii="Times New Roman" w:eastAsia="Times New Roman" w:hAnsi="Times New Roman"/>
                <w:sz w:val="24"/>
                <w:szCs w:val="24"/>
                <w:lang w:eastAsia="ru-RU"/>
              </w:rPr>
            </w:pPr>
          </w:p>
        </w:tc>
        <w:tc>
          <w:tcPr>
            <w:tcW w:w="1124" w:type="dxa"/>
            <w:vMerge/>
            <w:vAlign w:val="center"/>
          </w:tcPr>
          <w:p w:rsidR="006869FB" w:rsidRPr="003837BD" w:rsidRDefault="006869FB" w:rsidP="00F6099B">
            <w:pPr>
              <w:suppressAutoHyphens/>
              <w:spacing w:after="0" w:line="240" w:lineRule="auto"/>
              <w:jc w:val="both"/>
              <w:rPr>
                <w:rFonts w:ascii="Times New Roman" w:eastAsia="Times New Roman" w:hAnsi="Times New Roman"/>
                <w:sz w:val="24"/>
                <w:szCs w:val="24"/>
                <w:lang w:eastAsia="ru-RU"/>
              </w:rPr>
            </w:pPr>
          </w:p>
        </w:tc>
        <w:tc>
          <w:tcPr>
            <w:tcW w:w="756" w:type="dxa"/>
          </w:tcPr>
          <w:p w:rsidR="006869FB" w:rsidRPr="003837BD" w:rsidRDefault="006869FB" w:rsidP="00F6099B">
            <w:pPr>
              <w:suppressAutoHyphens/>
              <w:spacing w:after="0" w:line="240" w:lineRule="auto"/>
              <w:jc w:val="both"/>
              <w:rPr>
                <w:rFonts w:ascii="Times New Roman" w:eastAsia="Times New Roman" w:hAnsi="Times New Roman"/>
                <w:sz w:val="24"/>
                <w:szCs w:val="24"/>
                <w:lang w:eastAsia="ru-RU"/>
              </w:rPr>
            </w:pPr>
            <w:r w:rsidRPr="003837BD">
              <w:rPr>
                <w:rFonts w:ascii="Times New Roman" w:eastAsia="Times New Roman" w:hAnsi="Times New Roman"/>
                <w:sz w:val="24"/>
                <w:szCs w:val="24"/>
                <w:lang w:eastAsia="ru-RU"/>
              </w:rPr>
              <w:t>I кв</w:t>
            </w:r>
          </w:p>
        </w:tc>
        <w:tc>
          <w:tcPr>
            <w:tcW w:w="1062" w:type="dxa"/>
          </w:tcPr>
          <w:p w:rsidR="006869FB" w:rsidRPr="003837BD" w:rsidRDefault="006869FB" w:rsidP="00F6099B">
            <w:pPr>
              <w:suppressAutoHyphens/>
              <w:spacing w:after="0" w:line="240" w:lineRule="auto"/>
              <w:jc w:val="both"/>
              <w:rPr>
                <w:rFonts w:ascii="Times New Roman" w:eastAsia="Times New Roman" w:hAnsi="Times New Roman"/>
                <w:sz w:val="24"/>
                <w:szCs w:val="24"/>
                <w:lang w:eastAsia="ru-RU"/>
              </w:rPr>
            </w:pPr>
            <w:r w:rsidRPr="003837BD">
              <w:rPr>
                <w:rFonts w:ascii="Times New Roman" w:eastAsia="Times New Roman" w:hAnsi="Times New Roman"/>
                <w:sz w:val="24"/>
                <w:szCs w:val="24"/>
                <w:lang w:eastAsia="ru-RU"/>
              </w:rPr>
              <w:t>I</w:t>
            </w:r>
            <w:r>
              <w:rPr>
                <w:rFonts w:ascii="Times New Roman" w:eastAsia="Times New Roman" w:hAnsi="Times New Roman"/>
                <w:sz w:val="24"/>
                <w:szCs w:val="24"/>
                <w:lang w:val="en-US" w:eastAsia="ru-RU"/>
              </w:rPr>
              <w:t>I</w:t>
            </w:r>
            <w:r w:rsidRPr="003837BD">
              <w:rPr>
                <w:rFonts w:ascii="Times New Roman" w:eastAsia="Times New Roman" w:hAnsi="Times New Roman"/>
                <w:sz w:val="24"/>
                <w:szCs w:val="24"/>
                <w:lang w:eastAsia="ru-RU"/>
              </w:rPr>
              <w:t xml:space="preserve"> кв</w:t>
            </w:r>
          </w:p>
        </w:tc>
      </w:tr>
      <w:tr w:rsidR="006869FB" w:rsidRPr="003837BD">
        <w:tc>
          <w:tcPr>
            <w:tcW w:w="540" w:type="dxa"/>
          </w:tcPr>
          <w:p w:rsidR="006869FB" w:rsidRPr="003837BD" w:rsidRDefault="006869FB" w:rsidP="00F6099B">
            <w:pPr>
              <w:suppressAutoHyphens/>
              <w:spacing w:after="0" w:line="240" w:lineRule="auto"/>
              <w:jc w:val="both"/>
              <w:rPr>
                <w:rFonts w:ascii="Times New Roman" w:eastAsia="Times New Roman" w:hAnsi="Times New Roman"/>
                <w:sz w:val="24"/>
                <w:szCs w:val="24"/>
                <w:lang w:val="en-US" w:eastAsia="ru-RU"/>
              </w:rPr>
            </w:pPr>
            <w:r w:rsidRPr="003837BD">
              <w:rPr>
                <w:rFonts w:ascii="Times New Roman" w:eastAsia="Times New Roman" w:hAnsi="Times New Roman"/>
                <w:sz w:val="24"/>
                <w:szCs w:val="24"/>
                <w:lang w:val="en-US" w:eastAsia="ru-RU"/>
              </w:rPr>
              <w:t>1</w:t>
            </w:r>
          </w:p>
        </w:tc>
        <w:tc>
          <w:tcPr>
            <w:tcW w:w="4124" w:type="dxa"/>
          </w:tcPr>
          <w:p w:rsidR="006869FB" w:rsidRPr="003837BD" w:rsidRDefault="006869FB" w:rsidP="00F6099B">
            <w:pPr>
              <w:suppressAutoHyphens/>
              <w:spacing w:after="0" w:line="240" w:lineRule="auto"/>
              <w:jc w:val="both"/>
              <w:rPr>
                <w:rFonts w:ascii="Times New Roman" w:eastAsia="Times New Roman" w:hAnsi="Times New Roman"/>
                <w:sz w:val="24"/>
                <w:szCs w:val="24"/>
                <w:lang w:eastAsia="ru-RU"/>
              </w:rPr>
            </w:pPr>
            <w:r w:rsidRPr="003837BD">
              <w:rPr>
                <w:rFonts w:ascii="Times New Roman" w:eastAsia="Times New Roman" w:hAnsi="Times New Roman"/>
                <w:sz w:val="24"/>
                <w:szCs w:val="24"/>
                <w:lang w:eastAsia="ru-RU"/>
              </w:rPr>
              <w:t>Выручка от реализации, тыс.руб.</w:t>
            </w:r>
          </w:p>
        </w:tc>
        <w:tc>
          <w:tcPr>
            <w:tcW w:w="1124" w:type="dxa"/>
            <w:vAlign w:val="center"/>
          </w:tcPr>
          <w:p w:rsidR="006869FB" w:rsidRPr="003837BD" w:rsidRDefault="006869FB" w:rsidP="00F6099B">
            <w:pPr>
              <w:tabs>
                <w:tab w:val="left" w:pos="900"/>
              </w:tabs>
              <w:spacing w:after="0" w:line="240" w:lineRule="auto"/>
              <w:jc w:val="center"/>
              <w:rPr>
                <w:rFonts w:ascii="Times New Roman" w:hAnsi="Times New Roman"/>
                <w:sz w:val="24"/>
                <w:szCs w:val="24"/>
              </w:rPr>
            </w:pPr>
            <w:r w:rsidRPr="003837BD">
              <w:rPr>
                <w:rFonts w:ascii="Times New Roman" w:hAnsi="Times New Roman"/>
                <w:sz w:val="24"/>
                <w:szCs w:val="24"/>
              </w:rPr>
              <w:t>4620</w:t>
            </w:r>
          </w:p>
        </w:tc>
        <w:tc>
          <w:tcPr>
            <w:tcW w:w="1124" w:type="dxa"/>
            <w:vAlign w:val="center"/>
          </w:tcPr>
          <w:p w:rsidR="006869FB" w:rsidRPr="003837BD" w:rsidRDefault="006869FB" w:rsidP="00F6099B">
            <w:pPr>
              <w:tabs>
                <w:tab w:val="left" w:pos="900"/>
              </w:tabs>
              <w:spacing w:after="0" w:line="240" w:lineRule="auto"/>
              <w:jc w:val="center"/>
              <w:rPr>
                <w:rFonts w:ascii="Times New Roman" w:hAnsi="Times New Roman"/>
                <w:sz w:val="24"/>
                <w:szCs w:val="24"/>
              </w:rPr>
            </w:pPr>
            <w:r w:rsidRPr="003837BD">
              <w:rPr>
                <w:rFonts w:ascii="Times New Roman" w:hAnsi="Times New Roman"/>
                <w:sz w:val="24"/>
                <w:szCs w:val="24"/>
              </w:rPr>
              <w:t>1324</w:t>
            </w:r>
          </w:p>
        </w:tc>
        <w:tc>
          <w:tcPr>
            <w:tcW w:w="1124" w:type="dxa"/>
            <w:vAlign w:val="center"/>
          </w:tcPr>
          <w:p w:rsidR="006869FB" w:rsidRPr="003837BD" w:rsidRDefault="006869FB" w:rsidP="00F6099B">
            <w:pPr>
              <w:spacing w:after="0" w:line="240" w:lineRule="auto"/>
              <w:jc w:val="center"/>
              <w:rPr>
                <w:rFonts w:ascii="Times New Roman" w:hAnsi="Times New Roman"/>
                <w:sz w:val="24"/>
                <w:szCs w:val="24"/>
              </w:rPr>
            </w:pPr>
            <w:r w:rsidRPr="003837BD">
              <w:rPr>
                <w:rFonts w:ascii="Times New Roman" w:hAnsi="Times New Roman"/>
                <w:sz w:val="24"/>
                <w:szCs w:val="24"/>
              </w:rPr>
              <w:t>4835</w:t>
            </w:r>
          </w:p>
        </w:tc>
        <w:tc>
          <w:tcPr>
            <w:tcW w:w="756" w:type="dxa"/>
            <w:vAlign w:val="center"/>
          </w:tcPr>
          <w:p w:rsidR="006869FB" w:rsidRPr="003837BD" w:rsidRDefault="006869FB" w:rsidP="00F6099B">
            <w:pPr>
              <w:tabs>
                <w:tab w:val="left" w:pos="900"/>
              </w:tabs>
              <w:spacing w:after="0" w:line="240" w:lineRule="auto"/>
              <w:jc w:val="center"/>
              <w:rPr>
                <w:rFonts w:ascii="Times New Roman" w:hAnsi="Times New Roman"/>
                <w:sz w:val="24"/>
                <w:szCs w:val="24"/>
              </w:rPr>
            </w:pPr>
            <w:r w:rsidRPr="003837BD">
              <w:rPr>
                <w:rFonts w:ascii="Times New Roman" w:hAnsi="Times New Roman"/>
                <w:sz w:val="24"/>
                <w:szCs w:val="24"/>
              </w:rPr>
              <w:t>215</w:t>
            </w:r>
          </w:p>
        </w:tc>
        <w:tc>
          <w:tcPr>
            <w:tcW w:w="1062" w:type="dxa"/>
            <w:vAlign w:val="center"/>
          </w:tcPr>
          <w:p w:rsidR="006869FB" w:rsidRPr="004A7538" w:rsidRDefault="006869FB" w:rsidP="00F6099B">
            <w:pPr>
              <w:tabs>
                <w:tab w:val="left" w:pos="900"/>
              </w:tabs>
              <w:spacing w:after="0" w:line="240" w:lineRule="auto"/>
              <w:jc w:val="center"/>
              <w:rPr>
                <w:rFonts w:ascii="Times New Roman" w:hAnsi="Times New Roman"/>
                <w:sz w:val="24"/>
                <w:szCs w:val="24"/>
              </w:rPr>
            </w:pPr>
            <w:r w:rsidRPr="004A7538">
              <w:rPr>
                <w:rFonts w:ascii="Times New Roman" w:hAnsi="Times New Roman"/>
                <w:sz w:val="24"/>
                <w:szCs w:val="24"/>
              </w:rPr>
              <w:t>3511</w:t>
            </w:r>
          </w:p>
        </w:tc>
      </w:tr>
      <w:tr w:rsidR="006869FB" w:rsidRPr="003837BD">
        <w:tc>
          <w:tcPr>
            <w:tcW w:w="540" w:type="dxa"/>
          </w:tcPr>
          <w:p w:rsidR="006869FB" w:rsidRPr="003837BD" w:rsidRDefault="006869FB" w:rsidP="00F6099B">
            <w:pPr>
              <w:suppressAutoHyphens/>
              <w:spacing w:after="0" w:line="240" w:lineRule="auto"/>
              <w:jc w:val="both"/>
              <w:rPr>
                <w:rFonts w:ascii="Times New Roman" w:eastAsia="Times New Roman" w:hAnsi="Times New Roman"/>
                <w:sz w:val="24"/>
                <w:szCs w:val="24"/>
                <w:lang w:val="en-US" w:eastAsia="ru-RU"/>
              </w:rPr>
            </w:pPr>
            <w:r w:rsidRPr="003837BD">
              <w:rPr>
                <w:rFonts w:ascii="Times New Roman" w:eastAsia="Times New Roman" w:hAnsi="Times New Roman"/>
                <w:sz w:val="24"/>
                <w:szCs w:val="24"/>
                <w:lang w:val="en-US" w:eastAsia="ru-RU"/>
              </w:rPr>
              <w:t>2</w:t>
            </w:r>
          </w:p>
        </w:tc>
        <w:tc>
          <w:tcPr>
            <w:tcW w:w="4124" w:type="dxa"/>
          </w:tcPr>
          <w:p w:rsidR="006869FB" w:rsidRPr="003837BD" w:rsidRDefault="006869FB" w:rsidP="00F6099B">
            <w:pPr>
              <w:suppressAutoHyphens/>
              <w:spacing w:after="0" w:line="240" w:lineRule="auto"/>
              <w:jc w:val="both"/>
              <w:rPr>
                <w:rFonts w:ascii="Times New Roman" w:eastAsia="Times New Roman" w:hAnsi="Times New Roman"/>
                <w:sz w:val="24"/>
                <w:szCs w:val="24"/>
                <w:lang w:eastAsia="ru-RU"/>
              </w:rPr>
            </w:pPr>
            <w:r w:rsidRPr="003837BD">
              <w:rPr>
                <w:rFonts w:ascii="Times New Roman" w:eastAsia="Times New Roman" w:hAnsi="Times New Roman"/>
                <w:sz w:val="24"/>
                <w:szCs w:val="24"/>
                <w:lang w:eastAsia="ru-RU"/>
              </w:rPr>
              <w:t>Себестоимость, тыс. руб.</w:t>
            </w:r>
          </w:p>
        </w:tc>
        <w:tc>
          <w:tcPr>
            <w:tcW w:w="1124" w:type="dxa"/>
            <w:vAlign w:val="center"/>
          </w:tcPr>
          <w:p w:rsidR="006869FB" w:rsidRPr="003837BD" w:rsidRDefault="006869FB" w:rsidP="00F6099B">
            <w:pPr>
              <w:tabs>
                <w:tab w:val="left" w:pos="900"/>
              </w:tabs>
              <w:spacing w:after="0" w:line="240" w:lineRule="auto"/>
              <w:jc w:val="center"/>
              <w:rPr>
                <w:rFonts w:ascii="Times New Roman" w:hAnsi="Times New Roman"/>
                <w:sz w:val="24"/>
                <w:szCs w:val="24"/>
              </w:rPr>
            </w:pPr>
            <w:r w:rsidRPr="003837BD">
              <w:rPr>
                <w:rFonts w:ascii="Times New Roman" w:hAnsi="Times New Roman"/>
                <w:sz w:val="24"/>
                <w:szCs w:val="24"/>
              </w:rPr>
              <w:t>2940</w:t>
            </w:r>
          </w:p>
        </w:tc>
        <w:tc>
          <w:tcPr>
            <w:tcW w:w="1124" w:type="dxa"/>
            <w:vAlign w:val="center"/>
          </w:tcPr>
          <w:p w:rsidR="006869FB" w:rsidRPr="003837BD" w:rsidRDefault="006869FB" w:rsidP="00F6099B">
            <w:pPr>
              <w:tabs>
                <w:tab w:val="left" w:pos="900"/>
              </w:tabs>
              <w:spacing w:after="0" w:line="240" w:lineRule="auto"/>
              <w:jc w:val="center"/>
              <w:rPr>
                <w:rFonts w:ascii="Times New Roman" w:hAnsi="Times New Roman"/>
                <w:sz w:val="24"/>
                <w:szCs w:val="24"/>
              </w:rPr>
            </w:pPr>
            <w:r w:rsidRPr="003837BD">
              <w:rPr>
                <w:rFonts w:ascii="Times New Roman" w:hAnsi="Times New Roman"/>
                <w:sz w:val="24"/>
                <w:szCs w:val="24"/>
              </w:rPr>
              <w:t>958</w:t>
            </w:r>
          </w:p>
        </w:tc>
        <w:tc>
          <w:tcPr>
            <w:tcW w:w="1124" w:type="dxa"/>
            <w:vAlign w:val="center"/>
          </w:tcPr>
          <w:p w:rsidR="006869FB" w:rsidRPr="003837BD" w:rsidRDefault="006869FB" w:rsidP="00F6099B">
            <w:pPr>
              <w:tabs>
                <w:tab w:val="left" w:pos="900"/>
              </w:tabs>
              <w:spacing w:after="0" w:line="240" w:lineRule="auto"/>
              <w:jc w:val="center"/>
              <w:rPr>
                <w:rFonts w:ascii="Times New Roman" w:hAnsi="Times New Roman"/>
                <w:sz w:val="24"/>
                <w:szCs w:val="24"/>
              </w:rPr>
            </w:pPr>
            <w:r w:rsidRPr="003837BD">
              <w:rPr>
                <w:rFonts w:ascii="Times New Roman" w:hAnsi="Times New Roman"/>
                <w:sz w:val="24"/>
                <w:szCs w:val="24"/>
              </w:rPr>
              <w:t>3046</w:t>
            </w:r>
          </w:p>
        </w:tc>
        <w:tc>
          <w:tcPr>
            <w:tcW w:w="756" w:type="dxa"/>
            <w:vAlign w:val="center"/>
          </w:tcPr>
          <w:p w:rsidR="006869FB" w:rsidRPr="003837BD" w:rsidRDefault="006869FB" w:rsidP="00F6099B">
            <w:pPr>
              <w:tabs>
                <w:tab w:val="left" w:pos="900"/>
              </w:tabs>
              <w:spacing w:after="0" w:line="240" w:lineRule="auto"/>
              <w:jc w:val="center"/>
              <w:rPr>
                <w:rFonts w:ascii="Times New Roman" w:hAnsi="Times New Roman"/>
                <w:sz w:val="24"/>
                <w:szCs w:val="24"/>
              </w:rPr>
            </w:pPr>
            <w:r w:rsidRPr="003837BD">
              <w:rPr>
                <w:rFonts w:ascii="Times New Roman" w:hAnsi="Times New Roman"/>
                <w:sz w:val="24"/>
                <w:szCs w:val="24"/>
              </w:rPr>
              <w:t>106</w:t>
            </w:r>
          </w:p>
        </w:tc>
        <w:tc>
          <w:tcPr>
            <w:tcW w:w="1062" w:type="dxa"/>
            <w:vAlign w:val="center"/>
          </w:tcPr>
          <w:p w:rsidR="006869FB" w:rsidRPr="004A7538" w:rsidRDefault="006869FB" w:rsidP="00F6099B">
            <w:pPr>
              <w:tabs>
                <w:tab w:val="left" w:pos="900"/>
              </w:tabs>
              <w:spacing w:after="0" w:line="240" w:lineRule="auto"/>
              <w:jc w:val="center"/>
              <w:rPr>
                <w:rFonts w:ascii="Times New Roman" w:hAnsi="Times New Roman"/>
                <w:sz w:val="24"/>
                <w:szCs w:val="24"/>
              </w:rPr>
            </w:pPr>
            <w:r w:rsidRPr="004A7538">
              <w:rPr>
                <w:rFonts w:ascii="Times New Roman" w:hAnsi="Times New Roman"/>
                <w:sz w:val="24"/>
                <w:szCs w:val="24"/>
              </w:rPr>
              <w:t>2088</w:t>
            </w:r>
          </w:p>
        </w:tc>
      </w:tr>
      <w:tr w:rsidR="006869FB" w:rsidRPr="003837BD">
        <w:tc>
          <w:tcPr>
            <w:tcW w:w="540" w:type="dxa"/>
          </w:tcPr>
          <w:p w:rsidR="006869FB" w:rsidRPr="003837BD" w:rsidRDefault="006869FB" w:rsidP="00F6099B">
            <w:pPr>
              <w:suppressAutoHyphens/>
              <w:spacing w:after="0" w:line="240" w:lineRule="auto"/>
              <w:jc w:val="both"/>
              <w:rPr>
                <w:rFonts w:ascii="Times New Roman" w:eastAsia="Times New Roman" w:hAnsi="Times New Roman"/>
                <w:sz w:val="24"/>
                <w:szCs w:val="24"/>
                <w:lang w:val="en-US" w:eastAsia="ru-RU"/>
              </w:rPr>
            </w:pPr>
            <w:r w:rsidRPr="003837BD">
              <w:rPr>
                <w:rFonts w:ascii="Times New Roman" w:eastAsia="Times New Roman" w:hAnsi="Times New Roman"/>
                <w:sz w:val="24"/>
                <w:szCs w:val="24"/>
                <w:lang w:val="en-US" w:eastAsia="ru-RU"/>
              </w:rPr>
              <w:t>3</w:t>
            </w:r>
          </w:p>
        </w:tc>
        <w:tc>
          <w:tcPr>
            <w:tcW w:w="4124" w:type="dxa"/>
          </w:tcPr>
          <w:p w:rsidR="006869FB" w:rsidRPr="003837BD" w:rsidRDefault="006869FB" w:rsidP="00F6099B">
            <w:pPr>
              <w:suppressAutoHyphens/>
              <w:spacing w:after="0" w:line="240" w:lineRule="auto"/>
              <w:jc w:val="both"/>
              <w:rPr>
                <w:rFonts w:ascii="Times New Roman" w:eastAsia="Times New Roman" w:hAnsi="Times New Roman"/>
                <w:sz w:val="24"/>
                <w:szCs w:val="24"/>
                <w:lang w:eastAsia="ru-RU"/>
              </w:rPr>
            </w:pPr>
            <w:r w:rsidRPr="003837BD">
              <w:rPr>
                <w:rFonts w:ascii="Times New Roman" w:eastAsia="Times New Roman" w:hAnsi="Times New Roman"/>
                <w:sz w:val="24"/>
                <w:szCs w:val="24"/>
                <w:lang w:eastAsia="ru-RU"/>
              </w:rPr>
              <w:t>Численность сотрудников, чел.</w:t>
            </w:r>
          </w:p>
        </w:tc>
        <w:tc>
          <w:tcPr>
            <w:tcW w:w="1124" w:type="dxa"/>
            <w:vAlign w:val="center"/>
          </w:tcPr>
          <w:p w:rsidR="006869FB" w:rsidRPr="003837BD" w:rsidRDefault="006869FB" w:rsidP="00F6099B">
            <w:pPr>
              <w:tabs>
                <w:tab w:val="left" w:pos="900"/>
              </w:tabs>
              <w:spacing w:after="0" w:line="240" w:lineRule="auto"/>
              <w:jc w:val="center"/>
              <w:rPr>
                <w:rFonts w:ascii="Times New Roman" w:hAnsi="Times New Roman"/>
                <w:sz w:val="24"/>
                <w:szCs w:val="24"/>
              </w:rPr>
            </w:pPr>
            <w:r w:rsidRPr="003837BD">
              <w:rPr>
                <w:rFonts w:ascii="Times New Roman" w:hAnsi="Times New Roman"/>
                <w:sz w:val="24"/>
                <w:szCs w:val="24"/>
              </w:rPr>
              <w:t>9</w:t>
            </w:r>
          </w:p>
        </w:tc>
        <w:tc>
          <w:tcPr>
            <w:tcW w:w="1124" w:type="dxa"/>
            <w:vAlign w:val="center"/>
          </w:tcPr>
          <w:p w:rsidR="006869FB" w:rsidRPr="003837BD" w:rsidRDefault="006869FB" w:rsidP="00F6099B">
            <w:pPr>
              <w:tabs>
                <w:tab w:val="left" w:pos="900"/>
              </w:tabs>
              <w:spacing w:after="0" w:line="240" w:lineRule="auto"/>
              <w:jc w:val="center"/>
              <w:rPr>
                <w:rFonts w:ascii="Times New Roman" w:hAnsi="Times New Roman"/>
                <w:sz w:val="24"/>
                <w:szCs w:val="24"/>
              </w:rPr>
            </w:pPr>
            <w:r w:rsidRPr="003837BD">
              <w:rPr>
                <w:rFonts w:ascii="Times New Roman" w:hAnsi="Times New Roman"/>
                <w:sz w:val="24"/>
                <w:szCs w:val="24"/>
              </w:rPr>
              <w:t>9</w:t>
            </w:r>
          </w:p>
        </w:tc>
        <w:tc>
          <w:tcPr>
            <w:tcW w:w="1124" w:type="dxa"/>
            <w:vAlign w:val="center"/>
          </w:tcPr>
          <w:p w:rsidR="006869FB" w:rsidRPr="003837BD" w:rsidRDefault="006869FB" w:rsidP="00F6099B">
            <w:pPr>
              <w:tabs>
                <w:tab w:val="left" w:pos="900"/>
              </w:tabs>
              <w:spacing w:after="0" w:line="240" w:lineRule="auto"/>
              <w:jc w:val="center"/>
              <w:rPr>
                <w:rFonts w:ascii="Times New Roman" w:hAnsi="Times New Roman"/>
                <w:sz w:val="24"/>
                <w:szCs w:val="24"/>
              </w:rPr>
            </w:pPr>
            <w:r w:rsidRPr="003837BD">
              <w:rPr>
                <w:rFonts w:ascii="Times New Roman" w:hAnsi="Times New Roman"/>
                <w:sz w:val="24"/>
                <w:szCs w:val="24"/>
              </w:rPr>
              <w:t>9</w:t>
            </w:r>
          </w:p>
        </w:tc>
        <w:tc>
          <w:tcPr>
            <w:tcW w:w="756" w:type="dxa"/>
            <w:vAlign w:val="center"/>
          </w:tcPr>
          <w:p w:rsidR="006869FB" w:rsidRPr="003837BD" w:rsidRDefault="006869FB" w:rsidP="00F6099B">
            <w:pPr>
              <w:tabs>
                <w:tab w:val="left" w:pos="900"/>
              </w:tabs>
              <w:spacing w:after="0" w:line="240" w:lineRule="auto"/>
              <w:jc w:val="center"/>
              <w:rPr>
                <w:rFonts w:ascii="Times New Roman" w:hAnsi="Times New Roman"/>
                <w:sz w:val="24"/>
                <w:szCs w:val="24"/>
              </w:rPr>
            </w:pPr>
            <w:r w:rsidRPr="003837BD">
              <w:rPr>
                <w:rFonts w:ascii="Times New Roman" w:hAnsi="Times New Roman"/>
                <w:sz w:val="24"/>
                <w:szCs w:val="24"/>
              </w:rPr>
              <w:t>0</w:t>
            </w:r>
          </w:p>
        </w:tc>
        <w:tc>
          <w:tcPr>
            <w:tcW w:w="1062" w:type="dxa"/>
            <w:vAlign w:val="center"/>
          </w:tcPr>
          <w:p w:rsidR="006869FB" w:rsidRPr="004A7538" w:rsidRDefault="006869FB" w:rsidP="00F6099B">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0</w:t>
            </w:r>
          </w:p>
        </w:tc>
      </w:tr>
      <w:tr w:rsidR="006869FB" w:rsidRPr="003837BD">
        <w:tc>
          <w:tcPr>
            <w:tcW w:w="540" w:type="dxa"/>
          </w:tcPr>
          <w:p w:rsidR="006869FB" w:rsidRPr="003837BD" w:rsidRDefault="006869FB" w:rsidP="00F6099B">
            <w:pPr>
              <w:suppressAutoHyphens/>
              <w:spacing w:after="0" w:line="240" w:lineRule="auto"/>
              <w:jc w:val="both"/>
              <w:rPr>
                <w:rFonts w:ascii="Times New Roman" w:eastAsia="Times New Roman" w:hAnsi="Times New Roman"/>
                <w:sz w:val="24"/>
                <w:szCs w:val="24"/>
                <w:lang w:val="en-US" w:eastAsia="ru-RU"/>
              </w:rPr>
            </w:pPr>
            <w:r w:rsidRPr="003837BD">
              <w:rPr>
                <w:rFonts w:ascii="Times New Roman" w:eastAsia="Times New Roman" w:hAnsi="Times New Roman"/>
                <w:sz w:val="24"/>
                <w:szCs w:val="24"/>
                <w:lang w:val="en-US" w:eastAsia="ru-RU"/>
              </w:rPr>
              <w:t>4</w:t>
            </w:r>
          </w:p>
        </w:tc>
        <w:tc>
          <w:tcPr>
            <w:tcW w:w="4124" w:type="dxa"/>
            <w:vAlign w:val="center"/>
          </w:tcPr>
          <w:p w:rsidR="006869FB" w:rsidRPr="003837BD" w:rsidRDefault="006869FB" w:rsidP="00F6099B">
            <w:pPr>
              <w:spacing w:after="0" w:line="240" w:lineRule="auto"/>
              <w:rPr>
                <w:rFonts w:ascii="Times New Roman" w:hAnsi="Times New Roman"/>
                <w:color w:val="000000"/>
                <w:sz w:val="24"/>
                <w:szCs w:val="24"/>
              </w:rPr>
            </w:pPr>
            <w:r w:rsidRPr="003837BD">
              <w:rPr>
                <w:rFonts w:ascii="Times New Roman" w:hAnsi="Times New Roman"/>
                <w:color w:val="000000"/>
                <w:sz w:val="24"/>
                <w:szCs w:val="24"/>
              </w:rPr>
              <w:t>Число обслуженных клиентов, чел.</w:t>
            </w:r>
          </w:p>
        </w:tc>
        <w:tc>
          <w:tcPr>
            <w:tcW w:w="1124" w:type="dxa"/>
            <w:vAlign w:val="center"/>
          </w:tcPr>
          <w:p w:rsidR="006869FB" w:rsidRPr="003837BD" w:rsidRDefault="006869FB" w:rsidP="00F6099B">
            <w:pPr>
              <w:spacing w:after="0" w:line="240" w:lineRule="auto"/>
              <w:jc w:val="center"/>
              <w:rPr>
                <w:rFonts w:ascii="Times New Roman" w:hAnsi="Times New Roman"/>
                <w:color w:val="000000"/>
                <w:sz w:val="24"/>
                <w:szCs w:val="24"/>
              </w:rPr>
            </w:pPr>
            <w:r w:rsidRPr="003837BD">
              <w:rPr>
                <w:rFonts w:ascii="Times New Roman" w:hAnsi="Times New Roman"/>
                <w:color w:val="000000"/>
                <w:sz w:val="24"/>
                <w:szCs w:val="24"/>
              </w:rPr>
              <w:t>264</w:t>
            </w:r>
          </w:p>
        </w:tc>
        <w:tc>
          <w:tcPr>
            <w:tcW w:w="1124" w:type="dxa"/>
            <w:vAlign w:val="center"/>
          </w:tcPr>
          <w:p w:rsidR="006869FB" w:rsidRPr="003837BD" w:rsidRDefault="006869FB" w:rsidP="00F6099B">
            <w:pPr>
              <w:spacing w:after="0" w:line="240" w:lineRule="auto"/>
              <w:jc w:val="center"/>
              <w:rPr>
                <w:rFonts w:ascii="Times New Roman" w:hAnsi="Times New Roman"/>
                <w:color w:val="000000"/>
                <w:sz w:val="24"/>
                <w:szCs w:val="24"/>
              </w:rPr>
            </w:pPr>
            <w:r w:rsidRPr="003837BD">
              <w:rPr>
                <w:rFonts w:ascii="Times New Roman" w:hAnsi="Times New Roman"/>
                <w:color w:val="000000"/>
                <w:sz w:val="24"/>
                <w:szCs w:val="24"/>
              </w:rPr>
              <w:t>57</w:t>
            </w:r>
          </w:p>
        </w:tc>
        <w:tc>
          <w:tcPr>
            <w:tcW w:w="1124" w:type="dxa"/>
            <w:vAlign w:val="center"/>
          </w:tcPr>
          <w:p w:rsidR="006869FB" w:rsidRPr="003837BD" w:rsidRDefault="006869FB" w:rsidP="00F6099B">
            <w:pPr>
              <w:spacing w:after="0" w:line="240" w:lineRule="auto"/>
              <w:jc w:val="center"/>
              <w:rPr>
                <w:rFonts w:ascii="Times New Roman" w:hAnsi="Times New Roman"/>
                <w:color w:val="000000"/>
                <w:sz w:val="24"/>
                <w:szCs w:val="24"/>
              </w:rPr>
            </w:pPr>
            <w:r w:rsidRPr="003837BD">
              <w:rPr>
                <w:rFonts w:ascii="Times New Roman" w:hAnsi="Times New Roman"/>
                <w:color w:val="000000"/>
                <w:sz w:val="24"/>
                <w:szCs w:val="24"/>
              </w:rPr>
              <w:t>295</w:t>
            </w:r>
          </w:p>
        </w:tc>
        <w:tc>
          <w:tcPr>
            <w:tcW w:w="756" w:type="dxa"/>
            <w:vAlign w:val="center"/>
          </w:tcPr>
          <w:p w:rsidR="006869FB" w:rsidRPr="003837BD" w:rsidRDefault="006869FB" w:rsidP="00F6099B">
            <w:pPr>
              <w:spacing w:after="0" w:line="240" w:lineRule="auto"/>
              <w:jc w:val="center"/>
              <w:rPr>
                <w:rFonts w:ascii="Times New Roman" w:hAnsi="Times New Roman"/>
                <w:color w:val="000000"/>
                <w:sz w:val="24"/>
                <w:szCs w:val="24"/>
              </w:rPr>
            </w:pPr>
            <w:r w:rsidRPr="003837BD">
              <w:rPr>
                <w:rFonts w:ascii="Times New Roman" w:hAnsi="Times New Roman"/>
                <w:color w:val="000000"/>
                <w:sz w:val="24"/>
                <w:szCs w:val="24"/>
              </w:rPr>
              <w:t>31</w:t>
            </w:r>
          </w:p>
        </w:tc>
        <w:tc>
          <w:tcPr>
            <w:tcW w:w="1062" w:type="dxa"/>
            <w:vAlign w:val="center"/>
          </w:tcPr>
          <w:p w:rsidR="006869FB" w:rsidRPr="004A7538" w:rsidRDefault="006869FB" w:rsidP="00F6099B">
            <w:pPr>
              <w:spacing w:after="0" w:line="240" w:lineRule="auto"/>
              <w:jc w:val="center"/>
              <w:rPr>
                <w:rFonts w:ascii="Times New Roman" w:hAnsi="Times New Roman"/>
                <w:color w:val="000000"/>
                <w:sz w:val="24"/>
                <w:szCs w:val="24"/>
              </w:rPr>
            </w:pPr>
            <w:r w:rsidRPr="004A7538">
              <w:rPr>
                <w:rFonts w:ascii="Times New Roman" w:hAnsi="Times New Roman"/>
                <w:color w:val="000000"/>
                <w:sz w:val="24"/>
                <w:szCs w:val="24"/>
              </w:rPr>
              <w:t>238</w:t>
            </w:r>
          </w:p>
        </w:tc>
      </w:tr>
      <w:tr w:rsidR="006869FB" w:rsidRPr="003837BD">
        <w:tc>
          <w:tcPr>
            <w:tcW w:w="540" w:type="dxa"/>
          </w:tcPr>
          <w:p w:rsidR="006869FB" w:rsidRPr="003837BD" w:rsidRDefault="006869FB" w:rsidP="00F6099B">
            <w:pPr>
              <w:suppressAutoHyphens/>
              <w:spacing w:after="0" w:line="240" w:lineRule="auto"/>
              <w:jc w:val="both"/>
              <w:rPr>
                <w:rFonts w:ascii="Times New Roman" w:eastAsia="Times New Roman" w:hAnsi="Times New Roman"/>
                <w:sz w:val="24"/>
                <w:szCs w:val="24"/>
                <w:lang w:val="en-US" w:eastAsia="ru-RU"/>
              </w:rPr>
            </w:pPr>
            <w:r w:rsidRPr="003837BD">
              <w:rPr>
                <w:rFonts w:ascii="Times New Roman" w:eastAsia="Times New Roman" w:hAnsi="Times New Roman"/>
                <w:sz w:val="24"/>
                <w:szCs w:val="24"/>
                <w:lang w:val="en-US" w:eastAsia="ru-RU"/>
              </w:rPr>
              <w:t>5</w:t>
            </w:r>
          </w:p>
        </w:tc>
        <w:tc>
          <w:tcPr>
            <w:tcW w:w="4124" w:type="dxa"/>
            <w:vAlign w:val="center"/>
          </w:tcPr>
          <w:p w:rsidR="006869FB" w:rsidRPr="003837BD" w:rsidRDefault="006869FB" w:rsidP="00F6099B">
            <w:pPr>
              <w:spacing w:after="0" w:line="240" w:lineRule="auto"/>
              <w:rPr>
                <w:rFonts w:ascii="Times New Roman" w:hAnsi="Times New Roman"/>
                <w:color w:val="000000"/>
                <w:sz w:val="24"/>
                <w:szCs w:val="24"/>
              </w:rPr>
            </w:pPr>
            <w:r w:rsidRPr="003837BD">
              <w:rPr>
                <w:rFonts w:ascii="Times New Roman" w:hAnsi="Times New Roman"/>
                <w:color w:val="000000"/>
                <w:sz w:val="24"/>
                <w:szCs w:val="24"/>
              </w:rPr>
              <w:t>Производительность труда, тыс.руб.</w:t>
            </w:r>
          </w:p>
        </w:tc>
        <w:tc>
          <w:tcPr>
            <w:tcW w:w="1124" w:type="dxa"/>
            <w:vAlign w:val="center"/>
          </w:tcPr>
          <w:p w:rsidR="006869FB" w:rsidRPr="003837BD" w:rsidRDefault="006869FB" w:rsidP="00F6099B">
            <w:pPr>
              <w:spacing w:after="0" w:line="240" w:lineRule="auto"/>
              <w:jc w:val="center"/>
              <w:rPr>
                <w:rFonts w:ascii="Times New Roman" w:hAnsi="Times New Roman"/>
                <w:color w:val="000000"/>
                <w:sz w:val="24"/>
                <w:szCs w:val="24"/>
              </w:rPr>
            </w:pPr>
            <w:r w:rsidRPr="003837BD">
              <w:rPr>
                <w:rFonts w:ascii="Times New Roman" w:hAnsi="Times New Roman"/>
                <w:color w:val="000000"/>
                <w:sz w:val="24"/>
                <w:szCs w:val="24"/>
              </w:rPr>
              <w:t>57,03</w:t>
            </w:r>
          </w:p>
        </w:tc>
        <w:tc>
          <w:tcPr>
            <w:tcW w:w="1124" w:type="dxa"/>
            <w:vAlign w:val="center"/>
          </w:tcPr>
          <w:p w:rsidR="006869FB" w:rsidRPr="003837BD" w:rsidRDefault="006869FB" w:rsidP="00F6099B">
            <w:pPr>
              <w:spacing w:after="0" w:line="240" w:lineRule="auto"/>
              <w:jc w:val="center"/>
              <w:rPr>
                <w:rFonts w:ascii="Times New Roman" w:hAnsi="Times New Roman"/>
                <w:color w:val="000000"/>
                <w:sz w:val="24"/>
                <w:szCs w:val="24"/>
              </w:rPr>
            </w:pPr>
            <w:r w:rsidRPr="003837BD">
              <w:rPr>
                <w:rFonts w:ascii="Times New Roman" w:hAnsi="Times New Roman"/>
                <w:color w:val="000000"/>
                <w:sz w:val="24"/>
                <w:szCs w:val="24"/>
              </w:rPr>
              <w:t>13,3</w:t>
            </w:r>
          </w:p>
        </w:tc>
        <w:tc>
          <w:tcPr>
            <w:tcW w:w="1124" w:type="dxa"/>
            <w:vAlign w:val="center"/>
          </w:tcPr>
          <w:p w:rsidR="006869FB" w:rsidRPr="003837BD" w:rsidRDefault="006869FB" w:rsidP="00F6099B">
            <w:pPr>
              <w:spacing w:after="0" w:line="240" w:lineRule="auto"/>
              <w:jc w:val="center"/>
              <w:rPr>
                <w:rFonts w:ascii="Times New Roman" w:hAnsi="Times New Roman"/>
                <w:color w:val="000000"/>
                <w:sz w:val="24"/>
                <w:szCs w:val="24"/>
              </w:rPr>
            </w:pPr>
            <w:r w:rsidRPr="003837BD">
              <w:rPr>
                <w:rFonts w:ascii="Times New Roman" w:hAnsi="Times New Roman"/>
                <w:color w:val="000000"/>
                <w:sz w:val="24"/>
                <w:szCs w:val="24"/>
              </w:rPr>
              <w:t>59,69</w:t>
            </w:r>
          </w:p>
        </w:tc>
        <w:tc>
          <w:tcPr>
            <w:tcW w:w="756" w:type="dxa"/>
            <w:vAlign w:val="center"/>
          </w:tcPr>
          <w:p w:rsidR="006869FB" w:rsidRPr="003837BD" w:rsidRDefault="006869FB" w:rsidP="00F6099B">
            <w:pPr>
              <w:spacing w:after="0" w:line="240" w:lineRule="auto"/>
              <w:jc w:val="center"/>
              <w:rPr>
                <w:rFonts w:ascii="Times New Roman" w:hAnsi="Times New Roman"/>
                <w:color w:val="000000"/>
                <w:sz w:val="24"/>
                <w:szCs w:val="24"/>
              </w:rPr>
            </w:pPr>
            <w:r w:rsidRPr="003837BD">
              <w:rPr>
                <w:rFonts w:ascii="Times New Roman" w:hAnsi="Times New Roman"/>
                <w:color w:val="000000"/>
                <w:sz w:val="24"/>
                <w:szCs w:val="24"/>
              </w:rPr>
              <w:t>2,66</w:t>
            </w:r>
          </w:p>
        </w:tc>
        <w:tc>
          <w:tcPr>
            <w:tcW w:w="1062" w:type="dxa"/>
            <w:vAlign w:val="center"/>
          </w:tcPr>
          <w:p w:rsidR="006869FB" w:rsidRPr="004A7538" w:rsidRDefault="006869FB" w:rsidP="00F6099B">
            <w:pPr>
              <w:spacing w:after="0" w:line="240" w:lineRule="auto"/>
              <w:jc w:val="center"/>
              <w:rPr>
                <w:rFonts w:ascii="Times New Roman" w:hAnsi="Times New Roman"/>
                <w:sz w:val="24"/>
                <w:szCs w:val="24"/>
              </w:rPr>
            </w:pPr>
            <w:r w:rsidRPr="004A7538">
              <w:rPr>
                <w:rFonts w:ascii="Times New Roman" w:hAnsi="Times New Roman"/>
                <w:sz w:val="24"/>
                <w:szCs w:val="24"/>
              </w:rPr>
              <w:t>46,39</w:t>
            </w:r>
          </w:p>
        </w:tc>
      </w:tr>
      <w:tr w:rsidR="006869FB" w:rsidRPr="003837BD">
        <w:tc>
          <w:tcPr>
            <w:tcW w:w="540" w:type="dxa"/>
          </w:tcPr>
          <w:p w:rsidR="006869FB" w:rsidRPr="003837BD" w:rsidRDefault="006869FB" w:rsidP="00F6099B">
            <w:pPr>
              <w:suppressAutoHyphens/>
              <w:spacing w:after="0" w:line="240" w:lineRule="auto"/>
              <w:jc w:val="both"/>
              <w:rPr>
                <w:rFonts w:ascii="Times New Roman" w:eastAsia="Times New Roman" w:hAnsi="Times New Roman"/>
                <w:sz w:val="24"/>
                <w:szCs w:val="24"/>
                <w:lang w:val="en-US" w:eastAsia="ru-RU"/>
              </w:rPr>
            </w:pPr>
            <w:r w:rsidRPr="003837BD">
              <w:rPr>
                <w:rFonts w:ascii="Times New Roman" w:eastAsia="Times New Roman" w:hAnsi="Times New Roman"/>
                <w:sz w:val="24"/>
                <w:szCs w:val="24"/>
                <w:lang w:val="en-US" w:eastAsia="ru-RU"/>
              </w:rPr>
              <w:t>6</w:t>
            </w:r>
          </w:p>
        </w:tc>
        <w:tc>
          <w:tcPr>
            <w:tcW w:w="4124" w:type="dxa"/>
            <w:vAlign w:val="center"/>
          </w:tcPr>
          <w:p w:rsidR="006869FB" w:rsidRPr="003837BD" w:rsidRDefault="006869FB" w:rsidP="00F6099B">
            <w:pPr>
              <w:spacing w:after="0" w:line="240" w:lineRule="auto"/>
              <w:rPr>
                <w:rFonts w:ascii="Times New Roman" w:hAnsi="Times New Roman"/>
                <w:sz w:val="24"/>
                <w:szCs w:val="24"/>
              </w:rPr>
            </w:pPr>
            <w:r w:rsidRPr="003837BD">
              <w:rPr>
                <w:rFonts w:ascii="Times New Roman" w:hAnsi="Times New Roman"/>
                <w:sz w:val="24"/>
                <w:szCs w:val="24"/>
              </w:rPr>
              <w:t>Валовая прибыль, тыс. руб.</w:t>
            </w:r>
          </w:p>
        </w:tc>
        <w:tc>
          <w:tcPr>
            <w:tcW w:w="1124" w:type="dxa"/>
            <w:vAlign w:val="center"/>
          </w:tcPr>
          <w:p w:rsidR="006869FB" w:rsidRPr="003837BD" w:rsidRDefault="006869FB" w:rsidP="00F6099B">
            <w:pPr>
              <w:tabs>
                <w:tab w:val="left" w:pos="900"/>
              </w:tabs>
              <w:spacing w:after="0" w:line="240" w:lineRule="auto"/>
              <w:jc w:val="center"/>
              <w:rPr>
                <w:rFonts w:ascii="Times New Roman" w:hAnsi="Times New Roman"/>
                <w:sz w:val="24"/>
                <w:szCs w:val="24"/>
              </w:rPr>
            </w:pPr>
            <w:r w:rsidRPr="003837BD">
              <w:rPr>
                <w:rFonts w:ascii="Times New Roman" w:hAnsi="Times New Roman"/>
                <w:sz w:val="24"/>
                <w:szCs w:val="24"/>
              </w:rPr>
              <w:t>1680</w:t>
            </w:r>
          </w:p>
        </w:tc>
        <w:tc>
          <w:tcPr>
            <w:tcW w:w="1124" w:type="dxa"/>
            <w:vAlign w:val="center"/>
          </w:tcPr>
          <w:p w:rsidR="006869FB" w:rsidRPr="003837BD" w:rsidRDefault="006869FB" w:rsidP="00F6099B">
            <w:pPr>
              <w:tabs>
                <w:tab w:val="left" w:pos="900"/>
              </w:tabs>
              <w:spacing w:after="0" w:line="240" w:lineRule="auto"/>
              <w:jc w:val="center"/>
              <w:rPr>
                <w:rFonts w:ascii="Times New Roman" w:hAnsi="Times New Roman"/>
                <w:sz w:val="24"/>
                <w:szCs w:val="24"/>
              </w:rPr>
            </w:pPr>
            <w:r w:rsidRPr="003837BD">
              <w:rPr>
                <w:rFonts w:ascii="Times New Roman" w:hAnsi="Times New Roman"/>
                <w:sz w:val="24"/>
                <w:szCs w:val="24"/>
              </w:rPr>
              <w:t>466</w:t>
            </w:r>
          </w:p>
        </w:tc>
        <w:tc>
          <w:tcPr>
            <w:tcW w:w="1124" w:type="dxa"/>
            <w:vAlign w:val="center"/>
          </w:tcPr>
          <w:p w:rsidR="006869FB" w:rsidRPr="003837BD" w:rsidRDefault="006869FB" w:rsidP="00F6099B">
            <w:pPr>
              <w:tabs>
                <w:tab w:val="left" w:pos="900"/>
              </w:tabs>
              <w:spacing w:after="0" w:line="240" w:lineRule="auto"/>
              <w:jc w:val="center"/>
              <w:rPr>
                <w:rFonts w:ascii="Times New Roman" w:hAnsi="Times New Roman"/>
                <w:sz w:val="24"/>
                <w:szCs w:val="24"/>
              </w:rPr>
            </w:pPr>
            <w:r w:rsidRPr="003837BD">
              <w:rPr>
                <w:rFonts w:ascii="Times New Roman" w:hAnsi="Times New Roman"/>
                <w:sz w:val="24"/>
                <w:szCs w:val="24"/>
              </w:rPr>
              <w:t>1789</w:t>
            </w:r>
          </w:p>
        </w:tc>
        <w:tc>
          <w:tcPr>
            <w:tcW w:w="756" w:type="dxa"/>
            <w:vAlign w:val="center"/>
          </w:tcPr>
          <w:p w:rsidR="006869FB" w:rsidRPr="003837BD" w:rsidRDefault="006869FB" w:rsidP="00F6099B">
            <w:pPr>
              <w:spacing w:after="0" w:line="240" w:lineRule="auto"/>
              <w:jc w:val="center"/>
              <w:rPr>
                <w:rFonts w:ascii="Times New Roman" w:hAnsi="Times New Roman"/>
                <w:sz w:val="24"/>
                <w:szCs w:val="24"/>
              </w:rPr>
            </w:pPr>
            <w:r w:rsidRPr="003837BD">
              <w:rPr>
                <w:rFonts w:ascii="Times New Roman" w:hAnsi="Times New Roman"/>
                <w:sz w:val="24"/>
                <w:szCs w:val="24"/>
              </w:rPr>
              <w:t>109</w:t>
            </w:r>
          </w:p>
        </w:tc>
        <w:tc>
          <w:tcPr>
            <w:tcW w:w="1062" w:type="dxa"/>
            <w:vAlign w:val="center"/>
          </w:tcPr>
          <w:p w:rsidR="006869FB" w:rsidRPr="004A7538" w:rsidRDefault="006869FB" w:rsidP="00F6099B">
            <w:pPr>
              <w:spacing w:after="0" w:line="240" w:lineRule="auto"/>
              <w:jc w:val="center"/>
              <w:rPr>
                <w:rFonts w:ascii="Times New Roman" w:hAnsi="Times New Roman"/>
                <w:sz w:val="24"/>
                <w:szCs w:val="24"/>
              </w:rPr>
            </w:pPr>
            <w:r w:rsidRPr="004A7538">
              <w:rPr>
                <w:rFonts w:ascii="Times New Roman" w:hAnsi="Times New Roman"/>
                <w:sz w:val="24"/>
                <w:szCs w:val="24"/>
              </w:rPr>
              <w:t>1323</w:t>
            </w:r>
          </w:p>
        </w:tc>
      </w:tr>
      <w:tr w:rsidR="006869FB" w:rsidRPr="003837BD">
        <w:tc>
          <w:tcPr>
            <w:tcW w:w="540" w:type="dxa"/>
          </w:tcPr>
          <w:p w:rsidR="006869FB" w:rsidRPr="003837BD" w:rsidRDefault="006869FB" w:rsidP="00F6099B">
            <w:pPr>
              <w:suppressAutoHyphens/>
              <w:spacing w:after="0" w:line="240" w:lineRule="auto"/>
              <w:jc w:val="both"/>
              <w:rPr>
                <w:rFonts w:ascii="Times New Roman" w:eastAsia="Times New Roman" w:hAnsi="Times New Roman"/>
                <w:sz w:val="24"/>
                <w:szCs w:val="24"/>
                <w:lang w:val="en-US" w:eastAsia="ru-RU"/>
              </w:rPr>
            </w:pPr>
            <w:r w:rsidRPr="003837BD">
              <w:rPr>
                <w:rFonts w:ascii="Times New Roman" w:eastAsia="Times New Roman" w:hAnsi="Times New Roman"/>
                <w:sz w:val="24"/>
                <w:szCs w:val="24"/>
                <w:lang w:val="en-US" w:eastAsia="ru-RU"/>
              </w:rPr>
              <w:t>7</w:t>
            </w:r>
          </w:p>
        </w:tc>
        <w:tc>
          <w:tcPr>
            <w:tcW w:w="4124" w:type="dxa"/>
            <w:vAlign w:val="center"/>
          </w:tcPr>
          <w:p w:rsidR="006869FB" w:rsidRPr="003837BD" w:rsidRDefault="006869FB" w:rsidP="00F6099B">
            <w:pPr>
              <w:spacing w:after="0" w:line="240" w:lineRule="auto"/>
              <w:rPr>
                <w:rFonts w:ascii="Times New Roman" w:hAnsi="Times New Roman"/>
                <w:sz w:val="24"/>
                <w:szCs w:val="24"/>
              </w:rPr>
            </w:pPr>
            <w:r w:rsidRPr="003837BD">
              <w:rPr>
                <w:rFonts w:ascii="Times New Roman" w:hAnsi="Times New Roman"/>
                <w:sz w:val="24"/>
                <w:szCs w:val="24"/>
              </w:rPr>
              <w:t>Чистая прибыль, тыс.руб.</w:t>
            </w:r>
          </w:p>
        </w:tc>
        <w:tc>
          <w:tcPr>
            <w:tcW w:w="1124" w:type="dxa"/>
            <w:vAlign w:val="center"/>
          </w:tcPr>
          <w:p w:rsidR="006869FB" w:rsidRPr="003837BD" w:rsidRDefault="006869FB" w:rsidP="00F6099B">
            <w:pPr>
              <w:tabs>
                <w:tab w:val="left" w:pos="900"/>
              </w:tabs>
              <w:spacing w:after="0" w:line="240" w:lineRule="auto"/>
              <w:jc w:val="center"/>
              <w:rPr>
                <w:rFonts w:ascii="Times New Roman" w:hAnsi="Times New Roman"/>
                <w:sz w:val="24"/>
                <w:szCs w:val="24"/>
              </w:rPr>
            </w:pPr>
            <w:r w:rsidRPr="003837BD">
              <w:rPr>
                <w:rFonts w:ascii="Times New Roman" w:hAnsi="Times New Roman"/>
                <w:sz w:val="24"/>
                <w:szCs w:val="24"/>
              </w:rPr>
              <w:t>1344</w:t>
            </w:r>
          </w:p>
        </w:tc>
        <w:tc>
          <w:tcPr>
            <w:tcW w:w="1124" w:type="dxa"/>
            <w:vAlign w:val="center"/>
          </w:tcPr>
          <w:p w:rsidR="006869FB" w:rsidRPr="003837BD" w:rsidRDefault="006869FB" w:rsidP="00F6099B">
            <w:pPr>
              <w:tabs>
                <w:tab w:val="left" w:pos="900"/>
              </w:tabs>
              <w:spacing w:after="0" w:line="240" w:lineRule="auto"/>
              <w:jc w:val="center"/>
              <w:rPr>
                <w:rFonts w:ascii="Times New Roman" w:hAnsi="Times New Roman"/>
                <w:sz w:val="24"/>
                <w:szCs w:val="24"/>
              </w:rPr>
            </w:pPr>
            <w:r w:rsidRPr="003837BD">
              <w:rPr>
                <w:rFonts w:ascii="Times New Roman" w:hAnsi="Times New Roman"/>
                <w:sz w:val="24"/>
                <w:szCs w:val="24"/>
              </w:rPr>
              <w:t>292,8</w:t>
            </w:r>
          </w:p>
        </w:tc>
        <w:tc>
          <w:tcPr>
            <w:tcW w:w="1124" w:type="dxa"/>
            <w:vAlign w:val="center"/>
          </w:tcPr>
          <w:p w:rsidR="006869FB" w:rsidRPr="003837BD" w:rsidRDefault="006869FB" w:rsidP="00F6099B">
            <w:pPr>
              <w:tabs>
                <w:tab w:val="left" w:pos="900"/>
              </w:tabs>
              <w:spacing w:after="0" w:line="240" w:lineRule="auto"/>
              <w:jc w:val="center"/>
              <w:rPr>
                <w:rFonts w:ascii="Times New Roman" w:hAnsi="Times New Roman"/>
                <w:sz w:val="24"/>
                <w:szCs w:val="24"/>
              </w:rPr>
            </w:pPr>
            <w:r w:rsidRPr="003837BD">
              <w:rPr>
                <w:rFonts w:ascii="Times New Roman" w:hAnsi="Times New Roman"/>
                <w:sz w:val="24"/>
                <w:szCs w:val="24"/>
              </w:rPr>
              <w:t>1431,2</w:t>
            </w:r>
          </w:p>
        </w:tc>
        <w:tc>
          <w:tcPr>
            <w:tcW w:w="756" w:type="dxa"/>
            <w:vAlign w:val="center"/>
          </w:tcPr>
          <w:p w:rsidR="006869FB" w:rsidRPr="003837BD" w:rsidRDefault="006869FB" w:rsidP="00F6099B">
            <w:pPr>
              <w:spacing w:after="0" w:line="240" w:lineRule="auto"/>
              <w:jc w:val="center"/>
              <w:rPr>
                <w:rFonts w:ascii="Times New Roman" w:hAnsi="Times New Roman"/>
                <w:sz w:val="24"/>
                <w:szCs w:val="24"/>
              </w:rPr>
            </w:pPr>
            <w:r w:rsidRPr="003837BD">
              <w:rPr>
                <w:rFonts w:ascii="Times New Roman" w:hAnsi="Times New Roman"/>
                <w:sz w:val="24"/>
                <w:szCs w:val="24"/>
              </w:rPr>
              <w:t>87,2</w:t>
            </w:r>
          </w:p>
        </w:tc>
        <w:tc>
          <w:tcPr>
            <w:tcW w:w="1062" w:type="dxa"/>
            <w:vAlign w:val="center"/>
          </w:tcPr>
          <w:p w:rsidR="006869FB" w:rsidRPr="004A7538" w:rsidRDefault="006869FB" w:rsidP="00F6099B">
            <w:pPr>
              <w:spacing w:after="0" w:line="240" w:lineRule="auto"/>
              <w:jc w:val="center"/>
              <w:rPr>
                <w:rFonts w:ascii="Times New Roman" w:hAnsi="Times New Roman"/>
                <w:sz w:val="24"/>
                <w:szCs w:val="24"/>
              </w:rPr>
            </w:pPr>
            <w:r w:rsidRPr="004A7538">
              <w:rPr>
                <w:rFonts w:ascii="Times New Roman" w:hAnsi="Times New Roman"/>
                <w:sz w:val="24"/>
                <w:szCs w:val="24"/>
              </w:rPr>
              <w:t>1138,4</w:t>
            </w:r>
          </w:p>
        </w:tc>
      </w:tr>
      <w:tr w:rsidR="006869FB" w:rsidRPr="001A7F1F">
        <w:tc>
          <w:tcPr>
            <w:tcW w:w="540" w:type="dxa"/>
          </w:tcPr>
          <w:p w:rsidR="006869FB" w:rsidRPr="001A7F1F" w:rsidRDefault="006869FB" w:rsidP="00F6099B">
            <w:pPr>
              <w:suppressAutoHyphens/>
              <w:spacing w:after="0" w:line="240" w:lineRule="auto"/>
              <w:jc w:val="both"/>
              <w:rPr>
                <w:rFonts w:ascii="Times New Roman" w:eastAsia="Times New Roman" w:hAnsi="Times New Roman"/>
                <w:sz w:val="24"/>
                <w:szCs w:val="24"/>
                <w:lang w:val="en-US" w:eastAsia="ru-RU"/>
              </w:rPr>
            </w:pPr>
            <w:r w:rsidRPr="001A7F1F">
              <w:rPr>
                <w:rFonts w:ascii="Times New Roman" w:eastAsia="Times New Roman" w:hAnsi="Times New Roman"/>
                <w:sz w:val="24"/>
                <w:szCs w:val="24"/>
                <w:lang w:val="en-US" w:eastAsia="ru-RU"/>
              </w:rPr>
              <w:t>8</w:t>
            </w:r>
          </w:p>
        </w:tc>
        <w:tc>
          <w:tcPr>
            <w:tcW w:w="4124" w:type="dxa"/>
            <w:vAlign w:val="center"/>
          </w:tcPr>
          <w:p w:rsidR="006869FB" w:rsidRPr="001A7F1F" w:rsidRDefault="006869FB" w:rsidP="00F6099B">
            <w:pPr>
              <w:spacing w:after="0" w:line="240" w:lineRule="auto"/>
              <w:rPr>
                <w:rFonts w:ascii="Times New Roman" w:hAnsi="Times New Roman"/>
                <w:sz w:val="24"/>
                <w:szCs w:val="24"/>
              </w:rPr>
            </w:pPr>
            <w:r w:rsidRPr="001A7F1F">
              <w:rPr>
                <w:rFonts w:ascii="Times New Roman" w:hAnsi="Times New Roman"/>
                <w:sz w:val="24"/>
                <w:szCs w:val="24"/>
              </w:rPr>
              <w:t>Рентабельность продукции (</w:t>
            </w:r>
            <w:r w:rsidRPr="001A7F1F">
              <w:rPr>
                <w:rFonts w:ascii="Times New Roman" w:hAnsi="Times New Roman"/>
                <w:sz w:val="24"/>
                <w:szCs w:val="24"/>
                <w:lang w:val="en-US"/>
              </w:rPr>
              <w:t>ROM</w:t>
            </w:r>
            <w:r w:rsidRPr="001A7F1F">
              <w:rPr>
                <w:rFonts w:ascii="Times New Roman" w:hAnsi="Times New Roman"/>
                <w:sz w:val="24"/>
                <w:szCs w:val="24"/>
              </w:rPr>
              <w:t>), %</w:t>
            </w:r>
          </w:p>
        </w:tc>
        <w:tc>
          <w:tcPr>
            <w:tcW w:w="1124" w:type="dxa"/>
            <w:vAlign w:val="center"/>
          </w:tcPr>
          <w:p w:rsidR="006869FB" w:rsidRPr="001A7F1F" w:rsidRDefault="006869FB" w:rsidP="00F6099B">
            <w:pPr>
              <w:tabs>
                <w:tab w:val="left" w:pos="900"/>
              </w:tabs>
              <w:spacing w:after="0" w:line="240" w:lineRule="auto"/>
              <w:jc w:val="center"/>
              <w:rPr>
                <w:rFonts w:ascii="Times New Roman" w:hAnsi="Times New Roman"/>
                <w:sz w:val="24"/>
                <w:szCs w:val="24"/>
              </w:rPr>
            </w:pPr>
            <w:r w:rsidRPr="001A7F1F">
              <w:rPr>
                <w:rFonts w:ascii="Times New Roman" w:hAnsi="Times New Roman"/>
                <w:sz w:val="24"/>
                <w:szCs w:val="24"/>
              </w:rPr>
              <w:t>0,45</w:t>
            </w:r>
          </w:p>
        </w:tc>
        <w:tc>
          <w:tcPr>
            <w:tcW w:w="1124" w:type="dxa"/>
            <w:vAlign w:val="center"/>
          </w:tcPr>
          <w:p w:rsidR="006869FB" w:rsidRPr="001A7F1F" w:rsidRDefault="006869FB" w:rsidP="00F6099B">
            <w:pPr>
              <w:tabs>
                <w:tab w:val="left" w:pos="900"/>
              </w:tabs>
              <w:spacing w:after="0" w:line="240" w:lineRule="auto"/>
              <w:jc w:val="center"/>
              <w:rPr>
                <w:rFonts w:ascii="Times New Roman" w:hAnsi="Times New Roman"/>
                <w:sz w:val="24"/>
                <w:szCs w:val="24"/>
              </w:rPr>
            </w:pPr>
            <w:r w:rsidRPr="001A7F1F">
              <w:rPr>
                <w:rFonts w:ascii="Times New Roman" w:hAnsi="Times New Roman"/>
                <w:sz w:val="24"/>
                <w:szCs w:val="24"/>
              </w:rPr>
              <w:t>0,30</w:t>
            </w:r>
          </w:p>
        </w:tc>
        <w:tc>
          <w:tcPr>
            <w:tcW w:w="1124" w:type="dxa"/>
            <w:vAlign w:val="center"/>
          </w:tcPr>
          <w:p w:rsidR="006869FB" w:rsidRPr="001A7F1F" w:rsidRDefault="006869FB" w:rsidP="00F6099B">
            <w:pPr>
              <w:tabs>
                <w:tab w:val="left" w:pos="900"/>
              </w:tabs>
              <w:spacing w:after="0" w:line="240" w:lineRule="auto"/>
              <w:jc w:val="center"/>
              <w:rPr>
                <w:rFonts w:ascii="Times New Roman" w:hAnsi="Times New Roman"/>
                <w:sz w:val="24"/>
                <w:szCs w:val="24"/>
              </w:rPr>
            </w:pPr>
            <w:r w:rsidRPr="001A7F1F">
              <w:rPr>
                <w:rFonts w:ascii="Times New Roman" w:hAnsi="Times New Roman"/>
                <w:sz w:val="24"/>
                <w:szCs w:val="24"/>
              </w:rPr>
              <w:t>0,46</w:t>
            </w:r>
          </w:p>
        </w:tc>
        <w:tc>
          <w:tcPr>
            <w:tcW w:w="756" w:type="dxa"/>
            <w:vAlign w:val="center"/>
          </w:tcPr>
          <w:p w:rsidR="006869FB" w:rsidRPr="001A7F1F" w:rsidRDefault="006869FB" w:rsidP="00F6099B">
            <w:pPr>
              <w:spacing w:after="0" w:line="240" w:lineRule="auto"/>
              <w:jc w:val="center"/>
              <w:rPr>
                <w:rFonts w:ascii="Times New Roman" w:hAnsi="Times New Roman"/>
                <w:sz w:val="24"/>
                <w:szCs w:val="24"/>
              </w:rPr>
            </w:pPr>
            <w:r w:rsidRPr="001A7F1F">
              <w:rPr>
                <w:rFonts w:ascii="Times New Roman" w:hAnsi="Times New Roman"/>
                <w:sz w:val="24"/>
                <w:szCs w:val="24"/>
              </w:rPr>
              <w:t>0,01</w:t>
            </w:r>
          </w:p>
        </w:tc>
        <w:tc>
          <w:tcPr>
            <w:tcW w:w="1062" w:type="dxa"/>
            <w:vAlign w:val="center"/>
          </w:tcPr>
          <w:p w:rsidR="006869FB" w:rsidRPr="001A7F1F" w:rsidRDefault="006869FB" w:rsidP="00F6099B">
            <w:pPr>
              <w:spacing w:after="0" w:line="240" w:lineRule="auto"/>
              <w:jc w:val="center"/>
              <w:rPr>
                <w:rFonts w:ascii="Times New Roman" w:hAnsi="Times New Roman"/>
                <w:sz w:val="24"/>
                <w:szCs w:val="24"/>
              </w:rPr>
            </w:pPr>
            <w:r w:rsidRPr="001A7F1F">
              <w:rPr>
                <w:rFonts w:ascii="Times New Roman" w:hAnsi="Times New Roman"/>
                <w:sz w:val="24"/>
                <w:szCs w:val="24"/>
              </w:rPr>
              <w:t>0,16</w:t>
            </w:r>
          </w:p>
        </w:tc>
      </w:tr>
      <w:tr w:rsidR="006869FB" w:rsidRPr="001A7F1F">
        <w:tc>
          <w:tcPr>
            <w:tcW w:w="540" w:type="dxa"/>
          </w:tcPr>
          <w:p w:rsidR="006869FB" w:rsidRPr="001A7F1F" w:rsidRDefault="006869FB" w:rsidP="00F6099B">
            <w:pPr>
              <w:suppressAutoHyphens/>
              <w:spacing w:after="0" w:line="240" w:lineRule="auto"/>
              <w:jc w:val="both"/>
              <w:rPr>
                <w:rFonts w:ascii="Times New Roman" w:eastAsia="Times New Roman" w:hAnsi="Times New Roman"/>
                <w:sz w:val="24"/>
                <w:szCs w:val="24"/>
                <w:lang w:val="en-US" w:eastAsia="ru-RU"/>
              </w:rPr>
            </w:pPr>
            <w:r w:rsidRPr="001A7F1F">
              <w:rPr>
                <w:rFonts w:ascii="Times New Roman" w:eastAsia="Times New Roman" w:hAnsi="Times New Roman"/>
                <w:sz w:val="24"/>
                <w:szCs w:val="24"/>
                <w:lang w:val="en-US" w:eastAsia="ru-RU"/>
              </w:rPr>
              <w:t>9</w:t>
            </w:r>
          </w:p>
        </w:tc>
        <w:tc>
          <w:tcPr>
            <w:tcW w:w="4124" w:type="dxa"/>
            <w:vAlign w:val="center"/>
          </w:tcPr>
          <w:p w:rsidR="006869FB" w:rsidRPr="001A7F1F" w:rsidRDefault="006869FB" w:rsidP="00F6099B">
            <w:pPr>
              <w:spacing w:after="0" w:line="240" w:lineRule="auto"/>
              <w:rPr>
                <w:rFonts w:ascii="Times New Roman" w:hAnsi="Times New Roman"/>
                <w:sz w:val="24"/>
                <w:szCs w:val="24"/>
              </w:rPr>
            </w:pPr>
            <w:r w:rsidRPr="001A7F1F">
              <w:rPr>
                <w:rFonts w:ascii="Times New Roman" w:hAnsi="Times New Roman"/>
                <w:sz w:val="24"/>
                <w:szCs w:val="24"/>
              </w:rPr>
              <w:t>Рентабельность продаж</w:t>
            </w:r>
            <w:r w:rsidRPr="001A7F1F">
              <w:rPr>
                <w:rFonts w:ascii="Times New Roman" w:hAnsi="Times New Roman"/>
                <w:sz w:val="24"/>
                <w:szCs w:val="24"/>
                <w:lang w:val="en-US"/>
              </w:rPr>
              <w:t xml:space="preserve"> (ROS)</w:t>
            </w:r>
            <w:r w:rsidRPr="001A7F1F">
              <w:rPr>
                <w:rFonts w:ascii="Times New Roman" w:hAnsi="Times New Roman"/>
                <w:sz w:val="24"/>
                <w:szCs w:val="24"/>
              </w:rPr>
              <w:t>, %</w:t>
            </w:r>
          </w:p>
        </w:tc>
        <w:tc>
          <w:tcPr>
            <w:tcW w:w="1124" w:type="dxa"/>
            <w:vAlign w:val="center"/>
          </w:tcPr>
          <w:p w:rsidR="006869FB" w:rsidRPr="001A7F1F" w:rsidRDefault="006869FB" w:rsidP="00F6099B">
            <w:pPr>
              <w:tabs>
                <w:tab w:val="left" w:pos="900"/>
              </w:tabs>
              <w:spacing w:after="0" w:line="240" w:lineRule="auto"/>
              <w:jc w:val="center"/>
              <w:rPr>
                <w:rFonts w:ascii="Times New Roman" w:hAnsi="Times New Roman"/>
                <w:sz w:val="24"/>
                <w:szCs w:val="24"/>
              </w:rPr>
            </w:pPr>
            <w:r w:rsidRPr="001A7F1F">
              <w:rPr>
                <w:rFonts w:ascii="Times New Roman" w:hAnsi="Times New Roman"/>
                <w:sz w:val="24"/>
                <w:szCs w:val="24"/>
              </w:rPr>
              <w:t>0,29</w:t>
            </w:r>
          </w:p>
        </w:tc>
        <w:tc>
          <w:tcPr>
            <w:tcW w:w="1124" w:type="dxa"/>
            <w:vAlign w:val="center"/>
          </w:tcPr>
          <w:p w:rsidR="006869FB" w:rsidRPr="001A7F1F" w:rsidRDefault="006869FB" w:rsidP="00F6099B">
            <w:pPr>
              <w:tabs>
                <w:tab w:val="left" w:pos="900"/>
              </w:tabs>
              <w:spacing w:after="0" w:line="240" w:lineRule="auto"/>
              <w:jc w:val="center"/>
              <w:rPr>
                <w:rFonts w:ascii="Times New Roman" w:hAnsi="Times New Roman"/>
                <w:sz w:val="24"/>
                <w:szCs w:val="24"/>
              </w:rPr>
            </w:pPr>
            <w:r w:rsidRPr="001A7F1F">
              <w:rPr>
                <w:rFonts w:ascii="Times New Roman" w:hAnsi="Times New Roman"/>
                <w:sz w:val="24"/>
                <w:szCs w:val="24"/>
              </w:rPr>
              <w:t>0,22</w:t>
            </w:r>
          </w:p>
        </w:tc>
        <w:tc>
          <w:tcPr>
            <w:tcW w:w="1124" w:type="dxa"/>
            <w:vAlign w:val="center"/>
          </w:tcPr>
          <w:p w:rsidR="006869FB" w:rsidRPr="001A7F1F" w:rsidRDefault="006869FB" w:rsidP="00F6099B">
            <w:pPr>
              <w:tabs>
                <w:tab w:val="left" w:pos="900"/>
              </w:tabs>
              <w:spacing w:after="0" w:line="240" w:lineRule="auto"/>
              <w:jc w:val="center"/>
              <w:rPr>
                <w:rFonts w:ascii="Times New Roman" w:hAnsi="Times New Roman"/>
                <w:sz w:val="24"/>
                <w:szCs w:val="24"/>
              </w:rPr>
            </w:pPr>
            <w:r w:rsidRPr="001A7F1F">
              <w:rPr>
                <w:rFonts w:ascii="Times New Roman" w:hAnsi="Times New Roman"/>
                <w:sz w:val="24"/>
                <w:szCs w:val="24"/>
              </w:rPr>
              <w:t>0,29</w:t>
            </w:r>
          </w:p>
        </w:tc>
        <w:tc>
          <w:tcPr>
            <w:tcW w:w="756" w:type="dxa"/>
            <w:vAlign w:val="center"/>
          </w:tcPr>
          <w:p w:rsidR="006869FB" w:rsidRPr="001A7F1F" w:rsidRDefault="006869FB" w:rsidP="00F6099B">
            <w:pPr>
              <w:spacing w:after="0" w:line="240" w:lineRule="auto"/>
              <w:jc w:val="center"/>
              <w:rPr>
                <w:rFonts w:ascii="Times New Roman" w:hAnsi="Times New Roman"/>
                <w:sz w:val="24"/>
                <w:szCs w:val="24"/>
              </w:rPr>
            </w:pPr>
            <w:r w:rsidRPr="001A7F1F">
              <w:rPr>
                <w:rFonts w:ascii="Times New Roman" w:hAnsi="Times New Roman"/>
                <w:sz w:val="24"/>
                <w:szCs w:val="24"/>
              </w:rPr>
              <w:t>0,0</w:t>
            </w:r>
          </w:p>
        </w:tc>
        <w:tc>
          <w:tcPr>
            <w:tcW w:w="1062" w:type="dxa"/>
            <w:vAlign w:val="center"/>
          </w:tcPr>
          <w:p w:rsidR="006869FB" w:rsidRPr="001A7F1F" w:rsidRDefault="006869FB" w:rsidP="00F6099B">
            <w:pPr>
              <w:spacing w:after="0" w:line="240" w:lineRule="auto"/>
              <w:jc w:val="center"/>
              <w:rPr>
                <w:rFonts w:ascii="Times New Roman" w:hAnsi="Times New Roman"/>
                <w:sz w:val="24"/>
                <w:szCs w:val="24"/>
              </w:rPr>
            </w:pPr>
            <w:r w:rsidRPr="001A7F1F">
              <w:rPr>
                <w:rFonts w:ascii="Times New Roman" w:hAnsi="Times New Roman"/>
                <w:sz w:val="24"/>
                <w:szCs w:val="24"/>
              </w:rPr>
              <w:t>0,07</w:t>
            </w:r>
          </w:p>
        </w:tc>
      </w:tr>
    </w:tbl>
    <w:p w:rsidR="006869FB" w:rsidRPr="001A7F1F" w:rsidRDefault="006869FB" w:rsidP="006869FB">
      <w:pPr>
        <w:suppressAutoHyphens/>
        <w:spacing w:after="0" w:line="360" w:lineRule="auto"/>
        <w:ind w:firstLine="708"/>
        <w:jc w:val="both"/>
        <w:rPr>
          <w:rFonts w:ascii="Times New Roman" w:eastAsia="Times New Roman" w:hAnsi="Times New Roman"/>
          <w:sz w:val="28"/>
          <w:szCs w:val="24"/>
          <w:lang w:eastAsia="ru-RU"/>
        </w:rPr>
      </w:pPr>
    </w:p>
    <w:p w:rsidR="006869FB" w:rsidRDefault="006869FB" w:rsidP="006869FB">
      <w:pPr>
        <w:suppressAutoHyphens/>
        <w:spacing w:after="0" w:line="360" w:lineRule="auto"/>
        <w:ind w:firstLine="708"/>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Из таблицы 1.3 видно, что в </w:t>
      </w:r>
      <w:r>
        <w:rPr>
          <w:rFonts w:ascii="Times New Roman" w:eastAsia="Times New Roman" w:hAnsi="Times New Roman"/>
          <w:sz w:val="28"/>
          <w:szCs w:val="24"/>
          <w:lang w:val="en-US" w:eastAsia="ru-RU"/>
        </w:rPr>
        <w:t>III</w:t>
      </w:r>
      <w:r w:rsidRPr="00B8715A">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 xml:space="preserve">квартале 2010 года чистая прибыль по отношению к </w:t>
      </w:r>
      <w:r>
        <w:rPr>
          <w:rFonts w:ascii="Times New Roman" w:eastAsia="Times New Roman" w:hAnsi="Times New Roman"/>
          <w:sz w:val="28"/>
          <w:szCs w:val="24"/>
          <w:lang w:val="en-US" w:eastAsia="ru-RU"/>
        </w:rPr>
        <w:t>I</w:t>
      </w:r>
      <w:r w:rsidRPr="00624C5F">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 xml:space="preserve">кварталу, больше на 215 тыс.р. и по отношению ко </w:t>
      </w:r>
      <w:r>
        <w:rPr>
          <w:rFonts w:ascii="Times New Roman" w:eastAsia="Times New Roman" w:hAnsi="Times New Roman"/>
          <w:sz w:val="28"/>
          <w:szCs w:val="24"/>
          <w:lang w:val="en-US" w:eastAsia="ru-RU"/>
        </w:rPr>
        <w:t>II</w:t>
      </w:r>
      <w:r w:rsidRPr="00624C5F">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 xml:space="preserve">кварталу </w:t>
      </w:r>
      <w:r w:rsidRPr="00624C5F">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 xml:space="preserve">больше на 3511 тыс.р. Такая большая разница по сравнению со </w:t>
      </w:r>
      <w:r>
        <w:rPr>
          <w:rFonts w:ascii="Times New Roman" w:eastAsia="Times New Roman" w:hAnsi="Times New Roman"/>
          <w:sz w:val="28"/>
          <w:szCs w:val="24"/>
          <w:lang w:val="en-US" w:eastAsia="ru-RU"/>
        </w:rPr>
        <w:t>II</w:t>
      </w:r>
      <w:r w:rsidRPr="00624C5F">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 xml:space="preserve">кварталом объясняется тем, что </w:t>
      </w:r>
      <w:r>
        <w:rPr>
          <w:rFonts w:ascii="Times New Roman" w:eastAsia="Times New Roman" w:hAnsi="Times New Roman"/>
          <w:sz w:val="28"/>
          <w:szCs w:val="24"/>
          <w:lang w:val="en-US" w:eastAsia="ru-RU"/>
        </w:rPr>
        <w:t>I</w:t>
      </w:r>
      <w:r w:rsidRPr="00624C5F">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 xml:space="preserve">и </w:t>
      </w:r>
      <w:r>
        <w:rPr>
          <w:rFonts w:ascii="Times New Roman" w:eastAsia="Times New Roman" w:hAnsi="Times New Roman"/>
          <w:sz w:val="28"/>
          <w:szCs w:val="24"/>
          <w:lang w:val="en-US" w:eastAsia="ru-RU"/>
        </w:rPr>
        <w:t>III</w:t>
      </w:r>
      <w:r w:rsidRPr="00624C5F">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 xml:space="preserve">квартал являются «пиковыми» периодами продаж на туристском рынке г. Южно-Сахалинск. Это видно не только по показателям чистой прибыли, но и по всем другим. </w:t>
      </w:r>
    </w:p>
    <w:p w:rsidR="006869FB" w:rsidRPr="00655C37" w:rsidRDefault="006869FB" w:rsidP="006869FB">
      <w:pPr>
        <w:suppressAutoHyphens/>
        <w:spacing w:after="0" w:line="36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Возьмем, к примеру, число обслуженных клиентов: в </w:t>
      </w:r>
      <w:r>
        <w:rPr>
          <w:rFonts w:ascii="Times New Roman" w:eastAsia="Times New Roman" w:hAnsi="Times New Roman"/>
          <w:sz w:val="28"/>
          <w:szCs w:val="24"/>
          <w:lang w:val="en-US" w:eastAsia="ru-RU"/>
        </w:rPr>
        <w:t>I</w:t>
      </w:r>
      <w:r w:rsidRPr="00655C37">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 xml:space="preserve">и </w:t>
      </w:r>
      <w:r>
        <w:rPr>
          <w:rFonts w:ascii="Times New Roman" w:eastAsia="Times New Roman" w:hAnsi="Times New Roman"/>
          <w:sz w:val="28"/>
          <w:szCs w:val="24"/>
          <w:lang w:val="en-US" w:eastAsia="ru-RU"/>
        </w:rPr>
        <w:t>III</w:t>
      </w:r>
      <w:r w:rsidRPr="00655C37">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квартале</w:t>
      </w:r>
      <w:r w:rsidRPr="00655C37">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 xml:space="preserve">их количество превышает 250 человек, а во </w:t>
      </w:r>
      <w:r>
        <w:rPr>
          <w:rFonts w:ascii="Times New Roman" w:eastAsia="Times New Roman" w:hAnsi="Times New Roman"/>
          <w:sz w:val="28"/>
          <w:szCs w:val="24"/>
          <w:lang w:val="en-US" w:eastAsia="ru-RU"/>
        </w:rPr>
        <w:t>II</w:t>
      </w:r>
      <w:r w:rsidRPr="00655C37">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 xml:space="preserve">квартале (период кризиса продаж) – 57 человек. </w:t>
      </w:r>
    </w:p>
    <w:p w:rsidR="006869FB" w:rsidRDefault="006869FB" w:rsidP="006869FB">
      <w:pPr>
        <w:suppressAutoHyphens/>
        <w:spacing w:after="0" w:line="360" w:lineRule="auto"/>
        <w:ind w:firstLine="709"/>
        <w:jc w:val="both"/>
        <w:rPr>
          <w:rFonts w:ascii="Times New Roman" w:eastAsia="Times New Roman" w:hAnsi="Times New Roman"/>
          <w:bCs/>
          <w:sz w:val="28"/>
          <w:szCs w:val="24"/>
          <w:lang w:eastAsia="ru-RU"/>
        </w:rPr>
      </w:pPr>
      <w:r>
        <w:rPr>
          <w:rFonts w:ascii="Times New Roman" w:eastAsia="Times New Roman" w:hAnsi="Times New Roman"/>
          <w:bCs/>
          <w:sz w:val="28"/>
          <w:szCs w:val="24"/>
          <w:lang w:eastAsia="ru-RU"/>
        </w:rPr>
        <w:t xml:space="preserve">Численность сотрудников осталась прежней в количестве 9 человек, т.е. никого не уволили и ни кого не приняли. Это свидетельствует о том, что персонал подобран качественно. Каждый четко справляется со своими обязанностями. </w:t>
      </w:r>
    </w:p>
    <w:p w:rsidR="006869FB" w:rsidRPr="001A7F1F" w:rsidRDefault="006869FB" w:rsidP="006869FB">
      <w:pPr>
        <w:suppressAutoHyphens/>
        <w:spacing w:after="0" w:line="360" w:lineRule="auto"/>
        <w:ind w:firstLine="709"/>
        <w:jc w:val="both"/>
        <w:rPr>
          <w:rFonts w:ascii="Times New Roman" w:eastAsia="Times New Roman" w:hAnsi="Times New Roman"/>
          <w:bCs/>
          <w:sz w:val="28"/>
          <w:szCs w:val="24"/>
          <w:lang w:eastAsia="ru-RU"/>
        </w:rPr>
      </w:pPr>
      <w:r w:rsidRPr="00FC5ED2">
        <w:rPr>
          <w:rFonts w:ascii="Times New Roman" w:eastAsia="Times New Roman" w:hAnsi="Times New Roman"/>
          <w:bCs/>
          <w:sz w:val="28"/>
          <w:szCs w:val="24"/>
          <w:lang w:eastAsia="ru-RU"/>
        </w:rPr>
        <w:t xml:space="preserve">Анализ финансовых результатов </w:t>
      </w:r>
      <w:r w:rsidRPr="00FC5ED2">
        <w:rPr>
          <w:rFonts w:ascii="Times New Roman" w:eastAsia="Times New Roman" w:hAnsi="Times New Roman"/>
          <w:sz w:val="28"/>
          <w:szCs w:val="28"/>
          <w:lang w:eastAsia="ru-RU"/>
        </w:rPr>
        <w:t>ООО "</w:t>
      </w:r>
      <w:r>
        <w:rPr>
          <w:rFonts w:ascii="Times New Roman" w:eastAsia="Times New Roman" w:hAnsi="Times New Roman"/>
          <w:sz w:val="28"/>
          <w:szCs w:val="28"/>
          <w:lang w:eastAsia="ru-RU"/>
        </w:rPr>
        <w:t>МЕРИДИАН</w:t>
      </w:r>
      <w:r w:rsidRPr="00FC5ED2">
        <w:rPr>
          <w:rFonts w:ascii="Times New Roman" w:eastAsia="Times New Roman" w:hAnsi="Times New Roman"/>
          <w:sz w:val="28"/>
          <w:szCs w:val="28"/>
          <w:lang w:eastAsia="ru-RU"/>
        </w:rPr>
        <w:t>"</w:t>
      </w:r>
      <w:r w:rsidRPr="00FC5ED2">
        <w:rPr>
          <w:rFonts w:ascii="Times New Roman" w:eastAsia="Times New Roman" w:hAnsi="Times New Roman"/>
          <w:bCs/>
          <w:sz w:val="28"/>
          <w:szCs w:val="24"/>
          <w:lang w:eastAsia="ru-RU"/>
        </w:rPr>
        <w:t xml:space="preserve"> </w:t>
      </w:r>
      <w:r>
        <w:rPr>
          <w:rFonts w:ascii="Times New Roman" w:eastAsia="Times New Roman" w:hAnsi="Times New Roman"/>
          <w:bCs/>
          <w:sz w:val="28"/>
          <w:szCs w:val="24"/>
          <w:lang w:eastAsia="ru-RU"/>
        </w:rPr>
        <w:t xml:space="preserve">за 3 квартала 2010 </w:t>
      </w:r>
      <w:r w:rsidRPr="00FC5ED2">
        <w:rPr>
          <w:rFonts w:ascii="Times New Roman" w:eastAsia="Times New Roman" w:hAnsi="Times New Roman"/>
          <w:bCs/>
          <w:sz w:val="28"/>
          <w:szCs w:val="24"/>
          <w:lang w:eastAsia="ru-RU"/>
        </w:rPr>
        <w:t>год</w:t>
      </w:r>
      <w:r>
        <w:rPr>
          <w:rFonts w:ascii="Times New Roman" w:eastAsia="Times New Roman" w:hAnsi="Times New Roman"/>
          <w:bCs/>
          <w:sz w:val="28"/>
          <w:szCs w:val="24"/>
          <w:lang w:eastAsia="ru-RU"/>
        </w:rPr>
        <w:t>а</w:t>
      </w:r>
      <w:r w:rsidRPr="00FC5ED2">
        <w:rPr>
          <w:rFonts w:ascii="Times New Roman" w:eastAsia="Times New Roman" w:hAnsi="Times New Roman"/>
          <w:bCs/>
          <w:sz w:val="28"/>
          <w:szCs w:val="24"/>
          <w:lang w:eastAsia="ru-RU"/>
        </w:rPr>
        <w:t xml:space="preserve"> позволяет сделать вывод о хоро</w:t>
      </w:r>
      <w:r>
        <w:rPr>
          <w:rFonts w:ascii="Times New Roman" w:eastAsia="Times New Roman" w:hAnsi="Times New Roman"/>
          <w:bCs/>
          <w:sz w:val="28"/>
          <w:szCs w:val="24"/>
          <w:lang w:eastAsia="ru-RU"/>
        </w:rPr>
        <w:t>шем финансовом состоянии фирмы. В туристской отрасли немаловажную роль играет такой фактор, как сезонность. Существуют так называемые «пиковые» и «кризисные» периоды продаж. Это обусловлено предпочтениями людей, живущих в Сахалинской области. То есть абсолютно каждая компания сталкивается с данной проблемой.</w:t>
      </w:r>
      <w:r w:rsidRPr="00FC5ED2">
        <w:rPr>
          <w:rFonts w:ascii="Times New Roman" w:eastAsia="Times New Roman" w:hAnsi="Times New Roman"/>
          <w:bCs/>
          <w:sz w:val="28"/>
          <w:szCs w:val="24"/>
          <w:lang w:eastAsia="ru-RU"/>
        </w:rPr>
        <w:t xml:space="preserve"> В целом у компании есть потенциал для дальнейшего увеличения </w:t>
      </w:r>
      <w:r>
        <w:rPr>
          <w:rFonts w:ascii="Times New Roman" w:eastAsia="Times New Roman" w:hAnsi="Times New Roman"/>
          <w:bCs/>
          <w:sz w:val="28"/>
          <w:szCs w:val="24"/>
          <w:lang w:eastAsia="ru-RU"/>
        </w:rPr>
        <w:t>прибыли и расширения клиентской базы.</w:t>
      </w:r>
    </w:p>
    <w:p w:rsidR="006869FB" w:rsidRDefault="006869FB" w:rsidP="006869FB">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ООО «МЕРИДИАН» проводила опрос населения, и было выявлено, что наиболее предпочитаемыми периодами отпусков являются летний и зимний период. </w:t>
      </w:r>
    </w:p>
    <w:p w:rsidR="006869FB" w:rsidRDefault="006869FB" w:rsidP="006869FB">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lang w:val="en-US"/>
        </w:rPr>
        <w:t>I</w:t>
      </w:r>
      <w:r>
        <w:rPr>
          <w:rFonts w:ascii="Times New Roman" w:hAnsi="Times New Roman"/>
          <w:sz w:val="28"/>
          <w:szCs w:val="28"/>
        </w:rPr>
        <w:t xml:space="preserve"> и </w:t>
      </w:r>
      <w:r>
        <w:rPr>
          <w:rFonts w:ascii="Times New Roman" w:hAnsi="Times New Roman"/>
          <w:sz w:val="28"/>
          <w:szCs w:val="28"/>
          <w:lang w:val="en-US"/>
        </w:rPr>
        <w:t>III</w:t>
      </w:r>
      <w:r>
        <w:rPr>
          <w:rFonts w:ascii="Times New Roman" w:hAnsi="Times New Roman"/>
          <w:sz w:val="28"/>
          <w:szCs w:val="28"/>
        </w:rPr>
        <w:t xml:space="preserve"> квартале в канун нового года и окончания летних каникул у детей, подростков, произошел всплеск продаж. Это нормальное явление для туристических фирм. Во </w:t>
      </w:r>
      <w:r>
        <w:rPr>
          <w:rFonts w:ascii="Times New Roman" w:hAnsi="Times New Roman"/>
          <w:sz w:val="28"/>
          <w:szCs w:val="28"/>
          <w:lang w:val="en-US"/>
        </w:rPr>
        <w:t>II</w:t>
      </w:r>
      <w:r>
        <w:rPr>
          <w:rFonts w:ascii="Times New Roman" w:hAnsi="Times New Roman"/>
          <w:sz w:val="28"/>
          <w:szCs w:val="28"/>
        </w:rPr>
        <w:t xml:space="preserve"> квартале наблюдается спад. Причем весьма колоссальный, по сравнению с </w:t>
      </w:r>
      <w:r>
        <w:rPr>
          <w:rFonts w:ascii="Times New Roman" w:hAnsi="Times New Roman"/>
          <w:sz w:val="28"/>
          <w:szCs w:val="28"/>
          <w:lang w:val="en-US"/>
        </w:rPr>
        <w:t>I</w:t>
      </w:r>
      <w:r>
        <w:rPr>
          <w:rFonts w:ascii="Times New Roman" w:hAnsi="Times New Roman"/>
          <w:sz w:val="28"/>
          <w:szCs w:val="28"/>
        </w:rPr>
        <w:t xml:space="preserve"> и </w:t>
      </w:r>
      <w:r>
        <w:rPr>
          <w:rFonts w:ascii="Times New Roman" w:hAnsi="Times New Roman"/>
          <w:sz w:val="28"/>
          <w:szCs w:val="28"/>
          <w:lang w:val="en-US"/>
        </w:rPr>
        <w:t>III</w:t>
      </w:r>
      <w:r>
        <w:rPr>
          <w:rFonts w:ascii="Times New Roman" w:hAnsi="Times New Roman"/>
          <w:sz w:val="28"/>
          <w:szCs w:val="28"/>
        </w:rPr>
        <w:t xml:space="preserve"> кварталом. Следует ожидать, что </w:t>
      </w:r>
      <w:r>
        <w:rPr>
          <w:rFonts w:ascii="Times New Roman" w:hAnsi="Times New Roman"/>
          <w:sz w:val="28"/>
          <w:szCs w:val="28"/>
          <w:lang w:val="en-US"/>
        </w:rPr>
        <w:t>IV</w:t>
      </w:r>
      <w:r w:rsidRPr="00CF3558">
        <w:rPr>
          <w:rFonts w:ascii="Times New Roman" w:hAnsi="Times New Roman"/>
          <w:sz w:val="28"/>
          <w:szCs w:val="28"/>
        </w:rPr>
        <w:t xml:space="preserve"> </w:t>
      </w:r>
      <w:r>
        <w:rPr>
          <w:rFonts w:ascii="Times New Roman" w:hAnsi="Times New Roman"/>
          <w:sz w:val="28"/>
          <w:szCs w:val="28"/>
        </w:rPr>
        <w:t xml:space="preserve">квартал будет подобен </w:t>
      </w:r>
      <w:r>
        <w:rPr>
          <w:rFonts w:ascii="Times New Roman" w:hAnsi="Times New Roman"/>
          <w:sz w:val="28"/>
          <w:szCs w:val="28"/>
          <w:lang w:val="en-US"/>
        </w:rPr>
        <w:t>II</w:t>
      </w:r>
      <w:r w:rsidRPr="00CF3558">
        <w:rPr>
          <w:rFonts w:ascii="Times New Roman" w:hAnsi="Times New Roman"/>
          <w:sz w:val="28"/>
          <w:szCs w:val="28"/>
        </w:rPr>
        <w:t xml:space="preserve"> </w:t>
      </w:r>
      <w:r>
        <w:rPr>
          <w:rFonts w:ascii="Times New Roman" w:hAnsi="Times New Roman"/>
          <w:sz w:val="28"/>
          <w:szCs w:val="28"/>
        </w:rPr>
        <w:t xml:space="preserve">кварталу. Здесь основную роль играет такой фактор, как сезонность. </w:t>
      </w:r>
    </w:p>
    <w:p w:rsidR="006869FB" w:rsidRPr="00DA0D6C" w:rsidRDefault="006869FB" w:rsidP="006869FB">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Для повышения финансовой устойчивости предприятия</w:t>
      </w:r>
      <w:r w:rsidRPr="00DA0D6C">
        <w:rPr>
          <w:rFonts w:ascii="Times New Roman" w:hAnsi="Times New Roman"/>
          <w:sz w:val="28"/>
          <w:szCs w:val="28"/>
        </w:rPr>
        <w:t xml:space="preserve">, необходимо выявить все сильные и слабые стороны компании, угрозы и возможности, и на основе этих данных, разработать </w:t>
      </w:r>
      <w:r w:rsidR="00600E05">
        <w:rPr>
          <w:rFonts w:ascii="Times New Roman" w:hAnsi="Times New Roman"/>
          <w:sz w:val="28"/>
          <w:szCs w:val="28"/>
        </w:rPr>
        <w:t>программу по повышению конкурентоспособности фирмы</w:t>
      </w:r>
      <w:r w:rsidRPr="00DA0D6C">
        <w:rPr>
          <w:rFonts w:ascii="Times New Roman" w:hAnsi="Times New Roman"/>
          <w:sz w:val="28"/>
          <w:szCs w:val="28"/>
        </w:rPr>
        <w:t>.</w:t>
      </w:r>
    </w:p>
    <w:p w:rsidR="006869FB" w:rsidRDefault="006869FB" w:rsidP="006869FB">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Сильные стороны: </w:t>
      </w:r>
    </w:p>
    <w:p w:rsidR="006869FB" w:rsidRDefault="006869FB" w:rsidP="006869FB">
      <w:pPr>
        <w:numPr>
          <w:ilvl w:val="0"/>
          <w:numId w:val="15"/>
        </w:numPr>
        <w:suppressAutoHyphens/>
        <w:spacing w:after="0" w:line="360" w:lineRule="auto"/>
        <w:jc w:val="both"/>
        <w:rPr>
          <w:rFonts w:ascii="Times New Roman" w:hAnsi="Times New Roman"/>
          <w:sz w:val="28"/>
          <w:szCs w:val="28"/>
        </w:rPr>
      </w:pPr>
      <w:r>
        <w:rPr>
          <w:rFonts w:ascii="Times New Roman" w:hAnsi="Times New Roman"/>
          <w:sz w:val="28"/>
          <w:szCs w:val="28"/>
        </w:rPr>
        <w:t>высокое качество предоставления услуг;</w:t>
      </w:r>
    </w:p>
    <w:p w:rsidR="006869FB" w:rsidRDefault="006869FB" w:rsidP="006869FB">
      <w:pPr>
        <w:numPr>
          <w:ilvl w:val="0"/>
          <w:numId w:val="15"/>
        </w:numPr>
        <w:suppressAutoHyphens/>
        <w:spacing w:after="0" w:line="360" w:lineRule="auto"/>
        <w:jc w:val="both"/>
        <w:rPr>
          <w:rFonts w:ascii="Times New Roman" w:hAnsi="Times New Roman"/>
          <w:sz w:val="28"/>
          <w:szCs w:val="28"/>
        </w:rPr>
      </w:pPr>
      <w:r>
        <w:rPr>
          <w:rFonts w:ascii="Times New Roman" w:hAnsi="Times New Roman"/>
          <w:sz w:val="28"/>
          <w:szCs w:val="28"/>
        </w:rPr>
        <w:t>высококвалифицированный персонал, с большим опытом работы;</w:t>
      </w:r>
    </w:p>
    <w:p w:rsidR="006869FB" w:rsidRDefault="006869FB" w:rsidP="006869FB">
      <w:pPr>
        <w:numPr>
          <w:ilvl w:val="0"/>
          <w:numId w:val="15"/>
        </w:numPr>
        <w:suppressAutoHyphens/>
        <w:spacing w:after="0" w:line="360" w:lineRule="auto"/>
        <w:jc w:val="both"/>
        <w:rPr>
          <w:rFonts w:ascii="Times New Roman" w:hAnsi="Times New Roman"/>
          <w:sz w:val="28"/>
          <w:szCs w:val="28"/>
        </w:rPr>
      </w:pPr>
      <w:r>
        <w:rPr>
          <w:rFonts w:ascii="Times New Roman" w:hAnsi="Times New Roman"/>
          <w:sz w:val="28"/>
          <w:szCs w:val="28"/>
        </w:rPr>
        <w:t>стабильное финансовое состояние компании;</w:t>
      </w:r>
    </w:p>
    <w:p w:rsidR="006869FB" w:rsidRDefault="006869FB" w:rsidP="006869FB">
      <w:pPr>
        <w:numPr>
          <w:ilvl w:val="0"/>
          <w:numId w:val="15"/>
        </w:numPr>
        <w:suppressAutoHyphens/>
        <w:spacing w:after="0" w:line="360" w:lineRule="auto"/>
        <w:jc w:val="both"/>
        <w:rPr>
          <w:rFonts w:ascii="Times New Roman" w:hAnsi="Times New Roman"/>
          <w:sz w:val="28"/>
          <w:szCs w:val="28"/>
        </w:rPr>
      </w:pPr>
      <w:r>
        <w:rPr>
          <w:rFonts w:ascii="Times New Roman" w:hAnsi="Times New Roman"/>
          <w:sz w:val="28"/>
          <w:szCs w:val="28"/>
        </w:rPr>
        <w:t>налаженное сотрудничество с крупнейшими туроператорами («</w:t>
      </w:r>
      <w:r>
        <w:rPr>
          <w:rFonts w:ascii="Times New Roman" w:hAnsi="Times New Roman"/>
          <w:sz w:val="28"/>
          <w:szCs w:val="28"/>
          <w:lang w:val="en-US"/>
        </w:rPr>
        <w:t>TEZ</w:t>
      </w:r>
      <w:r w:rsidRPr="003A0661">
        <w:rPr>
          <w:rFonts w:ascii="Times New Roman" w:hAnsi="Times New Roman"/>
          <w:sz w:val="28"/>
          <w:szCs w:val="28"/>
        </w:rPr>
        <w:t>-</w:t>
      </w:r>
      <w:r>
        <w:rPr>
          <w:rFonts w:ascii="Times New Roman" w:hAnsi="Times New Roman"/>
          <w:sz w:val="28"/>
          <w:szCs w:val="28"/>
          <w:lang w:val="en-US"/>
        </w:rPr>
        <w:t>TOUR</w:t>
      </w:r>
      <w:r>
        <w:rPr>
          <w:rFonts w:ascii="Times New Roman" w:hAnsi="Times New Roman"/>
          <w:sz w:val="28"/>
          <w:szCs w:val="28"/>
        </w:rPr>
        <w:t>» и «Дальинтурист»);</w:t>
      </w:r>
    </w:p>
    <w:p w:rsidR="006869FB" w:rsidRDefault="006869FB" w:rsidP="006869FB">
      <w:pPr>
        <w:suppressAutoHyphens/>
        <w:spacing w:after="0" w:line="360" w:lineRule="auto"/>
        <w:ind w:firstLine="720"/>
        <w:jc w:val="both"/>
        <w:rPr>
          <w:rFonts w:ascii="Times New Roman" w:hAnsi="Times New Roman"/>
          <w:sz w:val="28"/>
          <w:szCs w:val="28"/>
        </w:rPr>
      </w:pPr>
      <w:r>
        <w:rPr>
          <w:rFonts w:ascii="Times New Roman" w:hAnsi="Times New Roman"/>
          <w:sz w:val="28"/>
          <w:szCs w:val="28"/>
        </w:rPr>
        <w:t>Слабые стороны:</w:t>
      </w:r>
    </w:p>
    <w:p w:rsidR="006869FB" w:rsidRDefault="006869FB" w:rsidP="006869FB">
      <w:pPr>
        <w:numPr>
          <w:ilvl w:val="0"/>
          <w:numId w:val="16"/>
        </w:numPr>
        <w:suppressAutoHyphens/>
        <w:spacing w:after="0" w:line="360" w:lineRule="auto"/>
        <w:jc w:val="both"/>
        <w:rPr>
          <w:rFonts w:ascii="Times New Roman" w:hAnsi="Times New Roman"/>
          <w:sz w:val="28"/>
          <w:szCs w:val="28"/>
        </w:rPr>
      </w:pPr>
      <w:r>
        <w:rPr>
          <w:rFonts w:ascii="Times New Roman" w:hAnsi="Times New Roman"/>
          <w:sz w:val="28"/>
          <w:szCs w:val="28"/>
        </w:rPr>
        <w:t>слабая рекламная кампания</w:t>
      </w:r>
    </w:p>
    <w:p w:rsidR="006869FB" w:rsidRDefault="006869FB" w:rsidP="006869FB">
      <w:pPr>
        <w:numPr>
          <w:ilvl w:val="0"/>
          <w:numId w:val="16"/>
        </w:numPr>
        <w:suppressAutoHyphens/>
        <w:spacing w:after="0" w:line="360" w:lineRule="auto"/>
        <w:jc w:val="both"/>
        <w:rPr>
          <w:rFonts w:ascii="Times New Roman" w:hAnsi="Times New Roman"/>
          <w:sz w:val="28"/>
          <w:szCs w:val="28"/>
        </w:rPr>
      </w:pPr>
      <w:r>
        <w:rPr>
          <w:rFonts w:ascii="Times New Roman" w:hAnsi="Times New Roman"/>
          <w:sz w:val="28"/>
          <w:szCs w:val="28"/>
        </w:rPr>
        <w:t>сотрудники не обучаются, не повышают свою квалификацию</w:t>
      </w:r>
    </w:p>
    <w:p w:rsidR="006869FB" w:rsidRDefault="006869FB" w:rsidP="006869FB">
      <w:pPr>
        <w:numPr>
          <w:ilvl w:val="0"/>
          <w:numId w:val="16"/>
        </w:numPr>
        <w:suppressAutoHyphens/>
        <w:spacing w:after="0" w:line="360" w:lineRule="auto"/>
        <w:jc w:val="both"/>
        <w:rPr>
          <w:rFonts w:ascii="Times New Roman" w:hAnsi="Times New Roman"/>
          <w:sz w:val="28"/>
          <w:szCs w:val="28"/>
        </w:rPr>
      </w:pPr>
      <w:r>
        <w:rPr>
          <w:rFonts w:ascii="Times New Roman" w:hAnsi="Times New Roman"/>
          <w:sz w:val="28"/>
          <w:szCs w:val="28"/>
        </w:rPr>
        <w:t>п</w:t>
      </w:r>
      <w:r w:rsidRPr="004D4ADB">
        <w:rPr>
          <w:rFonts w:ascii="Times New Roman" w:hAnsi="Times New Roman"/>
          <w:sz w:val="28"/>
          <w:szCs w:val="28"/>
        </w:rPr>
        <w:t>лохая проработка туристских услуг в  Европу, Америку.</w:t>
      </w:r>
    </w:p>
    <w:p w:rsidR="006869FB" w:rsidRPr="00600E05" w:rsidRDefault="006869FB" w:rsidP="006869FB">
      <w:pPr>
        <w:pStyle w:val="a6"/>
        <w:widowControl w:val="0"/>
        <w:spacing w:before="0" w:beforeAutospacing="0" w:after="0" w:afterAutospacing="0" w:line="360" w:lineRule="auto"/>
        <w:ind w:firstLine="720"/>
        <w:jc w:val="both"/>
        <w:rPr>
          <w:sz w:val="28"/>
          <w:szCs w:val="28"/>
        </w:rPr>
      </w:pPr>
    </w:p>
    <w:p w:rsidR="00600E05" w:rsidRPr="00600E05" w:rsidRDefault="00600E05" w:rsidP="00600E05">
      <w:pPr>
        <w:pStyle w:val="2"/>
        <w:ind w:firstLine="720"/>
        <w:jc w:val="both"/>
        <w:rPr>
          <w:rFonts w:ascii="Times New Roman" w:hAnsi="Times New Roman" w:cs="Times New Roman"/>
          <w:b w:val="0"/>
          <w:bCs w:val="0"/>
          <w:i w:val="0"/>
          <w:iCs w:val="0"/>
          <w:caps/>
        </w:rPr>
      </w:pPr>
      <w:r w:rsidRPr="00600E05">
        <w:rPr>
          <w:rFonts w:ascii="Times New Roman" w:hAnsi="Times New Roman" w:cs="Times New Roman"/>
          <w:b w:val="0"/>
          <w:i w:val="0"/>
        </w:rPr>
        <w:t xml:space="preserve">2.3. </w:t>
      </w:r>
      <w:r w:rsidRPr="00600E05">
        <w:rPr>
          <w:rFonts w:ascii="Times New Roman" w:hAnsi="Times New Roman" w:cs="Times New Roman"/>
          <w:b w:val="0"/>
          <w:bCs w:val="0"/>
          <w:i w:val="0"/>
          <w:iCs w:val="0"/>
          <w:caps/>
          <w:lang w:val="en-US"/>
        </w:rPr>
        <w:t>SWOT</w:t>
      </w:r>
      <w:r w:rsidRPr="00600E05">
        <w:rPr>
          <w:rFonts w:ascii="Times New Roman" w:hAnsi="Times New Roman" w:cs="Times New Roman"/>
          <w:b w:val="0"/>
          <w:bCs w:val="0"/>
          <w:i w:val="0"/>
          <w:iCs w:val="0"/>
          <w:caps/>
        </w:rPr>
        <w:t xml:space="preserve"> АНАЛИЗ ООО «МЕРИДИАН»</w:t>
      </w:r>
    </w:p>
    <w:p w:rsidR="00600E05" w:rsidRDefault="00600E05" w:rsidP="00600E05">
      <w:pPr>
        <w:pStyle w:val="2TimesNewRoman"/>
        <w:spacing w:line="240" w:lineRule="auto"/>
        <w:rPr>
          <w:caps w:val="0"/>
        </w:rPr>
      </w:pPr>
    </w:p>
    <w:p w:rsidR="00600E05" w:rsidRPr="00C35261" w:rsidRDefault="00600E05" w:rsidP="00600E05">
      <w:pPr>
        <w:pStyle w:val="2TimesNewRoman"/>
        <w:spacing w:line="240" w:lineRule="auto"/>
        <w:rPr>
          <w:caps w:val="0"/>
        </w:rPr>
      </w:pPr>
    </w:p>
    <w:p w:rsidR="00600E05" w:rsidRPr="00A7445F" w:rsidRDefault="00600E05" w:rsidP="00600E05">
      <w:pPr>
        <w:widowControl w:val="0"/>
        <w:tabs>
          <w:tab w:val="left" w:pos="1134"/>
        </w:tabs>
        <w:snapToGrid w:val="0"/>
        <w:spacing w:after="0" w:line="360" w:lineRule="auto"/>
        <w:ind w:firstLine="709"/>
        <w:jc w:val="both"/>
        <w:rPr>
          <w:rFonts w:ascii="Times New Roman" w:hAnsi="Times New Roman"/>
          <w:sz w:val="28"/>
          <w:szCs w:val="28"/>
        </w:rPr>
      </w:pPr>
      <w:r w:rsidRPr="00A7445F">
        <w:rPr>
          <w:rFonts w:ascii="Times New Roman" w:hAnsi="Times New Roman"/>
          <w:sz w:val="28"/>
          <w:szCs w:val="28"/>
        </w:rPr>
        <w:t>Чтобы выявить сильные и слабые стороны ООО «МЕРИДИАН» необходимо провести S</w:t>
      </w:r>
      <w:r w:rsidRPr="00A7445F">
        <w:rPr>
          <w:rFonts w:ascii="Times New Roman" w:hAnsi="Times New Roman"/>
          <w:sz w:val="28"/>
          <w:szCs w:val="28"/>
          <w:lang w:val="en-US"/>
        </w:rPr>
        <w:t>WOT</w:t>
      </w:r>
      <w:r w:rsidRPr="00A7445F">
        <w:rPr>
          <w:rFonts w:ascii="Times New Roman" w:hAnsi="Times New Roman"/>
          <w:sz w:val="28"/>
          <w:szCs w:val="28"/>
        </w:rPr>
        <w:t>-анализ.</w:t>
      </w:r>
    </w:p>
    <w:p w:rsidR="00600E05" w:rsidRPr="00A7445F" w:rsidRDefault="00600E05" w:rsidP="00600E05">
      <w:pPr>
        <w:widowControl w:val="0"/>
        <w:tabs>
          <w:tab w:val="left" w:pos="1134"/>
        </w:tabs>
        <w:snapToGrid w:val="0"/>
        <w:spacing w:after="0" w:line="360" w:lineRule="auto"/>
        <w:ind w:firstLine="709"/>
        <w:jc w:val="both"/>
        <w:rPr>
          <w:rFonts w:ascii="Times New Roman" w:hAnsi="Times New Roman"/>
          <w:b/>
          <w:i/>
          <w:sz w:val="28"/>
          <w:szCs w:val="28"/>
        </w:rPr>
      </w:pPr>
      <w:r w:rsidRPr="00A7445F">
        <w:rPr>
          <w:rFonts w:ascii="Times New Roman" w:hAnsi="Times New Roman"/>
          <w:bCs/>
          <w:sz w:val="28"/>
          <w:szCs w:val="28"/>
        </w:rPr>
        <w:t>SWOT</w:t>
      </w:r>
      <w:r w:rsidRPr="00A7445F">
        <w:rPr>
          <w:rFonts w:ascii="Times New Roman" w:hAnsi="Times New Roman"/>
          <w:sz w:val="28"/>
          <w:szCs w:val="28"/>
        </w:rPr>
        <w:t>-метод анализа в стратегиче</w:t>
      </w:r>
      <w:r>
        <w:rPr>
          <w:rFonts w:ascii="Times New Roman" w:hAnsi="Times New Roman"/>
          <w:sz w:val="28"/>
          <w:szCs w:val="28"/>
        </w:rPr>
        <w:t>ском планировании, заключается</w:t>
      </w:r>
      <w:r w:rsidRPr="00A7445F">
        <w:rPr>
          <w:rFonts w:ascii="Times New Roman" w:hAnsi="Times New Roman"/>
          <w:sz w:val="28"/>
          <w:szCs w:val="28"/>
        </w:rPr>
        <w:t xml:space="preserve"> в разделении факторов и явлений на четыре категории: </w:t>
      </w:r>
      <w:r w:rsidRPr="00A7445F">
        <w:rPr>
          <w:rFonts w:ascii="Times New Roman" w:hAnsi="Times New Roman"/>
          <w:bCs/>
          <w:sz w:val="28"/>
          <w:szCs w:val="28"/>
        </w:rPr>
        <w:t>S</w:t>
      </w:r>
      <w:r w:rsidRPr="00A7445F">
        <w:rPr>
          <w:rFonts w:ascii="Times New Roman" w:hAnsi="Times New Roman"/>
          <w:sz w:val="28"/>
          <w:szCs w:val="28"/>
        </w:rPr>
        <w:t xml:space="preserve">trengths (Сильные стороны), </w:t>
      </w:r>
      <w:r w:rsidRPr="00A7445F">
        <w:rPr>
          <w:rFonts w:ascii="Times New Roman" w:hAnsi="Times New Roman"/>
          <w:bCs/>
          <w:sz w:val="28"/>
          <w:szCs w:val="28"/>
        </w:rPr>
        <w:t>W</w:t>
      </w:r>
      <w:r w:rsidRPr="00A7445F">
        <w:rPr>
          <w:rFonts w:ascii="Times New Roman" w:hAnsi="Times New Roman"/>
          <w:sz w:val="28"/>
          <w:szCs w:val="28"/>
        </w:rPr>
        <w:t xml:space="preserve">eaknesses (Слабые стороны), </w:t>
      </w:r>
      <w:r w:rsidRPr="00A7445F">
        <w:rPr>
          <w:rFonts w:ascii="Times New Roman" w:hAnsi="Times New Roman"/>
          <w:bCs/>
          <w:sz w:val="28"/>
          <w:szCs w:val="28"/>
        </w:rPr>
        <w:t>O</w:t>
      </w:r>
      <w:r w:rsidRPr="00A7445F">
        <w:rPr>
          <w:rFonts w:ascii="Times New Roman" w:hAnsi="Times New Roman"/>
          <w:sz w:val="28"/>
          <w:szCs w:val="28"/>
        </w:rPr>
        <w:t xml:space="preserve">pportunities (Возможности) и </w:t>
      </w:r>
      <w:r w:rsidRPr="00A7445F">
        <w:rPr>
          <w:rFonts w:ascii="Times New Roman" w:hAnsi="Times New Roman"/>
          <w:bCs/>
          <w:sz w:val="28"/>
          <w:szCs w:val="28"/>
        </w:rPr>
        <w:t>T</w:t>
      </w:r>
      <w:r w:rsidRPr="00A7445F">
        <w:rPr>
          <w:rFonts w:ascii="Times New Roman" w:hAnsi="Times New Roman"/>
          <w:sz w:val="28"/>
          <w:szCs w:val="28"/>
        </w:rPr>
        <w:t>hreats (Угрозы)</w:t>
      </w:r>
      <w:r>
        <w:rPr>
          <w:rFonts w:ascii="Times New Roman" w:hAnsi="Times New Roman"/>
          <w:sz w:val="28"/>
          <w:szCs w:val="28"/>
        </w:rPr>
        <w:t>.</w:t>
      </w:r>
    </w:p>
    <w:p w:rsidR="00600E05" w:rsidRPr="00A7445F" w:rsidRDefault="00600E05" w:rsidP="00600E05">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На первом этапе анализа, д</w:t>
      </w:r>
      <w:r w:rsidRPr="00A7445F">
        <w:rPr>
          <w:rFonts w:ascii="Times New Roman" w:hAnsi="Times New Roman"/>
          <w:sz w:val="28"/>
          <w:szCs w:val="28"/>
        </w:rPr>
        <w:t>л</w:t>
      </w:r>
      <w:r>
        <w:rPr>
          <w:rFonts w:ascii="Times New Roman" w:hAnsi="Times New Roman"/>
          <w:sz w:val="28"/>
          <w:szCs w:val="28"/>
        </w:rPr>
        <w:t>я оценки компании о</w:t>
      </w:r>
      <w:r w:rsidRPr="00A7445F">
        <w:rPr>
          <w:rFonts w:ascii="Times New Roman" w:hAnsi="Times New Roman"/>
          <w:sz w:val="28"/>
          <w:szCs w:val="28"/>
        </w:rPr>
        <w:t xml:space="preserve">пределим сильные и слабые стороны ООО «МЕРИДИАН» </w:t>
      </w:r>
    </w:p>
    <w:p w:rsidR="00600E05" w:rsidRDefault="00600E05" w:rsidP="00600E05">
      <w:pPr>
        <w:suppressAutoHyphens/>
        <w:spacing w:after="0" w:line="360" w:lineRule="auto"/>
        <w:ind w:firstLine="709"/>
        <w:jc w:val="both"/>
        <w:rPr>
          <w:rFonts w:ascii="Times New Roman" w:hAnsi="Times New Roman"/>
          <w:sz w:val="28"/>
          <w:szCs w:val="28"/>
        </w:rPr>
      </w:pPr>
      <w:r w:rsidRPr="00A7445F">
        <w:rPr>
          <w:rFonts w:ascii="Times New Roman" w:hAnsi="Times New Roman"/>
          <w:sz w:val="28"/>
          <w:szCs w:val="28"/>
        </w:rPr>
        <w:t>На втором этапе необходимо определить возможности и угрозы, которые  могут воздействовать на развитие организации. За основу возьмем факторы среды косвенного воздействия: технологические, экономические, социально-культурные,</w:t>
      </w:r>
      <w:r>
        <w:rPr>
          <w:rFonts w:ascii="Times New Roman" w:hAnsi="Times New Roman"/>
          <w:sz w:val="28"/>
          <w:szCs w:val="28"/>
        </w:rPr>
        <w:t xml:space="preserve"> политико-правовые и сезонность.</w:t>
      </w:r>
    </w:p>
    <w:p w:rsidR="00600E05" w:rsidRDefault="00600E05" w:rsidP="00600E05">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На основе данных «сильных и слабых сторон» и «возможностей и угроз» ООО «МЕРИДИАН» составим развернутую матрицу </w:t>
      </w:r>
      <w:r>
        <w:rPr>
          <w:rFonts w:ascii="Times New Roman" w:hAnsi="Times New Roman"/>
          <w:sz w:val="28"/>
          <w:szCs w:val="28"/>
          <w:lang w:val="en-US"/>
        </w:rPr>
        <w:t>SWOT</w:t>
      </w:r>
      <w:r>
        <w:rPr>
          <w:rFonts w:ascii="Times New Roman" w:hAnsi="Times New Roman"/>
          <w:sz w:val="28"/>
          <w:szCs w:val="28"/>
        </w:rPr>
        <w:t xml:space="preserve"> (табл. 1.5)</w:t>
      </w:r>
      <w:r w:rsidRPr="00A7445F">
        <w:rPr>
          <w:rFonts w:ascii="Times New Roman" w:hAnsi="Times New Roman"/>
          <w:sz w:val="28"/>
          <w:szCs w:val="28"/>
        </w:rPr>
        <w:t xml:space="preserve">. </w:t>
      </w:r>
    </w:p>
    <w:p w:rsidR="00600E05" w:rsidRDefault="00600E05" w:rsidP="00600E05">
      <w:pPr>
        <w:suppressAutoHyphens/>
        <w:spacing w:after="0" w:line="360" w:lineRule="auto"/>
        <w:ind w:firstLine="709"/>
        <w:jc w:val="both"/>
        <w:rPr>
          <w:rFonts w:ascii="Times New Roman" w:hAnsi="Times New Roman"/>
          <w:sz w:val="28"/>
          <w:szCs w:val="28"/>
        </w:rPr>
      </w:pPr>
    </w:p>
    <w:p w:rsidR="00600E05" w:rsidRDefault="00600E05" w:rsidP="00600E05">
      <w:pPr>
        <w:suppressAutoHyphens/>
        <w:spacing w:after="0" w:line="240" w:lineRule="auto"/>
        <w:ind w:firstLine="709"/>
        <w:jc w:val="right"/>
        <w:rPr>
          <w:rFonts w:ascii="Times New Roman" w:hAnsi="Times New Roman"/>
          <w:sz w:val="28"/>
          <w:szCs w:val="28"/>
        </w:rPr>
      </w:pPr>
      <w:r>
        <w:rPr>
          <w:rFonts w:ascii="Times New Roman" w:hAnsi="Times New Roman"/>
          <w:sz w:val="28"/>
          <w:szCs w:val="28"/>
        </w:rPr>
        <w:t>Таблица 1.5</w:t>
      </w:r>
    </w:p>
    <w:p w:rsidR="00600E05" w:rsidRDefault="00600E05" w:rsidP="00600E05">
      <w:pPr>
        <w:suppressAutoHyphens/>
        <w:spacing w:after="0" w:line="240" w:lineRule="auto"/>
        <w:ind w:firstLine="709"/>
        <w:jc w:val="right"/>
        <w:rPr>
          <w:rFonts w:ascii="Times New Roman" w:hAnsi="Times New Roman"/>
          <w:sz w:val="28"/>
          <w:szCs w:val="28"/>
        </w:rPr>
      </w:pPr>
    </w:p>
    <w:p w:rsidR="00600E05" w:rsidRDefault="00600E05" w:rsidP="00600E05">
      <w:pPr>
        <w:suppressAutoHyphens/>
        <w:spacing w:after="0" w:line="240" w:lineRule="auto"/>
        <w:ind w:firstLine="709"/>
        <w:jc w:val="right"/>
        <w:rPr>
          <w:rFonts w:ascii="Times New Roman" w:hAnsi="Times New Roman"/>
          <w:sz w:val="28"/>
          <w:szCs w:val="28"/>
        </w:rPr>
      </w:pPr>
    </w:p>
    <w:p w:rsidR="00600E05" w:rsidRPr="00B174B7" w:rsidRDefault="00600E05" w:rsidP="00600E05">
      <w:pPr>
        <w:suppressAutoHyphens/>
        <w:spacing w:after="0" w:line="240" w:lineRule="auto"/>
        <w:ind w:firstLine="709"/>
        <w:jc w:val="center"/>
        <w:rPr>
          <w:rFonts w:ascii="Times New Roman" w:hAnsi="Times New Roman"/>
          <w:sz w:val="28"/>
          <w:szCs w:val="28"/>
        </w:rPr>
      </w:pPr>
      <w:r>
        <w:rPr>
          <w:rFonts w:ascii="Times New Roman" w:hAnsi="Times New Roman"/>
          <w:sz w:val="28"/>
          <w:szCs w:val="28"/>
        </w:rPr>
        <w:t xml:space="preserve">Матрица </w:t>
      </w:r>
      <w:r>
        <w:rPr>
          <w:rFonts w:ascii="Times New Roman" w:hAnsi="Times New Roman"/>
          <w:sz w:val="28"/>
          <w:szCs w:val="28"/>
          <w:lang w:val="en-US"/>
        </w:rPr>
        <w:t>SWOT-</w:t>
      </w:r>
      <w:r>
        <w:rPr>
          <w:rFonts w:ascii="Times New Roman" w:hAnsi="Times New Roman"/>
          <w:sz w:val="28"/>
          <w:szCs w:val="28"/>
        </w:rPr>
        <w:t xml:space="preserve">анализа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3192"/>
        <w:gridCol w:w="3612"/>
      </w:tblGrid>
      <w:tr w:rsidR="00600E05" w:rsidRPr="00AA4093">
        <w:trPr>
          <w:trHeight w:val="232"/>
        </w:trPr>
        <w:tc>
          <w:tcPr>
            <w:tcW w:w="2835" w:type="dxa"/>
            <w:vMerge w:val="restart"/>
            <w:tcBorders>
              <w:top w:val="single" w:sz="4" w:space="0" w:color="auto"/>
              <w:left w:val="single" w:sz="4" w:space="0" w:color="auto"/>
              <w:bottom w:val="single" w:sz="4" w:space="0" w:color="auto"/>
              <w:right w:val="single" w:sz="4" w:space="0" w:color="auto"/>
            </w:tcBorders>
          </w:tcPr>
          <w:p w:rsidR="00600E05" w:rsidRPr="00AA4093" w:rsidRDefault="00600E05" w:rsidP="00F6099B">
            <w:pPr>
              <w:spacing w:after="0" w:line="240" w:lineRule="auto"/>
              <w:jc w:val="both"/>
              <w:rPr>
                <w:rFonts w:ascii="Times New Roman" w:hAnsi="Times New Roman"/>
                <w:sz w:val="24"/>
                <w:szCs w:val="24"/>
              </w:rPr>
            </w:pPr>
          </w:p>
        </w:tc>
        <w:tc>
          <w:tcPr>
            <w:tcW w:w="3192" w:type="dxa"/>
            <w:tcBorders>
              <w:top w:val="single" w:sz="4" w:space="0" w:color="auto"/>
              <w:left w:val="single" w:sz="4" w:space="0" w:color="auto"/>
              <w:bottom w:val="single" w:sz="4" w:space="0" w:color="auto"/>
              <w:right w:val="single" w:sz="4" w:space="0" w:color="auto"/>
            </w:tcBorders>
            <w:vAlign w:val="center"/>
          </w:tcPr>
          <w:p w:rsidR="00600E05" w:rsidRPr="00AA4093" w:rsidRDefault="00600E05" w:rsidP="00F6099B">
            <w:pPr>
              <w:spacing w:after="0" w:line="240" w:lineRule="auto"/>
              <w:jc w:val="both"/>
              <w:rPr>
                <w:rFonts w:ascii="Times New Roman" w:hAnsi="Times New Roman"/>
                <w:b/>
                <w:sz w:val="24"/>
                <w:szCs w:val="24"/>
              </w:rPr>
            </w:pPr>
            <w:r w:rsidRPr="00AA4093">
              <w:rPr>
                <w:rFonts w:ascii="Times New Roman" w:hAnsi="Times New Roman"/>
                <w:b/>
                <w:sz w:val="24"/>
                <w:szCs w:val="24"/>
              </w:rPr>
              <w:t>Возможности</w:t>
            </w:r>
          </w:p>
        </w:tc>
        <w:tc>
          <w:tcPr>
            <w:tcW w:w="3612" w:type="dxa"/>
            <w:tcBorders>
              <w:top w:val="single" w:sz="4" w:space="0" w:color="auto"/>
              <w:left w:val="single" w:sz="4" w:space="0" w:color="auto"/>
              <w:bottom w:val="single" w:sz="4" w:space="0" w:color="auto"/>
              <w:right w:val="single" w:sz="4" w:space="0" w:color="auto"/>
            </w:tcBorders>
            <w:vAlign w:val="center"/>
          </w:tcPr>
          <w:p w:rsidR="00600E05" w:rsidRPr="00AA4093" w:rsidRDefault="00600E05" w:rsidP="00F6099B">
            <w:pPr>
              <w:spacing w:after="0" w:line="240" w:lineRule="auto"/>
              <w:jc w:val="both"/>
              <w:rPr>
                <w:rFonts w:ascii="Times New Roman" w:hAnsi="Times New Roman"/>
                <w:b/>
                <w:sz w:val="24"/>
                <w:szCs w:val="24"/>
              </w:rPr>
            </w:pPr>
            <w:r w:rsidRPr="00AA4093">
              <w:rPr>
                <w:rFonts w:ascii="Times New Roman" w:hAnsi="Times New Roman"/>
                <w:b/>
                <w:sz w:val="24"/>
                <w:szCs w:val="24"/>
              </w:rPr>
              <w:t>Угрозы</w:t>
            </w:r>
          </w:p>
        </w:tc>
      </w:tr>
      <w:tr w:rsidR="00600E05" w:rsidRPr="00AA4093">
        <w:trPr>
          <w:trHeight w:val="1151"/>
        </w:trPr>
        <w:tc>
          <w:tcPr>
            <w:tcW w:w="2835" w:type="dxa"/>
            <w:vMerge/>
            <w:tcBorders>
              <w:top w:val="single" w:sz="4" w:space="0" w:color="auto"/>
              <w:left w:val="single" w:sz="4" w:space="0" w:color="auto"/>
              <w:bottom w:val="single" w:sz="4" w:space="0" w:color="auto"/>
              <w:right w:val="single" w:sz="4" w:space="0" w:color="auto"/>
            </w:tcBorders>
            <w:vAlign w:val="center"/>
          </w:tcPr>
          <w:p w:rsidR="00600E05" w:rsidRPr="00AA4093" w:rsidRDefault="00600E05" w:rsidP="00F6099B">
            <w:pPr>
              <w:spacing w:after="0" w:line="240" w:lineRule="auto"/>
              <w:jc w:val="both"/>
              <w:rPr>
                <w:rFonts w:ascii="Times New Roman" w:hAnsi="Times New Roman"/>
                <w:sz w:val="24"/>
                <w:szCs w:val="24"/>
              </w:rPr>
            </w:pPr>
          </w:p>
        </w:tc>
        <w:tc>
          <w:tcPr>
            <w:tcW w:w="3192" w:type="dxa"/>
            <w:tcBorders>
              <w:top w:val="single" w:sz="4" w:space="0" w:color="auto"/>
              <w:left w:val="single" w:sz="4" w:space="0" w:color="auto"/>
              <w:bottom w:val="single" w:sz="4" w:space="0" w:color="auto"/>
              <w:right w:val="single" w:sz="4" w:space="0" w:color="auto"/>
            </w:tcBorders>
          </w:tcPr>
          <w:p w:rsidR="00600E05" w:rsidRPr="00AA4093" w:rsidRDefault="00600E05" w:rsidP="00600E05">
            <w:pPr>
              <w:numPr>
                <w:ilvl w:val="0"/>
                <w:numId w:val="17"/>
              </w:numPr>
              <w:tabs>
                <w:tab w:val="clear" w:pos="720"/>
                <w:tab w:val="num" w:pos="0"/>
                <w:tab w:val="left" w:pos="405"/>
                <w:tab w:val="left" w:pos="585"/>
              </w:tabs>
              <w:spacing w:after="0" w:line="240" w:lineRule="auto"/>
              <w:ind w:left="45" w:firstLine="0"/>
              <w:jc w:val="both"/>
              <w:rPr>
                <w:rFonts w:ascii="Times New Roman" w:hAnsi="Times New Roman"/>
                <w:sz w:val="24"/>
                <w:szCs w:val="24"/>
              </w:rPr>
            </w:pPr>
            <w:r w:rsidRPr="00AA4093">
              <w:rPr>
                <w:rFonts w:ascii="Times New Roman" w:hAnsi="Times New Roman"/>
                <w:sz w:val="24"/>
                <w:szCs w:val="24"/>
              </w:rPr>
              <w:t>Развитие технологий в области туризма.</w:t>
            </w:r>
          </w:p>
          <w:p w:rsidR="00600E05" w:rsidRDefault="00600E05" w:rsidP="00600E05">
            <w:pPr>
              <w:numPr>
                <w:ilvl w:val="0"/>
                <w:numId w:val="17"/>
              </w:numPr>
              <w:tabs>
                <w:tab w:val="num" w:pos="0"/>
                <w:tab w:val="left" w:pos="405"/>
                <w:tab w:val="left" w:pos="585"/>
              </w:tabs>
              <w:spacing w:after="0" w:line="240" w:lineRule="auto"/>
              <w:ind w:left="45" w:firstLine="0"/>
              <w:jc w:val="both"/>
              <w:rPr>
                <w:rFonts w:ascii="Times New Roman" w:hAnsi="Times New Roman"/>
                <w:sz w:val="24"/>
                <w:szCs w:val="24"/>
              </w:rPr>
            </w:pPr>
            <w:r w:rsidRPr="00AA4093">
              <w:rPr>
                <w:rFonts w:ascii="Times New Roman" w:hAnsi="Times New Roman"/>
                <w:sz w:val="24"/>
                <w:szCs w:val="24"/>
              </w:rPr>
              <w:t>Развитие отношений между странами.</w:t>
            </w:r>
          </w:p>
          <w:p w:rsidR="00600E05" w:rsidRPr="00AA4093" w:rsidRDefault="00600E05" w:rsidP="00600E05">
            <w:pPr>
              <w:numPr>
                <w:ilvl w:val="0"/>
                <w:numId w:val="17"/>
              </w:numPr>
              <w:tabs>
                <w:tab w:val="num" w:pos="0"/>
                <w:tab w:val="left" w:pos="405"/>
                <w:tab w:val="left" w:pos="585"/>
              </w:tabs>
              <w:spacing w:after="0" w:line="240" w:lineRule="auto"/>
              <w:ind w:left="45" w:firstLine="0"/>
              <w:jc w:val="both"/>
              <w:rPr>
                <w:rFonts w:ascii="Times New Roman" w:hAnsi="Times New Roman"/>
                <w:sz w:val="24"/>
                <w:szCs w:val="24"/>
              </w:rPr>
            </w:pPr>
            <w:r>
              <w:rPr>
                <w:rFonts w:ascii="Times New Roman" w:hAnsi="Times New Roman"/>
                <w:sz w:val="24"/>
                <w:szCs w:val="24"/>
              </w:rPr>
              <w:t>Внедрение гибкой системы скидок для постоянных клиентов.</w:t>
            </w:r>
          </w:p>
        </w:tc>
        <w:tc>
          <w:tcPr>
            <w:tcW w:w="3612" w:type="dxa"/>
            <w:tcBorders>
              <w:top w:val="single" w:sz="4" w:space="0" w:color="auto"/>
              <w:left w:val="single" w:sz="4" w:space="0" w:color="auto"/>
              <w:bottom w:val="single" w:sz="4" w:space="0" w:color="auto"/>
              <w:right w:val="single" w:sz="4" w:space="0" w:color="auto"/>
            </w:tcBorders>
          </w:tcPr>
          <w:p w:rsidR="00600E05" w:rsidRPr="00AA4093" w:rsidRDefault="00600E05" w:rsidP="00600E05">
            <w:pPr>
              <w:numPr>
                <w:ilvl w:val="0"/>
                <w:numId w:val="18"/>
              </w:numPr>
              <w:tabs>
                <w:tab w:val="clear" w:pos="720"/>
                <w:tab w:val="num" w:pos="453"/>
              </w:tabs>
              <w:spacing w:after="0" w:line="240" w:lineRule="auto"/>
              <w:ind w:left="93" w:firstLine="0"/>
              <w:jc w:val="both"/>
              <w:rPr>
                <w:rFonts w:ascii="Times New Roman" w:hAnsi="Times New Roman"/>
                <w:sz w:val="24"/>
                <w:szCs w:val="24"/>
              </w:rPr>
            </w:pPr>
            <w:r w:rsidRPr="00AA4093">
              <w:rPr>
                <w:rFonts w:ascii="Times New Roman" w:hAnsi="Times New Roman"/>
                <w:sz w:val="24"/>
                <w:szCs w:val="24"/>
              </w:rPr>
              <w:t>Экономический кризис.</w:t>
            </w:r>
          </w:p>
          <w:p w:rsidR="00600E05" w:rsidRPr="00AA4093" w:rsidRDefault="00600E05" w:rsidP="00600E05">
            <w:pPr>
              <w:numPr>
                <w:ilvl w:val="0"/>
                <w:numId w:val="18"/>
              </w:numPr>
              <w:tabs>
                <w:tab w:val="clear" w:pos="720"/>
                <w:tab w:val="num" w:pos="453"/>
              </w:tabs>
              <w:spacing w:after="0" w:line="240" w:lineRule="auto"/>
              <w:ind w:left="93" w:firstLine="0"/>
              <w:jc w:val="both"/>
              <w:rPr>
                <w:rFonts w:ascii="Times New Roman" w:hAnsi="Times New Roman"/>
                <w:sz w:val="24"/>
                <w:szCs w:val="24"/>
              </w:rPr>
            </w:pPr>
            <w:r w:rsidRPr="00AA4093">
              <w:rPr>
                <w:rFonts w:ascii="Times New Roman" w:hAnsi="Times New Roman"/>
                <w:sz w:val="24"/>
                <w:szCs w:val="24"/>
              </w:rPr>
              <w:t>Ухудшение экологической и политической обстановки в азиатско-тихоокеанском регионе.</w:t>
            </w:r>
          </w:p>
          <w:p w:rsidR="00600E05" w:rsidRPr="00AA4093" w:rsidRDefault="00600E05" w:rsidP="00600E05">
            <w:pPr>
              <w:numPr>
                <w:ilvl w:val="0"/>
                <w:numId w:val="18"/>
              </w:numPr>
              <w:tabs>
                <w:tab w:val="clear" w:pos="720"/>
                <w:tab w:val="num" w:pos="453"/>
              </w:tabs>
              <w:spacing w:after="0" w:line="240" w:lineRule="auto"/>
              <w:ind w:left="93" w:firstLine="0"/>
              <w:jc w:val="both"/>
              <w:rPr>
                <w:rFonts w:ascii="Times New Roman" w:hAnsi="Times New Roman"/>
                <w:sz w:val="24"/>
                <w:szCs w:val="24"/>
              </w:rPr>
            </w:pPr>
            <w:r w:rsidRPr="00AA4093">
              <w:rPr>
                <w:rFonts w:ascii="Times New Roman" w:hAnsi="Times New Roman"/>
                <w:sz w:val="24"/>
                <w:szCs w:val="24"/>
              </w:rPr>
              <w:t>Появление новых конкурентов.</w:t>
            </w:r>
          </w:p>
        </w:tc>
      </w:tr>
      <w:tr w:rsidR="00600E05" w:rsidRPr="00AA4093">
        <w:tc>
          <w:tcPr>
            <w:tcW w:w="2835" w:type="dxa"/>
            <w:tcBorders>
              <w:top w:val="single" w:sz="4" w:space="0" w:color="auto"/>
              <w:left w:val="single" w:sz="4" w:space="0" w:color="auto"/>
              <w:bottom w:val="single" w:sz="4" w:space="0" w:color="auto"/>
              <w:right w:val="single" w:sz="4" w:space="0" w:color="auto"/>
            </w:tcBorders>
          </w:tcPr>
          <w:p w:rsidR="00600E05" w:rsidRPr="00AA4093" w:rsidRDefault="00600E05" w:rsidP="00F6099B">
            <w:pPr>
              <w:spacing w:after="0" w:line="240" w:lineRule="auto"/>
              <w:jc w:val="both"/>
              <w:rPr>
                <w:rFonts w:ascii="Times New Roman" w:hAnsi="Times New Roman"/>
                <w:b/>
                <w:sz w:val="24"/>
                <w:szCs w:val="24"/>
              </w:rPr>
            </w:pPr>
            <w:r w:rsidRPr="00AA4093">
              <w:rPr>
                <w:rFonts w:ascii="Times New Roman" w:hAnsi="Times New Roman"/>
                <w:b/>
                <w:sz w:val="24"/>
                <w:szCs w:val="24"/>
              </w:rPr>
              <w:t>Сильные стороны:</w:t>
            </w:r>
          </w:p>
          <w:p w:rsidR="00600E05" w:rsidRPr="00AA4093" w:rsidRDefault="00600E05" w:rsidP="00F6099B">
            <w:pPr>
              <w:spacing w:after="0" w:line="240" w:lineRule="auto"/>
              <w:jc w:val="both"/>
              <w:rPr>
                <w:rFonts w:ascii="Times New Roman" w:hAnsi="Times New Roman"/>
                <w:sz w:val="24"/>
                <w:szCs w:val="24"/>
              </w:rPr>
            </w:pPr>
            <w:r w:rsidRPr="00AA4093">
              <w:rPr>
                <w:rFonts w:ascii="Times New Roman" w:hAnsi="Times New Roman"/>
                <w:sz w:val="24"/>
                <w:szCs w:val="24"/>
              </w:rPr>
              <w:t>Отлаженная работа с туроператорами основных направлений</w:t>
            </w:r>
          </w:p>
        </w:tc>
        <w:tc>
          <w:tcPr>
            <w:tcW w:w="3192" w:type="dxa"/>
            <w:tcBorders>
              <w:top w:val="single" w:sz="4" w:space="0" w:color="auto"/>
              <w:left w:val="single" w:sz="4" w:space="0" w:color="auto"/>
              <w:bottom w:val="single" w:sz="4" w:space="0" w:color="auto"/>
              <w:right w:val="single" w:sz="4" w:space="0" w:color="auto"/>
            </w:tcBorders>
          </w:tcPr>
          <w:p w:rsidR="00600E05" w:rsidRPr="00AA4093" w:rsidRDefault="00600E05" w:rsidP="00F6099B">
            <w:pPr>
              <w:spacing w:after="0" w:line="240" w:lineRule="auto"/>
              <w:ind w:firstLine="225"/>
              <w:jc w:val="both"/>
              <w:rPr>
                <w:rFonts w:ascii="Times New Roman" w:hAnsi="Times New Roman"/>
                <w:sz w:val="24"/>
                <w:szCs w:val="24"/>
              </w:rPr>
            </w:pPr>
            <w:r w:rsidRPr="00AA4093">
              <w:rPr>
                <w:rFonts w:ascii="Times New Roman" w:hAnsi="Times New Roman"/>
                <w:sz w:val="24"/>
                <w:szCs w:val="24"/>
              </w:rPr>
              <w:t>Увеличение объемов продаж, улучшение динамики развития, предложение новых туристских маршрутов.</w:t>
            </w:r>
          </w:p>
          <w:p w:rsidR="00600E05" w:rsidRPr="00AA4093" w:rsidRDefault="00600E05" w:rsidP="00F6099B">
            <w:pPr>
              <w:spacing w:after="0" w:line="240" w:lineRule="auto"/>
              <w:ind w:firstLine="225"/>
              <w:jc w:val="both"/>
              <w:rPr>
                <w:rFonts w:ascii="Times New Roman" w:hAnsi="Times New Roman"/>
                <w:sz w:val="24"/>
                <w:szCs w:val="24"/>
              </w:rPr>
            </w:pPr>
            <w:r w:rsidRPr="00AA4093">
              <w:rPr>
                <w:rFonts w:ascii="Times New Roman" w:hAnsi="Times New Roman"/>
                <w:sz w:val="24"/>
                <w:szCs w:val="24"/>
              </w:rPr>
              <w:t>Возможность более быстрого оформления документов, снижение стоимости предлагаемых услуг.</w:t>
            </w:r>
          </w:p>
        </w:tc>
        <w:tc>
          <w:tcPr>
            <w:tcW w:w="3612" w:type="dxa"/>
            <w:tcBorders>
              <w:top w:val="single" w:sz="4" w:space="0" w:color="auto"/>
              <w:left w:val="single" w:sz="4" w:space="0" w:color="auto"/>
              <w:bottom w:val="single" w:sz="4" w:space="0" w:color="auto"/>
              <w:right w:val="single" w:sz="4" w:space="0" w:color="auto"/>
            </w:tcBorders>
          </w:tcPr>
          <w:p w:rsidR="00600E05" w:rsidRPr="00AA4093" w:rsidRDefault="00600E05" w:rsidP="00F6099B">
            <w:pPr>
              <w:spacing w:after="0" w:line="240" w:lineRule="auto"/>
              <w:ind w:firstLine="225"/>
              <w:jc w:val="both"/>
              <w:rPr>
                <w:rFonts w:ascii="Times New Roman" w:hAnsi="Times New Roman"/>
                <w:sz w:val="24"/>
                <w:szCs w:val="24"/>
              </w:rPr>
            </w:pPr>
            <w:r w:rsidRPr="00AA4093">
              <w:rPr>
                <w:rFonts w:ascii="Times New Roman" w:hAnsi="Times New Roman"/>
                <w:sz w:val="24"/>
                <w:szCs w:val="24"/>
              </w:rPr>
              <w:t>Приведет к снижению объемов продаж. Разработка более дешевых туристских маршрутов.</w:t>
            </w:r>
          </w:p>
          <w:p w:rsidR="00600E05" w:rsidRPr="00AA4093" w:rsidRDefault="00600E05" w:rsidP="00F6099B">
            <w:pPr>
              <w:spacing w:after="0" w:line="240" w:lineRule="auto"/>
              <w:ind w:firstLine="225"/>
              <w:jc w:val="both"/>
              <w:rPr>
                <w:rFonts w:ascii="Times New Roman" w:hAnsi="Times New Roman"/>
                <w:sz w:val="24"/>
                <w:szCs w:val="24"/>
              </w:rPr>
            </w:pPr>
            <w:r w:rsidRPr="00AA4093">
              <w:rPr>
                <w:rFonts w:ascii="Times New Roman" w:hAnsi="Times New Roman"/>
                <w:sz w:val="24"/>
                <w:szCs w:val="24"/>
              </w:rPr>
              <w:t>Влиянию не подлежит. Переориентация на другие направления туристских маршрутов.</w:t>
            </w:r>
          </w:p>
          <w:p w:rsidR="00600E05" w:rsidRPr="00AA4093" w:rsidRDefault="00600E05" w:rsidP="00F6099B">
            <w:pPr>
              <w:spacing w:after="0" w:line="240" w:lineRule="auto"/>
              <w:ind w:firstLine="225"/>
              <w:jc w:val="both"/>
              <w:rPr>
                <w:rFonts w:ascii="Times New Roman" w:hAnsi="Times New Roman"/>
                <w:sz w:val="24"/>
                <w:szCs w:val="24"/>
              </w:rPr>
            </w:pPr>
          </w:p>
        </w:tc>
      </w:tr>
      <w:tr w:rsidR="00600E05" w:rsidRPr="00AA4093">
        <w:tc>
          <w:tcPr>
            <w:tcW w:w="2835" w:type="dxa"/>
            <w:tcBorders>
              <w:top w:val="single" w:sz="4" w:space="0" w:color="auto"/>
              <w:left w:val="single" w:sz="4" w:space="0" w:color="auto"/>
              <w:bottom w:val="single" w:sz="4" w:space="0" w:color="auto"/>
              <w:right w:val="single" w:sz="4" w:space="0" w:color="auto"/>
            </w:tcBorders>
          </w:tcPr>
          <w:p w:rsidR="00600E05" w:rsidRPr="00AA4093" w:rsidRDefault="00600E05" w:rsidP="00F6099B">
            <w:pPr>
              <w:spacing w:after="0" w:line="240" w:lineRule="auto"/>
              <w:jc w:val="both"/>
              <w:rPr>
                <w:rFonts w:ascii="Times New Roman" w:hAnsi="Times New Roman"/>
                <w:sz w:val="24"/>
                <w:szCs w:val="24"/>
              </w:rPr>
            </w:pPr>
            <w:r>
              <w:rPr>
                <w:rFonts w:ascii="Times New Roman" w:hAnsi="Times New Roman"/>
                <w:sz w:val="24"/>
                <w:szCs w:val="24"/>
              </w:rPr>
              <w:t>Высококвалифицирован-ный персонал.</w:t>
            </w:r>
          </w:p>
        </w:tc>
        <w:tc>
          <w:tcPr>
            <w:tcW w:w="3192" w:type="dxa"/>
            <w:tcBorders>
              <w:top w:val="single" w:sz="4" w:space="0" w:color="auto"/>
              <w:left w:val="single" w:sz="4" w:space="0" w:color="auto"/>
              <w:bottom w:val="single" w:sz="4" w:space="0" w:color="auto"/>
              <w:right w:val="single" w:sz="4" w:space="0" w:color="auto"/>
            </w:tcBorders>
          </w:tcPr>
          <w:p w:rsidR="00600E05" w:rsidRPr="00AA4093" w:rsidRDefault="00600E05" w:rsidP="00F6099B">
            <w:pPr>
              <w:spacing w:after="0" w:line="240" w:lineRule="auto"/>
              <w:ind w:firstLine="225"/>
              <w:jc w:val="both"/>
              <w:rPr>
                <w:rFonts w:ascii="Times New Roman" w:hAnsi="Times New Roman"/>
                <w:sz w:val="24"/>
                <w:szCs w:val="24"/>
              </w:rPr>
            </w:pPr>
            <w:r w:rsidRPr="00AA4093">
              <w:rPr>
                <w:rFonts w:ascii="Times New Roman" w:hAnsi="Times New Roman"/>
                <w:sz w:val="24"/>
                <w:szCs w:val="24"/>
              </w:rPr>
              <w:t>Приведет к неоднократному использованию услуг компании одними и теми же клиентами.</w:t>
            </w:r>
          </w:p>
        </w:tc>
        <w:tc>
          <w:tcPr>
            <w:tcW w:w="3612" w:type="dxa"/>
            <w:tcBorders>
              <w:top w:val="single" w:sz="4" w:space="0" w:color="auto"/>
              <w:left w:val="single" w:sz="4" w:space="0" w:color="auto"/>
              <w:bottom w:val="single" w:sz="4" w:space="0" w:color="auto"/>
              <w:right w:val="single" w:sz="4" w:space="0" w:color="auto"/>
            </w:tcBorders>
          </w:tcPr>
          <w:p w:rsidR="00600E05" w:rsidRPr="00AA4093" w:rsidRDefault="00600E05" w:rsidP="00F6099B">
            <w:pPr>
              <w:spacing w:after="0" w:line="240" w:lineRule="auto"/>
              <w:ind w:firstLine="225"/>
              <w:jc w:val="both"/>
              <w:rPr>
                <w:rFonts w:ascii="Times New Roman" w:hAnsi="Times New Roman"/>
                <w:sz w:val="24"/>
                <w:szCs w:val="24"/>
              </w:rPr>
            </w:pPr>
            <w:r w:rsidRPr="00AA4093">
              <w:rPr>
                <w:rFonts w:ascii="Times New Roman" w:hAnsi="Times New Roman"/>
                <w:sz w:val="24"/>
                <w:szCs w:val="24"/>
              </w:rPr>
              <w:t>Разработка более дешевых туристских маршрутов. Снижение себестоимости.</w:t>
            </w:r>
          </w:p>
          <w:p w:rsidR="00600E05" w:rsidRPr="00AA4093" w:rsidRDefault="00600E05" w:rsidP="00F6099B">
            <w:pPr>
              <w:spacing w:after="0" w:line="240" w:lineRule="auto"/>
              <w:ind w:firstLine="225"/>
              <w:jc w:val="both"/>
              <w:rPr>
                <w:rFonts w:ascii="Times New Roman" w:hAnsi="Times New Roman"/>
                <w:sz w:val="24"/>
                <w:szCs w:val="24"/>
              </w:rPr>
            </w:pPr>
            <w:r w:rsidRPr="00AA4093">
              <w:rPr>
                <w:rFonts w:ascii="Times New Roman" w:hAnsi="Times New Roman"/>
                <w:sz w:val="24"/>
                <w:szCs w:val="24"/>
              </w:rPr>
              <w:t xml:space="preserve">Возможен отток клиентов из-за предложений конкурентов аналогичных услуг, но более дешевых или интересных. </w:t>
            </w:r>
          </w:p>
        </w:tc>
      </w:tr>
      <w:tr w:rsidR="00600E05" w:rsidRPr="00AA4093">
        <w:tc>
          <w:tcPr>
            <w:tcW w:w="2835" w:type="dxa"/>
            <w:tcBorders>
              <w:top w:val="single" w:sz="4" w:space="0" w:color="auto"/>
              <w:left w:val="single" w:sz="4" w:space="0" w:color="auto"/>
              <w:bottom w:val="single" w:sz="4" w:space="0" w:color="auto"/>
              <w:right w:val="single" w:sz="4" w:space="0" w:color="auto"/>
            </w:tcBorders>
          </w:tcPr>
          <w:p w:rsidR="00600E05" w:rsidRDefault="00600E05" w:rsidP="00F6099B">
            <w:pPr>
              <w:spacing w:after="0" w:line="240" w:lineRule="auto"/>
              <w:jc w:val="both"/>
              <w:rPr>
                <w:rFonts w:ascii="Times New Roman" w:hAnsi="Times New Roman"/>
                <w:sz w:val="24"/>
                <w:szCs w:val="24"/>
              </w:rPr>
            </w:pPr>
            <w:r>
              <w:rPr>
                <w:rFonts w:ascii="Times New Roman" w:hAnsi="Times New Roman"/>
                <w:sz w:val="24"/>
                <w:szCs w:val="24"/>
              </w:rPr>
              <w:t>Высокое качество предоставляемых услуг</w:t>
            </w:r>
          </w:p>
        </w:tc>
        <w:tc>
          <w:tcPr>
            <w:tcW w:w="3192" w:type="dxa"/>
            <w:tcBorders>
              <w:top w:val="single" w:sz="4" w:space="0" w:color="auto"/>
              <w:left w:val="single" w:sz="4" w:space="0" w:color="auto"/>
              <w:bottom w:val="single" w:sz="4" w:space="0" w:color="auto"/>
              <w:right w:val="single" w:sz="4" w:space="0" w:color="auto"/>
            </w:tcBorders>
          </w:tcPr>
          <w:p w:rsidR="00600E05" w:rsidRDefault="00600E05" w:rsidP="00F6099B">
            <w:pPr>
              <w:spacing w:after="0" w:line="240" w:lineRule="auto"/>
              <w:ind w:firstLine="225"/>
              <w:jc w:val="both"/>
              <w:rPr>
                <w:rFonts w:ascii="Times New Roman" w:hAnsi="Times New Roman"/>
                <w:sz w:val="24"/>
                <w:szCs w:val="24"/>
              </w:rPr>
            </w:pPr>
            <w:r>
              <w:rPr>
                <w:rFonts w:ascii="Times New Roman" w:hAnsi="Times New Roman"/>
                <w:sz w:val="24"/>
                <w:szCs w:val="24"/>
              </w:rPr>
              <w:t xml:space="preserve">Приведет к увеличению клиентской базы. </w:t>
            </w:r>
          </w:p>
          <w:p w:rsidR="00600E05" w:rsidRPr="00AA4093" w:rsidRDefault="00600E05" w:rsidP="00F6099B">
            <w:pPr>
              <w:spacing w:after="0" w:line="240" w:lineRule="auto"/>
              <w:ind w:firstLine="225"/>
              <w:jc w:val="both"/>
              <w:rPr>
                <w:rFonts w:ascii="Times New Roman" w:hAnsi="Times New Roman"/>
                <w:sz w:val="24"/>
                <w:szCs w:val="24"/>
              </w:rPr>
            </w:pPr>
            <w:r>
              <w:rPr>
                <w:rFonts w:ascii="Times New Roman" w:hAnsi="Times New Roman"/>
                <w:sz w:val="24"/>
                <w:szCs w:val="24"/>
              </w:rPr>
              <w:t>Клиенты будут уверены в качестве предоставляемых услуг.</w:t>
            </w:r>
          </w:p>
        </w:tc>
        <w:tc>
          <w:tcPr>
            <w:tcW w:w="3612" w:type="dxa"/>
            <w:tcBorders>
              <w:top w:val="single" w:sz="4" w:space="0" w:color="auto"/>
              <w:left w:val="single" w:sz="4" w:space="0" w:color="auto"/>
              <w:bottom w:val="single" w:sz="4" w:space="0" w:color="auto"/>
              <w:right w:val="single" w:sz="4" w:space="0" w:color="auto"/>
            </w:tcBorders>
          </w:tcPr>
          <w:p w:rsidR="00600E05" w:rsidRPr="00AA4093" w:rsidRDefault="00600E05" w:rsidP="00F6099B">
            <w:pPr>
              <w:spacing w:after="0" w:line="240" w:lineRule="auto"/>
              <w:ind w:firstLine="225"/>
              <w:jc w:val="both"/>
              <w:rPr>
                <w:rFonts w:ascii="Times New Roman" w:hAnsi="Times New Roman"/>
                <w:sz w:val="24"/>
                <w:szCs w:val="24"/>
              </w:rPr>
            </w:pPr>
            <w:r>
              <w:rPr>
                <w:rFonts w:ascii="Times New Roman" w:hAnsi="Times New Roman"/>
                <w:sz w:val="24"/>
                <w:szCs w:val="24"/>
              </w:rPr>
              <w:t xml:space="preserve">Совершенствование технологии обслуживания клиентов и составления тур.пакетов. </w:t>
            </w:r>
          </w:p>
        </w:tc>
      </w:tr>
      <w:tr w:rsidR="00600E05" w:rsidRPr="00A02F53">
        <w:trPr>
          <w:trHeight w:val="1089"/>
        </w:trPr>
        <w:tc>
          <w:tcPr>
            <w:tcW w:w="2835" w:type="dxa"/>
            <w:tcBorders>
              <w:top w:val="single" w:sz="4" w:space="0" w:color="auto"/>
              <w:left w:val="single" w:sz="4" w:space="0" w:color="auto"/>
              <w:bottom w:val="single" w:sz="4" w:space="0" w:color="auto"/>
              <w:right w:val="single" w:sz="4" w:space="0" w:color="auto"/>
            </w:tcBorders>
          </w:tcPr>
          <w:p w:rsidR="00600E05" w:rsidRPr="00A02F53" w:rsidRDefault="00600E05" w:rsidP="00F6099B">
            <w:pPr>
              <w:spacing w:after="0" w:line="240" w:lineRule="auto"/>
              <w:jc w:val="both"/>
              <w:rPr>
                <w:rFonts w:ascii="Times New Roman" w:hAnsi="Times New Roman"/>
                <w:sz w:val="24"/>
                <w:szCs w:val="24"/>
              </w:rPr>
            </w:pPr>
            <w:r>
              <w:rPr>
                <w:rFonts w:ascii="Times New Roman" w:hAnsi="Times New Roman"/>
                <w:sz w:val="24"/>
                <w:szCs w:val="24"/>
              </w:rPr>
              <w:t>Стабильное финансовое положение фирмы</w:t>
            </w:r>
          </w:p>
          <w:p w:rsidR="00600E05" w:rsidRPr="00A02F53" w:rsidRDefault="00600E05" w:rsidP="00F6099B">
            <w:pPr>
              <w:spacing w:after="0" w:line="240" w:lineRule="auto"/>
              <w:jc w:val="both"/>
              <w:rPr>
                <w:rFonts w:ascii="Times New Roman" w:hAnsi="Times New Roman"/>
                <w:sz w:val="24"/>
                <w:szCs w:val="24"/>
              </w:rPr>
            </w:pPr>
          </w:p>
        </w:tc>
        <w:tc>
          <w:tcPr>
            <w:tcW w:w="3192" w:type="dxa"/>
            <w:tcBorders>
              <w:top w:val="single" w:sz="4" w:space="0" w:color="auto"/>
              <w:left w:val="single" w:sz="4" w:space="0" w:color="auto"/>
              <w:bottom w:val="single" w:sz="4" w:space="0" w:color="auto"/>
              <w:right w:val="single" w:sz="4" w:space="0" w:color="auto"/>
            </w:tcBorders>
          </w:tcPr>
          <w:p w:rsidR="00600E05" w:rsidRDefault="00600E05" w:rsidP="00F6099B">
            <w:pPr>
              <w:spacing w:after="0" w:line="240" w:lineRule="auto"/>
              <w:ind w:firstLine="225"/>
              <w:jc w:val="both"/>
              <w:rPr>
                <w:rFonts w:ascii="Times New Roman" w:hAnsi="Times New Roman"/>
                <w:sz w:val="24"/>
                <w:szCs w:val="24"/>
              </w:rPr>
            </w:pPr>
            <w:r>
              <w:rPr>
                <w:rFonts w:ascii="Times New Roman" w:hAnsi="Times New Roman"/>
                <w:sz w:val="24"/>
                <w:szCs w:val="24"/>
              </w:rPr>
              <w:t xml:space="preserve">Завоевание большей доли рынка. </w:t>
            </w:r>
          </w:p>
          <w:p w:rsidR="00600E05" w:rsidRDefault="00600E05" w:rsidP="00F6099B">
            <w:pPr>
              <w:spacing w:after="0" w:line="240" w:lineRule="auto"/>
              <w:ind w:firstLine="225"/>
              <w:jc w:val="both"/>
              <w:rPr>
                <w:rFonts w:ascii="Times New Roman" w:hAnsi="Times New Roman"/>
                <w:sz w:val="24"/>
                <w:szCs w:val="24"/>
              </w:rPr>
            </w:pPr>
            <w:r>
              <w:rPr>
                <w:rFonts w:ascii="Times New Roman" w:hAnsi="Times New Roman"/>
                <w:sz w:val="24"/>
                <w:szCs w:val="24"/>
              </w:rPr>
              <w:t>Стать лидером на рынке тур.услуг.</w:t>
            </w:r>
          </w:p>
          <w:p w:rsidR="00600E05" w:rsidRPr="00A02F53" w:rsidRDefault="00600E05" w:rsidP="00F6099B">
            <w:pPr>
              <w:spacing w:after="0" w:line="240" w:lineRule="auto"/>
              <w:ind w:firstLine="225"/>
              <w:jc w:val="both"/>
              <w:rPr>
                <w:rFonts w:ascii="Times New Roman" w:hAnsi="Times New Roman"/>
                <w:sz w:val="24"/>
                <w:szCs w:val="24"/>
              </w:rPr>
            </w:pPr>
            <w:r w:rsidRPr="00A02F53">
              <w:rPr>
                <w:rFonts w:ascii="Times New Roman" w:hAnsi="Times New Roman"/>
                <w:sz w:val="24"/>
                <w:szCs w:val="24"/>
              </w:rPr>
              <w:t>Увеличение объема продаж.</w:t>
            </w:r>
          </w:p>
        </w:tc>
        <w:tc>
          <w:tcPr>
            <w:tcW w:w="3612" w:type="dxa"/>
            <w:tcBorders>
              <w:top w:val="single" w:sz="4" w:space="0" w:color="auto"/>
              <w:left w:val="single" w:sz="4" w:space="0" w:color="auto"/>
              <w:bottom w:val="single" w:sz="4" w:space="0" w:color="auto"/>
              <w:right w:val="single" w:sz="4" w:space="0" w:color="auto"/>
            </w:tcBorders>
          </w:tcPr>
          <w:p w:rsidR="00600E05" w:rsidRPr="00A02F53" w:rsidRDefault="00600E05" w:rsidP="00F6099B">
            <w:pPr>
              <w:spacing w:after="0" w:line="240" w:lineRule="auto"/>
              <w:ind w:firstLine="225"/>
              <w:jc w:val="both"/>
              <w:rPr>
                <w:rFonts w:ascii="Times New Roman" w:hAnsi="Times New Roman"/>
                <w:sz w:val="24"/>
                <w:szCs w:val="24"/>
              </w:rPr>
            </w:pPr>
            <w:r>
              <w:rPr>
                <w:rFonts w:ascii="Times New Roman" w:hAnsi="Times New Roman"/>
                <w:sz w:val="24"/>
                <w:szCs w:val="24"/>
              </w:rPr>
              <w:t xml:space="preserve">Себестоимость турпакета значительно возрастет, что приведет к уменьшению чистой прибыли предприятия. </w:t>
            </w:r>
          </w:p>
        </w:tc>
      </w:tr>
      <w:tr w:rsidR="00600E05" w:rsidRPr="00A02F53">
        <w:trPr>
          <w:trHeight w:val="1554"/>
        </w:trPr>
        <w:tc>
          <w:tcPr>
            <w:tcW w:w="2835" w:type="dxa"/>
            <w:tcBorders>
              <w:top w:val="single" w:sz="4" w:space="0" w:color="auto"/>
              <w:left w:val="single" w:sz="4" w:space="0" w:color="auto"/>
              <w:bottom w:val="single" w:sz="4" w:space="0" w:color="auto"/>
              <w:right w:val="single" w:sz="4" w:space="0" w:color="auto"/>
            </w:tcBorders>
          </w:tcPr>
          <w:p w:rsidR="00600E05" w:rsidRPr="008A3DF4" w:rsidRDefault="00600E05" w:rsidP="00F6099B">
            <w:pPr>
              <w:spacing w:after="0" w:line="240" w:lineRule="auto"/>
              <w:jc w:val="both"/>
              <w:rPr>
                <w:rFonts w:ascii="Times New Roman" w:hAnsi="Times New Roman"/>
                <w:b/>
                <w:sz w:val="24"/>
                <w:szCs w:val="24"/>
              </w:rPr>
            </w:pPr>
            <w:r w:rsidRPr="008A3DF4">
              <w:rPr>
                <w:rFonts w:ascii="Times New Roman" w:hAnsi="Times New Roman"/>
                <w:b/>
                <w:sz w:val="24"/>
                <w:szCs w:val="24"/>
              </w:rPr>
              <w:t>Слабые стороны:</w:t>
            </w:r>
          </w:p>
          <w:p w:rsidR="00600E05" w:rsidRPr="00A02F53" w:rsidRDefault="00600E05" w:rsidP="00F6099B">
            <w:pPr>
              <w:spacing w:after="0" w:line="240" w:lineRule="auto"/>
              <w:jc w:val="both"/>
              <w:rPr>
                <w:rFonts w:ascii="Times New Roman" w:hAnsi="Times New Roman"/>
                <w:sz w:val="24"/>
                <w:szCs w:val="24"/>
              </w:rPr>
            </w:pPr>
            <w:r w:rsidRPr="00A02F53">
              <w:rPr>
                <w:rFonts w:ascii="Times New Roman" w:hAnsi="Times New Roman"/>
                <w:sz w:val="24"/>
                <w:szCs w:val="24"/>
              </w:rPr>
              <w:t>Плохая проработка туристских услуг в  Европу, Америку.</w:t>
            </w:r>
          </w:p>
        </w:tc>
        <w:tc>
          <w:tcPr>
            <w:tcW w:w="3192" w:type="dxa"/>
            <w:tcBorders>
              <w:top w:val="single" w:sz="4" w:space="0" w:color="auto"/>
              <w:left w:val="single" w:sz="4" w:space="0" w:color="auto"/>
              <w:bottom w:val="single" w:sz="4" w:space="0" w:color="auto"/>
              <w:right w:val="single" w:sz="4" w:space="0" w:color="auto"/>
            </w:tcBorders>
          </w:tcPr>
          <w:p w:rsidR="00600E05" w:rsidRPr="00A02F53" w:rsidRDefault="00600E05" w:rsidP="00F6099B">
            <w:pPr>
              <w:spacing w:after="0" w:line="240" w:lineRule="auto"/>
              <w:ind w:firstLine="225"/>
              <w:jc w:val="both"/>
              <w:rPr>
                <w:rFonts w:ascii="Times New Roman" w:hAnsi="Times New Roman"/>
                <w:sz w:val="24"/>
                <w:szCs w:val="24"/>
              </w:rPr>
            </w:pPr>
            <w:r w:rsidRPr="00A02F53">
              <w:rPr>
                <w:rFonts w:ascii="Times New Roman" w:hAnsi="Times New Roman"/>
                <w:sz w:val="24"/>
                <w:szCs w:val="24"/>
              </w:rPr>
              <w:t>Проработать вопросы по сотрудничеству с туроператорами, предлагающими туристские маршруты в эти регионы.</w:t>
            </w:r>
          </w:p>
        </w:tc>
        <w:tc>
          <w:tcPr>
            <w:tcW w:w="3612" w:type="dxa"/>
            <w:tcBorders>
              <w:top w:val="single" w:sz="4" w:space="0" w:color="auto"/>
              <w:left w:val="single" w:sz="4" w:space="0" w:color="auto"/>
              <w:bottom w:val="single" w:sz="4" w:space="0" w:color="auto"/>
              <w:right w:val="single" w:sz="4" w:space="0" w:color="auto"/>
            </w:tcBorders>
          </w:tcPr>
          <w:p w:rsidR="00600E05" w:rsidRPr="00A02F53" w:rsidRDefault="00600E05" w:rsidP="00F6099B">
            <w:pPr>
              <w:spacing w:after="0" w:line="240" w:lineRule="auto"/>
              <w:ind w:firstLine="225"/>
              <w:jc w:val="both"/>
              <w:rPr>
                <w:rFonts w:ascii="Times New Roman" w:hAnsi="Times New Roman"/>
                <w:sz w:val="24"/>
                <w:szCs w:val="24"/>
              </w:rPr>
            </w:pPr>
            <w:r w:rsidRPr="00A02F53">
              <w:rPr>
                <w:rFonts w:ascii="Times New Roman" w:hAnsi="Times New Roman"/>
                <w:sz w:val="24"/>
                <w:szCs w:val="24"/>
              </w:rPr>
              <w:t>Изучить и определить направления туристских маршрутов в другие регионы.</w:t>
            </w:r>
          </w:p>
          <w:p w:rsidR="00600E05" w:rsidRPr="00A02F53" w:rsidRDefault="00600E05" w:rsidP="00F6099B">
            <w:pPr>
              <w:spacing w:after="0" w:line="240" w:lineRule="auto"/>
              <w:ind w:firstLine="225"/>
              <w:jc w:val="both"/>
              <w:rPr>
                <w:rFonts w:ascii="Times New Roman" w:hAnsi="Times New Roman"/>
                <w:sz w:val="24"/>
                <w:szCs w:val="24"/>
              </w:rPr>
            </w:pPr>
            <w:r w:rsidRPr="00A02F53">
              <w:rPr>
                <w:rFonts w:ascii="Times New Roman" w:hAnsi="Times New Roman"/>
                <w:sz w:val="24"/>
                <w:szCs w:val="24"/>
              </w:rPr>
              <w:t>Предотвратить отток клиентов к конкурентам, путем создания своих программ и маршрутов в данные регионы.</w:t>
            </w:r>
          </w:p>
        </w:tc>
      </w:tr>
      <w:tr w:rsidR="00600E05" w:rsidRPr="00A02F53">
        <w:trPr>
          <w:trHeight w:val="1554"/>
        </w:trPr>
        <w:tc>
          <w:tcPr>
            <w:tcW w:w="2835" w:type="dxa"/>
            <w:tcBorders>
              <w:top w:val="single" w:sz="4" w:space="0" w:color="auto"/>
              <w:left w:val="single" w:sz="4" w:space="0" w:color="auto"/>
              <w:bottom w:val="single" w:sz="4" w:space="0" w:color="auto"/>
              <w:right w:val="single" w:sz="4" w:space="0" w:color="auto"/>
            </w:tcBorders>
          </w:tcPr>
          <w:p w:rsidR="00600E05" w:rsidRPr="001A7F1F" w:rsidRDefault="00600E05" w:rsidP="00F6099B">
            <w:pPr>
              <w:spacing w:after="0" w:line="240" w:lineRule="auto"/>
              <w:jc w:val="both"/>
              <w:rPr>
                <w:rFonts w:ascii="Times New Roman" w:hAnsi="Times New Roman"/>
                <w:b/>
                <w:sz w:val="24"/>
                <w:szCs w:val="24"/>
              </w:rPr>
            </w:pPr>
            <w:r w:rsidRPr="001A7F1F">
              <w:rPr>
                <w:rFonts w:ascii="Times New Roman" w:hAnsi="Times New Roman"/>
                <w:b/>
                <w:sz w:val="24"/>
                <w:szCs w:val="24"/>
              </w:rPr>
              <w:t>Слабая рекламная кампания</w:t>
            </w:r>
          </w:p>
          <w:p w:rsidR="00600E05" w:rsidRPr="001A7F1F" w:rsidRDefault="00600E05" w:rsidP="00F6099B">
            <w:pPr>
              <w:spacing w:after="0" w:line="240" w:lineRule="auto"/>
              <w:jc w:val="both"/>
              <w:rPr>
                <w:rFonts w:ascii="Times New Roman" w:hAnsi="Times New Roman"/>
                <w:b/>
                <w:sz w:val="24"/>
                <w:szCs w:val="24"/>
              </w:rPr>
            </w:pPr>
          </w:p>
        </w:tc>
        <w:tc>
          <w:tcPr>
            <w:tcW w:w="3192" w:type="dxa"/>
            <w:tcBorders>
              <w:top w:val="single" w:sz="4" w:space="0" w:color="auto"/>
              <w:left w:val="single" w:sz="4" w:space="0" w:color="auto"/>
              <w:bottom w:val="single" w:sz="4" w:space="0" w:color="auto"/>
              <w:right w:val="single" w:sz="4" w:space="0" w:color="auto"/>
            </w:tcBorders>
          </w:tcPr>
          <w:p w:rsidR="00600E05" w:rsidRPr="00A02F53" w:rsidRDefault="00600E05" w:rsidP="00F6099B">
            <w:pPr>
              <w:spacing w:after="0" w:line="240" w:lineRule="auto"/>
              <w:ind w:firstLine="225"/>
              <w:jc w:val="both"/>
              <w:rPr>
                <w:rFonts w:ascii="Times New Roman" w:hAnsi="Times New Roman"/>
                <w:sz w:val="24"/>
                <w:szCs w:val="24"/>
              </w:rPr>
            </w:pPr>
            <w:r>
              <w:rPr>
                <w:rFonts w:ascii="Times New Roman" w:hAnsi="Times New Roman"/>
                <w:sz w:val="24"/>
                <w:szCs w:val="24"/>
              </w:rPr>
              <w:t>Усилить рекламную кампанию, для завоевания большей доли рынка и утверждения своего бренда</w:t>
            </w:r>
          </w:p>
        </w:tc>
        <w:tc>
          <w:tcPr>
            <w:tcW w:w="3612" w:type="dxa"/>
            <w:tcBorders>
              <w:top w:val="single" w:sz="4" w:space="0" w:color="auto"/>
              <w:left w:val="single" w:sz="4" w:space="0" w:color="auto"/>
              <w:bottom w:val="single" w:sz="4" w:space="0" w:color="auto"/>
              <w:right w:val="single" w:sz="4" w:space="0" w:color="auto"/>
            </w:tcBorders>
          </w:tcPr>
          <w:p w:rsidR="00600E05" w:rsidRPr="00A02F53" w:rsidRDefault="00600E05" w:rsidP="00F6099B">
            <w:pPr>
              <w:spacing w:after="0" w:line="240" w:lineRule="auto"/>
              <w:ind w:firstLine="225"/>
              <w:jc w:val="both"/>
              <w:rPr>
                <w:rFonts w:ascii="Times New Roman" w:hAnsi="Times New Roman"/>
                <w:sz w:val="24"/>
                <w:szCs w:val="24"/>
              </w:rPr>
            </w:pPr>
            <w:r>
              <w:rPr>
                <w:rFonts w:ascii="Times New Roman" w:hAnsi="Times New Roman"/>
                <w:sz w:val="24"/>
                <w:szCs w:val="24"/>
              </w:rPr>
              <w:t>Изучить новых конкурентов и постараться задействовать все рычаги управления и выбиться в лидеры.</w:t>
            </w:r>
          </w:p>
        </w:tc>
      </w:tr>
      <w:tr w:rsidR="00600E05" w:rsidRPr="00A02F53">
        <w:trPr>
          <w:trHeight w:val="1554"/>
        </w:trPr>
        <w:tc>
          <w:tcPr>
            <w:tcW w:w="2835" w:type="dxa"/>
            <w:tcBorders>
              <w:top w:val="single" w:sz="4" w:space="0" w:color="auto"/>
              <w:left w:val="single" w:sz="4" w:space="0" w:color="auto"/>
              <w:bottom w:val="single" w:sz="4" w:space="0" w:color="auto"/>
              <w:right w:val="single" w:sz="4" w:space="0" w:color="auto"/>
            </w:tcBorders>
          </w:tcPr>
          <w:p w:rsidR="00600E05" w:rsidRPr="008A3DF4" w:rsidRDefault="00600E05" w:rsidP="00F6099B">
            <w:pPr>
              <w:spacing w:after="0" w:line="240" w:lineRule="auto"/>
              <w:jc w:val="both"/>
              <w:rPr>
                <w:rFonts w:ascii="Times New Roman" w:hAnsi="Times New Roman"/>
                <w:sz w:val="24"/>
                <w:szCs w:val="24"/>
              </w:rPr>
            </w:pPr>
            <w:r w:rsidRPr="008A3DF4">
              <w:rPr>
                <w:rFonts w:ascii="Times New Roman" w:hAnsi="Times New Roman"/>
                <w:sz w:val="24"/>
                <w:szCs w:val="24"/>
              </w:rPr>
              <w:t>Персонал не повышает свою квалификацию</w:t>
            </w:r>
          </w:p>
        </w:tc>
        <w:tc>
          <w:tcPr>
            <w:tcW w:w="3192" w:type="dxa"/>
            <w:tcBorders>
              <w:top w:val="single" w:sz="4" w:space="0" w:color="auto"/>
              <w:left w:val="single" w:sz="4" w:space="0" w:color="auto"/>
              <w:bottom w:val="single" w:sz="4" w:space="0" w:color="auto"/>
              <w:right w:val="single" w:sz="4" w:space="0" w:color="auto"/>
            </w:tcBorders>
          </w:tcPr>
          <w:p w:rsidR="00600E05" w:rsidRPr="00A02F53" w:rsidRDefault="00600E05" w:rsidP="00F6099B">
            <w:pPr>
              <w:spacing w:after="0" w:line="240" w:lineRule="auto"/>
              <w:jc w:val="both"/>
              <w:rPr>
                <w:rFonts w:ascii="Times New Roman" w:hAnsi="Times New Roman"/>
                <w:sz w:val="24"/>
                <w:szCs w:val="24"/>
              </w:rPr>
            </w:pPr>
            <w:r>
              <w:rPr>
                <w:rFonts w:ascii="Times New Roman" w:hAnsi="Times New Roman"/>
                <w:sz w:val="24"/>
                <w:szCs w:val="24"/>
              </w:rPr>
              <w:t>Необходимо направить сотрудников на различные тренинги, курсы, конференции, выставки и т.п. для усиления конкурентных позиций</w:t>
            </w:r>
          </w:p>
        </w:tc>
        <w:tc>
          <w:tcPr>
            <w:tcW w:w="3612" w:type="dxa"/>
            <w:tcBorders>
              <w:top w:val="single" w:sz="4" w:space="0" w:color="auto"/>
              <w:left w:val="single" w:sz="4" w:space="0" w:color="auto"/>
              <w:bottom w:val="single" w:sz="4" w:space="0" w:color="auto"/>
              <w:right w:val="single" w:sz="4" w:space="0" w:color="auto"/>
            </w:tcBorders>
          </w:tcPr>
          <w:p w:rsidR="00600E05" w:rsidRPr="00A02F53" w:rsidRDefault="00600E05" w:rsidP="00F6099B">
            <w:pPr>
              <w:spacing w:after="0" w:line="240" w:lineRule="auto"/>
              <w:jc w:val="both"/>
              <w:rPr>
                <w:rFonts w:ascii="Times New Roman" w:hAnsi="Times New Roman"/>
                <w:sz w:val="24"/>
                <w:szCs w:val="24"/>
              </w:rPr>
            </w:pPr>
            <w:r>
              <w:rPr>
                <w:rFonts w:ascii="Times New Roman" w:hAnsi="Times New Roman"/>
                <w:sz w:val="24"/>
                <w:szCs w:val="24"/>
              </w:rPr>
              <w:t>Обеспечить качественное повышение квалификации сотрудников, как и в финансовом аспекте, так и в практическом.</w:t>
            </w:r>
          </w:p>
        </w:tc>
      </w:tr>
    </w:tbl>
    <w:p w:rsidR="00600E05" w:rsidRDefault="00600E05" w:rsidP="00600E05">
      <w:pPr>
        <w:spacing w:after="0" w:line="360" w:lineRule="auto"/>
        <w:ind w:firstLine="720"/>
        <w:jc w:val="right"/>
        <w:rPr>
          <w:rFonts w:ascii="Times New Roman" w:hAnsi="Times New Roman"/>
          <w:sz w:val="28"/>
          <w:szCs w:val="28"/>
        </w:rPr>
      </w:pPr>
    </w:p>
    <w:p w:rsidR="00600E05" w:rsidRDefault="00600E05" w:rsidP="00600E05">
      <w:pPr>
        <w:spacing w:after="0" w:line="360" w:lineRule="auto"/>
        <w:ind w:firstLine="720"/>
        <w:jc w:val="both"/>
        <w:rPr>
          <w:rFonts w:ascii="Times New Roman" w:hAnsi="Times New Roman"/>
          <w:sz w:val="28"/>
          <w:szCs w:val="28"/>
        </w:rPr>
      </w:pPr>
      <w:r w:rsidRPr="00B174B7">
        <w:rPr>
          <w:rFonts w:ascii="Times New Roman" w:hAnsi="Times New Roman"/>
          <w:sz w:val="28"/>
          <w:szCs w:val="28"/>
        </w:rPr>
        <w:t xml:space="preserve">Таким образом, для </w:t>
      </w:r>
      <w:r>
        <w:rPr>
          <w:rFonts w:ascii="Times New Roman" w:hAnsi="Times New Roman"/>
          <w:sz w:val="28"/>
          <w:szCs w:val="28"/>
        </w:rPr>
        <w:t xml:space="preserve">удержания своих конкурентных позиций и </w:t>
      </w:r>
      <w:r w:rsidRPr="00B174B7">
        <w:rPr>
          <w:rFonts w:ascii="Times New Roman" w:hAnsi="Times New Roman"/>
          <w:sz w:val="28"/>
          <w:szCs w:val="28"/>
        </w:rPr>
        <w:t>своего положения на рынке ООО «</w:t>
      </w:r>
      <w:r>
        <w:rPr>
          <w:rFonts w:ascii="Times New Roman" w:hAnsi="Times New Roman"/>
          <w:sz w:val="28"/>
          <w:szCs w:val="28"/>
        </w:rPr>
        <w:t>МЕРИДИАН</w:t>
      </w:r>
      <w:r w:rsidRPr="00B174B7">
        <w:rPr>
          <w:rFonts w:ascii="Times New Roman" w:hAnsi="Times New Roman"/>
          <w:sz w:val="28"/>
          <w:szCs w:val="28"/>
        </w:rPr>
        <w:t xml:space="preserve">» необходимо: </w:t>
      </w:r>
    </w:p>
    <w:p w:rsidR="00600E05" w:rsidRDefault="00600E05" w:rsidP="00600E05">
      <w:pPr>
        <w:numPr>
          <w:ilvl w:val="0"/>
          <w:numId w:val="19"/>
        </w:numPr>
        <w:spacing w:after="0" w:line="360" w:lineRule="auto"/>
        <w:jc w:val="both"/>
        <w:rPr>
          <w:rFonts w:ascii="Times New Roman" w:hAnsi="Times New Roman"/>
          <w:sz w:val="28"/>
          <w:szCs w:val="28"/>
        </w:rPr>
      </w:pPr>
      <w:r>
        <w:rPr>
          <w:rFonts w:ascii="Times New Roman" w:hAnsi="Times New Roman"/>
          <w:sz w:val="28"/>
          <w:szCs w:val="28"/>
        </w:rPr>
        <w:t>разработать более мощную рекламную кампанию</w:t>
      </w:r>
    </w:p>
    <w:p w:rsidR="00600E05" w:rsidRPr="00B174B7" w:rsidRDefault="00600E05" w:rsidP="00600E05">
      <w:pPr>
        <w:numPr>
          <w:ilvl w:val="0"/>
          <w:numId w:val="19"/>
        </w:numPr>
        <w:spacing w:after="0" w:line="360" w:lineRule="auto"/>
        <w:jc w:val="both"/>
        <w:rPr>
          <w:rFonts w:ascii="Times New Roman" w:hAnsi="Times New Roman"/>
          <w:sz w:val="28"/>
          <w:szCs w:val="28"/>
        </w:rPr>
      </w:pPr>
      <w:r w:rsidRPr="00B174B7">
        <w:rPr>
          <w:rFonts w:ascii="Times New Roman" w:hAnsi="Times New Roman"/>
          <w:sz w:val="28"/>
          <w:szCs w:val="28"/>
        </w:rPr>
        <w:t xml:space="preserve">развивать программы </w:t>
      </w:r>
      <w:r>
        <w:rPr>
          <w:rFonts w:ascii="Times New Roman" w:hAnsi="Times New Roman"/>
          <w:sz w:val="28"/>
          <w:szCs w:val="28"/>
        </w:rPr>
        <w:t>по работе</w:t>
      </w:r>
      <w:r w:rsidRPr="00B174B7">
        <w:rPr>
          <w:rFonts w:ascii="Times New Roman" w:hAnsi="Times New Roman"/>
          <w:sz w:val="28"/>
          <w:szCs w:val="28"/>
        </w:rPr>
        <w:t xml:space="preserve"> с клиентами (бонусные, дисконтные и т.д.);</w:t>
      </w:r>
    </w:p>
    <w:p w:rsidR="00600E05" w:rsidRPr="00B174B7" w:rsidRDefault="00600E05" w:rsidP="00600E05">
      <w:pPr>
        <w:numPr>
          <w:ilvl w:val="0"/>
          <w:numId w:val="19"/>
        </w:numPr>
        <w:spacing w:after="0" w:line="360" w:lineRule="auto"/>
        <w:jc w:val="both"/>
        <w:rPr>
          <w:rFonts w:ascii="Times New Roman" w:hAnsi="Times New Roman"/>
          <w:sz w:val="28"/>
          <w:szCs w:val="28"/>
        </w:rPr>
      </w:pPr>
      <w:r w:rsidRPr="00B174B7">
        <w:rPr>
          <w:rFonts w:ascii="Times New Roman" w:hAnsi="Times New Roman"/>
          <w:sz w:val="28"/>
          <w:szCs w:val="28"/>
        </w:rPr>
        <w:t>разрабатывать новые туристские маршруты в странах тесно охваченных деятельностью компании;</w:t>
      </w:r>
    </w:p>
    <w:p w:rsidR="00600E05" w:rsidRPr="00B174B7" w:rsidRDefault="00600E05" w:rsidP="00600E05">
      <w:pPr>
        <w:numPr>
          <w:ilvl w:val="0"/>
          <w:numId w:val="19"/>
        </w:numPr>
        <w:spacing w:after="0" w:line="360" w:lineRule="auto"/>
        <w:jc w:val="both"/>
        <w:rPr>
          <w:rFonts w:ascii="Times New Roman" w:hAnsi="Times New Roman"/>
          <w:sz w:val="28"/>
          <w:szCs w:val="28"/>
        </w:rPr>
      </w:pPr>
      <w:r w:rsidRPr="00B174B7">
        <w:rPr>
          <w:rFonts w:ascii="Times New Roman" w:hAnsi="Times New Roman"/>
          <w:sz w:val="28"/>
          <w:szCs w:val="28"/>
        </w:rPr>
        <w:t xml:space="preserve">быть максимально открытой </w:t>
      </w:r>
      <w:r>
        <w:rPr>
          <w:rFonts w:ascii="Times New Roman" w:hAnsi="Times New Roman"/>
          <w:sz w:val="28"/>
          <w:szCs w:val="28"/>
        </w:rPr>
        <w:t>и прозрачной для своих клиентов.</w:t>
      </w:r>
    </w:p>
    <w:p w:rsidR="00600E05" w:rsidRDefault="00600E05" w:rsidP="005B762F">
      <w:pPr>
        <w:pStyle w:val="1"/>
        <w:spacing w:before="0" w:line="360" w:lineRule="auto"/>
        <w:ind w:firstLine="709"/>
        <w:jc w:val="both"/>
        <w:rPr>
          <w:rFonts w:ascii="Times New Roman" w:hAnsi="Times New Roman"/>
          <w:b w:val="0"/>
          <w:bCs w:val="0"/>
          <w:caps/>
          <w:color w:val="auto"/>
        </w:rPr>
      </w:pPr>
      <w:r>
        <w:br w:type="page"/>
      </w:r>
      <w:bookmarkStart w:id="1" w:name="_Toc280590224"/>
      <w:bookmarkStart w:id="2" w:name="_Toc282299158"/>
      <w:r w:rsidRPr="00931366">
        <w:rPr>
          <w:rFonts w:ascii="Times New Roman" w:hAnsi="Times New Roman"/>
          <w:b w:val="0"/>
          <w:bCs w:val="0"/>
          <w:caps/>
          <w:color w:val="auto"/>
        </w:rPr>
        <w:t xml:space="preserve">3. </w:t>
      </w:r>
      <w:bookmarkEnd w:id="1"/>
      <w:bookmarkEnd w:id="2"/>
      <w:r w:rsidR="005B762F">
        <w:rPr>
          <w:rFonts w:ascii="Times New Roman" w:hAnsi="Times New Roman"/>
          <w:b w:val="0"/>
          <w:bCs w:val="0"/>
          <w:caps/>
          <w:color w:val="auto"/>
        </w:rPr>
        <w:t>РЕкомендации по повышению конкурентоспособности ООО «» МЕРИДИАН</w:t>
      </w:r>
    </w:p>
    <w:p w:rsidR="00600E05" w:rsidRPr="001348A9" w:rsidRDefault="00600E05" w:rsidP="00600E05">
      <w:pPr>
        <w:spacing w:line="240" w:lineRule="auto"/>
      </w:pPr>
    </w:p>
    <w:p w:rsidR="00600E05" w:rsidRDefault="00600E05" w:rsidP="00600E05">
      <w:pPr>
        <w:pStyle w:val="2"/>
        <w:spacing w:line="360" w:lineRule="auto"/>
        <w:ind w:firstLine="708"/>
        <w:jc w:val="both"/>
        <w:rPr>
          <w:rFonts w:ascii="Times New Roman" w:hAnsi="Times New Roman"/>
          <w:b w:val="0"/>
          <w:bCs w:val="0"/>
          <w:i w:val="0"/>
          <w:iCs w:val="0"/>
        </w:rPr>
      </w:pPr>
      <w:bookmarkStart w:id="3" w:name="_Toc280590226"/>
      <w:bookmarkStart w:id="4" w:name="_Toc282299159"/>
      <w:r>
        <w:rPr>
          <w:rFonts w:ascii="Times New Roman" w:hAnsi="Times New Roman"/>
          <w:b w:val="0"/>
          <w:bCs w:val="0"/>
          <w:i w:val="0"/>
          <w:iCs w:val="0"/>
        </w:rPr>
        <w:t>3.1.</w:t>
      </w:r>
      <w:r w:rsidRPr="00931366">
        <w:rPr>
          <w:rFonts w:ascii="Times New Roman" w:hAnsi="Times New Roman"/>
          <w:b w:val="0"/>
          <w:bCs w:val="0"/>
          <w:i w:val="0"/>
          <w:iCs w:val="0"/>
        </w:rPr>
        <w:t xml:space="preserve"> </w:t>
      </w:r>
      <w:r>
        <w:rPr>
          <w:rFonts w:ascii="Times New Roman" w:hAnsi="Times New Roman"/>
          <w:b w:val="0"/>
          <w:bCs w:val="0"/>
          <w:i w:val="0"/>
          <w:iCs w:val="0"/>
        </w:rPr>
        <w:t>Составление новых туристических маршрутов в страны Юго-восточной Азии</w:t>
      </w:r>
      <w:bookmarkEnd w:id="3"/>
      <w:r>
        <w:rPr>
          <w:rFonts w:ascii="Times New Roman" w:hAnsi="Times New Roman"/>
          <w:b w:val="0"/>
          <w:bCs w:val="0"/>
          <w:i w:val="0"/>
          <w:iCs w:val="0"/>
        </w:rPr>
        <w:t>.</w:t>
      </w:r>
      <w:bookmarkEnd w:id="4"/>
    </w:p>
    <w:p w:rsidR="00600E05" w:rsidRPr="00285B89" w:rsidRDefault="00600E05" w:rsidP="00600E05">
      <w:pPr>
        <w:rPr>
          <w:lang w:eastAsia="ru-RU"/>
        </w:rPr>
      </w:pPr>
    </w:p>
    <w:p w:rsidR="00600E05" w:rsidRDefault="00600E05" w:rsidP="00600E05">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 результатам </w:t>
      </w:r>
      <w:r>
        <w:rPr>
          <w:rFonts w:ascii="Times New Roman" w:eastAsia="Times New Roman" w:hAnsi="Times New Roman"/>
          <w:sz w:val="28"/>
          <w:szCs w:val="28"/>
          <w:lang w:val="en-US" w:eastAsia="ru-RU"/>
        </w:rPr>
        <w:t>SWOT</w:t>
      </w:r>
      <w:r w:rsidRPr="00285B8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анализа, необходимо решить следующие задачи, для повышения конкурентоспособности предприятия: </w:t>
      </w:r>
    </w:p>
    <w:p w:rsidR="00600E05" w:rsidRPr="00B174B7" w:rsidRDefault="00600E05" w:rsidP="00600E05">
      <w:pPr>
        <w:numPr>
          <w:ilvl w:val="0"/>
          <w:numId w:val="25"/>
        </w:numPr>
        <w:spacing w:after="0" w:line="360" w:lineRule="auto"/>
        <w:jc w:val="both"/>
        <w:rPr>
          <w:rFonts w:ascii="Times New Roman" w:hAnsi="Times New Roman"/>
          <w:sz w:val="28"/>
          <w:szCs w:val="28"/>
        </w:rPr>
      </w:pPr>
      <w:r w:rsidRPr="00B174B7">
        <w:rPr>
          <w:rFonts w:ascii="Times New Roman" w:hAnsi="Times New Roman"/>
          <w:sz w:val="28"/>
          <w:szCs w:val="28"/>
        </w:rPr>
        <w:t xml:space="preserve">развивать программы </w:t>
      </w:r>
      <w:r>
        <w:rPr>
          <w:rFonts w:ascii="Times New Roman" w:hAnsi="Times New Roman"/>
          <w:sz w:val="28"/>
          <w:szCs w:val="28"/>
        </w:rPr>
        <w:t>по работе</w:t>
      </w:r>
      <w:r w:rsidRPr="00B174B7">
        <w:rPr>
          <w:rFonts w:ascii="Times New Roman" w:hAnsi="Times New Roman"/>
          <w:sz w:val="28"/>
          <w:szCs w:val="28"/>
        </w:rPr>
        <w:t xml:space="preserve"> с клиентами (бонусные, дисконтные и т.д.);</w:t>
      </w:r>
    </w:p>
    <w:p w:rsidR="00600E05" w:rsidRDefault="00600E05" w:rsidP="00600E05">
      <w:pPr>
        <w:numPr>
          <w:ilvl w:val="0"/>
          <w:numId w:val="25"/>
        </w:numPr>
        <w:spacing w:after="0" w:line="360" w:lineRule="auto"/>
        <w:jc w:val="both"/>
        <w:rPr>
          <w:rFonts w:ascii="Times New Roman" w:hAnsi="Times New Roman"/>
          <w:sz w:val="28"/>
          <w:szCs w:val="28"/>
        </w:rPr>
      </w:pPr>
      <w:r w:rsidRPr="00B174B7">
        <w:rPr>
          <w:rFonts w:ascii="Times New Roman" w:hAnsi="Times New Roman"/>
          <w:sz w:val="28"/>
          <w:szCs w:val="28"/>
        </w:rPr>
        <w:t>разрабатывать новые туристские маршруты в странах тесно охваченных деятельностью компании;</w:t>
      </w:r>
    </w:p>
    <w:p w:rsidR="00600E05" w:rsidRPr="00B174B7" w:rsidRDefault="00600E05" w:rsidP="00600E05">
      <w:pPr>
        <w:numPr>
          <w:ilvl w:val="0"/>
          <w:numId w:val="25"/>
        </w:numPr>
        <w:spacing w:after="0" w:line="360" w:lineRule="auto"/>
        <w:jc w:val="both"/>
        <w:rPr>
          <w:rFonts w:ascii="Times New Roman" w:hAnsi="Times New Roman"/>
          <w:sz w:val="28"/>
          <w:szCs w:val="28"/>
        </w:rPr>
      </w:pPr>
      <w:r>
        <w:rPr>
          <w:rFonts w:ascii="Times New Roman" w:hAnsi="Times New Roman"/>
          <w:sz w:val="28"/>
          <w:szCs w:val="28"/>
        </w:rPr>
        <w:t>разработать более мощную рекламную кампанию;</w:t>
      </w:r>
    </w:p>
    <w:p w:rsidR="00600E05" w:rsidRPr="00B174B7" w:rsidRDefault="00600E05" w:rsidP="00600E05">
      <w:pPr>
        <w:numPr>
          <w:ilvl w:val="0"/>
          <w:numId w:val="25"/>
        </w:numPr>
        <w:spacing w:after="0" w:line="360" w:lineRule="auto"/>
        <w:jc w:val="both"/>
        <w:rPr>
          <w:rFonts w:ascii="Times New Roman" w:hAnsi="Times New Roman"/>
          <w:sz w:val="28"/>
          <w:szCs w:val="28"/>
        </w:rPr>
      </w:pPr>
      <w:r w:rsidRPr="00B174B7">
        <w:rPr>
          <w:rFonts w:ascii="Times New Roman" w:hAnsi="Times New Roman"/>
          <w:sz w:val="28"/>
          <w:szCs w:val="28"/>
        </w:rPr>
        <w:t xml:space="preserve">быть максимально открытой </w:t>
      </w:r>
      <w:r>
        <w:rPr>
          <w:rFonts w:ascii="Times New Roman" w:hAnsi="Times New Roman"/>
          <w:sz w:val="28"/>
          <w:szCs w:val="28"/>
        </w:rPr>
        <w:t>и прозрачной для своих клиентов.</w:t>
      </w:r>
    </w:p>
    <w:p w:rsidR="00600E05" w:rsidRDefault="00600E05" w:rsidP="00600E05">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данном проекте рассмотрим только две, особо важные задачи, которые позволят повысить конкурентоспособность ООО «МЕРИДИАН» на рынке турустуг в г.Южно-Сахалинск:</w:t>
      </w:r>
    </w:p>
    <w:p w:rsidR="00600E05" w:rsidRDefault="00600E05" w:rsidP="00600E05">
      <w:pPr>
        <w:numPr>
          <w:ilvl w:val="0"/>
          <w:numId w:val="26"/>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Разработать уникальные туры в страны Юго-восточной Азии.</w:t>
      </w:r>
    </w:p>
    <w:p w:rsidR="00600E05" w:rsidRDefault="00600E05" w:rsidP="00600E05">
      <w:pPr>
        <w:numPr>
          <w:ilvl w:val="0"/>
          <w:numId w:val="26"/>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Создать рекламную кампанию для продвижения новых туров.</w:t>
      </w:r>
    </w:p>
    <w:p w:rsidR="00600E05" w:rsidRDefault="00600E05" w:rsidP="00600E05">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Источником финансирования всех предлагаемых мероприятий будет являться бюджет ООО «МЕРИДИАН»</w:t>
      </w:r>
    </w:p>
    <w:p w:rsidR="00600E05" w:rsidRDefault="00600E05" w:rsidP="00600E05">
      <w:pPr>
        <w:spacing w:after="0" w:line="36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Уникальными турами в страны Юго-восточной Азии для жителей г.Южно-Сахалинск являются: Южная Корея – о. Чеджу; Малайзия – о.Пенанг, о.Сигодан; Индонезия – о. Ламбок – бухта «Баунти». Эти курортные места отдыха вовсе не проработаны ни одной из туристических компаний г.Южно-Сахалинск. Поэтому, для начала разработки новых туров, необходимо проанализировать эти местности, изучить их специфику, сезонность (перепады температур) и наименование достопримечательных мест. Для этого фирмой направляются 2 или 3 сотрудника фирмы, специализирующихся по данным направлениям. Также необходимо определиться с сезоном проездки, ее продолжительностью, а также с пакетом предоставляемых услуг и классностью. Заключить сотруднические договоры с гостиницами этих местностей, с экскурсионными компаниями и с компаниями, предоставляющие транспортные услуги. После всех проведенных исследований, создается эскизная модель маршрута, схема безопасности и программа обслуживания клиентов.</w:t>
      </w:r>
    </w:p>
    <w:p w:rsidR="00600E05" w:rsidRDefault="00600E05" w:rsidP="00600E05">
      <w:pPr>
        <w:spacing w:after="0" w:line="360" w:lineRule="auto"/>
        <w:ind w:firstLine="720"/>
        <w:jc w:val="both"/>
        <w:rPr>
          <w:rFonts w:ascii="Times New Roman" w:eastAsia="Times New Roman" w:hAnsi="Times New Roman"/>
          <w:sz w:val="28"/>
          <w:szCs w:val="28"/>
          <w:lang w:eastAsia="ru-RU"/>
        </w:rPr>
      </w:pPr>
      <w:r w:rsidRPr="00F95911">
        <w:rPr>
          <w:rFonts w:ascii="Times New Roman" w:eastAsia="Times New Roman" w:hAnsi="Times New Roman"/>
          <w:sz w:val="28"/>
          <w:szCs w:val="28"/>
          <w:lang w:eastAsia="ru-RU"/>
        </w:rPr>
        <w:t xml:space="preserve">Опишем в качестве примера составление </w:t>
      </w:r>
      <w:r>
        <w:rPr>
          <w:rFonts w:ascii="Times New Roman" w:eastAsia="Times New Roman" w:hAnsi="Times New Roman"/>
          <w:sz w:val="28"/>
          <w:szCs w:val="28"/>
          <w:lang w:eastAsia="ru-RU"/>
        </w:rPr>
        <w:t xml:space="preserve">9-дневного </w:t>
      </w:r>
      <w:r w:rsidRPr="00F95911">
        <w:rPr>
          <w:rFonts w:ascii="Times New Roman" w:eastAsia="Times New Roman" w:hAnsi="Times New Roman"/>
          <w:sz w:val="28"/>
          <w:szCs w:val="28"/>
          <w:lang w:eastAsia="ru-RU"/>
        </w:rPr>
        <w:t>тура на о. Чеджу республики Корея.</w:t>
      </w:r>
      <w:r>
        <w:rPr>
          <w:rFonts w:ascii="Times New Roman" w:eastAsia="Times New Roman" w:hAnsi="Times New Roman"/>
          <w:sz w:val="28"/>
          <w:szCs w:val="28"/>
          <w:lang w:eastAsia="ru-RU"/>
        </w:rPr>
        <w:t xml:space="preserve"> Для разработки тура на о.Чеджу затраты будут составлять примерно 90 тыс. В эту стоимость будут входить билеты до о.Чеджу, проживание в гостинице, посещение всех наиболее известных достопримечательностей острова и прочие затраты. Для того чтобы фирма составила точный, успешный конкурентоспособный тур, специалисты должны побывать в изучаемой местности в роли туристов, т.е. проделать в точности тот же путь, что и туристы. Для разработки тура, специалисты должны узнать как можно больше об этом острове, о его культуре, о его  традициях, а также об его особенностях. Они должны посетить как можно больше достопримечательностей Чеджу, чтобы в итоге отобрать самые интересные и привлекательные места. В дальнейшем специалисты будут составлять туры разного направления. Например: свадебный, приключенческий, учебный, в зависимости от  потребностей и желаний туристов. Специалисты должны ознакомиться с ценами  экскурсий. Составление этого тура по времени составит около 30 рабочих дней. Наглядный пример созданного тура описан в приложении 1. </w:t>
      </w:r>
    </w:p>
    <w:p w:rsidR="00600E05" w:rsidRDefault="00600E05" w:rsidP="00600E05">
      <w:pPr>
        <w:spacing w:after="0" w:line="36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зависимости от сезона, рекламная кампания на страны Юго-восточной Азии будет изменяться. В самый пик мертвого сезона реклама будет носить напоминающий характер. Также сезоны неблагоприятной погоды в местах предлагаемого отдыха («сезоны дождей») опубликовывать рекламные аудио и видеоролики в СМИ нецелесообразно. </w:t>
      </w:r>
    </w:p>
    <w:p w:rsidR="00600E05" w:rsidRDefault="00600E05" w:rsidP="00600E05">
      <w:pPr>
        <w:spacing w:after="0" w:line="36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Составлением рекламной кампании будут заниматься маркетолог и главный менеджер.</w:t>
      </w:r>
    </w:p>
    <w:p w:rsidR="00600E05" w:rsidRDefault="00600E05" w:rsidP="00600E05">
      <w:pPr>
        <w:spacing w:after="0" w:line="36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Сроки исполнения работы: 10 рабочих дней. Для составления и реализации будут привлечены денежные средства в размере 94000 руб.</w:t>
      </w:r>
    </w:p>
    <w:p w:rsidR="00600E05" w:rsidRDefault="00600E05" w:rsidP="00600E05">
      <w:pPr>
        <w:spacing w:after="0" w:line="36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Рекламная кампания будет включать в себя: </w:t>
      </w:r>
    </w:p>
    <w:p w:rsidR="00600E05" w:rsidRDefault="00600E05" w:rsidP="00600E05">
      <w:pPr>
        <w:numPr>
          <w:ilvl w:val="0"/>
          <w:numId w:val="20"/>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размещение рекламного ролика на центральном телевидении;</w:t>
      </w:r>
    </w:p>
    <w:p w:rsidR="00600E05" w:rsidRDefault="00600E05" w:rsidP="00600E05">
      <w:pPr>
        <w:numPr>
          <w:ilvl w:val="0"/>
          <w:numId w:val="20"/>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реклама на радио (Европа Плюс, Радио 105,5);</w:t>
      </w:r>
    </w:p>
    <w:p w:rsidR="00600E05" w:rsidRDefault="00600E05" w:rsidP="00600E05">
      <w:pPr>
        <w:numPr>
          <w:ilvl w:val="0"/>
          <w:numId w:val="20"/>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увеличение тиражирования буклетов и визиток ООО «МЕРИДИАН»;</w:t>
      </w:r>
    </w:p>
    <w:p w:rsidR="00600E05" w:rsidRDefault="00600E05" w:rsidP="00600E05">
      <w:pPr>
        <w:numPr>
          <w:ilvl w:val="0"/>
          <w:numId w:val="20"/>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размещение рекламного стенда с буклетами в гостиницах и торговых центрах города.</w:t>
      </w:r>
    </w:p>
    <w:p w:rsidR="00600E05" w:rsidRDefault="00600E05" w:rsidP="00600E05">
      <w:pPr>
        <w:spacing w:after="0" w:line="36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Данные о затратах на рекламную кампанию отражены в табл. 1.8. Затраты ООО «МЕРИДИАН» на реализацию рекламной кампании фирмы.</w:t>
      </w:r>
    </w:p>
    <w:p w:rsidR="00600E05" w:rsidRDefault="00600E05" w:rsidP="00600E05">
      <w:pPr>
        <w:spacing w:after="0" w:line="360" w:lineRule="auto"/>
        <w:rPr>
          <w:rFonts w:ascii="Times New Roman" w:eastAsia="Times New Roman" w:hAnsi="Times New Roman"/>
          <w:sz w:val="28"/>
          <w:szCs w:val="28"/>
          <w:lang w:eastAsia="ru-RU"/>
        </w:rPr>
      </w:pPr>
    </w:p>
    <w:p w:rsidR="00600E05" w:rsidRDefault="00600E05" w:rsidP="00600E05">
      <w:pPr>
        <w:spacing w:after="0" w:line="360" w:lineRule="auto"/>
        <w:ind w:firstLine="72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1.8.</w:t>
      </w:r>
    </w:p>
    <w:p w:rsidR="00600E05" w:rsidRDefault="00600E05" w:rsidP="00600E05">
      <w:pPr>
        <w:spacing w:after="0" w:line="360" w:lineRule="auto"/>
        <w:ind w:firstLine="720"/>
        <w:jc w:val="right"/>
        <w:rPr>
          <w:rFonts w:ascii="Times New Roman" w:eastAsia="Times New Roman" w:hAnsi="Times New Roman"/>
          <w:sz w:val="28"/>
          <w:szCs w:val="28"/>
          <w:lang w:eastAsia="ru-RU"/>
        </w:rPr>
      </w:pPr>
    </w:p>
    <w:p w:rsidR="00600E05" w:rsidRPr="00B94037" w:rsidRDefault="00600E05" w:rsidP="00600E05">
      <w:pPr>
        <w:spacing w:after="0" w:line="360" w:lineRule="auto"/>
        <w:ind w:firstLine="7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Затраты ООО «МЕРИДИАН» на реализацию рекламной кампании фирмы.</w:t>
      </w:r>
    </w:p>
    <w:tbl>
      <w:tblPr>
        <w:tblStyle w:val="a8"/>
        <w:tblW w:w="0" w:type="auto"/>
        <w:tblLook w:val="01E0" w:firstRow="1" w:lastRow="1" w:firstColumn="1" w:lastColumn="1" w:noHBand="0" w:noVBand="0"/>
      </w:tblPr>
      <w:tblGrid>
        <w:gridCol w:w="7308"/>
        <w:gridCol w:w="2546"/>
      </w:tblGrid>
      <w:tr w:rsidR="00600E05">
        <w:tc>
          <w:tcPr>
            <w:tcW w:w="7308" w:type="dxa"/>
          </w:tcPr>
          <w:p w:rsidR="00600E05" w:rsidRDefault="00600E05" w:rsidP="00F6099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Виды рекламы:</w:t>
            </w:r>
          </w:p>
        </w:tc>
        <w:tc>
          <w:tcPr>
            <w:tcW w:w="2546" w:type="dxa"/>
          </w:tcPr>
          <w:p w:rsidR="00600E05" w:rsidRDefault="00600E05" w:rsidP="00F6099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Себестоимость, тыс.руб.</w:t>
            </w:r>
          </w:p>
        </w:tc>
      </w:tr>
      <w:tr w:rsidR="00600E05">
        <w:tc>
          <w:tcPr>
            <w:tcW w:w="7308" w:type="dxa"/>
          </w:tcPr>
          <w:p w:rsidR="00600E05" w:rsidRDefault="00600E05" w:rsidP="00F6099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Реклама на СТС (30 сек)</w:t>
            </w:r>
          </w:p>
        </w:tc>
        <w:tc>
          <w:tcPr>
            <w:tcW w:w="2546" w:type="dxa"/>
          </w:tcPr>
          <w:p w:rsidR="00600E05" w:rsidRDefault="00600E05" w:rsidP="00F6099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48,05</w:t>
            </w:r>
          </w:p>
        </w:tc>
      </w:tr>
      <w:tr w:rsidR="00600E05">
        <w:tc>
          <w:tcPr>
            <w:tcW w:w="7308" w:type="dxa"/>
          </w:tcPr>
          <w:p w:rsidR="00600E05" w:rsidRDefault="00600E05" w:rsidP="00F6099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Реклама на радио (Европа Плюс, Радио 105,5)</w:t>
            </w:r>
          </w:p>
        </w:tc>
        <w:tc>
          <w:tcPr>
            <w:tcW w:w="2546" w:type="dxa"/>
          </w:tcPr>
          <w:p w:rsidR="00600E05" w:rsidRDefault="00600E05" w:rsidP="00F6099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14,5</w:t>
            </w:r>
          </w:p>
        </w:tc>
      </w:tr>
      <w:tr w:rsidR="00600E05">
        <w:tc>
          <w:tcPr>
            <w:tcW w:w="7308" w:type="dxa"/>
          </w:tcPr>
          <w:p w:rsidR="00600E05" w:rsidRDefault="00600E05" w:rsidP="00F6099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Буклеты и визитные карточки компании</w:t>
            </w:r>
          </w:p>
        </w:tc>
        <w:tc>
          <w:tcPr>
            <w:tcW w:w="2546" w:type="dxa"/>
          </w:tcPr>
          <w:p w:rsidR="00600E05" w:rsidRDefault="00600E05" w:rsidP="00F6099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11,32</w:t>
            </w:r>
          </w:p>
        </w:tc>
      </w:tr>
      <w:tr w:rsidR="00600E05">
        <w:tc>
          <w:tcPr>
            <w:tcW w:w="7308" w:type="dxa"/>
          </w:tcPr>
          <w:p w:rsidR="00600E05" w:rsidRDefault="00600E05" w:rsidP="00F6099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Размещение стенда с буклетами в местах массового скопления людей</w:t>
            </w:r>
          </w:p>
        </w:tc>
        <w:tc>
          <w:tcPr>
            <w:tcW w:w="2546" w:type="dxa"/>
          </w:tcPr>
          <w:p w:rsidR="00600E05" w:rsidRDefault="00600E05" w:rsidP="00F6099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19,5</w:t>
            </w:r>
          </w:p>
        </w:tc>
      </w:tr>
      <w:tr w:rsidR="00600E05">
        <w:tc>
          <w:tcPr>
            <w:tcW w:w="7308" w:type="dxa"/>
          </w:tcPr>
          <w:p w:rsidR="00600E05" w:rsidRDefault="00600E05" w:rsidP="00F6099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ИТОГО:</w:t>
            </w:r>
          </w:p>
        </w:tc>
        <w:tc>
          <w:tcPr>
            <w:tcW w:w="2546" w:type="dxa"/>
          </w:tcPr>
          <w:p w:rsidR="00600E05" w:rsidRDefault="00600E05" w:rsidP="00F6099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93,82</w:t>
            </w:r>
          </w:p>
        </w:tc>
      </w:tr>
    </w:tbl>
    <w:p w:rsidR="00600E05" w:rsidRDefault="00600E05" w:rsidP="00600E05">
      <w:pPr>
        <w:spacing w:after="0" w:line="360" w:lineRule="auto"/>
        <w:jc w:val="both"/>
        <w:rPr>
          <w:rFonts w:ascii="Times New Roman" w:eastAsia="Times New Roman" w:hAnsi="Times New Roman"/>
          <w:sz w:val="28"/>
          <w:szCs w:val="28"/>
          <w:lang w:eastAsia="ru-RU"/>
        </w:rPr>
      </w:pPr>
    </w:p>
    <w:p w:rsidR="00600E05" w:rsidRDefault="00600E05" w:rsidP="00600E05">
      <w:pPr>
        <w:spacing w:after="0" w:line="36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Стоимость размещение рекламного ролика на телеканале СТС продолжительностью 1 минуты и периодичностью 3 раза в день  составляет 6600 рублей в день. Следовательно, в месяц в среднем стоимость составит 195000 рублей. ООО «МЕРИДИАН» опубликует свою рекламу за 1 месяц до наступления предполагаемого сезона роста продаж. Так как ролик будет длиться 30 секунд и опубликовываться будет «день через день», затраты составят около 48050 рублей в месяц. </w:t>
      </w:r>
    </w:p>
    <w:p w:rsidR="00600E05" w:rsidRDefault="00600E05" w:rsidP="00600E05">
      <w:pPr>
        <w:spacing w:after="0" w:line="360" w:lineRule="auto"/>
        <w:ind w:firstLine="7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6600 руб./день*15 дней / (1 мин./0,5 мин.)= 48050 руб./мес.</w:t>
      </w:r>
    </w:p>
    <w:p w:rsidR="00600E05" w:rsidRDefault="00600E05" w:rsidP="00600E05">
      <w:pPr>
        <w:spacing w:after="0" w:line="36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Сюжетная линия рекламного ролика и текст радиорекламы описаны в приложении 1.</w:t>
      </w:r>
    </w:p>
    <w:p w:rsidR="00600E05" w:rsidRDefault="00600E05" w:rsidP="00600E05">
      <w:pPr>
        <w:spacing w:after="0" w:line="36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Стоимость рекламы на радиостанциях г.Южно-Сахалинск варьируются в среднем от 6000 до 8000 в месяц. </w:t>
      </w:r>
    </w:p>
    <w:p w:rsidR="00600E05" w:rsidRDefault="00600E05" w:rsidP="00600E05">
      <w:pPr>
        <w:numPr>
          <w:ilvl w:val="0"/>
          <w:numId w:val="22"/>
        </w:numPr>
        <w:spacing w:after="0" w:line="360" w:lineRule="auto"/>
        <w:ind w:left="0"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Европа Плюс – 7200 руб./мес. </w:t>
      </w:r>
    </w:p>
    <w:p w:rsidR="00600E05" w:rsidRDefault="00600E05" w:rsidP="00600E05">
      <w:pPr>
        <w:numPr>
          <w:ilvl w:val="0"/>
          <w:numId w:val="22"/>
        </w:numPr>
        <w:spacing w:after="0" w:line="360" w:lineRule="auto"/>
        <w:ind w:left="0"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Радио 105,5 – 7300 руб./мес. </w:t>
      </w:r>
    </w:p>
    <w:p w:rsidR="00600E05" w:rsidRDefault="00600E05" w:rsidP="00600E05">
      <w:pPr>
        <w:spacing w:after="0" w:line="36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Следовательно, стоимость размещения на двух радиостанциях составит около 14500 рублей.</w:t>
      </w:r>
    </w:p>
    <w:p w:rsidR="00600E05" w:rsidRDefault="00600E05" w:rsidP="00600E05">
      <w:pPr>
        <w:spacing w:after="0" w:line="36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Стоимость производства буклетов и визитных карточек в типографии тиражом в 300 и 1000 экземпляров  единиц составит:</w:t>
      </w:r>
    </w:p>
    <w:p w:rsidR="00600E05" w:rsidRDefault="00600E05" w:rsidP="00600E05">
      <w:pPr>
        <w:numPr>
          <w:ilvl w:val="0"/>
          <w:numId w:val="21"/>
        </w:numPr>
        <w:spacing w:after="0" w:line="360" w:lineRule="auto"/>
        <w:ind w:left="0"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буклеты – 300 экз.</w:t>
      </w:r>
      <w:r w:rsidRPr="00844056">
        <w:rPr>
          <w:rFonts w:ascii="Times New Roman" w:eastAsia="Times New Roman" w:hAnsi="Times New Roman"/>
          <w:sz w:val="28"/>
          <w:szCs w:val="28"/>
          <w:lang w:eastAsia="ru-RU"/>
        </w:rPr>
        <w:t>*23</w:t>
      </w:r>
      <w:r>
        <w:rPr>
          <w:rFonts w:ascii="Times New Roman" w:eastAsia="Times New Roman" w:hAnsi="Times New Roman"/>
          <w:sz w:val="28"/>
          <w:szCs w:val="28"/>
          <w:lang w:eastAsia="ru-RU"/>
        </w:rPr>
        <w:t>,5 руб/ед = 7050 руб</w:t>
      </w:r>
    </w:p>
    <w:p w:rsidR="00600E05" w:rsidRDefault="00600E05" w:rsidP="00600E05">
      <w:pPr>
        <w:numPr>
          <w:ilvl w:val="0"/>
          <w:numId w:val="21"/>
        </w:numPr>
        <w:spacing w:after="0" w:line="360" w:lineRule="auto"/>
        <w:ind w:left="0"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визитные карточки – 1000 экз.*4,5 руб/ед – 5% = 4275 руб.</w:t>
      </w:r>
    </w:p>
    <w:p w:rsidR="00600E05" w:rsidRDefault="00600E05" w:rsidP="00600E05">
      <w:pPr>
        <w:spacing w:after="0" w:line="36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Размещение рекламного стенда с буклетами в гостиницах «Санта», «МегаПалас», ТЦ «Рояль», «Плаза», «Панорама». </w:t>
      </w:r>
    </w:p>
    <w:p w:rsidR="00600E05" w:rsidRDefault="00600E05" w:rsidP="00600E05">
      <w:pPr>
        <w:spacing w:after="0" w:line="36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Рекламный стенд будет с размером 70см</w:t>
      </w:r>
      <w:r w:rsidRPr="00F773E0">
        <w:rPr>
          <w:rFonts w:ascii="Times New Roman" w:eastAsia="Times New Roman" w:hAnsi="Times New Roman"/>
          <w:sz w:val="28"/>
          <w:szCs w:val="28"/>
          <w:lang w:eastAsia="ru-RU"/>
        </w:rPr>
        <w:t xml:space="preserve"> </w:t>
      </w:r>
      <w:r>
        <w:rPr>
          <w:rFonts w:ascii="Times New Roman" w:eastAsia="Times New Roman" w:hAnsi="Times New Roman"/>
          <w:sz w:val="28"/>
          <w:szCs w:val="28"/>
          <w:lang w:val="en-US" w:eastAsia="ru-RU"/>
        </w:rPr>
        <w:t>x</w:t>
      </w:r>
      <w:r w:rsidRPr="00F773E0">
        <w:rPr>
          <w:rFonts w:ascii="Times New Roman" w:eastAsia="Times New Roman" w:hAnsi="Times New Roman"/>
          <w:sz w:val="28"/>
          <w:szCs w:val="28"/>
          <w:lang w:eastAsia="ru-RU"/>
        </w:rPr>
        <w:t xml:space="preserve"> 110</w:t>
      </w:r>
      <w:r>
        <w:rPr>
          <w:rFonts w:ascii="Times New Roman" w:eastAsia="Times New Roman" w:hAnsi="Times New Roman"/>
          <w:sz w:val="28"/>
          <w:szCs w:val="28"/>
          <w:lang w:eastAsia="ru-RU"/>
        </w:rPr>
        <w:t>см и включать в себя яркое оформление самого стенда (картинка лазурного берега океана, солнце, пальмы) и специальные держатели самих буклетов компании. Буклеты будут содержать следующую информацию:</w:t>
      </w:r>
    </w:p>
    <w:p w:rsidR="00600E05" w:rsidRDefault="00600E05" w:rsidP="00600E05">
      <w:pPr>
        <w:numPr>
          <w:ilvl w:val="0"/>
          <w:numId w:val="24"/>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информацию о компании;</w:t>
      </w:r>
    </w:p>
    <w:p w:rsidR="00600E05" w:rsidRDefault="00600E05" w:rsidP="00600E05">
      <w:pPr>
        <w:numPr>
          <w:ilvl w:val="0"/>
          <w:numId w:val="24"/>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перечень предоставляемых услуг;</w:t>
      </w:r>
    </w:p>
    <w:p w:rsidR="00600E05" w:rsidRDefault="00600E05" w:rsidP="00600E05">
      <w:pPr>
        <w:numPr>
          <w:ilvl w:val="0"/>
          <w:numId w:val="24"/>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новинки и хиты сезона;</w:t>
      </w:r>
    </w:p>
    <w:p w:rsidR="00600E05" w:rsidRDefault="00600E05" w:rsidP="00600E05">
      <w:pPr>
        <w:numPr>
          <w:ilvl w:val="0"/>
          <w:numId w:val="24"/>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вариация цен на турпакеты по различным направлениям;</w:t>
      </w:r>
    </w:p>
    <w:p w:rsidR="00600E05" w:rsidRDefault="00600E05" w:rsidP="00600E05">
      <w:pPr>
        <w:numPr>
          <w:ilvl w:val="0"/>
          <w:numId w:val="24"/>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контакты.</w:t>
      </w:r>
    </w:p>
    <w:p w:rsidR="00600E05" w:rsidRDefault="00600E05" w:rsidP="00600E05">
      <w:pPr>
        <w:spacing w:after="0" w:line="36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Стоимость размещения в гостиницах от 8000 до 12000 руб./мес., а в торговых центрах – по договоренности с руководством. Возможно, что размещение будет бесплатным. Следовательно, в расчет возьмем только размещение стенда в гостиничных комплексах: «Санта» – 10500 руб./мес., «МегаПалас» – 9000 руб./мес. Следовательно затраты в месяц составят 19500 руб.</w:t>
      </w:r>
    </w:p>
    <w:p w:rsidR="00600E05" w:rsidRDefault="00600E05" w:rsidP="00600E05">
      <w:pPr>
        <w:spacing w:after="0" w:line="36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Если ООО «МЕРИДИАН» качественно разработает и проработает новые, уникальные туры в страны Юго-восточной Азии и успешно внедрит рекламную кампанию что обеспечит высокий приток клиентов, чистая прибыль от разработанных туров на период с  июля по сентябрь 2011 года составит 881370 руб. (табл.1.9) </w:t>
      </w:r>
    </w:p>
    <w:p w:rsidR="00600E05" w:rsidRDefault="00600E05" w:rsidP="00600E05">
      <w:pPr>
        <w:spacing w:after="0" w:line="36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Стоимость новых турпродуктов будет варьироваться в пределах от 65000 до 120000 руб, в зависимости от направления и качества желаемого обслуживания. Например, на о. Чеджу стоимость тура не будет превышать 75000 руб., а вот на о. Ламбок в бухту «Баунти» стоимость может достигать 120000 руб.</w:t>
      </w:r>
    </w:p>
    <w:p w:rsidR="00600E05" w:rsidRDefault="00600E05" w:rsidP="00600E05">
      <w:pPr>
        <w:spacing w:after="0" w:line="360" w:lineRule="auto"/>
        <w:ind w:firstLine="720"/>
        <w:jc w:val="both"/>
        <w:rPr>
          <w:rFonts w:ascii="Times New Roman" w:eastAsia="Times New Roman" w:hAnsi="Times New Roman"/>
          <w:sz w:val="28"/>
          <w:szCs w:val="28"/>
          <w:lang w:eastAsia="ru-RU"/>
        </w:rPr>
        <w:sectPr w:rsidR="00600E05" w:rsidSect="00F6099B">
          <w:headerReference w:type="even" r:id="rId9"/>
          <w:headerReference w:type="default" r:id="rId10"/>
          <w:footerReference w:type="even" r:id="rId11"/>
          <w:footerReference w:type="default" r:id="rId12"/>
          <w:pgSz w:w="11906" w:h="16838"/>
          <w:pgMar w:top="1134" w:right="567" w:bottom="1134" w:left="1701" w:header="720" w:footer="142" w:gutter="0"/>
          <w:pgNumType w:start="2"/>
          <w:cols w:space="708"/>
          <w:titlePg/>
          <w:docGrid w:linePitch="360"/>
        </w:sectPr>
      </w:pPr>
    </w:p>
    <w:p w:rsidR="00600E05" w:rsidRDefault="00600E05" w:rsidP="00600E05">
      <w:pPr>
        <w:spacing w:after="0" w:line="360" w:lineRule="auto"/>
        <w:ind w:firstLine="720"/>
        <w:jc w:val="right"/>
        <w:rPr>
          <w:rFonts w:ascii="Times New Roman" w:hAnsi="Times New Roman"/>
          <w:sz w:val="28"/>
          <w:szCs w:val="28"/>
        </w:rPr>
      </w:pPr>
      <w:r>
        <w:rPr>
          <w:rFonts w:ascii="Times New Roman" w:hAnsi="Times New Roman"/>
          <w:sz w:val="28"/>
          <w:szCs w:val="28"/>
        </w:rPr>
        <w:t>Таблица 1.9</w:t>
      </w:r>
    </w:p>
    <w:p w:rsidR="00600E05" w:rsidRDefault="00600E05" w:rsidP="00600E05">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Чистая прибыль от разработанных маркетинговых мероприятий на период с  июля по сентябрь 2011 года</w:t>
      </w:r>
    </w:p>
    <w:p w:rsidR="00600E05" w:rsidRDefault="00600E05" w:rsidP="00600E05">
      <w:pPr>
        <w:spacing w:after="0" w:line="360" w:lineRule="auto"/>
        <w:ind w:firstLine="720"/>
        <w:jc w:val="center"/>
        <w:rPr>
          <w:rFonts w:ascii="Times New Roman" w:hAnsi="Times New Roman"/>
          <w:sz w:val="28"/>
          <w:szCs w:val="28"/>
        </w:rPr>
      </w:pPr>
    </w:p>
    <w:tbl>
      <w:tblPr>
        <w:tblStyle w:val="a8"/>
        <w:tblW w:w="15660" w:type="dxa"/>
        <w:tblInd w:w="-972" w:type="dxa"/>
        <w:tblLook w:val="01E0" w:firstRow="1" w:lastRow="1" w:firstColumn="1" w:lastColumn="1" w:noHBand="0" w:noVBand="0"/>
      </w:tblPr>
      <w:tblGrid>
        <w:gridCol w:w="1993"/>
        <w:gridCol w:w="1537"/>
        <w:gridCol w:w="1661"/>
        <w:gridCol w:w="2022"/>
        <w:gridCol w:w="1617"/>
        <w:gridCol w:w="1901"/>
        <w:gridCol w:w="1579"/>
        <w:gridCol w:w="1579"/>
        <w:gridCol w:w="1771"/>
      </w:tblGrid>
      <w:tr w:rsidR="00600E05" w:rsidRPr="00F55E37">
        <w:tc>
          <w:tcPr>
            <w:tcW w:w="1993"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p>
        </w:tc>
        <w:tc>
          <w:tcPr>
            <w:tcW w:w="1537"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Затраты на разработку тура, тыс.руб.</w:t>
            </w:r>
          </w:p>
        </w:tc>
        <w:tc>
          <w:tcPr>
            <w:tcW w:w="1661"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Затраты на рекламную кампанию фирмы, тыс.руб.</w:t>
            </w:r>
          </w:p>
        </w:tc>
        <w:tc>
          <w:tcPr>
            <w:tcW w:w="2022" w:type="dxa"/>
          </w:tcPr>
          <w:p w:rsidR="00600E05" w:rsidRDefault="00600E05" w:rsidP="00F6099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Себестоимость реализации тура</w:t>
            </w:r>
          </w:p>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 xml:space="preserve"> тыс.руб.</w:t>
            </w:r>
          </w:p>
        </w:tc>
        <w:tc>
          <w:tcPr>
            <w:tcW w:w="1617"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Количество проданных туров</w:t>
            </w:r>
          </w:p>
        </w:tc>
        <w:tc>
          <w:tcPr>
            <w:tcW w:w="1901"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Стоимость тура (усредненная)</w:t>
            </w:r>
          </w:p>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тыс.руб.</w:t>
            </w:r>
          </w:p>
        </w:tc>
        <w:tc>
          <w:tcPr>
            <w:tcW w:w="1579"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Общий объем реализации тыс.руб.</w:t>
            </w:r>
          </w:p>
        </w:tc>
        <w:tc>
          <w:tcPr>
            <w:tcW w:w="1579"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Валовая прибыль от реализации</w:t>
            </w:r>
          </w:p>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тыс.руб.</w:t>
            </w:r>
          </w:p>
        </w:tc>
        <w:tc>
          <w:tcPr>
            <w:tcW w:w="1771"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Чистая прибыль от реализации</w:t>
            </w:r>
            <w:r>
              <w:rPr>
                <w:rFonts w:ascii="Times New Roman" w:eastAsia="Times New Roman" w:hAnsi="Times New Roman"/>
                <w:sz w:val="28"/>
                <w:szCs w:val="28"/>
                <w:lang w:eastAsia="ru-RU"/>
              </w:rPr>
              <w:t xml:space="preserve">  (-20%)</w:t>
            </w:r>
            <w:r w:rsidRPr="00F55E37">
              <w:rPr>
                <w:rFonts w:ascii="Times New Roman" w:eastAsia="Times New Roman" w:hAnsi="Times New Roman"/>
                <w:sz w:val="28"/>
                <w:szCs w:val="28"/>
                <w:lang w:eastAsia="ru-RU"/>
              </w:rPr>
              <w:t>, тыс.руб.</w:t>
            </w:r>
          </w:p>
        </w:tc>
      </w:tr>
      <w:tr w:rsidR="00600E05" w:rsidRPr="00F55E37">
        <w:tc>
          <w:tcPr>
            <w:tcW w:w="1993" w:type="dxa"/>
          </w:tcPr>
          <w:p w:rsidR="00600E05" w:rsidRPr="00F55E37" w:rsidRDefault="00600E05" w:rsidP="00F6099B">
            <w:pPr>
              <w:spacing w:after="0" w:line="240" w:lineRule="auto"/>
              <w:jc w:val="both"/>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 xml:space="preserve">Южная Корея, о. </w:t>
            </w:r>
            <w:r>
              <w:rPr>
                <w:rFonts w:ascii="Times New Roman" w:eastAsia="Times New Roman" w:hAnsi="Times New Roman"/>
                <w:sz w:val="28"/>
                <w:szCs w:val="28"/>
                <w:lang w:eastAsia="ru-RU"/>
              </w:rPr>
              <w:t>Чеджу</w:t>
            </w:r>
          </w:p>
        </w:tc>
        <w:tc>
          <w:tcPr>
            <w:tcW w:w="1537"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71,2</w:t>
            </w:r>
          </w:p>
        </w:tc>
        <w:tc>
          <w:tcPr>
            <w:tcW w:w="1661"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93,82</w:t>
            </w:r>
          </w:p>
        </w:tc>
        <w:tc>
          <w:tcPr>
            <w:tcW w:w="2022"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165,02</w:t>
            </w:r>
          </w:p>
        </w:tc>
        <w:tc>
          <w:tcPr>
            <w:tcW w:w="1617"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10</w:t>
            </w:r>
          </w:p>
        </w:tc>
        <w:tc>
          <w:tcPr>
            <w:tcW w:w="1901"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80</w:t>
            </w:r>
          </w:p>
        </w:tc>
        <w:tc>
          <w:tcPr>
            <w:tcW w:w="1579"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800</w:t>
            </w:r>
          </w:p>
        </w:tc>
        <w:tc>
          <w:tcPr>
            <w:tcW w:w="1579"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634,98</w:t>
            </w:r>
          </w:p>
        </w:tc>
        <w:tc>
          <w:tcPr>
            <w:tcW w:w="1771"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507,98</w:t>
            </w:r>
          </w:p>
        </w:tc>
      </w:tr>
      <w:tr w:rsidR="00600E05" w:rsidRPr="00F55E37">
        <w:tc>
          <w:tcPr>
            <w:tcW w:w="1993" w:type="dxa"/>
          </w:tcPr>
          <w:p w:rsidR="00600E05" w:rsidRPr="00F55E37" w:rsidRDefault="00600E05" w:rsidP="00F6099B">
            <w:pPr>
              <w:spacing w:after="0" w:line="240" w:lineRule="auto"/>
              <w:jc w:val="both"/>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Малайзия, о.Пенанг</w:t>
            </w:r>
          </w:p>
        </w:tc>
        <w:tc>
          <w:tcPr>
            <w:tcW w:w="1537"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89,6</w:t>
            </w:r>
          </w:p>
        </w:tc>
        <w:tc>
          <w:tcPr>
            <w:tcW w:w="1661"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93,82</w:t>
            </w:r>
          </w:p>
        </w:tc>
        <w:tc>
          <w:tcPr>
            <w:tcW w:w="2022"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183,42</w:t>
            </w:r>
          </w:p>
        </w:tc>
        <w:tc>
          <w:tcPr>
            <w:tcW w:w="1617"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4</w:t>
            </w:r>
          </w:p>
        </w:tc>
        <w:tc>
          <w:tcPr>
            <w:tcW w:w="1901"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80</w:t>
            </w:r>
          </w:p>
        </w:tc>
        <w:tc>
          <w:tcPr>
            <w:tcW w:w="1579"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320</w:t>
            </w:r>
          </w:p>
        </w:tc>
        <w:tc>
          <w:tcPr>
            <w:tcW w:w="1579"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136,58</w:t>
            </w:r>
          </w:p>
        </w:tc>
        <w:tc>
          <w:tcPr>
            <w:tcW w:w="1771"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109,26</w:t>
            </w:r>
          </w:p>
        </w:tc>
      </w:tr>
      <w:tr w:rsidR="00600E05" w:rsidRPr="00F55E37">
        <w:tc>
          <w:tcPr>
            <w:tcW w:w="1993" w:type="dxa"/>
          </w:tcPr>
          <w:p w:rsidR="00600E05" w:rsidRPr="00F55E37" w:rsidRDefault="00600E05" w:rsidP="00F6099B">
            <w:pPr>
              <w:spacing w:after="0" w:line="240" w:lineRule="auto"/>
              <w:rPr>
                <w:sz w:val="28"/>
                <w:szCs w:val="28"/>
              </w:rPr>
            </w:pPr>
            <w:r w:rsidRPr="00F55E37">
              <w:rPr>
                <w:rFonts w:ascii="Times New Roman" w:eastAsia="Times New Roman" w:hAnsi="Times New Roman"/>
                <w:sz w:val="28"/>
                <w:szCs w:val="28"/>
                <w:lang w:eastAsia="ru-RU"/>
              </w:rPr>
              <w:t>Малайзия, о.Сигодан</w:t>
            </w:r>
          </w:p>
        </w:tc>
        <w:tc>
          <w:tcPr>
            <w:tcW w:w="1537"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96,3</w:t>
            </w:r>
          </w:p>
        </w:tc>
        <w:tc>
          <w:tcPr>
            <w:tcW w:w="1661"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93,82</w:t>
            </w:r>
          </w:p>
        </w:tc>
        <w:tc>
          <w:tcPr>
            <w:tcW w:w="2022"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190,12</w:t>
            </w:r>
          </w:p>
        </w:tc>
        <w:tc>
          <w:tcPr>
            <w:tcW w:w="1617"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5</w:t>
            </w:r>
          </w:p>
        </w:tc>
        <w:tc>
          <w:tcPr>
            <w:tcW w:w="1901"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80</w:t>
            </w:r>
          </w:p>
        </w:tc>
        <w:tc>
          <w:tcPr>
            <w:tcW w:w="1579"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400</w:t>
            </w:r>
          </w:p>
        </w:tc>
        <w:tc>
          <w:tcPr>
            <w:tcW w:w="1579"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209,88</w:t>
            </w:r>
          </w:p>
        </w:tc>
        <w:tc>
          <w:tcPr>
            <w:tcW w:w="1771"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167,90</w:t>
            </w:r>
          </w:p>
        </w:tc>
      </w:tr>
      <w:tr w:rsidR="00600E05" w:rsidRPr="00F55E37">
        <w:tc>
          <w:tcPr>
            <w:tcW w:w="1993" w:type="dxa"/>
          </w:tcPr>
          <w:p w:rsidR="00600E05" w:rsidRPr="00F55E37" w:rsidRDefault="00600E05" w:rsidP="00F6099B">
            <w:pPr>
              <w:spacing w:after="0" w:line="240" w:lineRule="auto"/>
              <w:jc w:val="both"/>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Индонезия,</w:t>
            </w:r>
          </w:p>
          <w:p w:rsidR="00600E05" w:rsidRPr="00F55E37" w:rsidRDefault="00600E05" w:rsidP="00F6099B">
            <w:pPr>
              <w:spacing w:after="0" w:line="240" w:lineRule="auto"/>
              <w:jc w:val="both"/>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о. Ламбок,</w:t>
            </w:r>
          </w:p>
          <w:p w:rsidR="00600E05" w:rsidRPr="00F55E37" w:rsidRDefault="00600E05" w:rsidP="00F6099B">
            <w:pPr>
              <w:spacing w:after="0" w:line="240" w:lineRule="auto"/>
              <w:jc w:val="both"/>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бухта «Баунти».</w:t>
            </w:r>
          </w:p>
        </w:tc>
        <w:tc>
          <w:tcPr>
            <w:tcW w:w="1537"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105,9</w:t>
            </w:r>
          </w:p>
        </w:tc>
        <w:tc>
          <w:tcPr>
            <w:tcW w:w="1661"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93,82</w:t>
            </w:r>
          </w:p>
        </w:tc>
        <w:tc>
          <w:tcPr>
            <w:tcW w:w="2022"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199,72</w:t>
            </w:r>
          </w:p>
        </w:tc>
        <w:tc>
          <w:tcPr>
            <w:tcW w:w="1617"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4</w:t>
            </w:r>
          </w:p>
        </w:tc>
        <w:tc>
          <w:tcPr>
            <w:tcW w:w="1901"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80</w:t>
            </w:r>
          </w:p>
        </w:tc>
        <w:tc>
          <w:tcPr>
            <w:tcW w:w="1579"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320</w:t>
            </w:r>
          </w:p>
        </w:tc>
        <w:tc>
          <w:tcPr>
            <w:tcW w:w="1579"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120,28</w:t>
            </w:r>
          </w:p>
        </w:tc>
        <w:tc>
          <w:tcPr>
            <w:tcW w:w="1771"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96,22</w:t>
            </w:r>
          </w:p>
        </w:tc>
      </w:tr>
      <w:tr w:rsidR="00600E05" w:rsidRPr="00F55E37">
        <w:tc>
          <w:tcPr>
            <w:tcW w:w="1993" w:type="dxa"/>
          </w:tcPr>
          <w:p w:rsidR="00600E05" w:rsidRPr="00F55E37" w:rsidRDefault="00600E05" w:rsidP="00F6099B">
            <w:pPr>
              <w:spacing w:after="0" w:line="240" w:lineRule="auto"/>
              <w:jc w:val="both"/>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ИГОТО:</w:t>
            </w:r>
          </w:p>
        </w:tc>
        <w:tc>
          <w:tcPr>
            <w:tcW w:w="1537"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w:t>
            </w:r>
          </w:p>
        </w:tc>
        <w:tc>
          <w:tcPr>
            <w:tcW w:w="1661"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w:t>
            </w:r>
          </w:p>
        </w:tc>
        <w:tc>
          <w:tcPr>
            <w:tcW w:w="2022"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738,28</w:t>
            </w:r>
          </w:p>
        </w:tc>
        <w:tc>
          <w:tcPr>
            <w:tcW w:w="1617"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23</w:t>
            </w:r>
          </w:p>
        </w:tc>
        <w:tc>
          <w:tcPr>
            <w:tcW w:w="1901"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1579"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1840</w:t>
            </w:r>
          </w:p>
        </w:tc>
        <w:tc>
          <w:tcPr>
            <w:tcW w:w="1579"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1101,72</w:t>
            </w:r>
          </w:p>
        </w:tc>
        <w:tc>
          <w:tcPr>
            <w:tcW w:w="1771" w:type="dxa"/>
          </w:tcPr>
          <w:p w:rsidR="00600E05" w:rsidRPr="00F55E37" w:rsidRDefault="00600E05" w:rsidP="00F6099B">
            <w:pPr>
              <w:spacing w:after="0" w:line="240" w:lineRule="auto"/>
              <w:jc w:val="center"/>
              <w:rPr>
                <w:rFonts w:ascii="Times New Roman" w:eastAsia="Times New Roman" w:hAnsi="Times New Roman"/>
                <w:sz w:val="28"/>
                <w:szCs w:val="28"/>
                <w:lang w:eastAsia="ru-RU"/>
              </w:rPr>
            </w:pPr>
            <w:r w:rsidRPr="00F55E37">
              <w:rPr>
                <w:rFonts w:ascii="Times New Roman" w:eastAsia="Times New Roman" w:hAnsi="Times New Roman"/>
                <w:sz w:val="28"/>
                <w:szCs w:val="28"/>
                <w:lang w:eastAsia="ru-RU"/>
              </w:rPr>
              <w:t>881,376</w:t>
            </w:r>
          </w:p>
        </w:tc>
      </w:tr>
    </w:tbl>
    <w:p w:rsidR="00600E05" w:rsidRDefault="00600E05" w:rsidP="00600E05">
      <w:pPr>
        <w:spacing w:after="0" w:line="360" w:lineRule="auto"/>
        <w:ind w:firstLine="720"/>
        <w:jc w:val="both"/>
        <w:rPr>
          <w:rFonts w:ascii="Times New Roman" w:hAnsi="Times New Roman"/>
          <w:sz w:val="28"/>
          <w:szCs w:val="28"/>
        </w:rPr>
      </w:pPr>
    </w:p>
    <w:p w:rsidR="00600E05" w:rsidRDefault="00600E05" w:rsidP="00600E05">
      <w:pPr>
        <w:spacing w:after="0" w:line="360" w:lineRule="auto"/>
        <w:ind w:firstLine="720"/>
        <w:jc w:val="both"/>
        <w:rPr>
          <w:rFonts w:ascii="Times New Roman" w:hAnsi="Times New Roman"/>
          <w:sz w:val="28"/>
          <w:szCs w:val="28"/>
        </w:rPr>
        <w:sectPr w:rsidR="00600E05" w:rsidSect="00F6099B">
          <w:pgSz w:w="16838" w:h="11906" w:orient="landscape"/>
          <w:pgMar w:top="1134" w:right="567" w:bottom="1134" w:left="1701" w:header="709" w:footer="142" w:gutter="0"/>
          <w:pgNumType w:start="35"/>
          <w:cols w:space="708"/>
          <w:docGrid w:linePitch="360"/>
        </w:sectPr>
      </w:pPr>
    </w:p>
    <w:p w:rsidR="00600E05" w:rsidRDefault="00600E05" w:rsidP="00600E05">
      <w:pPr>
        <w:spacing w:after="0" w:line="360" w:lineRule="auto"/>
        <w:ind w:firstLine="720"/>
        <w:jc w:val="both"/>
        <w:rPr>
          <w:rFonts w:ascii="Times New Roman" w:eastAsia="Times New Roman" w:hAnsi="Times New Roman"/>
          <w:sz w:val="28"/>
          <w:szCs w:val="28"/>
          <w:lang w:eastAsia="ru-RU"/>
        </w:rPr>
      </w:pPr>
      <w:bookmarkStart w:id="5" w:name="_Toc280590227"/>
      <w:r>
        <w:rPr>
          <w:rFonts w:ascii="Times New Roman" w:eastAsia="Times New Roman" w:hAnsi="Times New Roman"/>
          <w:sz w:val="28"/>
          <w:szCs w:val="28"/>
          <w:lang w:eastAsia="ru-RU"/>
        </w:rPr>
        <w:t xml:space="preserve">Для приблизительного расчета прибыли фирмы от проданных туров, усредним стоимость новых туров. Средняя стоимость нового тура составляет: 80000 руб. </w:t>
      </w:r>
    </w:p>
    <w:p w:rsidR="00600E05" w:rsidRDefault="00600E05" w:rsidP="00600E05">
      <w:pPr>
        <w:spacing w:after="0" w:line="360" w:lineRule="auto"/>
        <w:ind w:firstLine="720"/>
        <w:jc w:val="both"/>
        <w:rPr>
          <w:rFonts w:ascii="Times New Roman" w:hAnsi="Times New Roman"/>
          <w:sz w:val="28"/>
          <w:szCs w:val="28"/>
        </w:rPr>
      </w:pPr>
      <w:r>
        <w:rPr>
          <w:rFonts w:ascii="Times New Roman" w:hAnsi="Times New Roman"/>
          <w:sz w:val="28"/>
          <w:szCs w:val="28"/>
        </w:rPr>
        <w:t xml:space="preserve">Из табл.1.9 видно, что чистая прибыль будет значительно превышает затраты на создание и продвижение турпродукта. Это говорит о том, что данные маркетинговые мероприятия целесообразно внедрить в деятельность ООО «МЕРИДИАН». </w:t>
      </w:r>
    </w:p>
    <w:p w:rsidR="00600E05" w:rsidRPr="00093B6D" w:rsidRDefault="00600E05" w:rsidP="00600E05">
      <w:pPr>
        <w:spacing w:after="0" w:line="240" w:lineRule="auto"/>
        <w:ind w:firstLine="720"/>
        <w:jc w:val="both"/>
        <w:rPr>
          <w:rFonts w:ascii="Times New Roman" w:hAnsi="Times New Roman"/>
          <w:sz w:val="20"/>
          <w:szCs w:val="20"/>
        </w:rPr>
      </w:pPr>
    </w:p>
    <w:p w:rsidR="00600E05" w:rsidRPr="00093B6D" w:rsidRDefault="00600E05" w:rsidP="00600E05">
      <w:pPr>
        <w:spacing w:after="0" w:line="240" w:lineRule="auto"/>
        <w:ind w:firstLine="720"/>
        <w:jc w:val="both"/>
        <w:rPr>
          <w:rFonts w:ascii="Times New Roman" w:hAnsi="Times New Roman"/>
          <w:sz w:val="20"/>
          <w:szCs w:val="20"/>
        </w:rPr>
      </w:pPr>
    </w:p>
    <w:p w:rsidR="00600E05" w:rsidRDefault="00600E05" w:rsidP="00600E05">
      <w:pPr>
        <w:pStyle w:val="2"/>
        <w:spacing w:line="360" w:lineRule="auto"/>
        <w:ind w:firstLine="720"/>
        <w:jc w:val="both"/>
        <w:rPr>
          <w:rFonts w:ascii="Times New Roman" w:hAnsi="Times New Roman"/>
          <w:b w:val="0"/>
          <w:bCs w:val="0"/>
          <w:i w:val="0"/>
          <w:iCs w:val="0"/>
        </w:rPr>
      </w:pPr>
      <w:bookmarkStart w:id="6" w:name="_Toc282299160"/>
      <w:r w:rsidRPr="00931366">
        <w:rPr>
          <w:rFonts w:ascii="Times New Roman" w:hAnsi="Times New Roman"/>
          <w:b w:val="0"/>
          <w:bCs w:val="0"/>
          <w:i w:val="0"/>
          <w:iCs w:val="0"/>
        </w:rPr>
        <w:t>3.</w:t>
      </w:r>
      <w:r>
        <w:rPr>
          <w:rFonts w:ascii="Times New Roman" w:hAnsi="Times New Roman"/>
          <w:b w:val="0"/>
          <w:bCs w:val="0"/>
          <w:i w:val="0"/>
          <w:iCs w:val="0"/>
        </w:rPr>
        <w:t>2</w:t>
      </w:r>
      <w:r w:rsidRPr="00931366">
        <w:rPr>
          <w:rFonts w:ascii="Times New Roman" w:hAnsi="Times New Roman"/>
          <w:b w:val="0"/>
          <w:bCs w:val="0"/>
          <w:i w:val="0"/>
          <w:iCs w:val="0"/>
        </w:rPr>
        <w:t xml:space="preserve">. Расчет экономического эффекта </w:t>
      </w:r>
      <w:r>
        <w:rPr>
          <w:rFonts w:ascii="Times New Roman" w:hAnsi="Times New Roman"/>
          <w:b w:val="0"/>
          <w:bCs w:val="0"/>
          <w:i w:val="0"/>
          <w:iCs w:val="0"/>
        </w:rPr>
        <w:t xml:space="preserve">от внедренных инноваций </w:t>
      </w:r>
      <w:r w:rsidRPr="00931366">
        <w:rPr>
          <w:rFonts w:ascii="Times New Roman" w:hAnsi="Times New Roman"/>
          <w:b w:val="0"/>
          <w:bCs w:val="0"/>
          <w:i w:val="0"/>
          <w:iCs w:val="0"/>
        </w:rPr>
        <w:t>в ООО «МЕРИДИАН»</w:t>
      </w:r>
      <w:bookmarkEnd w:id="5"/>
      <w:bookmarkEnd w:id="6"/>
    </w:p>
    <w:p w:rsidR="00600E05" w:rsidRDefault="00600E05" w:rsidP="00600E05">
      <w:pPr>
        <w:spacing w:after="0" w:line="360" w:lineRule="auto"/>
        <w:ind w:firstLine="708"/>
        <w:jc w:val="both"/>
        <w:rPr>
          <w:rFonts w:ascii="Times New Roman" w:hAnsi="Times New Roman"/>
          <w:sz w:val="28"/>
          <w:szCs w:val="28"/>
        </w:rPr>
      </w:pPr>
    </w:p>
    <w:p w:rsidR="00600E05" w:rsidRDefault="00600E05" w:rsidP="00600E05">
      <w:pPr>
        <w:spacing w:after="0" w:line="360" w:lineRule="auto"/>
        <w:ind w:firstLine="708"/>
        <w:jc w:val="both"/>
        <w:rPr>
          <w:rFonts w:ascii="Times New Roman" w:hAnsi="Times New Roman"/>
          <w:sz w:val="28"/>
          <w:szCs w:val="28"/>
        </w:rPr>
      </w:pPr>
      <w:r>
        <w:rPr>
          <w:rFonts w:ascii="Times New Roman" w:hAnsi="Times New Roman"/>
          <w:sz w:val="28"/>
          <w:szCs w:val="28"/>
        </w:rPr>
        <w:t>Для расчета экономического эффекта внедряемых ООО «МЕРИДИАН» маркетинговых мероприятий, воспользуемся такими показателями, как:</w:t>
      </w:r>
    </w:p>
    <w:p w:rsidR="00600E05" w:rsidRDefault="00600E05" w:rsidP="00600E05">
      <w:pPr>
        <w:numPr>
          <w:ilvl w:val="0"/>
          <w:numId w:val="23"/>
        </w:numPr>
        <w:spacing w:after="0" w:line="360" w:lineRule="auto"/>
        <w:jc w:val="both"/>
        <w:rPr>
          <w:rFonts w:ascii="Times New Roman" w:hAnsi="Times New Roman"/>
          <w:sz w:val="28"/>
          <w:szCs w:val="28"/>
        </w:rPr>
      </w:pPr>
      <w:r>
        <w:rPr>
          <w:rFonts w:ascii="Times New Roman" w:hAnsi="Times New Roman"/>
          <w:sz w:val="28"/>
          <w:szCs w:val="28"/>
        </w:rPr>
        <w:t xml:space="preserve">Экономический эффект </w:t>
      </w:r>
    </w:p>
    <w:p w:rsidR="00600E05" w:rsidRDefault="00600E05" w:rsidP="00600E05">
      <w:pPr>
        <w:numPr>
          <w:ilvl w:val="0"/>
          <w:numId w:val="23"/>
        </w:numPr>
        <w:spacing w:after="0" w:line="360" w:lineRule="auto"/>
        <w:jc w:val="both"/>
        <w:rPr>
          <w:rFonts w:ascii="Times New Roman" w:hAnsi="Times New Roman"/>
          <w:sz w:val="28"/>
          <w:szCs w:val="28"/>
        </w:rPr>
      </w:pPr>
      <w:r>
        <w:rPr>
          <w:rFonts w:ascii="Times New Roman" w:hAnsi="Times New Roman"/>
          <w:sz w:val="28"/>
          <w:szCs w:val="28"/>
        </w:rPr>
        <w:t>Срок окупаемости инвестиций</w:t>
      </w:r>
    </w:p>
    <w:p w:rsidR="00600E05" w:rsidRDefault="00600E05" w:rsidP="00600E05">
      <w:pPr>
        <w:numPr>
          <w:ilvl w:val="0"/>
          <w:numId w:val="23"/>
        </w:numPr>
        <w:spacing w:after="0" w:line="360" w:lineRule="auto"/>
        <w:jc w:val="both"/>
        <w:rPr>
          <w:rFonts w:ascii="Times New Roman" w:hAnsi="Times New Roman"/>
          <w:sz w:val="28"/>
          <w:szCs w:val="28"/>
        </w:rPr>
      </w:pPr>
      <w:r>
        <w:rPr>
          <w:rFonts w:ascii="Times New Roman" w:hAnsi="Times New Roman"/>
          <w:sz w:val="28"/>
          <w:szCs w:val="28"/>
        </w:rPr>
        <w:t>Эффективность предложенных мероприятий</w:t>
      </w:r>
    </w:p>
    <w:p w:rsidR="00600E05" w:rsidRDefault="00600E05" w:rsidP="00600E05">
      <w:pPr>
        <w:spacing w:after="0" w:line="360" w:lineRule="auto"/>
        <w:ind w:firstLine="720"/>
        <w:jc w:val="both"/>
        <w:rPr>
          <w:rFonts w:ascii="Times New Roman" w:hAnsi="Times New Roman"/>
          <w:sz w:val="28"/>
          <w:szCs w:val="28"/>
        </w:rPr>
      </w:pPr>
      <w:r>
        <w:rPr>
          <w:rFonts w:ascii="Times New Roman" w:hAnsi="Times New Roman"/>
          <w:sz w:val="28"/>
          <w:szCs w:val="28"/>
        </w:rPr>
        <w:t>Для определения экономического эффекта от внедряемых мероприятий, необходимо рассчитать разницу между прибылью от внедряемых мероприятий и затратами, которые потребовались на их реализацию.</w:t>
      </w:r>
    </w:p>
    <w:p w:rsidR="00600E05" w:rsidRDefault="00600E05" w:rsidP="00600E05">
      <w:pPr>
        <w:spacing w:after="0" w:line="360" w:lineRule="auto"/>
        <w:ind w:firstLine="720"/>
        <w:jc w:val="both"/>
        <w:rPr>
          <w:rFonts w:ascii="Times New Roman" w:hAnsi="Times New Roman"/>
          <w:sz w:val="28"/>
          <w:szCs w:val="28"/>
        </w:rPr>
      </w:pPr>
      <w:r>
        <w:rPr>
          <w:rFonts w:ascii="Times New Roman" w:hAnsi="Times New Roman"/>
          <w:sz w:val="28"/>
          <w:szCs w:val="28"/>
        </w:rPr>
        <w:t>1. Экономический эффект от внедряемых мероприятий:</w:t>
      </w:r>
    </w:p>
    <w:p w:rsidR="00600E05" w:rsidRPr="00C54EEC" w:rsidRDefault="00600E05" w:rsidP="00600E05">
      <w:pPr>
        <w:spacing w:after="0" w:line="360" w:lineRule="auto"/>
        <w:jc w:val="center"/>
        <w:rPr>
          <w:rFonts w:ascii="Times New Roman" w:hAnsi="Times New Roman"/>
          <w:i/>
          <w:sz w:val="24"/>
          <w:szCs w:val="24"/>
        </w:rPr>
      </w:pPr>
    </w:p>
    <w:p w:rsidR="00600E05" w:rsidRDefault="00600E05" w:rsidP="00600E05">
      <w:pPr>
        <w:spacing w:after="0" w:line="360" w:lineRule="auto"/>
        <w:jc w:val="right"/>
        <w:rPr>
          <w:rFonts w:ascii="Times New Roman" w:hAnsi="Times New Roman"/>
          <w:i/>
          <w:sz w:val="32"/>
          <w:szCs w:val="32"/>
        </w:rPr>
      </w:pPr>
      <w:r w:rsidRPr="003F4945">
        <w:rPr>
          <w:rFonts w:ascii="Times New Roman" w:hAnsi="Times New Roman"/>
          <w:i/>
          <w:sz w:val="32"/>
          <w:szCs w:val="32"/>
        </w:rPr>
        <w:t>Эффект = Чистая прибыль – Затраты</w:t>
      </w:r>
      <w:r>
        <w:rPr>
          <w:rFonts w:ascii="Times New Roman" w:hAnsi="Times New Roman"/>
          <w:i/>
          <w:sz w:val="32"/>
          <w:szCs w:val="32"/>
        </w:rPr>
        <w:tab/>
      </w:r>
      <w:r>
        <w:rPr>
          <w:rFonts w:ascii="Times New Roman" w:hAnsi="Times New Roman"/>
          <w:i/>
          <w:sz w:val="32"/>
          <w:szCs w:val="32"/>
        </w:rPr>
        <w:tab/>
      </w:r>
      <w:r>
        <w:rPr>
          <w:rFonts w:ascii="Times New Roman" w:hAnsi="Times New Roman"/>
          <w:i/>
          <w:sz w:val="32"/>
          <w:szCs w:val="32"/>
        </w:rPr>
        <w:tab/>
      </w:r>
      <w:r w:rsidRPr="00822843">
        <w:rPr>
          <w:rFonts w:ascii="Times New Roman" w:hAnsi="Times New Roman"/>
          <w:sz w:val="28"/>
          <w:szCs w:val="28"/>
        </w:rPr>
        <w:t>(3.1)</w:t>
      </w:r>
    </w:p>
    <w:p w:rsidR="00600E05" w:rsidRPr="00C54EEC" w:rsidRDefault="00600E05" w:rsidP="00600E05">
      <w:pPr>
        <w:spacing w:after="0" w:line="360" w:lineRule="auto"/>
        <w:jc w:val="center"/>
        <w:rPr>
          <w:rFonts w:ascii="Times New Roman" w:hAnsi="Times New Roman"/>
          <w:i/>
          <w:sz w:val="24"/>
          <w:szCs w:val="24"/>
        </w:rPr>
      </w:pPr>
    </w:p>
    <w:p w:rsidR="00600E05" w:rsidRDefault="00600E05" w:rsidP="00600E05">
      <w:pPr>
        <w:spacing w:after="0" w:line="360" w:lineRule="auto"/>
        <w:ind w:firstLine="720"/>
        <w:jc w:val="both"/>
        <w:rPr>
          <w:rFonts w:ascii="Times New Roman" w:hAnsi="Times New Roman"/>
          <w:sz w:val="28"/>
          <w:szCs w:val="28"/>
        </w:rPr>
      </w:pPr>
      <w:r w:rsidRPr="00781F78">
        <w:rPr>
          <w:rFonts w:ascii="Times New Roman" w:hAnsi="Times New Roman"/>
          <w:sz w:val="28"/>
          <w:szCs w:val="28"/>
        </w:rPr>
        <w:t>Чистая прибыль – разница между выручкой от продаж и себестоимостью производства турпакета</w:t>
      </w:r>
      <w:r>
        <w:rPr>
          <w:rFonts w:ascii="Times New Roman" w:hAnsi="Times New Roman"/>
          <w:sz w:val="28"/>
          <w:szCs w:val="28"/>
        </w:rPr>
        <w:t xml:space="preserve"> с вычетом налога на прибыль (-20%)</w:t>
      </w:r>
    </w:p>
    <w:p w:rsidR="00600E05" w:rsidRDefault="00600E05" w:rsidP="00600E05">
      <w:pPr>
        <w:spacing w:after="0" w:line="360" w:lineRule="auto"/>
        <w:ind w:firstLine="720"/>
        <w:jc w:val="both"/>
        <w:rPr>
          <w:rFonts w:ascii="Times New Roman" w:hAnsi="Times New Roman"/>
          <w:sz w:val="28"/>
          <w:szCs w:val="28"/>
        </w:rPr>
      </w:pPr>
      <w:r>
        <w:rPr>
          <w:rFonts w:ascii="Times New Roman" w:hAnsi="Times New Roman"/>
          <w:sz w:val="28"/>
          <w:szCs w:val="28"/>
        </w:rPr>
        <w:t>Затраты – денежные средства, которые потребовались на разработку и реализацию новых турпакетов.</w:t>
      </w:r>
    </w:p>
    <w:p w:rsidR="00600E05" w:rsidRPr="00093B6D" w:rsidRDefault="00600E05" w:rsidP="00600E05">
      <w:pPr>
        <w:spacing w:after="0" w:line="360" w:lineRule="auto"/>
        <w:ind w:firstLine="720"/>
        <w:jc w:val="both"/>
        <w:rPr>
          <w:rFonts w:ascii="Times New Roman" w:hAnsi="Times New Roman"/>
          <w:sz w:val="28"/>
          <w:szCs w:val="28"/>
        </w:rPr>
      </w:pPr>
    </w:p>
    <w:p w:rsidR="00600E05" w:rsidRDefault="00600E05" w:rsidP="00600E05">
      <w:pPr>
        <w:spacing w:after="0" w:line="360" w:lineRule="auto"/>
        <w:jc w:val="center"/>
        <w:rPr>
          <w:rFonts w:ascii="Times New Roman" w:hAnsi="Times New Roman"/>
          <w:i/>
          <w:sz w:val="32"/>
          <w:szCs w:val="32"/>
        </w:rPr>
      </w:pPr>
      <w:r>
        <w:rPr>
          <w:rFonts w:ascii="Times New Roman" w:hAnsi="Times New Roman"/>
          <w:i/>
          <w:sz w:val="32"/>
          <w:szCs w:val="32"/>
        </w:rPr>
        <w:t xml:space="preserve">Эффект = </w:t>
      </w:r>
      <w:r w:rsidRPr="00781F78">
        <w:rPr>
          <w:rFonts w:ascii="Times New Roman" w:hAnsi="Times New Roman"/>
          <w:sz w:val="32"/>
          <w:szCs w:val="32"/>
        </w:rPr>
        <w:t>881,37 – 738,28 =143,09</w:t>
      </w:r>
      <w:r>
        <w:rPr>
          <w:rFonts w:ascii="Times New Roman" w:hAnsi="Times New Roman"/>
          <w:i/>
          <w:sz w:val="32"/>
          <w:szCs w:val="32"/>
        </w:rPr>
        <w:t xml:space="preserve"> тыс.руб.</w:t>
      </w:r>
    </w:p>
    <w:p w:rsidR="00600E05" w:rsidRPr="00C54EEC" w:rsidRDefault="00600E05" w:rsidP="00600E05">
      <w:pPr>
        <w:spacing w:after="0" w:line="360" w:lineRule="auto"/>
        <w:jc w:val="center"/>
        <w:rPr>
          <w:rFonts w:ascii="Times New Roman" w:hAnsi="Times New Roman"/>
          <w:i/>
          <w:sz w:val="24"/>
          <w:szCs w:val="24"/>
        </w:rPr>
      </w:pPr>
    </w:p>
    <w:p w:rsidR="00600E05" w:rsidRPr="00781F78" w:rsidRDefault="00600E05" w:rsidP="00600E05">
      <w:pPr>
        <w:spacing w:after="0" w:line="360" w:lineRule="auto"/>
        <w:ind w:firstLine="720"/>
        <w:jc w:val="both"/>
        <w:rPr>
          <w:rFonts w:ascii="Times New Roman" w:hAnsi="Times New Roman"/>
          <w:sz w:val="28"/>
          <w:szCs w:val="28"/>
        </w:rPr>
      </w:pPr>
      <w:r>
        <w:rPr>
          <w:rFonts w:ascii="Times New Roman" w:hAnsi="Times New Roman"/>
          <w:sz w:val="28"/>
          <w:szCs w:val="28"/>
        </w:rPr>
        <w:t>Эти данные являются прогнозируемыми. Все зависит от конкретной стоимости проданных туров и их количества. Эффект в 143,09 тыс.руб. рассчитан исходя из прогнозируемых данных, отображенных в таблице 1.9. То есть: если в течение трех месяцев фирмой будет продано 23 турпакета по новым направлениям  по усредненной цене 80 тыс. руб.</w:t>
      </w:r>
    </w:p>
    <w:p w:rsidR="00600E05" w:rsidRDefault="00600E05" w:rsidP="00600E05">
      <w:pPr>
        <w:spacing w:after="0" w:line="360" w:lineRule="auto"/>
        <w:ind w:firstLine="720"/>
        <w:jc w:val="both"/>
        <w:rPr>
          <w:rFonts w:ascii="Times New Roman" w:hAnsi="Times New Roman"/>
          <w:sz w:val="28"/>
          <w:szCs w:val="28"/>
        </w:rPr>
      </w:pPr>
      <w:r>
        <w:rPr>
          <w:rFonts w:ascii="Times New Roman" w:hAnsi="Times New Roman"/>
          <w:sz w:val="28"/>
          <w:szCs w:val="28"/>
        </w:rPr>
        <w:t>Для наиболее точного определения срока окупаемости вложенных денежных средств, воспользуемся показателем срока окупаемости инвестиций:</w:t>
      </w:r>
    </w:p>
    <w:p w:rsidR="00600E05" w:rsidRDefault="00600E05" w:rsidP="00600E05">
      <w:pPr>
        <w:spacing w:after="0" w:line="360" w:lineRule="auto"/>
        <w:ind w:firstLine="720"/>
        <w:jc w:val="both"/>
        <w:rPr>
          <w:rFonts w:ascii="Times New Roman" w:hAnsi="Times New Roman"/>
          <w:sz w:val="28"/>
          <w:szCs w:val="28"/>
        </w:rPr>
      </w:pPr>
    </w:p>
    <w:p w:rsidR="00600E05" w:rsidRDefault="00600E05" w:rsidP="00600E05">
      <w:pPr>
        <w:spacing w:after="0" w:line="360" w:lineRule="auto"/>
        <w:ind w:firstLine="720"/>
        <w:jc w:val="both"/>
        <w:rPr>
          <w:rFonts w:ascii="Times New Roman" w:hAnsi="Times New Roman"/>
          <w:sz w:val="28"/>
          <w:szCs w:val="28"/>
        </w:rPr>
      </w:pPr>
      <w:r>
        <w:rPr>
          <w:rFonts w:ascii="Times New Roman" w:hAnsi="Times New Roman"/>
          <w:sz w:val="28"/>
          <w:szCs w:val="28"/>
        </w:rPr>
        <w:t>2. Срок окупаемости инвестиций:</w:t>
      </w:r>
    </w:p>
    <w:p w:rsidR="00600E05" w:rsidRDefault="00600E05" w:rsidP="00600E05">
      <w:pPr>
        <w:spacing w:after="0" w:line="360" w:lineRule="auto"/>
        <w:jc w:val="right"/>
        <w:rPr>
          <w:rFonts w:ascii="Times New Roman" w:hAnsi="Times New Roman"/>
          <w:sz w:val="28"/>
          <w:szCs w:val="28"/>
        </w:rPr>
      </w:pPr>
      <w:r w:rsidRPr="004E272A">
        <w:rPr>
          <w:rFonts w:ascii="Times New Roman" w:hAnsi="Times New Roman"/>
          <w:position w:val="-24"/>
          <w:sz w:val="28"/>
          <w:szCs w:val="28"/>
        </w:rPr>
        <w:object w:dxaOrig="999" w:dyaOrig="620">
          <v:shape id="_x0000_i1026" type="#_x0000_t75" style="width:64.5pt;height:40.5pt" o:ole="">
            <v:imagedata r:id="rId13" o:title=""/>
          </v:shape>
          <o:OLEObject Type="Embed" ProgID="Equation.3" ShapeID="_x0000_i1026" DrawAspect="Content" ObjectID="_1459041462" r:id="rId14"/>
        </w:objec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(3.2)</w:t>
      </w:r>
    </w:p>
    <w:p w:rsidR="00600E05" w:rsidRDefault="00600E05" w:rsidP="00600E05">
      <w:pPr>
        <w:spacing w:after="0" w:line="360" w:lineRule="auto"/>
        <w:ind w:firstLine="720"/>
        <w:rPr>
          <w:rFonts w:ascii="Times New Roman" w:hAnsi="Times New Roman"/>
          <w:sz w:val="28"/>
          <w:szCs w:val="28"/>
        </w:rPr>
      </w:pPr>
      <w:r>
        <w:rPr>
          <w:rFonts w:ascii="Times New Roman" w:hAnsi="Times New Roman"/>
          <w:sz w:val="28"/>
          <w:szCs w:val="28"/>
          <w:lang w:val="en-US"/>
        </w:rPr>
        <w:t>K</w:t>
      </w:r>
      <w:r w:rsidRPr="00523DA4">
        <w:rPr>
          <w:rFonts w:ascii="Times New Roman" w:hAnsi="Times New Roman"/>
          <w:sz w:val="28"/>
          <w:szCs w:val="28"/>
        </w:rPr>
        <w:t xml:space="preserve"> – </w:t>
      </w:r>
      <w:r>
        <w:rPr>
          <w:rFonts w:ascii="Times New Roman" w:hAnsi="Times New Roman"/>
          <w:sz w:val="28"/>
          <w:szCs w:val="28"/>
        </w:rPr>
        <w:t>первоначальные инвестиции</w:t>
      </w:r>
    </w:p>
    <w:p w:rsidR="00600E05" w:rsidRDefault="00600E05" w:rsidP="00600E05">
      <w:pPr>
        <w:spacing w:after="0" w:line="360" w:lineRule="auto"/>
        <w:ind w:firstLine="720"/>
        <w:rPr>
          <w:rFonts w:ascii="Times New Roman" w:hAnsi="Times New Roman"/>
          <w:sz w:val="28"/>
          <w:szCs w:val="28"/>
        </w:rPr>
      </w:pPr>
      <w:r>
        <w:rPr>
          <w:rFonts w:ascii="Times New Roman" w:hAnsi="Times New Roman"/>
          <w:sz w:val="28"/>
          <w:szCs w:val="28"/>
          <w:lang w:val="en-US"/>
        </w:rPr>
        <w:t>CF</w:t>
      </w:r>
      <w:r w:rsidRPr="00523DA4">
        <w:rPr>
          <w:rFonts w:ascii="Times New Roman" w:hAnsi="Times New Roman"/>
          <w:sz w:val="28"/>
          <w:szCs w:val="28"/>
        </w:rPr>
        <w:t xml:space="preserve"> – </w:t>
      </w:r>
      <w:r>
        <w:rPr>
          <w:rFonts w:ascii="Times New Roman" w:hAnsi="Times New Roman"/>
          <w:sz w:val="28"/>
          <w:szCs w:val="28"/>
        </w:rPr>
        <w:t>поступления денежных средств (прибыль)</w:t>
      </w:r>
    </w:p>
    <w:p w:rsidR="00600E05" w:rsidRDefault="00600E05" w:rsidP="00600E05">
      <w:pPr>
        <w:spacing w:after="0" w:line="360" w:lineRule="auto"/>
        <w:jc w:val="center"/>
        <w:rPr>
          <w:rFonts w:ascii="Times New Roman" w:hAnsi="Times New Roman"/>
          <w:sz w:val="28"/>
          <w:szCs w:val="28"/>
        </w:rPr>
      </w:pPr>
      <w:r w:rsidRPr="00F17E27">
        <w:rPr>
          <w:rFonts w:ascii="Times New Roman" w:hAnsi="Times New Roman"/>
          <w:position w:val="-24"/>
          <w:sz w:val="28"/>
          <w:szCs w:val="28"/>
        </w:rPr>
        <w:object w:dxaOrig="2720" w:dyaOrig="620">
          <v:shape id="_x0000_i1027" type="#_x0000_t75" style="width:195pt;height:42pt" o:ole="">
            <v:imagedata r:id="rId15" o:title=""/>
          </v:shape>
          <o:OLEObject Type="Embed" ProgID="Equation.3" ShapeID="_x0000_i1027" DrawAspect="Content" ObjectID="_1459041463" r:id="rId16"/>
        </w:object>
      </w:r>
    </w:p>
    <w:p w:rsidR="00600E05" w:rsidRDefault="00600E05" w:rsidP="00600E05">
      <w:pPr>
        <w:spacing w:after="0" w:line="360" w:lineRule="auto"/>
        <w:ind w:firstLine="720"/>
        <w:jc w:val="both"/>
        <w:rPr>
          <w:rFonts w:ascii="Times New Roman" w:hAnsi="Times New Roman"/>
          <w:sz w:val="28"/>
          <w:szCs w:val="28"/>
        </w:rPr>
      </w:pPr>
      <w:r>
        <w:rPr>
          <w:rFonts w:ascii="Times New Roman" w:hAnsi="Times New Roman"/>
          <w:sz w:val="28"/>
          <w:szCs w:val="28"/>
        </w:rPr>
        <w:t>Таким образом, срок окупаемости составляет 0,83 дня, т.е. срок окупаемости может быть менее одного дня. Это случится в том случае, если в течение одного дня, новые турпакеты приобретут свыше 20 человек. Конечно, такие случаи в турфирмах нашего города, в частности и в нашей фирме бывают довольно редко. Это связано с большим спектром турфирм в г.Южно-Сахалинск, предлагающих различные турпродукты по различным туристическим направлениям.</w:t>
      </w:r>
    </w:p>
    <w:p w:rsidR="00600E05" w:rsidRDefault="00600E05" w:rsidP="00600E05">
      <w:pPr>
        <w:spacing w:after="0" w:line="360" w:lineRule="auto"/>
        <w:ind w:firstLine="720"/>
        <w:jc w:val="both"/>
        <w:rPr>
          <w:rFonts w:ascii="Times New Roman" w:hAnsi="Times New Roman"/>
          <w:sz w:val="28"/>
          <w:szCs w:val="28"/>
        </w:rPr>
      </w:pPr>
      <w:r>
        <w:rPr>
          <w:rFonts w:ascii="Times New Roman" w:hAnsi="Times New Roman"/>
          <w:sz w:val="28"/>
          <w:szCs w:val="28"/>
        </w:rPr>
        <w:t>Для расчета коэффициента эффективности предложенных мероприятий используем следующую формулу:</w:t>
      </w:r>
    </w:p>
    <w:p w:rsidR="00600E05" w:rsidRDefault="00600E05" w:rsidP="00600E05">
      <w:pPr>
        <w:spacing w:after="0" w:line="360" w:lineRule="auto"/>
        <w:ind w:firstLine="720"/>
        <w:rPr>
          <w:rFonts w:ascii="Times New Roman" w:hAnsi="Times New Roman"/>
          <w:sz w:val="28"/>
          <w:szCs w:val="28"/>
        </w:rPr>
      </w:pPr>
      <w:r>
        <w:rPr>
          <w:rFonts w:ascii="Times New Roman" w:hAnsi="Times New Roman"/>
          <w:sz w:val="28"/>
          <w:szCs w:val="28"/>
        </w:rPr>
        <w:t>3. Коэффициент эффективности предложенных мероприятий</w:t>
      </w:r>
    </w:p>
    <w:p w:rsidR="00600E05" w:rsidRDefault="00600E05" w:rsidP="00600E05">
      <w:pPr>
        <w:spacing w:after="0" w:line="360" w:lineRule="auto"/>
        <w:jc w:val="right"/>
        <w:rPr>
          <w:rFonts w:ascii="Times New Roman" w:hAnsi="Times New Roman"/>
          <w:sz w:val="28"/>
          <w:szCs w:val="28"/>
        </w:rPr>
      </w:pPr>
      <w:r w:rsidRPr="00EC0179">
        <w:rPr>
          <w:rFonts w:ascii="Times New Roman" w:hAnsi="Times New Roman"/>
          <w:position w:val="-24"/>
          <w:sz w:val="28"/>
          <w:szCs w:val="28"/>
        </w:rPr>
        <w:object w:dxaOrig="1160" w:dyaOrig="620">
          <v:shape id="_x0000_i1028" type="#_x0000_t75" style="width:74.25pt;height:40.5pt" o:ole="">
            <v:imagedata r:id="rId17" o:title=""/>
          </v:shape>
          <o:OLEObject Type="Embed" ProgID="Equation.3" ShapeID="_x0000_i1028" DrawAspect="Content" ObjectID="_1459041464" r:id="rId18"/>
        </w:objec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(3.3)</w:t>
      </w:r>
    </w:p>
    <w:p w:rsidR="00600E05" w:rsidRDefault="00600E05" w:rsidP="00600E05">
      <w:pPr>
        <w:spacing w:after="0" w:line="360" w:lineRule="auto"/>
        <w:jc w:val="center"/>
        <w:rPr>
          <w:rFonts w:ascii="Times New Roman" w:hAnsi="Times New Roman"/>
          <w:sz w:val="28"/>
          <w:szCs w:val="28"/>
        </w:rPr>
      </w:pPr>
      <w:r w:rsidRPr="00EC0179">
        <w:rPr>
          <w:rFonts w:ascii="Times New Roman" w:hAnsi="Times New Roman"/>
          <w:position w:val="-28"/>
          <w:sz w:val="28"/>
          <w:szCs w:val="28"/>
        </w:rPr>
        <w:object w:dxaOrig="2280" w:dyaOrig="660">
          <v:shape id="_x0000_i1029" type="#_x0000_t75" style="width:146.25pt;height:42.75pt" o:ole="">
            <v:imagedata r:id="rId19" o:title=""/>
          </v:shape>
          <o:OLEObject Type="Embed" ProgID="Equation.3" ShapeID="_x0000_i1029" DrawAspect="Content" ObjectID="_1459041465" r:id="rId20"/>
        </w:object>
      </w:r>
    </w:p>
    <w:p w:rsidR="00600E05" w:rsidRDefault="00600E05" w:rsidP="00600E05">
      <w:pPr>
        <w:spacing w:after="0" w:line="360" w:lineRule="auto"/>
        <w:ind w:firstLine="720"/>
        <w:jc w:val="both"/>
        <w:rPr>
          <w:rFonts w:ascii="Times New Roman" w:hAnsi="Times New Roman"/>
          <w:sz w:val="28"/>
          <w:szCs w:val="28"/>
        </w:rPr>
      </w:pPr>
      <w:r>
        <w:rPr>
          <w:rFonts w:ascii="Times New Roman" w:hAnsi="Times New Roman"/>
          <w:sz w:val="28"/>
          <w:szCs w:val="28"/>
        </w:rPr>
        <w:t>В связи с тем, что прогнозируемые результаты взяты по минимуму, коэффициент предложенных мероприятий составляет всего 1,19%. Следовательно, чем больше будет количество проданных турпакетов, тем выше будет чистая прибыль, а значит и коэффициент эффективности будет расти.</w:t>
      </w:r>
    </w:p>
    <w:p w:rsidR="00600E05" w:rsidRDefault="00600E05" w:rsidP="00600E05">
      <w:pPr>
        <w:spacing w:after="0" w:line="360" w:lineRule="auto"/>
        <w:ind w:firstLine="720"/>
        <w:jc w:val="both"/>
        <w:rPr>
          <w:rFonts w:ascii="Times New Roman" w:hAnsi="Times New Roman"/>
          <w:sz w:val="28"/>
          <w:szCs w:val="28"/>
        </w:rPr>
      </w:pPr>
      <w:r>
        <w:rPr>
          <w:rFonts w:ascii="Times New Roman" w:hAnsi="Times New Roman"/>
          <w:sz w:val="28"/>
          <w:szCs w:val="28"/>
        </w:rPr>
        <w:t xml:space="preserve"> Таким образом, подводя итог всех расчетов экономического эффекта, можно сказать, что предложенные мероприятия будут экономически эффективными и их реализация обеспечит получение еще большей прибыли для ООО «МЕРИДИАН» и обеспечит  высокую конкурентоспособность среди турфирм г.Южно-Сахалинск.</w:t>
      </w:r>
    </w:p>
    <w:p w:rsidR="00600E05" w:rsidRPr="00FC5ED2" w:rsidRDefault="00600E05" w:rsidP="006869FB">
      <w:pPr>
        <w:pStyle w:val="a6"/>
        <w:widowControl w:val="0"/>
        <w:spacing w:before="0" w:beforeAutospacing="0" w:after="0" w:afterAutospacing="0" w:line="360" w:lineRule="auto"/>
        <w:ind w:firstLine="720"/>
        <w:jc w:val="both"/>
        <w:rPr>
          <w:sz w:val="28"/>
          <w:szCs w:val="28"/>
        </w:rPr>
      </w:pPr>
    </w:p>
    <w:p w:rsidR="0060446F" w:rsidRPr="006869FB" w:rsidRDefault="006869FB">
      <w:pPr>
        <w:rPr>
          <w:rFonts w:ascii="Times New Roman" w:hAnsi="Times New Roman"/>
        </w:rPr>
      </w:pPr>
      <w:r>
        <w:br w:type="page"/>
      </w:r>
      <w:bookmarkStart w:id="7" w:name="_GoBack"/>
      <w:bookmarkEnd w:id="7"/>
    </w:p>
    <w:sectPr w:rsidR="0060446F" w:rsidRPr="006869F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3E2" w:rsidRDefault="006C63E2">
      <w:r>
        <w:separator/>
      </w:r>
    </w:p>
  </w:endnote>
  <w:endnote w:type="continuationSeparator" w:id="0">
    <w:p w:rsidR="006C63E2" w:rsidRDefault="006C6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99B" w:rsidRDefault="00F6099B" w:rsidP="00F6099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6099B" w:rsidRDefault="00F6099B" w:rsidP="00F6099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99B" w:rsidRDefault="00F6099B" w:rsidP="00F6099B">
    <w:pPr>
      <w:pStyle w:val="a9"/>
      <w:framePr w:wrap="around" w:vAnchor="text" w:hAnchor="margin" w:xAlign="right" w:y="1"/>
      <w:rPr>
        <w:rStyle w:val="ab"/>
      </w:rPr>
    </w:pPr>
  </w:p>
  <w:p w:rsidR="00F6099B" w:rsidRDefault="00F6099B" w:rsidP="00F6099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3E2" w:rsidRDefault="006C63E2">
      <w:r>
        <w:separator/>
      </w:r>
    </w:p>
  </w:footnote>
  <w:footnote w:type="continuationSeparator" w:id="0">
    <w:p w:rsidR="006C63E2" w:rsidRDefault="006C6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99B" w:rsidRDefault="00F6099B" w:rsidP="00F6099B">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6099B" w:rsidRDefault="00F6099B" w:rsidP="00F6099B">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99B" w:rsidRPr="00582304" w:rsidRDefault="00F6099B" w:rsidP="00F6099B">
    <w:pPr>
      <w:pStyle w:val="ac"/>
      <w:framePr w:wrap="around" w:vAnchor="text" w:hAnchor="margin" w:xAlign="right" w:y="1"/>
      <w:rPr>
        <w:rStyle w:val="ab"/>
        <w:i w:val="0"/>
        <w:sz w:val="28"/>
        <w:szCs w:val="28"/>
      </w:rPr>
    </w:pPr>
    <w:r w:rsidRPr="00582304">
      <w:rPr>
        <w:rStyle w:val="ab"/>
        <w:i w:val="0"/>
        <w:sz w:val="28"/>
        <w:szCs w:val="28"/>
      </w:rPr>
      <w:fldChar w:fldCharType="begin"/>
    </w:r>
    <w:r w:rsidRPr="00582304">
      <w:rPr>
        <w:rStyle w:val="ab"/>
        <w:i w:val="0"/>
        <w:sz w:val="28"/>
        <w:szCs w:val="28"/>
      </w:rPr>
      <w:instrText xml:space="preserve">PAGE  </w:instrText>
    </w:r>
    <w:r w:rsidRPr="00582304">
      <w:rPr>
        <w:rStyle w:val="ab"/>
        <w:i w:val="0"/>
        <w:sz w:val="28"/>
        <w:szCs w:val="28"/>
      </w:rPr>
      <w:fldChar w:fldCharType="separate"/>
    </w:r>
    <w:r w:rsidR="00304292">
      <w:rPr>
        <w:rStyle w:val="ab"/>
        <w:i w:val="0"/>
        <w:noProof/>
        <w:sz w:val="28"/>
        <w:szCs w:val="28"/>
      </w:rPr>
      <w:t>3</w:t>
    </w:r>
    <w:r w:rsidRPr="00582304">
      <w:rPr>
        <w:rStyle w:val="ab"/>
        <w:i w:val="0"/>
        <w:sz w:val="28"/>
        <w:szCs w:val="28"/>
      </w:rPr>
      <w:fldChar w:fldCharType="end"/>
    </w:r>
  </w:p>
  <w:p w:rsidR="00F6099B" w:rsidRDefault="00F6099B" w:rsidP="00F6099B">
    <w:pPr>
      <w:pStyle w:val="ac"/>
      <w:ind w:right="360"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C5D0D"/>
    <w:multiLevelType w:val="hybridMultilevel"/>
    <w:tmpl w:val="B8CE4498"/>
    <w:lvl w:ilvl="0" w:tplc="04190011">
      <w:start w:val="1"/>
      <w:numFmt w:val="decimal"/>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D73182B"/>
    <w:multiLevelType w:val="hybridMultilevel"/>
    <w:tmpl w:val="CBA62B6C"/>
    <w:lvl w:ilvl="0" w:tplc="0E6A4F5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017418"/>
    <w:multiLevelType w:val="hybridMultilevel"/>
    <w:tmpl w:val="3A6EE8F2"/>
    <w:lvl w:ilvl="0" w:tplc="04190011">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17432003"/>
    <w:multiLevelType w:val="hybridMultilevel"/>
    <w:tmpl w:val="AE5A28D2"/>
    <w:lvl w:ilvl="0" w:tplc="0E6A4F5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9DB1FF5"/>
    <w:multiLevelType w:val="hybridMultilevel"/>
    <w:tmpl w:val="0B2E2180"/>
    <w:lvl w:ilvl="0" w:tplc="04190011">
      <w:start w:val="1"/>
      <w:numFmt w:val="decimal"/>
      <w:lvlText w:val="%1)"/>
      <w:lvlJc w:val="left"/>
      <w:pPr>
        <w:tabs>
          <w:tab w:val="num" w:pos="720"/>
        </w:tabs>
        <w:ind w:left="720" w:hanging="360"/>
      </w:pPr>
    </w:lvl>
    <w:lvl w:ilvl="1" w:tplc="B316F1D2">
      <w:start w:val="2"/>
      <w:numFmt w:val="decimal"/>
      <w:lvlText w:val="%2)"/>
      <w:lvlJc w:val="left"/>
      <w:pPr>
        <w:tabs>
          <w:tab w:val="num" w:pos="1770"/>
        </w:tabs>
        <w:ind w:left="1770" w:hanging="69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567B1E"/>
    <w:multiLevelType w:val="hybridMultilevel"/>
    <w:tmpl w:val="B8D08BA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nsid w:val="1C69144D"/>
    <w:multiLevelType w:val="hybridMultilevel"/>
    <w:tmpl w:val="81C4CE26"/>
    <w:lvl w:ilvl="0" w:tplc="04190011">
      <w:start w:val="1"/>
      <w:numFmt w:val="decimal"/>
      <w:lvlText w:val="%1)"/>
      <w:lvlJc w:val="left"/>
      <w:pPr>
        <w:ind w:left="2149"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33317AB"/>
    <w:multiLevelType w:val="hybridMultilevel"/>
    <w:tmpl w:val="5B0C73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52771C5"/>
    <w:multiLevelType w:val="hybridMultilevel"/>
    <w:tmpl w:val="CE845D8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DFC6229"/>
    <w:multiLevelType w:val="hybridMultilevel"/>
    <w:tmpl w:val="03368BBA"/>
    <w:lvl w:ilvl="0" w:tplc="0E6A4F5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3E46E18"/>
    <w:multiLevelType w:val="hybridMultilevel"/>
    <w:tmpl w:val="B366CE82"/>
    <w:lvl w:ilvl="0" w:tplc="0E6A4F5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A146286"/>
    <w:multiLevelType w:val="hybridMultilevel"/>
    <w:tmpl w:val="FE28F38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435142BD"/>
    <w:multiLevelType w:val="hybridMultilevel"/>
    <w:tmpl w:val="09F41A3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467A7E6A"/>
    <w:multiLevelType w:val="hybridMultilevel"/>
    <w:tmpl w:val="DD08FD0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B040A48"/>
    <w:multiLevelType w:val="hybridMultilevel"/>
    <w:tmpl w:val="1A385E6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52735AAB"/>
    <w:multiLevelType w:val="hybridMultilevel"/>
    <w:tmpl w:val="377A9C5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6652C00"/>
    <w:multiLevelType w:val="hybridMultilevel"/>
    <w:tmpl w:val="64044FF6"/>
    <w:lvl w:ilvl="0" w:tplc="0E6A4F5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5693201C"/>
    <w:multiLevelType w:val="hybridMultilevel"/>
    <w:tmpl w:val="25188BAE"/>
    <w:lvl w:ilvl="0" w:tplc="0E6A4F5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5CAE44CF"/>
    <w:multiLevelType w:val="hybridMultilevel"/>
    <w:tmpl w:val="F982862E"/>
    <w:lvl w:ilvl="0" w:tplc="0E6A4F5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2F46A3A"/>
    <w:multiLevelType w:val="hybridMultilevel"/>
    <w:tmpl w:val="FA2897B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CBE77D1"/>
    <w:multiLevelType w:val="hybridMultilevel"/>
    <w:tmpl w:val="A644EFDC"/>
    <w:lvl w:ilvl="0" w:tplc="0E6A4F5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72A31843"/>
    <w:multiLevelType w:val="hybridMultilevel"/>
    <w:tmpl w:val="FED619E8"/>
    <w:lvl w:ilvl="0" w:tplc="0E6A4F5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7321035A"/>
    <w:multiLevelType w:val="hybridMultilevel"/>
    <w:tmpl w:val="2CBCA0BE"/>
    <w:lvl w:ilvl="0" w:tplc="04190011">
      <w:start w:val="1"/>
      <w:numFmt w:val="decimal"/>
      <w:lvlText w:val="%1)"/>
      <w:lvlJc w:val="left"/>
      <w:pPr>
        <w:ind w:left="1515"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38931D9"/>
    <w:multiLevelType w:val="hybridMultilevel"/>
    <w:tmpl w:val="422E6266"/>
    <w:lvl w:ilvl="0" w:tplc="0E6A4F5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763D4BD0"/>
    <w:multiLevelType w:val="hybridMultilevel"/>
    <w:tmpl w:val="42A2B988"/>
    <w:lvl w:ilvl="0" w:tplc="0E6A4F5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76FE50F0"/>
    <w:multiLevelType w:val="hybridMultilevel"/>
    <w:tmpl w:val="9BA233E8"/>
    <w:lvl w:ilvl="0" w:tplc="0E6A4F5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22"/>
  </w:num>
  <w:num w:numId="3">
    <w:abstractNumId w:val="12"/>
  </w:num>
  <w:num w:numId="4">
    <w:abstractNumId w:val="14"/>
  </w:num>
  <w:num w:numId="5">
    <w:abstractNumId w:val="1"/>
  </w:num>
  <w:num w:numId="6">
    <w:abstractNumId w:val="23"/>
  </w:num>
  <w:num w:numId="7">
    <w:abstractNumId w:val="25"/>
  </w:num>
  <w:num w:numId="8">
    <w:abstractNumId w:val="17"/>
  </w:num>
  <w:num w:numId="9">
    <w:abstractNumId w:val="21"/>
  </w:num>
  <w:num w:numId="10">
    <w:abstractNumId w:val="0"/>
  </w:num>
  <w:num w:numId="11">
    <w:abstractNumId w:val="13"/>
  </w:num>
  <w:num w:numId="12">
    <w:abstractNumId w:val="5"/>
  </w:num>
  <w:num w:numId="13">
    <w:abstractNumId w:val="7"/>
  </w:num>
  <w:num w:numId="14">
    <w:abstractNumId w:val="10"/>
  </w:num>
  <w:num w:numId="15">
    <w:abstractNumId w:val="24"/>
  </w:num>
  <w:num w:numId="16">
    <w:abstractNumId w:val="16"/>
  </w:num>
  <w:num w:numId="17">
    <w:abstractNumId w:val="4"/>
  </w:num>
  <w:num w:numId="18">
    <w:abstractNumId w:val="19"/>
  </w:num>
  <w:num w:numId="19">
    <w:abstractNumId w:val="15"/>
  </w:num>
  <w:num w:numId="20">
    <w:abstractNumId w:val="20"/>
  </w:num>
  <w:num w:numId="21">
    <w:abstractNumId w:val="18"/>
  </w:num>
  <w:num w:numId="22">
    <w:abstractNumId w:val="9"/>
  </w:num>
  <w:num w:numId="23">
    <w:abstractNumId w:val="11"/>
  </w:num>
  <w:num w:numId="24">
    <w:abstractNumId w:val="3"/>
  </w:num>
  <w:num w:numId="25">
    <w:abstractNumId w:val="8"/>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9FB"/>
    <w:rsid w:val="00081AB9"/>
    <w:rsid w:val="000B46C6"/>
    <w:rsid w:val="001B6EF9"/>
    <w:rsid w:val="00304292"/>
    <w:rsid w:val="005B762F"/>
    <w:rsid w:val="005E4A1E"/>
    <w:rsid w:val="005F0323"/>
    <w:rsid w:val="00600E05"/>
    <w:rsid w:val="0060446F"/>
    <w:rsid w:val="006869FB"/>
    <w:rsid w:val="006C63E2"/>
    <w:rsid w:val="006F52FA"/>
    <w:rsid w:val="008D7702"/>
    <w:rsid w:val="00B768A0"/>
    <w:rsid w:val="00F60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6"/>
    <o:shapelayout v:ext="edit">
      <o:idmap v:ext="edit" data="1"/>
    </o:shapelayout>
  </w:shapeDefaults>
  <w:decimalSymbol w:val=","/>
  <w:listSeparator w:val=";"/>
  <w15:chartTrackingRefBased/>
  <w15:docId w15:val="{CCCABE3A-6DC1-4354-A084-6ACBC7D0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9FB"/>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6869F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qFormat/>
    <w:rsid w:val="006869F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869FB"/>
    <w:pPr>
      <w:ind w:left="720"/>
      <w:contextualSpacing/>
    </w:pPr>
  </w:style>
  <w:style w:type="paragraph" w:styleId="a4">
    <w:name w:val="Body Text Indent"/>
    <w:basedOn w:val="a"/>
    <w:link w:val="a5"/>
    <w:rsid w:val="006869FB"/>
    <w:pPr>
      <w:spacing w:after="0" w:line="240" w:lineRule="auto"/>
      <w:ind w:firstLine="709"/>
      <w:jc w:val="both"/>
    </w:pPr>
    <w:rPr>
      <w:rFonts w:ascii="Times New Roman" w:eastAsia="Times New Roman" w:hAnsi="Times New Roman"/>
      <w:sz w:val="28"/>
      <w:szCs w:val="28"/>
      <w:lang w:eastAsia="ru-RU"/>
    </w:rPr>
  </w:style>
  <w:style w:type="character" w:customStyle="1" w:styleId="a5">
    <w:name w:val="Основной текст с отступом Знак"/>
    <w:basedOn w:val="a0"/>
    <w:link w:val="a4"/>
    <w:locked/>
    <w:rsid w:val="006869FB"/>
    <w:rPr>
      <w:sz w:val="28"/>
      <w:szCs w:val="28"/>
      <w:lang w:val="ru-RU" w:eastAsia="ru-RU" w:bidi="ar-SA"/>
    </w:rPr>
  </w:style>
  <w:style w:type="paragraph" w:styleId="a6">
    <w:name w:val="Normal (Web)"/>
    <w:basedOn w:val="a"/>
    <w:rsid w:val="006869FB"/>
    <w:pPr>
      <w:spacing w:before="100" w:beforeAutospacing="1" w:after="100" w:afterAutospacing="1" w:line="240" w:lineRule="auto"/>
    </w:pPr>
    <w:rPr>
      <w:rFonts w:ascii="Times New Roman" w:eastAsia="Times New Roman" w:hAnsi="Times New Roman"/>
      <w:sz w:val="24"/>
      <w:szCs w:val="24"/>
      <w:lang w:eastAsia="ru-RU"/>
    </w:rPr>
  </w:style>
  <w:style w:type="paragraph" w:styleId="20">
    <w:name w:val="Body Text 2"/>
    <w:basedOn w:val="a"/>
    <w:link w:val="21"/>
    <w:rsid w:val="006869FB"/>
    <w:pPr>
      <w:spacing w:after="0" w:line="240" w:lineRule="auto"/>
      <w:jc w:val="center"/>
    </w:pPr>
    <w:rPr>
      <w:rFonts w:ascii="Times New Roman" w:eastAsia="Times New Roman" w:hAnsi="Times New Roman"/>
      <w:sz w:val="20"/>
      <w:szCs w:val="20"/>
      <w:lang w:eastAsia="ru-RU"/>
    </w:rPr>
  </w:style>
  <w:style w:type="character" w:customStyle="1" w:styleId="21">
    <w:name w:val="Основной текст 2 Знак"/>
    <w:basedOn w:val="a0"/>
    <w:link w:val="20"/>
    <w:locked/>
    <w:rsid w:val="006869FB"/>
    <w:rPr>
      <w:lang w:val="ru-RU" w:eastAsia="ru-RU" w:bidi="ar-SA"/>
    </w:rPr>
  </w:style>
  <w:style w:type="character" w:customStyle="1" w:styleId="10">
    <w:name w:val="Заголовок 1 Знак"/>
    <w:basedOn w:val="a0"/>
    <w:link w:val="1"/>
    <w:locked/>
    <w:rsid w:val="006869FB"/>
    <w:rPr>
      <w:rFonts w:ascii="Cambria" w:hAnsi="Cambria"/>
      <w:b/>
      <w:bCs/>
      <w:color w:val="365F91"/>
      <w:sz w:val="28"/>
      <w:szCs w:val="28"/>
      <w:lang w:val="ru-RU" w:eastAsia="en-US" w:bidi="ar-SA"/>
    </w:rPr>
  </w:style>
  <w:style w:type="character" w:styleId="a7">
    <w:name w:val="Hyperlink"/>
    <w:basedOn w:val="a0"/>
    <w:rsid w:val="006869FB"/>
    <w:rPr>
      <w:rFonts w:cs="Times New Roman"/>
      <w:color w:val="005555"/>
      <w:u w:val="single"/>
    </w:rPr>
  </w:style>
  <w:style w:type="paragraph" w:customStyle="1" w:styleId="2TimesNewRoman">
    <w:name w:val="Заголовок 2 + Times New Roman"/>
    <w:aliases w:val="не полужирный,не курсив,По ширине,Первая ст... ..."/>
    <w:basedOn w:val="a"/>
    <w:rsid w:val="006869FB"/>
    <w:pPr>
      <w:widowControl w:val="0"/>
      <w:shd w:val="clear" w:color="auto" w:fill="FFFFFF"/>
      <w:autoSpaceDE w:val="0"/>
      <w:autoSpaceDN w:val="0"/>
      <w:adjustRightInd w:val="0"/>
      <w:spacing w:after="0" w:line="358" w:lineRule="auto"/>
      <w:ind w:firstLine="720"/>
      <w:jc w:val="both"/>
    </w:pPr>
    <w:rPr>
      <w:rFonts w:ascii="Times New Roman" w:hAnsi="Times New Roman"/>
      <w:caps/>
      <w:sz w:val="28"/>
      <w:szCs w:val="28"/>
    </w:rPr>
  </w:style>
  <w:style w:type="table" w:styleId="a8">
    <w:name w:val="Table Grid"/>
    <w:basedOn w:val="a1"/>
    <w:rsid w:val="006869F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rsid w:val="00600E05"/>
    <w:pPr>
      <w:tabs>
        <w:tab w:val="center" w:pos="4677"/>
        <w:tab w:val="right" w:pos="9355"/>
      </w:tabs>
      <w:spacing w:after="0" w:line="240" w:lineRule="auto"/>
    </w:pPr>
    <w:rPr>
      <w:rFonts w:ascii="Times New Roman" w:eastAsia="Times New Roman" w:hAnsi="Times New Roman"/>
      <w:i/>
      <w:sz w:val="40"/>
      <w:szCs w:val="20"/>
      <w:lang w:eastAsia="ru-RU"/>
    </w:rPr>
  </w:style>
  <w:style w:type="character" w:customStyle="1" w:styleId="aa">
    <w:name w:val="Нижний колонтитул Знак"/>
    <w:basedOn w:val="a0"/>
    <w:link w:val="a9"/>
    <w:locked/>
    <w:rsid w:val="00600E05"/>
    <w:rPr>
      <w:i/>
      <w:sz w:val="40"/>
      <w:lang w:val="ru-RU" w:eastAsia="ru-RU" w:bidi="ar-SA"/>
    </w:rPr>
  </w:style>
  <w:style w:type="character" w:styleId="ab">
    <w:name w:val="page number"/>
    <w:basedOn w:val="a0"/>
    <w:rsid w:val="00600E05"/>
    <w:rPr>
      <w:rFonts w:cs="Times New Roman"/>
    </w:rPr>
  </w:style>
  <w:style w:type="paragraph" w:styleId="ac">
    <w:name w:val="header"/>
    <w:basedOn w:val="a"/>
    <w:link w:val="ad"/>
    <w:rsid w:val="00600E05"/>
    <w:pPr>
      <w:tabs>
        <w:tab w:val="center" w:pos="4677"/>
        <w:tab w:val="right" w:pos="9355"/>
      </w:tabs>
      <w:spacing w:after="0" w:line="240" w:lineRule="auto"/>
    </w:pPr>
    <w:rPr>
      <w:rFonts w:ascii="Times New Roman" w:eastAsia="Times New Roman" w:hAnsi="Times New Roman"/>
      <w:i/>
      <w:sz w:val="40"/>
      <w:szCs w:val="20"/>
      <w:lang w:eastAsia="ru-RU"/>
    </w:rPr>
  </w:style>
  <w:style w:type="character" w:customStyle="1" w:styleId="ad">
    <w:name w:val="Верхний колонтитул Знак"/>
    <w:basedOn w:val="a0"/>
    <w:link w:val="ac"/>
    <w:locked/>
    <w:rsid w:val="00600E05"/>
    <w:rPr>
      <w:i/>
      <w:sz w:val="4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akh.com" TargetMode="External"/><Relationship Id="rId12" Type="http://schemas.openxmlformats.org/officeDocument/2006/relationships/footer" Target="footer2.xml"/><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wmf"/><Relationship Id="rId10" Type="http://schemas.openxmlformats.org/officeDocument/2006/relationships/header" Target="header2.xml"/><Relationship Id="rId19"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6452</Words>
  <Characters>36783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43149</CharactersWithSpaces>
  <SharedDoc>false</SharedDoc>
  <HLinks>
    <vt:vector size="6" baseType="variant">
      <vt:variant>
        <vt:i4>6094935</vt:i4>
      </vt:variant>
      <vt:variant>
        <vt:i4>3</vt:i4>
      </vt:variant>
      <vt:variant>
        <vt:i4>0</vt:i4>
      </vt:variant>
      <vt:variant>
        <vt:i4>5</vt:i4>
      </vt:variant>
      <vt:variant>
        <vt:lpwstr>http://www.sakh.com/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Санек</dc:creator>
  <cp:keywords/>
  <dc:description/>
  <cp:lastModifiedBy>admin</cp:lastModifiedBy>
  <cp:revision>2</cp:revision>
  <dcterms:created xsi:type="dcterms:W3CDTF">2014-04-15T01:31:00Z</dcterms:created>
  <dcterms:modified xsi:type="dcterms:W3CDTF">2014-04-15T01:31:00Z</dcterms:modified>
</cp:coreProperties>
</file>