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3E" w:rsidRDefault="005C2C3E" w:rsidP="002C5F5B">
      <w:pPr>
        <w:spacing w:line="360" w:lineRule="auto"/>
        <w:jc w:val="center"/>
        <w:rPr>
          <w:b/>
          <w:sz w:val="28"/>
          <w:szCs w:val="28"/>
        </w:rPr>
      </w:pPr>
    </w:p>
    <w:p w:rsidR="00A74EAC" w:rsidRPr="002C5F5B" w:rsidRDefault="009579E7" w:rsidP="002C5F5B">
      <w:pPr>
        <w:spacing w:line="360" w:lineRule="auto"/>
        <w:jc w:val="center"/>
        <w:rPr>
          <w:b/>
          <w:sz w:val="28"/>
          <w:szCs w:val="28"/>
        </w:rPr>
      </w:pPr>
      <w:r w:rsidRPr="002C5F5B">
        <w:rPr>
          <w:b/>
          <w:sz w:val="28"/>
          <w:szCs w:val="28"/>
        </w:rPr>
        <w:t xml:space="preserve">Отчет по </w:t>
      </w:r>
      <w:r w:rsidR="00875978">
        <w:rPr>
          <w:b/>
          <w:sz w:val="28"/>
          <w:szCs w:val="28"/>
        </w:rPr>
        <w:t xml:space="preserve">преддипломной </w:t>
      </w:r>
      <w:r w:rsidRPr="002C5F5B">
        <w:rPr>
          <w:b/>
          <w:sz w:val="28"/>
          <w:szCs w:val="28"/>
        </w:rPr>
        <w:t xml:space="preserve">практике с по </w:t>
      </w:r>
    </w:p>
    <w:p w:rsidR="009579E7" w:rsidRPr="002C5F5B" w:rsidRDefault="009579E7" w:rsidP="002C5F5B">
      <w:pPr>
        <w:spacing w:line="360" w:lineRule="auto"/>
        <w:rPr>
          <w:sz w:val="28"/>
          <w:szCs w:val="28"/>
        </w:rPr>
      </w:pPr>
    </w:p>
    <w:p w:rsidR="002941D2" w:rsidRPr="002C5F5B" w:rsidRDefault="002941D2" w:rsidP="002C5F5B">
      <w:pPr>
        <w:spacing w:line="360" w:lineRule="auto"/>
        <w:ind w:firstLine="708"/>
        <w:jc w:val="both"/>
      </w:pPr>
      <w:r w:rsidRPr="002C5F5B">
        <w:t xml:space="preserve">Практика проходила </w:t>
      </w:r>
      <w:r w:rsidR="002C5F5B" w:rsidRPr="002C5F5B">
        <w:t xml:space="preserve">на </w:t>
      </w:r>
      <w:r w:rsidRPr="002C5F5B">
        <w:t xml:space="preserve">коммерческом предприятии </w:t>
      </w:r>
      <w:r w:rsidR="002C5F5B" w:rsidRPr="002C5F5B">
        <w:t xml:space="preserve">ООО </w:t>
      </w:r>
      <w:r w:rsidRPr="002C5F5B">
        <w:t xml:space="preserve">«», </w:t>
      </w:r>
      <w:r w:rsidR="00875978">
        <w:t xml:space="preserve">основным видом деятельности которой является создание гидротехнических сооружений,  дополнительный вид деятельности </w:t>
      </w:r>
      <w:r w:rsidR="00CC610F">
        <w:t xml:space="preserve">– </w:t>
      </w:r>
      <w:r w:rsidR="00875978">
        <w:t>оптовая</w:t>
      </w:r>
      <w:r w:rsidR="00CC610F">
        <w:t xml:space="preserve"> </w:t>
      </w:r>
      <w:r w:rsidR="00875978">
        <w:t>торговля санитарно – техническим оборудованием и прочими промышленными химическими веществами.</w:t>
      </w:r>
    </w:p>
    <w:p w:rsidR="002941D2" w:rsidRPr="002C5F5B" w:rsidRDefault="002941D2" w:rsidP="002C5F5B">
      <w:pPr>
        <w:spacing w:line="360" w:lineRule="auto"/>
      </w:pPr>
    </w:p>
    <w:p w:rsidR="002941D2" w:rsidRPr="002C5F5B" w:rsidRDefault="002C5F5B" w:rsidP="002C5F5B">
      <w:pPr>
        <w:tabs>
          <w:tab w:val="left" w:pos="1875"/>
        </w:tabs>
        <w:spacing w:line="360" w:lineRule="auto"/>
      </w:pPr>
      <w:r w:rsidRPr="002C5F5B">
        <w:tab/>
      </w:r>
    </w:p>
    <w:p w:rsidR="002941D2" w:rsidRPr="002C5F5B" w:rsidRDefault="002941D2" w:rsidP="002C5F5B">
      <w:pPr>
        <w:spacing w:line="360" w:lineRule="auto"/>
      </w:pPr>
    </w:p>
    <w:tbl>
      <w:tblPr>
        <w:tblStyle w:val="a3"/>
        <w:tblW w:w="15120" w:type="dxa"/>
        <w:tblInd w:w="-252" w:type="dxa"/>
        <w:tblLook w:val="01E0" w:firstRow="1" w:lastRow="1" w:firstColumn="1" w:lastColumn="1" w:noHBand="0" w:noVBand="0"/>
      </w:tblPr>
      <w:tblGrid>
        <w:gridCol w:w="1260"/>
        <w:gridCol w:w="3780"/>
        <w:gridCol w:w="7740"/>
        <w:gridCol w:w="2340"/>
      </w:tblGrid>
      <w:tr w:rsidR="002C5F5B" w:rsidRPr="00875978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97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80" w:type="dxa"/>
          </w:tcPr>
          <w:p w:rsidR="002C5F5B" w:rsidRPr="00875978" w:rsidRDefault="002C5F5B" w:rsidP="008759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978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7740" w:type="dxa"/>
          </w:tcPr>
          <w:p w:rsidR="002C5F5B" w:rsidRPr="00875978" w:rsidRDefault="002C5F5B" w:rsidP="008759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978">
              <w:rPr>
                <w:b/>
                <w:sz w:val="28"/>
                <w:szCs w:val="28"/>
              </w:rPr>
              <w:t>Выполненная работа</w:t>
            </w:r>
          </w:p>
        </w:tc>
        <w:tc>
          <w:tcPr>
            <w:tcW w:w="2340" w:type="dxa"/>
          </w:tcPr>
          <w:p w:rsidR="002C5F5B" w:rsidRPr="00875978" w:rsidRDefault="002C5F5B" w:rsidP="008759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978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2C5F5B" w:rsidRPr="002C5F5B">
        <w:tc>
          <w:tcPr>
            <w:tcW w:w="1260" w:type="dxa"/>
          </w:tcPr>
          <w:p w:rsidR="00875978" w:rsidRPr="00875978" w:rsidRDefault="00875978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C77364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C77364">
              <w:rPr>
                <w:b/>
              </w:rPr>
              <w:t xml:space="preserve">Ознакомление с рабочим планом счетов, учетной политикой и </w:t>
            </w:r>
            <w:r w:rsidR="00875978" w:rsidRPr="00C77364">
              <w:rPr>
                <w:b/>
              </w:rPr>
              <w:t>порядк</w:t>
            </w:r>
            <w:r w:rsidR="00CC610F" w:rsidRPr="00C77364">
              <w:rPr>
                <w:b/>
              </w:rPr>
              <w:t>ом</w:t>
            </w:r>
            <w:r w:rsidR="00875978" w:rsidRPr="00C77364">
              <w:rPr>
                <w:b/>
              </w:rPr>
              <w:t xml:space="preserve"> организации документооборота.</w:t>
            </w:r>
          </w:p>
        </w:tc>
        <w:tc>
          <w:tcPr>
            <w:tcW w:w="7740" w:type="dxa"/>
          </w:tcPr>
          <w:p w:rsidR="00875978" w:rsidRPr="00CC610F" w:rsidRDefault="00875978" w:rsidP="00CC610F">
            <w:pPr>
              <w:spacing w:line="360" w:lineRule="auto"/>
              <w:jc w:val="both"/>
              <w:rPr>
                <w:bCs/>
              </w:rPr>
            </w:pPr>
            <w:r w:rsidRPr="00CC610F">
              <w:t xml:space="preserve">Выручка от реализации продукции (работ, услуг), от реализации основных средств и прочих активов отражается в бухгалтерской отчетности </w:t>
            </w:r>
            <w:r w:rsidRPr="00CC610F">
              <w:rPr>
                <w:bCs/>
              </w:rPr>
              <w:t>по мере начисления.</w:t>
            </w:r>
          </w:p>
          <w:p w:rsidR="00875978" w:rsidRPr="00CC610F" w:rsidRDefault="00875978" w:rsidP="00CC610F">
            <w:pPr>
              <w:spacing w:line="360" w:lineRule="auto"/>
              <w:jc w:val="both"/>
            </w:pPr>
            <w:r w:rsidRPr="00CC610F">
              <w:t>Бухгалтерский учет ведется в соответствии с  утвержденным Минфином России новым Планом счетов бухгалтерского учета (ст. 6 Закона о БУ, п.9 Положения по ведению БУ, Приказ МФ РФ от 31.10.2000 №</w:t>
            </w:r>
            <w:r w:rsidR="00CC610F" w:rsidRPr="00CC610F">
              <w:t> </w:t>
            </w:r>
            <w:r w:rsidRPr="00CC610F">
              <w:t>94н).</w:t>
            </w:r>
          </w:p>
          <w:p w:rsidR="00875978" w:rsidRPr="00CC610F" w:rsidRDefault="00875978" w:rsidP="00CC610F">
            <w:pPr>
              <w:spacing w:line="360" w:lineRule="auto"/>
              <w:jc w:val="both"/>
            </w:pPr>
            <w:r w:rsidRPr="00CC610F">
              <w:t xml:space="preserve">Все хозяйственные операции оформляются с помощью унифицированных форм первичных учетных документов, утвержденных постановлениями Госкомстата России. </w:t>
            </w:r>
          </w:p>
          <w:p w:rsidR="00875978" w:rsidRPr="00CC610F" w:rsidRDefault="00875978" w:rsidP="00CC610F">
            <w:pPr>
              <w:spacing w:line="360" w:lineRule="auto"/>
              <w:jc w:val="both"/>
            </w:pPr>
            <w:r w:rsidRPr="00CC610F">
              <w:t>Документооборот в организации ведется в соответствии с требованиями Положения о</w:t>
            </w:r>
            <w:r w:rsidR="00CC610F" w:rsidRPr="00CC610F">
              <w:t xml:space="preserve"> </w:t>
            </w:r>
            <w:r w:rsidRPr="00CC610F">
              <w:t>документах и документообороте в бухгалтерском учете, утвержденного Минфином СССР от 29.07.83 г. № 105 (п. 3 статьи</w:t>
            </w:r>
            <w:r w:rsidR="00CC610F" w:rsidRPr="00CC610F">
              <w:t> </w:t>
            </w:r>
            <w:r w:rsidRPr="00CC610F">
              <w:t>6 Закона о БУ, п. 8 Положения по ведению БУ).</w:t>
            </w:r>
          </w:p>
          <w:p w:rsidR="002C5F5B" w:rsidRPr="00CC610F" w:rsidRDefault="002C5F5B" w:rsidP="00CC610F">
            <w:pPr>
              <w:spacing w:line="360" w:lineRule="auto"/>
              <w:jc w:val="both"/>
            </w:pPr>
            <w:r w:rsidRPr="00CC610F">
              <w:t>Налогообложение – общее.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C77364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C77364">
              <w:rPr>
                <w:b/>
              </w:rPr>
              <w:t xml:space="preserve">Оприходование товаров на склад </w:t>
            </w:r>
          </w:p>
        </w:tc>
        <w:tc>
          <w:tcPr>
            <w:tcW w:w="7740" w:type="dxa"/>
          </w:tcPr>
          <w:p w:rsidR="00F84BAE" w:rsidRDefault="00C77364" w:rsidP="00875978">
            <w:pPr>
              <w:spacing w:line="360" w:lineRule="auto"/>
              <w:jc w:val="both"/>
            </w:pPr>
            <w:r>
              <w:t xml:space="preserve">Оприходование товаров на склад производится </w:t>
            </w:r>
            <w:r w:rsidR="002C5F5B" w:rsidRPr="002C5F5B">
              <w:t>по накладным от поставщика (форма накладной ТОРГ</w:t>
            </w:r>
            <w:r>
              <w:t>-</w:t>
            </w:r>
            <w:r w:rsidR="002C5F5B" w:rsidRPr="002C5F5B">
              <w:t>12).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Поступление товаров осуществляется на оптовый склад предприятия и приход на баланс предприятия происходит после проверки соответствия фактического наличия и документов.</w:t>
            </w:r>
          </w:p>
          <w:p w:rsidR="00C77364" w:rsidRDefault="002C5F5B" w:rsidP="00875978">
            <w:pPr>
              <w:spacing w:line="360" w:lineRule="auto"/>
              <w:jc w:val="both"/>
            </w:pPr>
            <w:r w:rsidRPr="002C5F5B">
              <w:t>Товар приходуется на бухгалтерские счета 41</w:t>
            </w:r>
            <w:r w:rsidR="00E53E04" w:rsidRPr="00C67D21">
              <w:t xml:space="preserve"> </w:t>
            </w:r>
            <w:r w:rsidRPr="002C5F5B">
              <w:t xml:space="preserve"> и</w:t>
            </w:r>
            <w:r w:rsidR="00C77364">
              <w:t xml:space="preserve"> </w:t>
            </w:r>
            <w:r w:rsidRPr="002C5F5B">
              <w:t xml:space="preserve">делается следующая проводка: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0334F3">
              <w:t>Д 41</w:t>
            </w:r>
            <w:r w:rsidR="00E53E04" w:rsidRPr="00C67D21">
              <w:t xml:space="preserve">  </w:t>
            </w:r>
            <w:r w:rsidRPr="000334F3">
              <w:t xml:space="preserve"> К 60</w:t>
            </w:r>
            <w:r w:rsidRPr="002C5F5B">
              <w:t xml:space="preserve"> – приход товара по закупочным ценам.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Доставка до склада осуществляется поставщиками товара. Услуги по доставке  </w:t>
            </w:r>
            <w:r w:rsidR="00E53E04">
              <w:t>распределяю</w:t>
            </w:r>
            <w:r w:rsidRPr="002C5F5B">
              <w:t>тся пропорционально на стоимость товара.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Делаются следующие проводки:</w:t>
            </w:r>
          </w:p>
          <w:p w:rsidR="002C5F5B" w:rsidRPr="000334F3" w:rsidRDefault="002C5F5B" w:rsidP="00875978">
            <w:pPr>
              <w:spacing w:line="360" w:lineRule="auto"/>
              <w:jc w:val="both"/>
            </w:pPr>
            <w:r w:rsidRPr="000334F3">
              <w:t>Д 41</w:t>
            </w:r>
            <w:r w:rsidR="00E53E04" w:rsidRPr="000334F3">
              <w:t xml:space="preserve"> </w:t>
            </w:r>
            <w:r w:rsidRPr="000334F3">
              <w:t xml:space="preserve"> К 76</w:t>
            </w:r>
            <w:r w:rsidR="000334F3" w:rsidRPr="000334F3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Выделен НДС по приходу на основании счет-фактуры поставщика.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Делаются проводки: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0334F3">
              <w:t>Д 19 К 60</w:t>
            </w:r>
            <w:r w:rsidRPr="002C5F5B">
              <w:t xml:space="preserve"> – выделен НДС по товару</w:t>
            </w:r>
            <w:r w:rsidR="000334F3">
              <w:t>;</w:t>
            </w:r>
          </w:p>
          <w:p w:rsidR="002C5F5B" w:rsidRPr="002C5F5B" w:rsidRDefault="002C5F5B" w:rsidP="00E53E04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BA075C" w:rsidRPr="00875978" w:rsidRDefault="00BA075C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C77364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C77364">
              <w:rPr>
                <w:b/>
              </w:rPr>
              <w:t xml:space="preserve"> Реализация товаров оптовым  покупателям. </w:t>
            </w:r>
          </w:p>
          <w:p w:rsidR="002C5F5B" w:rsidRPr="00C77364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Реализация товара осуществляется с оптового склада по накладным на отпуск товара.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Оптовым покупателям выписыва</w:t>
            </w:r>
            <w:r w:rsidR="00E53E04">
              <w:t>е</w:t>
            </w:r>
            <w:r w:rsidRPr="002C5F5B">
              <w:t xml:space="preserve">тся накладная по форме ТОГР-12 и счет- фактура и делаются следующие проводки: </w:t>
            </w:r>
          </w:p>
          <w:p w:rsidR="002C5F5B" w:rsidRPr="002C5F5B" w:rsidRDefault="00E53E04" w:rsidP="00875978">
            <w:pPr>
              <w:spacing w:line="360" w:lineRule="auto"/>
              <w:jc w:val="both"/>
            </w:pPr>
            <w:r>
              <w:t xml:space="preserve">Д 62  </w:t>
            </w:r>
            <w:r w:rsidR="002C5F5B" w:rsidRPr="002C5F5B">
              <w:t xml:space="preserve"> К 90.1</w:t>
            </w:r>
            <w:r>
              <w:t xml:space="preserve"> </w:t>
            </w:r>
            <w:r w:rsidR="002C5F5B" w:rsidRPr="002C5F5B">
              <w:t xml:space="preserve"> – выручка от реализации</w:t>
            </w:r>
            <w:r w:rsidR="000334F3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 90.2. К 41</w:t>
            </w:r>
            <w:r w:rsidR="00E53E04">
              <w:t xml:space="preserve">  </w:t>
            </w:r>
            <w:r w:rsidRPr="002C5F5B">
              <w:t>- списана себестоимость товара</w:t>
            </w:r>
            <w:r w:rsidR="000334F3">
              <w:t>;</w:t>
            </w:r>
          </w:p>
          <w:p w:rsidR="002C5F5B" w:rsidRDefault="00E70124" w:rsidP="00E70124">
            <w:pPr>
              <w:spacing w:line="360" w:lineRule="auto"/>
              <w:jc w:val="both"/>
            </w:pPr>
            <w:r>
              <w:t>Д 90.3 К 68</w:t>
            </w:r>
            <w:r w:rsidR="002C5F5B" w:rsidRPr="002C5F5B">
              <w:t xml:space="preserve"> - выделен НДС</w:t>
            </w:r>
            <w:r w:rsidR="000334F3">
              <w:t>.</w:t>
            </w:r>
          </w:p>
          <w:p w:rsidR="000334F3" w:rsidRPr="002C5F5B" w:rsidRDefault="000334F3" w:rsidP="00E70124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t xml:space="preserve"> </w:t>
            </w:r>
            <w:r w:rsidRPr="002C5F5B">
              <w:rPr>
                <w:b/>
              </w:rPr>
              <w:t xml:space="preserve">Ознакомление работы </w:t>
            </w:r>
            <w:r w:rsidR="00BA075C">
              <w:rPr>
                <w:b/>
              </w:rPr>
              <w:t xml:space="preserve">с </w:t>
            </w:r>
            <w:r w:rsidRPr="002C5F5B">
              <w:rPr>
                <w:b/>
              </w:rPr>
              <w:t>участком касса.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BA075C" w:rsidRDefault="002C5F5B" w:rsidP="00875978">
            <w:pPr>
              <w:spacing w:line="360" w:lineRule="auto"/>
              <w:jc w:val="both"/>
            </w:pPr>
            <w:r w:rsidRPr="002C5F5B">
              <w:t>Ведение  касс</w:t>
            </w:r>
            <w:r w:rsidR="00BA075C">
              <w:t>ы</w:t>
            </w:r>
            <w:r w:rsidRPr="002C5F5B">
              <w:t xml:space="preserve"> осуществляет бухгалтер</w:t>
            </w:r>
            <w:r w:rsidR="00BA075C">
              <w:t>.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>В кассу предприятия поступают деньги</w:t>
            </w:r>
            <w:r w:rsidR="00BA075C">
              <w:t xml:space="preserve"> с расчетного счета</w:t>
            </w:r>
            <w:r w:rsidRPr="002C5F5B">
              <w:t>:</w:t>
            </w:r>
          </w:p>
          <w:p w:rsidR="00BA075C" w:rsidRPr="002C5F5B" w:rsidRDefault="00BA075C" w:rsidP="00875978">
            <w:pPr>
              <w:spacing w:line="360" w:lineRule="auto"/>
              <w:jc w:val="both"/>
            </w:pPr>
            <w:r>
              <w:t>Д 50  К 51;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Приход денег в кассу осуществляется Приходным кассовым ордером (ПКО).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Расход денег из кассы – Расходным кассовым ордером (РКО).</w:t>
            </w:r>
          </w:p>
          <w:p w:rsidR="00BA075C" w:rsidRDefault="002C5F5B" w:rsidP="00875978">
            <w:pPr>
              <w:spacing w:line="360" w:lineRule="auto"/>
              <w:jc w:val="both"/>
            </w:pPr>
            <w:r w:rsidRPr="002C5F5B">
              <w:t xml:space="preserve">Расход денег из кассы осуществляется на заработную плату – </w:t>
            </w:r>
          </w:p>
          <w:p w:rsidR="002C5F5B" w:rsidRPr="002C5F5B" w:rsidRDefault="00BA075C" w:rsidP="00875978">
            <w:pPr>
              <w:spacing w:line="360" w:lineRule="auto"/>
              <w:jc w:val="both"/>
            </w:pPr>
            <w:r>
              <w:t>Д 70 К 50</w:t>
            </w:r>
            <w:r w:rsidR="002C5F5B" w:rsidRPr="002C5F5B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Выдача</w:t>
            </w:r>
            <w:r w:rsidR="00BA075C">
              <w:t xml:space="preserve"> подотчетным лицам – Д 71 К 50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Бухгалтер  ведет Кассовую книгу – Доходы и расходы денежных средств предприятия.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Все ПКО И РКО фиксируются в кассовой книге предприятия и подшиваются ко второму экземпляру листа кассовой книге.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>Кассовая книга прошнуровывается, пронумеровывается.</w:t>
            </w:r>
          </w:p>
          <w:p w:rsidR="000334F3" w:rsidRPr="002C5F5B" w:rsidRDefault="000334F3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BA075C" w:rsidRPr="00875978" w:rsidRDefault="00BA075C" w:rsidP="00BA07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BA075C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Авансовые отчеты.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Работникам предприятия под отчет выдаются деньги на командировочные расходы, для расчетов с контрагентами, прочие расходы.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Авансовые отчеты. Командировка.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Делаются следующие проводки: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 44</w:t>
            </w:r>
            <w:r w:rsidR="0067299D">
              <w:t xml:space="preserve"> </w:t>
            </w:r>
            <w:r w:rsidRPr="002C5F5B">
              <w:t xml:space="preserve"> </w:t>
            </w:r>
            <w:r w:rsidR="0067299D">
              <w:t xml:space="preserve">   </w:t>
            </w:r>
            <w:r w:rsidRPr="002C5F5B">
              <w:t>К 71– суточные по норме</w:t>
            </w:r>
          </w:p>
          <w:p w:rsidR="002C5F5B" w:rsidRPr="002C5F5B" w:rsidRDefault="0067299D" w:rsidP="00875978">
            <w:pPr>
              <w:spacing w:line="360" w:lineRule="auto"/>
              <w:jc w:val="both"/>
            </w:pPr>
            <w:r>
              <w:t>Д 91.2 К 71</w:t>
            </w:r>
            <w:r w:rsidR="002C5F5B" w:rsidRPr="002C5F5B">
              <w:t>– суточные сверх норм</w:t>
            </w:r>
          </w:p>
          <w:p w:rsidR="002C5F5B" w:rsidRPr="002C5F5B" w:rsidRDefault="00EB09FA" w:rsidP="00875978">
            <w:pPr>
              <w:spacing w:line="360" w:lineRule="auto"/>
              <w:jc w:val="both"/>
            </w:pPr>
            <w:r>
              <w:t xml:space="preserve">Д 44    </w:t>
            </w:r>
            <w:r w:rsidR="002C5F5B" w:rsidRPr="002C5F5B">
              <w:t>К 71 – проезд ж/д (авиа) транспортом</w:t>
            </w:r>
          </w:p>
          <w:p w:rsidR="002C5F5B" w:rsidRPr="002C5F5B" w:rsidRDefault="00EB09FA" w:rsidP="00875978">
            <w:pPr>
              <w:spacing w:line="360" w:lineRule="auto"/>
              <w:jc w:val="both"/>
            </w:pPr>
            <w:r>
              <w:t>Д 44    К 71.</w:t>
            </w:r>
            <w:r w:rsidR="002C5F5B" w:rsidRPr="002C5F5B">
              <w:t>- расходы на постельные принадлежности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 44</w:t>
            </w:r>
            <w:r w:rsidR="00EB09FA">
              <w:t xml:space="preserve">    </w:t>
            </w:r>
            <w:r w:rsidRPr="002C5F5B">
              <w:t xml:space="preserve"> К 71 - проживание.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Расчеты с контр агентами.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Делаются следующие проводки: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60 </w:t>
            </w:r>
            <w:r w:rsidR="00EB09FA">
              <w:t xml:space="preserve">   </w:t>
            </w:r>
            <w:r w:rsidRPr="002C5F5B">
              <w:t>К 71 – расчеты по товару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Прочие расходы: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10 </w:t>
            </w:r>
            <w:r w:rsidR="00EB09FA">
              <w:t xml:space="preserve">    </w:t>
            </w:r>
            <w:r w:rsidRPr="002C5F5B">
              <w:t>К 71 – покупка канцтоваров, прочие ТМЦ</w:t>
            </w:r>
          </w:p>
          <w:p w:rsidR="002C5F5B" w:rsidRPr="002C5F5B" w:rsidRDefault="00EB09FA" w:rsidP="00875978">
            <w:pPr>
              <w:spacing w:line="360" w:lineRule="auto"/>
              <w:jc w:val="both"/>
            </w:pPr>
            <w:r>
              <w:t xml:space="preserve">Д 44     </w:t>
            </w:r>
            <w:r w:rsidR="002C5F5B" w:rsidRPr="002C5F5B">
              <w:t>К 71 – почтовые и прочие услуги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>Д 91.2</w:t>
            </w:r>
            <w:r w:rsidR="00EB09FA">
              <w:t xml:space="preserve">  К 71</w:t>
            </w:r>
            <w:r w:rsidRPr="002C5F5B">
              <w:t xml:space="preserve"> – услуги нотариусов и прочие.</w:t>
            </w:r>
          </w:p>
          <w:p w:rsidR="000334F3" w:rsidRPr="002C5F5B" w:rsidRDefault="000334F3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EB09FA" w:rsidRPr="00875978" w:rsidRDefault="00EB09FA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 Начисление заработной платы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Заработная плата начисляется на основании штатного расписания. (Штатное расписание прилагается)</w:t>
            </w:r>
          </w:p>
          <w:p w:rsidR="00EB09FA" w:rsidRDefault="002C5F5B" w:rsidP="00875978">
            <w:pPr>
              <w:spacing w:line="360" w:lineRule="auto"/>
              <w:jc w:val="both"/>
            </w:pPr>
            <w:r w:rsidRPr="002C5F5B">
              <w:t>Заработная плата начисляет</w:t>
            </w:r>
            <w:r w:rsidR="00EB09FA">
              <w:t>ся на счет 44.</w:t>
            </w:r>
          </w:p>
          <w:p w:rsidR="00EB09FA" w:rsidRDefault="00EB09FA" w:rsidP="00875978">
            <w:pPr>
              <w:spacing w:line="360" w:lineRule="auto"/>
              <w:jc w:val="both"/>
            </w:pPr>
            <w:r>
              <w:t>Делаются следующие проводки: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44 </w:t>
            </w:r>
            <w:r w:rsidR="00EB09FA">
              <w:t xml:space="preserve"> </w:t>
            </w:r>
            <w:r w:rsidRPr="002C5F5B">
              <w:t>К 71</w:t>
            </w:r>
            <w:r w:rsidR="00B8788A">
              <w:t>;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>Расчет заработной платы прилагается.</w:t>
            </w:r>
          </w:p>
          <w:p w:rsidR="000334F3" w:rsidRPr="002C5F5B" w:rsidRDefault="000334F3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EB09FA" w:rsidRPr="00875978" w:rsidRDefault="00EB09FA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E2798C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Расчетные счета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На расчетный счет организации поступают денежные средства от покупателей</w:t>
            </w:r>
            <w:r w:rsidR="00E2798C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Делаются следующие проводки: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51 </w:t>
            </w:r>
            <w:r w:rsidR="00E2798C">
              <w:t xml:space="preserve">  </w:t>
            </w:r>
            <w:r w:rsidRPr="002C5F5B">
              <w:t>К</w:t>
            </w:r>
            <w:r w:rsidR="00E2798C">
              <w:t xml:space="preserve"> </w:t>
            </w:r>
            <w:r w:rsidRPr="002C5F5B">
              <w:t xml:space="preserve"> 62.</w:t>
            </w:r>
            <w:r w:rsidR="00E2798C">
              <w:t>2</w:t>
            </w:r>
            <w:r w:rsidRPr="002C5F5B">
              <w:t xml:space="preserve"> – поступили деньги от покупателя</w:t>
            </w:r>
            <w:r w:rsidR="00B8788A">
              <w:t xml:space="preserve"> 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51 </w:t>
            </w:r>
            <w:r w:rsidR="00E2798C">
              <w:t xml:space="preserve">  </w:t>
            </w:r>
            <w:r w:rsidRPr="002C5F5B">
              <w:t xml:space="preserve">К </w:t>
            </w:r>
            <w:r w:rsidR="00E2798C">
              <w:t xml:space="preserve"> </w:t>
            </w:r>
            <w:r w:rsidRPr="002C5F5B">
              <w:t>62.</w:t>
            </w:r>
            <w:r w:rsidR="00E2798C">
              <w:t>1</w:t>
            </w:r>
            <w:r w:rsidRPr="002C5F5B">
              <w:t xml:space="preserve"> – поступил аванс от покупателей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Расходуются денежные средства на оплату поставщикам за товар, за услуги и прочие</w:t>
            </w:r>
            <w:r w:rsidR="00E2798C">
              <w:t xml:space="preserve"> </w:t>
            </w:r>
            <w:r w:rsidRPr="002C5F5B">
              <w:t>платежи в бюджет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60 </w:t>
            </w:r>
            <w:r w:rsidR="00E2798C">
              <w:t xml:space="preserve"> </w:t>
            </w:r>
            <w:r w:rsidRPr="002C5F5B">
              <w:t>К 51 – оплата поставщикам за товар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 76</w:t>
            </w:r>
            <w:r w:rsidR="00E2798C">
              <w:t xml:space="preserve"> </w:t>
            </w:r>
            <w:r w:rsidRPr="002C5F5B">
              <w:t xml:space="preserve"> К 51 – оплата поставщикам за услуги и прочее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68 </w:t>
            </w:r>
            <w:r w:rsidR="00E2798C">
              <w:t xml:space="preserve"> </w:t>
            </w:r>
            <w:r w:rsidRPr="002C5F5B">
              <w:t>К 51 –</w:t>
            </w:r>
            <w:r w:rsidR="00E2798C">
              <w:t xml:space="preserve"> платежи в бюджет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Д 69 </w:t>
            </w:r>
            <w:r w:rsidR="00E2798C">
              <w:t xml:space="preserve"> </w:t>
            </w:r>
            <w:r w:rsidRPr="002C5F5B">
              <w:t>К 51 – платежи в бюджет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Получены наличные в кассу на выплату зарплаты, командировочных расходов и прочее</w:t>
            </w:r>
            <w:r w:rsidR="00B202A9">
              <w:t>: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>Д 50 К 51</w:t>
            </w:r>
            <w:r w:rsidR="00B202A9">
              <w:t>.</w:t>
            </w:r>
          </w:p>
          <w:p w:rsidR="000334F3" w:rsidRPr="002C5F5B" w:rsidRDefault="000334F3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rPr>
          <w:trHeight w:val="2827"/>
        </w:trPr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B202A9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Основные средства.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Основные средства приходуются на сч</w:t>
            </w:r>
            <w:r w:rsidR="00B202A9">
              <w:t xml:space="preserve">ет </w:t>
            </w:r>
            <w:r w:rsidRPr="002C5F5B">
              <w:t>08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Д 08</w:t>
            </w:r>
            <w:r w:rsidR="00B202A9">
              <w:t xml:space="preserve"> </w:t>
            </w:r>
            <w:r w:rsidRPr="002C5F5B">
              <w:t xml:space="preserve"> К </w:t>
            </w:r>
            <w:r w:rsidR="00B202A9">
              <w:t>60</w:t>
            </w:r>
            <w:r w:rsidR="00B8788A">
              <w:t>;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Пос</w:t>
            </w:r>
            <w:r w:rsidR="00B8788A">
              <w:t xml:space="preserve">ле ввода в эксплуатацию основные средства </w:t>
            </w:r>
            <w:r w:rsidRPr="002C5F5B">
              <w:t xml:space="preserve"> перевод</w:t>
            </w:r>
            <w:r w:rsidR="00B8788A">
              <w:t>я</w:t>
            </w:r>
            <w:r w:rsidRPr="002C5F5B">
              <w:t>т на сч</w:t>
            </w:r>
            <w:r w:rsidR="00B8788A">
              <w:t xml:space="preserve">ет </w:t>
            </w:r>
            <w:r w:rsidRPr="002C5F5B">
              <w:t xml:space="preserve"> 01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 Д 01 К 08</w:t>
            </w:r>
            <w:r w:rsidR="00B8788A">
              <w:t>;</w:t>
            </w:r>
            <w:r w:rsidRPr="002C5F5B">
              <w:t xml:space="preserve">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Ежемесячно в конце каждого месяца по каждому основному средству начисляется амортизация.</w:t>
            </w:r>
          </w:p>
          <w:p w:rsidR="002C5F5B" w:rsidRDefault="002C5F5B" w:rsidP="00875978">
            <w:pPr>
              <w:spacing w:line="360" w:lineRule="auto"/>
              <w:jc w:val="both"/>
            </w:pPr>
            <w:r w:rsidRPr="002C5F5B">
              <w:t xml:space="preserve">Д 44 </w:t>
            </w:r>
            <w:r w:rsidR="00B8788A">
              <w:t xml:space="preserve"> </w:t>
            </w:r>
            <w:r w:rsidRPr="002C5F5B">
              <w:t>К 02</w:t>
            </w:r>
            <w:r w:rsidR="00B8788A">
              <w:t>;</w:t>
            </w:r>
          </w:p>
          <w:p w:rsidR="000334F3" w:rsidRPr="002C5F5B" w:rsidRDefault="000334F3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557561" w:rsidRPr="002C5F5B">
        <w:trPr>
          <w:trHeight w:val="480"/>
        </w:trPr>
        <w:tc>
          <w:tcPr>
            <w:tcW w:w="1260" w:type="dxa"/>
          </w:tcPr>
          <w:p w:rsidR="00557561" w:rsidRDefault="00557561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557561" w:rsidRDefault="00557561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Сверка счетов</w:t>
            </w:r>
          </w:p>
        </w:tc>
        <w:tc>
          <w:tcPr>
            <w:tcW w:w="7740" w:type="dxa"/>
          </w:tcPr>
          <w:p w:rsidR="00557561" w:rsidRDefault="00557561" w:rsidP="00B8788A">
            <w:pPr>
              <w:spacing w:line="360" w:lineRule="auto"/>
              <w:jc w:val="both"/>
            </w:pPr>
            <w:r>
              <w:t>Сверка всех счетов бухгалтерского учета,  использующихся на предприятии:</w:t>
            </w:r>
          </w:p>
          <w:p w:rsidR="00557561" w:rsidRDefault="00557561" w:rsidP="00B8788A">
            <w:pPr>
              <w:spacing w:line="360" w:lineRule="auto"/>
              <w:jc w:val="both"/>
            </w:pPr>
            <w:r>
              <w:t>Сверка счетов 01, 02. Начислена ли амортизация по каждому основному средству. Сверка счетов 41. Остатки товаров на складе.</w:t>
            </w:r>
          </w:p>
          <w:p w:rsidR="000334F3" w:rsidRDefault="000334F3" w:rsidP="00B8788A">
            <w:pPr>
              <w:spacing w:line="360" w:lineRule="auto"/>
              <w:jc w:val="both"/>
            </w:pPr>
          </w:p>
          <w:p w:rsidR="00557561" w:rsidRDefault="00557561" w:rsidP="00B8788A">
            <w:pPr>
              <w:spacing w:line="360" w:lineRule="auto"/>
              <w:jc w:val="both"/>
            </w:pPr>
            <w:r>
              <w:t xml:space="preserve">Сверка счетов 70,68 и 69. Проверка и правильность начисления ЕСН.  </w:t>
            </w:r>
          </w:p>
          <w:p w:rsidR="00557561" w:rsidRDefault="00557561" w:rsidP="00B8788A">
            <w:pPr>
              <w:spacing w:line="360" w:lineRule="auto"/>
              <w:jc w:val="both"/>
            </w:pPr>
            <w:r>
              <w:t xml:space="preserve">Сверка счетов 60, 76, 62 и счета 19. Выверка расчетов с контрагентами. Начисление НДС с авансов. Вычет входного НДС из бюджета. </w:t>
            </w:r>
          </w:p>
          <w:p w:rsidR="000334F3" w:rsidRPr="002C5F5B" w:rsidRDefault="000334F3" w:rsidP="00B8788A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57561" w:rsidRPr="002C5F5B" w:rsidRDefault="00557561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557561" w:rsidRPr="00875978" w:rsidRDefault="00557561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 </w:t>
            </w:r>
            <w:r w:rsidR="00E22863">
              <w:rPr>
                <w:b/>
              </w:rPr>
              <w:t>Формирование о</w:t>
            </w:r>
            <w:r w:rsidRPr="002C5F5B">
              <w:rPr>
                <w:b/>
              </w:rPr>
              <w:t>тчет</w:t>
            </w:r>
            <w:r w:rsidR="00E22863">
              <w:rPr>
                <w:b/>
              </w:rPr>
              <w:t>ности</w:t>
            </w:r>
            <w:r w:rsidRPr="002C5F5B">
              <w:rPr>
                <w:b/>
              </w:rPr>
              <w:t xml:space="preserve"> 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После сверки всех счетов формируется отчетность по:</w:t>
            </w:r>
          </w:p>
          <w:p w:rsidR="002C5F5B" w:rsidRPr="002C5F5B" w:rsidRDefault="002C5F5B" w:rsidP="0087597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2C5F5B">
              <w:t>Расчет авансовых платежей по ЕСН,</w:t>
            </w:r>
          </w:p>
          <w:p w:rsidR="002C5F5B" w:rsidRPr="002C5F5B" w:rsidRDefault="002C5F5B" w:rsidP="0087597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2C5F5B">
              <w:t>Расчет авансовых платежей по страховым формам по ОПС,</w:t>
            </w:r>
          </w:p>
          <w:p w:rsidR="002C5F5B" w:rsidRPr="002C5F5B" w:rsidRDefault="002C5F5B" w:rsidP="0087597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2C5F5B">
              <w:t xml:space="preserve">Налог на добавленную стоимость </w:t>
            </w:r>
          </w:p>
          <w:p w:rsidR="002C5F5B" w:rsidRPr="002C5F5B" w:rsidRDefault="00633CB8" w:rsidP="00875978">
            <w:pPr>
              <w:spacing w:line="360" w:lineRule="auto"/>
              <w:jc w:val="both"/>
            </w:pPr>
            <w:r>
              <w:t>Уплата налогов по НДС.</w:t>
            </w:r>
          </w:p>
          <w:p w:rsidR="002C5F5B" w:rsidRDefault="002C5F5B" w:rsidP="00633CB8">
            <w:pPr>
              <w:spacing w:line="360" w:lineRule="auto"/>
              <w:jc w:val="both"/>
            </w:pPr>
            <w:r w:rsidRPr="002C5F5B">
              <w:t>Выверка авансовых платежей и начисленного ЕСН.</w:t>
            </w:r>
          </w:p>
          <w:p w:rsidR="000334F3" w:rsidRPr="002C5F5B" w:rsidRDefault="000334F3" w:rsidP="00633CB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8B2E4D" w:rsidRPr="00875978" w:rsidRDefault="008B2E4D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8B2E4D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Сверка </w:t>
            </w:r>
            <w:r w:rsidR="002C5F5B" w:rsidRPr="002C5F5B">
              <w:rPr>
                <w:b/>
              </w:rPr>
              <w:t>счет</w:t>
            </w:r>
            <w:r>
              <w:rPr>
                <w:b/>
              </w:rPr>
              <w:t>ов</w:t>
            </w:r>
            <w:r w:rsidR="002C5F5B" w:rsidRPr="002C5F5B">
              <w:rPr>
                <w:b/>
              </w:rPr>
              <w:t xml:space="preserve">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Так как предприятие ведет оптовую торговлю</w:t>
            </w:r>
            <w:r w:rsidR="008B2E4D">
              <w:t xml:space="preserve">, то проверяется </w:t>
            </w:r>
            <w:r w:rsidRPr="002C5F5B">
              <w:t xml:space="preserve"> сч</w:t>
            </w:r>
            <w:r w:rsidR="008B2E4D">
              <w:t>ет 44 .</w:t>
            </w:r>
          </w:p>
          <w:p w:rsidR="002C5F5B" w:rsidRPr="002C5F5B" w:rsidRDefault="008B2E4D" w:rsidP="00875978">
            <w:pPr>
              <w:spacing w:line="360" w:lineRule="auto"/>
              <w:jc w:val="both"/>
            </w:pPr>
            <w:r>
              <w:t>Проверка счетов 50,51,71.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 Закрытие счетов бухгалтерского учета за 1 квартал и начисление налогов.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Начисля</w:t>
            </w:r>
            <w:r w:rsidR="008B2E4D">
              <w:t>ют</w:t>
            </w:r>
            <w:r w:rsidRPr="002C5F5B">
              <w:t>ся следующие налоги:</w:t>
            </w:r>
          </w:p>
          <w:p w:rsidR="002C5F5B" w:rsidRPr="002C5F5B" w:rsidRDefault="002C5F5B" w:rsidP="0087597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2C5F5B">
              <w:t>Налог на имущество</w:t>
            </w:r>
            <w:r w:rsidR="008B2E4D">
              <w:t>.</w:t>
            </w:r>
          </w:p>
          <w:p w:rsidR="002C5F5B" w:rsidRPr="002C5F5B" w:rsidRDefault="002C5F5B" w:rsidP="0087597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2C5F5B">
              <w:t>Налог на прибыль</w:t>
            </w:r>
            <w:r w:rsidR="008B2E4D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После выверки счетов и начислени</w:t>
            </w:r>
            <w:r w:rsidR="008B2E4D">
              <w:t>я</w:t>
            </w:r>
            <w:r w:rsidRPr="002C5F5B">
              <w:t xml:space="preserve"> налогов </w:t>
            </w:r>
            <w:r w:rsidR="008B2E4D">
              <w:t xml:space="preserve">счет  44 </w:t>
            </w:r>
            <w:r w:rsidRPr="002C5F5B">
              <w:t xml:space="preserve"> списывается на себестоимость товара на сч</w:t>
            </w:r>
            <w:r w:rsidR="008B2E4D">
              <w:t xml:space="preserve">ет </w:t>
            </w:r>
            <w:r w:rsidRPr="002C5F5B">
              <w:t xml:space="preserve"> 90</w:t>
            </w:r>
            <w:r w:rsidR="005E5F74">
              <w:t>.</w:t>
            </w:r>
            <w:r w:rsidR="008B2E4D">
              <w:t>2</w:t>
            </w:r>
            <w:r w:rsidRPr="002C5F5B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Сч</w:t>
            </w:r>
            <w:r w:rsidR="008B2E4D">
              <w:t xml:space="preserve">ет </w:t>
            </w:r>
            <w:r w:rsidRPr="002C5F5B">
              <w:t xml:space="preserve"> 91.1, 91.2 списывается на счет 91.9 (Сальдо прочих расходов и доходов)</w:t>
            </w:r>
            <w:r w:rsidR="008B2E4D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Выводится финансовый результат за 1 кв. 2007 год,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rPr>
          <w:trHeight w:val="815"/>
        </w:trPr>
        <w:tc>
          <w:tcPr>
            <w:tcW w:w="1260" w:type="dxa"/>
          </w:tcPr>
          <w:p w:rsidR="003F3F25" w:rsidRPr="00875978" w:rsidRDefault="003F3F25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E22863" w:rsidRDefault="00E22863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E22863">
              <w:rPr>
                <w:b/>
              </w:rPr>
              <w:t>тчетност</w:t>
            </w:r>
            <w:r>
              <w:rPr>
                <w:b/>
              </w:rPr>
              <w:t xml:space="preserve">ь за 1 квартал </w:t>
            </w:r>
            <w:r w:rsidRPr="00E22863">
              <w:rPr>
                <w:b/>
              </w:rPr>
              <w:t xml:space="preserve"> </w:t>
            </w:r>
            <w:r>
              <w:rPr>
                <w:b/>
              </w:rPr>
              <w:t>2007г.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B2E4D">
            <w:pPr>
              <w:spacing w:line="360" w:lineRule="auto"/>
              <w:jc w:val="both"/>
            </w:pPr>
            <w:r w:rsidRPr="002C5F5B">
              <w:t xml:space="preserve">Формирование отчетов по налогу на имущества, </w:t>
            </w:r>
            <w:r w:rsidR="008B2E4D">
              <w:t>нал</w:t>
            </w:r>
            <w:r w:rsidRPr="002C5F5B">
              <w:t>ога на прибыль</w:t>
            </w:r>
            <w:r w:rsidR="008B2E4D">
              <w:t>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6130A2" w:rsidRPr="00875978" w:rsidRDefault="006130A2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E22863" w:rsidP="008759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E22863">
              <w:rPr>
                <w:b/>
              </w:rPr>
              <w:t>тчетност</w:t>
            </w:r>
            <w:r>
              <w:rPr>
                <w:b/>
              </w:rPr>
              <w:t xml:space="preserve">ь за 1 квартал </w:t>
            </w:r>
            <w:r w:rsidRPr="00E22863">
              <w:rPr>
                <w:b/>
              </w:rPr>
              <w:t xml:space="preserve"> </w:t>
            </w:r>
            <w:r>
              <w:rPr>
                <w:b/>
              </w:rPr>
              <w:t>2007г</w:t>
            </w:r>
            <w:r w:rsidR="003F3F25">
              <w:rPr>
                <w:b/>
              </w:rPr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E22863" w:rsidRDefault="002C5F5B" w:rsidP="00875978">
            <w:pPr>
              <w:spacing w:line="360" w:lineRule="auto"/>
              <w:jc w:val="both"/>
            </w:pPr>
            <w:r w:rsidRPr="00E22863">
              <w:t>Формирование Отчета о прибыл</w:t>
            </w:r>
            <w:r w:rsidR="00E22863">
              <w:t>ях</w:t>
            </w:r>
            <w:r w:rsidRPr="00E22863">
              <w:t xml:space="preserve"> и убытк</w:t>
            </w:r>
            <w:r w:rsidR="00E22863">
              <w:t>ах</w:t>
            </w:r>
            <w:r w:rsidRPr="00E22863">
              <w:t xml:space="preserve"> (Ф№ 2)</w:t>
            </w:r>
            <w:r w:rsidR="00E22863">
              <w:t>.</w:t>
            </w:r>
          </w:p>
          <w:p w:rsidR="002C5F5B" w:rsidRPr="00E22863" w:rsidRDefault="002C5F5B" w:rsidP="00875978">
            <w:pPr>
              <w:spacing w:line="360" w:lineRule="auto"/>
              <w:jc w:val="both"/>
            </w:pPr>
            <w:r w:rsidRPr="00E22863">
              <w:t xml:space="preserve"> Бухгалтерского баланса ( Ф№ 1)</w:t>
            </w:r>
            <w:r w:rsidR="00E22863">
              <w:t>.</w:t>
            </w:r>
          </w:p>
          <w:p w:rsidR="002C5F5B" w:rsidRPr="00E22863" w:rsidRDefault="00E22863" w:rsidP="00875978">
            <w:pPr>
              <w:spacing w:line="360" w:lineRule="auto"/>
              <w:jc w:val="both"/>
            </w:pPr>
            <w:r>
              <w:t xml:space="preserve"> Копии отчетов прилагаю</w:t>
            </w:r>
            <w:r w:rsidR="002C5F5B" w:rsidRPr="00E22863">
              <w:t>тся.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  <w:r w:rsidRPr="002C5F5B">
              <w:rPr>
                <w:b/>
              </w:rPr>
              <w:t xml:space="preserve"> </w:t>
            </w:r>
            <w:r w:rsidR="005C7D94">
              <w:rPr>
                <w:b/>
              </w:rPr>
              <w:t>Проверка</w:t>
            </w:r>
            <w:r w:rsidR="003F3F25">
              <w:rPr>
                <w:b/>
              </w:rPr>
              <w:t xml:space="preserve">  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Сверка взаиморасчетов с контрагентами - покупателями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5E5F74" w:rsidRPr="002C5F5B" w:rsidRDefault="005E5F74" w:rsidP="005E5F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Проверка  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Сверка взаиморасчетов с поставщиками</w:t>
            </w:r>
            <w:r w:rsidR="00B83C5F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5E5F74" w:rsidRPr="002C5F5B" w:rsidRDefault="005E5F74" w:rsidP="005E5F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Проверка  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Проверка отчета склада за апрель 2007</w:t>
            </w:r>
            <w:r w:rsidR="00B83C5F">
              <w:t>.</w:t>
            </w:r>
          </w:p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5E5F74" w:rsidRPr="002C5F5B" w:rsidRDefault="005E5F74" w:rsidP="005E5F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Проверка  </w:t>
            </w:r>
          </w:p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Проверка отчета по </w:t>
            </w:r>
            <w:r w:rsidR="006130A2">
              <w:t>оп</w:t>
            </w:r>
            <w:r w:rsidRPr="002C5F5B">
              <w:t xml:space="preserve">товой </w:t>
            </w:r>
            <w:r w:rsidR="006130A2">
              <w:t xml:space="preserve"> продаже </w:t>
            </w:r>
            <w:r w:rsidRPr="002C5F5B">
              <w:t xml:space="preserve">за апрель </w:t>
            </w:r>
            <w:r w:rsidR="00B83C5F">
              <w:t>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Начисление заработной платы за апрель, формирование платежей по налогам</w:t>
            </w:r>
            <w:r w:rsidR="006130A2">
              <w:t xml:space="preserve">, </w:t>
            </w:r>
            <w:r w:rsidRPr="002C5F5B">
              <w:t xml:space="preserve"> начисленным с заработной платы</w:t>
            </w:r>
            <w:r w:rsidR="00B83C5F">
              <w:t>.</w:t>
            </w:r>
            <w:r w:rsidRPr="002C5F5B">
              <w:t>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B83C5F" w:rsidRPr="00875978" w:rsidRDefault="00B83C5F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>Выверка документов реализации и счетов фактур за апрель 2007 г.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  <w:r w:rsidRPr="002C5F5B">
              <w:t xml:space="preserve">Проверка </w:t>
            </w:r>
            <w:r w:rsidR="006130A2">
              <w:t xml:space="preserve">поступления </w:t>
            </w:r>
            <w:r w:rsidRPr="002C5F5B">
              <w:t>документов  за апрель 2007</w:t>
            </w:r>
            <w:r w:rsidR="00B83C5F">
              <w:t>.</w:t>
            </w:r>
            <w:r w:rsidRPr="002C5F5B">
              <w:t xml:space="preserve"> </w:t>
            </w: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  <w:tr w:rsidR="002C5F5B" w:rsidRPr="002C5F5B">
        <w:trPr>
          <w:trHeight w:val="146"/>
        </w:trPr>
        <w:tc>
          <w:tcPr>
            <w:tcW w:w="1260" w:type="dxa"/>
          </w:tcPr>
          <w:p w:rsidR="002C5F5B" w:rsidRPr="00875978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2C5F5B" w:rsidRPr="002C5F5B" w:rsidRDefault="002C5F5B" w:rsidP="0087597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2C5F5B" w:rsidRPr="002C5F5B" w:rsidRDefault="002C5F5B" w:rsidP="00875978">
            <w:pPr>
              <w:spacing w:line="360" w:lineRule="auto"/>
              <w:jc w:val="both"/>
            </w:pPr>
          </w:p>
        </w:tc>
      </w:tr>
    </w:tbl>
    <w:p w:rsidR="009579E7" w:rsidRPr="002C5F5B" w:rsidRDefault="009579E7" w:rsidP="002C5F5B">
      <w:pPr>
        <w:spacing w:line="360" w:lineRule="auto"/>
      </w:pPr>
    </w:p>
    <w:p w:rsidR="0029650F" w:rsidRDefault="00C67D21" w:rsidP="00C67D21">
      <w:pPr>
        <w:spacing w:line="360" w:lineRule="auto"/>
        <w:rPr>
          <w:sz w:val="28"/>
          <w:szCs w:val="28"/>
        </w:rPr>
      </w:pPr>
      <w:r>
        <w:br w:type="page"/>
      </w:r>
      <w:r w:rsidR="009B2D04">
        <w:rPr>
          <w:sz w:val="28"/>
          <w:szCs w:val="28"/>
        </w:rPr>
        <w:t xml:space="preserve">      </w:t>
      </w:r>
      <w:r w:rsidR="0029650F">
        <w:rPr>
          <w:sz w:val="28"/>
          <w:szCs w:val="28"/>
        </w:rPr>
        <w:t>Я, , проходила п</w:t>
      </w:r>
      <w:r w:rsidR="009B2D04">
        <w:rPr>
          <w:sz w:val="28"/>
          <w:szCs w:val="28"/>
        </w:rPr>
        <w:t>реддипломн</w:t>
      </w:r>
      <w:r w:rsidR="0029650F">
        <w:rPr>
          <w:sz w:val="28"/>
          <w:szCs w:val="28"/>
        </w:rPr>
        <w:t>ую</w:t>
      </w:r>
      <w:r w:rsidR="009B2D04">
        <w:rPr>
          <w:sz w:val="28"/>
          <w:szCs w:val="28"/>
        </w:rPr>
        <w:t xml:space="preserve"> практик</w:t>
      </w:r>
      <w:r w:rsidR="0029650F">
        <w:rPr>
          <w:sz w:val="28"/>
          <w:szCs w:val="28"/>
        </w:rPr>
        <w:t>у</w:t>
      </w:r>
      <w:r w:rsidR="009B2D04">
        <w:rPr>
          <w:sz w:val="28"/>
          <w:szCs w:val="28"/>
        </w:rPr>
        <w:t xml:space="preserve">  в </w:t>
      </w:r>
      <w:r w:rsidR="0029650F">
        <w:rPr>
          <w:sz w:val="28"/>
          <w:szCs w:val="28"/>
        </w:rPr>
        <w:t xml:space="preserve">коммерческой </w:t>
      </w:r>
      <w:r w:rsidR="009B2D04">
        <w:rPr>
          <w:sz w:val="28"/>
          <w:szCs w:val="28"/>
        </w:rPr>
        <w:t>организации ООО «»</w:t>
      </w:r>
      <w:r w:rsidR="0029650F">
        <w:rPr>
          <w:sz w:val="28"/>
          <w:szCs w:val="28"/>
        </w:rPr>
        <w:t xml:space="preserve"> . </w:t>
      </w:r>
    </w:p>
    <w:p w:rsidR="009B2D04" w:rsidRDefault="009B2D04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 видом деятельности </w:t>
      </w:r>
      <w:r w:rsidR="008F383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является создание гидротехнических сооружений</w:t>
      </w:r>
      <w:r w:rsidR="0029650F">
        <w:rPr>
          <w:sz w:val="28"/>
          <w:szCs w:val="28"/>
        </w:rPr>
        <w:t>. Д</w:t>
      </w:r>
      <w:r>
        <w:rPr>
          <w:sz w:val="28"/>
          <w:szCs w:val="28"/>
        </w:rPr>
        <w:t xml:space="preserve">ополнительным видом деятельности – оптовая торговля санитарно – техническим оборудованием и прочими промышленными химическими веществами. </w:t>
      </w:r>
    </w:p>
    <w:p w:rsidR="00137E10" w:rsidRDefault="00137E10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3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ходе выполнения практики я ознакомилась </w:t>
      </w:r>
      <w:r w:rsidRPr="00137E10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спецификой хозяйственной деятельности,  правилами ведения бухгалтерского учета на предприятии.</w:t>
      </w:r>
    </w:p>
    <w:p w:rsidR="00137E10" w:rsidRDefault="009B2D04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63F5">
        <w:rPr>
          <w:sz w:val="28"/>
          <w:szCs w:val="28"/>
        </w:rPr>
        <w:t xml:space="preserve">  </w:t>
      </w:r>
      <w:r w:rsidR="00137E10">
        <w:rPr>
          <w:sz w:val="28"/>
          <w:szCs w:val="28"/>
        </w:rPr>
        <w:t xml:space="preserve">На практике </w:t>
      </w:r>
      <w:r>
        <w:rPr>
          <w:sz w:val="28"/>
          <w:szCs w:val="28"/>
        </w:rPr>
        <w:t xml:space="preserve">    изучила учет движения материалов на склад. В течение месяца на склад приходуются материалы по накладным от поставщика. </w:t>
      </w:r>
      <w:r w:rsidR="0052514A">
        <w:rPr>
          <w:sz w:val="28"/>
          <w:szCs w:val="28"/>
        </w:rPr>
        <w:t xml:space="preserve">Заведующий складом следит за аналитическим движением материалов, является материально ответственным лицом. </w:t>
      </w:r>
      <w:r w:rsidR="00137E10">
        <w:rPr>
          <w:sz w:val="28"/>
          <w:szCs w:val="28"/>
        </w:rPr>
        <w:t xml:space="preserve"> В конце месяца сдает бухгалтеру материальный отчет, прикладывает все приходные  накладные и расходные – требования на выписанные материалы за месяц. </w:t>
      </w:r>
      <w:r w:rsidR="0052514A">
        <w:rPr>
          <w:sz w:val="28"/>
          <w:szCs w:val="28"/>
        </w:rPr>
        <w:t xml:space="preserve"> Бухгалтер проверяет всю картотеку, правильность оформления требований, проставляет полные коды по Дебету и Кредиту корреспондирующих счетов</w:t>
      </w:r>
      <w:r w:rsidR="00A25A37">
        <w:rPr>
          <w:sz w:val="28"/>
          <w:szCs w:val="28"/>
        </w:rPr>
        <w:t xml:space="preserve"> и суммы</w:t>
      </w:r>
      <w:r w:rsidR="0052514A">
        <w:rPr>
          <w:sz w:val="28"/>
          <w:szCs w:val="28"/>
        </w:rPr>
        <w:t>.</w:t>
      </w:r>
    </w:p>
    <w:p w:rsidR="007408CA" w:rsidRDefault="0052514A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D04">
        <w:rPr>
          <w:sz w:val="28"/>
          <w:szCs w:val="28"/>
        </w:rPr>
        <w:t xml:space="preserve"> </w:t>
      </w:r>
      <w:r w:rsidR="00833F36">
        <w:rPr>
          <w:sz w:val="28"/>
          <w:szCs w:val="28"/>
        </w:rPr>
        <w:t xml:space="preserve"> </w:t>
      </w:r>
      <w:r w:rsidR="007E63F5">
        <w:rPr>
          <w:sz w:val="28"/>
          <w:szCs w:val="28"/>
        </w:rPr>
        <w:t xml:space="preserve">  </w:t>
      </w:r>
      <w:r w:rsidR="00833F36">
        <w:rPr>
          <w:sz w:val="28"/>
          <w:szCs w:val="28"/>
        </w:rPr>
        <w:t>Так как о</w:t>
      </w:r>
      <w:r w:rsidR="00A25A37">
        <w:rPr>
          <w:sz w:val="28"/>
          <w:szCs w:val="28"/>
        </w:rPr>
        <w:t>рганизация осуществляет оптовую  торговлю</w:t>
      </w:r>
      <w:r w:rsidR="00833F36">
        <w:rPr>
          <w:sz w:val="28"/>
          <w:szCs w:val="28"/>
        </w:rPr>
        <w:t>,</w:t>
      </w:r>
      <w:r w:rsidR="00A25A37">
        <w:rPr>
          <w:sz w:val="28"/>
          <w:szCs w:val="28"/>
        </w:rPr>
        <w:t xml:space="preserve">  </w:t>
      </w:r>
      <w:r w:rsidR="00833F36">
        <w:rPr>
          <w:sz w:val="28"/>
          <w:szCs w:val="28"/>
        </w:rPr>
        <w:t>р</w:t>
      </w:r>
      <w:r w:rsidR="00A25A37">
        <w:rPr>
          <w:sz w:val="28"/>
          <w:szCs w:val="28"/>
        </w:rPr>
        <w:t>еализация товара осуществляется с оптового склада по накладным.</w:t>
      </w:r>
      <w:r w:rsidR="00833F36">
        <w:rPr>
          <w:sz w:val="28"/>
          <w:szCs w:val="28"/>
        </w:rPr>
        <w:t xml:space="preserve"> Для целей бухгалтерского учета используется счет 41 «Товары». Организация ведет учет на счете 41 «Товары» по покупным ценам (фактической себестоимости) за вычетом НДС.  </w:t>
      </w:r>
    </w:p>
    <w:p w:rsidR="005F1031" w:rsidRDefault="007408CA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63F5">
        <w:rPr>
          <w:sz w:val="28"/>
          <w:szCs w:val="28"/>
        </w:rPr>
        <w:t xml:space="preserve">  </w:t>
      </w:r>
      <w:r w:rsidR="00296177">
        <w:rPr>
          <w:sz w:val="28"/>
          <w:szCs w:val="28"/>
        </w:rPr>
        <w:t xml:space="preserve">Заработная плата начисляется на основании штатного расписания. Бухгалтерский учет заработной платы ведется на счете 44 «Расходы на продажу».   </w:t>
      </w:r>
      <w:r w:rsidR="00A25A37">
        <w:rPr>
          <w:sz w:val="28"/>
          <w:szCs w:val="28"/>
        </w:rPr>
        <w:t xml:space="preserve"> </w:t>
      </w:r>
      <w:r w:rsidR="00137E10">
        <w:rPr>
          <w:sz w:val="28"/>
          <w:szCs w:val="28"/>
        </w:rPr>
        <w:t xml:space="preserve">Этот счет предназначен для обобщения информации о расходах, связанных с продажей продукции, товаров, работ, услуг. </w:t>
      </w:r>
      <w:r w:rsidR="00296177">
        <w:rPr>
          <w:sz w:val="28"/>
          <w:szCs w:val="28"/>
        </w:rPr>
        <w:t xml:space="preserve"> В конце отчетного периода все затраты списываются на счет 90 «Продажи».</w:t>
      </w:r>
    </w:p>
    <w:p w:rsidR="00741F82" w:rsidRDefault="007E63F5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1F82" w:rsidRDefault="00741F82" w:rsidP="00137E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63F5">
        <w:rPr>
          <w:sz w:val="28"/>
          <w:szCs w:val="28"/>
        </w:rPr>
        <w:t>Организация имеет хозяйственные отношения с поставщиками и покупателями и осуществляет с ними денежные расчеты</w:t>
      </w:r>
      <w:r>
        <w:rPr>
          <w:sz w:val="28"/>
          <w:szCs w:val="28"/>
        </w:rPr>
        <w:t>,</w:t>
      </w:r>
      <w:r w:rsidR="007E63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E63F5">
        <w:rPr>
          <w:sz w:val="28"/>
          <w:szCs w:val="28"/>
        </w:rPr>
        <w:t xml:space="preserve"> также расчеты с банками</w:t>
      </w:r>
      <w:r>
        <w:rPr>
          <w:sz w:val="28"/>
          <w:szCs w:val="28"/>
        </w:rPr>
        <w:t xml:space="preserve">, с бюджетом, с другими кредиторами и дебиторами. Свои денежные расчеты организация осуществляет, как правило,  в виде безналичных платежей через расчетные счета в банках. </w:t>
      </w:r>
    </w:p>
    <w:p w:rsidR="00137E10" w:rsidRPr="009B2D04" w:rsidRDefault="00046F66" w:rsidP="006F44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я ознакомилась с порядком учета наличия и движения денежных средств и денежных документов в кассе. </w:t>
      </w:r>
      <w:r w:rsidR="00741F82">
        <w:rPr>
          <w:sz w:val="28"/>
          <w:szCs w:val="28"/>
        </w:rPr>
        <w:t xml:space="preserve"> При выплате заработной платы, при выдаче средств на командировочные расходы, при приобретении через подотчетное лицо различных товаров или материалов для хозяйственных нужд, производятся расчеты наличными денежными средствами. Прием, хранение и расходование наличных денежных средств осуществляется через кассу организации.</w:t>
      </w:r>
      <w:r>
        <w:rPr>
          <w:sz w:val="28"/>
          <w:szCs w:val="28"/>
        </w:rPr>
        <w:t xml:space="preserve"> </w:t>
      </w:r>
    </w:p>
    <w:p w:rsidR="007B0D67" w:rsidRPr="004540FD" w:rsidRDefault="007B0D67" w:rsidP="006F44B0">
      <w:pPr>
        <w:shd w:val="clear" w:color="auto" w:fill="FFFFFF"/>
        <w:spacing w:before="233" w:line="360" w:lineRule="auto"/>
        <w:ind w:left="360"/>
        <w:jc w:val="both"/>
        <w:rPr>
          <w:sz w:val="28"/>
          <w:szCs w:val="28"/>
        </w:rPr>
      </w:pPr>
      <w:r w:rsidRPr="004540FD">
        <w:rPr>
          <w:color w:val="000000"/>
          <w:spacing w:val="-2"/>
          <w:sz w:val="28"/>
          <w:szCs w:val="28"/>
        </w:rPr>
        <w:t xml:space="preserve">В период прохождения производственной практики я проделала следующую работу: </w:t>
      </w:r>
    </w:p>
    <w:p w:rsidR="007B0D67" w:rsidRPr="004540FD" w:rsidRDefault="007B0D67" w:rsidP="007B0D6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" w:firstLine="35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3"/>
          <w:sz w:val="28"/>
          <w:szCs w:val="28"/>
        </w:rPr>
        <w:t>ознакомилась   с          профессиональны</w:t>
      </w:r>
      <w:r w:rsidR="006F44B0">
        <w:rPr>
          <w:color w:val="000000"/>
          <w:spacing w:val="3"/>
          <w:sz w:val="28"/>
          <w:szCs w:val="28"/>
        </w:rPr>
        <w:t>ми</w:t>
      </w:r>
      <w:r w:rsidRPr="004540FD">
        <w:rPr>
          <w:color w:val="000000"/>
          <w:spacing w:val="3"/>
          <w:sz w:val="28"/>
          <w:szCs w:val="28"/>
        </w:rPr>
        <w:t xml:space="preserve">     обязанност</w:t>
      </w:r>
      <w:r w:rsidR="006F44B0">
        <w:rPr>
          <w:color w:val="000000"/>
          <w:spacing w:val="3"/>
          <w:sz w:val="28"/>
          <w:szCs w:val="28"/>
        </w:rPr>
        <w:t>ями</w:t>
      </w:r>
      <w:r w:rsidRPr="004540FD">
        <w:rPr>
          <w:color w:val="000000"/>
          <w:spacing w:val="3"/>
          <w:sz w:val="28"/>
          <w:szCs w:val="28"/>
        </w:rPr>
        <w:t xml:space="preserve"> и</w:t>
      </w:r>
      <w:r>
        <w:rPr>
          <w:color w:val="000000"/>
          <w:spacing w:val="3"/>
          <w:sz w:val="28"/>
          <w:szCs w:val="28"/>
        </w:rPr>
        <w:t xml:space="preserve"> </w:t>
      </w:r>
      <w:r w:rsidRPr="004540FD">
        <w:rPr>
          <w:color w:val="000000"/>
          <w:spacing w:val="-1"/>
          <w:sz w:val="28"/>
          <w:szCs w:val="28"/>
        </w:rPr>
        <w:t xml:space="preserve">должностными инструкциями </w:t>
      </w:r>
      <w:r w:rsidR="006F44B0">
        <w:rPr>
          <w:color w:val="000000"/>
          <w:spacing w:val="-1"/>
          <w:sz w:val="28"/>
          <w:szCs w:val="28"/>
        </w:rPr>
        <w:t>бухгалтера</w:t>
      </w:r>
      <w:r w:rsidRPr="004540FD">
        <w:rPr>
          <w:color w:val="000000"/>
          <w:spacing w:val="-1"/>
          <w:sz w:val="28"/>
          <w:szCs w:val="28"/>
        </w:rPr>
        <w:t>;</w:t>
      </w:r>
    </w:p>
    <w:p w:rsidR="007B0D67" w:rsidRPr="004540FD" w:rsidRDefault="007B0D67" w:rsidP="006F44B0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" w:line="360" w:lineRule="auto"/>
        <w:ind w:left="7" w:firstLine="35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6"/>
          <w:sz w:val="28"/>
          <w:szCs w:val="28"/>
        </w:rPr>
        <w:t>активно    участвовала в хозяйственной деятельности предприятия</w:t>
      </w:r>
      <w:r w:rsidRPr="004540FD">
        <w:rPr>
          <w:color w:val="000000"/>
          <w:spacing w:val="-1"/>
          <w:sz w:val="28"/>
          <w:szCs w:val="28"/>
        </w:rPr>
        <w:t>, оказыва</w:t>
      </w:r>
      <w:r w:rsidR="006F44B0">
        <w:rPr>
          <w:color w:val="000000"/>
          <w:spacing w:val="-1"/>
          <w:sz w:val="28"/>
          <w:szCs w:val="28"/>
        </w:rPr>
        <w:t>ла</w:t>
      </w:r>
      <w:r w:rsidRPr="004540FD">
        <w:rPr>
          <w:color w:val="000000"/>
          <w:spacing w:val="-1"/>
          <w:sz w:val="28"/>
          <w:szCs w:val="28"/>
        </w:rPr>
        <w:t xml:space="preserve"> помощь </w:t>
      </w:r>
      <w:r w:rsidR="006F44B0">
        <w:rPr>
          <w:color w:val="000000"/>
          <w:spacing w:val="-1"/>
          <w:sz w:val="28"/>
          <w:szCs w:val="28"/>
        </w:rPr>
        <w:t>бухгалтеру</w:t>
      </w:r>
      <w:r w:rsidRPr="004540FD">
        <w:rPr>
          <w:color w:val="000000"/>
          <w:spacing w:val="-1"/>
          <w:sz w:val="28"/>
          <w:szCs w:val="28"/>
        </w:rPr>
        <w:t>;</w:t>
      </w:r>
    </w:p>
    <w:p w:rsidR="007B0D67" w:rsidRPr="006F44B0" w:rsidRDefault="007B0D67" w:rsidP="007B0D6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" w:firstLine="35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-2"/>
          <w:sz w:val="28"/>
          <w:szCs w:val="28"/>
        </w:rPr>
        <w:t>изучила документ</w:t>
      </w:r>
      <w:r w:rsidR="006F44B0">
        <w:rPr>
          <w:color w:val="000000"/>
          <w:spacing w:val="-2"/>
          <w:sz w:val="28"/>
          <w:szCs w:val="28"/>
        </w:rPr>
        <w:t>ирование операций; порядок проведения инвентаризации;</w:t>
      </w:r>
    </w:p>
    <w:p w:rsidR="006F44B0" w:rsidRPr="004540FD" w:rsidRDefault="006F44B0" w:rsidP="007B0D67">
      <w:pPr>
        <w:widowControl w:val="0"/>
        <w:numPr>
          <w:ilvl w:val="0"/>
          <w:numId w:val="1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7" w:firstLine="35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отражение хозяйственных операций на счетах </w:t>
      </w:r>
      <w:r w:rsidR="004C7585">
        <w:rPr>
          <w:color w:val="000000"/>
          <w:spacing w:val="-2"/>
          <w:sz w:val="28"/>
          <w:szCs w:val="28"/>
        </w:rPr>
        <w:t xml:space="preserve">бухгалтерского учета; </w:t>
      </w:r>
    </w:p>
    <w:p w:rsidR="007B0D67" w:rsidRPr="004540FD" w:rsidRDefault="007B0D67" w:rsidP="007B0D6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353"/>
        <w:jc w:val="both"/>
        <w:rPr>
          <w:color w:val="000000"/>
          <w:sz w:val="28"/>
          <w:szCs w:val="28"/>
        </w:rPr>
      </w:pPr>
      <w:r w:rsidRPr="004540FD">
        <w:rPr>
          <w:color w:val="000000"/>
          <w:sz w:val="28"/>
          <w:szCs w:val="28"/>
        </w:rPr>
        <w:t>Результаты выполненной работы были занесены в дневник практики.</w:t>
      </w:r>
    </w:p>
    <w:p w:rsidR="007B0D67" w:rsidRDefault="007B0D67" w:rsidP="007B0D6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8" w:lineRule="exact"/>
        <w:rPr>
          <w:color w:val="000000"/>
        </w:rPr>
      </w:pPr>
    </w:p>
    <w:p w:rsidR="00763A3E" w:rsidRPr="002C5F5B" w:rsidRDefault="00763A3E" w:rsidP="00137E10">
      <w:pPr>
        <w:spacing w:line="360" w:lineRule="auto"/>
        <w:jc w:val="both"/>
      </w:pPr>
    </w:p>
    <w:p w:rsidR="00EA7AE2" w:rsidRPr="002C5F5B" w:rsidRDefault="00EA7AE2" w:rsidP="002C5F5B">
      <w:pPr>
        <w:spacing w:line="360" w:lineRule="auto"/>
      </w:pPr>
    </w:p>
    <w:p w:rsidR="00785DAE" w:rsidRPr="002C5F5B" w:rsidRDefault="00785DAE" w:rsidP="002C5F5B">
      <w:pPr>
        <w:spacing w:line="360" w:lineRule="auto"/>
      </w:pPr>
    </w:p>
    <w:p w:rsidR="00785DAE" w:rsidRPr="002C5F5B" w:rsidRDefault="00785DAE" w:rsidP="002C5F5B">
      <w:pPr>
        <w:spacing w:line="360" w:lineRule="auto"/>
      </w:pPr>
      <w:bookmarkStart w:id="0" w:name="_GoBack"/>
      <w:bookmarkEnd w:id="0"/>
    </w:p>
    <w:sectPr w:rsidR="00785DAE" w:rsidRPr="002C5F5B" w:rsidSect="002C5F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6A8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EA4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60F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7CF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8C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E2D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E85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A6E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D20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CA6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81034D2"/>
    <w:lvl w:ilvl="0">
      <w:numFmt w:val="bullet"/>
      <w:lvlText w:val="*"/>
      <w:lvlJc w:val="left"/>
    </w:lvl>
  </w:abstractNum>
  <w:abstractNum w:abstractNumId="11">
    <w:nsid w:val="143A1E8E"/>
    <w:multiLevelType w:val="multilevel"/>
    <w:tmpl w:val="1BE8E422"/>
    <w:lvl w:ilvl="0">
      <w:start w:val="9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B65C61"/>
    <w:multiLevelType w:val="multilevel"/>
    <w:tmpl w:val="1BE8E422"/>
    <w:lvl w:ilvl="0">
      <w:start w:val="9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0D1F4E"/>
    <w:multiLevelType w:val="multilevel"/>
    <w:tmpl w:val="742C1B50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7"/>
      <w:numFmt w:val="decimalZero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1E7216"/>
    <w:multiLevelType w:val="multilevel"/>
    <w:tmpl w:val="A29C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103AF"/>
    <w:multiLevelType w:val="multilevel"/>
    <w:tmpl w:val="1BE8E422"/>
    <w:lvl w:ilvl="0">
      <w:start w:val="9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916437"/>
    <w:multiLevelType w:val="hybridMultilevel"/>
    <w:tmpl w:val="A29C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E7"/>
    <w:rsid w:val="000334F3"/>
    <w:rsid w:val="00046F66"/>
    <w:rsid w:val="00061986"/>
    <w:rsid w:val="000A3F38"/>
    <w:rsid w:val="000C4D00"/>
    <w:rsid w:val="001224B6"/>
    <w:rsid w:val="00122FF2"/>
    <w:rsid w:val="00137E10"/>
    <w:rsid w:val="001B1157"/>
    <w:rsid w:val="001B566F"/>
    <w:rsid w:val="0024593B"/>
    <w:rsid w:val="002941D2"/>
    <w:rsid w:val="00296177"/>
    <w:rsid w:val="0029650F"/>
    <w:rsid w:val="002C1AB9"/>
    <w:rsid w:val="002C5F5B"/>
    <w:rsid w:val="00307629"/>
    <w:rsid w:val="0032428F"/>
    <w:rsid w:val="00344867"/>
    <w:rsid w:val="003677A9"/>
    <w:rsid w:val="003A0F83"/>
    <w:rsid w:val="003A5FC5"/>
    <w:rsid w:val="003F3F25"/>
    <w:rsid w:val="00402CA6"/>
    <w:rsid w:val="004217DA"/>
    <w:rsid w:val="00424CE3"/>
    <w:rsid w:val="00435B7C"/>
    <w:rsid w:val="00473C67"/>
    <w:rsid w:val="004B1BCE"/>
    <w:rsid w:val="004C7585"/>
    <w:rsid w:val="004E5A5C"/>
    <w:rsid w:val="00507A7C"/>
    <w:rsid w:val="0052514A"/>
    <w:rsid w:val="00531098"/>
    <w:rsid w:val="00557561"/>
    <w:rsid w:val="005651E3"/>
    <w:rsid w:val="005B7BBA"/>
    <w:rsid w:val="005C2C3E"/>
    <w:rsid w:val="005C7D94"/>
    <w:rsid w:val="005E5F74"/>
    <w:rsid w:val="005F1031"/>
    <w:rsid w:val="00600B96"/>
    <w:rsid w:val="00604809"/>
    <w:rsid w:val="00605126"/>
    <w:rsid w:val="006130A2"/>
    <w:rsid w:val="006209CB"/>
    <w:rsid w:val="00633CB8"/>
    <w:rsid w:val="0067299D"/>
    <w:rsid w:val="006C2205"/>
    <w:rsid w:val="006F2602"/>
    <w:rsid w:val="006F2E4B"/>
    <w:rsid w:val="006F44B0"/>
    <w:rsid w:val="0072314A"/>
    <w:rsid w:val="007408CA"/>
    <w:rsid w:val="00741F82"/>
    <w:rsid w:val="00763A3E"/>
    <w:rsid w:val="00785DAE"/>
    <w:rsid w:val="007B0D67"/>
    <w:rsid w:val="007E63F5"/>
    <w:rsid w:val="008021BA"/>
    <w:rsid w:val="00833F36"/>
    <w:rsid w:val="008722B2"/>
    <w:rsid w:val="00875978"/>
    <w:rsid w:val="008934BB"/>
    <w:rsid w:val="008A1EC1"/>
    <w:rsid w:val="008B2E4D"/>
    <w:rsid w:val="008B413B"/>
    <w:rsid w:val="008C67E2"/>
    <w:rsid w:val="008F383D"/>
    <w:rsid w:val="0092560E"/>
    <w:rsid w:val="009579E7"/>
    <w:rsid w:val="00977DBC"/>
    <w:rsid w:val="00986457"/>
    <w:rsid w:val="00996C6F"/>
    <w:rsid w:val="009B2D04"/>
    <w:rsid w:val="00A25A37"/>
    <w:rsid w:val="00A74EAC"/>
    <w:rsid w:val="00A90A91"/>
    <w:rsid w:val="00AA0BF4"/>
    <w:rsid w:val="00AF44AA"/>
    <w:rsid w:val="00B202A9"/>
    <w:rsid w:val="00B83C5F"/>
    <w:rsid w:val="00B8788A"/>
    <w:rsid w:val="00BA075C"/>
    <w:rsid w:val="00C5425F"/>
    <w:rsid w:val="00C67D21"/>
    <w:rsid w:val="00C77364"/>
    <w:rsid w:val="00CC610F"/>
    <w:rsid w:val="00D11477"/>
    <w:rsid w:val="00D75FA0"/>
    <w:rsid w:val="00D80CC2"/>
    <w:rsid w:val="00D90FFE"/>
    <w:rsid w:val="00DB4466"/>
    <w:rsid w:val="00E22863"/>
    <w:rsid w:val="00E2798C"/>
    <w:rsid w:val="00E30DBC"/>
    <w:rsid w:val="00E53E04"/>
    <w:rsid w:val="00E70124"/>
    <w:rsid w:val="00EA7AE2"/>
    <w:rsid w:val="00EB09FA"/>
    <w:rsid w:val="00F47B4F"/>
    <w:rsid w:val="00F81439"/>
    <w:rsid w:val="00F84BAE"/>
    <w:rsid w:val="00FB6A12"/>
    <w:rsid w:val="00FB6A9D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B9E96-004D-4440-83A1-29907800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75978"/>
    <w:pPr>
      <w:ind w:left="36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практике с 2 апреля 2007 г</vt:lpstr>
    </vt:vector>
  </TitlesOfParts>
  <Company>WMT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практике с 2 апреля 2007 г</dc:title>
  <dc:subject/>
  <dc:creator>user5</dc:creator>
  <cp:keywords/>
  <dc:description/>
  <cp:lastModifiedBy>Irina</cp:lastModifiedBy>
  <cp:revision>2</cp:revision>
  <cp:lastPrinted>2007-06-04T14:41:00Z</cp:lastPrinted>
  <dcterms:created xsi:type="dcterms:W3CDTF">2014-08-13T16:08:00Z</dcterms:created>
  <dcterms:modified xsi:type="dcterms:W3CDTF">2014-08-13T16:08:00Z</dcterms:modified>
</cp:coreProperties>
</file>