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09" w:rsidRDefault="00C00909" w:rsidP="00C7326B">
      <w:pPr>
        <w:autoSpaceDE w:val="0"/>
        <w:autoSpaceDN w:val="0"/>
        <w:adjustRightInd w:val="0"/>
        <w:spacing w:before="160" w:line="360" w:lineRule="auto"/>
        <w:ind w:firstLine="709"/>
        <w:jc w:val="center"/>
        <w:rPr>
          <w:bCs/>
          <w:iCs/>
          <w:sz w:val="28"/>
          <w:szCs w:val="28"/>
        </w:rPr>
      </w:pPr>
      <w:bookmarkStart w:id="0" w:name="_Toc127587934"/>
    </w:p>
    <w:p w:rsidR="00262376" w:rsidRDefault="00C7326B" w:rsidP="00C7326B">
      <w:pPr>
        <w:autoSpaceDE w:val="0"/>
        <w:autoSpaceDN w:val="0"/>
        <w:adjustRightInd w:val="0"/>
        <w:spacing w:before="160" w:line="360" w:lineRule="auto"/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Содержание</w:t>
      </w:r>
    </w:p>
    <w:p w:rsidR="000B2568" w:rsidRDefault="000B2568" w:rsidP="00897AE4">
      <w:pPr>
        <w:autoSpaceDE w:val="0"/>
        <w:autoSpaceDN w:val="0"/>
        <w:adjustRightInd w:val="0"/>
        <w:spacing w:before="160" w:line="360" w:lineRule="auto"/>
        <w:jc w:val="both"/>
        <w:rPr>
          <w:bCs/>
          <w:iCs/>
          <w:sz w:val="28"/>
          <w:szCs w:val="28"/>
        </w:rPr>
      </w:pPr>
      <w:r w:rsidRPr="00262376">
        <w:rPr>
          <w:bCs/>
          <w:iCs/>
          <w:sz w:val="28"/>
          <w:szCs w:val="28"/>
        </w:rPr>
        <w:t>Введение</w:t>
      </w:r>
    </w:p>
    <w:p w:rsidR="000B2568" w:rsidRDefault="00897AE4" w:rsidP="00897A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2568" w:rsidRPr="005C44CF">
        <w:rPr>
          <w:sz w:val="28"/>
          <w:szCs w:val="28"/>
        </w:rPr>
        <w:t>Краткая характеристика предприятия ООО «</w:t>
      </w:r>
      <w:r w:rsidR="000B2568">
        <w:rPr>
          <w:rStyle w:val="ac"/>
          <w:b w:val="0"/>
          <w:sz w:val="28"/>
          <w:szCs w:val="28"/>
        </w:rPr>
        <w:t>Эффектснаб</w:t>
      </w:r>
      <w:r w:rsidR="000B2568" w:rsidRPr="005C44CF">
        <w:rPr>
          <w:sz w:val="28"/>
          <w:szCs w:val="28"/>
        </w:rPr>
        <w:t>»</w:t>
      </w:r>
      <w:r>
        <w:rPr>
          <w:sz w:val="28"/>
          <w:szCs w:val="28"/>
        </w:rPr>
        <w:t>………</w:t>
      </w:r>
      <w:r w:rsidR="00A255A3">
        <w:rPr>
          <w:sz w:val="28"/>
          <w:szCs w:val="28"/>
        </w:rPr>
        <w:t>…</w:t>
      </w:r>
    </w:p>
    <w:p w:rsidR="00A255A3" w:rsidRDefault="007E79DA" w:rsidP="00897A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2.Стртегический анализ деятельности предприятия………</w:t>
      </w:r>
      <w:r w:rsidR="00A255A3">
        <w:rPr>
          <w:sz w:val="28"/>
          <w:szCs w:val="28"/>
        </w:rPr>
        <w:t>….</w:t>
      </w:r>
      <w:r>
        <w:rPr>
          <w:sz w:val="28"/>
          <w:szCs w:val="28"/>
        </w:rPr>
        <w:t>.</w:t>
      </w:r>
    </w:p>
    <w:p w:rsidR="007E79DA" w:rsidRDefault="007E79DA" w:rsidP="00897A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255A3">
        <w:rPr>
          <w:sz w:val="28"/>
          <w:szCs w:val="28"/>
        </w:rPr>
        <w:t>.</w:t>
      </w:r>
      <w:r>
        <w:rPr>
          <w:sz w:val="28"/>
          <w:szCs w:val="28"/>
        </w:rPr>
        <w:t>Анализ внешней среды…………</w:t>
      </w:r>
      <w:r w:rsidR="00A255A3">
        <w:rPr>
          <w:sz w:val="28"/>
          <w:szCs w:val="28"/>
        </w:rPr>
        <w:t>……………</w:t>
      </w:r>
    </w:p>
    <w:p w:rsidR="007E79DA" w:rsidRPr="007E79DA" w:rsidRDefault="007E79DA" w:rsidP="00897A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255A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SWOT</w:t>
      </w:r>
      <w:r w:rsidRPr="00A255A3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анализ…………………</w:t>
      </w:r>
      <w:r w:rsidR="00A255A3">
        <w:rPr>
          <w:sz w:val="28"/>
          <w:szCs w:val="28"/>
        </w:rPr>
        <w:t>………………………………..</w:t>
      </w:r>
    </w:p>
    <w:p w:rsidR="00897AE4" w:rsidRDefault="007E79DA" w:rsidP="00897AE4">
      <w:pPr>
        <w:autoSpaceDE w:val="0"/>
        <w:autoSpaceDN w:val="0"/>
        <w:adjustRightInd w:val="0"/>
        <w:spacing w:before="160"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897AE4">
        <w:rPr>
          <w:sz w:val="28"/>
          <w:szCs w:val="28"/>
        </w:rPr>
        <w:t>А</w:t>
      </w:r>
      <w:r>
        <w:rPr>
          <w:sz w:val="28"/>
          <w:szCs w:val="28"/>
        </w:rPr>
        <w:t>нализорганизационнойструктурыООО</w:t>
      </w:r>
      <w:r w:rsidR="00897AE4" w:rsidRPr="005C44CF">
        <w:rPr>
          <w:sz w:val="28"/>
          <w:szCs w:val="28"/>
        </w:rPr>
        <w:t>«</w:t>
      </w:r>
      <w:r w:rsidR="00897AE4">
        <w:rPr>
          <w:rStyle w:val="ac"/>
          <w:b w:val="0"/>
          <w:sz w:val="28"/>
          <w:szCs w:val="28"/>
        </w:rPr>
        <w:t>Эффектснаб</w:t>
      </w:r>
      <w:r w:rsidR="00897AE4" w:rsidRPr="005C44CF">
        <w:rPr>
          <w:sz w:val="28"/>
          <w:szCs w:val="28"/>
        </w:rPr>
        <w:t>»</w:t>
      </w:r>
      <w:r>
        <w:rPr>
          <w:sz w:val="28"/>
          <w:szCs w:val="28"/>
        </w:rPr>
        <w:t>…………</w:t>
      </w:r>
    </w:p>
    <w:p w:rsidR="00FD570F" w:rsidRDefault="00A255A3" w:rsidP="00897AE4">
      <w:pPr>
        <w:autoSpaceDE w:val="0"/>
        <w:autoSpaceDN w:val="0"/>
        <w:adjustRightInd w:val="0"/>
        <w:spacing w:before="160"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FD570F">
        <w:rPr>
          <w:sz w:val="28"/>
          <w:szCs w:val="28"/>
        </w:rPr>
        <w:t xml:space="preserve">.Оценка финансово-хозяйственной деятельности  ООО </w:t>
      </w:r>
      <w:r w:rsidR="00FD570F" w:rsidRPr="005C44CF">
        <w:rPr>
          <w:sz w:val="28"/>
          <w:szCs w:val="28"/>
        </w:rPr>
        <w:t>«</w:t>
      </w:r>
      <w:r w:rsidR="00FD570F">
        <w:rPr>
          <w:rStyle w:val="ac"/>
          <w:b w:val="0"/>
          <w:sz w:val="28"/>
          <w:szCs w:val="28"/>
        </w:rPr>
        <w:t>Эффектснаб</w:t>
      </w:r>
      <w:r w:rsidR="00FD570F" w:rsidRPr="005C44CF">
        <w:rPr>
          <w:sz w:val="28"/>
          <w:szCs w:val="28"/>
        </w:rPr>
        <w:t>»</w:t>
      </w:r>
      <w:r w:rsidR="00FD570F">
        <w:rPr>
          <w:sz w:val="28"/>
          <w:szCs w:val="28"/>
        </w:rPr>
        <w:t>……….</w:t>
      </w:r>
    </w:p>
    <w:p w:rsidR="00FD570F" w:rsidRDefault="00A255A3" w:rsidP="00897AE4">
      <w:pPr>
        <w:autoSpaceDE w:val="0"/>
        <w:autoSpaceDN w:val="0"/>
        <w:adjustRightInd w:val="0"/>
        <w:spacing w:before="160"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FD570F">
        <w:rPr>
          <w:sz w:val="28"/>
          <w:szCs w:val="28"/>
        </w:rPr>
        <w:t xml:space="preserve">.Анализ логистической деятельности предприятия ООО </w:t>
      </w:r>
      <w:r w:rsidR="00FD570F" w:rsidRPr="005C44CF">
        <w:rPr>
          <w:sz w:val="28"/>
          <w:szCs w:val="28"/>
        </w:rPr>
        <w:t>«</w:t>
      </w:r>
      <w:r w:rsidR="00FD570F">
        <w:rPr>
          <w:rStyle w:val="ac"/>
          <w:b w:val="0"/>
          <w:sz w:val="28"/>
          <w:szCs w:val="28"/>
        </w:rPr>
        <w:t>Эффектснаб</w:t>
      </w:r>
      <w:r w:rsidR="00FD570F" w:rsidRPr="005C44CF">
        <w:rPr>
          <w:sz w:val="28"/>
          <w:szCs w:val="28"/>
        </w:rPr>
        <w:t>»</w:t>
      </w:r>
      <w:r w:rsidR="00FD570F">
        <w:rPr>
          <w:sz w:val="28"/>
          <w:szCs w:val="28"/>
        </w:rPr>
        <w:t>……….</w:t>
      </w:r>
    </w:p>
    <w:p w:rsidR="00FD570F" w:rsidRDefault="00A255A3" w:rsidP="00897AE4">
      <w:pPr>
        <w:autoSpaceDE w:val="0"/>
        <w:autoSpaceDN w:val="0"/>
        <w:adjustRightInd w:val="0"/>
        <w:spacing w:before="160"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FD570F">
        <w:rPr>
          <w:sz w:val="28"/>
          <w:szCs w:val="28"/>
        </w:rPr>
        <w:t xml:space="preserve">.Проблемы логистической деятельности предприятия ООО </w:t>
      </w:r>
      <w:r w:rsidR="00FD570F" w:rsidRPr="005C44CF">
        <w:rPr>
          <w:sz w:val="28"/>
          <w:szCs w:val="28"/>
        </w:rPr>
        <w:t>«</w:t>
      </w:r>
      <w:r w:rsidR="00FD570F">
        <w:rPr>
          <w:rStyle w:val="ac"/>
          <w:b w:val="0"/>
          <w:sz w:val="28"/>
          <w:szCs w:val="28"/>
        </w:rPr>
        <w:t>Эффектснаб</w:t>
      </w:r>
      <w:r w:rsidR="00FD570F" w:rsidRPr="005C44CF">
        <w:rPr>
          <w:sz w:val="28"/>
          <w:szCs w:val="28"/>
        </w:rPr>
        <w:t>»</w:t>
      </w:r>
      <w:r w:rsidR="00FD570F">
        <w:rPr>
          <w:sz w:val="28"/>
          <w:szCs w:val="28"/>
        </w:rPr>
        <w:t>……….</w:t>
      </w:r>
    </w:p>
    <w:p w:rsidR="00FD570F" w:rsidRDefault="00A255A3" w:rsidP="00897AE4">
      <w:pPr>
        <w:autoSpaceDE w:val="0"/>
        <w:autoSpaceDN w:val="0"/>
        <w:adjustRightInd w:val="0"/>
        <w:spacing w:before="160"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FD570F">
        <w:rPr>
          <w:sz w:val="28"/>
          <w:szCs w:val="28"/>
        </w:rPr>
        <w:t>.Основные направления исследования в дипломном проекте</w:t>
      </w:r>
    </w:p>
    <w:p w:rsidR="00FD570F" w:rsidRDefault="00FD570F" w:rsidP="00897AE4">
      <w:pPr>
        <w:autoSpaceDE w:val="0"/>
        <w:autoSpaceDN w:val="0"/>
        <w:adjustRightInd w:val="0"/>
        <w:spacing w:before="160"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</w:t>
      </w:r>
    </w:p>
    <w:p w:rsidR="00FD570F" w:rsidRDefault="00FD570F" w:rsidP="00897AE4">
      <w:pPr>
        <w:autoSpaceDE w:val="0"/>
        <w:autoSpaceDN w:val="0"/>
        <w:adjustRightInd w:val="0"/>
        <w:spacing w:before="160" w:line="360" w:lineRule="auto"/>
        <w:rPr>
          <w:sz w:val="28"/>
          <w:szCs w:val="28"/>
        </w:rPr>
      </w:pPr>
      <w:r w:rsidRPr="00CD2C7B">
        <w:rPr>
          <w:sz w:val="28"/>
          <w:szCs w:val="28"/>
        </w:rPr>
        <w:t>Список использованных источников</w:t>
      </w:r>
      <w:r>
        <w:rPr>
          <w:sz w:val="28"/>
          <w:szCs w:val="28"/>
        </w:rPr>
        <w:t xml:space="preserve">................................... </w:t>
      </w:r>
    </w:p>
    <w:p w:rsidR="00FD570F" w:rsidRDefault="00FD570F" w:rsidP="00897AE4">
      <w:pPr>
        <w:autoSpaceDE w:val="0"/>
        <w:autoSpaceDN w:val="0"/>
        <w:adjustRightInd w:val="0"/>
        <w:spacing w:before="160" w:line="360" w:lineRule="auto"/>
        <w:rPr>
          <w:sz w:val="28"/>
          <w:szCs w:val="28"/>
        </w:rPr>
      </w:pPr>
    </w:p>
    <w:p w:rsidR="00E01907" w:rsidRPr="007E79DA" w:rsidRDefault="00262376" w:rsidP="00FD570F">
      <w:pPr>
        <w:autoSpaceDE w:val="0"/>
        <w:autoSpaceDN w:val="0"/>
        <w:adjustRightInd w:val="0"/>
        <w:spacing w:before="160" w:line="360" w:lineRule="auto"/>
        <w:jc w:val="center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9B195D" w:rsidRPr="007E79DA">
        <w:rPr>
          <w:b/>
          <w:bCs/>
          <w:iCs/>
          <w:sz w:val="28"/>
          <w:szCs w:val="28"/>
        </w:rPr>
        <w:lastRenderedPageBreak/>
        <w:t>Введение</w:t>
      </w:r>
    </w:p>
    <w:p w:rsidR="00262376" w:rsidRPr="00262376" w:rsidRDefault="00262376" w:rsidP="00262376">
      <w:pPr>
        <w:autoSpaceDE w:val="0"/>
        <w:autoSpaceDN w:val="0"/>
        <w:adjustRightInd w:val="0"/>
        <w:spacing w:before="160" w:line="360" w:lineRule="auto"/>
        <w:jc w:val="center"/>
        <w:rPr>
          <w:bCs/>
          <w:iCs/>
          <w:sz w:val="28"/>
          <w:szCs w:val="28"/>
        </w:rPr>
      </w:pPr>
    </w:p>
    <w:p w:rsidR="00E01907" w:rsidRPr="00262376" w:rsidRDefault="00E01907" w:rsidP="00262376">
      <w:pPr>
        <w:spacing w:line="360" w:lineRule="auto"/>
        <w:ind w:firstLine="709"/>
        <w:jc w:val="both"/>
        <w:rPr>
          <w:sz w:val="28"/>
          <w:szCs w:val="28"/>
        </w:rPr>
      </w:pPr>
      <w:r w:rsidRPr="00262376">
        <w:rPr>
          <w:bCs/>
          <w:iCs/>
          <w:sz w:val="28"/>
          <w:szCs w:val="28"/>
        </w:rPr>
        <w:t>Тема будущего дипломного проекта «</w:t>
      </w:r>
      <w:r w:rsidR="00262376">
        <w:rPr>
          <w:bCs/>
          <w:iCs/>
          <w:sz w:val="28"/>
          <w:szCs w:val="28"/>
        </w:rPr>
        <w:t>С</w:t>
      </w:r>
      <w:r w:rsidRPr="00262376">
        <w:rPr>
          <w:bCs/>
          <w:iCs/>
          <w:sz w:val="28"/>
          <w:szCs w:val="28"/>
        </w:rPr>
        <w:t>овершенствование логистической деятельности на предприятии».</w:t>
      </w:r>
      <w:r w:rsidRPr="00262376">
        <w:rPr>
          <w:sz w:val="28"/>
          <w:szCs w:val="28"/>
        </w:rPr>
        <w:t xml:space="preserve"> Данная тема актуальна, так как любое предприятие как производственное, так и торговое, в котором срабатываются материальные потоки, имеет в своем составе службу, осуществляющую закупку, доставку и временное хранение предметов труда (служба снабжения). </w:t>
      </w:r>
    </w:p>
    <w:p w:rsidR="00E01907" w:rsidRPr="00262376" w:rsidRDefault="00E01907" w:rsidP="00E01907">
      <w:pPr>
        <w:spacing w:line="360" w:lineRule="auto"/>
        <w:ind w:firstLine="900"/>
        <w:jc w:val="both"/>
        <w:rPr>
          <w:sz w:val="28"/>
          <w:szCs w:val="28"/>
        </w:rPr>
      </w:pPr>
      <w:r w:rsidRPr="00262376">
        <w:rPr>
          <w:sz w:val="28"/>
          <w:szCs w:val="28"/>
        </w:rPr>
        <w:t>В ходе прохождения практики была проанализирована финансово-хозяйственная и коммерческая деятельность объекта иссл</w:t>
      </w:r>
      <w:r w:rsidR="00262376" w:rsidRPr="00262376">
        <w:rPr>
          <w:sz w:val="28"/>
          <w:szCs w:val="28"/>
        </w:rPr>
        <w:t>едования в дипломном проекте –</w:t>
      </w:r>
      <w:r w:rsidRPr="00262376">
        <w:rPr>
          <w:sz w:val="28"/>
          <w:szCs w:val="28"/>
        </w:rPr>
        <w:t xml:space="preserve"> предприятия ООО «Эффектснаб». Цель отчёта по преддипломной практике – изучение специфики деятельности предприятия и оценка работы логистической деятельности. Кроме того, будут выработаны наброски по решению проблем логистической деятельности  на предприятии, которые получат свое развитие в дипломном проекте.</w:t>
      </w:r>
    </w:p>
    <w:p w:rsidR="00E01907" w:rsidRPr="00262376" w:rsidRDefault="00E01907" w:rsidP="00E01907">
      <w:pPr>
        <w:spacing w:line="360" w:lineRule="auto"/>
        <w:ind w:firstLine="900"/>
        <w:jc w:val="both"/>
        <w:rPr>
          <w:sz w:val="28"/>
          <w:szCs w:val="28"/>
        </w:rPr>
      </w:pPr>
      <w:r w:rsidRPr="00262376">
        <w:rPr>
          <w:sz w:val="28"/>
          <w:szCs w:val="28"/>
        </w:rPr>
        <w:t>Для достижения данной цели были поставлены и решены следующие задачи:</w:t>
      </w:r>
    </w:p>
    <w:p w:rsidR="00E01907" w:rsidRPr="00262376" w:rsidRDefault="00E01907" w:rsidP="00CD76B3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62376">
        <w:rPr>
          <w:sz w:val="28"/>
          <w:szCs w:val="28"/>
        </w:rPr>
        <w:t>проведено ознакомление с деятельностью предприятия;</w:t>
      </w:r>
    </w:p>
    <w:p w:rsidR="00E01907" w:rsidRPr="00262376" w:rsidRDefault="00E01907" w:rsidP="00CD76B3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62376">
        <w:rPr>
          <w:sz w:val="28"/>
          <w:szCs w:val="28"/>
        </w:rPr>
        <w:t>проведена общая экспресс-оценка финансово-экономического состояния предприятия;</w:t>
      </w:r>
    </w:p>
    <w:p w:rsidR="00E01907" w:rsidRPr="00262376" w:rsidRDefault="00E01907" w:rsidP="00CD76B3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62376">
        <w:rPr>
          <w:sz w:val="28"/>
          <w:szCs w:val="28"/>
        </w:rPr>
        <w:t xml:space="preserve">исследована деятельность </w:t>
      </w:r>
      <w:r w:rsidR="009B195D" w:rsidRPr="00262376">
        <w:rPr>
          <w:sz w:val="28"/>
          <w:szCs w:val="28"/>
        </w:rPr>
        <w:t>логистических принципов</w:t>
      </w:r>
      <w:r w:rsidRPr="00262376">
        <w:rPr>
          <w:sz w:val="28"/>
          <w:szCs w:val="28"/>
        </w:rPr>
        <w:t xml:space="preserve"> на предприятии;</w:t>
      </w:r>
    </w:p>
    <w:p w:rsidR="00E01907" w:rsidRPr="00262376" w:rsidRDefault="00E01907" w:rsidP="00481147">
      <w:pPr>
        <w:spacing w:line="360" w:lineRule="auto"/>
        <w:jc w:val="both"/>
        <w:rPr>
          <w:sz w:val="28"/>
          <w:szCs w:val="28"/>
        </w:rPr>
      </w:pPr>
    </w:p>
    <w:p w:rsidR="00437C14" w:rsidRPr="00481147" w:rsidRDefault="00E01907" w:rsidP="00481147">
      <w:pPr>
        <w:spacing w:line="360" w:lineRule="auto"/>
        <w:ind w:firstLine="900"/>
        <w:jc w:val="both"/>
        <w:rPr>
          <w:sz w:val="28"/>
          <w:szCs w:val="28"/>
        </w:rPr>
      </w:pPr>
      <w:r w:rsidRPr="00262376">
        <w:rPr>
          <w:sz w:val="28"/>
          <w:szCs w:val="28"/>
        </w:rPr>
        <w:t>В ходе написания отчёта по практике активно использовалась литература по организации коммерческой деятельности предприятия, стратегическому и финансовому менеджменту и маркетингу, а также первичная документация самого предприятия.</w:t>
      </w:r>
    </w:p>
    <w:p w:rsidR="00C7326B" w:rsidRDefault="00C7326B" w:rsidP="009B195D">
      <w:pPr>
        <w:spacing w:line="360" w:lineRule="auto"/>
        <w:jc w:val="both"/>
        <w:rPr>
          <w:sz w:val="28"/>
          <w:szCs w:val="28"/>
        </w:rPr>
      </w:pPr>
    </w:p>
    <w:p w:rsidR="002D549F" w:rsidRDefault="002D549F" w:rsidP="00C7326B">
      <w:pPr>
        <w:spacing w:line="360" w:lineRule="auto"/>
        <w:ind w:firstLine="709"/>
        <w:jc w:val="both"/>
        <w:rPr>
          <w:sz w:val="28"/>
          <w:szCs w:val="28"/>
        </w:rPr>
      </w:pPr>
    </w:p>
    <w:p w:rsidR="00C7326B" w:rsidRPr="007E79DA" w:rsidRDefault="00E16E33" w:rsidP="00E16E33">
      <w:pPr>
        <w:spacing w:line="360" w:lineRule="auto"/>
        <w:ind w:left="709"/>
        <w:jc w:val="center"/>
        <w:rPr>
          <w:b/>
          <w:sz w:val="28"/>
          <w:szCs w:val="28"/>
        </w:rPr>
      </w:pPr>
      <w:r w:rsidRPr="007E79DA">
        <w:rPr>
          <w:b/>
          <w:sz w:val="28"/>
          <w:szCs w:val="28"/>
        </w:rPr>
        <w:t>1.</w:t>
      </w:r>
      <w:r w:rsidR="00C7326B" w:rsidRPr="007E79DA">
        <w:rPr>
          <w:b/>
          <w:sz w:val="28"/>
          <w:szCs w:val="28"/>
        </w:rPr>
        <w:t>Краткая характеристика предприятия ООО «</w:t>
      </w:r>
      <w:r w:rsidR="0011434D" w:rsidRPr="00DD72C2">
        <w:rPr>
          <w:rStyle w:val="ac"/>
          <w:sz w:val="28"/>
          <w:szCs w:val="28"/>
        </w:rPr>
        <w:t>Эффектснаб</w:t>
      </w:r>
      <w:r w:rsidR="00C7326B" w:rsidRPr="00DD72C2">
        <w:rPr>
          <w:sz w:val="28"/>
          <w:szCs w:val="28"/>
        </w:rPr>
        <w:t>»</w:t>
      </w:r>
    </w:p>
    <w:p w:rsidR="006C13C2" w:rsidRDefault="006C13C2" w:rsidP="006C13C2">
      <w:pPr>
        <w:spacing w:line="360" w:lineRule="auto"/>
        <w:jc w:val="center"/>
        <w:rPr>
          <w:sz w:val="28"/>
          <w:szCs w:val="28"/>
        </w:rPr>
      </w:pPr>
    </w:p>
    <w:p w:rsidR="00AB4D0C" w:rsidRPr="0048632E" w:rsidRDefault="006C13C2" w:rsidP="00AB4D0C">
      <w:pPr>
        <w:spacing w:line="360" w:lineRule="auto"/>
        <w:ind w:firstLine="851"/>
        <w:jc w:val="both"/>
        <w:rPr>
          <w:sz w:val="28"/>
        </w:rPr>
      </w:pPr>
      <w:r w:rsidRPr="00087349">
        <w:rPr>
          <w:sz w:val="28"/>
          <w:szCs w:val="28"/>
        </w:rPr>
        <w:t>Общество с ограниченной ответственностью</w:t>
      </w:r>
      <w:r>
        <w:rPr>
          <w:sz w:val="28"/>
          <w:szCs w:val="28"/>
        </w:rPr>
        <w:t xml:space="preserve"> </w:t>
      </w:r>
      <w:r w:rsidRPr="006865D4">
        <w:rPr>
          <w:b/>
          <w:sz w:val="28"/>
          <w:szCs w:val="28"/>
        </w:rPr>
        <w:t>«</w:t>
      </w:r>
      <w:r w:rsidR="0011434D">
        <w:rPr>
          <w:rStyle w:val="ac"/>
          <w:b w:val="0"/>
          <w:sz w:val="28"/>
          <w:szCs w:val="28"/>
        </w:rPr>
        <w:t>Эффектснаб</w:t>
      </w:r>
      <w:r w:rsidRPr="006865D4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было образовано физическими лицами в</w:t>
      </w:r>
      <w:r w:rsidRPr="00EC1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 году, </w:t>
      </w:r>
      <w:r w:rsidR="00AB4D0C" w:rsidRPr="0048632E">
        <w:rPr>
          <w:sz w:val="28"/>
        </w:rPr>
        <w:t xml:space="preserve">Предприятие располагается по адресу: </w:t>
      </w:r>
      <w:smartTag w:uri="urn:schemas-microsoft-com:office:smarttags" w:element="metricconverter">
        <w:smartTagPr>
          <w:attr w:name="ProductID" w:val="236005 г"/>
        </w:smartTagPr>
        <w:r w:rsidR="00AB4D0C">
          <w:rPr>
            <w:sz w:val="28"/>
          </w:rPr>
          <w:t>236005</w:t>
        </w:r>
        <w:r w:rsidR="00AB4D0C" w:rsidRPr="0048632E">
          <w:rPr>
            <w:sz w:val="28"/>
          </w:rPr>
          <w:t xml:space="preserve"> г</w:t>
        </w:r>
      </w:smartTag>
      <w:r w:rsidR="00AB4D0C" w:rsidRPr="0048632E">
        <w:rPr>
          <w:sz w:val="28"/>
        </w:rPr>
        <w:t xml:space="preserve">. </w:t>
      </w:r>
      <w:r w:rsidR="00AB4D0C">
        <w:rPr>
          <w:sz w:val="28"/>
        </w:rPr>
        <w:t>Калининграда</w:t>
      </w:r>
      <w:r w:rsidR="00AB4D0C" w:rsidRPr="0048632E">
        <w:rPr>
          <w:sz w:val="28"/>
        </w:rPr>
        <w:t xml:space="preserve"> ул. </w:t>
      </w:r>
      <w:r w:rsidR="00AB4D0C">
        <w:rPr>
          <w:sz w:val="28"/>
        </w:rPr>
        <w:t xml:space="preserve">П. Морозова </w:t>
      </w:r>
      <w:r w:rsidR="00AB4D0C" w:rsidRPr="0048632E">
        <w:rPr>
          <w:sz w:val="28"/>
        </w:rPr>
        <w:t xml:space="preserve"> дом </w:t>
      </w:r>
      <w:r w:rsidR="00AB4D0C">
        <w:rPr>
          <w:sz w:val="28"/>
        </w:rPr>
        <w:t>2</w:t>
      </w:r>
      <w:r w:rsidR="00AB4D0C" w:rsidRPr="0048632E">
        <w:rPr>
          <w:sz w:val="28"/>
        </w:rPr>
        <w:t xml:space="preserve">, </w:t>
      </w:r>
      <w:r w:rsidR="00AB4D0C">
        <w:rPr>
          <w:sz w:val="28"/>
        </w:rPr>
        <w:t>кв.19</w:t>
      </w:r>
      <w:r w:rsidR="00AB4D0C" w:rsidRPr="0048632E">
        <w:rPr>
          <w:sz w:val="28"/>
        </w:rPr>
        <w:t>.</w:t>
      </w:r>
    </w:p>
    <w:p w:rsidR="006C13C2" w:rsidRDefault="00AB4D0C" w:rsidP="00AB4D0C">
      <w:pPr>
        <w:tabs>
          <w:tab w:val="left" w:pos="32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13C2">
        <w:rPr>
          <w:sz w:val="28"/>
          <w:szCs w:val="28"/>
        </w:rPr>
        <w:t xml:space="preserve">(юридический адрес), фактически располагается по адресу г. Калининград, </w:t>
      </w:r>
      <w:r w:rsidRPr="0048632E">
        <w:rPr>
          <w:sz w:val="28"/>
        </w:rPr>
        <w:t xml:space="preserve">ул. </w:t>
      </w:r>
      <w:r>
        <w:rPr>
          <w:sz w:val="28"/>
        </w:rPr>
        <w:t xml:space="preserve">П. Морозова </w:t>
      </w:r>
      <w:r w:rsidRPr="0048632E">
        <w:rPr>
          <w:sz w:val="28"/>
        </w:rPr>
        <w:t xml:space="preserve"> дом </w:t>
      </w:r>
      <w:r>
        <w:rPr>
          <w:sz w:val="28"/>
        </w:rPr>
        <w:t>2</w:t>
      </w:r>
      <w:r w:rsidRPr="0048632E">
        <w:rPr>
          <w:sz w:val="28"/>
        </w:rPr>
        <w:t xml:space="preserve">, </w:t>
      </w:r>
      <w:r>
        <w:rPr>
          <w:sz w:val="28"/>
        </w:rPr>
        <w:t>кв.19</w:t>
      </w:r>
      <w:r w:rsidRPr="0048632E">
        <w:rPr>
          <w:sz w:val="28"/>
        </w:rPr>
        <w:t>.</w:t>
      </w:r>
    </w:p>
    <w:p w:rsidR="006C13C2" w:rsidRDefault="006C13C2" w:rsidP="006C13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является юридическим лицом с момента государственной регистрации, имеет самостоятельный баланс, обособленное имущество, фирменное наименование. Правовое положение Общества определяется законодательством, Договором Учредителей и Уставом. </w:t>
      </w:r>
    </w:p>
    <w:p w:rsidR="00C547BB" w:rsidRPr="003D29F0" w:rsidRDefault="000F22F6" w:rsidP="00C547BB">
      <w:pPr>
        <w:pStyle w:val="ab"/>
        <w:spacing w:line="360" w:lineRule="auto"/>
        <w:ind w:firstLine="709"/>
        <w:rPr>
          <w:color w:val="000000"/>
          <w:sz w:val="28"/>
        </w:rPr>
      </w:pPr>
      <w:r>
        <w:rPr>
          <w:sz w:val="28"/>
        </w:rPr>
        <w:t>Целью создания общества является осуществление внешнеэкономической, производственно - хозяйственной и коммерческой деятельности, направленной на получение прибы</w:t>
      </w:r>
      <w:r w:rsidR="005F4761">
        <w:rPr>
          <w:sz w:val="28"/>
        </w:rPr>
        <w:t xml:space="preserve">ли. </w:t>
      </w:r>
      <w:r w:rsidR="00C547BB" w:rsidRPr="003D29F0">
        <w:rPr>
          <w:color w:val="000000"/>
          <w:sz w:val="28"/>
        </w:rPr>
        <w:t>Данное предприятие специализируется на оптовой продаже пищевых и непищевых</w:t>
      </w:r>
      <w:r w:rsidR="00C547BB">
        <w:rPr>
          <w:color w:val="000000"/>
          <w:sz w:val="28"/>
        </w:rPr>
        <w:t xml:space="preserve"> </w:t>
      </w:r>
      <w:r w:rsidR="00C547BB" w:rsidRPr="003D29F0">
        <w:rPr>
          <w:color w:val="000000"/>
          <w:sz w:val="28"/>
        </w:rPr>
        <w:t>товаров массового потребления:</w:t>
      </w:r>
    </w:p>
    <w:p w:rsidR="00C547BB" w:rsidRPr="003D29F0" w:rsidRDefault="00C547BB" w:rsidP="00C547BB">
      <w:pPr>
        <w:pStyle w:val="ab"/>
        <w:numPr>
          <w:ilvl w:val="0"/>
          <w:numId w:val="19"/>
        </w:numPr>
        <w:tabs>
          <w:tab w:val="clear" w:pos="36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3D29F0">
        <w:rPr>
          <w:color w:val="000000"/>
          <w:sz w:val="28"/>
        </w:rPr>
        <w:t>Алкогольные напитки</w:t>
      </w:r>
    </w:p>
    <w:p w:rsidR="00C547BB" w:rsidRPr="003D29F0" w:rsidRDefault="00C547BB" w:rsidP="00C547BB">
      <w:pPr>
        <w:pStyle w:val="ab"/>
        <w:numPr>
          <w:ilvl w:val="0"/>
          <w:numId w:val="19"/>
        </w:numPr>
        <w:tabs>
          <w:tab w:val="clear" w:pos="36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3D29F0">
        <w:rPr>
          <w:color w:val="000000"/>
          <w:sz w:val="28"/>
        </w:rPr>
        <w:t>Сигареты</w:t>
      </w:r>
    </w:p>
    <w:p w:rsidR="00C547BB" w:rsidRPr="003D29F0" w:rsidRDefault="00C547BB" w:rsidP="00C547BB">
      <w:pPr>
        <w:pStyle w:val="ab"/>
        <w:numPr>
          <w:ilvl w:val="0"/>
          <w:numId w:val="19"/>
        </w:numPr>
        <w:tabs>
          <w:tab w:val="clear" w:pos="36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3D29F0">
        <w:rPr>
          <w:color w:val="000000"/>
          <w:sz w:val="28"/>
        </w:rPr>
        <w:t>Кондитерские изделия</w:t>
      </w:r>
    </w:p>
    <w:p w:rsidR="00C547BB" w:rsidRPr="003D29F0" w:rsidRDefault="00C547BB" w:rsidP="00C547BB">
      <w:pPr>
        <w:pStyle w:val="ab"/>
        <w:spacing w:line="360" w:lineRule="auto"/>
        <w:ind w:firstLine="709"/>
        <w:rPr>
          <w:color w:val="000000"/>
          <w:sz w:val="28"/>
        </w:rPr>
      </w:pPr>
      <w:r w:rsidRPr="003D29F0">
        <w:rPr>
          <w:color w:val="000000"/>
          <w:sz w:val="28"/>
        </w:rPr>
        <w:t>Основными покупателями данной продукции являются фирмы перекупщики, физические лица, государственные и частные предприятия специализирующиеся на розничной торговле.</w:t>
      </w:r>
    </w:p>
    <w:p w:rsidR="000F22F6" w:rsidRPr="00C547BB" w:rsidRDefault="000F22F6" w:rsidP="00C547BB">
      <w:pPr>
        <w:spacing w:line="360" w:lineRule="auto"/>
        <w:ind w:firstLine="851"/>
        <w:jc w:val="both"/>
        <w:rPr>
          <w:sz w:val="28"/>
        </w:rPr>
      </w:pPr>
      <w:r w:rsidRPr="0048632E">
        <w:rPr>
          <w:sz w:val="28"/>
        </w:rPr>
        <w:t xml:space="preserve">Географические границы рыка сбыта – преимущественно территория </w:t>
      </w:r>
      <w:r>
        <w:rPr>
          <w:sz w:val="28"/>
        </w:rPr>
        <w:t xml:space="preserve">Калининградской </w:t>
      </w:r>
      <w:r w:rsidRPr="0048632E">
        <w:rPr>
          <w:sz w:val="28"/>
        </w:rPr>
        <w:t>области. ООО «</w:t>
      </w:r>
      <w:r w:rsidR="0011434D">
        <w:rPr>
          <w:rStyle w:val="ac"/>
          <w:b w:val="0"/>
          <w:sz w:val="28"/>
          <w:szCs w:val="28"/>
        </w:rPr>
        <w:t>Эффектснаб</w:t>
      </w:r>
      <w:r w:rsidRPr="0048632E">
        <w:rPr>
          <w:sz w:val="28"/>
        </w:rPr>
        <w:t>» имеет устойчивое по</w:t>
      </w:r>
      <w:r>
        <w:rPr>
          <w:sz w:val="28"/>
        </w:rPr>
        <w:t>ложение и перспективы на рынке.</w:t>
      </w:r>
    </w:p>
    <w:p w:rsidR="006C13C2" w:rsidRDefault="006C13C2" w:rsidP="006C13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Можно определить текущую стратегию фирмы ООО «</w:t>
      </w:r>
      <w:r w:rsidR="0011434D">
        <w:rPr>
          <w:rStyle w:val="ac"/>
          <w:b w:val="0"/>
          <w:sz w:val="28"/>
          <w:szCs w:val="28"/>
        </w:rPr>
        <w:t>Эффектснаб</w:t>
      </w:r>
      <w:r w:rsidR="0011434D">
        <w:rPr>
          <w:sz w:val="28"/>
          <w:szCs w:val="28"/>
        </w:rPr>
        <w:t xml:space="preserve"> </w:t>
      </w:r>
      <w:r>
        <w:rPr>
          <w:sz w:val="28"/>
          <w:szCs w:val="28"/>
        </w:rPr>
        <w:t>как стратегия «развитие продукта». Это связано с тем, что фирма увеличивает объем реализации через расширение ассортимента, улучшения качества, послепродажного обслуживания, а это возможно, когда фирма функционирует в области, характеризующейся быстрыми технологическими изменениями.</w:t>
      </w:r>
    </w:p>
    <w:p w:rsidR="00481147" w:rsidRDefault="006C13C2" w:rsidP="00F547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Миссия организации – предоставление своим клиентам высококачественный товар в короткие сроки.</w:t>
      </w:r>
    </w:p>
    <w:p w:rsidR="00C547BB" w:rsidRPr="00C547BB" w:rsidRDefault="00C547BB" w:rsidP="00C547BB">
      <w:pPr>
        <w:spacing w:line="360" w:lineRule="auto"/>
        <w:ind w:left="1069"/>
        <w:rPr>
          <w:bCs/>
          <w:iCs/>
          <w:sz w:val="28"/>
          <w:szCs w:val="28"/>
        </w:rPr>
      </w:pPr>
    </w:p>
    <w:p w:rsidR="001959DE" w:rsidRPr="007E79DA" w:rsidRDefault="001959DE" w:rsidP="001959DE">
      <w:pPr>
        <w:spacing w:line="360" w:lineRule="auto"/>
        <w:ind w:firstLine="900"/>
        <w:jc w:val="center"/>
        <w:rPr>
          <w:b/>
          <w:sz w:val="28"/>
          <w:szCs w:val="28"/>
        </w:rPr>
      </w:pPr>
      <w:r w:rsidRPr="007E79DA">
        <w:rPr>
          <w:b/>
          <w:sz w:val="28"/>
          <w:szCs w:val="28"/>
        </w:rPr>
        <w:t>2. Стратегический анализ деятельности предприятия</w:t>
      </w:r>
    </w:p>
    <w:p w:rsidR="001959DE" w:rsidRDefault="001959DE" w:rsidP="001959DE">
      <w:pPr>
        <w:spacing w:line="360" w:lineRule="auto"/>
        <w:ind w:firstLine="900"/>
        <w:jc w:val="both"/>
        <w:rPr>
          <w:sz w:val="28"/>
          <w:szCs w:val="28"/>
        </w:rPr>
      </w:pPr>
    </w:p>
    <w:p w:rsidR="001959DE" w:rsidRPr="00117D42" w:rsidRDefault="001959DE" w:rsidP="001959DE">
      <w:pPr>
        <w:spacing w:line="360" w:lineRule="auto"/>
        <w:ind w:firstLine="900"/>
        <w:jc w:val="both"/>
        <w:rPr>
          <w:sz w:val="28"/>
          <w:szCs w:val="28"/>
        </w:rPr>
      </w:pPr>
      <w:r w:rsidRPr="00117D42">
        <w:rPr>
          <w:sz w:val="28"/>
          <w:szCs w:val="28"/>
        </w:rPr>
        <w:t>В данном разделе проведём стра</w:t>
      </w:r>
      <w:r w:rsidR="007E79DA">
        <w:rPr>
          <w:sz w:val="28"/>
          <w:szCs w:val="28"/>
        </w:rPr>
        <w:t>тегический анализ деятельности оптового</w:t>
      </w:r>
      <w:r w:rsidRPr="00117D42">
        <w:rPr>
          <w:sz w:val="28"/>
          <w:szCs w:val="28"/>
        </w:rPr>
        <w:t xml:space="preserve"> предприятия ООО «</w:t>
      </w:r>
      <w:r>
        <w:rPr>
          <w:sz w:val="28"/>
          <w:szCs w:val="28"/>
        </w:rPr>
        <w:t>Эффектснаб</w:t>
      </w:r>
      <w:r w:rsidRPr="00117D42">
        <w:rPr>
          <w:sz w:val="28"/>
          <w:szCs w:val="28"/>
        </w:rPr>
        <w:t xml:space="preserve">». Для этого воспользуемся </w:t>
      </w:r>
      <w:r w:rsidRPr="00117D42">
        <w:rPr>
          <w:sz w:val="28"/>
          <w:szCs w:val="28"/>
          <w:lang w:val="en-US"/>
        </w:rPr>
        <w:t>SWOT</w:t>
      </w:r>
      <w:r w:rsidRPr="00942789">
        <w:rPr>
          <w:sz w:val="28"/>
          <w:szCs w:val="28"/>
        </w:rPr>
        <w:t>-</w:t>
      </w:r>
      <w:r w:rsidRPr="00117D42">
        <w:rPr>
          <w:sz w:val="28"/>
          <w:szCs w:val="28"/>
        </w:rPr>
        <w:t>анализом, который активно используется в стратегическом менеджменте. Среда бизнеса любого предприятия делится на две составляющие: на внешнюю среду и внутреннюю среду.</w:t>
      </w:r>
    </w:p>
    <w:p w:rsidR="00C547BB" w:rsidRDefault="00C547BB" w:rsidP="00C547BB">
      <w:pPr>
        <w:spacing w:line="360" w:lineRule="auto"/>
        <w:ind w:left="1069"/>
        <w:rPr>
          <w:sz w:val="28"/>
          <w:szCs w:val="28"/>
        </w:rPr>
      </w:pPr>
    </w:p>
    <w:p w:rsidR="007E79DA" w:rsidRPr="007E79DA" w:rsidRDefault="00C547BB" w:rsidP="001959DE">
      <w:pPr>
        <w:pStyle w:val="ab"/>
        <w:spacing w:line="360" w:lineRule="auto"/>
        <w:ind w:left="0"/>
        <w:jc w:val="center"/>
        <w:rPr>
          <w:b/>
          <w:color w:val="000000"/>
          <w:sz w:val="28"/>
        </w:rPr>
      </w:pPr>
      <w:r w:rsidRPr="007E79DA">
        <w:rPr>
          <w:b/>
          <w:bCs/>
          <w:color w:val="000000"/>
          <w:sz w:val="28"/>
          <w:szCs w:val="32"/>
        </w:rPr>
        <w:t>2</w:t>
      </w:r>
      <w:r w:rsidR="001959DE" w:rsidRPr="007E79DA">
        <w:rPr>
          <w:b/>
          <w:bCs/>
          <w:color w:val="000000"/>
          <w:sz w:val="28"/>
          <w:szCs w:val="32"/>
        </w:rPr>
        <w:t>.1</w:t>
      </w:r>
      <w:r w:rsidRPr="007E79DA">
        <w:rPr>
          <w:b/>
          <w:bCs/>
          <w:color w:val="000000"/>
          <w:sz w:val="28"/>
          <w:szCs w:val="32"/>
        </w:rPr>
        <w:t>.</w:t>
      </w:r>
      <w:r w:rsidR="001959DE" w:rsidRPr="007E79DA">
        <w:rPr>
          <w:b/>
          <w:bCs/>
          <w:color w:val="000000"/>
          <w:sz w:val="28"/>
          <w:szCs w:val="32"/>
        </w:rPr>
        <w:t>Анализ</w:t>
      </w:r>
      <w:r w:rsidRPr="007E79DA">
        <w:rPr>
          <w:b/>
          <w:bCs/>
          <w:color w:val="000000"/>
          <w:sz w:val="28"/>
          <w:szCs w:val="32"/>
        </w:rPr>
        <w:t xml:space="preserve"> </w:t>
      </w:r>
      <w:r w:rsidR="001959DE" w:rsidRPr="007E79DA">
        <w:rPr>
          <w:b/>
          <w:bCs/>
          <w:color w:val="000000"/>
          <w:sz w:val="28"/>
          <w:szCs w:val="32"/>
        </w:rPr>
        <w:t>Внешней среды</w:t>
      </w:r>
      <w:r w:rsidR="007E79DA">
        <w:rPr>
          <w:b/>
          <w:bCs/>
          <w:color w:val="000000"/>
          <w:sz w:val="28"/>
          <w:szCs w:val="32"/>
        </w:rPr>
        <w:t xml:space="preserve"> ООО «Эффектснаб»</w:t>
      </w:r>
      <w:r w:rsidR="001959DE" w:rsidRPr="007E79DA">
        <w:rPr>
          <w:b/>
          <w:bCs/>
          <w:color w:val="000000"/>
          <w:sz w:val="28"/>
          <w:szCs w:val="32"/>
        </w:rPr>
        <w:t>.</w:t>
      </w:r>
      <w:r w:rsidR="001959DE" w:rsidRPr="007E79DA">
        <w:rPr>
          <w:b/>
          <w:color w:val="000000"/>
          <w:sz w:val="28"/>
        </w:rPr>
        <w:t xml:space="preserve"> </w:t>
      </w:r>
    </w:p>
    <w:p w:rsidR="00C547BB" w:rsidRPr="001959DE" w:rsidRDefault="001959DE" w:rsidP="007E79DA">
      <w:pPr>
        <w:pStyle w:val="ab"/>
        <w:spacing w:line="360" w:lineRule="auto"/>
        <w:ind w:left="0"/>
        <w:rPr>
          <w:color w:val="000000"/>
          <w:sz w:val="28"/>
        </w:rPr>
      </w:pPr>
      <w:r w:rsidRPr="001959DE">
        <w:rPr>
          <w:color w:val="000000"/>
          <w:sz w:val="28"/>
        </w:rPr>
        <w:t>Конкуренция</w:t>
      </w:r>
      <w:r>
        <w:rPr>
          <w:color w:val="000000"/>
          <w:sz w:val="28"/>
        </w:rPr>
        <w:t>.</w:t>
      </w:r>
    </w:p>
    <w:p w:rsidR="00C547BB" w:rsidRPr="003D29F0" w:rsidRDefault="00C547BB" w:rsidP="00C547BB">
      <w:pPr>
        <w:pStyle w:val="ab"/>
        <w:spacing w:line="360" w:lineRule="auto"/>
        <w:ind w:firstLine="709"/>
        <w:rPr>
          <w:color w:val="000000"/>
          <w:sz w:val="28"/>
        </w:rPr>
      </w:pPr>
      <w:r w:rsidRPr="003D29F0">
        <w:rPr>
          <w:color w:val="000000"/>
          <w:sz w:val="28"/>
        </w:rPr>
        <w:t>В данный момент на рынке существует множество конкурентов таких, как:</w:t>
      </w:r>
    </w:p>
    <w:p w:rsidR="00C547BB" w:rsidRPr="003D29F0" w:rsidRDefault="00C547BB" w:rsidP="00C547BB">
      <w:pPr>
        <w:pStyle w:val="ab"/>
        <w:numPr>
          <w:ilvl w:val="0"/>
          <w:numId w:val="20"/>
        </w:numPr>
        <w:tabs>
          <w:tab w:val="clear" w:pos="36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3D29F0">
        <w:rPr>
          <w:color w:val="000000"/>
          <w:sz w:val="28"/>
        </w:rPr>
        <w:t>ООО</w:t>
      </w:r>
      <w:r>
        <w:rPr>
          <w:color w:val="000000"/>
          <w:sz w:val="28"/>
        </w:rPr>
        <w:t> «</w:t>
      </w:r>
      <w:r w:rsidR="001959DE">
        <w:rPr>
          <w:color w:val="000000"/>
          <w:sz w:val="28"/>
        </w:rPr>
        <w:t>Варио</w:t>
      </w:r>
      <w:r>
        <w:rPr>
          <w:color w:val="000000"/>
          <w:sz w:val="28"/>
        </w:rPr>
        <w:t>»</w:t>
      </w:r>
    </w:p>
    <w:p w:rsidR="00C547BB" w:rsidRPr="003D29F0" w:rsidRDefault="00C547BB" w:rsidP="00C547BB">
      <w:pPr>
        <w:pStyle w:val="ab"/>
        <w:numPr>
          <w:ilvl w:val="0"/>
          <w:numId w:val="20"/>
        </w:numPr>
        <w:tabs>
          <w:tab w:val="clear" w:pos="36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3D29F0">
        <w:rPr>
          <w:color w:val="000000"/>
          <w:sz w:val="28"/>
        </w:rPr>
        <w:t>ООО</w:t>
      </w:r>
      <w:r>
        <w:rPr>
          <w:color w:val="000000"/>
          <w:sz w:val="28"/>
        </w:rPr>
        <w:t> «</w:t>
      </w:r>
      <w:r w:rsidRPr="003D29F0">
        <w:rPr>
          <w:color w:val="000000"/>
          <w:sz w:val="28"/>
        </w:rPr>
        <w:t>Лия</w:t>
      </w:r>
      <w:r>
        <w:rPr>
          <w:color w:val="000000"/>
          <w:sz w:val="28"/>
        </w:rPr>
        <w:t>»</w:t>
      </w:r>
    </w:p>
    <w:p w:rsidR="00C547BB" w:rsidRPr="003D29F0" w:rsidRDefault="00C547BB" w:rsidP="00C547BB">
      <w:pPr>
        <w:pStyle w:val="ab"/>
        <w:numPr>
          <w:ilvl w:val="0"/>
          <w:numId w:val="20"/>
        </w:numPr>
        <w:tabs>
          <w:tab w:val="clear" w:pos="36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3D29F0">
        <w:rPr>
          <w:color w:val="000000"/>
          <w:sz w:val="28"/>
        </w:rPr>
        <w:t>ООО</w:t>
      </w:r>
      <w:r>
        <w:rPr>
          <w:color w:val="000000"/>
          <w:sz w:val="28"/>
        </w:rPr>
        <w:t> «</w:t>
      </w:r>
      <w:r w:rsidRPr="003D29F0">
        <w:rPr>
          <w:color w:val="000000"/>
          <w:sz w:val="28"/>
        </w:rPr>
        <w:t>Продторг</w:t>
      </w:r>
      <w:r>
        <w:rPr>
          <w:color w:val="000000"/>
          <w:sz w:val="28"/>
        </w:rPr>
        <w:t>»</w:t>
      </w:r>
    </w:p>
    <w:p w:rsidR="00C547BB" w:rsidRPr="003D29F0" w:rsidRDefault="00C547BB" w:rsidP="00C547BB">
      <w:pPr>
        <w:pStyle w:val="ab"/>
        <w:numPr>
          <w:ilvl w:val="0"/>
          <w:numId w:val="20"/>
        </w:numPr>
        <w:tabs>
          <w:tab w:val="clear" w:pos="36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3D29F0">
        <w:rPr>
          <w:color w:val="000000"/>
          <w:sz w:val="28"/>
        </w:rPr>
        <w:t>и другие.</w:t>
      </w:r>
    </w:p>
    <w:p w:rsidR="00C547BB" w:rsidRPr="003D29F0" w:rsidRDefault="00C547BB" w:rsidP="00C547BB">
      <w:pPr>
        <w:pStyle w:val="ab"/>
        <w:spacing w:line="360" w:lineRule="auto"/>
        <w:ind w:firstLine="709"/>
        <w:rPr>
          <w:color w:val="000000"/>
          <w:sz w:val="28"/>
        </w:rPr>
      </w:pPr>
      <w:r w:rsidRPr="003D29F0">
        <w:rPr>
          <w:color w:val="000000"/>
          <w:sz w:val="28"/>
        </w:rPr>
        <w:t xml:space="preserve">которые составляют серьезную конкуренцию </w:t>
      </w:r>
      <w:r w:rsidR="001959DE">
        <w:rPr>
          <w:color w:val="000000"/>
          <w:sz w:val="28"/>
        </w:rPr>
        <w:t>ООО «Эффектснаб</w:t>
      </w:r>
      <w:r>
        <w:rPr>
          <w:color w:val="000000"/>
          <w:sz w:val="28"/>
        </w:rPr>
        <w:t>»</w:t>
      </w:r>
      <w:r w:rsidRPr="003D29F0">
        <w:rPr>
          <w:color w:val="000000"/>
          <w:sz w:val="28"/>
        </w:rPr>
        <w:t xml:space="preserve">, так как большинство из этих предприятий имеют более высокую долю рынка, чем рассматриваемое, и возникли гораздо раньше, а </w:t>
      </w:r>
      <w:r w:rsidR="001959DE" w:rsidRPr="003D29F0">
        <w:rPr>
          <w:color w:val="000000"/>
          <w:sz w:val="28"/>
        </w:rPr>
        <w:t>значит,</w:t>
      </w:r>
      <w:r w:rsidRPr="003D29F0">
        <w:rPr>
          <w:color w:val="000000"/>
          <w:sz w:val="28"/>
        </w:rPr>
        <w:t xml:space="preserve"> имеют репутацию среди покупателей.</w:t>
      </w:r>
    </w:p>
    <w:p w:rsidR="00C547BB" w:rsidRPr="003D29F0" w:rsidRDefault="001959DE" w:rsidP="003624E1">
      <w:pPr>
        <w:pStyle w:val="ab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ООО</w:t>
      </w:r>
      <w:r w:rsidR="00C547BB" w:rsidRPr="003D29F0">
        <w:rPr>
          <w:color w:val="000000"/>
          <w:sz w:val="28"/>
        </w:rPr>
        <w:t xml:space="preserve"> </w:t>
      </w:r>
      <w:r w:rsidR="00C547BB">
        <w:rPr>
          <w:color w:val="000000"/>
          <w:sz w:val="28"/>
        </w:rPr>
        <w:t>«</w:t>
      </w:r>
      <w:r>
        <w:rPr>
          <w:color w:val="000000"/>
          <w:sz w:val="28"/>
        </w:rPr>
        <w:t>Эффектснаб</w:t>
      </w:r>
      <w:r w:rsidR="00C547BB">
        <w:rPr>
          <w:color w:val="000000"/>
          <w:sz w:val="28"/>
        </w:rPr>
        <w:t>»</w:t>
      </w:r>
      <w:r w:rsidR="00C547BB" w:rsidRPr="003D29F0">
        <w:rPr>
          <w:color w:val="000000"/>
          <w:sz w:val="28"/>
        </w:rPr>
        <w:t xml:space="preserve"> имеет на данный момент более низкие цены, как минимум 2–5</w:t>
      </w:r>
      <w:r w:rsidR="00C547BB">
        <w:rPr>
          <w:color w:val="000000"/>
          <w:sz w:val="28"/>
        </w:rPr>
        <w:t> %</w:t>
      </w:r>
      <w:r w:rsidR="00C547BB" w:rsidRPr="003D29F0">
        <w:rPr>
          <w:color w:val="000000"/>
          <w:sz w:val="28"/>
        </w:rPr>
        <w:t>, чем у конкурентов, так как были заключены договора с местными, недавно вышедшими на рынок, поставщиками, которые в целях развития предоставляют продукцию по ценам ниже, чем у уже существующих, что обеспечило нашей организации удачный выход на рынок. Данное предприятие характеризуется сбытом товаров высокого качества, в то время как большинство конкурентов не могут о себе этого сказать.</w:t>
      </w:r>
    </w:p>
    <w:p w:rsidR="00C547BB" w:rsidRPr="003D29F0" w:rsidRDefault="00C547BB" w:rsidP="003624E1">
      <w:pPr>
        <w:pStyle w:val="ab"/>
        <w:spacing w:line="360" w:lineRule="auto"/>
        <w:ind w:firstLine="709"/>
        <w:jc w:val="center"/>
        <w:rPr>
          <w:color w:val="000000"/>
          <w:sz w:val="28"/>
        </w:rPr>
      </w:pPr>
      <w:r w:rsidRPr="001959DE">
        <w:rPr>
          <w:color w:val="000000"/>
          <w:sz w:val="28"/>
        </w:rPr>
        <w:t>Рыночные факторы</w:t>
      </w:r>
    </w:p>
    <w:p w:rsidR="00C547BB" w:rsidRPr="003D29F0" w:rsidRDefault="00C547BB" w:rsidP="00C547BB">
      <w:pPr>
        <w:pStyle w:val="ab"/>
        <w:spacing w:line="360" w:lineRule="auto"/>
        <w:ind w:firstLine="709"/>
        <w:rPr>
          <w:color w:val="000000"/>
          <w:sz w:val="28"/>
        </w:rPr>
      </w:pPr>
      <w:r w:rsidRPr="003D29F0">
        <w:rPr>
          <w:color w:val="000000"/>
          <w:sz w:val="28"/>
        </w:rPr>
        <w:t>Согласно данным статистических источников, самыми популярными видами товаров являются: сигареты, кондитерские изделия, алкогольные напитки, то есть то, чем торгует</w:t>
      </w:r>
      <w:r w:rsidR="001959DE">
        <w:rPr>
          <w:color w:val="000000"/>
          <w:sz w:val="28"/>
        </w:rPr>
        <w:t xml:space="preserve"> ООО</w:t>
      </w:r>
      <w:r w:rsidRPr="003D29F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 w:rsidR="001959DE">
        <w:rPr>
          <w:color w:val="000000"/>
          <w:sz w:val="28"/>
        </w:rPr>
        <w:t>Эффектснаб</w:t>
      </w:r>
      <w:r>
        <w:rPr>
          <w:color w:val="000000"/>
          <w:sz w:val="28"/>
        </w:rPr>
        <w:t>»</w:t>
      </w:r>
      <w:r w:rsidRPr="003D29F0">
        <w:rPr>
          <w:color w:val="000000"/>
          <w:sz w:val="28"/>
        </w:rPr>
        <w:t>. Спрос на данные изделия постоянно растет, что обеспечивает возможность роста объема продаж.</w:t>
      </w:r>
    </w:p>
    <w:p w:rsidR="00C547BB" w:rsidRPr="003D29F0" w:rsidRDefault="00C547BB" w:rsidP="00C547BB">
      <w:pPr>
        <w:pStyle w:val="ab"/>
        <w:spacing w:line="360" w:lineRule="auto"/>
        <w:ind w:firstLine="709"/>
        <w:rPr>
          <w:color w:val="000000"/>
          <w:sz w:val="28"/>
        </w:rPr>
      </w:pPr>
      <w:r w:rsidRPr="003D29F0">
        <w:rPr>
          <w:color w:val="000000"/>
          <w:sz w:val="28"/>
        </w:rPr>
        <w:t>На данный момент прибыль от реализованных товаров составляет приблизительно 3</w:t>
      </w:r>
      <w:r w:rsidR="003624E1">
        <w:rPr>
          <w:color w:val="000000"/>
          <w:sz w:val="28"/>
        </w:rPr>
        <w:t>0</w:t>
      </w:r>
      <w:r w:rsidRPr="003D29F0">
        <w:rPr>
          <w:color w:val="000000"/>
          <w:sz w:val="28"/>
        </w:rPr>
        <w:t xml:space="preserve"> </w:t>
      </w:r>
      <w:r w:rsidR="003624E1">
        <w:rPr>
          <w:color w:val="000000"/>
          <w:sz w:val="28"/>
        </w:rPr>
        <w:t>тыс. руб</w:t>
      </w:r>
      <w:r w:rsidRPr="003D29F0">
        <w:rPr>
          <w:color w:val="000000"/>
          <w:sz w:val="28"/>
        </w:rPr>
        <w:t>. в месяц, из которых 38,7</w:t>
      </w:r>
      <w:r>
        <w:rPr>
          <w:color w:val="000000"/>
          <w:sz w:val="28"/>
        </w:rPr>
        <w:t> %</w:t>
      </w:r>
      <w:r w:rsidRPr="003D29F0">
        <w:rPr>
          <w:color w:val="000000"/>
          <w:sz w:val="28"/>
        </w:rPr>
        <w:t xml:space="preserve"> составляет алкоголь, 42,6</w:t>
      </w:r>
      <w:r>
        <w:rPr>
          <w:color w:val="000000"/>
          <w:sz w:val="28"/>
        </w:rPr>
        <w:t> %</w:t>
      </w:r>
      <w:r w:rsidRPr="003D29F0">
        <w:rPr>
          <w:color w:val="000000"/>
          <w:sz w:val="28"/>
        </w:rPr>
        <w:t xml:space="preserve"> табачные изделия, 28,7</w:t>
      </w:r>
      <w:r>
        <w:rPr>
          <w:color w:val="000000"/>
          <w:sz w:val="28"/>
        </w:rPr>
        <w:t> %</w:t>
      </w:r>
      <w:r w:rsidRPr="003D29F0">
        <w:rPr>
          <w:color w:val="000000"/>
          <w:sz w:val="28"/>
        </w:rPr>
        <w:t xml:space="preserve"> кондитерские изделия. Причем эта цифра возрастает примерно на 0,9</w:t>
      </w:r>
      <w:r>
        <w:rPr>
          <w:color w:val="000000"/>
          <w:sz w:val="28"/>
        </w:rPr>
        <w:t>–</w:t>
      </w:r>
      <w:r w:rsidRPr="003D29F0">
        <w:rPr>
          <w:color w:val="000000"/>
          <w:sz w:val="28"/>
        </w:rPr>
        <w:t>2,5</w:t>
      </w:r>
      <w:r>
        <w:rPr>
          <w:color w:val="000000"/>
          <w:sz w:val="28"/>
        </w:rPr>
        <w:t> %</w:t>
      </w:r>
      <w:r w:rsidRPr="003D29F0">
        <w:rPr>
          <w:color w:val="000000"/>
          <w:sz w:val="28"/>
        </w:rPr>
        <w:t xml:space="preserve"> в месяц.</w:t>
      </w:r>
    </w:p>
    <w:p w:rsidR="00C547BB" w:rsidRPr="003D29F0" w:rsidRDefault="00C547BB" w:rsidP="00C547BB">
      <w:pPr>
        <w:pStyle w:val="ab"/>
        <w:spacing w:line="360" w:lineRule="auto"/>
        <w:ind w:firstLine="709"/>
        <w:rPr>
          <w:color w:val="000000"/>
          <w:sz w:val="28"/>
        </w:rPr>
      </w:pPr>
      <w:r w:rsidRPr="003D29F0">
        <w:rPr>
          <w:color w:val="000000"/>
          <w:sz w:val="28"/>
        </w:rPr>
        <w:t>Также предполагается резкое увеличение спроса на период 01</w:t>
      </w:r>
      <w:r w:rsidR="003624E1">
        <w:rPr>
          <w:color w:val="000000"/>
          <w:sz w:val="28"/>
        </w:rPr>
        <w:t>.11.10</w:t>
      </w:r>
      <w:r>
        <w:rPr>
          <w:color w:val="000000"/>
          <w:sz w:val="28"/>
        </w:rPr>
        <w:t>–</w:t>
      </w:r>
      <w:r w:rsidRPr="003D29F0">
        <w:rPr>
          <w:color w:val="000000"/>
          <w:sz w:val="28"/>
        </w:rPr>
        <w:t>3</w:t>
      </w:r>
      <w:r w:rsidR="003624E1">
        <w:rPr>
          <w:color w:val="000000"/>
          <w:sz w:val="28"/>
        </w:rPr>
        <w:t>1.03.11</w:t>
      </w:r>
      <w:r w:rsidRPr="003D29F0">
        <w:rPr>
          <w:color w:val="000000"/>
          <w:sz w:val="28"/>
        </w:rPr>
        <w:t xml:space="preserve"> на данный продукт в связи большим количеством праздников приходящихся на этот период.</w:t>
      </w:r>
    </w:p>
    <w:p w:rsidR="00C547BB" w:rsidRPr="003D29F0" w:rsidRDefault="003624E1" w:rsidP="00C547BB">
      <w:pPr>
        <w:pStyle w:val="ab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За отчетный период с 01.01.10 до 01.10.11</w:t>
      </w:r>
      <w:r w:rsidR="00C547BB" w:rsidRPr="003D29F0">
        <w:rPr>
          <w:color w:val="000000"/>
          <w:sz w:val="28"/>
        </w:rPr>
        <w:t>, спрос на данные товары возрастал на 1,2</w:t>
      </w:r>
      <w:r w:rsidR="00C547BB">
        <w:rPr>
          <w:color w:val="000000"/>
          <w:sz w:val="28"/>
        </w:rPr>
        <w:t>–</w:t>
      </w:r>
      <w:r w:rsidR="00C547BB" w:rsidRPr="003D29F0">
        <w:rPr>
          <w:color w:val="000000"/>
          <w:sz w:val="28"/>
        </w:rPr>
        <w:t>3,3</w:t>
      </w:r>
      <w:r w:rsidR="00C547BB">
        <w:rPr>
          <w:color w:val="000000"/>
          <w:sz w:val="28"/>
        </w:rPr>
        <w:t> </w:t>
      </w:r>
      <w:r w:rsidR="00C547BB" w:rsidRPr="003D29F0">
        <w:rPr>
          <w:color w:val="000000"/>
          <w:sz w:val="28"/>
        </w:rPr>
        <w:t xml:space="preserve">% в месяц – в осенний, зимний и весенний периоды, но в период отпусков, приходящийся большей частью на лето, наступает так называемый </w:t>
      </w:r>
      <w:r w:rsidR="00C547BB">
        <w:rPr>
          <w:color w:val="000000"/>
          <w:sz w:val="28"/>
        </w:rPr>
        <w:t>«</w:t>
      </w:r>
      <w:r w:rsidR="00C547BB" w:rsidRPr="003D29F0">
        <w:rPr>
          <w:color w:val="000000"/>
          <w:sz w:val="28"/>
        </w:rPr>
        <w:t>мертвый сезон</w:t>
      </w:r>
      <w:r w:rsidR="00C547BB">
        <w:rPr>
          <w:color w:val="000000"/>
          <w:sz w:val="28"/>
        </w:rPr>
        <w:t>»</w:t>
      </w:r>
      <w:r w:rsidR="00C547BB" w:rsidRPr="003D29F0">
        <w:rPr>
          <w:color w:val="000000"/>
          <w:sz w:val="28"/>
        </w:rPr>
        <w:t>, в течении которого спрос падает на 14</w:t>
      </w:r>
      <w:r w:rsidR="00C547BB">
        <w:rPr>
          <w:color w:val="000000"/>
          <w:sz w:val="28"/>
        </w:rPr>
        <w:t>–</w:t>
      </w:r>
      <w:r w:rsidR="00C547BB" w:rsidRPr="003D29F0">
        <w:rPr>
          <w:color w:val="000000"/>
          <w:sz w:val="28"/>
        </w:rPr>
        <w:t>19</w:t>
      </w:r>
      <w:r w:rsidR="00C547BB">
        <w:rPr>
          <w:color w:val="000000"/>
          <w:sz w:val="28"/>
        </w:rPr>
        <w:t> %</w:t>
      </w:r>
      <w:r w:rsidR="00C547BB" w:rsidRPr="003D29F0">
        <w:rPr>
          <w:color w:val="000000"/>
          <w:sz w:val="28"/>
        </w:rPr>
        <w:t>.</w:t>
      </w:r>
    </w:p>
    <w:p w:rsidR="00C547BB" w:rsidRPr="003D29F0" w:rsidRDefault="00C547BB" w:rsidP="00C547BB">
      <w:pPr>
        <w:pStyle w:val="ab"/>
        <w:spacing w:line="360" w:lineRule="auto"/>
        <w:ind w:firstLine="709"/>
        <w:rPr>
          <w:color w:val="000000"/>
          <w:sz w:val="28"/>
        </w:rPr>
      </w:pPr>
      <w:r w:rsidRPr="003D29F0">
        <w:rPr>
          <w:color w:val="000000"/>
          <w:sz w:val="28"/>
        </w:rPr>
        <w:t>По данным бухгалтерской отчетности, месячная потребность в сигаретах (сезон осень – зима – весна), для данной фирмы, составляет:</w:t>
      </w:r>
    </w:p>
    <w:p w:rsidR="00C547BB" w:rsidRPr="003D29F0" w:rsidRDefault="00C547BB" w:rsidP="00C547BB">
      <w:pPr>
        <w:pStyle w:val="ab"/>
        <w:spacing w:line="360" w:lineRule="auto"/>
        <w:ind w:firstLine="709"/>
        <w:rPr>
          <w:color w:val="000000"/>
          <w:sz w:val="28"/>
        </w:rPr>
      </w:pPr>
    </w:p>
    <w:p w:rsidR="00C547BB" w:rsidRPr="003624E1" w:rsidRDefault="00C547BB" w:rsidP="00C547BB">
      <w:pPr>
        <w:pStyle w:val="ab"/>
        <w:spacing w:line="360" w:lineRule="auto"/>
        <w:ind w:firstLine="709"/>
        <w:rPr>
          <w:bCs/>
          <w:iCs/>
          <w:color w:val="000000"/>
          <w:sz w:val="28"/>
        </w:rPr>
      </w:pPr>
      <w:r w:rsidRPr="003624E1">
        <w:rPr>
          <w:bCs/>
          <w:iCs/>
          <w:color w:val="000000"/>
          <w:sz w:val="28"/>
        </w:rPr>
        <w:t xml:space="preserve">Таблица </w:t>
      </w:r>
      <w:r w:rsidR="003624E1" w:rsidRPr="003624E1">
        <w:rPr>
          <w:bCs/>
          <w:iCs/>
          <w:color w:val="000000"/>
          <w:sz w:val="28"/>
        </w:rPr>
        <w:t>2.</w:t>
      </w:r>
      <w:r w:rsidRPr="003624E1">
        <w:rPr>
          <w:bCs/>
          <w:iCs/>
          <w:color w:val="000000"/>
          <w:sz w:val="28"/>
        </w:rPr>
        <w:t>1. Объемы продаж</w:t>
      </w:r>
    </w:p>
    <w:tbl>
      <w:tblPr>
        <w:tblW w:w="457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4555"/>
        <w:gridCol w:w="4201"/>
      </w:tblGrid>
      <w:tr w:rsidR="00C547BB" w:rsidRPr="00C547BB" w:rsidTr="00C547BB">
        <w:trPr>
          <w:cantSplit/>
        </w:trPr>
        <w:tc>
          <w:tcPr>
            <w:tcW w:w="2601" w:type="pct"/>
          </w:tcPr>
          <w:p w:rsidR="00C547BB" w:rsidRPr="00C547BB" w:rsidRDefault="00C547BB" w:rsidP="00C547BB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C547BB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2399" w:type="pct"/>
          </w:tcPr>
          <w:p w:rsidR="00C547BB" w:rsidRPr="00C547BB" w:rsidRDefault="003624E1" w:rsidP="003624E1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Количество приобретаемого у ООО</w:t>
            </w:r>
            <w:r w:rsidR="00C547BB" w:rsidRPr="00C547BB">
              <w:rPr>
                <w:b/>
                <w:bCs/>
                <w:color w:val="000000"/>
                <w:sz w:val="20"/>
              </w:rPr>
              <w:t xml:space="preserve"> «</w:t>
            </w:r>
            <w:r>
              <w:rPr>
                <w:b/>
                <w:bCs/>
                <w:color w:val="000000"/>
                <w:sz w:val="20"/>
              </w:rPr>
              <w:t>Эффектснаб</w:t>
            </w:r>
            <w:r w:rsidR="00C547BB" w:rsidRPr="00C547BB">
              <w:rPr>
                <w:b/>
                <w:bCs/>
                <w:color w:val="000000"/>
                <w:sz w:val="20"/>
              </w:rPr>
              <w:t>» товара в месяц, тыс. шт.</w:t>
            </w:r>
          </w:p>
        </w:tc>
      </w:tr>
      <w:tr w:rsidR="00C547BB" w:rsidRPr="00C547BB" w:rsidTr="00C547BB">
        <w:trPr>
          <w:cantSplit/>
          <w:trHeight w:hRule="exact" w:val="397"/>
        </w:trPr>
        <w:tc>
          <w:tcPr>
            <w:tcW w:w="2601" w:type="pct"/>
          </w:tcPr>
          <w:p w:rsidR="00C547BB" w:rsidRPr="00C547BB" w:rsidRDefault="00C547BB" w:rsidP="00C547BB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сигареты</w:t>
            </w:r>
          </w:p>
        </w:tc>
        <w:tc>
          <w:tcPr>
            <w:tcW w:w="2399" w:type="pct"/>
          </w:tcPr>
          <w:p w:rsidR="00C547BB" w:rsidRPr="00C547BB" w:rsidRDefault="00C547BB" w:rsidP="00C547BB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165,71</w:t>
            </w:r>
          </w:p>
        </w:tc>
      </w:tr>
      <w:tr w:rsidR="00C547BB" w:rsidRPr="00C547BB" w:rsidTr="00C547BB">
        <w:trPr>
          <w:cantSplit/>
          <w:trHeight w:hRule="exact" w:val="397"/>
        </w:trPr>
        <w:tc>
          <w:tcPr>
            <w:tcW w:w="2601" w:type="pct"/>
          </w:tcPr>
          <w:p w:rsidR="00C547BB" w:rsidRPr="00C547BB" w:rsidRDefault="00C547BB" w:rsidP="00C547BB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алкогольные напитки</w:t>
            </w:r>
          </w:p>
        </w:tc>
        <w:tc>
          <w:tcPr>
            <w:tcW w:w="2399" w:type="pct"/>
          </w:tcPr>
          <w:p w:rsidR="00C547BB" w:rsidRPr="00C547BB" w:rsidRDefault="00C547BB" w:rsidP="00C547BB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95,63</w:t>
            </w:r>
          </w:p>
        </w:tc>
      </w:tr>
      <w:tr w:rsidR="00C547BB" w:rsidRPr="00C547BB" w:rsidTr="00C547BB">
        <w:trPr>
          <w:cantSplit/>
          <w:trHeight w:hRule="exact" w:val="397"/>
        </w:trPr>
        <w:tc>
          <w:tcPr>
            <w:tcW w:w="2601" w:type="pct"/>
          </w:tcPr>
          <w:p w:rsidR="00C547BB" w:rsidRPr="00C547BB" w:rsidRDefault="00C547BB" w:rsidP="00C547BB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шоколад</w:t>
            </w:r>
          </w:p>
        </w:tc>
        <w:tc>
          <w:tcPr>
            <w:tcW w:w="2399" w:type="pct"/>
          </w:tcPr>
          <w:p w:rsidR="00C547BB" w:rsidRPr="00C547BB" w:rsidRDefault="00C547BB" w:rsidP="00C547BB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50,42</w:t>
            </w:r>
          </w:p>
        </w:tc>
      </w:tr>
      <w:tr w:rsidR="00C547BB" w:rsidRPr="00C547BB" w:rsidTr="00C547BB">
        <w:trPr>
          <w:cantSplit/>
          <w:trHeight w:hRule="exact" w:val="397"/>
        </w:trPr>
        <w:tc>
          <w:tcPr>
            <w:tcW w:w="2601" w:type="pct"/>
          </w:tcPr>
          <w:p w:rsidR="00C547BB" w:rsidRPr="00C547BB" w:rsidRDefault="00C547BB" w:rsidP="00C547BB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конфеты</w:t>
            </w:r>
          </w:p>
        </w:tc>
        <w:tc>
          <w:tcPr>
            <w:tcW w:w="2399" w:type="pct"/>
          </w:tcPr>
          <w:p w:rsidR="00C547BB" w:rsidRPr="00C547BB" w:rsidRDefault="00C547BB" w:rsidP="00C547BB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48,71</w:t>
            </w:r>
          </w:p>
        </w:tc>
      </w:tr>
      <w:tr w:rsidR="00C547BB" w:rsidRPr="00C547BB" w:rsidTr="00C547BB">
        <w:trPr>
          <w:cantSplit/>
          <w:trHeight w:hRule="exact" w:val="397"/>
        </w:trPr>
        <w:tc>
          <w:tcPr>
            <w:tcW w:w="2601" w:type="pct"/>
          </w:tcPr>
          <w:p w:rsidR="00C547BB" w:rsidRPr="00C547BB" w:rsidRDefault="00C547BB" w:rsidP="00C547BB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др. кондитерские изделия</w:t>
            </w:r>
          </w:p>
        </w:tc>
        <w:tc>
          <w:tcPr>
            <w:tcW w:w="2399" w:type="pct"/>
          </w:tcPr>
          <w:p w:rsidR="00C547BB" w:rsidRPr="00C547BB" w:rsidRDefault="00C547BB" w:rsidP="00C547BB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34,4</w:t>
            </w:r>
          </w:p>
        </w:tc>
      </w:tr>
    </w:tbl>
    <w:p w:rsidR="003624E1" w:rsidRDefault="003624E1" w:rsidP="00C547BB">
      <w:pPr>
        <w:pStyle w:val="ab"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3624E1" w:rsidRDefault="003624E1" w:rsidP="00C547BB">
      <w:pPr>
        <w:pStyle w:val="ab"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C547BB" w:rsidRDefault="00C547BB" w:rsidP="003624E1">
      <w:pPr>
        <w:pStyle w:val="ab"/>
        <w:spacing w:line="360" w:lineRule="auto"/>
        <w:ind w:firstLine="709"/>
        <w:jc w:val="center"/>
        <w:rPr>
          <w:color w:val="000000"/>
          <w:sz w:val="28"/>
        </w:rPr>
      </w:pPr>
      <w:r w:rsidRPr="003624E1">
        <w:rPr>
          <w:color w:val="000000"/>
          <w:sz w:val="28"/>
        </w:rPr>
        <w:t>Потребители</w:t>
      </w:r>
    </w:p>
    <w:p w:rsidR="00C547BB" w:rsidRPr="003D29F0" w:rsidRDefault="003624E1" w:rsidP="00C547BB">
      <w:pPr>
        <w:pStyle w:val="ab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ООО</w:t>
      </w:r>
      <w:r w:rsidR="00C547BB" w:rsidRPr="003D29F0">
        <w:rPr>
          <w:color w:val="000000"/>
          <w:sz w:val="28"/>
        </w:rPr>
        <w:t xml:space="preserve"> </w:t>
      </w:r>
      <w:r w:rsidR="00C547BB">
        <w:rPr>
          <w:color w:val="000000"/>
          <w:sz w:val="28"/>
        </w:rPr>
        <w:t>«</w:t>
      </w:r>
      <w:r>
        <w:rPr>
          <w:color w:val="000000"/>
          <w:sz w:val="28"/>
        </w:rPr>
        <w:t>Эффектснаб</w:t>
      </w:r>
      <w:r w:rsidR="00C547BB">
        <w:rPr>
          <w:color w:val="000000"/>
          <w:sz w:val="28"/>
        </w:rPr>
        <w:t>»</w:t>
      </w:r>
      <w:r w:rsidR="00C547BB" w:rsidRPr="003D29F0">
        <w:rPr>
          <w:color w:val="000000"/>
          <w:sz w:val="28"/>
        </w:rPr>
        <w:t xml:space="preserve"> действует на рынках массового потребителя, так как торгует товарами широкого пользования, поэтому количество потребителей огромно:</w:t>
      </w:r>
    </w:p>
    <w:p w:rsidR="00C547BB" w:rsidRPr="003D29F0" w:rsidRDefault="00C547BB" w:rsidP="00C547BB">
      <w:pPr>
        <w:pStyle w:val="ab"/>
        <w:numPr>
          <w:ilvl w:val="0"/>
          <w:numId w:val="21"/>
        </w:numPr>
        <w:tabs>
          <w:tab w:val="clear" w:pos="1287"/>
          <w:tab w:val="num" w:pos="851"/>
          <w:tab w:val="left" w:pos="993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3D29F0">
        <w:rPr>
          <w:color w:val="000000"/>
          <w:sz w:val="28"/>
        </w:rPr>
        <w:t>Торговые комплексы</w:t>
      </w:r>
    </w:p>
    <w:p w:rsidR="00C547BB" w:rsidRPr="003D29F0" w:rsidRDefault="00C547BB" w:rsidP="00C547BB">
      <w:pPr>
        <w:pStyle w:val="ab"/>
        <w:numPr>
          <w:ilvl w:val="0"/>
          <w:numId w:val="21"/>
        </w:numPr>
        <w:tabs>
          <w:tab w:val="clear" w:pos="1287"/>
          <w:tab w:val="num" w:pos="851"/>
          <w:tab w:val="left" w:pos="993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3D29F0">
        <w:rPr>
          <w:color w:val="000000"/>
          <w:sz w:val="28"/>
        </w:rPr>
        <w:t>Магазины</w:t>
      </w:r>
    </w:p>
    <w:p w:rsidR="00C547BB" w:rsidRPr="003D29F0" w:rsidRDefault="00C547BB" w:rsidP="00C547BB">
      <w:pPr>
        <w:pStyle w:val="ab"/>
        <w:numPr>
          <w:ilvl w:val="0"/>
          <w:numId w:val="21"/>
        </w:numPr>
        <w:tabs>
          <w:tab w:val="clear" w:pos="1287"/>
          <w:tab w:val="num" w:pos="851"/>
          <w:tab w:val="left" w:pos="993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3D29F0">
        <w:rPr>
          <w:color w:val="000000"/>
          <w:sz w:val="28"/>
        </w:rPr>
        <w:t>Рестораны</w:t>
      </w:r>
    </w:p>
    <w:p w:rsidR="00C547BB" w:rsidRPr="003D29F0" w:rsidRDefault="00C547BB" w:rsidP="00C547BB">
      <w:pPr>
        <w:pStyle w:val="ab"/>
        <w:numPr>
          <w:ilvl w:val="0"/>
          <w:numId w:val="21"/>
        </w:numPr>
        <w:tabs>
          <w:tab w:val="clear" w:pos="1287"/>
          <w:tab w:val="num" w:pos="851"/>
          <w:tab w:val="left" w:pos="993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3D29F0">
        <w:rPr>
          <w:color w:val="000000"/>
          <w:sz w:val="28"/>
        </w:rPr>
        <w:t>Кафе</w:t>
      </w:r>
    </w:p>
    <w:p w:rsidR="00C547BB" w:rsidRPr="003D29F0" w:rsidRDefault="00C547BB" w:rsidP="00C547BB">
      <w:pPr>
        <w:pStyle w:val="ab"/>
        <w:numPr>
          <w:ilvl w:val="0"/>
          <w:numId w:val="21"/>
        </w:numPr>
        <w:tabs>
          <w:tab w:val="clear" w:pos="1287"/>
          <w:tab w:val="num" w:pos="851"/>
          <w:tab w:val="left" w:pos="993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3D29F0">
        <w:rPr>
          <w:color w:val="000000"/>
          <w:sz w:val="28"/>
        </w:rPr>
        <w:t>Лотки розничной торговли</w:t>
      </w:r>
    </w:p>
    <w:p w:rsidR="00C547BB" w:rsidRDefault="00C547BB" w:rsidP="003624E1">
      <w:pPr>
        <w:pStyle w:val="ab"/>
        <w:spacing w:line="360" w:lineRule="auto"/>
        <w:ind w:firstLine="709"/>
        <w:rPr>
          <w:color w:val="000000"/>
          <w:sz w:val="28"/>
        </w:rPr>
      </w:pPr>
      <w:r w:rsidRPr="003D29F0">
        <w:rPr>
          <w:color w:val="000000"/>
          <w:sz w:val="28"/>
        </w:rPr>
        <w:t xml:space="preserve">Сейчас в </w:t>
      </w:r>
      <w:r w:rsidR="003624E1">
        <w:rPr>
          <w:color w:val="000000"/>
          <w:sz w:val="28"/>
        </w:rPr>
        <w:t xml:space="preserve">Калининграде </w:t>
      </w:r>
      <w:r w:rsidRPr="003D29F0">
        <w:rPr>
          <w:color w:val="000000"/>
          <w:sz w:val="28"/>
        </w:rPr>
        <w:t xml:space="preserve"> процветает торговый бизнес, поэтому количество торговых точек, магазинов, кафе и других потребителей будет расти в геометрической прогрессии, уже намечена тенденция роста данного вида потребителей 1,3</w:t>
      </w:r>
      <w:r>
        <w:rPr>
          <w:color w:val="000000"/>
          <w:sz w:val="28"/>
        </w:rPr>
        <w:t>–</w:t>
      </w:r>
      <w:r w:rsidRPr="003D29F0">
        <w:rPr>
          <w:color w:val="000000"/>
          <w:sz w:val="28"/>
        </w:rPr>
        <w:t>2,4</w:t>
      </w:r>
      <w:r>
        <w:rPr>
          <w:color w:val="000000"/>
          <w:sz w:val="28"/>
        </w:rPr>
        <w:t> </w:t>
      </w:r>
      <w:r w:rsidRPr="003D29F0">
        <w:rPr>
          <w:color w:val="000000"/>
          <w:sz w:val="28"/>
        </w:rPr>
        <w:t>% ежемесячно.</w:t>
      </w:r>
    </w:p>
    <w:p w:rsidR="003624E1" w:rsidRPr="003D29F0" w:rsidRDefault="003624E1" w:rsidP="003624E1">
      <w:pPr>
        <w:pStyle w:val="ab"/>
        <w:spacing w:line="360" w:lineRule="auto"/>
        <w:ind w:firstLine="709"/>
        <w:rPr>
          <w:color w:val="000000"/>
          <w:sz w:val="28"/>
        </w:rPr>
      </w:pPr>
    </w:p>
    <w:p w:rsidR="00C547BB" w:rsidRPr="003624E1" w:rsidRDefault="00C547BB" w:rsidP="00C547BB">
      <w:pPr>
        <w:pStyle w:val="ab"/>
        <w:spacing w:line="360" w:lineRule="auto"/>
        <w:ind w:firstLine="709"/>
        <w:jc w:val="center"/>
        <w:rPr>
          <w:bCs/>
          <w:color w:val="000000"/>
          <w:sz w:val="28"/>
        </w:rPr>
      </w:pPr>
      <w:r w:rsidRPr="003624E1">
        <w:rPr>
          <w:bCs/>
          <w:color w:val="000000"/>
          <w:sz w:val="28"/>
        </w:rPr>
        <w:t>Поставщики</w:t>
      </w:r>
    </w:p>
    <w:p w:rsidR="00C547BB" w:rsidRPr="003D29F0" w:rsidRDefault="00C547BB" w:rsidP="00C547BB">
      <w:pPr>
        <w:pStyle w:val="ab"/>
        <w:spacing w:line="360" w:lineRule="auto"/>
        <w:ind w:firstLine="709"/>
        <w:rPr>
          <w:color w:val="000000"/>
          <w:sz w:val="28"/>
        </w:rPr>
      </w:pPr>
    </w:p>
    <w:p w:rsidR="00C547BB" w:rsidRPr="003D29F0" w:rsidRDefault="00C547BB" w:rsidP="00C547BB">
      <w:pPr>
        <w:pStyle w:val="ab"/>
        <w:spacing w:line="360" w:lineRule="auto"/>
        <w:ind w:firstLine="709"/>
        <w:rPr>
          <w:color w:val="000000"/>
          <w:sz w:val="28"/>
        </w:rPr>
      </w:pPr>
      <w:r w:rsidRPr="003D29F0">
        <w:rPr>
          <w:color w:val="000000"/>
          <w:sz w:val="28"/>
        </w:rPr>
        <w:t>Поставщиками продукции являются местные производители и торговые дилеры:</w:t>
      </w:r>
    </w:p>
    <w:p w:rsidR="00C547BB" w:rsidRPr="003D29F0" w:rsidRDefault="00C547BB" w:rsidP="00C547BB">
      <w:pPr>
        <w:pStyle w:val="ab"/>
        <w:spacing w:line="360" w:lineRule="auto"/>
        <w:ind w:firstLine="709"/>
        <w:rPr>
          <w:b/>
          <w:bCs/>
          <w:i/>
          <w:iCs/>
          <w:color w:val="000000"/>
          <w:sz w:val="28"/>
        </w:rPr>
      </w:pPr>
    </w:p>
    <w:p w:rsidR="00C547BB" w:rsidRPr="003D29F0" w:rsidRDefault="00C547BB" w:rsidP="00C547BB">
      <w:pPr>
        <w:pStyle w:val="ab"/>
        <w:spacing w:line="360" w:lineRule="auto"/>
        <w:ind w:firstLine="709"/>
        <w:rPr>
          <w:b/>
          <w:bCs/>
          <w:i/>
          <w:iCs/>
          <w:color w:val="000000"/>
          <w:sz w:val="28"/>
        </w:rPr>
      </w:pPr>
      <w:r w:rsidRPr="003D29F0">
        <w:rPr>
          <w:b/>
          <w:bCs/>
          <w:i/>
          <w:iCs/>
          <w:color w:val="000000"/>
          <w:sz w:val="28"/>
        </w:rPr>
        <w:t>Таблица 2</w:t>
      </w:r>
      <w:r w:rsidR="00DD72C2">
        <w:rPr>
          <w:b/>
          <w:bCs/>
          <w:i/>
          <w:iCs/>
          <w:color w:val="000000"/>
          <w:sz w:val="28"/>
        </w:rPr>
        <w:t>.2</w:t>
      </w:r>
      <w:r w:rsidRPr="003D29F0">
        <w:rPr>
          <w:b/>
          <w:bCs/>
          <w:i/>
          <w:iCs/>
          <w:color w:val="000000"/>
          <w:sz w:val="28"/>
        </w:rPr>
        <w:t>. Поставщики</w:t>
      </w:r>
    </w:p>
    <w:tbl>
      <w:tblPr>
        <w:tblW w:w="45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4057"/>
        <w:gridCol w:w="4557"/>
      </w:tblGrid>
      <w:tr w:rsidR="00C547BB" w:rsidRPr="00C547BB" w:rsidTr="00C547BB">
        <w:trPr>
          <w:cantSplit/>
          <w:trHeight w:val="397"/>
        </w:trPr>
        <w:tc>
          <w:tcPr>
            <w:tcW w:w="2355" w:type="pct"/>
          </w:tcPr>
          <w:p w:rsidR="00C547BB" w:rsidRPr="00C547BB" w:rsidRDefault="00C547BB" w:rsidP="00C547BB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C547BB">
              <w:rPr>
                <w:b/>
                <w:bCs/>
                <w:color w:val="000000"/>
                <w:sz w:val="20"/>
              </w:rPr>
              <w:t>Поставщики</w:t>
            </w:r>
          </w:p>
        </w:tc>
        <w:tc>
          <w:tcPr>
            <w:tcW w:w="2645" w:type="pct"/>
          </w:tcPr>
          <w:p w:rsidR="00C547BB" w:rsidRPr="00C547BB" w:rsidRDefault="00C547BB" w:rsidP="003624E1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C547BB">
              <w:rPr>
                <w:b/>
                <w:bCs/>
                <w:color w:val="000000"/>
                <w:sz w:val="20"/>
              </w:rPr>
              <w:t xml:space="preserve">Доля поставляемого товара данными поставщиками </w:t>
            </w:r>
            <w:r w:rsidR="003624E1">
              <w:rPr>
                <w:b/>
                <w:bCs/>
                <w:color w:val="000000"/>
                <w:sz w:val="20"/>
              </w:rPr>
              <w:t xml:space="preserve">ООО </w:t>
            </w:r>
            <w:r w:rsidRPr="00C547BB">
              <w:rPr>
                <w:b/>
                <w:bCs/>
                <w:color w:val="000000"/>
                <w:sz w:val="20"/>
              </w:rPr>
              <w:t>«</w:t>
            </w:r>
            <w:r w:rsidR="003624E1">
              <w:rPr>
                <w:b/>
                <w:bCs/>
                <w:color w:val="000000"/>
                <w:sz w:val="20"/>
              </w:rPr>
              <w:t>Эффектснаб</w:t>
            </w:r>
            <w:r w:rsidRPr="00C547BB">
              <w:rPr>
                <w:b/>
                <w:bCs/>
                <w:color w:val="000000"/>
                <w:sz w:val="20"/>
              </w:rPr>
              <w:t>», %</w:t>
            </w:r>
          </w:p>
        </w:tc>
      </w:tr>
      <w:tr w:rsidR="00C547BB" w:rsidRPr="00C547BB" w:rsidTr="00C547BB">
        <w:trPr>
          <w:cantSplit/>
          <w:trHeight w:val="397"/>
        </w:trPr>
        <w:tc>
          <w:tcPr>
            <w:tcW w:w="2355" w:type="pct"/>
          </w:tcPr>
          <w:p w:rsidR="00C547BB" w:rsidRPr="00C547BB" w:rsidRDefault="003624E1" w:rsidP="00C547BB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ЗАО</w:t>
            </w:r>
            <w:r w:rsidR="00C547BB" w:rsidRPr="00C547BB">
              <w:rPr>
                <w:color w:val="000000"/>
                <w:sz w:val="20"/>
              </w:rPr>
              <w:t xml:space="preserve"> «Прилуки»</w:t>
            </w:r>
          </w:p>
        </w:tc>
        <w:tc>
          <w:tcPr>
            <w:tcW w:w="2645" w:type="pct"/>
          </w:tcPr>
          <w:p w:rsidR="00C547BB" w:rsidRPr="00C547BB" w:rsidRDefault="00C547BB" w:rsidP="00C547BB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24,7</w:t>
            </w:r>
          </w:p>
        </w:tc>
      </w:tr>
      <w:tr w:rsidR="00C547BB" w:rsidRPr="00C547BB" w:rsidTr="00C547BB">
        <w:trPr>
          <w:cantSplit/>
          <w:trHeight w:val="397"/>
        </w:trPr>
        <w:tc>
          <w:tcPr>
            <w:tcW w:w="2355" w:type="pct"/>
          </w:tcPr>
          <w:p w:rsidR="00C547BB" w:rsidRPr="00C547BB" w:rsidRDefault="00C547BB" w:rsidP="003624E1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ЗАО «</w:t>
            </w:r>
            <w:r w:rsidR="003624E1">
              <w:rPr>
                <w:color w:val="000000"/>
                <w:sz w:val="20"/>
              </w:rPr>
              <w:t>Конкорд</w:t>
            </w:r>
            <w:r w:rsidRPr="00C547BB">
              <w:rPr>
                <w:color w:val="000000"/>
                <w:sz w:val="20"/>
              </w:rPr>
              <w:t>»</w:t>
            </w:r>
          </w:p>
        </w:tc>
        <w:tc>
          <w:tcPr>
            <w:tcW w:w="2645" w:type="pct"/>
          </w:tcPr>
          <w:p w:rsidR="00C547BB" w:rsidRPr="00C547BB" w:rsidRDefault="00C547BB" w:rsidP="00C547BB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32,6</w:t>
            </w:r>
          </w:p>
        </w:tc>
      </w:tr>
      <w:tr w:rsidR="00C547BB" w:rsidRPr="00C547BB" w:rsidTr="00C547BB">
        <w:trPr>
          <w:cantSplit/>
          <w:trHeight w:val="397"/>
        </w:trPr>
        <w:tc>
          <w:tcPr>
            <w:tcW w:w="2355" w:type="pct"/>
          </w:tcPr>
          <w:p w:rsidR="00C547BB" w:rsidRPr="00C547BB" w:rsidRDefault="00C547BB" w:rsidP="00C547BB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ООО «Филипп Моррис»</w:t>
            </w:r>
          </w:p>
        </w:tc>
        <w:tc>
          <w:tcPr>
            <w:tcW w:w="2645" w:type="pct"/>
          </w:tcPr>
          <w:p w:rsidR="00C547BB" w:rsidRPr="00C547BB" w:rsidRDefault="00C547BB" w:rsidP="00C547BB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29,5</w:t>
            </w:r>
          </w:p>
        </w:tc>
      </w:tr>
      <w:tr w:rsidR="00C547BB" w:rsidRPr="00C547BB" w:rsidTr="00C547BB">
        <w:trPr>
          <w:cantSplit/>
          <w:trHeight w:val="397"/>
        </w:trPr>
        <w:tc>
          <w:tcPr>
            <w:tcW w:w="2355" w:type="pct"/>
          </w:tcPr>
          <w:p w:rsidR="00C547BB" w:rsidRPr="00C547BB" w:rsidRDefault="00C547BB" w:rsidP="00C547BB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другие поставщики</w:t>
            </w:r>
          </w:p>
        </w:tc>
        <w:tc>
          <w:tcPr>
            <w:tcW w:w="2645" w:type="pct"/>
          </w:tcPr>
          <w:p w:rsidR="00C547BB" w:rsidRPr="00C547BB" w:rsidRDefault="00C547BB" w:rsidP="00C547BB">
            <w:pPr>
              <w:pStyle w:val="ab"/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13,2</w:t>
            </w:r>
          </w:p>
        </w:tc>
      </w:tr>
    </w:tbl>
    <w:p w:rsidR="00C547BB" w:rsidRPr="003D29F0" w:rsidRDefault="00C547BB" w:rsidP="00C547BB">
      <w:pPr>
        <w:pStyle w:val="ab"/>
        <w:spacing w:line="360" w:lineRule="auto"/>
        <w:ind w:firstLine="709"/>
        <w:rPr>
          <w:color w:val="000000"/>
          <w:sz w:val="28"/>
        </w:rPr>
      </w:pPr>
    </w:p>
    <w:p w:rsidR="00C547BB" w:rsidRPr="003D29F0" w:rsidRDefault="003624E1" w:rsidP="00C547BB">
      <w:pPr>
        <w:pStyle w:val="ab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ООО</w:t>
      </w:r>
      <w:r w:rsidR="00C547BB" w:rsidRPr="003D29F0">
        <w:rPr>
          <w:color w:val="000000"/>
          <w:sz w:val="28"/>
        </w:rPr>
        <w:t xml:space="preserve"> </w:t>
      </w:r>
      <w:r w:rsidR="00C547BB">
        <w:rPr>
          <w:color w:val="000000"/>
          <w:sz w:val="28"/>
        </w:rPr>
        <w:t>«</w:t>
      </w:r>
      <w:r>
        <w:rPr>
          <w:color w:val="000000"/>
          <w:sz w:val="28"/>
        </w:rPr>
        <w:t>Эффектснаб</w:t>
      </w:r>
      <w:r w:rsidR="00C547BB">
        <w:rPr>
          <w:color w:val="000000"/>
          <w:sz w:val="28"/>
        </w:rPr>
        <w:t>»</w:t>
      </w:r>
      <w:r w:rsidR="00C547BB" w:rsidRPr="003D29F0">
        <w:rPr>
          <w:color w:val="000000"/>
          <w:sz w:val="28"/>
        </w:rPr>
        <w:t xml:space="preserve"> с большим количеством поставщиков работает на условиях доверия, то есть поставщик предоставляет товар, а расчеты производятся по окончанию торгового срока (товар в начале месяца, а оплата в конце либо после сбыта), также возможно предоставление товара в кредит, в следствии чего предприятие имеет свободные активы в течении месяца.</w:t>
      </w:r>
    </w:p>
    <w:p w:rsidR="00C547BB" w:rsidRPr="003D29F0" w:rsidRDefault="00C547BB" w:rsidP="00C547BB">
      <w:pPr>
        <w:pStyle w:val="ab"/>
        <w:spacing w:line="360" w:lineRule="auto"/>
        <w:ind w:firstLine="709"/>
        <w:rPr>
          <w:color w:val="000000"/>
          <w:sz w:val="28"/>
        </w:rPr>
      </w:pPr>
    </w:p>
    <w:p w:rsidR="00C547BB" w:rsidRPr="003624E1" w:rsidRDefault="00C547BB" w:rsidP="003624E1">
      <w:pPr>
        <w:pStyle w:val="ab"/>
        <w:spacing w:line="360" w:lineRule="auto"/>
        <w:ind w:firstLine="709"/>
        <w:jc w:val="center"/>
        <w:rPr>
          <w:bCs/>
          <w:color w:val="000000"/>
          <w:sz w:val="28"/>
        </w:rPr>
      </w:pPr>
      <w:r w:rsidRPr="003624E1">
        <w:rPr>
          <w:bCs/>
          <w:color w:val="000000"/>
          <w:sz w:val="28"/>
        </w:rPr>
        <w:t>Международные факторы</w:t>
      </w:r>
    </w:p>
    <w:p w:rsidR="00C547BB" w:rsidRPr="003D29F0" w:rsidRDefault="00C547BB" w:rsidP="00C547BB">
      <w:pPr>
        <w:pStyle w:val="ab"/>
        <w:spacing w:line="360" w:lineRule="auto"/>
        <w:ind w:firstLine="709"/>
        <w:rPr>
          <w:color w:val="000000"/>
          <w:sz w:val="28"/>
        </w:rPr>
      </w:pPr>
      <w:r w:rsidRPr="003D29F0">
        <w:rPr>
          <w:color w:val="000000"/>
          <w:sz w:val="28"/>
        </w:rPr>
        <w:t>На данный момент ведутся переговоры с производителями ближнего зарубежья (</w:t>
      </w:r>
      <w:r w:rsidR="003624E1">
        <w:rPr>
          <w:color w:val="000000"/>
          <w:sz w:val="28"/>
        </w:rPr>
        <w:t>Литва,</w:t>
      </w:r>
      <w:r w:rsidRPr="003D29F0">
        <w:rPr>
          <w:color w:val="000000"/>
          <w:sz w:val="28"/>
        </w:rPr>
        <w:t xml:space="preserve"> Белоруссия, Польша и др.) о заключении договоров прямых поставок, без посредников, так как местные поставщики-посредники делают наценку на предоставляемый ими товар и получение продукции прямым путем, поможет снизить продажную цену, так и предоставление права единственного оптового продавца</w:t>
      </w:r>
      <w:r>
        <w:rPr>
          <w:color w:val="000000"/>
          <w:sz w:val="28"/>
        </w:rPr>
        <w:t xml:space="preserve"> </w:t>
      </w:r>
      <w:r w:rsidRPr="003D29F0">
        <w:rPr>
          <w:color w:val="000000"/>
          <w:sz w:val="28"/>
        </w:rPr>
        <w:t>в области.</w:t>
      </w:r>
    </w:p>
    <w:p w:rsidR="00C547BB" w:rsidRDefault="00C547BB" w:rsidP="00C547BB">
      <w:pPr>
        <w:pStyle w:val="ab"/>
        <w:spacing w:line="360" w:lineRule="auto"/>
        <w:ind w:firstLine="709"/>
        <w:rPr>
          <w:color w:val="000000"/>
          <w:sz w:val="28"/>
        </w:rPr>
      </w:pPr>
      <w:r w:rsidRPr="003D29F0">
        <w:rPr>
          <w:color w:val="000000"/>
          <w:sz w:val="28"/>
        </w:rPr>
        <w:t xml:space="preserve">На примере </w:t>
      </w:r>
      <w:r>
        <w:rPr>
          <w:color w:val="000000"/>
          <w:sz w:val="28"/>
        </w:rPr>
        <w:t>–</w:t>
      </w:r>
      <w:r w:rsidRPr="003D29F0">
        <w:rPr>
          <w:color w:val="000000"/>
          <w:sz w:val="28"/>
        </w:rPr>
        <w:t xml:space="preserve"> контракт ООО</w:t>
      </w:r>
      <w:r>
        <w:rPr>
          <w:color w:val="000000"/>
          <w:sz w:val="28"/>
        </w:rPr>
        <w:t> «</w:t>
      </w:r>
      <w:r w:rsidRPr="003D29F0">
        <w:rPr>
          <w:color w:val="000000"/>
          <w:sz w:val="28"/>
        </w:rPr>
        <w:t>Лия</w:t>
      </w:r>
      <w:r>
        <w:rPr>
          <w:color w:val="000000"/>
          <w:sz w:val="28"/>
        </w:rPr>
        <w:t>»</w:t>
      </w:r>
      <w:r w:rsidRPr="003D29F0">
        <w:rPr>
          <w:color w:val="000000"/>
          <w:sz w:val="28"/>
        </w:rPr>
        <w:t xml:space="preserve"> с польской шоколадной фабрикой, </w:t>
      </w:r>
      <w:r w:rsidR="00D576C6" w:rsidRPr="003D29F0">
        <w:rPr>
          <w:color w:val="000000"/>
          <w:sz w:val="28"/>
        </w:rPr>
        <w:t>вследствие</w:t>
      </w:r>
      <w:r w:rsidRPr="003D29F0">
        <w:rPr>
          <w:color w:val="000000"/>
          <w:sz w:val="28"/>
        </w:rPr>
        <w:t xml:space="preserve"> заключения контракта с которой о прямой поставке их изделий, позволило снизить стоимость реализуемого ими шоколада (произведенного данной фабрикой) на 6,5</w:t>
      </w:r>
      <w:r>
        <w:rPr>
          <w:color w:val="000000"/>
          <w:sz w:val="28"/>
        </w:rPr>
        <w:t> %</w:t>
      </w:r>
    </w:p>
    <w:p w:rsidR="00C547BB" w:rsidRPr="007E79DA" w:rsidRDefault="00D576C6" w:rsidP="00D576C6">
      <w:pPr>
        <w:pStyle w:val="ab"/>
        <w:spacing w:line="360" w:lineRule="auto"/>
        <w:ind w:left="0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Pr="007E79DA">
        <w:rPr>
          <w:b/>
          <w:bCs/>
          <w:color w:val="000000"/>
          <w:sz w:val="28"/>
        </w:rPr>
        <w:t>2.2</w:t>
      </w:r>
      <w:r w:rsidR="007E79DA" w:rsidRPr="007E79DA">
        <w:rPr>
          <w:b/>
          <w:bCs/>
          <w:color w:val="000000"/>
          <w:sz w:val="28"/>
        </w:rPr>
        <w:t xml:space="preserve">. </w:t>
      </w:r>
      <w:r w:rsidR="00C547BB" w:rsidRPr="007E79DA">
        <w:rPr>
          <w:b/>
          <w:bCs/>
          <w:color w:val="000000"/>
          <w:sz w:val="28"/>
          <w:lang w:val="en-US"/>
        </w:rPr>
        <w:t>SWOT</w:t>
      </w:r>
      <w:r w:rsidR="007E79DA" w:rsidRPr="007E79DA">
        <w:rPr>
          <w:b/>
          <w:bCs/>
          <w:color w:val="000000"/>
          <w:sz w:val="28"/>
        </w:rPr>
        <w:t xml:space="preserve"> анализ, Матрицы угроз и возможностей.</w:t>
      </w:r>
    </w:p>
    <w:p w:rsidR="00C547BB" w:rsidRPr="00D576C6" w:rsidRDefault="00C547BB" w:rsidP="00D576C6">
      <w:pPr>
        <w:spacing w:line="360" w:lineRule="auto"/>
        <w:jc w:val="both"/>
        <w:rPr>
          <w:b/>
          <w:bCs/>
          <w:color w:val="000000"/>
          <w:sz w:val="28"/>
        </w:rPr>
      </w:pPr>
    </w:p>
    <w:p w:rsidR="00C547BB" w:rsidRPr="00D576C6" w:rsidRDefault="00C547BB" w:rsidP="00D576C6">
      <w:pPr>
        <w:spacing w:line="360" w:lineRule="auto"/>
        <w:jc w:val="both"/>
        <w:rPr>
          <w:b/>
          <w:bCs/>
          <w:i/>
          <w:iCs/>
          <w:color w:val="000000"/>
          <w:sz w:val="28"/>
        </w:rPr>
      </w:pPr>
      <w:r w:rsidRPr="00D576C6">
        <w:rPr>
          <w:color w:val="000000"/>
          <w:sz w:val="28"/>
        </w:rPr>
        <w:t xml:space="preserve">Для составления матрицы </w:t>
      </w:r>
      <w:r w:rsidRPr="00D576C6">
        <w:rPr>
          <w:color w:val="000000"/>
          <w:sz w:val="28"/>
          <w:lang w:val="en-US"/>
        </w:rPr>
        <w:t>SWOT</w:t>
      </w:r>
      <w:r w:rsidRPr="00D576C6">
        <w:rPr>
          <w:color w:val="000000"/>
          <w:sz w:val="28"/>
        </w:rPr>
        <w:t xml:space="preserve"> составим таблицу ф</w:t>
      </w:r>
      <w:r w:rsidR="00DD72C2">
        <w:rPr>
          <w:color w:val="000000"/>
          <w:sz w:val="28"/>
        </w:rPr>
        <w:t>акторов внешней среды (Таблица 1.</w:t>
      </w:r>
      <w:r w:rsidRPr="00D576C6">
        <w:rPr>
          <w:color w:val="000000"/>
          <w:sz w:val="28"/>
        </w:rPr>
        <w:t>)</w:t>
      </w:r>
    </w:p>
    <w:p w:rsidR="00C547BB" w:rsidRDefault="00C547BB" w:rsidP="00C547BB">
      <w:pPr>
        <w:spacing w:line="360" w:lineRule="auto"/>
        <w:ind w:firstLine="709"/>
        <w:rPr>
          <w:b/>
          <w:bCs/>
          <w:i/>
          <w:iCs/>
          <w:color w:val="000000"/>
        </w:rPr>
      </w:pPr>
    </w:p>
    <w:p w:rsidR="00C547BB" w:rsidRPr="003D29F0" w:rsidRDefault="00D576C6" w:rsidP="00C547BB">
      <w:pPr>
        <w:spacing w:line="360" w:lineRule="auto"/>
        <w:ind w:firstLine="709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Таблица </w:t>
      </w:r>
      <w:r w:rsidR="00DD72C2">
        <w:rPr>
          <w:b/>
          <w:bCs/>
          <w:iCs/>
          <w:color w:val="000000"/>
        </w:rPr>
        <w:t>1</w:t>
      </w:r>
      <w:r w:rsidR="00C547BB" w:rsidRPr="003D29F0">
        <w:rPr>
          <w:b/>
          <w:bCs/>
          <w:iCs/>
          <w:color w:val="000000"/>
        </w:rPr>
        <w:t>. Внешние факторы</w:t>
      </w:r>
    </w:p>
    <w:tbl>
      <w:tblPr>
        <w:tblW w:w="46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1291"/>
        <w:gridCol w:w="1545"/>
        <w:gridCol w:w="1683"/>
        <w:gridCol w:w="703"/>
        <w:gridCol w:w="1833"/>
        <w:gridCol w:w="1842"/>
      </w:tblGrid>
      <w:tr w:rsidR="00C547BB" w:rsidRPr="00C547BB" w:rsidTr="00C547BB">
        <w:trPr>
          <w:cantSplit/>
        </w:trPr>
        <w:tc>
          <w:tcPr>
            <w:tcW w:w="72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Группа факторов</w:t>
            </w:r>
          </w:p>
        </w:tc>
        <w:tc>
          <w:tcPr>
            <w:tcW w:w="86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Фактор</w:t>
            </w:r>
          </w:p>
        </w:tc>
        <w:tc>
          <w:tcPr>
            <w:tcW w:w="94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Проявление</w:t>
            </w:r>
          </w:p>
        </w:tc>
        <w:tc>
          <w:tcPr>
            <w:tcW w:w="395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Вер-ть</w:t>
            </w:r>
          </w:p>
        </w:tc>
        <w:tc>
          <w:tcPr>
            <w:tcW w:w="103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Влияние</w:t>
            </w:r>
          </w:p>
        </w:tc>
        <w:tc>
          <w:tcPr>
            <w:tcW w:w="103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Реакция</w:t>
            </w:r>
          </w:p>
        </w:tc>
      </w:tr>
      <w:tr w:rsidR="00C547BB" w:rsidRPr="00C547BB" w:rsidTr="00C547BB">
        <w:trPr>
          <w:cantSplit/>
        </w:trPr>
        <w:tc>
          <w:tcPr>
            <w:tcW w:w="726" w:type="pct"/>
            <w:vMerge w:val="restar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Экономи-ческие</w:t>
            </w:r>
          </w:p>
        </w:tc>
        <w:tc>
          <w:tcPr>
            <w:tcW w:w="86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Высокие темпы инфляции</w:t>
            </w:r>
          </w:p>
        </w:tc>
        <w:tc>
          <w:tcPr>
            <w:tcW w:w="94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Обесценение денежных накоплений предприятия</w:t>
            </w:r>
          </w:p>
        </w:tc>
        <w:tc>
          <w:tcPr>
            <w:tcW w:w="395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70 %</w:t>
            </w:r>
          </w:p>
        </w:tc>
        <w:tc>
          <w:tcPr>
            <w:tcW w:w="103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Рост цен на товары, снижение объемов продаж, банкротство</w:t>
            </w:r>
          </w:p>
        </w:tc>
        <w:tc>
          <w:tcPr>
            <w:tcW w:w="103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Создание накоплений слабо подверженных влиянию инфляции</w:t>
            </w:r>
          </w:p>
        </w:tc>
      </w:tr>
      <w:tr w:rsidR="00C547BB" w:rsidRPr="00C547BB" w:rsidTr="00C547BB">
        <w:trPr>
          <w:cantSplit/>
        </w:trPr>
        <w:tc>
          <w:tcPr>
            <w:tcW w:w="726" w:type="pct"/>
            <w:vMerge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6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Повышение налоговой ставки</w:t>
            </w:r>
          </w:p>
        </w:tc>
        <w:tc>
          <w:tcPr>
            <w:tcW w:w="94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Отток свободных денежных средств</w:t>
            </w:r>
          </w:p>
        </w:tc>
        <w:tc>
          <w:tcPr>
            <w:tcW w:w="395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29 %</w:t>
            </w:r>
          </w:p>
        </w:tc>
        <w:tc>
          <w:tcPr>
            <w:tcW w:w="103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Рост цены на товары, снижение объемов продаж</w:t>
            </w:r>
          </w:p>
        </w:tc>
        <w:tc>
          <w:tcPr>
            <w:tcW w:w="103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Поднятие цены либо уменьшение прибыли за счет снижения наценки на товар</w:t>
            </w:r>
          </w:p>
        </w:tc>
      </w:tr>
      <w:tr w:rsidR="00C547BB" w:rsidRPr="00C547BB" w:rsidTr="00C547BB">
        <w:trPr>
          <w:cantSplit/>
          <w:trHeight w:val="2195"/>
        </w:trPr>
        <w:tc>
          <w:tcPr>
            <w:tcW w:w="72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Постав-щики</w:t>
            </w:r>
          </w:p>
        </w:tc>
        <w:tc>
          <w:tcPr>
            <w:tcW w:w="86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Поставщики продукции</w:t>
            </w:r>
          </w:p>
        </w:tc>
        <w:tc>
          <w:tcPr>
            <w:tcW w:w="94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Появление новых поставщиков</w:t>
            </w:r>
          </w:p>
        </w:tc>
        <w:tc>
          <w:tcPr>
            <w:tcW w:w="395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20 %</w:t>
            </w:r>
          </w:p>
        </w:tc>
        <w:tc>
          <w:tcPr>
            <w:tcW w:w="103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Получение дополнительной прибыли из-за снижения цен, вследствие конкуренции среди поставщиков</w:t>
            </w:r>
          </w:p>
        </w:tc>
        <w:tc>
          <w:tcPr>
            <w:tcW w:w="103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Заключение договоров с новыми, если они более выгодны, поставщиками,</w:t>
            </w:r>
          </w:p>
        </w:tc>
      </w:tr>
      <w:tr w:rsidR="00C547BB" w:rsidRPr="00C547BB" w:rsidTr="00C547BB">
        <w:trPr>
          <w:cantSplit/>
        </w:trPr>
        <w:tc>
          <w:tcPr>
            <w:tcW w:w="726" w:type="pct"/>
            <w:vMerge w:val="restar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Потреби-тели</w:t>
            </w:r>
          </w:p>
        </w:tc>
        <w:tc>
          <w:tcPr>
            <w:tcW w:w="868" w:type="pct"/>
            <w:vMerge w:val="restar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Отечеств. рынки</w:t>
            </w:r>
          </w:p>
        </w:tc>
        <w:tc>
          <w:tcPr>
            <w:tcW w:w="94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Увеличение спроса</w:t>
            </w:r>
          </w:p>
        </w:tc>
        <w:tc>
          <w:tcPr>
            <w:tcW w:w="395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70 %</w:t>
            </w:r>
          </w:p>
        </w:tc>
        <w:tc>
          <w:tcPr>
            <w:tcW w:w="103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Увеличение прибыли</w:t>
            </w:r>
          </w:p>
        </w:tc>
        <w:tc>
          <w:tcPr>
            <w:tcW w:w="103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Увеличить объем продаваемого товара, поднять цену</w:t>
            </w:r>
          </w:p>
        </w:tc>
      </w:tr>
      <w:tr w:rsidR="00C547BB" w:rsidRPr="00C547BB" w:rsidTr="00C547BB">
        <w:trPr>
          <w:cantSplit/>
        </w:trPr>
        <w:tc>
          <w:tcPr>
            <w:tcW w:w="726" w:type="pct"/>
            <w:vMerge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68" w:type="pct"/>
            <w:vMerge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4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Падение спроса</w:t>
            </w:r>
          </w:p>
        </w:tc>
        <w:tc>
          <w:tcPr>
            <w:tcW w:w="395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31 %</w:t>
            </w:r>
          </w:p>
        </w:tc>
        <w:tc>
          <w:tcPr>
            <w:tcW w:w="103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Уменьшение прибыли</w:t>
            </w:r>
          </w:p>
        </w:tc>
        <w:tc>
          <w:tcPr>
            <w:tcW w:w="103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Уменьшение объемов продаваемого товара, поиск альтернативных или иных товаров с большим спросом</w:t>
            </w:r>
          </w:p>
        </w:tc>
      </w:tr>
      <w:tr w:rsidR="00C547BB" w:rsidRPr="00C547BB" w:rsidTr="00C547BB">
        <w:trPr>
          <w:cantSplit/>
          <w:trHeight w:val="1880"/>
        </w:trPr>
        <w:tc>
          <w:tcPr>
            <w:tcW w:w="72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Социаль-ные</w:t>
            </w:r>
          </w:p>
        </w:tc>
        <w:tc>
          <w:tcPr>
            <w:tcW w:w="86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Социальная нестабиль-ность</w:t>
            </w:r>
          </w:p>
        </w:tc>
        <w:tc>
          <w:tcPr>
            <w:tcW w:w="94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Падение спроса, массовые беспорядки</w:t>
            </w:r>
          </w:p>
        </w:tc>
        <w:tc>
          <w:tcPr>
            <w:tcW w:w="395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12 %</w:t>
            </w:r>
          </w:p>
        </w:tc>
        <w:tc>
          <w:tcPr>
            <w:tcW w:w="103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Разлад в фирме, снижение товарооборота, прибыли</w:t>
            </w:r>
          </w:p>
        </w:tc>
        <w:tc>
          <w:tcPr>
            <w:tcW w:w="103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На фирме ведется политика по защите от социального фактора</w:t>
            </w:r>
          </w:p>
        </w:tc>
      </w:tr>
      <w:tr w:rsidR="00C547BB" w:rsidRPr="00C547BB" w:rsidTr="00C547BB">
        <w:trPr>
          <w:cantSplit/>
        </w:trPr>
        <w:tc>
          <w:tcPr>
            <w:tcW w:w="72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Конку-рентные</w:t>
            </w:r>
          </w:p>
        </w:tc>
        <w:tc>
          <w:tcPr>
            <w:tcW w:w="86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Действия конкурен-тов</w:t>
            </w:r>
          </w:p>
        </w:tc>
        <w:tc>
          <w:tcPr>
            <w:tcW w:w="94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Падение цен, уменьшение доли рынка, уменьшение спроса</w:t>
            </w:r>
          </w:p>
        </w:tc>
        <w:tc>
          <w:tcPr>
            <w:tcW w:w="395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55 %</w:t>
            </w:r>
          </w:p>
        </w:tc>
        <w:tc>
          <w:tcPr>
            <w:tcW w:w="103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Уменьшение получаемого дохода, снижение объемов продаж,</w:t>
            </w:r>
          </w:p>
        </w:tc>
        <w:tc>
          <w:tcPr>
            <w:tcW w:w="103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Рекламные акции, проведение ценовой политики направленной на установление нужной цены</w:t>
            </w:r>
          </w:p>
        </w:tc>
      </w:tr>
    </w:tbl>
    <w:p w:rsidR="00C547BB" w:rsidRPr="003D29F0" w:rsidRDefault="00C547BB" w:rsidP="00C547BB">
      <w:pPr>
        <w:spacing w:line="360" w:lineRule="auto"/>
        <w:ind w:firstLine="709"/>
        <w:rPr>
          <w:color w:val="000000"/>
        </w:rPr>
      </w:pPr>
    </w:p>
    <w:p w:rsidR="00C547BB" w:rsidRPr="003D29F0" w:rsidRDefault="00C547BB" w:rsidP="00C547BB">
      <w:pPr>
        <w:spacing w:line="360" w:lineRule="auto"/>
        <w:ind w:firstLine="709"/>
        <w:rPr>
          <w:color w:val="000000"/>
        </w:rPr>
      </w:pPr>
      <w:r w:rsidRPr="003D29F0">
        <w:rPr>
          <w:color w:val="000000"/>
        </w:rPr>
        <w:t>Составим матрицы возможностей и угроз.</w:t>
      </w:r>
    </w:p>
    <w:p w:rsidR="00C547BB" w:rsidRPr="003D29F0" w:rsidRDefault="00C547BB" w:rsidP="00C547BB">
      <w:pPr>
        <w:spacing w:line="360" w:lineRule="auto"/>
        <w:ind w:firstLine="709"/>
        <w:rPr>
          <w:b/>
          <w:bCs/>
          <w:i/>
          <w:iCs/>
          <w:color w:val="000000"/>
        </w:rPr>
      </w:pPr>
    </w:p>
    <w:p w:rsidR="00C547BB" w:rsidRPr="003D29F0" w:rsidRDefault="00DD72C2" w:rsidP="00C547BB">
      <w:pPr>
        <w:spacing w:line="360" w:lineRule="auto"/>
        <w:ind w:firstLine="709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Таблица 2</w:t>
      </w:r>
      <w:r w:rsidR="00C547BB" w:rsidRPr="003D29F0">
        <w:rPr>
          <w:b/>
          <w:bCs/>
          <w:iCs/>
          <w:color w:val="000000"/>
        </w:rPr>
        <w:t>. Матрица возможностей</w:t>
      </w:r>
    </w:p>
    <w:tbl>
      <w:tblPr>
        <w:tblW w:w="46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577"/>
        <w:gridCol w:w="1206"/>
        <w:gridCol w:w="2039"/>
        <w:gridCol w:w="3292"/>
        <w:gridCol w:w="1783"/>
      </w:tblGrid>
      <w:tr w:rsidR="00C547BB" w:rsidRPr="00C547BB" w:rsidTr="00C547BB">
        <w:trPr>
          <w:cantSplit/>
        </w:trPr>
        <w:tc>
          <w:tcPr>
            <w:tcW w:w="5000" w:type="pct"/>
            <w:gridSpan w:val="5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Влияние возможностей</w:t>
            </w:r>
          </w:p>
        </w:tc>
      </w:tr>
      <w:tr w:rsidR="00C547BB" w:rsidRPr="00C547BB" w:rsidTr="00C547BB">
        <w:trPr>
          <w:cantSplit/>
        </w:trPr>
        <w:tc>
          <w:tcPr>
            <w:tcW w:w="324" w:type="pct"/>
            <w:vMerge w:val="restart"/>
            <w:textDirection w:val="btLr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Вероятность реализации</w:t>
            </w:r>
          </w:p>
        </w:tc>
        <w:tc>
          <w:tcPr>
            <w:tcW w:w="67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4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Сильное</w:t>
            </w:r>
          </w:p>
        </w:tc>
        <w:tc>
          <w:tcPr>
            <w:tcW w:w="185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Умеренное</w:t>
            </w:r>
          </w:p>
        </w:tc>
        <w:tc>
          <w:tcPr>
            <w:tcW w:w="100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Малое</w:t>
            </w:r>
          </w:p>
        </w:tc>
      </w:tr>
      <w:tr w:rsidR="00C547BB" w:rsidRPr="00C547BB" w:rsidTr="00C547BB">
        <w:trPr>
          <w:cantSplit/>
        </w:trPr>
        <w:tc>
          <w:tcPr>
            <w:tcW w:w="324" w:type="pct"/>
            <w:vMerge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7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Высокая</w:t>
            </w:r>
          </w:p>
        </w:tc>
        <w:tc>
          <w:tcPr>
            <w:tcW w:w="114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Высокий объем продаж</w:t>
            </w:r>
          </w:p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85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1. Низкие цены</w:t>
            </w:r>
          </w:p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2. Следит за изменениями спроса и предпочтений потребителя</w:t>
            </w:r>
          </w:p>
        </w:tc>
        <w:tc>
          <w:tcPr>
            <w:tcW w:w="100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  <w:tr w:rsidR="00C547BB" w:rsidRPr="00C547BB" w:rsidTr="00C547BB">
        <w:trPr>
          <w:cantSplit/>
        </w:trPr>
        <w:tc>
          <w:tcPr>
            <w:tcW w:w="324" w:type="pct"/>
            <w:vMerge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7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Средняя</w:t>
            </w:r>
          </w:p>
        </w:tc>
        <w:tc>
          <w:tcPr>
            <w:tcW w:w="114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Наличие филиалов в других городах</w:t>
            </w:r>
          </w:p>
        </w:tc>
        <w:tc>
          <w:tcPr>
            <w:tcW w:w="185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Наличие розничной торговли</w:t>
            </w:r>
          </w:p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00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  <w:tr w:rsidR="00C547BB" w:rsidRPr="00C547BB" w:rsidTr="00C547BB">
        <w:trPr>
          <w:cantSplit/>
        </w:trPr>
        <w:tc>
          <w:tcPr>
            <w:tcW w:w="324" w:type="pct"/>
            <w:vMerge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7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Низкая</w:t>
            </w:r>
          </w:p>
        </w:tc>
        <w:tc>
          <w:tcPr>
            <w:tcW w:w="1146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85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00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Отсутствие иностранных фирм конкурентов</w:t>
            </w:r>
          </w:p>
        </w:tc>
      </w:tr>
    </w:tbl>
    <w:p w:rsidR="00C547BB" w:rsidRPr="003D29F0" w:rsidRDefault="00C547BB" w:rsidP="00C547BB">
      <w:pPr>
        <w:spacing w:line="360" w:lineRule="auto"/>
        <w:ind w:firstLine="709"/>
        <w:rPr>
          <w:color w:val="000000"/>
        </w:rPr>
      </w:pPr>
    </w:p>
    <w:p w:rsidR="00C547BB" w:rsidRPr="003D29F0" w:rsidRDefault="00C547BB" w:rsidP="00C547BB">
      <w:pPr>
        <w:spacing w:line="360" w:lineRule="auto"/>
        <w:ind w:firstLine="709"/>
        <w:rPr>
          <w:color w:val="000000"/>
        </w:rPr>
      </w:pPr>
      <w:r w:rsidRPr="003D29F0">
        <w:rPr>
          <w:color w:val="000000"/>
        </w:rPr>
        <w:t xml:space="preserve">Основными сторонами для рассмотрения являются ячейки возможностей ВС, ВУ, СС. Корректно используя данные возможности, предприятие может в случае возникновения неблагоприятных факторов, снизить убытки до минимума. Также используя эти </w:t>
      </w:r>
      <w:r>
        <w:rPr>
          <w:color w:val="000000"/>
        </w:rPr>
        <w:t>«</w:t>
      </w:r>
      <w:r w:rsidRPr="003D29F0">
        <w:rPr>
          <w:color w:val="000000"/>
        </w:rPr>
        <w:t>плюсы</w:t>
      </w:r>
      <w:r>
        <w:rPr>
          <w:color w:val="000000"/>
        </w:rPr>
        <w:t>»</w:t>
      </w:r>
      <w:r w:rsidRPr="003D29F0">
        <w:rPr>
          <w:color w:val="000000"/>
        </w:rPr>
        <w:t>, можно говорить о развитии предприятия в дальнейшем.</w:t>
      </w:r>
    </w:p>
    <w:p w:rsidR="00C547BB" w:rsidRPr="003D29F0" w:rsidRDefault="00C547BB" w:rsidP="00C547BB">
      <w:pPr>
        <w:spacing w:line="360" w:lineRule="auto"/>
        <w:ind w:firstLine="709"/>
        <w:rPr>
          <w:b/>
          <w:bCs/>
          <w:i/>
          <w:iCs/>
          <w:color w:val="000000"/>
        </w:rPr>
      </w:pPr>
    </w:p>
    <w:p w:rsidR="00C547BB" w:rsidRPr="003D29F0" w:rsidRDefault="00DD72C2" w:rsidP="00C547BB">
      <w:pPr>
        <w:spacing w:line="360" w:lineRule="auto"/>
        <w:ind w:firstLine="709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Таблица 3.</w:t>
      </w:r>
      <w:r w:rsidR="00C547BB" w:rsidRPr="003D29F0">
        <w:rPr>
          <w:b/>
          <w:bCs/>
          <w:iCs/>
          <w:color w:val="000000"/>
        </w:rPr>
        <w:t xml:space="preserve"> Матрица угроз</w:t>
      </w:r>
    </w:p>
    <w:tbl>
      <w:tblPr>
        <w:tblW w:w="472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577"/>
        <w:gridCol w:w="1017"/>
        <w:gridCol w:w="1894"/>
        <w:gridCol w:w="2623"/>
        <w:gridCol w:w="1402"/>
        <w:gridCol w:w="1532"/>
      </w:tblGrid>
      <w:tr w:rsidR="00C547BB" w:rsidRPr="00C547BB" w:rsidTr="00C547BB">
        <w:trPr>
          <w:cantSplit/>
        </w:trPr>
        <w:tc>
          <w:tcPr>
            <w:tcW w:w="5000" w:type="pct"/>
            <w:gridSpan w:val="6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Влияние угроз</w:t>
            </w:r>
          </w:p>
        </w:tc>
      </w:tr>
      <w:tr w:rsidR="00C547BB" w:rsidRPr="00C547BB" w:rsidTr="00C547BB">
        <w:trPr>
          <w:cantSplit/>
        </w:trPr>
        <w:tc>
          <w:tcPr>
            <w:tcW w:w="319" w:type="pct"/>
            <w:vMerge w:val="restart"/>
            <w:textDirection w:val="btLr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Вероятность реализации</w:t>
            </w:r>
          </w:p>
        </w:tc>
        <w:tc>
          <w:tcPr>
            <w:tcW w:w="562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04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Разрушение</w:t>
            </w:r>
          </w:p>
        </w:tc>
        <w:tc>
          <w:tcPr>
            <w:tcW w:w="145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Критическое</w:t>
            </w:r>
          </w:p>
        </w:tc>
        <w:tc>
          <w:tcPr>
            <w:tcW w:w="775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Тяжелое</w:t>
            </w:r>
          </w:p>
        </w:tc>
        <w:tc>
          <w:tcPr>
            <w:tcW w:w="84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Легкие ушибы</w:t>
            </w:r>
          </w:p>
        </w:tc>
      </w:tr>
      <w:tr w:rsidR="00C547BB" w:rsidRPr="00C547BB" w:rsidTr="00C547BB">
        <w:trPr>
          <w:cantSplit/>
          <w:trHeight w:val="601"/>
        </w:trPr>
        <w:tc>
          <w:tcPr>
            <w:tcW w:w="319" w:type="pct"/>
            <w:vMerge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562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Высокая</w:t>
            </w:r>
          </w:p>
        </w:tc>
        <w:tc>
          <w:tcPr>
            <w:tcW w:w="104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5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Большое число конкурентов</w:t>
            </w:r>
          </w:p>
        </w:tc>
        <w:tc>
          <w:tcPr>
            <w:tcW w:w="775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4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  <w:tr w:rsidR="00C547BB" w:rsidRPr="00C547BB" w:rsidTr="00C547BB">
        <w:trPr>
          <w:cantSplit/>
        </w:trPr>
        <w:tc>
          <w:tcPr>
            <w:tcW w:w="319" w:type="pct"/>
            <w:vMerge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562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Средняя</w:t>
            </w:r>
          </w:p>
        </w:tc>
        <w:tc>
          <w:tcPr>
            <w:tcW w:w="104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5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Несовершенство налогового законодательства</w:t>
            </w:r>
          </w:p>
        </w:tc>
        <w:tc>
          <w:tcPr>
            <w:tcW w:w="775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Нестабильная политическая ситуация</w:t>
            </w:r>
          </w:p>
        </w:tc>
        <w:tc>
          <w:tcPr>
            <w:tcW w:w="84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Опасная криминогенная ситуация</w:t>
            </w:r>
          </w:p>
        </w:tc>
      </w:tr>
      <w:tr w:rsidR="00C547BB" w:rsidRPr="00C547BB" w:rsidTr="00C547BB">
        <w:trPr>
          <w:cantSplit/>
          <w:trHeight w:val="270"/>
        </w:trPr>
        <w:tc>
          <w:tcPr>
            <w:tcW w:w="319" w:type="pct"/>
            <w:vMerge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562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Низкая</w:t>
            </w:r>
          </w:p>
        </w:tc>
        <w:tc>
          <w:tcPr>
            <w:tcW w:w="104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Гиперинфляция</w:t>
            </w:r>
          </w:p>
        </w:tc>
        <w:tc>
          <w:tcPr>
            <w:tcW w:w="145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75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4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C547BB" w:rsidRPr="003D29F0" w:rsidRDefault="00C547BB" w:rsidP="00C547BB">
      <w:pPr>
        <w:spacing w:line="360" w:lineRule="auto"/>
        <w:ind w:firstLine="709"/>
        <w:rPr>
          <w:color w:val="000000"/>
        </w:rPr>
      </w:pPr>
    </w:p>
    <w:p w:rsidR="00C547BB" w:rsidRPr="00D576C6" w:rsidRDefault="00C547BB" w:rsidP="00D576C6">
      <w:pPr>
        <w:spacing w:line="360" w:lineRule="auto"/>
        <w:jc w:val="both"/>
        <w:rPr>
          <w:color w:val="000000"/>
          <w:sz w:val="28"/>
        </w:rPr>
      </w:pPr>
      <w:r w:rsidRPr="00D576C6">
        <w:rPr>
          <w:color w:val="000000"/>
          <w:sz w:val="28"/>
        </w:rPr>
        <w:t>Самой опасной угрозой для предприятия является присутствие на рынке высокого числа конкурентов, что не может не беспокоить руководство, так как если не ее учитывать, возможны различные серьезные последствия:</w:t>
      </w:r>
    </w:p>
    <w:p w:rsidR="00C547BB" w:rsidRPr="00D576C6" w:rsidRDefault="00D576C6" w:rsidP="00D576C6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C547BB" w:rsidRPr="00D576C6">
        <w:rPr>
          <w:color w:val="000000"/>
          <w:sz w:val="28"/>
        </w:rPr>
        <w:t>потеря доли рынка</w:t>
      </w:r>
    </w:p>
    <w:p w:rsidR="00C547BB" w:rsidRPr="00D576C6" w:rsidRDefault="00D576C6" w:rsidP="00D576C6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C547BB" w:rsidRPr="00D576C6">
        <w:rPr>
          <w:color w:val="000000"/>
          <w:sz w:val="28"/>
        </w:rPr>
        <w:t>падение цен</w:t>
      </w:r>
    </w:p>
    <w:p w:rsidR="00C547BB" w:rsidRPr="00D576C6" w:rsidRDefault="00D576C6" w:rsidP="00D576C6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C547BB" w:rsidRPr="00D576C6">
        <w:rPr>
          <w:color w:val="000000"/>
          <w:sz w:val="28"/>
        </w:rPr>
        <w:t>сокращение спроса</w:t>
      </w:r>
    </w:p>
    <w:p w:rsidR="00C547BB" w:rsidRPr="00D576C6" w:rsidRDefault="00D576C6" w:rsidP="00D576C6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C547BB" w:rsidRPr="00D576C6">
        <w:rPr>
          <w:color w:val="000000"/>
          <w:sz w:val="28"/>
        </w:rPr>
        <w:t>уменьшение дохода</w:t>
      </w:r>
    </w:p>
    <w:p w:rsidR="00C547BB" w:rsidRPr="00D576C6" w:rsidRDefault="00D576C6" w:rsidP="00D576C6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C547BB" w:rsidRPr="00D576C6">
        <w:rPr>
          <w:color w:val="000000"/>
          <w:sz w:val="28"/>
        </w:rPr>
        <w:t>и другие.</w:t>
      </w:r>
    </w:p>
    <w:p w:rsidR="00C547BB" w:rsidRPr="00D576C6" w:rsidRDefault="00C547BB" w:rsidP="00D576C6">
      <w:pPr>
        <w:spacing w:line="360" w:lineRule="auto"/>
        <w:jc w:val="both"/>
        <w:rPr>
          <w:color w:val="000000"/>
          <w:sz w:val="28"/>
        </w:rPr>
      </w:pPr>
      <w:r w:rsidRPr="00D576C6">
        <w:rPr>
          <w:color w:val="000000"/>
          <w:sz w:val="28"/>
        </w:rPr>
        <w:t xml:space="preserve">С помощью имеющихся матриц возможностей и угроз, можно составить матрицу </w:t>
      </w:r>
      <w:r w:rsidRPr="00D576C6">
        <w:rPr>
          <w:color w:val="000000"/>
          <w:sz w:val="28"/>
          <w:lang w:val="en-US"/>
        </w:rPr>
        <w:t>SWOT</w:t>
      </w:r>
      <w:r w:rsidRPr="00D576C6">
        <w:rPr>
          <w:color w:val="000000"/>
          <w:sz w:val="28"/>
        </w:rPr>
        <w:t>, которая позволяет выяснить: какую угрозу можно перекрыть какой сильной стороной, и какие слабые стороны – возможностями.</w:t>
      </w:r>
    </w:p>
    <w:p w:rsidR="00C547BB" w:rsidRPr="00D576C6" w:rsidRDefault="00C547BB" w:rsidP="00D576C6">
      <w:pPr>
        <w:spacing w:line="360" w:lineRule="auto"/>
        <w:jc w:val="both"/>
        <w:rPr>
          <w:color w:val="000000"/>
          <w:sz w:val="28"/>
        </w:rPr>
      </w:pPr>
    </w:p>
    <w:p w:rsidR="00C547BB" w:rsidRPr="003D29F0" w:rsidRDefault="00C547BB" w:rsidP="00C547BB">
      <w:pPr>
        <w:spacing w:line="360" w:lineRule="auto"/>
        <w:ind w:firstLine="709"/>
        <w:rPr>
          <w:color w:val="000000"/>
        </w:rPr>
      </w:pPr>
    </w:p>
    <w:p w:rsidR="00C547BB" w:rsidRPr="003D29F0" w:rsidRDefault="00C547BB" w:rsidP="00C547BB">
      <w:pPr>
        <w:spacing w:line="360" w:lineRule="auto"/>
        <w:ind w:firstLine="709"/>
        <w:rPr>
          <w:color w:val="000000"/>
        </w:rPr>
        <w:sectPr w:rsidR="00C547BB" w:rsidRPr="003D29F0" w:rsidSect="00DD72C2">
          <w:headerReference w:type="even" r:id="rId7"/>
          <w:headerReference w:type="default" r:id="rId8"/>
          <w:pgSz w:w="11906" w:h="16838"/>
          <w:pgMar w:top="1134" w:right="850" w:bottom="1134" w:left="1701" w:header="720" w:footer="720" w:gutter="0"/>
          <w:pgNumType w:start="2"/>
          <w:cols w:space="720"/>
          <w:titlePg/>
          <w:docGrid w:linePitch="381"/>
        </w:sectPr>
      </w:pPr>
    </w:p>
    <w:tbl>
      <w:tblPr>
        <w:tblW w:w="488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6344"/>
        <w:gridCol w:w="920"/>
        <w:gridCol w:w="452"/>
        <w:gridCol w:w="686"/>
        <w:gridCol w:w="686"/>
        <w:gridCol w:w="452"/>
        <w:gridCol w:w="923"/>
        <w:gridCol w:w="725"/>
        <w:gridCol w:w="920"/>
        <w:gridCol w:w="686"/>
        <w:gridCol w:w="921"/>
        <w:gridCol w:w="725"/>
      </w:tblGrid>
      <w:tr w:rsidR="00C547BB" w:rsidRPr="00C547BB" w:rsidTr="00C547BB">
        <w:trPr>
          <w:cantSplit/>
          <w:trHeight w:val="425"/>
        </w:trPr>
        <w:tc>
          <w:tcPr>
            <w:tcW w:w="5000" w:type="pct"/>
            <w:gridSpan w:val="12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C547BB" w:rsidRPr="00C547BB" w:rsidTr="00C547BB">
        <w:trPr>
          <w:cantSplit/>
          <w:trHeight w:val="243"/>
        </w:trPr>
        <w:tc>
          <w:tcPr>
            <w:tcW w:w="2197" w:type="pct"/>
          </w:tcPr>
          <w:p w:rsidR="00C547BB" w:rsidRPr="00C547BB" w:rsidRDefault="00DD72C2" w:rsidP="00DD72C2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Таблица 4</w:t>
            </w:r>
            <w:r w:rsidR="00C547BB" w:rsidRPr="00C547BB">
              <w:rPr>
                <w:b/>
                <w:bCs/>
                <w:i/>
                <w:iCs/>
                <w:color w:val="000000"/>
                <w:sz w:val="20"/>
              </w:rPr>
              <w:t xml:space="preserve">. Матрица </w:t>
            </w:r>
            <w:r w:rsidR="00C547BB" w:rsidRPr="00C547BB"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SWOT</w:t>
            </w:r>
          </w:p>
        </w:tc>
        <w:tc>
          <w:tcPr>
            <w:tcW w:w="1426" w:type="pct"/>
            <w:gridSpan w:val="6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C547BB">
              <w:rPr>
                <w:b/>
                <w:bCs/>
                <w:color w:val="000000"/>
                <w:sz w:val="20"/>
              </w:rPr>
              <w:t>Возможности</w:t>
            </w:r>
          </w:p>
        </w:tc>
        <w:tc>
          <w:tcPr>
            <w:tcW w:w="1377" w:type="pct"/>
            <w:gridSpan w:val="5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C547BB">
              <w:rPr>
                <w:b/>
                <w:bCs/>
                <w:color w:val="000000"/>
                <w:sz w:val="20"/>
              </w:rPr>
              <w:t>Угрозы</w:t>
            </w:r>
          </w:p>
        </w:tc>
      </w:tr>
      <w:tr w:rsidR="00C547BB" w:rsidRPr="00C547BB" w:rsidTr="00C547BB">
        <w:trPr>
          <w:cantSplit/>
          <w:trHeight w:val="2683"/>
        </w:trPr>
        <w:tc>
          <w:tcPr>
            <w:tcW w:w="219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  <w:textDirection w:val="btLr"/>
            <w:tcFitText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Отсутствие иностранных фирм конкурентов</w:t>
            </w:r>
          </w:p>
        </w:tc>
        <w:tc>
          <w:tcPr>
            <w:tcW w:w="157" w:type="pct"/>
            <w:textDirection w:val="btLr"/>
            <w:tcFitText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Низкие цены</w:t>
            </w:r>
          </w:p>
        </w:tc>
        <w:tc>
          <w:tcPr>
            <w:tcW w:w="238" w:type="pct"/>
            <w:textDirection w:val="btLr"/>
            <w:tcFitText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Наличие розничной торговли</w:t>
            </w:r>
          </w:p>
        </w:tc>
        <w:tc>
          <w:tcPr>
            <w:tcW w:w="238" w:type="pct"/>
            <w:textDirection w:val="btLr"/>
            <w:tcFitText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Наличие филиалов в других городах</w:t>
            </w:r>
          </w:p>
        </w:tc>
        <w:tc>
          <w:tcPr>
            <w:tcW w:w="157" w:type="pct"/>
            <w:textDirection w:val="btLr"/>
            <w:tcFitText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Высокий объем продаж</w:t>
            </w:r>
          </w:p>
        </w:tc>
        <w:tc>
          <w:tcPr>
            <w:tcW w:w="320" w:type="pct"/>
            <w:textDirection w:val="btLr"/>
            <w:tcFitText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Следит за изменениями спроса и предпочтений потребителя</w:t>
            </w:r>
          </w:p>
        </w:tc>
        <w:tc>
          <w:tcPr>
            <w:tcW w:w="251" w:type="pct"/>
            <w:textDirection w:val="btLr"/>
            <w:tcFitText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Большое число конкурентов</w:t>
            </w:r>
          </w:p>
        </w:tc>
        <w:tc>
          <w:tcPr>
            <w:tcW w:w="319" w:type="pct"/>
            <w:textDirection w:val="btLr"/>
            <w:tcFitText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Несовершенство налогового законодательства</w:t>
            </w:r>
          </w:p>
        </w:tc>
        <w:tc>
          <w:tcPr>
            <w:tcW w:w="238" w:type="pct"/>
            <w:textDirection w:val="btLr"/>
            <w:tcFitText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Нестабильная политическая ситуация</w:t>
            </w:r>
          </w:p>
        </w:tc>
        <w:tc>
          <w:tcPr>
            <w:tcW w:w="319" w:type="pct"/>
            <w:textDirection w:val="btLr"/>
            <w:tcFitText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Опасная криминогенная ситуация</w:t>
            </w:r>
          </w:p>
        </w:tc>
        <w:tc>
          <w:tcPr>
            <w:tcW w:w="251" w:type="pct"/>
            <w:textDirection w:val="btLr"/>
            <w:tcFitText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Гиперинфляция</w:t>
            </w:r>
          </w:p>
        </w:tc>
      </w:tr>
      <w:tr w:rsidR="00C547BB" w:rsidRPr="00C547BB" w:rsidTr="00C547BB">
        <w:trPr>
          <w:cantSplit/>
          <w:trHeight w:val="20"/>
        </w:trPr>
        <w:tc>
          <w:tcPr>
            <w:tcW w:w="219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C547BB">
              <w:rPr>
                <w:b/>
                <w:bCs/>
                <w:color w:val="000000"/>
                <w:sz w:val="20"/>
              </w:rPr>
              <w:t>Сильные стороны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2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lang w:val="en-US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lang w:val="en-US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  <w:tr w:rsidR="00C547BB" w:rsidRPr="00C547BB" w:rsidTr="00C547BB">
        <w:trPr>
          <w:cantSplit/>
          <w:trHeight w:val="20"/>
        </w:trPr>
        <w:tc>
          <w:tcPr>
            <w:tcW w:w="219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Сплоченный коллектив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2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lang w:val="en-US"/>
              </w:rPr>
            </w:pPr>
            <w:r w:rsidRPr="00C547BB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  <w:tr w:rsidR="00C547BB" w:rsidRPr="00C547BB" w:rsidTr="00C547BB">
        <w:trPr>
          <w:cantSplit/>
          <w:trHeight w:val="20"/>
        </w:trPr>
        <w:tc>
          <w:tcPr>
            <w:tcW w:w="219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Сильная агентурная база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2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lang w:val="en-US"/>
              </w:rPr>
            </w:pPr>
            <w:r w:rsidRPr="00C547BB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  <w:tr w:rsidR="00C547BB" w:rsidRPr="00C547BB" w:rsidTr="00C547BB">
        <w:trPr>
          <w:cantSplit/>
          <w:trHeight w:val="20"/>
        </w:trPr>
        <w:tc>
          <w:tcPr>
            <w:tcW w:w="219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lang w:val="vi-VN"/>
              </w:rPr>
            </w:pPr>
            <w:r w:rsidRPr="00C547BB">
              <w:rPr>
                <w:color w:val="000000"/>
                <w:sz w:val="20"/>
              </w:rPr>
              <w:t>Продажа товаров высокого спроса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2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lang w:val="en-US"/>
              </w:rPr>
            </w:pPr>
            <w:r w:rsidRPr="00C547BB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lang w:val="en-US"/>
              </w:rPr>
            </w:pPr>
            <w:r w:rsidRPr="00C547BB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  <w:tr w:rsidR="00C547BB" w:rsidRPr="00C547BB" w:rsidTr="00C547BB">
        <w:trPr>
          <w:cantSplit/>
          <w:trHeight w:val="20"/>
        </w:trPr>
        <w:tc>
          <w:tcPr>
            <w:tcW w:w="219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Высокая заработная плата и стабильная ее выплата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2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lang w:val="en-US"/>
              </w:rPr>
            </w:pPr>
            <w:r w:rsidRPr="00C547BB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  <w:tr w:rsidR="00C547BB" w:rsidRPr="00C547BB" w:rsidTr="00C547BB">
        <w:trPr>
          <w:cantSplit/>
          <w:trHeight w:val="20"/>
        </w:trPr>
        <w:tc>
          <w:tcPr>
            <w:tcW w:w="219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Квалифицированный персонал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2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lang w:val="en-US"/>
              </w:rPr>
            </w:pPr>
            <w:r w:rsidRPr="00C547BB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  <w:tr w:rsidR="00C547BB" w:rsidRPr="00C547BB" w:rsidTr="00C547BB">
        <w:trPr>
          <w:cantSplit/>
          <w:trHeight w:val="20"/>
        </w:trPr>
        <w:tc>
          <w:tcPr>
            <w:tcW w:w="219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Более 80 % персонала возрастом от 21 до 35 лет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2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lang w:val="en-US"/>
              </w:rPr>
            </w:pPr>
            <w:r w:rsidRPr="00C547BB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  <w:tr w:rsidR="00C547BB" w:rsidRPr="00C547BB" w:rsidTr="00C547BB">
        <w:trPr>
          <w:cantSplit/>
          <w:trHeight w:val="20"/>
        </w:trPr>
        <w:tc>
          <w:tcPr>
            <w:tcW w:w="219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Осуществляет продажу товаров высокого качества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2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lang w:val="en-US"/>
              </w:rPr>
            </w:pPr>
            <w:r w:rsidRPr="00C547BB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  <w:tr w:rsidR="00C547BB" w:rsidRPr="00C547BB" w:rsidTr="00C547BB">
        <w:trPr>
          <w:cantSplit/>
          <w:trHeight w:val="20"/>
        </w:trPr>
        <w:tc>
          <w:tcPr>
            <w:tcW w:w="219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Марка ассоциируется с надежностью и качеством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2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lang w:val="en-US"/>
              </w:rPr>
            </w:pPr>
            <w:r w:rsidRPr="00C547BB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  <w:tr w:rsidR="00C547BB" w:rsidRPr="00C547BB" w:rsidTr="00C547BB">
        <w:trPr>
          <w:cantSplit/>
          <w:trHeight w:val="20"/>
        </w:trPr>
        <w:tc>
          <w:tcPr>
            <w:tcW w:w="219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C547BB">
              <w:rPr>
                <w:b/>
                <w:bCs/>
                <w:color w:val="000000"/>
                <w:sz w:val="20"/>
              </w:rPr>
              <w:t>Слабые стороны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2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  <w:tr w:rsidR="00C547BB" w:rsidRPr="00C547BB" w:rsidTr="00C547BB">
        <w:trPr>
          <w:cantSplit/>
          <w:trHeight w:val="20"/>
        </w:trPr>
        <w:tc>
          <w:tcPr>
            <w:tcW w:w="219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Плохо известная марка фирмы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2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  <w:tr w:rsidR="00C547BB" w:rsidRPr="00C547BB" w:rsidTr="00C547BB">
        <w:trPr>
          <w:cantSplit/>
          <w:trHeight w:val="20"/>
        </w:trPr>
        <w:tc>
          <w:tcPr>
            <w:tcW w:w="219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Малая доля рынка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lang w:val="en-US"/>
              </w:rPr>
            </w:pPr>
            <w:r w:rsidRPr="00C547BB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lang w:val="en-US"/>
              </w:rPr>
            </w:pPr>
            <w:r w:rsidRPr="00C547BB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lang w:val="en-US"/>
              </w:rPr>
            </w:pPr>
            <w:r w:rsidRPr="00C547BB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32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  <w:tr w:rsidR="00C547BB" w:rsidRPr="00C547BB" w:rsidTr="00C547BB">
        <w:trPr>
          <w:cantSplit/>
          <w:trHeight w:val="20"/>
        </w:trPr>
        <w:tc>
          <w:tcPr>
            <w:tcW w:w="219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Ограниченность товаров на продажу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lang w:val="en-US"/>
              </w:rPr>
            </w:pPr>
            <w:r w:rsidRPr="00C547BB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lang w:val="en-US"/>
              </w:rPr>
            </w:pPr>
            <w:r w:rsidRPr="00C547BB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lang w:val="en-US"/>
              </w:rPr>
            </w:pPr>
            <w:r w:rsidRPr="00C547BB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lang w:val="en-US"/>
              </w:rPr>
            </w:pPr>
            <w:r w:rsidRPr="00C547BB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32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  <w:tr w:rsidR="00C547BB" w:rsidRPr="00C547BB" w:rsidTr="00C547BB">
        <w:trPr>
          <w:cantSplit/>
          <w:trHeight w:val="20"/>
        </w:trPr>
        <w:tc>
          <w:tcPr>
            <w:tcW w:w="219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Розничная и оптовая продажа ведется на территории фирмы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Х</w:t>
            </w: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Х</w:t>
            </w: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Х</w:t>
            </w:r>
          </w:p>
        </w:tc>
        <w:tc>
          <w:tcPr>
            <w:tcW w:w="32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  <w:tr w:rsidR="00C547BB" w:rsidRPr="00C547BB" w:rsidTr="00C547BB">
        <w:trPr>
          <w:cantSplit/>
          <w:trHeight w:val="20"/>
        </w:trPr>
        <w:tc>
          <w:tcPr>
            <w:tcW w:w="219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Отсутствие вкладов в рекламу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Х</w:t>
            </w: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2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  <w:tr w:rsidR="00C547BB" w:rsidRPr="00C547BB" w:rsidTr="00C547BB">
        <w:trPr>
          <w:cantSplit/>
          <w:trHeight w:val="20"/>
        </w:trPr>
        <w:tc>
          <w:tcPr>
            <w:tcW w:w="219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Отсутствие маркетингового отдела</w:t>
            </w: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7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Х</w:t>
            </w:r>
          </w:p>
        </w:tc>
        <w:tc>
          <w:tcPr>
            <w:tcW w:w="320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  <w:r w:rsidRPr="00C547BB">
              <w:rPr>
                <w:color w:val="000000"/>
                <w:sz w:val="20"/>
              </w:rPr>
              <w:t>Х</w:t>
            </w: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19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1" w:type="pct"/>
          </w:tcPr>
          <w:p w:rsidR="00C547BB" w:rsidRPr="00C547BB" w:rsidRDefault="00C547BB" w:rsidP="00C547BB">
            <w:pPr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C547BB" w:rsidRPr="003D29F0" w:rsidRDefault="00C547BB" w:rsidP="00C547BB">
      <w:pPr>
        <w:spacing w:line="360" w:lineRule="auto"/>
        <w:ind w:firstLine="709"/>
        <w:rPr>
          <w:color w:val="000000"/>
        </w:rPr>
        <w:sectPr w:rsidR="00C547BB" w:rsidRPr="003D29F0" w:rsidSect="00D61011">
          <w:pgSz w:w="16838" w:h="11906" w:orient="landscape"/>
          <w:pgMar w:top="1701" w:right="1134" w:bottom="850" w:left="1134" w:header="720" w:footer="720" w:gutter="0"/>
          <w:cols w:space="720"/>
          <w:titlePg/>
          <w:docGrid w:linePitch="381"/>
        </w:sectPr>
      </w:pPr>
    </w:p>
    <w:p w:rsidR="00C547BB" w:rsidRPr="00D576C6" w:rsidRDefault="00C547BB" w:rsidP="00683833">
      <w:pPr>
        <w:spacing w:line="360" w:lineRule="auto"/>
        <w:jc w:val="center"/>
        <w:rPr>
          <w:bCs/>
          <w:color w:val="000000"/>
          <w:sz w:val="28"/>
          <w:lang w:val="en-US"/>
        </w:rPr>
      </w:pPr>
      <w:r w:rsidRPr="00D576C6">
        <w:rPr>
          <w:bCs/>
          <w:color w:val="000000"/>
          <w:sz w:val="28"/>
        </w:rPr>
        <w:t xml:space="preserve">Анализ матрицы </w:t>
      </w:r>
      <w:r w:rsidRPr="00D576C6">
        <w:rPr>
          <w:bCs/>
          <w:color w:val="000000"/>
          <w:sz w:val="28"/>
          <w:lang w:val="en-US"/>
        </w:rPr>
        <w:t>SWOT</w:t>
      </w:r>
    </w:p>
    <w:p w:rsidR="00C547BB" w:rsidRPr="00D576C6" w:rsidRDefault="00C547BB" w:rsidP="00D576C6">
      <w:pPr>
        <w:spacing w:line="360" w:lineRule="auto"/>
        <w:jc w:val="both"/>
        <w:rPr>
          <w:color w:val="000000"/>
          <w:sz w:val="28"/>
          <w:lang w:val="en-US"/>
        </w:rPr>
      </w:pPr>
    </w:p>
    <w:p w:rsidR="00C547BB" w:rsidRPr="00D576C6" w:rsidRDefault="00C547BB" w:rsidP="00D576C6">
      <w:pPr>
        <w:spacing w:line="360" w:lineRule="auto"/>
        <w:jc w:val="both"/>
        <w:rPr>
          <w:color w:val="000000"/>
          <w:sz w:val="28"/>
        </w:rPr>
      </w:pPr>
      <w:r w:rsidRPr="00D576C6">
        <w:rPr>
          <w:color w:val="000000"/>
          <w:sz w:val="28"/>
        </w:rPr>
        <w:t xml:space="preserve">Сделаю анализ полученной матрицы </w:t>
      </w:r>
      <w:r w:rsidRPr="00D576C6">
        <w:rPr>
          <w:color w:val="000000"/>
          <w:sz w:val="28"/>
          <w:lang w:val="en-US"/>
        </w:rPr>
        <w:t>SWOT</w:t>
      </w:r>
      <w:r w:rsidRPr="00D576C6">
        <w:rPr>
          <w:color w:val="000000"/>
          <w:sz w:val="28"/>
        </w:rPr>
        <w:t>. Начну с ячеек Угрозы-Сильные стороны.</w:t>
      </w:r>
    </w:p>
    <w:p w:rsidR="00C547BB" w:rsidRPr="00D576C6" w:rsidRDefault="00C547BB" w:rsidP="00D576C6">
      <w:pPr>
        <w:spacing w:line="360" w:lineRule="auto"/>
        <w:jc w:val="both"/>
        <w:rPr>
          <w:color w:val="000000"/>
          <w:sz w:val="28"/>
        </w:rPr>
      </w:pPr>
    </w:p>
    <w:p w:rsidR="00C547BB" w:rsidRPr="00D576C6" w:rsidRDefault="00C547BB" w:rsidP="00D576C6">
      <w:pPr>
        <w:spacing w:line="360" w:lineRule="auto"/>
        <w:jc w:val="both"/>
        <w:rPr>
          <w:bCs/>
          <w:color w:val="000000"/>
          <w:sz w:val="28"/>
        </w:rPr>
      </w:pPr>
      <w:r w:rsidRPr="00D576C6">
        <w:rPr>
          <w:bCs/>
          <w:color w:val="000000"/>
          <w:sz w:val="28"/>
        </w:rPr>
        <w:t>Угрозы-Сильные стороны</w:t>
      </w:r>
    </w:p>
    <w:p w:rsidR="00C547BB" w:rsidRPr="00D576C6" w:rsidRDefault="00C547BB" w:rsidP="00D576C6">
      <w:pPr>
        <w:spacing w:line="360" w:lineRule="auto"/>
        <w:jc w:val="both"/>
        <w:rPr>
          <w:color w:val="000000"/>
          <w:sz w:val="28"/>
        </w:rPr>
      </w:pPr>
      <w:r w:rsidRPr="00D576C6">
        <w:rPr>
          <w:color w:val="000000"/>
          <w:sz w:val="28"/>
        </w:rPr>
        <w:t>Из данной матрицы видно, что сильные стороны не могут перекрыть угрозу со стороны криминогенной ситуации и гиперинфляции.</w:t>
      </w:r>
    </w:p>
    <w:p w:rsidR="00C547BB" w:rsidRPr="00D576C6" w:rsidRDefault="00C547BB" w:rsidP="00D576C6">
      <w:pPr>
        <w:spacing w:line="360" w:lineRule="auto"/>
        <w:jc w:val="both"/>
        <w:rPr>
          <w:color w:val="000000"/>
          <w:sz w:val="28"/>
        </w:rPr>
      </w:pPr>
      <w:r w:rsidRPr="00D576C6">
        <w:rPr>
          <w:b/>
          <w:bCs/>
          <w:color w:val="000000"/>
          <w:sz w:val="28"/>
        </w:rPr>
        <w:t>Криминогенная ситуация</w:t>
      </w:r>
      <w:r w:rsidRPr="00D576C6">
        <w:rPr>
          <w:color w:val="000000"/>
          <w:sz w:val="28"/>
        </w:rPr>
        <w:t xml:space="preserve"> – предприятие должно обеспечить как охрану фирмы, так и обезопасить работников, так как на данный момент торговые агенты, с наличными деньгами, передвигаются по городу не используя транспорт ЧП «Кортес», а «своим ходом», тем самым повышая возможность грабежа или других актов хулиганства.</w:t>
      </w:r>
    </w:p>
    <w:p w:rsidR="00C547BB" w:rsidRPr="00D576C6" w:rsidRDefault="00C547BB" w:rsidP="00D576C6">
      <w:pPr>
        <w:spacing w:line="360" w:lineRule="auto"/>
        <w:jc w:val="both"/>
        <w:rPr>
          <w:color w:val="000000"/>
          <w:sz w:val="28"/>
        </w:rPr>
      </w:pPr>
      <w:r w:rsidRPr="00D576C6">
        <w:rPr>
          <w:b/>
          <w:bCs/>
          <w:color w:val="000000"/>
          <w:sz w:val="28"/>
        </w:rPr>
        <w:t xml:space="preserve">Гиперинфляция </w:t>
      </w:r>
      <w:r w:rsidRPr="00D576C6">
        <w:rPr>
          <w:color w:val="000000"/>
          <w:sz w:val="28"/>
        </w:rPr>
        <w:t>– данная угроза представляет собой самую опасный внешний фактор, единственная из всех угроз способная привести фирму к банкротству, то есть разрушению. Хотя вероятность возникновения таковой очень мала, не стоит не принимать ее в серьез, поэтому предприятию следует заранее позаботится о вложении средств в какие-либо активы, способные приносить доход, и слабо подверженных инфляции. (здесь рассматривается гиперинфляция в Украине) например инвестирование средств за рубежом.</w:t>
      </w:r>
    </w:p>
    <w:p w:rsidR="00C547BB" w:rsidRPr="00D576C6" w:rsidRDefault="00C547BB" w:rsidP="00D576C6">
      <w:pPr>
        <w:spacing w:line="360" w:lineRule="auto"/>
        <w:jc w:val="both"/>
        <w:rPr>
          <w:color w:val="000000"/>
          <w:sz w:val="28"/>
        </w:rPr>
      </w:pPr>
      <w:r w:rsidRPr="00D576C6">
        <w:rPr>
          <w:color w:val="000000"/>
          <w:sz w:val="28"/>
        </w:rPr>
        <w:t>Судя по остальным угрозам можно сказать, что еще одной и уже последней, практически неперекрываемой сильными сторонами, угрозой является налоговое законодательство, о чем следует задуматься руководству. Так в случае повышении налоговой ставки возрастет цена на продукт, а значит снизятся объем продаж и получаемая прибыль.</w:t>
      </w:r>
    </w:p>
    <w:p w:rsidR="00C547BB" w:rsidRPr="00D576C6" w:rsidRDefault="00C547BB" w:rsidP="00D576C6">
      <w:pPr>
        <w:spacing w:line="360" w:lineRule="auto"/>
        <w:jc w:val="both"/>
        <w:rPr>
          <w:color w:val="000000"/>
          <w:sz w:val="28"/>
        </w:rPr>
      </w:pPr>
      <w:r w:rsidRPr="00D576C6">
        <w:rPr>
          <w:color w:val="000000"/>
          <w:sz w:val="28"/>
        </w:rPr>
        <w:t xml:space="preserve">Говоря о первой, как правило одной из самой опасной и реальной угрозе – </w:t>
      </w:r>
      <w:r w:rsidRPr="00D576C6">
        <w:rPr>
          <w:b/>
          <w:bCs/>
          <w:color w:val="000000"/>
          <w:sz w:val="28"/>
        </w:rPr>
        <w:t xml:space="preserve">конкуренции, </w:t>
      </w:r>
      <w:r w:rsidRPr="00D576C6">
        <w:rPr>
          <w:color w:val="000000"/>
          <w:sz w:val="28"/>
        </w:rPr>
        <w:t>то пожалуй можно заметить, что ЧП «Кортес» обеспечило себе защиту довольно весомыми факторами, которые не могут не играть важную роль в конкурентоспособности, но в данный момент, предприятие находится на пути «следования за лидером», поэтому, нельзя, имея даже такие весомые стороны, не считаться с шагами конкурентов, которые могут быть вполне неожиданными, что может привести к серьезным последствиям для фирмы: разлад деятельности, снижение товарооборота, изменение цен, саботирование, ведущее к ликвидации предприятия и множество других, и вполне опасных действий со стороны конкурентов. Поэтому руководство должно стараться создавать новые сильные стороны, повышающие защиту предприятия от внешних угроз:</w:t>
      </w:r>
    </w:p>
    <w:p w:rsidR="00C547BB" w:rsidRPr="00D576C6" w:rsidRDefault="00C547BB" w:rsidP="00D576C6">
      <w:pPr>
        <w:spacing w:line="360" w:lineRule="auto"/>
        <w:jc w:val="both"/>
        <w:rPr>
          <w:color w:val="000000"/>
          <w:sz w:val="28"/>
        </w:rPr>
      </w:pPr>
      <w:r w:rsidRPr="00D576C6">
        <w:rPr>
          <w:color w:val="000000"/>
          <w:sz w:val="28"/>
        </w:rPr>
        <w:t>Открыть магазины розничной торговли</w:t>
      </w:r>
    </w:p>
    <w:p w:rsidR="00C547BB" w:rsidRPr="00D576C6" w:rsidRDefault="00C547BB" w:rsidP="00D576C6">
      <w:pPr>
        <w:spacing w:line="360" w:lineRule="auto"/>
        <w:jc w:val="both"/>
        <w:rPr>
          <w:color w:val="000000"/>
          <w:sz w:val="28"/>
        </w:rPr>
      </w:pPr>
      <w:r w:rsidRPr="00D576C6">
        <w:rPr>
          <w:color w:val="000000"/>
          <w:sz w:val="28"/>
        </w:rPr>
        <w:t>Проводить рекламные акции среди потребителей и другие.</w:t>
      </w:r>
    </w:p>
    <w:p w:rsidR="00C547BB" w:rsidRPr="00D576C6" w:rsidRDefault="00C547BB" w:rsidP="00D576C6">
      <w:pPr>
        <w:spacing w:line="360" w:lineRule="auto"/>
        <w:jc w:val="both"/>
        <w:rPr>
          <w:color w:val="000000"/>
          <w:sz w:val="28"/>
        </w:rPr>
      </w:pPr>
      <w:r w:rsidRPr="00D576C6">
        <w:rPr>
          <w:color w:val="000000"/>
          <w:sz w:val="28"/>
        </w:rPr>
        <w:t>Что же касается политической угрозы, то как уже описывалось выше, руководство фирмы своей политикой «благожелательности» «убивают двух зайцев» – укрепляют фирму изнутри, и создают мощную защиту социальным факторам.</w:t>
      </w:r>
    </w:p>
    <w:p w:rsidR="00C547BB" w:rsidRPr="00D576C6" w:rsidRDefault="00C547BB" w:rsidP="00D576C6">
      <w:pPr>
        <w:spacing w:line="360" w:lineRule="auto"/>
        <w:jc w:val="both"/>
        <w:rPr>
          <w:color w:val="000000"/>
          <w:sz w:val="28"/>
        </w:rPr>
      </w:pPr>
    </w:p>
    <w:p w:rsidR="00C547BB" w:rsidRPr="00D576C6" w:rsidRDefault="00C547BB" w:rsidP="00D576C6">
      <w:pPr>
        <w:spacing w:line="360" w:lineRule="auto"/>
        <w:jc w:val="both"/>
        <w:rPr>
          <w:bCs/>
          <w:color w:val="000000"/>
          <w:sz w:val="28"/>
        </w:rPr>
      </w:pPr>
      <w:r w:rsidRPr="00D576C6">
        <w:rPr>
          <w:bCs/>
          <w:color w:val="000000"/>
          <w:sz w:val="28"/>
        </w:rPr>
        <w:t>Возможности – Слабые стороны</w:t>
      </w:r>
    </w:p>
    <w:p w:rsidR="00C547BB" w:rsidRPr="00D576C6" w:rsidRDefault="00C547BB" w:rsidP="00D576C6">
      <w:pPr>
        <w:spacing w:line="360" w:lineRule="auto"/>
        <w:jc w:val="both"/>
        <w:rPr>
          <w:b/>
          <w:bCs/>
          <w:color w:val="000000"/>
          <w:sz w:val="28"/>
        </w:rPr>
      </w:pPr>
      <w:r w:rsidRPr="00D576C6">
        <w:rPr>
          <w:b/>
          <w:bCs/>
          <w:color w:val="000000"/>
          <w:sz w:val="28"/>
        </w:rPr>
        <w:t xml:space="preserve">Плохо известная торговая марка </w:t>
      </w:r>
      <w:r w:rsidRPr="00D576C6">
        <w:rPr>
          <w:color w:val="000000"/>
          <w:sz w:val="28"/>
        </w:rPr>
        <w:t xml:space="preserve">– один из серьезных недостатков фирмы, хотя как говорится, кому нужно – тот найдет, здесь это не применимо, так как известность торговой марки может влиять на количество потребителей, а следовательно – на объем продаж, прибыль, долю рынка. Поэтому по моему мнению следует провести ряд рекламных акций, дать рекламу если даже не на телевидение, то хотя бы в печатные издания, и на дорожные рекламные стенды. А это в свою очередь решает вопрос с другой слабой стороной – </w:t>
      </w:r>
      <w:r w:rsidRPr="00D576C6">
        <w:rPr>
          <w:b/>
          <w:bCs/>
          <w:color w:val="000000"/>
          <w:sz w:val="28"/>
        </w:rPr>
        <w:t>отсутствие рекламы.</w:t>
      </w:r>
    </w:p>
    <w:p w:rsidR="00C547BB" w:rsidRPr="00D576C6" w:rsidRDefault="00C547BB" w:rsidP="00D576C6">
      <w:pPr>
        <w:spacing w:line="360" w:lineRule="auto"/>
        <w:jc w:val="both"/>
        <w:rPr>
          <w:color w:val="000000"/>
          <w:sz w:val="28"/>
        </w:rPr>
      </w:pPr>
      <w:r w:rsidRPr="00D576C6">
        <w:rPr>
          <w:color w:val="000000"/>
          <w:sz w:val="28"/>
        </w:rPr>
        <w:t>Можно было бы сказать что не имение маркетингового отдела – существенный недостаток, так и было сказано ранее, но все же ведь торговля ведется одними из самых потребляемых товаров, а значит исследование рынка не обязательно, или говоря другими словами – для данного рынка не требуется глубокого исследования, а к тому же, информацию о потребляемом товаре может доставить обычный служащий, поэтому надобность в данном отделе отпадает сама собой.</w:t>
      </w:r>
    </w:p>
    <w:p w:rsidR="00C547BB" w:rsidRPr="00D576C6" w:rsidRDefault="00C547BB" w:rsidP="00D576C6">
      <w:pPr>
        <w:spacing w:line="360" w:lineRule="auto"/>
        <w:jc w:val="both"/>
        <w:rPr>
          <w:color w:val="000000"/>
          <w:sz w:val="28"/>
        </w:rPr>
      </w:pPr>
      <w:r w:rsidRPr="00D576C6">
        <w:rPr>
          <w:color w:val="000000"/>
          <w:sz w:val="28"/>
        </w:rPr>
        <w:t xml:space="preserve">Что касается </w:t>
      </w:r>
      <w:r w:rsidRPr="00D576C6">
        <w:rPr>
          <w:b/>
          <w:bCs/>
          <w:color w:val="000000"/>
          <w:sz w:val="28"/>
        </w:rPr>
        <w:t xml:space="preserve">малой доли рынка, </w:t>
      </w:r>
      <w:r w:rsidRPr="00D576C6">
        <w:rPr>
          <w:color w:val="000000"/>
          <w:sz w:val="28"/>
        </w:rPr>
        <w:t>то видно, что этот недостаток с лихвой перекрывают множество факторов, таких как: большой объем продаж, наличие розничной торговли, филиалы в других городах. А так как предприятие расширяется – это лишь дело времени.</w:t>
      </w:r>
    </w:p>
    <w:p w:rsidR="00683833" w:rsidRDefault="00C547BB" w:rsidP="00D576C6">
      <w:pPr>
        <w:spacing w:line="360" w:lineRule="auto"/>
        <w:jc w:val="both"/>
        <w:rPr>
          <w:color w:val="000000"/>
          <w:sz w:val="28"/>
        </w:rPr>
      </w:pPr>
      <w:r w:rsidRPr="00D576C6">
        <w:rPr>
          <w:color w:val="000000"/>
          <w:sz w:val="28"/>
        </w:rPr>
        <w:t xml:space="preserve">Насчет </w:t>
      </w:r>
      <w:r w:rsidRPr="00D576C6">
        <w:rPr>
          <w:b/>
          <w:bCs/>
          <w:color w:val="000000"/>
          <w:sz w:val="28"/>
        </w:rPr>
        <w:t xml:space="preserve">ограниченности товаров на продажу </w:t>
      </w:r>
      <w:r w:rsidRPr="00D576C6">
        <w:rPr>
          <w:color w:val="000000"/>
          <w:sz w:val="28"/>
        </w:rPr>
        <w:t>– уже указано было выше – товары массового и высокого потребления, а значит данного вида продукции достаточно для развития предприятия.</w:t>
      </w:r>
    </w:p>
    <w:p w:rsidR="00282A27" w:rsidRPr="007E79DA" w:rsidRDefault="007E79DA" w:rsidP="007E79DA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1" w:name="_Toc262613047"/>
      <w:bookmarkStart w:id="2" w:name="_Toc262675825"/>
      <w:r w:rsidR="00683833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>.</w:t>
      </w:r>
      <w:r w:rsidR="00282A27" w:rsidRPr="00481147">
        <w:rPr>
          <w:b/>
          <w:bCs/>
          <w:iCs/>
          <w:sz w:val="28"/>
          <w:szCs w:val="28"/>
        </w:rPr>
        <w:t>Анализ организационной структуры ООО «</w:t>
      </w:r>
      <w:r w:rsidR="00262376" w:rsidRPr="00481147">
        <w:rPr>
          <w:rStyle w:val="ac"/>
          <w:sz w:val="28"/>
          <w:szCs w:val="28"/>
        </w:rPr>
        <w:t>Эффектснаб</w:t>
      </w:r>
      <w:r w:rsidR="00282A27" w:rsidRPr="00481147">
        <w:rPr>
          <w:b/>
          <w:bCs/>
          <w:iCs/>
          <w:sz w:val="28"/>
          <w:szCs w:val="28"/>
        </w:rPr>
        <w:t>»</w:t>
      </w:r>
      <w:bookmarkEnd w:id="1"/>
      <w:bookmarkEnd w:id="2"/>
    </w:p>
    <w:p w:rsidR="00282A27" w:rsidRPr="00481147" w:rsidRDefault="00282A27" w:rsidP="00481147">
      <w:pPr>
        <w:pStyle w:val="ab"/>
        <w:spacing w:after="0" w:line="360" w:lineRule="auto"/>
        <w:ind w:left="0"/>
        <w:rPr>
          <w:sz w:val="28"/>
          <w:szCs w:val="28"/>
        </w:rPr>
      </w:pPr>
    </w:p>
    <w:p w:rsidR="00282A27" w:rsidRPr="00481147" w:rsidRDefault="00282A27" w:rsidP="00282A27">
      <w:pPr>
        <w:pStyle w:val="ab"/>
        <w:spacing w:after="0" w:line="360" w:lineRule="auto"/>
        <w:ind w:left="0" w:firstLine="851"/>
        <w:rPr>
          <w:sz w:val="28"/>
          <w:szCs w:val="28"/>
        </w:rPr>
      </w:pPr>
      <w:r w:rsidRPr="00481147">
        <w:rPr>
          <w:sz w:val="28"/>
          <w:szCs w:val="28"/>
        </w:rPr>
        <w:t xml:space="preserve">Структура организации – это логические взаимоотношения между уровнями и функциональными областями, построенные в такой форме, которая позволяет  наиболее эффективно достигать целей организации. Здесь имеет место специализированное разделение труда и сфера контроля. </w:t>
      </w:r>
    </w:p>
    <w:p w:rsidR="00282A27" w:rsidRPr="00481147" w:rsidRDefault="00282A27" w:rsidP="00282A27">
      <w:pPr>
        <w:pStyle w:val="10"/>
        <w:spacing w:line="360" w:lineRule="auto"/>
        <w:ind w:firstLine="851"/>
        <w:rPr>
          <w:sz w:val="28"/>
          <w:szCs w:val="28"/>
        </w:rPr>
      </w:pPr>
      <w:r w:rsidRPr="00481147">
        <w:rPr>
          <w:sz w:val="28"/>
          <w:szCs w:val="28"/>
        </w:rPr>
        <w:t>Структура управления имеет иерархическое строение. По своему положению в структуре элементы подразделяются на вышестоящие, нижестоящие и равноправные. Перед каждым элементом структуры ставятся определенные задачи, закрепляются права, обязанности и ответственность.</w:t>
      </w:r>
    </w:p>
    <w:p w:rsidR="00282A27" w:rsidRPr="00481147" w:rsidRDefault="00282A27" w:rsidP="00282A27">
      <w:pPr>
        <w:pStyle w:val="ab"/>
        <w:spacing w:after="0" w:line="360" w:lineRule="auto"/>
        <w:ind w:left="0" w:firstLine="851"/>
        <w:rPr>
          <w:sz w:val="28"/>
          <w:szCs w:val="28"/>
        </w:rPr>
      </w:pPr>
      <w:r w:rsidRPr="00481147">
        <w:rPr>
          <w:sz w:val="28"/>
          <w:szCs w:val="28"/>
        </w:rPr>
        <w:t xml:space="preserve">Разделение труда присутствует в любой организации. Характерной особенностью является специализированное разделение труда – закрепление данной работы за специалистами, то есть теми, кто способен выполнить ее лучше всех с точки зрения организации как единого целого. </w:t>
      </w:r>
    </w:p>
    <w:p w:rsidR="00282A27" w:rsidRPr="00481147" w:rsidRDefault="00282A27" w:rsidP="00282A27">
      <w:pPr>
        <w:pStyle w:val="ab"/>
        <w:spacing w:after="0" w:line="360" w:lineRule="auto"/>
        <w:ind w:left="0" w:firstLine="851"/>
        <w:rPr>
          <w:sz w:val="28"/>
          <w:szCs w:val="28"/>
        </w:rPr>
      </w:pPr>
      <w:r w:rsidRPr="00481147">
        <w:rPr>
          <w:sz w:val="28"/>
          <w:szCs w:val="28"/>
        </w:rPr>
        <w:t>Например, в ООО «</w:t>
      </w:r>
      <w:r w:rsidR="0011434D" w:rsidRPr="00481147">
        <w:rPr>
          <w:rStyle w:val="ac"/>
          <w:b w:val="0"/>
          <w:sz w:val="28"/>
          <w:szCs w:val="28"/>
        </w:rPr>
        <w:t>Эффектснаб</w:t>
      </w:r>
      <w:r w:rsidRPr="00481147">
        <w:rPr>
          <w:sz w:val="28"/>
          <w:szCs w:val="28"/>
        </w:rPr>
        <w:t>» бухгалтерский учет материальных и нематериальных ресурсов предприятия и обеспечение определенного уровня рентабельности предприятия осущест</w:t>
      </w:r>
      <w:r w:rsidR="00683833">
        <w:rPr>
          <w:sz w:val="28"/>
          <w:szCs w:val="28"/>
        </w:rPr>
        <w:t>вляе</w:t>
      </w:r>
      <w:r w:rsidRPr="00481147">
        <w:rPr>
          <w:sz w:val="28"/>
          <w:szCs w:val="28"/>
        </w:rPr>
        <w:t>тся соответствующ</w:t>
      </w:r>
      <w:r w:rsidR="00683833">
        <w:rPr>
          <w:sz w:val="28"/>
          <w:szCs w:val="28"/>
        </w:rPr>
        <w:t>ей должностью</w:t>
      </w:r>
      <w:r w:rsidRPr="00481147">
        <w:rPr>
          <w:sz w:val="28"/>
          <w:szCs w:val="28"/>
        </w:rPr>
        <w:t xml:space="preserve">– </w:t>
      </w:r>
      <w:r w:rsidR="00683833" w:rsidRPr="00481147">
        <w:rPr>
          <w:sz w:val="28"/>
          <w:szCs w:val="28"/>
        </w:rPr>
        <w:t xml:space="preserve">    б</w:t>
      </w:r>
      <w:r w:rsidR="00683833">
        <w:rPr>
          <w:sz w:val="28"/>
          <w:szCs w:val="28"/>
        </w:rPr>
        <w:t>ух</w:t>
      </w:r>
      <w:r w:rsidRPr="00481147">
        <w:rPr>
          <w:sz w:val="28"/>
          <w:szCs w:val="28"/>
        </w:rPr>
        <w:t xml:space="preserve">галтером </w:t>
      </w:r>
      <w:r w:rsidR="00683833">
        <w:rPr>
          <w:sz w:val="28"/>
          <w:szCs w:val="28"/>
        </w:rPr>
        <w:t>.</w:t>
      </w:r>
    </w:p>
    <w:p w:rsidR="00282A27" w:rsidRPr="00481147" w:rsidRDefault="00282A27" w:rsidP="00282A27">
      <w:pPr>
        <w:pStyle w:val="ab"/>
        <w:spacing w:after="0" w:line="360" w:lineRule="auto"/>
        <w:ind w:left="0" w:firstLine="851"/>
        <w:rPr>
          <w:sz w:val="28"/>
          <w:szCs w:val="28"/>
        </w:rPr>
      </w:pPr>
      <w:r w:rsidRPr="00481147">
        <w:rPr>
          <w:sz w:val="28"/>
          <w:szCs w:val="28"/>
        </w:rPr>
        <w:t xml:space="preserve">Организационная структура характеризуется также вертикальным и горизонтальным разделением труда. </w:t>
      </w:r>
    </w:p>
    <w:p w:rsidR="00282A27" w:rsidRPr="00481147" w:rsidRDefault="00282A27" w:rsidP="00282A27">
      <w:pPr>
        <w:pStyle w:val="ab"/>
        <w:spacing w:after="0" w:line="360" w:lineRule="auto"/>
        <w:ind w:left="0" w:firstLine="851"/>
        <w:rPr>
          <w:rStyle w:val="FontStyle219"/>
          <w:sz w:val="28"/>
          <w:szCs w:val="28"/>
        </w:rPr>
      </w:pPr>
      <w:r w:rsidRPr="00481147">
        <w:rPr>
          <w:sz w:val="28"/>
          <w:szCs w:val="28"/>
        </w:rPr>
        <w:t xml:space="preserve">Горизонтальное разделение труда – это разделение работы на составляющие ее компоненты, то есть оно сводится к разделению работы на конкретные задачи исполнителей. </w:t>
      </w:r>
    </w:p>
    <w:p w:rsidR="00282A27" w:rsidRPr="00481147" w:rsidRDefault="00282A27" w:rsidP="00282A27">
      <w:pPr>
        <w:pStyle w:val="ab"/>
        <w:spacing w:after="0" w:line="360" w:lineRule="auto"/>
        <w:ind w:left="0" w:firstLine="851"/>
        <w:rPr>
          <w:sz w:val="28"/>
          <w:szCs w:val="28"/>
        </w:rPr>
      </w:pPr>
      <w:r w:rsidRPr="00481147">
        <w:rPr>
          <w:sz w:val="28"/>
          <w:szCs w:val="28"/>
        </w:rPr>
        <w:t xml:space="preserve">Вертикальное разделение труда, при котором вышестоящий руководитель координирует работу нижестоящих руководителей, способствует образованию различных уровней управления, помогает организации в достижении своих целей. При этом название должности, которую занимает тот или иной руководитель, дает возможность определить на каком уровне управления находится этот руководитель. </w:t>
      </w:r>
    </w:p>
    <w:p w:rsidR="00282A27" w:rsidRPr="00481147" w:rsidRDefault="00282A27" w:rsidP="00282A27">
      <w:pPr>
        <w:pStyle w:val="10"/>
        <w:spacing w:line="360" w:lineRule="auto"/>
        <w:ind w:firstLine="851"/>
        <w:rPr>
          <w:sz w:val="28"/>
          <w:szCs w:val="28"/>
        </w:rPr>
      </w:pPr>
      <w:r w:rsidRPr="00481147">
        <w:rPr>
          <w:sz w:val="28"/>
          <w:szCs w:val="28"/>
        </w:rPr>
        <w:t>Организационная структура ООО «</w:t>
      </w:r>
      <w:r w:rsidR="00262376" w:rsidRPr="00481147">
        <w:rPr>
          <w:rStyle w:val="ac"/>
          <w:b w:val="0"/>
          <w:sz w:val="28"/>
          <w:szCs w:val="28"/>
        </w:rPr>
        <w:t>Эффектснаб</w:t>
      </w:r>
      <w:r w:rsidRPr="00481147">
        <w:rPr>
          <w:sz w:val="28"/>
          <w:szCs w:val="28"/>
        </w:rPr>
        <w:t xml:space="preserve">» относится к линейно-функциональному типу. </w:t>
      </w:r>
    </w:p>
    <w:p w:rsidR="00282A27" w:rsidRPr="00481147" w:rsidRDefault="00282A27" w:rsidP="00282A27">
      <w:pPr>
        <w:pStyle w:val="10"/>
        <w:spacing w:line="360" w:lineRule="auto"/>
        <w:ind w:firstLine="851"/>
        <w:rPr>
          <w:sz w:val="28"/>
          <w:szCs w:val="28"/>
        </w:rPr>
      </w:pPr>
      <w:r w:rsidRPr="00481147">
        <w:rPr>
          <w:sz w:val="28"/>
          <w:szCs w:val="28"/>
        </w:rPr>
        <w:t>Типичная линейно-функциональная система действует эффективно в организациях, функционирующих в стабильном режиме, развивающихся равномерно и не испытывающих серьезных воздействий внешней среды.</w:t>
      </w:r>
    </w:p>
    <w:p w:rsidR="00282A27" w:rsidRPr="00481147" w:rsidRDefault="00282A27" w:rsidP="00282A27">
      <w:pPr>
        <w:pStyle w:val="10"/>
        <w:spacing w:line="360" w:lineRule="auto"/>
        <w:ind w:firstLine="851"/>
        <w:rPr>
          <w:sz w:val="28"/>
          <w:szCs w:val="28"/>
        </w:rPr>
      </w:pPr>
      <w:r w:rsidRPr="00481147">
        <w:rPr>
          <w:sz w:val="28"/>
          <w:szCs w:val="28"/>
        </w:rPr>
        <w:t>Горизонтальные связи устанавливаются на относительно долгий период, и их регулирование не нуждается в дополнительном вмешательстве вышестоящих органов управления.</w:t>
      </w:r>
    </w:p>
    <w:p w:rsidR="003C7897" w:rsidRPr="00481147" w:rsidRDefault="003C7897" w:rsidP="003C78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3" w:name="_Toc257608606"/>
      <w:r w:rsidRPr="00481147">
        <w:rPr>
          <w:sz w:val="28"/>
          <w:szCs w:val="28"/>
        </w:rPr>
        <w:t>Организационная структура п</w:t>
      </w:r>
      <w:r w:rsidR="00AC3560">
        <w:rPr>
          <w:sz w:val="28"/>
          <w:szCs w:val="28"/>
        </w:rPr>
        <w:t>редприятия представлена на Рис 3</w:t>
      </w:r>
      <w:r w:rsidRPr="00481147">
        <w:rPr>
          <w:sz w:val="28"/>
          <w:szCs w:val="28"/>
        </w:rPr>
        <w:t>.1.</w:t>
      </w:r>
    </w:p>
    <w:p w:rsidR="003C7897" w:rsidRDefault="00E75FBA" w:rsidP="003C7897">
      <w:pPr>
        <w:shd w:val="clear" w:color="auto" w:fill="FFFFFF"/>
        <w:spacing w:line="360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</w:r>
      <w:r>
        <w:rPr>
          <w:rFonts w:ascii="Courier New" w:hAnsi="Courier New"/>
        </w:rPr>
        <w:pict>
          <v:group id="_x0000_s1096" editas="orgchart" style="width:356.7pt;height:412.65pt;mso-position-horizontal-relative:char;mso-position-vertical-relative:line" coordorigin="1574,10518" coordsize="7200,1800">
            <o:lock v:ext="edit" aspectratio="t"/>
            <o:diagram v:ext="edit" dgmstyle="0" dgmscalex="64934" dgmscaley="300491" dgmfontsize="11" constrainbounds="0,0,0,0">
              <o:relationtable v:ext="edit">
                <o:rel v:ext="edit" idsrc="#_s1101" iddest="#_s1101"/>
                <o:rel v:ext="edit" idsrc="#_s1102" iddest="#_s1101" idcntr="#_s1100"/>
                <o:rel v:ext="edit" idsrc="#_s1103" iddest="#_s1101" idcntr="#_s1099"/>
                <o:rel v:ext="edit" idsrc="#_s1104" iddest="#_s1101" idcntr="#_s109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left:1574;top:10518;width:7200;height:18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98" o:spid="_x0000_s1098" type="#_x0000_t34" style="position:absolute;left:6254;top:10158;width:360;height:2520;rotation:270;flip:x" o:connectortype="elbow" adj="2355,42837,-79335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99" o:spid="_x0000_s1099" type="#_x0000_t32" style="position:absolute;left:4995;top:11417;width:360;height:1;rotation:270" o:connectortype="elbow" adj="-46667,-1,-46667" strokeweight="2.25pt"/>
            <v:shape id="_s1100" o:spid="_x0000_s1100" type="#_x0000_t34" style="position:absolute;left:3734;top:10158;width:360;height:2520;rotation:270" o:connectortype="elbow" adj="2355,-42837,-13999" strokeweight="2.25pt"/>
            <v:roundrect id="_s1101" o:spid="_x0000_s1101" style="position:absolute;left:4094;top:10518;width:2160;height:720;v-text-anchor:middle" arcsize="10923f" o:dgmlayout="0" o:dgmnodekind="1" fillcolor="#bbe0e3">
              <v:textbox style="mso-next-textbox:#_s1101" inset="0,0,0,0">
                <w:txbxContent>
                  <w:p w:rsidR="003C7897" w:rsidRDefault="00B57ADF" w:rsidP="003C7897">
                    <w:pPr>
                      <w:shd w:val="clear" w:color="auto" w:fill="FFFFFF"/>
                      <w:jc w:val="center"/>
                      <w:rPr>
                        <w:sz w:val="22"/>
                      </w:rPr>
                    </w:pPr>
                    <w:r w:rsidRPr="005C45E0">
                      <w:rPr>
                        <w:sz w:val="22"/>
                      </w:rPr>
                      <w:t>Д</w:t>
                    </w:r>
                    <w:r w:rsidR="003C7897" w:rsidRPr="005C45E0">
                      <w:rPr>
                        <w:sz w:val="22"/>
                      </w:rPr>
                      <w:t>иректор</w:t>
                    </w:r>
                  </w:p>
                  <w:p w:rsidR="00B57ADF" w:rsidRDefault="00B57ADF" w:rsidP="003C7897">
                    <w:pPr>
                      <w:shd w:val="clear" w:color="auto" w:fill="FFFFFF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Зам. директора</w:t>
                    </w:r>
                  </w:p>
                  <w:p w:rsidR="00CC7690" w:rsidRPr="005C45E0" w:rsidRDefault="00CC7690" w:rsidP="003C7897">
                    <w:pPr>
                      <w:shd w:val="clear" w:color="auto" w:fill="FFFFFF"/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roundrect>
            <v:roundrect id="_s1102" o:spid="_x0000_s1102" style="position:absolute;left:1574;top:11598;width:2160;height:720;v-text-anchor:middle" arcsize="10923f" o:dgmlayout="0" o:dgmnodekind="0" fillcolor="#bbe0e3">
              <v:textbox style="mso-next-textbox:#_s1102" inset="0,0,0,0">
                <w:txbxContent>
                  <w:p w:rsidR="003C7897" w:rsidRPr="005C45E0" w:rsidRDefault="00B57ADF" w:rsidP="003C7897">
                    <w:pPr>
                      <w:shd w:val="clear" w:color="auto" w:fill="FFFFFF"/>
                      <w:jc w:val="center"/>
                      <w:rPr>
                        <w:sz w:val="22"/>
                      </w:rPr>
                    </w:pPr>
                    <w:r w:rsidRPr="005C45E0">
                      <w:rPr>
                        <w:sz w:val="22"/>
                      </w:rPr>
                      <w:t>Б</w:t>
                    </w:r>
                    <w:r w:rsidR="003C7897" w:rsidRPr="005C45E0">
                      <w:rPr>
                        <w:sz w:val="22"/>
                      </w:rPr>
                      <w:t>ухгалтер</w:t>
                    </w:r>
                    <w:r>
                      <w:rPr>
                        <w:sz w:val="22"/>
                      </w:rPr>
                      <w:t>-1</w:t>
                    </w:r>
                  </w:p>
                </w:txbxContent>
              </v:textbox>
            </v:roundrect>
            <v:roundrect id="_s1103" o:spid="_x0000_s1103" style="position:absolute;left:4094;top:11598;width:2160;height:720;v-text-anchor:middle" arcsize="10923f" o:dgmlayout="0" o:dgmnodekind="0" fillcolor="#bbe0e3">
              <v:textbox style="mso-next-textbox:#_s1103" inset="0,0,0,0">
                <w:txbxContent>
                  <w:p w:rsidR="003C7897" w:rsidRPr="005C45E0" w:rsidRDefault="00B57ADF" w:rsidP="003C7897">
                    <w:pPr>
                      <w:shd w:val="clear" w:color="auto" w:fill="FFFFFF"/>
                      <w:jc w:val="center"/>
                      <w:rPr>
                        <w:sz w:val="22"/>
                      </w:rPr>
                    </w:pPr>
                    <w:r w:rsidRPr="005C45E0">
                      <w:rPr>
                        <w:sz w:val="22"/>
                      </w:rPr>
                      <w:t>К</w:t>
                    </w:r>
                    <w:r w:rsidR="003C7897" w:rsidRPr="005C45E0">
                      <w:rPr>
                        <w:sz w:val="22"/>
                      </w:rPr>
                      <w:t>ассир</w:t>
                    </w:r>
                    <w:r>
                      <w:rPr>
                        <w:sz w:val="22"/>
                      </w:rPr>
                      <w:t>-1</w:t>
                    </w:r>
                  </w:p>
                </w:txbxContent>
              </v:textbox>
            </v:roundrect>
            <v:roundrect id="_s1104" o:spid="_x0000_s1104" style="position:absolute;left:6614;top:11598;width:2160;height:720;v-text-anchor:middle" arcsize="10923f" o:dgmlayout="0" o:dgmnodekind="0" fillcolor="#bbe0e3">
              <v:textbox style="mso-next-textbox:#_s1104" inset="0,0,0,0">
                <w:txbxContent>
                  <w:p w:rsidR="003C7897" w:rsidRDefault="00B57ADF" w:rsidP="003C7897">
                    <w:pPr>
                      <w:shd w:val="clear" w:color="auto" w:fill="FFFFFF"/>
                      <w:jc w:val="center"/>
                      <w:rPr>
                        <w:sz w:val="22"/>
                      </w:rPr>
                    </w:pPr>
                    <w:r w:rsidRPr="005C45E0">
                      <w:rPr>
                        <w:sz w:val="22"/>
                      </w:rPr>
                      <w:t>Р</w:t>
                    </w:r>
                    <w:r w:rsidR="003C7897" w:rsidRPr="005C45E0">
                      <w:rPr>
                        <w:sz w:val="22"/>
                      </w:rPr>
                      <w:t>абочие</w:t>
                    </w:r>
                    <w:r>
                      <w:rPr>
                        <w:sz w:val="22"/>
                      </w:rPr>
                      <w:t>-</w:t>
                    </w:r>
                    <w:r w:rsidR="00C05E39">
                      <w:rPr>
                        <w:sz w:val="22"/>
                      </w:rPr>
                      <w:t>6</w:t>
                    </w:r>
                  </w:p>
                  <w:p w:rsidR="00C05E39" w:rsidRDefault="00C05E39" w:rsidP="003C7897">
                    <w:pPr>
                      <w:shd w:val="clear" w:color="auto" w:fill="FFFFFF"/>
                      <w:jc w:val="center"/>
                      <w:rPr>
                        <w:sz w:val="22"/>
                      </w:rPr>
                    </w:pPr>
                  </w:p>
                  <w:p w:rsidR="00B57ADF" w:rsidRDefault="00B57ADF" w:rsidP="003C7897">
                    <w:pPr>
                      <w:shd w:val="clear" w:color="auto" w:fill="FFFFFF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Ст.кладовщик-1</w:t>
                    </w:r>
                  </w:p>
                  <w:p w:rsidR="00B57ADF" w:rsidRDefault="00B57ADF" w:rsidP="003C7897">
                    <w:pPr>
                      <w:shd w:val="clear" w:color="auto" w:fill="FFFFFF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Менеджер по складу</w:t>
                    </w:r>
                    <w:r w:rsidR="00C05E39">
                      <w:rPr>
                        <w:sz w:val="22"/>
                      </w:rPr>
                      <w:t>-2</w:t>
                    </w:r>
                  </w:p>
                  <w:p w:rsidR="00B57ADF" w:rsidRDefault="00B57ADF" w:rsidP="003C7897">
                    <w:pPr>
                      <w:shd w:val="clear" w:color="auto" w:fill="FFFFFF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Менеджер по торговле</w:t>
                    </w:r>
                    <w:r w:rsidR="00C05E39">
                      <w:rPr>
                        <w:sz w:val="22"/>
                      </w:rPr>
                      <w:t>-2</w:t>
                    </w:r>
                  </w:p>
                  <w:p w:rsidR="00C05E39" w:rsidRDefault="00C05E39" w:rsidP="003C7897">
                    <w:pPr>
                      <w:shd w:val="clear" w:color="auto" w:fill="FFFFFF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Водитель-1</w:t>
                    </w:r>
                  </w:p>
                  <w:p w:rsidR="00B57ADF" w:rsidRPr="005C45E0" w:rsidRDefault="00B57ADF" w:rsidP="003C7897">
                    <w:pPr>
                      <w:shd w:val="clear" w:color="auto" w:fill="FFFFFF"/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roundrect>
            <w10:wrap type="none"/>
            <w10:anchorlock/>
          </v:group>
        </w:pict>
      </w:r>
      <w:r w:rsidR="003C7897">
        <w:rPr>
          <w:rFonts w:ascii="Courier New" w:hAnsi="Courier New"/>
        </w:rPr>
        <w:t xml:space="preserve">   </w:t>
      </w:r>
    </w:p>
    <w:p w:rsidR="003C7897" w:rsidRPr="00481147" w:rsidRDefault="003C7897" w:rsidP="003C7897">
      <w:pPr>
        <w:shd w:val="clear" w:color="auto" w:fill="FFFFFF"/>
        <w:spacing w:line="360" w:lineRule="auto"/>
        <w:ind w:firstLine="709"/>
        <w:jc w:val="both"/>
        <w:sectPr w:rsidR="003C7897" w:rsidRPr="00481147">
          <w:footerReference w:type="even" r:id="rId9"/>
          <w:footerReference w:type="default" r:id="rId10"/>
          <w:pgSz w:w="11909" w:h="16834"/>
          <w:pgMar w:top="1440" w:right="926" w:bottom="720" w:left="1542" w:header="720" w:footer="720" w:gutter="0"/>
          <w:cols w:space="60"/>
          <w:noEndnote/>
        </w:sectPr>
      </w:pPr>
      <w:r w:rsidRPr="00481147">
        <w:t xml:space="preserve">Рис </w:t>
      </w:r>
      <w:r w:rsidR="00AC3560">
        <w:rPr>
          <w:iCs/>
        </w:rPr>
        <w:t>3</w:t>
      </w:r>
      <w:r w:rsidRPr="00481147">
        <w:rPr>
          <w:iCs/>
        </w:rPr>
        <w:t xml:space="preserve">.1. </w:t>
      </w:r>
      <w:r w:rsidRPr="00481147">
        <w:t>Организационная структура ООО «</w:t>
      </w:r>
      <w:r w:rsidR="00182259" w:rsidRPr="00481147">
        <w:t>Эффектснаб</w:t>
      </w:r>
      <w:r w:rsidRPr="00481147">
        <w:t xml:space="preserve">» </w:t>
      </w:r>
    </w:p>
    <w:bookmarkEnd w:id="0"/>
    <w:bookmarkEnd w:id="3"/>
    <w:p w:rsidR="00503C10" w:rsidRPr="007E79DA" w:rsidRDefault="007E79DA" w:rsidP="00503C10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E79DA">
        <w:rPr>
          <w:b/>
          <w:sz w:val="28"/>
          <w:szCs w:val="28"/>
        </w:rPr>
        <w:t>4</w:t>
      </w:r>
      <w:r w:rsidR="00503C10" w:rsidRPr="007E79DA">
        <w:rPr>
          <w:b/>
          <w:sz w:val="28"/>
          <w:szCs w:val="28"/>
        </w:rPr>
        <w:t xml:space="preserve">. Оценка финансово-хозяйственной деятельности </w:t>
      </w:r>
      <w:r w:rsidR="00E40F5B" w:rsidRPr="007E79DA">
        <w:rPr>
          <w:b/>
          <w:sz w:val="28"/>
          <w:szCs w:val="28"/>
        </w:rPr>
        <w:t xml:space="preserve"> </w:t>
      </w:r>
      <w:r w:rsidR="00503C10" w:rsidRPr="007E79DA">
        <w:rPr>
          <w:b/>
          <w:sz w:val="28"/>
          <w:szCs w:val="28"/>
        </w:rPr>
        <w:t xml:space="preserve">ООО </w:t>
      </w:r>
      <w:r w:rsidR="00503C10" w:rsidRPr="007E79DA">
        <w:rPr>
          <w:sz w:val="28"/>
          <w:szCs w:val="28"/>
        </w:rPr>
        <w:t>«</w:t>
      </w:r>
      <w:r w:rsidR="00262376" w:rsidRPr="007E79DA">
        <w:rPr>
          <w:rStyle w:val="ac"/>
          <w:sz w:val="28"/>
          <w:szCs w:val="28"/>
        </w:rPr>
        <w:t>Эффектснаб</w:t>
      </w:r>
      <w:r w:rsidR="00503C10" w:rsidRPr="007E79DA">
        <w:rPr>
          <w:sz w:val="28"/>
          <w:szCs w:val="28"/>
        </w:rPr>
        <w:t>»</w:t>
      </w:r>
    </w:p>
    <w:p w:rsidR="00503C10" w:rsidRPr="007E79DA" w:rsidRDefault="00503C10" w:rsidP="00503C1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03C10" w:rsidRPr="0027689C" w:rsidRDefault="00503C10" w:rsidP="00503C10">
      <w:pPr>
        <w:tabs>
          <w:tab w:val="left" w:pos="2295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27689C">
        <w:rPr>
          <w:bCs/>
          <w:sz w:val="28"/>
          <w:szCs w:val="28"/>
        </w:rPr>
        <w:t>Дадим общую технико-экономическую харак</w:t>
      </w:r>
      <w:r>
        <w:rPr>
          <w:bCs/>
          <w:sz w:val="28"/>
          <w:szCs w:val="28"/>
        </w:rPr>
        <w:t>теристику деятельности ООО «</w:t>
      </w:r>
      <w:r w:rsidR="00262376">
        <w:rPr>
          <w:rStyle w:val="ac"/>
          <w:b w:val="0"/>
          <w:sz w:val="28"/>
          <w:szCs w:val="28"/>
        </w:rPr>
        <w:t>Эффектснаб</w:t>
      </w:r>
      <w:r w:rsidRPr="0027689C">
        <w:rPr>
          <w:bCs/>
          <w:sz w:val="28"/>
          <w:szCs w:val="28"/>
        </w:rPr>
        <w:t>»</w:t>
      </w:r>
    </w:p>
    <w:p w:rsidR="00503C10" w:rsidRPr="0027689C" w:rsidRDefault="00AC3560" w:rsidP="00503C10">
      <w:pPr>
        <w:tabs>
          <w:tab w:val="left" w:pos="2295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4</w:t>
      </w:r>
      <w:r w:rsidR="00503C10" w:rsidRPr="0027689C">
        <w:rPr>
          <w:bCs/>
          <w:sz w:val="28"/>
          <w:szCs w:val="28"/>
        </w:rPr>
        <w:t>.</w:t>
      </w:r>
      <w:r w:rsidR="00503C10">
        <w:rPr>
          <w:bCs/>
          <w:sz w:val="28"/>
          <w:szCs w:val="28"/>
        </w:rPr>
        <w:t>1</w:t>
      </w:r>
      <w:r w:rsidR="00503C10" w:rsidRPr="0027689C">
        <w:rPr>
          <w:bCs/>
          <w:sz w:val="28"/>
          <w:szCs w:val="28"/>
        </w:rPr>
        <w:t xml:space="preserve"> - Технико-экономическая характеристика ООО «</w:t>
      </w:r>
      <w:r w:rsidR="00262376">
        <w:rPr>
          <w:rStyle w:val="ac"/>
          <w:b w:val="0"/>
          <w:sz w:val="28"/>
          <w:szCs w:val="28"/>
        </w:rPr>
        <w:t>Эффектснаб</w:t>
      </w:r>
      <w:r w:rsidR="00503C10" w:rsidRPr="0027689C">
        <w:rPr>
          <w:bCs/>
          <w:sz w:val="28"/>
          <w:szCs w:val="28"/>
        </w:rPr>
        <w:t>» в 200</w:t>
      </w:r>
      <w:r w:rsidR="005C0008">
        <w:rPr>
          <w:bCs/>
          <w:sz w:val="28"/>
          <w:szCs w:val="28"/>
        </w:rPr>
        <w:t>8-2010</w:t>
      </w:r>
      <w:r w:rsidR="00503C10" w:rsidRPr="0027689C">
        <w:rPr>
          <w:bCs/>
          <w:sz w:val="28"/>
          <w:szCs w:val="28"/>
        </w:rPr>
        <w:t xml:space="preserve"> гг. </w:t>
      </w:r>
    </w:p>
    <w:tbl>
      <w:tblPr>
        <w:tblW w:w="93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039"/>
        <w:gridCol w:w="975"/>
        <w:gridCol w:w="1080"/>
        <w:gridCol w:w="1571"/>
        <w:gridCol w:w="1465"/>
      </w:tblGrid>
      <w:tr w:rsidR="00503C10" w:rsidRPr="00A4180C" w:rsidTr="00C70709">
        <w:trPr>
          <w:trHeight w:val="12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27689C" w:rsidRDefault="00503C10" w:rsidP="00C70709">
            <w:pPr>
              <w:jc w:val="center"/>
              <w:rPr>
                <w:bCs/>
                <w:sz w:val="28"/>
                <w:szCs w:val="28"/>
              </w:rPr>
            </w:pPr>
            <w:r w:rsidRPr="0027689C">
              <w:rPr>
                <w:bCs/>
                <w:sz w:val="28"/>
                <w:szCs w:val="28"/>
              </w:rPr>
              <w:t>Показатель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27689C" w:rsidRDefault="00503C10" w:rsidP="005C0008">
            <w:pPr>
              <w:jc w:val="center"/>
              <w:rPr>
                <w:bCs/>
                <w:sz w:val="28"/>
                <w:szCs w:val="28"/>
              </w:rPr>
            </w:pPr>
            <w:r w:rsidRPr="0027689C">
              <w:rPr>
                <w:bCs/>
                <w:sz w:val="28"/>
                <w:szCs w:val="28"/>
              </w:rPr>
              <w:t>200</w:t>
            </w:r>
            <w:r w:rsidR="005C000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C10" w:rsidRPr="0027689C" w:rsidRDefault="005C0008" w:rsidP="00C707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27689C" w:rsidRDefault="005C0008" w:rsidP="00C707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27689C" w:rsidRDefault="005C0008" w:rsidP="00C707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Абсолютное отклонение 2010-2009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27689C" w:rsidRDefault="00503C10" w:rsidP="00C70709">
            <w:pPr>
              <w:jc w:val="center"/>
              <w:rPr>
                <w:bCs/>
                <w:sz w:val="28"/>
                <w:szCs w:val="28"/>
              </w:rPr>
            </w:pPr>
            <w:r w:rsidRPr="0027689C">
              <w:rPr>
                <w:bCs/>
                <w:sz w:val="28"/>
                <w:szCs w:val="28"/>
              </w:rPr>
              <w:t>Темп роста, %</w:t>
            </w:r>
          </w:p>
          <w:p w:rsidR="00503C10" w:rsidRPr="0027689C" w:rsidRDefault="005C0008" w:rsidP="00C707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2010/2009</w:t>
            </w:r>
          </w:p>
        </w:tc>
      </w:tr>
      <w:tr w:rsidR="00503C10" w:rsidRPr="00A4180C" w:rsidTr="00C70709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C10" w:rsidRPr="00A4180C" w:rsidRDefault="00503C10" w:rsidP="00C7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Default="00503C10" w:rsidP="00C7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C10" w:rsidRPr="00A4180C" w:rsidTr="00C70709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C10" w:rsidRPr="00A4180C" w:rsidRDefault="00503C10" w:rsidP="00C70709">
            <w:pPr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 xml:space="preserve">Выручка, </w:t>
            </w:r>
            <w:r>
              <w:rPr>
                <w:sz w:val="28"/>
                <w:szCs w:val="28"/>
              </w:rPr>
              <w:t xml:space="preserve">тыс. </w:t>
            </w:r>
            <w:r w:rsidRPr="00A4180C">
              <w:rPr>
                <w:sz w:val="28"/>
                <w:szCs w:val="28"/>
              </w:rPr>
              <w:t>руб.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>753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700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>+12</w:t>
            </w:r>
            <w:r>
              <w:rPr>
                <w:sz w:val="28"/>
                <w:szCs w:val="28"/>
              </w:rPr>
              <w:t>400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>116,40</w:t>
            </w:r>
          </w:p>
        </w:tc>
      </w:tr>
      <w:tr w:rsidR="00503C10" w:rsidRPr="00A4180C" w:rsidTr="00C70709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C10" w:rsidRPr="00A4180C" w:rsidRDefault="00503C10" w:rsidP="00C70709">
            <w:pPr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 xml:space="preserve">Себестоимость, </w:t>
            </w:r>
            <w:r>
              <w:rPr>
                <w:sz w:val="28"/>
                <w:szCs w:val="28"/>
              </w:rPr>
              <w:t xml:space="preserve">тыс. </w:t>
            </w:r>
            <w:r w:rsidRPr="00A4180C">
              <w:rPr>
                <w:sz w:val="28"/>
                <w:szCs w:val="28"/>
              </w:rPr>
              <w:t>руб.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700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400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>+127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>138,85</w:t>
            </w:r>
          </w:p>
        </w:tc>
      </w:tr>
      <w:tr w:rsidR="00503C10" w:rsidRPr="00A4180C" w:rsidTr="00C70709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C10" w:rsidRPr="00A4180C" w:rsidRDefault="00503C10" w:rsidP="00C70709">
            <w:pPr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 xml:space="preserve">Прибыль от продаж, </w:t>
            </w:r>
            <w:r>
              <w:rPr>
                <w:sz w:val="28"/>
                <w:szCs w:val="28"/>
              </w:rPr>
              <w:t xml:space="preserve">тыс. </w:t>
            </w:r>
            <w:r w:rsidRPr="00A4180C">
              <w:rPr>
                <w:sz w:val="28"/>
                <w:szCs w:val="28"/>
              </w:rPr>
              <w:t>руб.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>426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>99,18</w:t>
            </w:r>
          </w:p>
        </w:tc>
      </w:tr>
      <w:tr w:rsidR="00503C10" w:rsidRPr="00A4180C" w:rsidTr="00C70709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C10" w:rsidRPr="00A4180C" w:rsidRDefault="00503C10" w:rsidP="00C7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Активы, тыс. руб.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Default="00503C10" w:rsidP="00C7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107,70</w:t>
            </w:r>
          </w:p>
        </w:tc>
      </w:tr>
      <w:tr w:rsidR="00503C10" w:rsidRPr="00A4180C" w:rsidTr="00C70709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C10" w:rsidRPr="00A4180C" w:rsidRDefault="00503C10" w:rsidP="00C70709">
            <w:pPr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>Рентабельность продаж, 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>56,59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>48,21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>-8,37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C10" w:rsidRPr="00A4180C" w:rsidRDefault="00503C10" w:rsidP="00C70709">
            <w:pPr>
              <w:jc w:val="center"/>
              <w:rPr>
                <w:sz w:val="28"/>
                <w:szCs w:val="28"/>
              </w:rPr>
            </w:pPr>
            <w:r w:rsidRPr="00A4180C">
              <w:rPr>
                <w:sz w:val="28"/>
                <w:szCs w:val="28"/>
              </w:rPr>
              <w:t>85,20</w:t>
            </w:r>
          </w:p>
        </w:tc>
      </w:tr>
    </w:tbl>
    <w:p w:rsidR="00503C10" w:rsidRPr="00A4180C" w:rsidRDefault="00503C10" w:rsidP="00503C10">
      <w:pPr>
        <w:pStyle w:val="ab"/>
        <w:tabs>
          <w:tab w:val="left" w:pos="2295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A4180C">
        <w:rPr>
          <w:sz w:val="28"/>
          <w:szCs w:val="28"/>
        </w:rPr>
        <w:t>Анал</w:t>
      </w:r>
      <w:r w:rsidR="005C0008">
        <w:rPr>
          <w:sz w:val="28"/>
          <w:szCs w:val="28"/>
        </w:rPr>
        <w:t>из таблицы показывает, что в 2010</w:t>
      </w:r>
      <w:r w:rsidRPr="00A4180C">
        <w:rPr>
          <w:sz w:val="28"/>
          <w:szCs w:val="28"/>
        </w:rPr>
        <w:t xml:space="preserve"> году в целом организация </w:t>
      </w:r>
      <w:r>
        <w:rPr>
          <w:sz w:val="28"/>
          <w:szCs w:val="28"/>
        </w:rPr>
        <w:t>увеличила масштабы деятельности, т.к. выручка и себестоимость компании выросли</w:t>
      </w:r>
      <w:r w:rsidRPr="00A4180C">
        <w:rPr>
          <w:sz w:val="28"/>
          <w:szCs w:val="28"/>
        </w:rPr>
        <w:t>. Так, выручка выросла на 16%, или на 12</w:t>
      </w:r>
      <w:r>
        <w:rPr>
          <w:sz w:val="28"/>
          <w:szCs w:val="28"/>
        </w:rPr>
        <w:t>400</w:t>
      </w:r>
      <w:r w:rsidRPr="00A41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A4180C">
        <w:rPr>
          <w:sz w:val="28"/>
          <w:szCs w:val="28"/>
        </w:rPr>
        <w:t xml:space="preserve">руб. </w:t>
      </w:r>
      <w:r w:rsidR="005C0008">
        <w:rPr>
          <w:sz w:val="28"/>
          <w:szCs w:val="28"/>
        </w:rPr>
        <w:t>по сравнению с 2008</w:t>
      </w:r>
      <w:r>
        <w:rPr>
          <w:sz w:val="28"/>
          <w:szCs w:val="28"/>
        </w:rPr>
        <w:t xml:space="preserve"> годом. </w:t>
      </w:r>
      <w:r w:rsidRPr="00A4180C">
        <w:rPr>
          <w:sz w:val="28"/>
          <w:szCs w:val="28"/>
        </w:rPr>
        <w:t>Вслед за ростом выручки выросла и себестоимость продукции, однако в относительном выражении её рост оказался значительно выше (+39%). В  абсолютном выражении рост составил 127</w:t>
      </w:r>
      <w:r>
        <w:rPr>
          <w:sz w:val="28"/>
          <w:szCs w:val="28"/>
        </w:rPr>
        <w:t xml:space="preserve">00 тыс. </w:t>
      </w:r>
      <w:r w:rsidRPr="00A4180C">
        <w:rPr>
          <w:sz w:val="28"/>
          <w:szCs w:val="28"/>
        </w:rPr>
        <w:t xml:space="preserve">руб. В итоге прибыль от продаж  снизилась на </w:t>
      </w:r>
      <w:r>
        <w:rPr>
          <w:sz w:val="28"/>
          <w:szCs w:val="28"/>
        </w:rPr>
        <w:t>3 тыс.</w:t>
      </w:r>
      <w:r w:rsidRPr="00A4180C">
        <w:rPr>
          <w:sz w:val="28"/>
          <w:szCs w:val="28"/>
        </w:rPr>
        <w:t xml:space="preserve"> руб. Падение составило менее 1%, однако необходимо обратить на это  внимание и найти причины снижения прибыли.</w:t>
      </w:r>
    </w:p>
    <w:p w:rsidR="00503C10" w:rsidRDefault="00503C10" w:rsidP="00503C10">
      <w:pPr>
        <w:pStyle w:val="ab"/>
        <w:tabs>
          <w:tab w:val="left" w:pos="2295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A4180C">
        <w:rPr>
          <w:sz w:val="28"/>
          <w:szCs w:val="28"/>
        </w:rPr>
        <w:t xml:space="preserve">Несмотря на падение прибыли от продаж, показатель рентабельности продаж предприятия стался на очень высоком уровне. Её величина снизилась с 56,6% до 48,2%, что обусловлено снижением прибыли при продолжающемся росте выручки. </w:t>
      </w:r>
    </w:p>
    <w:p w:rsidR="00503C10" w:rsidRDefault="00503C10" w:rsidP="00503C10">
      <w:pPr>
        <w:pStyle w:val="ab"/>
        <w:tabs>
          <w:tab w:val="left" w:pos="2295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величины себестоимости  объясняется увеличением объёмов производственной программы, которое привело к росту материальных расходов, расходов на оплату труда, величины начисляемых налогов  и т.д. </w:t>
      </w:r>
    </w:p>
    <w:p w:rsidR="00503C10" w:rsidRDefault="00503C10" w:rsidP="00503C1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Проанализируем соблюдение «золотого правила» финансового менеджмента. Так, с точки зрения эффективного использования ресурсов компании необходимо, чтобы темпы роста чистой прибыли организации были больше темпов роста выручки, а темп роста последней должен превышать темп роста активов. </w:t>
      </w:r>
    </w:p>
    <w:p w:rsidR="00503C10" w:rsidRPr="0001011C" w:rsidRDefault="005C0008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в 2010</w:t>
      </w:r>
      <w:r w:rsidR="00503C10" w:rsidRPr="0001011C">
        <w:rPr>
          <w:sz w:val="28"/>
          <w:szCs w:val="28"/>
        </w:rPr>
        <w:t xml:space="preserve"> году темп роста активов составил 107,8%. При этом темп роста выручки был равен 116,5%, а прибыли от продаж – 99,2%. Это означает, что данное правило в организации не соблюдается, т.к. чистая прибыль организации не увеличивается вслед за ростом выручки компании, Это свидетельствует о снижении эффективности всей финансово-хозяйственной деятельности фирмы. С другой стороны, активы предприятия растут медленнее выручки, что может способствоват</w:t>
      </w:r>
      <w:r>
        <w:rPr>
          <w:sz w:val="28"/>
          <w:szCs w:val="28"/>
        </w:rPr>
        <w:t>ь росту ресурсоотдачи уже в 2011</w:t>
      </w:r>
      <w:r w:rsidR="00503C10" w:rsidRPr="0001011C">
        <w:rPr>
          <w:sz w:val="28"/>
          <w:szCs w:val="28"/>
        </w:rPr>
        <w:t xml:space="preserve"> году. </w:t>
      </w: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 w:rsidRPr="0001011C">
        <w:rPr>
          <w:sz w:val="28"/>
          <w:szCs w:val="28"/>
        </w:rPr>
        <w:t>Отметим также, что по степени эффективности деятельности, которая определяется по рентабельности прода</w:t>
      </w:r>
      <w:r w:rsidR="00C60917">
        <w:rPr>
          <w:sz w:val="28"/>
          <w:szCs w:val="28"/>
        </w:rPr>
        <w:t>ж, фирма вернулась к уровню 2008</w:t>
      </w:r>
      <w:r w:rsidRPr="0001011C">
        <w:rPr>
          <w:sz w:val="28"/>
          <w:szCs w:val="28"/>
        </w:rPr>
        <w:t xml:space="preserve"> года. </w:t>
      </w: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Для экспресс-характеристики финансового состояния предприятия можно использовать ряд формул, которые будут приведены ниже:</w:t>
      </w:r>
    </w:p>
    <w:p w:rsidR="00503C10" w:rsidRDefault="00C05E39" w:rsidP="00503C10">
      <w:pPr>
        <w:spacing w:line="360" w:lineRule="auto"/>
        <w:ind w:firstLine="902"/>
        <w:jc w:val="center"/>
        <w:rPr>
          <w:sz w:val="28"/>
          <w:szCs w:val="28"/>
        </w:rPr>
      </w:pPr>
      <w:r>
        <w:rPr>
          <w:sz w:val="28"/>
          <w:szCs w:val="28"/>
        </w:rPr>
        <w:t>СОК = СК – ВНА      (4</w:t>
      </w:r>
      <w:r w:rsidR="00503C10">
        <w:rPr>
          <w:sz w:val="28"/>
          <w:szCs w:val="28"/>
        </w:rPr>
        <w:t>.1)</w:t>
      </w: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где СОК – собственный оборотный капитал,</w:t>
      </w: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СК – собственный капитал,</w:t>
      </w: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ВНА – внеоборотный капитал.</w:t>
      </w:r>
    </w:p>
    <w:p w:rsidR="00503C10" w:rsidRDefault="00503C10" w:rsidP="00503C10">
      <w:pPr>
        <w:spacing w:line="360" w:lineRule="auto"/>
        <w:ind w:firstLine="902"/>
        <w:jc w:val="center"/>
        <w:rPr>
          <w:sz w:val="28"/>
          <w:szCs w:val="28"/>
        </w:rPr>
      </w:pPr>
      <w:r>
        <w:rPr>
          <w:sz w:val="28"/>
          <w:szCs w:val="28"/>
        </w:rPr>
        <w:t>Лт = (ОА – РБП – ДДЗ)/(КЗ + ККЗ)        (</w:t>
      </w:r>
      <w:r w:rsidR="00C05E39">
        <w:rPr>
          <w:sz w:val="28"/>
          <w:szCs w:val="28"/>
        </w:rPr>
        <w:t>4</w:t>
      </w:r>
      <w:r>
        <w:rPr>
          <w:sz w:val="28"/>
          <w:szCs w:val="28"/>
        </w:rPr>
        <w:t>.2)</w:t>
      </w: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где Лт – коэффициент текущей ликвидности,</w:t>
      </w: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ОА – оборотные активы,</w:t>
      </w: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РПБ – расходы будущих периодов,</w:t>
      </w: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ДДЗ – долгосрочная дебиторская задолженность,</w:t>
      </w: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КЗ – задолженность по кредитам и займам,</w:t>
      </w: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ККЗ – краткосрочная кредиторская задолженность.</w:t>
      </w:r>
    </w:p>
    <w:p w:rsidR="00503C10" w:rsidRDefault="00503C10" w:rsidP="00503C10">
      <w:pPr>
        <w:spacing w:line="360" w:lineRule="auto"/>
        <w:ind w:firstLine="902"/>
        <w:jc w:val="center"/>
        <w:rPr>
          <w:sz w:val="28"/>
          <w:szCs w:val="28"/>
        </w:rPr>
      </w:pPr>
      <w:r>
        <w:rPr>
          <w:sz w:val="28"/>
          <w:szCs w:val="28"/>
        </w:rPr>
        <w:t>КА</w:t>
      </w:r>
      <w:r w:rsidR="00C05E39">
        <w:rPr>
          <w:sz w:val="28"/>
          <w:szCs w:val="28"/>
        </w:rPr>
        <w:t xml:space="preserve"> = СК/П   (4</w:t>
      </w:r>
      <w:r>
        <w:rPr>
          <w:sz w:val="28"/>
          <w:szCs w:val="28"/>
        </w:rPr>
        <w:t>.3)</w:t>
      </w: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где КА – коэффициент финансовой автономии,</w:t>
      </w: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СК – собственный капитал,</w:t>
      </w: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П – пассив баланса.</w:t>
      </w:r>
    </w:p>
    <w:p w:rsidR="00503C10" w:rsidRDefault="00C60917" w:rsidP="00503C10">
      <w:pPr>
        <w:spacing w:line="360" w:lineRule="auto"/>
        <w:ind w:firstLine="902"/>
        <w:jc w:val="center"/>
        <w:rPr>
          <w:sz w:val="28"/>
          <w:szCs w:val="28"/>
        </w:rPr>
      </w:pPr>
      <w:r>
        <w:rPr>
          <w:sz w:val="28"/>
          <w:szCs w:val="28"/>
        </w:rPr>
        <w:t>КСОК = СОК/ОА        (</w:t>
      </w:r>
      <w:r w:rsidR="00C05E39">
        <w:rPr>
          <w:sz w:val="28"/>
          <w:szCs w:val="28"/>
        </w:rPr>
        <w:t>4</w:t>
      </w:r>
      <w:r w:rsidR="00503C10">
        <w:rPr>
          <w:sz w:val="28"/>
          <w:szCs w:val="28"/>
        </w:rPr>
        <w:t>.4)</w:t>
      </w: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где КСОК – коэффициент обеспеченности собственным оборотным капиталом.</w:t>
      </w:r>
    </w:p>
    <w:p w:rsidR="00503C10" w:rsidRPr="0001011C" w:rsidRDefault="00AC356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таблице 4</w:t>
      </w:r>
      <w:r w:rsidR="00503C10">
        <w:rPr>
          <w:sz w:val="28"/>
          <w:szCs w:val="28"/>
        </w:rPr>
        <w:t>.2 оценим динамику собственного оборотного капитала ООО «</w:t>
      </w:r>
      <w:r w:rsidR="00262376">
        <w:rPr>
          <w:rStyle w:val="ac"/>
          <w:b w:val="0"/>
          <w:sz w:val="28"/>
          <w:szCs w:val="28"/>
        </w:rPr>
        <w:t>Эффектснаб</w:t>
      </w:r>
      <w:r w:rsidR="00503C10">
        <w:rPr>
          <w:sz w:val="28"/>
          <w:szCs w:val="28"/>
        </w:rPr>
        <w:t>».</w:t>
      </w:r>
    </w:p>
    <w:p w:rsidR="00503C10" w:rsidRPr="007905D9" w:rsidRDefault="00AC3560" w:rsidP="00503C10">
      <w:pPr>
        <w:pStyle w:val="ab"/>
        <w:tabs>
          <w:tab w:val="left" w:pos="2295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="00503C10" w:rsidRPr="007905D9">
        <w:rPr>
          <w:sz w:val="28"/>
          <w:szCs w:val="28"/>
        </w:rPr>
        <w:t>.2 – Динамика собственн</w:t>
      </w:r>
      <w:r w:rsidR="00503C10">
        <w:rPr>
          <w:sz w:val="28"/>
          <w:szCs w:val="28"/>
        </w:rPr>
        <w:t>ого</w:t>
      </w:r>
      <w:r w:rsidR="00503C10" w:rsidRPr="007905D9">
        <w:rPr>
          <w:sz w:val="28"/>
          <w:szCs w:val="28"/>
        </w:rPr>
        <w:t xml:space="preserve"> оборотн</w:t>
      </w:r>
      <w:r w:rsidR="00503C10">
        <w:rPr>
          <w:sz w:val="28"/>
          <w:szCs w:val="28"/>
        </w:rPr>
        <w:t>ого капитала</w:t>
      </w:r>
      <w:r w:rsidR="00503C10" w:rsidRPr="007905D9">
        <w:rPr>
          <w:sz w:val="28"/>
          <w:szCs w:val="28"/>
        </w:rPr>
        <w:t xml:space="preserve"> ООО «</w:t>
      </w:r>
      <w:r w:rsidR="00262376">
        <w:rPr>
          <w:rStyle w:val="ac"/>
          <w:b w:val="0"/>
          <w:sz w:val="28"/>
          <w:szCs w:val="28"/>
        </w:rPr>
        <w:t>Эффектснаб</w:t>
      </w:r>
      <w:r w:rsidR="00503C10" w:rsidRPr="007905D9">
        <w:rPr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5"/>
        <w:gridCol w:w="1296"/>
        <w:gridCol w:w="1579"/>
        <w:gridCol w:w="1579"/>
      </w:tblGrid>
      <w:tr w:rsidR="00503C10" w:rsidRPr="007B42F1" w:rsidTr="00503C10">
        <w:trPr>
          <w:jc w:val="center"/>
        </w:trPr>
        <w:tc>
          <w:tcPr>
            <w:tcW w:w="5365" w:type="dxa"/>
          </w:tcPr>
          <w:p w:rsidR="00503C10" w:rsidRPr="00503C10" w:rsidRDefault="00503C10" w:rsidP="00503C10">
            <w:pPr>
              <w:pStyle w:val="ab"/>
              <w:tabs>
                <w:tab w:val="left" w:pos="2295"/>
              </w:tabs>
              <w:jc w:val="center"/>
              <w:rPr>
                <w:b/>
              </w:rPr>
            </w:pPr>
            <w:r w:rsidRPr="00503C10">
              <w:rPr>
                <w:b/>
              </w:rPr>
              <w:t>Показатель</w:t>
            </w:r>
          </w:p>
        </w:tc>
        <w:tc>
          <w:tcPr>
            <w:tcW w:w="1296" w:type="dxa"/>
          </w:tcPr>
          <w:p w:rsidR="00503C10" w:rsidRPr="00503C10" w:rsidRDefault="00C60917" w:rsidP="00503C10">
            <w:pPr>
              <w:pStyle w:val="ab"/>
              <w:tabs>
                <w:tab w:val="left" w:pos="2295"/>
              </w:tabs>
              <w:ind w:left="-59"/>
              <w:jc w:val="center"/>
              <w:rPr>
                <w:b/>
              </w:rPr>
            </w:pPr>
            <w:r>
              <w:rPr>
                <w:b/>
              </w:rPr>
              <w:t>31.12.2008</w:t>
            </w:r>
          </w:p>
        </w:tc>
        <w:tc>
          <w:tcPr>
            <w:tcW w:w="1296" w:type="dxa"/>
          </w:tcPr>
          <w:p w:rsidR="00503C10" w:rsidRPr="00503C10" w:rsidRDefault="00C60917" w:rsidP="00503C10">
            <w:pPr>
              <w:pStyle w:val="ab"/>
              <w:tabs>
                <w:tab w:val="left" w:pos="2295"/>
              </w:tabs>
              <w:jc w:val="center"/>
              <w:rPr>
                <w:b/>
              </w:rPr>
            </w:pPr>
            <w:r>
              <w:rPr>
                <w:b/>
              </w:rPr>
              <w:t>31.12.2009</w:t>
            </w:r>
          </w:p>
        </w:tc>
        <w:tc>
          <w:tcPr>
            <w:tcW w:w="1296" w:type="dxa"/>
          </w:tcPr>
          <w:p w:rsidR="00503C10" w:rsidRPr="00503C10" w:rsidRDefault="00C60917" w:rsidP="00503C10">
            <w:pPr>
              <w:pStyle w:val="ab"/>
              <w:tabs>
                <w:tab w:val="left" w:pos="2295"/>
              </w:tabs>
              <w:jc w:val="center"/>
              <w:rPr>
                <w:b/>
              </w:rPr>
            </w:pPr>
            <w:r>
              <w:rPr>
                <w:b/>
              </w:rPr>
              <w:t>31.12.2010</w:t>
            </w:r>
          </w:p>
        </w:tc>
      </w:tr>
      <w:tr w:rsidR="00503C10" w:rsidRPr="007B42F1" w:rsidTr="00503C10">
        <w:trPr>
          <w:jc w:val="center"/>
        </w:trPr>
        <w:tc>
          <w:tcPr>
            <w:tcW w:w="5365" w:type="dxa"/>
          </w:tcPr>
          <w:p w:rsidR="00503C10" w:rsidRPr="007B42F1" w:rsidRDefault="00503C10" w:rsidP="00503C10">
            <w:pPr>
              <w:pStyle w:val="ab"/>
              <w:tabs>
                <w:tab w:val="left" w:pos="2295"/>
              </w:tabs>
            </w:pPr>
            <w:r w:rsidRPr="007B42F1">
              <w:t xml:space="preserve">Собственные оборотные средства, тыс. руб. </w:t>
            </w:r>
          </w:p>
        </w:tc>
        <w:tc>
          <w:tcPr>
            <w:tcW w:w="1296" w:type="dxa"/>
            <w:vAlign w:val="center"/>
          </w:tcPr>
          <w:p w:rsidR="00503C10" w:rsidRPr="007B42F1" w:rsidRDefault="00503C10" w:rsidP="00503C10">
            <w:pPr>
              <w:pStyle w:val="ab"/>
              <w:tabs>
                <w:tab w:val="left" w:pos="2295"/>
              </w:tabs>
              <w:ind w:left="-59"/>
              <w:jc w:val="center"/>
            </w:pPr>
            <w:r>
              <w:t>-25900</w:t>
            </w:r>
          </w:p>
        </w:tc>
        <w:tc>
          <w:tcPr>
            <w:tcW w:w="1296" w:type="dxa"/>
            <w:vAlign w:val="center"/>
          </w:tcPr>
          <w:p w:rsidR="00503C10" w:rsidRPr="007B42F1" w:rsidRDefault="00503C10" w:rsidP="00503C10">
            <w:pPr>
              <w:pStyle w:val="ab"/>
              <w:tabs>
                <w:tab w:val="left" w:pos="2295"/>
              </w:tabs>
              <w:ind w:left="-59"/>
              <w:jc w:val="center"/>
            </w:pPr>
            <w:r>
              <w:t>-700</w:t>
            </w:r>
          </w:p>
        </w:tc>
        <w:tc>
          <w:tcPr>
            <w:tcW w:w="1296" w:type="dxa"/>
            <w:vAlign w:val="center"/>
          </w:tcPr>
          <w:p w:rsidR="00503C10" w:rsidRPr="007B42F1" w:rsidRDefault="00503C10" w:rsidP="00503C10">
            <w:pPr>
              <w:pStyle w:val="ab"/>
              <w:tabs>
                <w:tab w:val="left" w:pos="2295"/>
              </w:tabs>
              <w:ind w:left="-59"/>
              <w:jc w:val="center"/>
            </w:pPr>
            <w:r>
              <w:t>38300</w:t>
            </w:r>
          </w:p>
        </w:tc>
      </w:tr>
      <w:tr w:rsidR="00503C10" w:rsidRPr="007B42F1" w:rsidTr="00503C10">
        <w:trPr>
          <w:jc w:val="center"/>
        </w:trPr>
        <w:tc>
          <w:tcPr>
            <w:tcW w:w="5365" w:type="dxa"/>
          </w:tcPr>
          <w:p w:rsidR="00503C10" w:rsidRPr="007B42F1" w:rsidRDefault="00503C10" w:rsidP="00503C10">
            <w:pPr>
              <w:pStyle w:val="ab"/>
              <w:tabs>
                <w:tab w:val="left" w:pos="2295"/>
              </w:tabs>
            </w:pPr>
            <w:r>
              <w:t xml:space="preserve">Абсолютный прирост собственных оборотных средств к предыдущему периоду, тыс. руб. </w:t>
            </w:r>
          </w:p>
        </w:tc>
        <w:tc>
          <w:tcPr>
            <w:tcW w:w="1296" w:type="dxa"/>
            <w:vAlign w:val="center"/>
          </w:tcPr>
          <w:p w:rsidR="00503C10" w:rsidRPr="007B42F1" w:rsidRDefault="00503C10" w:rsidP="00503C10">
            <w:pPr>
              <w:pStyle w:val="ab"/>
              <w:tabs>
                <w:tab w:val="left" w:pos="2295"/>
              </w:tabs>
              <w:ind w:left="-59"/>
              <w:jc w:val="center"/>
            </w:pPr>
            <w:r>
              <w:t>-</w:t>
            </w:r>
          </w:p>
        </w:tc>
        <w:tc>
          <w:tcPr>
            <w:tcW w:w="1296" w:type="dxa"/>
            <w:vAlign w:val="center"/>
          </w:tcPr>
          <w:p w:rsidR="00503C10" w:rsidRPr="007B42F1" w:rsidRDefault="00503C10" w:rsidP="00503C10">
            <w:pPr>
              <w:pStyle w:val="ab"/>
              <w:tabs>
                <w:tab w:val="left" w:pos="2295"/>
              </w:tabs>
              <w:ind w:left="-59"/>
              <w:jc w:val="center"/>
            </w:pPr>
            <w:r>
              <w:t>+25200</w:t>
            </w:r>
          </w:p>
        </w:tc>
        <w:tc>
          <w:tcPr>
            <w:tcW w:w="1296" w:type="dxa"/>
            <w:vAlign w:val="center"/>
          </w:tcPr>
          <w:p w:rsidR="00503C10" w:rsidRPr="007B42F1" w:rsidRDefault="00503C10" w:rsidP="00503C10">
            <w:pPr>
              <w:pStyle w:val="ab"/>
              <w:tabs>
                <w:tab w:val="left" w:pos="2295"/>
              </w:tabs>
              <w:ind w:left="-59"/>
              <w:jc w:val="center"/>
            </w:pPr>
            <w:r>
              <w:t>+39000</w:t>
            </w:r>
          </w:p>
        </w:tc>
      </w:tr>
    </w:tbl>
    <w:p w:rsidR="00503C10" w:rsidRDefault="00503C10" w:rsidP="00503C10">
      <w:pPr>
        <w:pStyle w:val="ab"/>
        <w:tabs>
          <w:tab w:val="left" w:pos="2295"/>
        </w:tabs>
        <w:spacing w:line="360" w:lineRule="auto"/>
        <w:ind w:firstLine="900"/>
        <w:jc w:val="both"/>
        <w:rPr>
          <w:sz w:val="28"/>
          <w:szCs w:val="28"/>
        </w:rPr>
      </w:pPr>
      <w:r w:rsidRPr="007905D9">
        <w:rPr>
          <w:sz w:val="28"/>
          <w:szCs w:val="28"/>
        </w:rPr>
        <w:t>Анализ по</w:t>
      </w:r>
      <w:r w:rsidR="00C60917">
        <w:rPr>
          <w:sz w:val="28"/>
          <w:szCs w:val="28"/>
        </w:rPr>
        <w:t>казывает, что только в конце 2010</w:t>
      </w:r>
      <w:r w:rsidRPr="007905D9">
        <w:rPr>
          <w:sz w:val="28"/>
          <w:szCs w:val="28"/>
        </w:rPr>
        <w:t xml:space="preserve"> года у фирмы появился собственный оборотный капитал, являющийся гарантом успешной производственной деятельности компании, т.к. именно он является основным устойчивым источником финансирования приобретения материально-производственных запасов, а также финансовым ресурсом для авансирования средств в незавершённое производство и готовую продукцию. </w:t>
      </w:r>
    </w:p>
    <w:p w:rsidR="00503C10" w:rsidRDefault="00AC3560" w:rsidP="00503C10">
      <w:pPr>
        <w:pStyle w:val="ab"/>
        <w:tabs>
          <w:tab w:val="left" w:pos="2295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таблице 4</w:t>
      </w:r>
      <w:r w:rsidR="00503C10">
        <w:rPr>
          <w:sz w:val="28"/>
          <w:szCs w:val="28"/>
        </w:rPr>
        <w:t>.3 приведём анализ основных коэффициентов финансового состояния предприятия.</w:t>
      </w:r>
    </w:p>
    <w:p w:rsidR="007E79DA" w:rsidRDefault="007E79DA" w:rsidP="00503C10">
      <w:pPr>
        <w:pStyle w:val="ab"/>
        <w:tabs>
          <w:tab w:val="left" w:pos="2295"/>
        </w:tabs>
        <w:spacing w:line="360" w:lineRule="auto"/>
        <w:ind w:firstLine="900"/>
        <w:jc w:val="both"/>
        <w:rPr>
          <w:sz w:val="28"/>
          <w:szCs w:val="28"/>
        </w:rPr>
      </w:pPr>
    </w:p>
    <w:p w:rsidR="007E79DA" w:rsidRDefault="007E79DA" w:rsidP="00503C10">
      <w:pPr>
        <w:pStyle w:val="ab"/>
        <w:tabs>
          <w:tab w:val="left" w:pos="2295"/>
        </w:tabs>
        <w:spacing w:line="360" w:lineRule="auto"/>
        <w:ind w:firstLine="900"/>
        <w:jc w:val="both"/>
        <w:rPr>
          <w:sz w:val="28"/>
          <w:szCs w:val="28"/>
        </w:rPr>
      </w:pPr>
    </w:p>
    <w:p w:rsidR="007E79DA" w:rsidRDefault="007E79DA" w:rsidP="00503C10">
      <w:pPr>
        <w:pStyle w:val="ab"/>
        <w:tabs>
          <w:tab w:val="left" w:pos="2295"/>
        </w:tabs>
        <w:spacing w:line="360" w:lineRule="auto"/>
        <w:ind w:firstLine="900"/>
        <w:jc w:val="both"/>
        <w:rPr>
          <w:sz w:val="28"/>
          <w:szCs w:val="28"/>
        </w:rPr>
      </w:pPr>
    </w:p>
    <w:p w:rsidR="00503C10" w:rsidRDefault="00AC3560" w:rsidP="00503C10">
      <w:pPr>
        <w:pStyle w:val="ab"/>
        <w:tabs>
          <w:tab w:val="left" w:pos="2295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="00503C10">
        <w:rPr>
          <w:sz w:val="28"/>
          <w:szCs w:val="28"/>
        </w:rPr>
        <w:t>.3 – Анализ основных финансовых показателей ООО «</w:t>
      </w:r>
      <w:r w:rsidR="00262376">
        <w:rPr>
          <w:rStyle w:val="ac"/>
          <w:b w:val="0"/>
          <w:sz w:val="28"/>
          <w:szCs w:val="28"/>
        </w:rPr>
        <w:t>Эффектснаб</w:t>
      </w:r>
      <w:r w:rsidR="00503C10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088"/>
        <w:gridCol w:w="1476"/>
        <w:gridCol w:w="1476"/>
        <w:gridCol w:w="1543"/>
      </w:tblGrid>
      <w:tr w:rsidR="00503C10" w:rsidRPr="00503C10" w:rsidTr="00503C10">
        <w:tc>
          <w:tcPr>
            <w:tcW w:w="2988" w:type="dxa"/>
            <w:vAlign w:val="center"/>
          </w:tcPr>
          <w:p w:rsidR="00503C10" w:rsidRPr="00503C10" w:rsidRDefault="00503C10" w:rsidP="00503C10">
            <w:pPr>
              <w:pStyle w:val="ab"/>
              <w:tabs>
                <w:tab w:val="left" w:pos="2295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03C10">
              <w:rPr>
                <w:sz w:val="26"/>
                <w:szCs w:val="26"/>
              </w:rPr>
              <w:t>Показатель</w:t>
            </w:r>
          </w:p>
        </w:tc>
        <w:tc>
          <w:tcPr>
            <w:tcW w:w="2088" w:type="dxa"/>
            <w:vAlign w:val="center"/>
          </w:tcPr>
          <w:p w:rsidR="00503C10" w:rsidRPr="00503C10" w:rsidRDefault="00503C10" w:rsidP="00503C10">
            <w:pPr>
              <w:pStyle w:val="ab"/>
              <w:tabs>
                <w:tab w:val="left" w:pos="2295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03C10">
              <w:rPr>
                <w:sz w:val="26"/>
                <w:szCs w:val="26"/>
              </w:rPr>
              <w:t>Рекомендуемое значение</w:t>
            </w:r>
          </w:p>
        </w:tc>
        <w:tc>
          <w:tcPr>
            <w:tcW w:w="1476" w:type="dxa"/>
            <w:vAlign w:val="center"/>
          </w:tcPr>
          <w:p w:rsidR="00503C10" w:rsidRPr="00503C10" w:rsidRDefault="00C60917" w:rsidP="00503C10">
            <w:pPr>
              <w:pStyle w:val="ab"/>
              <w:tabs>
                <w:tab w:val="left" w:pos="2295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31.12.2008</w:t>
            </w:r>
          </w:p>
        </w:tc>
        <w:tc>
          <w:tcPr>
            <w:tcW w:w="1476" w:type="dxa"/>
            <w:vAlign w:val="center"/>
          </w:tcPr>
          <w:p w:rsidR="00503C10" w:rsidRPr="00503C10" w:rsidRDefault="00C60917" w:rsidP="00503C10">
            <w:pPr>
              <w:pStyle w:val="ab"/>
              <w:tabs>
                <w:tab w:val="left" w:pos="2295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31.12.2009</w:t>
            </w:r>
          </w:p>
        </w:tc>
        <w:tc>
          <w:tcPr>
            <w:tcW w:w="1543" w:type="dxa"/>
            <w:vAlign w:val="center"/>
          </w:tcPr>
          <w:p w:rsidR="00503C10" w:rsidRPr="00503C10" w:rsidRDefault="00C60917" w:rsidP="00503C10">
            <w:pPr>
              <w:pStyle w:val="ab"/>
              <w:tabs>
                <w:tab w:val="left" w:pos="2295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31.12.2010</w:t>
            </w:r>
          </w:p>
        </w:tc>
      </w:tr>
      <w:tr w:rsidR="00503C10" w:rsidRPr="00503C10" w:rsidTr="00503C10">
        <w:trPr>
          <w:trHeight w:hRule="exact" w:val="284"/>
        </w:trPr>
        <w:tc>
          <w:tcPr>
            <w:tcW w:w="2988" w:type="dxa"/>
            <w:vAlign w:val="center"/>
          </w:tcPr>
          <w:p w:rsidR="00503C10" w:rsidRPr="00503C10" w:rsidRDefault="00503C10" w:rsidP="00503C10">
            <w:pPr>
              <w:pStyle w:val="ab"/>
              <w:tabs>
                <w:tab w:val="left" w:pos="2295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03C10">
              <w:rPr>
                <w:sz w:val="26"/>
                <w:szCs w:val="26"/>
              </w:rPr>
              <w:t>1</w:t>
            </w:r>
          </w:p>
        </w:tc>
        <w:tc>
          <w:tcPr>
            <w:tcW w:w="2088" w:type="dxa"/>
            <w:vAlign w:val="center"/>
          </w:tcPr>
          <w:p w:rsidR="00503C10" w:rsidRPr="00503C10" w:rsidRDefault="00503C10" w:rsidP="00503C10">
            <w:pPr>
              <w:pStyle w:val="ab"/>
              <w:tabs>
                <w:tab w:val="left" w:pos="2295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03C10">
              <w:rPr>
                <w:sz w:val="26"/>
                <w:szCs w:val="26"/>
              </w:rPr>
              <w:t>2</w:t>
            </w:r>
          </w:p>
        </w:tc>
        <w:tc>
          <w:tcPr>
            <w:tcW w:w="1476" w:type="dxa"/>
            <w:vAlign w:val="center"/>
          </w:tcPr>
          <w:p w:rsidR="00503C10" w:rsidRPr="00503C10" w:rsidRDefault="00503C10" w:rsidP="00503C10">
            <w:pPr>
              <w:pStyle w:val="ab"/>
              <w:tabs>
                <w:tab w:val="left" w:pos="2295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03C10">
              <w:rPr>
                <w:sz w:val="26"/>
                <w:szCs w:val="26"/>
              </w:rPr>
              <w:t>3</w:t>
            </w:r>
          </w:p>
        </w:tc>
        <w:tc>
          <w:tcPr>
            <w:tcW w:w="1476" w:type="dxa"/>
            <w:vAlign w:val="center"/>
          </w:tcPr>
          <w:p w:rsidR="00503C10" w:rsidRPr="00503C10" w:rsidRDefault="00503C10" w:rsidP="00503C10">
            <w:pPr>
              <w:pStyle w:val="ab"/>
              <w:tabs>
                <w:tab w:val="left" w:pos="2295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03C10">
              <w:rPr>
                <w:sz w:val="26"/>
                <w:szCs w:val="26"/>
              </w:rPr>
              <w:t>4</w:t>
            </w:r>
          </w:p>
        </w:tc>
        <w:tc>
          <w:tcPr>
            <w:tcW w:w="1543" w:type="dxa"/>
            <w:vAlign w:val="center"/>
          </w:tcPr>
          <w:p w:rsidR="00503C10" w:rsidRPr="00503C10" w:rsidRDefault="00503C10" w:rsidP="00503C10">
            <w:pPr>
              <w:pStyle w:val="ab"/>
              <w:tabs>
                <w:tab w:val="left" w:pos="2295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03C10">
              <w:rPr>
                <w:sz w:val="26"/>
                <w:szCs w:val="26"/>
              </w:rPr>
              <w:t>5</w:t>
            </w:r>
          </w:p>
        </w:tc>
      </w:tr>
      <w:tr w:rsidR="00503C10" w:rsidRPr="00503C10" w:rsidTr="00503C10">
        <w:tc>
          <w:tcPr>
            <w:tcW w:w="2988" w:type="dxa"/>
          </w:tcPr>
          <w:p w:rsidR="00503C10" w:rsidRPr="00503C10" w:rsidRDefault="00503C10" w:rsidP="00503C10">
            <w:pPr>
              <w:pStyle w:val="ab"/>
              <w:tabs>
                <w:tab w:val="left" w:pos="2295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 w:rsidRPr="00503C10">
              <w:rPr>
                <w:sz w:val="26"/>
                <w:szCs w:val="26"/>
              </w:rPr>
              <w:t>Коэффициент текущей ликвидности</w:t>
            </w:r>
          </w:p>
        </w:tc>
        <w:tc>
          <w:tcPr>
            <w:tcW w:w="2088" w:type="dxa"/>
            <w:vAlign w:val="center"/>
          </w:tcPr>
          <w:p w:rsidR="00503C10" w:rsidRPr="00503C10" w:rsidRDefault="00503C10" w:rsidP="00503C10">
            <w:pPr>
              <w:pStyle w:val="ab"/>
              <w:tabs>
                <w:tab w:val="left" w:pos="2295"/>
              </w:tabs>
              <w:spacing w:line="360" w:lineRule="auto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503C10">
              <w:rPr>
                <w:sz w:val="26"/>
                <w:szCs w:val="26"/>
                <w:lang w:val="en-US"/>
              </w:rPr>
              <w:t>&gt;2</w:t>
            </w:r>
          </w:p>
        </w:tc>
        <w:tc>
          <w:tcPr>
            <w:tcW w:w="1476" w:type="dxa"/>
            <w:vAlign w:val="center"/>
          </w:tcPr>
          <w:p w:rsidR="00503C10" w:rsidRPr="00503C10" w:rsidRDefault="00503C10" w:rsidP="00503C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03C10">
              <w:rPr>
                <w:sz w:val="26"/>
                <w:szCs w:val="26"/>
              </w:rPr>
              <w:t>0,47</w:t>
            </w:r>
          </w:p>
        </w:tc>
        <w:tc>
          <w:tcPr>
            <w:tcW w:w="1476" w:type="dxa"/>
            <w:vAlign w:val="center"/>
          </w:tcPr>
          <w:p w:rsidR="00503C10" w:rsidRPr="00503C10" w:rsidRDefault="00503C10" w:rsidP="00503C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03C10">
              <w:rPr>
                <w:sz w:val="26"/>
                <w:szCs w:val="26"/>
              </w:rPr>
              <w:t>0,98</w:t>
            </w:r>
          </w:p>
        </w:tc>
        <w:tc>
          <w:tcPr>
            <w:tcW w:w="1543" w:type="dxa"/>
            <w:vAlign w:val="center"/>
          </w:tcPr>
          <w:p w:rsidR="00503C10" w:rsidRPr="00503C10" w:rsidRDefault="00503C10" w:rsidP="00503C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03C10">
              <w:rPr>
                <w:sz w:val="26"/>
                <w:szCs w:val="26"/>
              </w:rPr>
              <w:t>15,73</w:t>
            </w:r>
          </w:p>
        </w:tc>
      </w:tr>
      <w:tr w:rsidR="0050491C" w:rsidRPr="00503C10" w:rsidTr="0050491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1C" w:rsidRPr="00503C10" w:rsidRDefault="0050491C" w:rsidP="0050491C">
            <w:pPr>
              <w:pStyle w:val="ab"/>
              <w:tabs>
                <w:tab w:val="left" w:pos="2295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 w:rsidRPr="00503C10">
              <w:rPr>
                <w:sz w:val="26"/>
                <w:szCs w:val="26"/>
              </w:rPr>
              <w:t>Коэффициент финансовой автономии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1C" w:rsidRPr="00503C10" w:rsidRDefault="0050491C" w:rsidP="0050491C">
            <w:pPr>
              <w:pStyle w:val="ab"/>
              <w:tabs>
                <w:tab w:val="left" w:pos="2295"/>
              </w:tabs>
              <w:spacing w:line="360" w:lineRule="auto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503C10">
              <w:rPr>
                <w:sz w:val="26"/>
                <w:szCs w:val="26"/>
                <w:lang w:val="en-US"/>
              </w:rPr>
              <w:t>&gt;0,5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1C" w:rsidRPr="00503C10" w:rsidRDefault="0050491C" w:rsidP="005049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03C10">
              <w:rPr>
                <w:sz w:val="26"/>
                <w:szCs w:val="26"/>
              </w:rPr>
              <w:t>0,24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1C" w:rsidRPr="00503C10" w:rsidRDefault="0050491C" w:rsidP="005049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03C10">
              <w:rPr>
                <w:sz w:val="26"/>
                <w:szCs w:val="26"/>
              </w:rPr>
              <w:t>0,61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1C" w:rsidRPr="00503C10" w:rsidRDefault="0050491C" w:rsidP="005049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03C10">
              <w:rPr>
                <w:sz w:val="26"/>
                <w:szCs w:val="26"/>
              </w:rPr>
              <w:t>0,97</w:t>
            </w:r>
          </w:p>
        </w:tc>
      </w:tr>
      <w:tr w:rsidR="0050491C" w:rsidRPr="00503C10" w:rsidTr="0050491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1C" w:rsidRPr="00503C10" w:rsidRDefault="0050491C" w:rsidP="0050491C">
            <w:pPr>
              <w:pStyle w:val="ab"/>
              <w:tabs>
                <w:tab w:val="left" w:pos="2295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 w:rsidRPr="00503C10">
              <w:rPr>
                <w:sz w:val="26"/>
                <w:szCs w:val="26"/>
              </w:rPr>
              <w:t>Коэффициент обеспеченности собственным оборотным капиталом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1C" w:rsidRPr="00503C10" w:rsidRDefault="0050491C" w:rsidP="0050491C">
            <w:pPr>
              <w:pStyle w:val="ab"/>
              <w:tabs>
                <w:tab w:val="left" w:pos="2295"/>
              </w:tabs>
              <w:spacing w:line="360" w:lineRule="auto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503C10">
              <w:rPr>
                <w:sz w:val="26"/>
                <w:szCs w:val="26"/>
                <w:lang w:val="en-US"/>
              </w:rPr>
              <w:t>&gt;0,1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1C" w:rsidRPr="00503C10" w:rsidRDefault="0050491C" w:rsidP="005049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03C10">
              <w:rPr>
                <w:sz w:val="26"/>
                <w:szCs w:val="26"/>
              </w:rPr>
              <w:t>-1,15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1C" w:rsidRPr="00503C10" w:rsidRDefault="0050491C" w:rsidP="005049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03C10">
              <w:rPr>
                <w:sz w:val="26"/>
                <w:szCs w:val="26"/>
              </w:rPr>
              <w:t>-0,02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1C" w:rsidRPr="00503C10" w:rsidRDefault="0050491C" w:rsidP="005049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03C10">
              <w:rPr>
                <w:sz w:val="26"/>
                <w:szCs w:val="26"/>
              </w:rPr>
              <w:t>0,93</w:t>
            </w:r>
          </w:p>
        </w:tc>
      </w:tr>
    </w:tbl>
    <w:p w:rsidR="00503C10" w:rsidRDefault="00503C10" w:rsidP="007E79DA">
      <w:pPr>
        <w:pStyle w:val="ab"/>
        <w:tabs>
          <w:tab w:val="left" w:pos="2295"/>
        </w:tabs>
        <w:spacing w:line="360" w:lineRule="auto"/>
        <w:ind w:left="0"/>
      </w:pP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Компания обладает абсолютно ликвидным балансом, более того, коэффициент текущей ликвидности более чем в 7 раз превышает рекомендуемые в мировой практике значения. Это означает, что компания инвестирует недостаточно средств для финансирования внеоборотных активов и держит большую часть средств в оборотных активах. Это является главным признаком неэффективного использования средств предприятия.</w:t>
      </w: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финансо</w:t>
      </w:r>
      <w:r w:rsidR="00C60917">
        <w:rPr>
          <w:sz w:val="28"/>
          <w:szCs w:val="28"/>
        </w:rPr>
        <w:t>вой автономии предприятия в 2010</w:t>
      </w:r>
      <w:r>
        <w:rPr>
          <w:sz w:val="28"/>
          <w:szCs w:val="28"/>
        </w:rPr>
        <w:t xml:space="preserve"> году достиг 0,97, что говорит о крайней степени обеспечения деятельности собственными средствами. Компания не использует заёмные средства, а также удерживает объём кредиторской задолженности на минимально низком уровне.</w:t>
      </w:r>
    </w:p>
    <w:p w:rsidR="00503C10" w:rsidRDefault="00C60917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Появление в 2010</w:t>
      </w:r>
      <w:r w:rsidR="00503C10">
        <w:rPr>
          <w:sz w:val="28"/>
          <w:szCs w:val="28"/>
        </w:rPr>
        <w:t xml:space="preserve"> году собственного оборотного капитала позволило достичь рекомендуемого значения по коэффициенту собственных оборотных средств и превысить  его в 9 р</w:t>
      </w:r>
      <w:r>
        <w:rPr>
          <w:sz w:val="28"/>
          <w:szCs w:val="28"/>
        </w:rPr>
        <w:t>аз. Значение коэффициента в 2010</w:t>
      </w:r>
      <w:r w:rsidR="00503C10">
        <w:rPr>
          <w:sz w:val="28"/>
          <w:szCs w:val="28"/>
        </w:rPr>
        <w:t xml:space="preserve"> году свидетельствует о том, что практически все оборотные средства предприятия финансируются за счёт собственных источников финансирования.</w:t>
      </w: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отметить, что компания является платёжеспособной, а баланс – ликвидным. Кроме того, финансовая устойчивость предприятия  находится на высоком уровне.</w:t>
      </w:r>
    </w:p>
    <w:p w:rsidR="00503C10" w:rsidRPr="00941B98" w:rsidRDefault="00AC356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таблице 4</w:t>
      </w:r>
      <w:r w:rsidR="00503C10">
        <w:rPr>
          <w:sz w:val="28"/>
          <w:szCs w:val="28"/>
        </w:rPr>
        <w:t>.4 проведём анализ финансовых результатов деятельности ООО «</w:t>
      </w:r>
      <w:r w:rsidR="00262376">
        <w:rPr>
          <w:rStyle w:val="ac"/>
          <w:b w:val="0"/>
          <w:sz w:val="28"/>
          <w:szCs w:val="28"/>
        </w:rPr>
        <w:t>Эффектснаб</w:t>
      </w:r>
      <w:r w:rsidR="00C60917">
        <w:rPr>
          <w:sz w:val="28"/>
          <w:szCs w:val="28"/>
        </w:rPr>
        <w:t>» в 2008-2010</w:t>
      </w:r>
      <w:r w:rsidR="00503C10">
        <w:rPr>
          <w:sz w:val="28"/>
          <w:szCs w:val="28"/>
        </w:rPr>
        <w:t xml:space="preserve"> гг. </w:t>
      </w:r>
    </w:p>
    <w:p w:rsidR="00503C10" w:rsidRPr="003242F0" w:rsidRDefault="00AC356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="00503C10" w:rsidRPr="003242F0">
        <w:rPr>
          <w:sz w:val="28"/>
          <w:szCs w:val="28"/>
        </w:rPr>
        <w:t>.</w:t>
      </w:r>
      <w:r w:rsidR="00503C10">
        <w:rPr>
          <w:sz w:val="28"/>
          <w:szCs w:val="28"/>
        </w:rPr>
        <w:t>4</w:t>
      </w:r>
      <w:r w:rsidR="00503C10" w:rsidRPr="003242F0">
        <w:rPr>
          <w:sz w:val="28"/>
          <w:szCs w:val="28"/>
        </w:rPr>
        <w:t xml:space="preserve"> – Анализ финансовых результатов ООО «</w:t>
      </w:r>
      <w:r w:rsidR="00262376">
        <w:rPr>
          <w:rStyle w:val="ac"/>
          <w:b w:val="0"/>
          <w:sz w:val="28"/>
          <w:szCs w:val="28"/>
        </w:rPr>
        <w:t>Эффектснаб</w:t>
      </w:r>
      <w:r w:rsidR="00503C10" w:rsidRPr="003242F0">
        <w:rPr>
          <w:sz w:val="28"/>
          <w:szCs w:val="28"/>
        </w:rPr>
        <w:t>»</w:t>
      </w:r>
      <w:r w:rsidR="00503C10">
        <w:rPr>
          <w:sz w:val="28"/>
          <w:szCs w:val="28"/>
        </w:rPr>
        <w:t xml:space="preserve">, </w:t>
      </w:r>
      <w:r w:rsidR="00503C10" w:rsidRPr="003242F0">
        <w:rPr>
          <w:sz w:val="28"/>
          <w:szCs w:val="28"/>
        </w:rPr>
        <w:t xml:space="preserve"> тыс. руб.</w:t>
      </w:r>
    </w:p>
    <w:tbl>
      <w:tblPr>
        <w:tblW w:w="9017" w:type="dxa"/>
        <w:jc w:val="right"/>
        <w:tblLook w:val="0000" w:firstRow="0" w:lastRow="0" w:firstColumn="0" w:lastColumn="0" w:noHBand="0" w:noVBand="0"/>
      </w:tblPr>
      <w:tblGrid>
        <w:gridCol w:w="567"/>
        <w:gridCol w:w="2856"/>
        <w:gridCol w:w="866"/>
        <w:gridCol w:w="920"/>
        <w:gridCol w:w="875"/>
        <w:gridCol w:w="1604"/>
        <w:gridCol w:w="1329"/>
      </w:tblGrid>
      <w:tr w:rsidR="00503C10" w:rsidRPr="00CD7D22" w:rsidTr="00C70709">
        <w:trPr>
          <w:trHeight w:val="137"/>
          <w:jc w:val="right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03598F" w:rsidRDefault="00503C10" w:rsidP="00C70709">
            <w:pPr>
              <w:jc w:val="center"/>
              <w:rPr>
                <w:bCs/>
                <w:sz w:val="26"/>
                <w:szCs w:val="26"/>
              </w:rPr>
            </w:pPr>
            <w:r w:rsidRPr="0003598F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03598F" w:rsidRDefault="00503C10" w:rsidP="00C70709">
            <w:pPr>
              <w:jc w:val="center"/>
              <w:rPr>
                <w:bCs/>
                <w:sz w:val="26"/>
                <w:szCs w:val="26"/>
              </w:rPr>
            </w:pPr>
            <w:r w:rsidRPr="0003598F">
              <w:rPr>
                <w:bCs/>
                <w:sz w:val="26"/>
                <w:szCs w:val="26"/>
              </w:rPr>
              <w:t>Показатель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03598F" w:rsidRDefault="00C60917" w:rsidP="00C7070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2008</w:t>
            </w:r>
            <w:r w:rsidR="00503C10" w:rsidRPr="0003598F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03598F" w:rsidRDefault="00C60917" w:rsidP="00C7070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2009</w:t>
            </w:r>
            <w:r w:rsidR="00503C10" w:rsidRPr="0003598F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03598F" w:rsidRDefault="00C60917" w:rsidP="00C7070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2010</w:t>
            </w:r>
            <w:r w:rsidR="00503C10" w:rsidRPr="0003598F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03598F" w:rsidRDefault="00C60917" w:rsidP="00C7070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Абсолютное отклонение 2010-2009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03598F" w:rsidRDefault="00C60917" w:rsidP="00C7070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Темп роста, % 2010/2009</w:t>
            </w:r>
          </w:p>
        </w:tc>
      </w:tr>
      <w:tr w:rsidR="00503C10" w:rsidRPr="00CD7D22" w:rsidTr="00C70709">
        <w:trPr>
          <w:trHeight w:val="137"/>
          <w:jc w:val="right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03598F" w:rsidRDefault="00503C10" w:rsidP="00C70709">
            <w:pPr>
              <w:jc w:val="center"/>
              <w:rPr>
                <w:bCs/>
                <w:sz w:val="26"/>
                <w:szCs w:val="26"/>
              </w:rPr>
            </w:pPr>
            <w:r w:rsidRPr="0003598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03598F" w:rsidRDefault="00503C10" w:rsidP="00C70709">
            <w:pPr>
              <w:jc w:val="center"/>
              <w:rPr>
                <w:bCs/>
                <w:sz w:val="26"/>
                <w:szCs w:val="26"/>
              </w:rPr>
            </w:pPr>
            <w:r w:rsidRPr="0003598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03598F" w:rsidRDefault="00503C10" w:rsidP="00C70709">
            <w:pPr>
              <w:jc w:val="center"/>
              <w:rPr>
                <w:bCs/>
                <w:sz w:val="26"/>
                <w:szCs w:val="26"/>
              </w:rPr>
            </w:pPr>
            <w:r w:rsidRPr="0003598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03598F" w:rsidRDefault="00503C10" w:rsidP="00C70709">
            <w:pPr>
              <w:jc w:val="center"/>
              <w:rPr>
                <w:bCs/>
                <w:sz w:val="26"/>
                <w:szCs w:val="26"/>
              </w:rPr>
            </w:pPr>
            <w:r w:rsidRPr="0003598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03598F" w:rsidRDefault="00503C10" w:rsidP="00C70709">
            <w:pPr>
              <w:jc w:val="center"/>
              <w:rPr>
                <w:bCs/>
                <w:sz w:val="26"/>
                <w:szCs w:val="26"/>
              </w:rPr>
            </w:pPr>
            <w:r w:rsidRPr="0003598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03598F" w:rsidRDefault="00503C10" w:rsidP="00C70709">
            <w:pPr>
              <w:jc w:val="center"/>
              <w:rPr>
                <w:bCs/>
                <w:sz w:val="26"/>
                <w:szCs w:val="26"/>
              </w:rPr>
            </w:pPr>
            <w:r w:rsidRPr="0003598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03598F" w:rsidRDefault="00503C10" w:rsidP="00C70709">
            <w:pPr>
              <w:jc w:val="center"/>
              <w:rPr>
                <w:bCs/>
                <w:sz w:val="26"/>
                <w:szCs w:val="26"/>
              </w:rPr>
            </w:pPr>
            <w:r w:rsidRPr="0003598F">
              <w:rPr>
                <w:bCs/>
                <w:sz w:val="26"/>
                <w:szCs w:val="26"/>
              </w:rPr>
              <w:t>7</w:t>
            </w:r>
          </w:p>
        </w:tc>
      </w:tr>
      <w:tr w:rsidR="00503C10" w:rsidRPr="00CD7D22" w:rsidTr="00C70709">
        <w:trPr>
          <w:trHeight w:val="60"/>
          <w:jc w:val="right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3C10" w:rsidRPr="00CD7D22" w:rsidRDefault="00503C10" w:rsidP="00C70709">
            <w:pPr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Выручка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55300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75300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87700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+12400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116,5</w:t>
            </w:r>
          </w:p>
        </w:tc>
      </w:tr>
      <w:tr w:rsidR="00503C10" w:rsidRPr="00CD7D22" w:rsidTr="00C70709">
        <w:trPr>
          <w:trHeight w:val="254"/>
          <w:jc w:val="right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3C10" w:rsidRPr="00CD7D22" w:rsidRDefault="00503C10" w:rsidP="00C70709">
            <w:pPr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Себестоимость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26900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32700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45400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+12700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138,9</w:t>
            </w:r>
          </w:p>
        </w:tc>
      </w:tr>
      <w:tr w:rsidR="00503C10" w:rsidRPr="00CD7D22" w:rsidTr="00C70709">
        <w:trPr>
          <w:trHeight w:val="220"/>
          <w:jc w:val="right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3C10" w:rsidRPr="00CD7D22" w:rsidRDefault="00503C10" w:rsidP="00C70709">
            <w:pPr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Прибыль от продаж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28400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42600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42300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-300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99,3</w:t>
            </w:r>
          </w:p>
        </w:tc>
      </w:tr>
      <w:tr w:rsidR="00503C10" w:rsidRPr="00CD7D22" w:rsidTr="00C70709">
        <w:trPr>
          <w:trHeight w:val="60"/>
          <w:jc w:val="right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3C10" w:rsidRPr="00CD7D22" w:rsidRDefault="00503C10" w:rsidP="00C70709">
            <w:pPr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Прочие доходы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6100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8400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8100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-300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96,4</w:t>
            </w:r>
          </w:p>
        </w:tc>
      </w:tr>
      <w:tr w:rsidR="00503C10" w:rsidRPr="00CD7D22" w:rsidTr="00C70709">
        <w:trPr>
          <w:trHeight w:val="60"/>
          <w:jc w:val="right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3C10" w:rsidRPr="00CD7D22" w:rsidRDefault="00503C10" w:rsidP="00C70709">
            <w:pPr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2300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1400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-600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70,0</w:t>
            </w:r>
          </w:p>
        </w:tc>
      </w:tr>
      <w:tr w:rsidR="00503C10" w:rsidRPr="00CD7D22" w:rsidTr="00C70709">
        <w:trPr>
          <w:trHeight w:val="60"/>
          <w:jc w:val="right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11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3C10" w:rsidRPr="00CD7D22" w:rsidRDefault="00503C10" w:rsidP="00C70709">
            <w:pPr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 xml:space="preserve">Чистая прибыль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27700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42100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42100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C10" w:rsidRPr="00CD7D22" w:rsidRDefault="00503C10" w:rsidP="00C70709">
            <w:pPr>
              <w:jc w:val="center"/>
              <w:rPr>
                <w:sz w:val="26"/>
                <w:szCs w:val="26"/>
              </w:rPr>
            </w:pPr>
            <w:r w:rsidRPr="00CD7D22">
              <w:rPr>
                <w:sz w:val="26"/>
                <w:szCs w:val="26"/>
              </w:rPr>
              <w:t>100,0</w:t>
            </w:r>
          </w:p>
        </w:tc>
      </w:tr>
    </w:tbl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Анализ динамики финансовых результатов компании показывает, что выручка и себестоимость фи</w:t>
      </w:r>
      <w:r w:rsidR="00C60917">
        <w:rPr>
          <w:sz w:val="28"/>
          <w:szCs w:val="28"/>
        </w:rPr>
        <w:t>рмы увеличивались в течение 2008-2010</w:t>
      </w:r>
      <w:r>
        <w:rPr>
          <w:sz w:val="28"/>
          <w:szCs w:val="28"/>
        </w:rPr>
        <w:t xml:space="preserve"> гг</w:t>
      </w:r>
      <w:r w:rsidR="00C60917">
        <w:rPr>
          <w:sz w:val="28"/>
          <w:szCs w:val="28"/>
        </w:rPr>
        <w:t xml:space="preserve">. При этом себестоимость в 2010 </w:t>
      </w:r>
      <w:r>
        <w:rPr>
          <w:sz w:val="28"/>
          <w:szCs w:val="28"/>
        </w:rPr>
        <w:t>году увеличилась быстрее выручки, что сказалось на снижении прибыли от продаж на 300</w:t>
      </w:r>
      <w:r w:rsidR="00C60917">
        <w:rPr>
          <w:sz w:val="28"/>
          <w:szCs w:val="28"/>
        </w:rPr>
        <w:t xml:space="preserve"> тыс. руб. Тем не менее, в 2010 </w:t>
      </w:r>
      <w:r>
        <w:rPr>
          <w:sz w:val="28"/>
          <w:szCs w:val="28"/>
        </w:rPr>
        <w:t>году её величина составила 42300 тыс. руб</w:t>
      </w:r>
      <w:r w:rsidR="00C60917">
        <w:rPr>
          <w:sz w:val="28"/>
          <w:szCs w:val="28"/>
        </w:rPr>
        <w:t>. против 28400 тыс. руб. в 2008</w:t>
      </w:r>
      <w:r>
        <w:rPr>
          <w:sz w:val="28"/>
          <w:szCs w:val="28"/>
        </w:rPr>
        <w:t xml:space="preserve"> году, что говорит о значительном росте этого показателя за 3 года. </w:t>
      </w: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Прочие доходы и расходы фирмы в 2</w:t>
      </w:r>
      <w:r w:rsidR="00C60917">
        <w:rPr>
          <w:sz w:val="28"/>
          <w:szCs w:val="28"/>
        </w:rPr>
        <w:t>010</w:t>
      </w:r>
      <w:r>
        <w:rPr>
          <w:sz w:val="28"/>
          <w:szCs w:val="28"/>
        </w:rPr>
        <w:t xml:space="preserve"> го</w:t>
      </w:r>
      <w:r w:rsidR="00C60917">
        <w:rPr>
          <w:sz w:val="28"/>
          <w:szCs w:val="28"/>
        </w:rPr>
        <w:t>ду снизились по сравнению с 2008</w:t>
      </w:r>
      <w:r>
        <w:rPr>
          <w:sz w:val="28"/>
          <w:szCs w:val="28"/>
        </w:rPr>
        <w:t xml:space="preserve">, однако это снижение оказалось незначительным. </w:t>
      </w:r>
    </w:p>
    <w:p w:rsidR="00503C10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C60917">
        <w:rPr>
          <w:sz w:val="28"/>
          <w:szCs w:val="28"/>
        </w:rPr>
        <w:t>истая прибыль предприятия в 2008</w:t>
      </w:r>
      <w:r>
        <w:rPr>
          <w:sz w:val="28"/>
          <w:szCs w:val="28"/>
        </w:rPr>
        <w:t xml:space="preserve"> году с</w:t>
      </w:r>
      <w:r w:rsidR="00C60917">
        <w:rPr>
          <w:sz w:val="28"/>
          <w:szCs w:val="28"/>
        </w:rPr>
        <w:t>оставила 27700 тыс. руб., в 2009-2010</w:t>
      </w:r>
      <w:r>
        <w:rPr>
          <w:sz w:val="28"/>
          <w:szCs w:val="28"/>
        </w:rPr>
        <w:t xml:space="preserve"> гг. – по 42100 тыс. руб. </w:t>
      </w:r>
    </w:p>
    <w:p w:rsidR="00503C10" w:rsidRDefault="00AC356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На рисунке 4</w:t>
      </w:r>
      <w:r w:rsidR="00503C10">
        <w:rPr>
          <w:sz w:val="28"/>
          <w:szCs w:val="28"/>
        </w:rPr>
        <w:t>.1 приведена динамика рентабельности продаж по предприятию ООО «</w:t>
      </w:r>
      <w:r w:rsidR="00262376">
        <w:rPr>
          <w:rStyle w:val="ac"/>
          <w:b w:val="0"/>
          <w:sz w:val="28"/>
          <w:szCs w:val="28"/>
        </w:rPr>
        <w:t>Эффектснаб</w:t>
      </w:r>
      <w:r w:rsidR="00C60917">
        <w:rPr>
          <w:sz w:val="28"/>
          <w:szCs w:val="28"/>
        </w:rPr>
        <w:t>» в 2008-2010</w:t>
      </w:r>
      <w:r w:rsidR="00503C10">
        <w:rPr>
          <w:sz w:val="28"/>
          <w:szCs w:val="28"/>
        </w:rPr>
        <w:t xml:space="preserve"> гг.</w:t>
      </w:r>
    </w:p>
    <w:bookmarkStart w:id="4" w:name="_MON_1361885447"/>
    <w:bookmarkStart w:id="5" w:name="_MON_1361885711"/>
    <w:bookmarkStart w:id="6" w:name="_MON_1362289534"/>
    <w:bookmarkEnd w:id="4"/>
    <w:bookmarkEnd w:id="5"/>
    <w:bookmarkEnd w:id="6"/>
    <w:bookmarkStart w:id="7" w:name="_MON_1361885345"/>
    <w:bookmarkEnd w:id="7"/>
    <w:p w:rsidR="00503C10" w:rsidRPr="00C21AAF" w:rsidRDefault="00683833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object w:dxaOrig="8654" w:dyaOrig="3166">
          <v:shape id="_x0000_i1026" type="#_x0000_t75" style="width:432.75pt;height:158.25pt" o:ole="">
            <v:imagedata r:id="rId11" o:title=""/>
          </v:shape>
          <o:OLEObject Type="Embed" ProgID="Excel.Sheet.8" ShapeID="_x0000_i1026" DrawAspect="Content" ObjectID="_1459272367" r:id="rId12">
            <o:FieldCodes>\s</o:FieldCodes>
          </o:OLEObject>
        </w:object>
      </w:r>
      <w:r w:rsidR="00AC3560">
        <w:rPr>
          <w:sz w:val="28"/>
          <w:szCs w:val="28"/>
        </w:rPr>
        <w:t>Рисунок 4</w:t>
      </w:r>
      <w:r w:rsidR="00503C10" w:rsidRPr="00C21AAF">
        <w:rPr>
          <w:sz w:val="28"/>
          <w:szCs w:val="28"/>
        </w:rPr>
        <w:t>.1 – Динамика рентабельности продаж ООО «</w:t>
      </w:r>
      <w:r w:rsidR="00262376">
        <w:rPr>
          <w:rStyle w:val="ac"/>
          <w:b w:val="0"/>
          <w:sz w:val="28"/>
          <w:szCs w:val="28"/>
        </w:rPr>
        <w:t>Эффектснаб</w:t>
      </w:r>
      <w:r w:rsidR="00503C10" w:rsidRPr="00C21AAF">
        <w:rPr>
          <w:sz w:val="28"/>
          <w:szCs w:val="28"/>
        </w:rPr>
        <w:t>»</w:t>
      </w:r>
    </w:p>
    <w:p w:rsidR="00503C10" w:rsidRPr="00C21AAF" w:rsidRDefault="00503C10" w:rsidP="00503C1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уровень рентабельности продаж на предприятии чрезвычайно высок. Компания добилась того, что с 1 рубля выручки пол</w:t>
      </w:r>
      <w:r w:rsidR="00E75C21">
        <w:rPr>
          <w:sz w:val="28"/>
          <w:szCs w:val="28"/>
        </w:rPr>
        <w:t>учает в 2010</w:t>
      </w:r>
      <w:r>
        <w:rPr>
          <w:sz w:val="28"/>
          <w:szCs w:val="28"/>
        </w:rPr>
        <w:t xml:space="preserve"> году около 48 копеек прибыли: т.е. половина полученной суммы идёт на финансирование себестоимости и покрытие затрат, а вторая половина – является прибылью компании от продаж. Это очень высокий показатель, который свидетельствует об эффективной коммерческой</w:t>
      </w:r>
      <w:r w:rsidR="00E75C21">
        <w:rPr>
          <w:sz w:val="28"/>
          <w:szCs w:val="28"/>
        </w:rPr>
        <w:t xml:space="preserve"> деятельности предприятия в 2008-2010</w:t>
      </w:r>
      <w:r>
        <w:rPr>
          <w:sz w:val="28"/>
          <w:szCs w:val="28"/>
        </w:rPr>
        <w:t xml:space="preserve"> гг. </w:t>
      </w:r>
    </w:p>
    <w:p w:rsidR="00503C10" w:rsidRDefault="00503C10" w:rsidP="00503C1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Подведём итоги анализа финансовой отчётности ООО «</w:t>
      </w:r>
      <w:r w:rsidR="00262376">
        <w:rPr>
          <w:rStyle w:val="ac"/>
          <w:b w:val="0"/>
          <w:sz w:val="28"/>
          <w:szCs w:val="28"/>
        </w:rPr>
        <w:t>Эффектснаб</w:t>
      </w:r>
      <w:r w:rsidR="00E75C21">
        <w:rPr>
          <w:sz w:val="28"/>
          <w:szCs w:val="28"/>
        </w:rPr>
        <w:t>». В 2010</w:t>
      </w:r>
      <w:r>
        <w:rPr>
          <w:sz w:val="28"/>
          <w:szCs w:val="28"/>
        </w:rPr>
        <w:t xml:space="preserve"> году финансовые результаты предприятия в части обеспечения ликвидности баланса и финансовой устойчивости фирмы значительно выросли</w:t>
      </w:r>
      <w:r w:rsidR="00E75C21">
        <w:rPr>
          <w:sz w:val="28"/>
          <w:szCs w:val="28"/>
        </w:rPr>
        <w:t>. В  2010</w:t>
      </w:r>
      <w:r>
        <w:rPr>
          <w:sz w:val="28"/>
          <w:szCs w:val="28"/>
        </w:rPr>
        <w:t xml:space="preserve"> г. такие основополагающие коэффициенты предприятия, как коэффициент текущей ликвидности и финансовой автономии стали значительно превышать рекомендуемые значения. Однако здесь есть негативный момент, который связан с тем, что указанного уровня фирма добилась лишь благодаря тому, что она не распределяла чистую прибыль на протяжении последних 3 лет. </w:t>
      </w:r>
    </w:p>
    <w:p w:rsidR="000B2568" w:rsidRDefault="00503C10" w:rsidP="00503C10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Компания наращивает финансовые результаты, увеличив выручку от продаж на 60% за 3 года, однако п</w:t>
      </w:r>
      <w:r w:rsidR="00E75C21">
        <w:rPr>
          <w:sz w:val="28"/>
        </w:rPr>
        <w:t>ри этом прибыль от продаж в 2010</w:t>
      </w:r>
      <w:r>
        <w:rPr>
          <w:sz w:val="28"/>
        </w:rPr>
        <w:t xml:space="preserve"> году практически не из</w:t>
      </w:r>
      <w:r w:rsidR="00E75C21">
        <w:rPr>
          <w:sz w:val="28"/>
        </w:rPr>
        <w:t>менилась по сравнению с 2009</w:t>
      </w:r>
      <w:r>
        <w:rPr>
          <w:sz w:val="28"/>
        </w:rPr>
        <w:t xml:space="preserve"> г. Рентабельность предприятия снижается, однако, тем не менее, находится на очень высоком уровне.</w:t>
      </w:r>
    </w:p>
    <w:p w:rsidR="000B2568" w:rsidRDefault="000B2568" w:rsidP="00503C10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br w:type="page"/>
      </w:r>
    </w:p>
    <w:p w:rsidR="00E01907" w:rsidRPr="0050491C" w:rsidRDefault="00AC3560" w:rsidP="005C0008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="000B2568" w:rsidRPr="0050491C">
        <w:rPr>
          <w:b/>
          <w:iCs/>
          <w:sz w:val="28"/>
          <w:szCs w:val="28"/>
        </w:rPr>
        <w:t>.</w:t>
      </w:r>
      <w:r w:rsidR="00E01907" w:rsidRPr="0050491C">
        <w:rPr>
          <w:b/>
          <w:iCs/>
          <w:sz w:val="28"/>
          <w:szCs w:val="28"/>
        </w:rPr>
        <w:t xml:space="preserve">Анализ логистической деятельности предприятия </w:t>
      </w:r>
      <w:r w:rsidR="00262376" w:rsidRPr="0050491C">
        <w:rPr>
          <w:b/>
          <w:iCs/>
          <w:sz w:val="28"/>
          <w:szCs w:val="28"/>
        </w:rPr>
        <w:t>ООО</w:t>
      </w:r>
      <w:r w:rsidR="00E01907" w:rsidRPr="0050491C">
        <w:rPr>
          <w:b/>
          <w:iCs/>
          <w:sz w:val="28"/>
          <w:szCs w:val="28"/>
        </w:rPr>
        <w:t>«</w:t>
      </w:r>
      <w:r w:rsidR="00262376" w:rsidRPr="0050491C">
        <w:rPr>
          <w:rStyle w:val="ac"/>
          <w:b w:val="0"/>
          <w:sz w:val="28"/>
          <w:szCs w:val="28"/>
        </w:rPr>
        <w:t>Эффектснаб</w:t>
      </w:r>
      <w:r w:rsidR="00E01907" w:rsidRPr="0050491C">
        <w:rPr>
          <w:b/>
          <w:iCs/>
          <w:sz w:val="28"/>
          <w:szCs w:val="28"/>
        </w:rPr>
        <w:t>»</w:t>
      </w:r>
    </w:p>
    <w:p w:rsidR="00E01907" w:rsidRPr="000B2568" w:rsidRDefault="00E01907" w:rsidP="00E0190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01907" w:rsidRPr="000B2568" w:rsidRDefault="00E01907" w:rsidP="00E0190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Под логистикой в сфере экономики понимается научно-практическое направление хозяйствования, заключающееся в эффективном управлении материальными и связанными с ними информационными и финансовыми потоками в сферах производства и обращения.</w:t>
      </w:r>
    </w:p>
    <w:p w:rsidR="00E01907" w:rsidRPr="000B2568" w:rsidRDefault="00262376" w:rsidP="00E0190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Закупочная логистика ОО</w:t>
      </w:r>
      <w:r w:rsidR="00E01907" w:rsidRPr="000B2568">
        <w:rPr>
          <w:iCs/>
          <w:sz w:val="28"/>
          <w:szCs w:val="28"/>
        </w:rPr>
        <w:t>О «</w:t>
      </w:r>
      <w:r w:rsidRPr="000B2568">
        <w:rPr>
          <w:rStyle w:val="ac"/>
          <w:b w:val="0"/>
          <w:sz w:val="28"/>
          <w:szCs w:val="28"/>
        </w:rPr>
        <w:t>Эффектснаб</w:t>
      </w:r>
      <w:r w:rsidR="00E01907" w:rsidRPr="000B2568">
        <w:rPr>
          <w:iCs/>
          <w:sz w:val="28"/>
          <w:szCs w:val="28"/>
        </w:rPr>
        <w:t>».</w:t>
      </w:r>
    </w:p>
    <w:p w:rsidR="00E01907" w:rsidRPr="000B2568" w:rsidRDefault="00E01907" w:rsidP="00E0190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Закупочная логистика — это управление материальными потоками в процессе обеспечения предприятия материальными ресурсами</w:t>
      </w:r>
    </w:p>
    <w:p w:rsidR="00E01907" w:rsidRPr="000B2568" w:rsidRDefault="00E01907" w:rsidP="00E0190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 xml:space="preserve">Предприятие </w:t>
      </w:r>
      <w:r w:rsidR="00262376" w:rsidRPr="000B2568">
        <w:rPr>
          <w:iCs/>
          <w:sz w:val="28"/>
          <w:szCs w:val="28"/>
        </w:rPr>
        <w:t>ООО</w:t>
      </w:r>
      <w:r w:rsidRPr="000B2568">
        <w:rPr>
          <w:iCs/>
          <w:sz w:val="28"/>
          <w:szCs w:val="28"/>
        </w:rPr>
        <w:t xml:space="preserve"> «</w:t>
      </w:r>
      <w:r w:rsidR="00262376" w:rsidRPr="000B2568">
        <w:rPr>
          <w:rStyle w:val="ac"/>
          <w:b w:val="0"/>
          <w:sz w:val="28"/>
          <w:szCs w:val="28"/>
        </w:rPr>
        <w:t>Эффектснаб</w:t>
      </w:r>
      <w:r w:rsidRPr="000B2568">
        <w:rPr>
          <w:iCs/>
          <w:sz w:val="28"/>
          <w:szCs w:val="28"/>
        </w:rPr>
        <w:t xml:space="preserve">», в котором обрабатываются материальные потоки, имеет в своем составе службу, осуществляющую закупку, доставку и временное хранение предметов труда, эту деятельность выполняет заместитель директор по снабжению. </w:t>
      </w:r>
    </w:p>
    <w:p w:rsidR="00E01907" w:rsidRPr="000B2568" w:rsidRDefault="00E01907" w:rsidP="00E0190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Деятельность директора по снабжению может быть рассмотрена на трех уровнях, так как служба снабжения одновременно является:</w:t>
      </w:r>
    </w:p>
    <w:p w:rsidR="00E01907" w:rsidRPr="000B2568" w:rsidRDefault="00E01907" w:rsidP="00CD76B3">
      <w:pPr>
        <w:numPr>
          <w:ilvl w:val="0"/>
          <w:numId w:val="7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элементом, обеспечивающим связи и реализацию целей макрологистической системы, в которую входит предприятие;</w:t>
      </w:r>
    </w:p>
    <w:p w:rsidR="00E01907" w:rsidRPr="000B2568" w:rsidRDefault="00E01907" w:rsidP="00CD76B3">
      <w:pPr>
        <w:numPr>
          <w:ilvl w:val="0"/>
          <w:numId w:val="7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элементом микрологистической системы, т.е. одним из подразделений предприятия, обеспечивающим реализацию целей этого предприятия;</w:t>
      </w:r>
    </w:p>
    <w:p w:rsidR="00E01907" w:rsidRPr="000B2568" w:rsidRDefault="00E01907" w:rsidP="00CD76B3">
      <w:pPr>
        <w:numPr>
          <w:ilvl w:val="0"/>
          <w:numId w:val="7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самостоятельной системой, имеющей элементы, структуру и самостоятельные цели.</w:t>
      </w:r>
    </w:p>
    <w:p w:rsidR="00E01907" w:rsidRPr="000B2568" w:rsidRDefault="00E01907" w:rsidP="00E0190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 xml:space="preserve">В логистике </w:t>
      </w:r>
      <w:r w:rsidR="00262376" w:rsidRPr="000B2568">
        <w:rPr>
          <w:iCs/>
          <w:sz w:val="28"/>
          <w:szCs w:val="28"/>
        </w:rPr>
        <w:t>ООО</w:t>
      </w:r>
      <w:r w:rsidRPr="000B2568">
        <w:rPr>
          <w:iCs/>
          <w:sz w:val="28"/>
          <w:szCs w:val="28"/>
        </w:rPr>
        <w:t xml:space="preserve"> «</w:t>
      </w:r>
      <w:r w:rsidR="00262376" w:rsidRPr="000B2568">
        <w:rPr>
          <w:rStyle w:val="ac"/>
          <w:b w:val="0"/>
          <w:sz w:val="28"/>
          <w:szCs w:val="28"/>
        </w:rPr>
        <w:t>Эффектснаб</w:t>
      </w:r>
      <w:r w:rsidRPr="000B2568">
        <w:rPr>
          <w:iCs/>
          <w:sz w:val="28"/>
          <w:szCs w:val="28"/>
        </w:rPr>
        <w:t>» отношения с поставщиками строятся на следующих принципах:</w:t>
      </w:r>
    </w:p>
    <w:p w:rsidR="00E01907" w:rsidRPr="000B2568" w:rsidRDefault="00E01907" w:rsidP="00CD76B3">
      <w:pPr>
        <w:numPr>
          <w:ilvl w:val="0"/>
          <w:numId w:val="8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обращаться с поставщиками так же, как и с клиентами фирмы;</w:t>
      </w:r>
    </w:p>
    <w:p w:rsidR="00E01907" w:rsidRPr="000B2568" w:rsidRDefault="00E01907" w:rsidP="00CD76B3">
      <w:pPr>
        <w:numPr>
          <w:ilvl w:val="0"/>
          <w:numId w:val="8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не забывать на деле демонстрировать общность интересов;</w:t>
      </w:r>
    </w:p>
    <w:p w:rsidR="00E01907" w:rsidRPr="000B2568" w:rsidRDefault="00E01907" w:rsidP="00CD76B3">
      <w:pPr>
        <w:numPr>
          <w:ilvl w:val="0"/>
          <w:numId w:val="8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знакомить поставщика со своими задачами и быть в курсе его деловых операций;</w:t>
      </w:r>
    </w:p>
    <w:p w:rsidR="00E01907" w:rsidRPr="000B2568" w:rsidRDefault="00E01907" w:rsidP="00CD76B3">
      <w:pPr>
        <w:numPr>
          <w:ilvl w:val="0"/>
          <w:numId w:val="8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проявлять готовность помочь в случае возникновения проблем у поставщика;</w:t>
      </w:r>
    </w:p>
    <w:p w:rsidR="00E01907" w:rsidRPr="000B2568" w:rsidRDefault="00E01907" w:rsidP="00CD76B3">
      <w:pPr>
        <w:numPr>
          <w:ilvl w:val="0"/>
          <w:numId w:val="8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соблюдать принятые на себя обязательства;</w:t>
      </w:r>
    </w:p>
    <w:p w:rsidR="00E01907" w:rsidRPr="000B2568" w:rsidRDefault="00E01907" w:rsidP="00CD76B3">
      <w:pPr>
        <w:numPr>
          <w:ilvl w:val="0"/>
          <w:numId w:val="8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учитывать в деловой практике интересы поставщика.</w:t>
      </w:r>
    </w:p>
    <w:p w:rsidR="00E01907" w:rsidRPr="000B2568" w:rsidRDefault="00E01907" w:rsidP="00E0190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 xml:space="preserve">Рассмотрим задачи и работы </w:t>
      </w:r>
      <w:r w:rsidR="00262376" w:rsidRPr="000B2568">
        <w:rPr>
          <w:iCs/>
          <w:sz w:val="28"/>
          <w:szCs w:val="28"/>
        </w:rPr>
        <w:t>ООО</w:t>
      </w:r>
      <w:r w:rsidRPr="000B2568">
        <w:rPr>
          <w:iCs/>
          <w:sz w:val="28"/>
          <w:szCs w:val="28"/>
        </w:rPr>
        <w:t>«</w:t>
      </w:r>
      <w:r w:rsidR="00262376" w:rsidRPr="000B2568">
        <w:rPr>
          <w:rStyle w:val="ac"/>
          <w:b w:val="0"/>
          <w:sz w:val="28"/>
          <w:szCs w:val="28"/>
        </w:rPr>
        <w:t>Эффектснаб</w:t>
      </w:r>
      <w:r w:rsidRPr="000B2568">
        <w:rPr>
          <w:iCs/>
          <w:sz w:val="28"/>
          <w:szCs w:val="28"/>
        </w:rPr>
        <w:t>», относящиеся к закупочной логистике.</w:t>
      </w:r>
    </w:p>
    <w:p w:rsidR="00E01907" w:rsidRPr="000B2568" w:rsidRDefault="00E01907" w:rsidP="00CD76B3">
      <w:pPr>
        <w:numPr>
          <w:ilvl w:val="0"/>
          <w:numId w:val="15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определение потребности в материальных ресурсах;</w:t>
      </w:r>
    </w:p>
    <w:p w:rsidR="00E01907" w:rsidRPr="000B2568" w:rsidRDefault="00E01907" w:rsidP="00CD76B3">
      <w:pPr>
        <w:numPr>
          <w:ilvl w:val="0"/>
          <w:numId w:val="15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исследование рынка закупок;</w:t>
      </w:r>
    </w:p>
    <w:p w:rsidR="00E01907" w:rsidRPr="000B2568" w:rsidRDefault="00E01907" w:rsidP="00CD76B3">
      <w:pPr>
        <w:numPr>
          <w:ilvl w:val="0"/>
          <w:numId w:val="15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выбор поставщиков, включает поиск информации о поставщиках, создание банка данных о поставщиках, поиск оптимального поставщика, оценку результатов работы с выбранными поставщиками;</w:t>
      </w:r>
    </w:p>
    <w:p w:rsidR="00E01907" w:rsidRPr="000B2568" w:rsidRDefault="00E01907" w:rsidP="00CD76B3">
      <w:pPr>
        <w:numPr>
          <w:ilvl w:val="0"/>
          <w:numId w:val="15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осуществление закупок;</w:t>
      </w:r>
    </w:p>
    <w:p w:rsidR="00E01907" w:rsidRPr="000B2568" w:rsidRDefault="00E01907" w:rsidP="00CD76B3">
      <w:pPr>
        <w:numPr>
          <w:ilvl w:val="0"/>
          <w:numId w:val="15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контроль поставок;</w:t>
      </w:r>
    </w:p>
    <w:p w:rsidR="00E01907" w:rsidRPr="000B2568" w:rsidRDefault="00E01907" w:rsidP="00CD76B3">
      <w:pPr>
        <w:numPr>
          <w:ilvl w:val="0"/>
          <w:numId w:val="15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подготовка бюджета закупок.</w:t>
      </w:r>
    </w:p>
    <w:p w:rsidR="00E01907" w:rsidRPr="000B2568" w:rsidRDefault="00E01907" w:rsidP="00E0190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Существенной частью закупочной деятельности являются экономические расчеты, так как необходимо точно знать, во что обходятся те или иные работы и решения. При этом определяют следующие виды затрат:</w:t>
      </w:r>
    </w:p>
    <w:p w:rsidR="00E01907" w:rsidRPr="000B2568" w:rsidRDefault="00E01907" w:rsidP="00CD76B3">
      <w:pPr>
        <w:numPr>
          <w:ilvl w:val="0"/>
          <w:numId w:val="9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затраты на выполнение заказа по основным видам материальных ресурсов;</w:t>
      </w:r>
    </w:p>
    <w:p w:rsidR="00E01907" w:rsidRPr="000B2568" w:rsidRDefault="00E01907" w:rsidP="00CD76B3">
      <w:pPr>
        <w:numPr>
          <w:ilvl w:val="0"/>
          <w:numId w:val="9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затраты на транспортировку, экспедирование и страхование;</w:t>
      </w:r>
    </w:p>
    <w:p w:rsidR="00E01907" w:rsidRPr="000B2568" w:rsidRDefault="00E01907" w:rsidP="00CD76B3">
      <w:pPr>
        <w:numPr>
          <w:ilvl w:val="0"/>
          <w:numId w:val="9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затраты на грузопереработку;</w:t>
      </w:r>
    </w:p>
    <w:p w:rsidR="00E01907" w:rsidRPr="000B2568" w:rsidRDefault="00E01907" w:rsidP="00CD76B3">
      <w:pPr>
        <w:numPr>
          <w:ilvl w:val="0"/>
          <w:numId w:val="9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затраты по контролю за соблюдением условий договора поставки;</w:t>
      </w:r>
    </w:p>
    <w:p w:rsidR="00E01907" w:rsidRPr="000B2568" w:rsidRDefault="00E01907" w:rsidP="00CD76B3">
      <w:pPr>
        <w:numPr>
          <w:ilvl w:val="0"/>
          <w:numId w:val="9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затраты на приемку и проверку материальных ресурсов;</w:t>
      </w:r>
    </w:p>
    <w:p w:rsidR="00E01907" w:rsidRPr="000B2568" w:rsidRDefault="00E01907" w:rsidP="00CD76B3">
      <w:pPr>
        <w:numPr>
          <w:ilvl w:val="0"/>
          <w:numId w:val="9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затрат на поиск информации о потенциальных поставщиках.</w:t>
      </w:r>
    </w:p>
    <w:p w:rsidR="00E01907" w:rsidRPr="000B2568" w:rsidRDefault="00E01907" w:rsidP="00E0190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В рамках проведения экономических расчетов к задачам закупочной логистики следует отнести расчет издержек из-за дефицита материальных ресурсов.</w:t>
      </w:r>
    </w:p>
    <w:p w:rsidR="00262376" w:rsidRPr="000B2568" w:rsidRDefault="00E01907" w:rsidP="00E0190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 xml:space="preserve">Организация снабжения </w:t>
      </w:r>
      <w:r w:rsidR="00262376" w:rsidRPr="000B2568">
        <w:rPr>
          <w:iCs/>
          <w:sz w:val="28"/>
          <w:szCs w:val="28"/>
        </w:rPr>
        <w:t>ООО</w:t>
      </w:r>
      <w:r w:rsidRPr="000B2568">
        <w:rPr>
          <w:iCs/>
          <w:sz w:val="28"/>
          <w:szCs w:val="28"/>
        </w:rPr>
        <w:t>«</w:t>
      </w:r>
      <w:r w:rsidR="00262376" w:rsidRPr="000B2568">
        <w:rPr>
          <w:rStyle w:val="ac"/>
          <w:b w:val="0"/>
          <w:sz w:val="28"/>
          <w:szCs w:val="28"/>
        </w:rPr>
        <w:t>Эффектснаб</w:t>
      </w:r>
      <w:r w:rsidRPr="000B2568">
        <w:rPr>
          <w:iCs/>
          <w:sz w:val="28"/>
          <w:szCs w:val="28"/>
        </w:rPr>
        <w:t xml:space="preserve">» предполагает сосредоточение всех функций снабжения предприятия в одних руках, т.е. в дирекции по снабжению. Такая структура создает широкие возможности логистической оптимизации материального потока на стадии закупок предметов труда. </w:t>
      </w:r>
    </w:p>
    <w:p w:rsidR="00E01907" w:rsidRPr="000B2568" w:rsidRDefault="00E01907" w:rsidP="00E0190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 xml:space="preserve">Важное значение в реализации плана закупок </w:t>
      </w:r>
      <w:r w:rsidR="00262376" w:rsidRPr="000B2568">
        <w:rPr>
          <w:iCs/>
          <w:sz w:val="28"/>
          <w:szCs w:val="28"/>
        </w:rPr>
        <w:t>ООО</w:t>
      </w:r>
      <w:r w:rsidRPr="000B2568">
        <w:rPr>
          <w:iCs/>
          <w:sz w:val="28"/>
          <w:szCs w:val="28"/>
        </w:rPr>
        <w:t>«</w:t>
      </w:r>
      <w:r w:rsidR="00262376" w:rsidRPr="000B2568">
        <w:rPr>
          <w:rStyle w:val="ac"/>
          <w:b w:val="0"/>
          <w:sz w:val="28"/>
          <w:szCs w:val="28"/>
        </w:rPr>
        <w:t>Эффектснаб</w:t>
      </w:r>
      <w:r w:rsidRPr="000B2568">
        <w:rPr>
          <w:iCs/>
          <w:sz w:val="28"/>
          <w:szCs w:val="28"/>
        </w:rPr>
        <w:t>» имеют приемка продукции, документальное оформление поставок, проверка качества и количества товара.</w:t>
      </w:r>
    </w:p>
    <w:p w:rsidR="00E01907" w:rsidRPr="000B2568" w:rsidRDefault="00E01907" w:rsidP="00E0190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B2568">
        <w:rPr>
          <w:bCs/>
          <w:iCs/>
          <w:sz w:val="28"/>
          <w:szCs w:val="28"/>
        </w:rPr>
        <w:t xml:space="preserve">Приемка продукции. </w:t>
      </w:r>
      <w:r w:rsidRPr="000B2568">
        <w:rPr>
          <w:iCs/>
          <w:sz w:val="28"/>
          <w:szCs w:val="28"/>
        </w:rPr>
        <w:t>В первую очередь необходимо удостовериться, что получен товар:</w:t>
      </w:r>
    </w:p>
    <w:p w:rsidR="00E01907" w:rsidRPr="000B2568" w:rsidRDefault="00E01907" w:rsidP="00CD76B3">
      <w:pPr>
        <w:numPr>
          <w:ilvl w:val="0"/>
          <w:numId w:val="10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нужного качества;</w:t>
      </w:r>
    </w:p>
    <w:p w:rsidR="00E01907" w:rsidRPr="000B2568" w:rsidRDefault="00E01907" w:rsidP="00CD76B3">
      <w:pPr>
        <w:numPr>
          <w:ilvl w:val="0"/>
          <w:numId w:val="10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в нужном количестве;</w:t>
      </w:r>
    </w:p>
    <w:p w:rsidR="00E01907" w:rsidRPr="000B2568" w:rsidRDefault="00E01907" w:rsidP="00CD76B3">
      <w:pPr>
        <w:numPr>
          <w:ilvl w:val="0"/>
          <w:numId w:val="10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от своего поставщика;</w:t>
      </w:r>
    </w:p>
    <w:p w:rsidR="00E01907" w:rsidRPr="000B2568" w:rsidRDefault="00E01907" w:rsidP="00CD76B3">
      <w:pPr>
        <w:numPr>
          <w:ilvl w:val="0"/>
          <w:numId w:val="10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в обусловленное время;</w:t>
      </w:r>
    </w:p>
    <w:p w:rsidR="00E01907" w:rsidRPr="000B2568" w:rsidRDefault="00E01907" w:rsidP="00CD76B3">
      <w:pPr>
        <w:numPr>
          <w:ilvl w:val="0"/>
          <w:numId w:val="10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за оговоренную цену.</w:t>
      </w:r>
    </w:p>
    <w:p w:rsidR="00E01907" w:rsidRPr="000B2568" w:rsidRDefault="00E01907" w:rsidP="00E0190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В целях экономии времени, усилий и соответственно денег следует позаботиться о том, чтобы складские помещения, места разгрузки, приемки товара были расположены как можно ближе друг к другу и недалеко от производственных помещений. Во избежание скопления транспорта на территории предприятия или у ворот склада, для экономии затрат труда на погрузочн</w:t>
      </w:r>
      <w:r w:rsidR="005C0008">
        <w:rPr>
          <w:iCs/>
          <w:sz w:val="28"/>
          <w:szCs w:val="28"/>
        </w:rPr>
        <w:t>о-разгрузочных работах составляется</w:t>
      </w:r>
      <w:r w:rsidRPr="000B2568">
        <w:rPr>
          <w:iCs/>
          <w:sz w:val="28"/>
          <w:szCs w:val="28"/>
        </w:rPr>
        <w:t xml:space="preserve"> график поставок, согласованный со всеми пост</w:t>
      </w:r>
      <w:r w:rsidR="005C0008">
        <w:rPr>
          <w:iCs/>
          <w:sz w:val="28"/>
          <w:szCs w:val="28"/>
        </w:rPr>
        <w:t>авщиками.</w:t>
      </w:r>
      <w:r w:rsidRPr="000B2568">
        <w:rPr>
          <w:iCs/>
          <w:sz w:val="28"/>
          <w:szCs w:val="28"/>
        </w:rPr>
        <w:t xml:space="preserve"> </w:t>
      </w:r>
      <w:r w:rsidRPr="000B2568">
        <w:rPr>
          <w:bCs/>
          <w:iCs/>
          <w:sz w:val="28"/>
          <w:szCs w:val="28"/>
        </w:rPr>
        <w:t xml:space="preserve">Документальное оформление поставок. </w:t>
      </w:r>
      <w:r w:rsidRPr="000B2568">
        <w:rPr>
          <w:iCs/>
          <w:sz w:val="28"/>
          <w:szCs w:val="28"/>
        </w:rPr>
        <w:t>Для правильного выполнения операций, связанных с поставками товаров, необходимо внимательно работать с документами, их отражающими.</w:t>
      </w:r>
    </w:p>
    <w:p w:rsidR="00E01907" w:rsidRPr="000B2568" w:rsidRDefault="00E01907" w:rsidP="00E0190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Копия заказов должна быть направлена в подразделение-потребитель для проверки на соответствие уведомлениям о поставке фактически поступившего товара. При проверке используют описание товара. Уведомление об отгрузке направляет поставщик после подготовки продукции к отправке. В этом документу указывается номер заказа и время поставки. Сопроводительное письмо обязательно сопровождает поставленную партию товара и подтверждает, что эти товары предназначены для определенной фирмы.</w:t>
      </w:r>
    </w:p>
    <w:p w:rsidR="00E01907" w:rsidRPr="000B2568" w:rsidRDefault="00E01907" w:rsidP="00E0190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Документ доставщика применяется, когда поставщик пользуется транспортом другой фирмы. В этом документе указываются: «название и адрес отправителя;</w:t>
      </w:r>
    </w:p>
    <w:p w:rsidR="00E01907" w:rsidRPr="000B2568" w:rsidRDefault="00E01907" w:rsidP="00CD76B3">
      <w:pPr>
        <w:numPr>
          <w:ilvl w:val="0"/>
          <w:numId w:val="11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описание продукции;</w:t>
      </w:r>
    </w:p>
    <w:p w:rsidR="00E01907" w:rsidRPr="000B2568" w:rsidRDefault="00E01907" w:rsidP="00CD76B3">
      <w:pPr>
        <w:numPr>
          <w:ilvl w:val="0"/>
          <w:numId w:val="11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количество мест;</w:t>
      </w:r>
    </w:p>
    <w:p w:rsidR="00E01907" w:rsidRPr="000B2568" w:rsidRDefault="00E01907" w:rsidP="00CD76B3">
      <w:pPr>
        <w:numPr>
          <w:ilvl w:val="0"/>
          <w:numId w:val="11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масса (вес) продукции;</w:t>
      </w:r>
    </w:p>
    <w:p w:rsidR="00E01907" w:rsidRPr="000B2568" w:rsidRDefault="00E01907" w:rsidP="00CD76B3">
      <w:pPr>
        <w:numPr>
          <w:ilvl w:val="0"/>
          <w:numId w:val="11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особенности транспортировки;</w:t>
      </w:r>
    </w:p>
    <w:p w:rsidR="00E01907" w:rsidRPr="000B2568" w:rsidRDefault="00E01907" w:rsidP="00CD76B3">
      <w:pPr>
        <w:numPr>
          <w:ilvl w:val="0"/>
          <w:numId w:val="11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название доставщика.</w:t>
      </w:r>
    </w:p>
    <w:p w:rsidR="00E01907" w:rsidRPr="000B2568" w:rsidRDefault="00E01907" w:rsidP="00E0190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Подтверждение получения поставки используют для информирования подразделений-потребителей о фактической доставке товаров и для контроля в бухгалтерии соответствия уведомления об отгрузке товара и копий заказа и счета. В книге регистрации товаров указываются: номер сопроводительного письма, дата поставки, отправитель, способ транспортировки и дается краткое описание товаров.</w:t>
      </w:r>
    </w:p>
    <w:p w:rsidR="00E01907" w:rsidRPr="000B2568" w:rsidRDefault="00E01907" w:rsidP="00E0190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Качество поставляемых товаров должно удовлетворять предъявляемым требованиям. Отсутствие должного контроля качества закупок может привести к следующим издержкам:</w:t>
      </w:r>
    </w:p>
    <w:p w:rsidR="00E01907" w:rsidRPr="000B2568" w:rsidRDefault="00E01907" w:rsidP="00CD76B3">
      <w:pPr>
        <w:numPr>
          <w:ilvl w:val="0"/>
          <w:numId w:val="12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дополнительные расходы, связанные с возвратом бракованных и недоброкачественных товаров;</w:t>
      </w:r>
    </w:p>
    <w:p w:rsidR="00E01907" w:rsidRPr="000B2568" w:rsidRDefault="00E01907" w:rsidP="00CD76B3">
      <w:pPr>
        <w:numPr>
          <w:ilvl w:val="0"/>
          <w:numId w:val="12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остановка производства в случае, например, когда вся партия продукции оказалась недоброкачественной и подлежит возврату;</w:t>
      </w:r>
    </w:p>
    <w:p w:rsidR="00E01907" w:rsidRPr="000B2568" w:rsidRDefault="00E01907" w:rsidP="00CD76B3">
      <w:pPr>
        <w:numPr>
          <w:ilvl w:val="0"/>
          <w:numId w:val="12"/>
        </w:numPr>
        <w:tabs>
          <w:tab w:val="clear" w:pos="1571"/>
          <w:tab w:val="num" w:pos="11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B2568">
        <w:rPr>
          <w:iCs/>
          <w:sz w:val="28"/>
          <w:szCs w:val="28"/>
        </w:rPr>
        <w:t>судебные иски;</w:t>
      </w:r>
    </w:p>
    <w:p w:rsidR="000B2568" w:rsidRPr="005F4761" w:rsidRDefault="00E01907" w:rsidP="005F4761">
      <w:pPr>
        <w:spacing w:line="360" w:lineRule="auto"/>
        <w:jc w:val="both"/>
        <w:rPr>
          <w:iCs/>
          <w:sz w:val="28"/>
          <w:szCs w:val="28"/>
        </w:rPr>
      </w:pPr>
      <w:r w:rsidRPr="005F4761">
        <w:rPr>
          <w:iCs/>
          <w:sz w:val="28"/>
          <w:szCs w:val="28"/>
        </w:rPr>
        <w:t>потеря доверия потребителей продукции фирмы из-за поставок недоброкачественных материалов (деталей, изделий).</w:t>
      </w:r>
    </w:p>
    <w:p w:rsidR="00E01907" w:rsidRPr="000B2568" w:rsidRDefault="000B2568" w:rsidP="000B2568">
      <w:pPr>
        <w:spacing w:line="360" w:lineRule="auto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386409" w:rsidRPr="00A255A3" w:rsidRDefault="00AC3560" w:rsidP="005C0008">
      <w:pPr>
        <w:spacing w:line="360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>6</w:t>
      </w:r>
      <w:r w:rsidR="000B2568" w:rsidRPr="00A255A3">
        <w:rPr>
          <w:b/>
          <w:sz w:val="28"/>
        </w:rPr>
        <w:t>.</w:t>
      </w:r>
      <w:r w:rsidR="00E01907" w:rsidRPr="00A255A3">
        <w:rPr>
          <w:b/>
          <w:sz w:val="28"/>
        </w:rPr>
        <w:t xml:space="preserve">Проблемы логистической деятельности предприятия </w:t>
      </w:r>
      <w:r w:rsidR="000B2568" w:rsidRPr="00A255A3">
        <w:rPr>
          <w:b/>
          <w:sz w:val="28"/>
        </w:rPr>
        <w:t>ООО</w:t>
      </w:r>
      <w:r w:rsidR="00E01907" w:rsidRPr="00A255A3">
        <w:rPr>
          <w:b/>
          <w:sz w:val="28"/>
        </w:rPr>
        <w:t xml:space="preserve"> </w:t>
      </w:r>
      <w:r w:rsidR="000B2568" w:rsidRPr="00A255A3">
        <w:rPr>
          <w:b/>
          <w:sz w:val="28"/>
        </w:rPr>
        <w:t>«</w:t>
      </w:r>
      <w:r w:rsidR="000B2568" w:rsidRPr="00A255A3">
        <w:rPr>
          <w:rStyle w:val="ac"/>
          <w:sz w:val="28"/>
          <w:szCs w:val="28"/>
        </w:rPr>
        <w:t>Эффектснаб</w:t>
      </w:r>
      <w:r w:rsidR="00E01907" w:rsidRPr="00A255A3">
        <w:rPr>
          <w:sz w:val="28"/>
        </w:rPr>
        <w:t>»</w:t>
      </w:r>
    </w:p>
    <w:p w:rsidR="00386409" w:rsidRPr="005F4761" w:rsidRDefault="00386409" w:rsidP="005F4761">
      <w:pPr>
        <w:spacing w:line="360" w:lineRule="auto"/>
        <w:ind w:firstLine="851"/>
        <w:rPr>
          <w:sz w:val="28"/>
        </w:rPr>
      </w:pPr>
    </w:p>
    <w:p w:rsidR="00CE51B3" w:rsidRPr="005F4761" w:rsidRDefault="004467DE" w:rsidP="005F4761">
      <w:pPr>
        <w:spacing w:line="360" w:lineRule="auto"/>
        <w:ind w:firstLine="851"/>
        <w:rPr>
          <w:bCs/>
          <w:sz w:val="28"/>
          <w:szCs w:val="26"/>
        </w:rPr>
      </w:pPr>
      <w:r w:rsidRPr="005F4761">
        <w:rPr>
          <w:bCs/>
          <w:sz w:val="28"/>
          <w:szCs w:val="26"/>
        </w:rPr>
        <w:t xml:space="preserve">Главной проблемой </w:t>
      </w:r>
      <w:r w:rsidRPr="005F4761">
        <w:rPr>
          <w:iCs/>
          <w:sz w:val="28"/>
          <w:szCs w:val="28"/>
        </w:rPr>
        <w:t>логистической деятельности предприятия ООО «</w:t>
      </w:r>
      <w:r w:rsidRPr="005F4761">
        <w:rPr>
          <w:rStyle w:val="ac"/>
          <w:b w:val="0"/>
          <w:sz w:val="28"/>
          <w:szCs w:val="28"/>
        </w:rPr>
        <w:t>Эффектснаб</w:t>
      </w:r>
      <w:r w:rsidRPr="005F4761">
        <w:rPr>
          <w:bCs/>
          <w:sz w:val="28"/>
          <w:szCs w:val="26"/>
        </w:rPr>
        <w:t xml:space="preserve"> </w:t>
      </w:r>
      <w:r w:rsidR="00386409" w:rsidRPr="005F4761">
        <w:rPr>
          <w:bCs/>
          <w:sz w:val="28"/>
          <w:szCs w:val="26"/>
        </w:rPr>
        <w:t xml:space="preserve">является тот факт, что компания не имеет четко выделенного складского хозяйства. Фактически нет отдельного структурного подразделения, которое отвечало бы за складское хозяйство. В настоящее время складские функции на предприятии решает </w:t>
      </w:r>
      <w:r w:rsidR="00E75C21">
        <w:rPr>
          <w:bCs/>
          <w:sz w:val="28"/>
          <w:szCs w:val="26"/>
        </w:rPr>
        <w:t>старший кладовщик</w:t>
      </w:r>
      <w:r w:rsidR="00CE51B3" w:rsidRPr="005F4761">
        <w:rPr>
          <w:bCs/>
          <w:sz w:val="28"/>
          <w:szCs w:val="26"/>
        </w:rPr>
        <w:t>.</w:t>
      </w:r>
    </w:p>
    <w:p w:rsidR="00386409" w:rsidRPr="005F4761" w:rsidRDefault="00386409" w:rsidP="005F4761">
      <w:pPr>
        <w:spacing w:line="360" w:lineRule="auto"/>
        <w:ind w:firstLine="851"/>
        <w:rPr>
          <w:bCs/>
          <w:sz w:val="28"/>
          <w:szCs w:val="26"/>
        </w:rPr>
      </w:pPr>
      <w:r w:rsidRPr="005F4761">
        <w:rPr>
          <w:bCs/>
          <w:sz w:val="28"/>
          <w:szCs w:val="26"/>
        </w:rPr>
        <w:t>Склад, используемый ООО «</w:t>
      </w:r>
      <w:r w:rsidR="00796F99" w:rsidRPr="005F4761">
        <w:rPr>
          <w:bCs/>
          <w:sz w:val="28"/>
          <w:szCs w:val="26"/>
        </w:rPr>
        <w:t>Эффектснаб</w:t>
      </w:r>
      <w:r w:rsidRPr="005F4761">
        <w:rPr>
          <w:bCs/>
          <w:sz w:val="28"/>
          <w:szCs w:val="26"/>
        </w:rPr>
        <w:t>», не находится в собственности предприятия, а арендуется о компании ООО «</w:t>
      </w:r>
      <w:r w:rsidR="00796F99" w:rsidRPr="005F4761">
        <w:rPr>
          <w:bCs/>
          <w:sz w:val="28"/>
          <w:szCs w:val="26"/>
        </w:rPr>
        <w:t>Лира</w:t>
      </w:r>
      <w:r w:rsidRPr="005F4761">
        <w:rPr>
          <w:bCs/>
          <w:sz w:val="28"/>
          <w:szCs w:val="26"/>
        </w:rPr>
        <w:t xml:space="preserve">». Фактически адрес склада </w:t>
      </w:r>
      <w:r w:rsidR="00C05E39" w:rsidRPr="005F4761">
        <w:rPr>
          <w:bCs/>
          <w:sz w:val="28"/>
          <w:szCs w:val="26"/>
        </w:rPr>
        <w:t>– Г</w:t>
      </w:r>
      <w:r w:rsidR="00796F99" w:rsidRPr="005F4761">
        <w:rPr>
          <w:bCs/>
          <w:sz w:val="28"/>
          <w:szCs w:val="26"/>
        </w:rPr>
        <w:t>.Калининград</w:t>
      </w:r>
      <w:r w:rsidR="00C05E39" w:rsidRPr="005F4761">
        <w:rPr>
          <w:bCs/>
          <w:sz w:val="28"/>
          <w:szCs w:val="26"/>
        </w:rPr>
        <w:t>, у</w:t>
      </w:r>
      <w:r w:rsidRPr="005F4761">
        <w:rPr>
          <w:bCs/>
          <w:sz w:val="28"/>
          <w:szCs w:val="26"/>
        </w:rPr>
        <w:t>л</w:t>
      </w:r>
      <w:r w:rsidR="00796F99" w:rsidRPr="005F4761">
        <w:rPr>
          <w:bCs/>
          <w:sz w:val="28"/>
          <w:szCs w:val="26"/>
        </w:rPr>
        <w:t>. Дзержинского,</w:t>
      </w:r>
      <w:r w:rsidRPr="005F4761">
        <w:rPr>
          <w:bCs/>
          <w:sz w:val="28"/>
          <w:szCs w:val="26"/>
        </w:rPr>
        <w:t xml:space="preserve">16. Нахождение склада устраивает анализируемое предприятие, т.к. склад расположен на территории </w:t>
      </w:r>
      <w:r w:rsidR="00796F99" w:rsidRPr="005F4761">
        <w:rPr>
          <w:bCs/>
          <w:sz w:val="28"/>
          <w:szCs w:val="26"/>
        </w:rPr>
        <w:t>где</w:t>
      </w:r>
      <w:r w:rsidRPr="005F4761">
        <w:rPr>
          <w:bCs/>
          <w:sz w:val="28"/>
          <w:szCs w:val="26"/>
        </w:rPr>
        <w:t xml:space="preserve"> облегчён заезд крупного транспорта анализируемого предприятия.</w:t>
      </w:r>
    </w:p>
    <w:p w:rsidR="00CE51B3" w:rsidRPr="005F4761" w:rsidRDefault="00386409" w:rsidP="005F4761">
      <w:pPr>
        <w:spacing w:line="360" w:lineRule="auto"/>
        <w:ind w:firstLine="851"/>
        <w:rPr>
          <w:sz w:val="28"/>
          <w:szCs w:val="26"/>
        </w:rPr>
      </w:pPr>
      <w:r w:rsidRPr="005F4761">
        <w:rPr>
          <w:sz w:val="28"/>
          <w:szCs w:val="26"/>
        </w:rPr>
        <w:t xml:space="preserve">Склад разделён на две части: склад для хранения </w:t>
      </w:r>
      <w:r w:rsidR="00CE51B3" w:rsidRPr="005F4761">
        <w:rPr>
          <w:sz w:val="28"/>
          <w:szCs w:val="26"/>
        </w:rPr>
        <w:t>товаров</w:t>
      </w:r>
      <w:r w:rsidRPr="005F4761">
        <w:rPr>
          <w:sz w:val="28"/>
          <w:szCs w:val="26"/>
        </w:rPr>
        <w:t xml:space="preserve"> и склад для </w:t>
      </w:r>
      <w:r w:rsidR="00CE51B3" w:rsidRPr="005F4761">
        <w:rPr>
          <w:sz w:val="28"/>
          <w:szCs w:val="26"/>
        </w:rPr>
        <w:t>продажи товаров</w:t>
      </w:r>
      <w:r w:rsidRPr="005F4761">
        <w:rPr>
          <w:sz w:val="28"/>
          <w:szCs w:val="26"/>
        </w:rPr>
        <w:t xml:space="preserve">. Площадь склада составляет  240 кв. м. </w:t>
      </w:r>
    </w:p>
    <w:p w:rsidR="00386409" w:rsidRPr="005F4761" w:rsidRDefault="00386409" w:rsidP="005F4761">
      <w:pPr>
        <w:spacing w:line="360" w:lineRule="auto"/>
        <w:ind w:firstLine="851"/>
        <w:rPr>
          <w:sz w:val="28"/>
          <w:szCs w:val="26"/>
        </w:rPr>
      </w:pPr>
      <w:r w:rsidRPr="005F4761">
        <w:rPr>
          <w:sz w:val="28"/>
          <w:szCs w:val="26"/>
        </w:rPr>
        <w:t xml:space="preserve">В таблице </w:t>
      </w:r>
      <w:r w:rsidR="00AC3560">
        <w:rPr>
          <w:sz w:val="28"/>
          <w:szCs w:val="26"/>
        </w:rPr>
        <w:t>6</w:t>
      </w:r>
      <w:r w:rsidR="00E75C21">
        <w:rPr>
          <w:sz w:val="28"/>
          <w:szCs w:val="26"/>
        </w:rPr>
        <w:t>.1</w:t>
      </w:r>
      <w:r w:rsidRPr="005F4761">
        <w:rPr>
          <w:sz w:val="28"/>
          <w:szCs w:val="26"/>
        </w:rPr>
        <w:t xml:space="preserve"> приведены показатели эффективности использования складского хозяйства.</w:t>
      </w:r>
    </w:p>
    <w:p w:rsidR="00386409" w:rsidRPr="005F4761" w:rsidRDefault="00386409" w:rsidP="005F4761">
      <w:pPr>
        <w:spacing w:line="360" w:lineRule="auto"/>
        <w:ind w:firstLine="851"/>
        <w:rPr>
          <w:sz w:val="28"/>
          <w:szCs w:val="26"/>
        </w:rPr>
      </w:pPr>
    </w:p>
    <w:p w:rsidR="00386409" w:rsidRPr="005F4761" w:rsidRDefault="00386409" w:rsidP="005F4761">
      <w:pPr>
        <w:spacing w:line="360" w:lineRule="auto"/>
        <w:ind w:firstLine="851"/>
        <w:rPr>
          <w:sz w:val="28"/>
          <w:szCs w:val="26"/>
        </w:rPr>
      </w:pPr>
      <w:r w:rsidRPr="005F4761">
        <w:rPr>
          <w:sz w:val="28"/>
          <w:szCs w:val="26"/>
        </w:rPr>
        <w:t xml:space="preserve">Таблица </w:t>
      </w:r>
      <w:r w:rsidR="00AC3560">
        <w:rPr>
          <w:sz w:val="28"/>
          <w:szCs w:val="26"/>
        </w:rPr>
        <w:t>6</w:t>
      </w:r>
      <w:r w:rsidR="00E75C21">
        <w:rPr>
          <w:sz w:val="28"/>
          <w:szCs w:val="26"/>
        </w:rPr>
        <w:t>.1</w:t>
      </w:r>
      <w:r w:rsidRPr="005F4761">
        <w:rPr>
          <w:sz w:val="28"/>
          <w:szCs w:val="26"/>
        </w:rPr>
        <w:t xml:space="preserve"> – Показатели эффективности использования складского хозяйства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898"/>
        <w:gridCol w:w="1074"/>
        <w:gridCol w:w="1074"/>
        <w:gridCol w:w="2167"/>
      </w:tblGrid>
      <w:tr w:rsidR="00386409" w:rsidRPr="00386409" w:rsidTr="00386409">
        <w:tc>
          <w:tcPr>
            <w:tcW w:w="4516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Показатель</w:t>
            </w:r>
          </w:p>
        </w:tc>
        <w:tc>
          <w:tcPr>
            <w:tcW w:w="898" w:type="dxa"/>
          </w:tcPr>
          <w:p w:rsidR="00386409" w:rsidRPr="00386409" w:rsidRDefault="00E75C21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2008</w:t>
            </w:r>
            <w:r w:rsidR="00386409" w:rsidRPr="0038640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74" w:type="dxa"/>
            <w:vAlign w:val="center"/>
          </w:tcPr>
          <w:p w:rsidR="00386409" w:rsidRPr="00386409" w:rsidRDefault="00E75C21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  <w:r w:rsidR="00386409" w:rsidRPr="0038640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74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2</w:t>
            </w:r>
            <w:r w:rsidR="00E75C21">
              <w:rPr>
                <w:sz w:val="26"/>
                <w:szCs w:val="26"/>
              </w:rPr>
              <w:t>010</w:t>
            </w:r>
            <w:r w:rsidRPr="0038640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67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Изменение</w:t>
            </w:r>
          </w:p>
        </w:tc>
      </w:tr>
      <w:tr w:rsidR="00386409" w:rsidRPr="00386409" w:rsidTr="00386409">
        <w:tc>
          <w:tcPr>
            <w:tcW w:w="4516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2</w:t>
            </w:r>
          </w:p>
        </w:tc>
        <w:tc>
          <w:tcPr>
            <w:tcW w:w="1074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3</w:t>
            </w:r>
          </w:p>
        </w:tc>
        <w:tc>
          <w:tcPr>
            <w:tcW w:w="1074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4</w:t>
            </w:r>
          </w:p>
        </w:tc>
        <w:tc>
          <w:tcPr>
            <w:tcW w:w="2167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5</w:t>
            </w:r>
          </w:p>
        </w:tc>
      </w:tr>
      <w:tr w:rsidR="00386409" w:rsidRPr="00386409" w:rsidTr="00386409">
        <w:tc>
          <w:tcPr>
            <w:tcW w:w="4516" w:type="dxa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1. Коэффициент использования складской площади</w:t>
            </w:r>
          </w:p>
        </w:tc>
        <w:tc>
          <w:tcPr>
            <w:tcW w:w="898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0,75</w:t>
            </w:r>
          </w:p>
        </w:tc>
        <w:tc>
          <w:tcPr>
            <w:tcW w:w="1074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0,76</w:t>
            </w:r>
          </w:p>
        </w:tc>
        <w:tc>
          <w:tcPr>
            <w:tcW w:w="1074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0,82</w:t>
            </w:r>
          </w:p>
        </w:tc>
        <w:tc>
          <w:tcPr>
            <w:tcW w:w="2167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0,06</w:t>
            </w:r>
          </w:p>
        </w:tc>
      </w:tr>
      <w:tr w:rsidR="00386409" w:rsidRPr="00386409" w:rsidTr="00386409">
        <w:tc>
          <w:tcPr>
            <w:tcW w:w="4516" w:type="dxa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2. Коэффициент использования складского объёма</w:t>
            </w:r>
          </w:p>
        </w:tc>
        <w:tc>
          <w:tcPr>
            <w:tcW w:w="898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0,70</w:t>
            </w:r>
          </w:p>
        </w:tc>
        <w:tc>
          <w:tcPr>
            <w:tcW w:w="1074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0,71</w:t>
            </w:r>
          </w:p>
        </w:tc>
        <w:tc>
          <w:tcPr>
            <w:tcW w:w="1074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0,80</w:t>
            </w:r>
          </w:p>
        </w:tc>
        <w:tc>
          <w:tcPr>
            <w:tcW w:w="2167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0,09</w:t>
            </w:r>
          </w:p>
        </w:tc>
      </w:tr>
      <w:tr w:rsidR="00386409" w:rsidRPr="00386409" w:rsidTr="00386409">
        <w:tc>
          <w:tcPr>
            <w:tcW w:w="4516" w:type="dxa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3. Грузонапряжённость склада, тонн на кв. м</w:t>
            </w:r>
          </w:p>
        </w:tc>
        <w:tc>
          <w:tcPr>
            <w:tcW w:w="898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0,77</w:t>
            </w:r>
          </w:p>
        </w:tc>
        <w:tc>
          <w:tcPr>
            <w:tcW w:w="1074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0,80</w:t>
            </w:r>
          </w:p>
        </w:tc>
        <w:tc>
          <w:tcPr>
            <w:tcW w:w="1074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0,85</w:t>
            </w:r>
          </w:p>
        </w:tc>
        <w:tc>
          <w:tcPr>
            <w:tcW w:w="2167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0,05</w:t>
            </w:r>
          </w:p>
        </w:tc>
      </w:tr>
      <w:tr w:rsidR="00386409" w:rsidRPr="00386409" w:rsidTr="00386409">
        <w:tc>
          <w:tcPr>
            <w:tcW w:w="4516" w:type="dxa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4.  Грузооборот склада, т</w:t>
            </w:r>
          </w:p>
        </w:tc>
        <w:tc>
          <w:tcPr>
            <w:tcW w:w="898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24110</w:t>
            </w:r>
          </w:p>
        </w:tc>
        <w:tc>
          <w:tcPr>
            <w:tcW w:w="1074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25510</w:t>
            </w:r>
          </w:p>
        </w:tc>
        <w:tc>
          <w:tcPr>
            <w:tcW w:w="1074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29500</w:t>
            </w:r>
          </w:p>
        </w:tc>
        <w:tc>
          <w:tcPr>
            <w:tcW w:w="2167" w:type="dxa"/>
            <w:vAlign w:val="center"/>
          </w:tcPr>
          <w:p w:rsidR="00386409" w:rsidRPr="00386409" w:rsidRDefault="00386409" w:rsidP="00386409">
            <w:pPr>
              <w:pStyle w:val="a5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3990</w:t>
            </w:r>
          </w:p>
        </w:tc>
      </w:tr>
    </w:tbl>
    <w:p w:rsidR="00386409" w:rsidRDefault="00386409" w:rsidP="00386409">
      <w:pPr>
        <w:pStyle w:val="a5"/>
        <w:spacing w:before="0" w:beforeAutospacing="0" w:after="0" w:afterAutospacing="0" w:line="360" w:lineRule="auto"/>
        <w:ind w:firstLine="900"/>
        <w:jc w:val="both"/>
        <w:rPr>
          <w:sz w:val="26"/>
          <w:szCs w:val="26"/>
        </w:rPr>
      </w:pPr>
    </w:p>
    <w:p w:rsidR="00386409" w:rsidRPr="005F4761" w:rsidRDefault="00386409" w:rsidP="005F4761">
      <w:pPr>
        <w:spacing w:line="360" w:lineRule="auto"/>
        <w:jc w:val="both"/>
        <w:rPr>
          <w:sz w:val="28"/>
          <w:szCs w:val="26"/>
        </w:rPr>
      </w:pPr>
      <w:r w:rsidRPr="005F4761">
        <w:rPr>
          <w:sz w:val="28"/>
          <w:szCs w:val="26"/>
        </w:rPr>
        <w:t>Коэффициент использования складской площади увеличился с 0,76 до 0,82. Это являет</w:t>
      </w:r>
      <w:r w:rsidR="00E75C21">
        <w:rPr>
          <w:sz w:val="28"/>
          <w:szCs w:val="26"/>
        </w:rPr>
        <w:t>ся следствием проведённой в 2010</w:t>
      </w:r>
      <w:r w:rsidRPr="005F4761">
        <w:rPr>
          <w:sz w:val="28"/>
          <w:szCs w:val="26"/>
        </w:rPr>
        <w:t xml:space="preserve"> году работы по расширению складской площади, которая может быть непосредственно использована для хранения </w:t>
      </w:r>
      <w:r w:rsidR="00796F99" w:rsidRPr="005F4761">
        <w:rPr>
          <w:sz w:val="28"/>
          <w:szCs w:val="26"/>
        </w:rPr>
        <w:t xml:space="preserve">оптовой </w:t>
      </w:r>
      <w:r w:rsidRPr="005F4761">
        <w:rPr>
          <w:sz w:val="28"/>
          <w:szCs w:val="26"/>
        </w:rPr>
        <w:t xml:space="preserve"> продукции. </w:t>
      </w:r>
    </w:p>
    <w:p w:rsidR="00386409" w:rsidRPr="005F4761" w:rsidRDefault="00E75C21" w:rsidP="005F4761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Кроме того, на складе в 2010</w:t>
      </w:r>
      <w:r w:rsidR="00386409" w:rsidRPr="005F4761">
        <w:rPr>
          <w:sz w:val="28"/>
          <w:szCs w:val="26"/>
        </w:rPr>
        <w:t xml:space="preserve"> году были установлены новые стеллажи, которые выше прежних на 20%. Это позволило увеличить коэффициент использования складского объёма с 0,71 до 0,80. </w:t>
      </w:r>
    </w:p>
    <w:p w:rsidR="00386409" w:rsidRPr="005F4761" w:rsidRDefault="00386409" w:rsidP="005F4761">
      <w:pPr>
        <w:spacing w:line="360" w:lineRule="auto"/>
        <w:jc w:val="both"/>
        <w:rPr>
          <w:sz w:val="28"/>
          <w:szCs w:val="26"/>
        </w:rPr>
      </w:pPr>
      <w:r w:rsidRPr="005F4761">
        <w:rPr>
          <w:sz w:val="28"/>
          <w:szCs w:val="26"/>
        </w:rPr>
        <w:t xml:space="preserve">Вместе с тем, надо отметить, что оба коэффициента не являются максимальными, что создаёт резервы для дополнительной загрузки складских помещений предприятия. Увеличилась и грузонапряжённость склада, которая показывает среднюю массу груза, хранимого на единице полезной площади склада. Рост объёмов производства позволил увеличить грузонапряжённость склада с </w:t>
      </w:r>
      <w:smartTag w:uri="urn:schemas-microsoft-com:office:smarttags" w:element="metricconverter">
        <w:smartTagPr>
          <w:attr w:name="ProductID" w:val="800 кг"/>
        </w:smartTagPr>
        <w:r w:rsidRPr="005F4761">
          <w:rPr>
            <w:sz w:val="28"/>
            <w:szCs w:val="26"/>
          </w:rPr>
          <w:t>800 кг</w:t>
        </w:r>
      </w:smartTag>
      <w:r w:rsidRPr="005F4761">
        <w:rPr>
          <w:sz w:val="28"/>
          <w:szCs w:val="26"/>
        </w:rPr>
        <w:t xml:space="preserve"> на </w:t>
      </w:r>
      <w:smartTag w:uri="urn:schemas-microsoft-com:office:smarttags" w:element="metricconverter">
        <w:smartTagPr>
          <w:attr w:name="ProductID" w:val="1 кв. м"/>
        </w:smartTagPr>
        <w:r w:rsidRPr="005F4761">
          <w:rPr>
            <w:sz w:val="28"/>
            <w:szCs w:val="26"/>
          </w:rPr>
          <w:t>1 кв. м</w:t>
        </w:r>
      </w:smartTag>
      <w:r w:rsidRPr="005F4761">
        <w:rPr>
          <w:sz w:val="28"/>
          <w:szCs w:val="26"/>
        </w:rPr>
        <w:t xml:space="preserve"> до </w:t>
      </w:r>
      <w:smartTag w:uri="urn:schemas-microsoft-com:office:smarttags" w:element="metricconverter">
        <w:smartTagPr>
          <w:attr w:name="ProductID" w:val="850 кг"/>
        </w:smartTagPr>
        <w:r w:rsidRPr="005F4761">
          <w:rPr>
            <w:sz w:val="28"/>
            <w:szCs w:val="26"/>
          </w:rPr>
          <w:t>850 кг</w:t>
        </w:r>
      </w:smartTag>
      <w:r w:rsidRPr="005F4761">
        <w:rPr>
          <w:sz w:val="28"/>
          <w:szCs w:val="26"/>
        </w:rPr>
        <w:t xml:space="preserve"> на </w:t>
      </w:r>
      <w:smartTag w:uri="urn:schemas-microsoft-com:office:smarttags" w:element="metricconverter">
        <w:smartTagPr>
          <w:attr w:name="ProductID" w:val="1 кв. м"/>
        </w:smartTagPr>
        <w:r w:rsidRPr="005F4761">
          <w:rPr>
            <w:sz w:val="28"/>
            <w:szCs w:val="26"/>
          </w:rPr>
          <w:t>1 кв. м</w:t>
        </w:r>
      </w:smartTag>
      <w:r w:rsidRPr="005F4761">
        <w:rPr>
          <w:sz w:val="28"/>
          <w:szCs w:val="26"/>
        </w:rPr>
        <w:t xml:space="preserve">. </w:t>
      </w:r>
    </w:p>
    <w:p w:rsidR="00386409" w:rsidRPr="005F4761" w:rsidRDefault="00386409" w:rsidP="005F4761">
      <w:pPr>
        <w:spacing w:line="360" w:lineRule="auto"/>
        <w:jc w:val="both"/>
        <w:rPr>
          <w:sz w:val="28"/>
          <w:szCs w:val="26"/>
        </w:rPr>
      </w:pPr>
      <w:r w:rsidRPr="005F4761">
        <w:rPr>
          <w:sz w:val="28"/>
          <w:szCs w:val="26"/>
        </w:rPr>
        <w:t>Наконец, вырос и гру</w:t>
      </w:r>
      <w:r w:rsidR="00E75C21">
        <w:rPr>
          <w:sz w:val="28"/>
          <w:szCs w:val="26"/>
        </w:rPr>
        <w:t>зооборот склада с 25510 т в 2009 году до  29500 т в 20010</w:t>
      </w:r>
      <w:r w:rsidRPr="005F4761">
        <w:rPr>
          <w:sz w:val="28"/>
          <w:szCs w:val="26"/>
        </w:rPr>
        <w:t xml:space="preserve">году, т.е. на 3990 т, что также связано с ростом объёмов производства и реализации. </w:t>
      </w:r>
    </w:p>
    <w:p w:rsidR="00386409" w:rsidRPr="005F4761" w:rsidRDefault="00386409" w:rsidP="005F4761">
      <w:pPr>
        <w:spacing w:line="360" w:lineRule="auto"/>
        <w:jc w:val="both"/>
        <w:rPr>
          <w:sz w:val="28"/>
          <w:szCs w:val="26"/>
        </w:rPr>
      </w:pPr>
      <w:r w:rsidRPr="005F4761">
        <w:rPr>
          <w:sz w:val="28"/>
          <w:szCs w:val="26"/>
        </w:rPr>
        <w:t xml:space="preserve">На рисунке </w:t>
      </w:r>
      <w:r w:rsidR="00AC3560">
        <w:rPr>
          <w:sz w:val="28"/>
          <w:szCs w:val="26"/>
        </w:rPr>
        <w:t>6</w:t>
      </w:r>
      <w:r w:rsidR="00E75C21">
        <w:rPr>
          <w:sz w:val="28"/>
          <w:szCs w:val="26"/>
        </w:rPr>
        <w:t>.1</w:t>
      </w:r>
      <w:r w:rsidRPr="005F4761">
        <w:rPr>
          <w:sz w:val="28"/>
          <w:szCs w:val="26"/>
        </w:rPr>
        <w:t xml:space="preserve"> представлена динамика основных показателей, характеризующих деятельность склада предприятия.</w:t>
      </w:r>
    </w:p>
    <w:p w:rsidR="00386409" w:rsidRPr="005F4761" w:rsidRDefault="00386409" w:rsidP="005F4761">
      <w:pPr>
        <w:spacing w:line="360" w:lineRule="auto"/>
        <w:jc w:val="both"/>
        <w:rPr>
          <w:sz w:val="28"/>
          <w:szCs w:val="26"/>
        </w:rPr>
      </w:pPr>
    </w:p>
    <w:bookmarkStart w:id="8" w:name="_MON_1362374930"/>
    <w:bookmarkEnd w:id="8"/>
    <w:p w:rsidR="00AE77EA" w:rsidRPr="00E23845" w:rsidRDefault="00AE77EA" w:rsidP="00AE77EA">
      <w:pPr>
        <w:spacing w:line="360" w:lineRule="auto"/>
        <w:jc w:val="both"/>
        <w:rPr>
          <w:sz w:val="28"/>
          <w:szCs w:val="28"/>
        </w:rPr>
      </w:pPr>
      <w:r>
        <w:object w:dxaOrig="9345" w:dyaOrig="5655">
          <v:shape id="_x0000_i1027" type="#_x0000_t75" style="width:467.25pt;height:282.75pt" o:ole="">
            <v:imagedata r:id="rId13" o:title=""/>
          </v:shape>
          <o:OLEObject Type="Embed" ProgID="Excel.Sheet.8" ShapeID="_x0000_i1027" DrawAspect="Content" ObjectID="_1459272368" r:id="rId14">
            <o:FieldCodes>\s</o:FieldCodes>
          </o:OLEObject>
        </w:object>
      </w:r>
    </w:p>
    <w:p w:rsidR="00386409" w:rsidRPr="003A702C" w:rsidRDefault="00386409" w:rsidP="00386409">
      <w:pPr>
        <w:spacing w:line="360" w:lineRule="auto"/>
        <w:jc w:val="both"/>
        <w:rPr>
          <w:sz w:val="26"/>
          <w:szCs w:val="26"/>
        </w:rPr>
      </w:pPr>
    </w:p>
    <w:p w:rsidR="00386409" w:rsidRPr="003A702C" w:rsidRDefault="00386409" w:rsidP="00386409">
      <w:pPr>
        <w:spacing w:line="360" w:lineRule="auto"/>
        <w:ind w:firstLine="540"/>
        <w:jc w:val="center"/>
        <w:rPr>
          <w:sz w:val="26"/>
          <w:szCs w:val="26"/>
        </w:rPr>
      </w:pPr>
      <w:r w:rsidRPr="003A702C">
        <w:rPr>
          <w:sz w:val="26"/>
          <w:szCs w:val="26"/>
        </w:rPr>
        <w:t xml:space="preserve">Рисунок </w:t>
      </w:r>
      <w:r w:rsidR="00AC3560">
        <w:rPr>
          <w:sz w:val="26"/>
          <w:szCs w:val="26"/>
        </w:rPr>
        <w:t>6</w:t>
      </w:r>
      <w:r w:rsidR="00897AE4">
        <w:rPr>
          <w:sz w:val="26"/>
          <w:szCs w:val="26"/>
        </w:rPr>
        <w:t>.</w:t>
      </w:r>
      <w:r w:rsidR="00E75C21">
        <w:rPr>
          <w:sz w:val="26"/>
          <w:szCs w:val="26"/>
        </w:rPr>
        <w:t>1</w:t>
      </w:r>
      <w:r w:rsidRPr="003A702C">
        <w:rPr>
          <w:sz w:val="26"/>
          <w:szCs w:val="26"/>
        </w:rPr>
        <w:t>– Динамика основных эксплуатационных характеристик склада ООО «</w:t>
      </w:r>
      <w:r w:rsidR="00796F99">
        <w:rPr>
          <w:bCs/>
          <w:sz w:val="26"/>
          <w:szCs w:val="26"/>
        </w:rPr>
        <w:t>Эффектснаб</w:t>
      </w:r>
      <w:r w:rsidRPr="003A702C">
        <w:rPr>
          <w:sz w:val="26"/>
          <w:szCs w:val="26"/>
        </w:rPr>
        <w:t>» в 200</w:t>
      </w:r>
      <w:r w:rsidR="00897AE4">
        <w:rPr>
          <w:sz w:val="26"/>
          <w:szCs w:val="26"/>
        </w:rPr>
        <w:t>8-2010</w:t>
      </w:r>
      <w:r w:rsidRPr="003A702C">
        <w:rPr>
          <w:sz w:val="26"/>
          <w:szCs w:val="26"/>
        </w:rPr>
        <w:t xml:space="preserve"> гг.</w:t>
      </w:r>
    </w:p>
    <w:p w:rsidR="00386409" w:rsidRDefault="00386409" w:rsidP="00386409">
      <w:pPr>
        <w:spacing w:line="360" w:lineRule="auto"/>
        <w:ind w:firstLine="900"/>
        <w:jc w:val="both"/>
        <w:rPr>
          <w:sz w:val="26"/>
          <w:szCs w:val="26"/>
        </w:rPr>
      </w:pPr>
    </w:p>
    <w:p w:rsidR="00386409" w:rsidRPr="005F4761" w:rsidRDefault="00386409" w:rsidP="005F4761">
      <w:pPr>
        <w:spacing w:line="360" w:lineRule="auto"/>
        <w:jc w:val="both"/>
        <w:rPr>
          <w:sz w:val="28"/>
          <w:szCs w:val="26"/>
        </w:rPr>
      </w:pPr>
      <w:r w:rsidRPr="005F4761">
        <w:rPr>
          <w:sz w:val="28"/>
          <w:szCs w:val="26"/>
        </w:rPr>
        <w:t xml:space="preserve">Ещё раз отметим, что все показатели эффективности использования складских площадей увеличились, что положительно характеризует деятельность склада предприятия. </w:t>
      </w:r>
    </w:p>
    <w:p w:rsidR="00386409" w:rsidRPr="005F4761" w:rsidRDefault="00386409" w:rsidP="005F4761">
      <w:pPr>
        <w:spacing w:line="360" w:lineRule="auto"/>
        <w:jc w:val="both"/>
        <w:rPr>
          <w:sz w:val="28"/>
          <w:szCs w:val="26"/>
        </w:rPr>
      </w:pPr>
      <w:r w:rsidRPr="005F4761">
        <w:rPr>
          <w:sz w:val="28"/>
          <w:szCs w:val="26"/>
        </w:rPr>
        <w:t>Тем не менее, основная проблема складского хозяйства предприятия заключается в том, что склад компания берёт в аренду у ООО «</w:t>
      </w:r>
      <w:r w:rsidR="00796F99" w:rsidRPr="005F4761">
        <w:rPr>
          <w:sz w:val="28"/>
          <w:szCs w:val="26"/>
        </w:rPr>
        <w:t>Лира</w:t>
      </w:r>
      <w:r w:rsidRPr="005F4761">
        <w:rPr>
          <w:sz w:val="28"/>
          <w:szCs w:val="26"/>
        </w:rPr>
        <w:t xml:space="preserve">», т.е. не является собственностью предприятия. </w:t>
      </w:r>
    </w:p>
    <w:p w:rsidR="00386409" w:rsidRPr="005F4761" w:rsidRDefault="00386409" w:rsidP="005F4761">
      <w:pPr>
        <w:spacing w:line="360" w:lineRule="auto"/>
        <w:jc w:val="both"/>
        <w:rPr>
          <w:sz w:val="28"/>
          <w:szCs w:val="26"/>
        </w:rPr>
      </w:pPr>
      <w:r w:rsidRPr="005F4761">
        <w:rPr>
          <w:sz w:val="28"/>
          <w:szCs w:val="26"/>
        </w:rPr>
        <w:t xml:space="preserve">В таблице </w:t>
      </w:r>
      <w:r w:rsidR="00AC3560">
        <w:rPr>
          <w:sz w:val="28"/>
          <w:szCs w:val="26"/>
        </w:rPr>
        <w:t>6</w:t>
      </w:r>
      <w:r w:rsidR="00897AE4">
        <w:rPr>
          <w:sz w:val="28"/>
          <w:szCs w:val="26"/>
        </w:rPr>
        <w:t>.2</w:t>
      </w:r>
      <w:r w:rsidRPr="005F4761">
        <w:rPr>
          <w:sz w:val="28"/>
          <w:szCs w:val="26"/>
        </w:rPr>
        <w:t xml:space="preserve"> приведены данные об арендных платежах ООО «</w:t>
      </w:r>
      <w:r w:rsidR="00796F99" w:rsidRPr="005F4761">
        <w:rPr>
          <w:bCs/>
          <w:sz w:val="28"/>
          <w:szCs w:val="26"/>
        </w:rPr>
        <w:t>Эффектснаб</w:t>
      </w:r>
      <w:r w:rsidRPr="005F4761">
        <w:rPr>
          <w:sz w:val="28"/>
          <w:szCs w:val="26"/>
        </w:rPr>
        <w:t>» за право пользования складскими помещениями.</w:t>
      </w:r>
    </w:p>
    <w:p w:rsidR="00386409" w:rsidRPr="005F4761" w:rsidRDefault="00386409" w:rsidP="005F4761">
      <w:pPr>
        <w:spacing w:line="360" w:lineRule="auto"/>
        <w:jc w:val="both"/>
        <w:rPr>
          <w:sz w:val="28"/>
          <w:szCs w:val="26"/>
        </w:rPr>
      </w:pPr>
    </w:p>
    <w:p w:rsidR="00386409" w:rsidRPr="003A702C" w:rsidRDefault="00386409" w:rsidP="00386409">
      <w:pPr>
        <w:spacing w:line="360" w:lineRule="auto"/>
        <w:ind w:firstLine="900"/>
        <w:jc w:val="both"/>
        <w:rPr>
          <w:sz w:val="26"/>
          <w:szCs w:val="26"/>
        </w:rPr>
      </w:pPr>
      <w:r w:rsidRPr="003A702C">
        <w:rPr>
          <w:sz w:val="26"/>
          <w:szCs w:val="26"/>
        </w:rPr>
        <w:t xml:space="preserve">Таблица </w:t>
      </w:r>
      <w:r w:rsidR="00AC3560">
        <w:rPr>
          <w:sz w:val="26"/>
          <w:szCs w:val="26"/>
        </w:rPr>
        <w:t>6</w:t>
      </w:r>
      <w:r w:rsidR="00897AE4">
        <w:rPr>
          <w:sz w:val="26"/>
          <w:szCs w:val="26"/>
        </w:rPr>
        <w:t>.2</w:t>
      </w:r>
      <w:r w:rsidRPr="003A702C">
        <w:rPr>
          <w:sz w:val="26"/>
          <w:szCs w:val="26"/>
        </w:rPr>
        <w:t>– Динамика арендных платежей за пользование складскими помещениями ООО «</w:t>
      </w:r>
      <w:r w:rsidR="00796F99">
        <w:rPr>
          <w:bCs/>
          <w:sz w:val="26"/>
          <w:szCs w:val="26"/>
        </w:rPr>
        <w:t>Эффектснаб</w:t>
      </w:r>
      <w:r w:rsidRPr="003A702C">
        <w:rPr>
          <w:sz w:val="26"/>
          <w:szCs w:val="26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1914"/>
        <w:gridCol w:w="1914"/>
        <w:gridCol w:w="1914"/>
      </w:tblGrid>
      <w:tr w:rsidR="00386409" w:rsidRPr="00386409" w:rsidTr="00386409">
        <w:trPr>
          <w:jc w:val="center"/>
        </w:trPr>
        <w:tc>
          <w:tcPr>
            <w:tcW w:w="3123" w:type="dxa"/>
          </w:tcPr>
          <w:p w:rsidR="00386409" w:rsidRPr="00386409" w:rsidRDefault="00386409" w:rsidP="0038640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Показатель</w:t>
            </w:r>
          </w:p>
        </w:tc>
        <w:tc>
          <w:tcPr>
            <w:tcW w:w="1914" w:type="dxa"/>
          </w:tcPr>
          <w:p w:rsidR="00386409" w:rsidRPr="00386409" w:rsidRDefault="00897AE4" w:rsidP="0038640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20078</w:t>
            </w:r>
            <w:r w:rsidR="00386409" w:rsidRPr="00386409">
              <w:rPr>
                <w:sz w:val="26"/>
                <w:szCs w:val="26"/>
              </w:rPr>
              <w:t>год</w:t>
            </w:r>
          </w:p>
        </w:tc>
        <w:tc>
          <w:tcPr>
            <w:tcW w:w="1914" w:type="dxa"/>
          </w:tcPr>
          <w:p w:rsidR="00386409" w:rsidRPr="00386409" w:rsidRDefault="00897AE4" w:rsidP="0038640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  <w:r w:rsidR="00386409" w:rsidRPr="0038640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914" w:type="dxa"/>
          </w:tcPr>
          <w:p w:rsidR="00386409" w:rsidRPr="00386409" w:rsidRDefault="00897AE4" w:rsidP="0038640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</w:t>
            </w:r>
            <w:r w:rsidR="00386409" w:rsidRPr="00386409">
              <w:rPr>
                <w:sz w:val="26"/>
                <w:szCs w:val="26"/>
              </w:rPr>
              <w:t xml:space="preserve"> год</w:t>
            </w:r>
          </w:p>
        </w:tc>
      </w:tr>
      <w:tr w:rsidR="00386409" w:rsidRPr="00386409" w:rsidTr="00386409">
        <w:trPr>
          <w:jc w:val="center"/>
        </w:trPr>
        <w:tc>
          <w:tcPr>
            <w:tcW w:w="3123" w:type="dxa"/>
          </w:tcPr>
          <w:p w:rsidR="00386409" w:rsidRPr="00386409" w:rsidRDefault="00386409" w:rsidP="0038640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1</w:t>
            </w:r>
          </w:p>
        </w:tc>
        <w:tc>
          <w:tcPr>
            <w:tcW w:w="1914" w:type="dxa"/>
          </w:tcPr>
          <w:p w:rsidR="00386409" w:rsidRPr="00386409" w:rsidRDefault="00386409" w:rsidP="0038640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2</w:t>
            </w:r>
          </w:p>
        </w:tc>
        <w:tc>
          <w:tcPr>
            <w:tcW w:w="1914" w:type="dxa"/>
          </w:tcPr>
          <w:p w:rsidR="00386409" w:rsidRPr="00386409" w:rsidRDefault="00386409" w:rsidP="0038640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3</w:t>
            </w:r>
          </w:p>
        </w:tc>
        <w:tc>
          <w:tcPr>
            <w:tcW w:w="1914" w:type="dxa"/>
          </w:tcPr>
          <w:p w:rsidR="00386409" w:rsidRPr="00386409" w:rsidRDefault="00386409" w:rsidP="0038640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4</w:t>
            </w:r>
          </w:p>
        </w:tc>
      </w:tr>
      <w:tr w:rsidR="00386409" w:rsidRPr="00386409" w:rsidTr="00386409">
        <w:trPr>
          <w:jc w:val="center"/>
        </w:trPr>
        <w:tc>
          <w:tcPr>
            <w:tcW w:w="3123" w:type="dxa"/>
          </w:tcPr>
          <w:p w:rsidR="00386409" w:rsidRPr="00386409" w:rsidRDefault="00386409" w:rsidP="0038640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1. Затраты на выплату арендных платежей в год, тыс. руб.</w:t>
            </w:r>
          </w:p>
        </w:tc>
        <w:tc>
          <w:tcPr>
            <w:tcW w:w="1914" w:type="dxa"/>
            <w:vAlign w:val="center"/>
          </w:tcPr>
          <w:p w:rsidR="00386409" w:rsidRPr="00386409" w:rsidRDefault="00386409" w:rsidP="0038640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1020</w:t>
            </w:r>
          </w:p>
        </w:tc>
        <w:tc>
          <w:tcPr>
            <w:tcW w:w="1914" w:type="dxa"/>
            <w:vAlign w:val="center"/>
          </w:tcPr>
          <w:p w:rsidR="00386409" w:rsidRPr="00386409" w:rsidRDefault="00386409" w:rsidP="0038640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1675</w:t>
            </w:r>
          </w:p>
        </w:tc>
        <w:tc>
          <w:tcPr>
            <w:tcW w:w="1914" w:type="dxa"/>
            <w:vAlign w:val="center"/>
          </w:tcPr>
          <w:p w:rsidR="00386409" w:rsidRPr="00386409" w:rsidRDefault="00386409" w:rsidP="0038640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2150</w:t>
            </w:r>
          </w:p>
        </w:tc>
      </w:tr>
      <w:tr w:rsidR="00386409" w:rsidRPr="00386409" w:rsidTr="00386409">
        <w:trPr>
          <w:jc w:val="center"/>
        </w:trPr>
        <w:tc>
          <w:tcPr>
            <w:tcW w:w="3123" w:type="dxa"/>
          </w:tcPr>
          <w:p w:rsidR="00386409" w:rsidRPr="00386409" w:rsidRDefault="00386409" w:rsidP="0038640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2. Удельный вес арендных платежей в себестоимости предприятия</w:t>
            </w:r>
          </w:p>
        </w:tc>
        <w:tc>
          <w:tcPr>
            <w:tcW w:w="1914" w:type="dxa"/>
            <w:vAlign w:val="center"/>
          </w:tcPr>
          <w:p w:rsidR="00386409" w:rsidRPr="00386409" w:rsidRDefault="00386409" w:rsidP="0038640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1,8</w:t>
            </w:r>
          </w:p>
        </w:tc>
        <w:tc>
          <w:tcPr>
            <w:tcW w:w="1914" w:type="dxa"/>
            <w:vAlign w:val="center"/>
          </w:tcPr>
          <w:p w:rsidR="00386409" w:rsidRPr="00386409" w:rsidRDefault="00386409" w:rsidP="0038640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2,2</w:t>
            </w:r>
          </w:p>
        </w:tc>
        <w:tc>
          <w:tcPr>
            <w:tcW w:w="1914" w:type="dxa"/>
            <w:vAlign w:val="center"/>
          </w:tcPr>
          <w:p w:rsidR="00386409" w:rsidRPr="00386409" w:rsidRDefault="00386409" w:rsidP="0038640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409">
              <w:rPr>
                <w:sz w:val="26"/>
                <w:szCs w:val="26"/>
              </w:rPr>
              <w:t>2,5</w:t>
            </w:r>
          </w:p>
        </w:tc>
      </w:tr>
    </w:tbl>
    <w:p w:rsidR="00386409" w:rsidRDefault="00386409" w:rsidP="00386409">
      <w:pPr>
        <w:spacing w:line="360" w:lineRule="auto"/>
        <w:ind w:firstLine="900"/>
        <w:jc w:val="both"/>
        <w:rPr>
          <w:sz w:val="26"/>
          <w:szCs w:val="26"/>
        </w:rPr>
      </w:pPr>
    </w:p>
    <w:p w:rsidR="00386409" w:rsidRPr="005F4761" w:rsidRDefault="00386409" w:rsidP="005F4761">
      <w:pPr>
        <w:spacing w:line="360" w:lineRule="auto"/>
        <w:jc w:val="both"/>
        <w:rPr>
          <w:sz w:val="28"/>
          <w:szCs w:val="26"/>
        </w:rPr>
      </w:pPr>
      <w:r w:rsidRPr="005F4761">
        <w:rPr>
          <w:sz w:val="28"/>
          <w:szCs w:val="26"/>
        </w:rPr>
        <w:t>Годовые затраты на аренду склада на предприятии увеличиваются ежегодно на 45%. Это значительн</w:t>
      </w:r>
      <w:r w:rsidR="00897AE4">
        <w:rPr>
          <w:sz w:val="28"/>
          <w:szCs w:val="26"/>
        </w:rPr>
        <w:t>ые темпы роста. Так, если в 2008</w:t>
      </w:r>
      <w:r w:rsidRPr="005F4761">
        <w:rPr>
          <w:sz w:val="28"/>
          <w:szCs w:val="26"/>
        </w:rPr>
        <w:t xml:space="preserve"> году фирма заплатила за право пользования складами</w:t>
      </w:r>
      <w:r w:rsidR="00897AE4">
        <w:rPr>
          <w:sz w:val="28"/>
          <w:szCs w:val="26"/>
        </w:rPr>
        <w:t xml:space="preserve"> 1020 тыс. руб. в год, то в 2010</w:t>
      </w:r>
      <w:r w:rsidRPr="005F4761">
        <w:rPr>
          <w:sz w:val="28"/>
          <w:szCs w:val="26"/>
        </w:rPr>
        <w:t xml:space="preserve"> году эта сумма составила 2150 тыс. руб., т.е. увеличилась в 2 раза.</w:t>
      </w:r>
    </w:p>
    <w:p w:rsidR="00F77074" w:rsidRPr="005F4761" w:rsidRDefault="00386409" w:rsidP="005F4761">
      <w:pPr>
        <w:spacing w:line="360" w:lineRule="auto"/>
        <w:jc w:val="both"/>
        <w:rPr>
          <w:sz w:val="28"/>
          <w:szCs w:val="26"/>
        </w:rPr>
      </w:pPr>
      <w:r w:rsidRPr="005F4761">
        <w:rPr>
          <w:sz w:val="28"/>
          <w:szCs w:val="26"/>
        </w:rPr>
        <w:t xml:space="preserve">Увеличивается и удельный вес арендных платежей в себестоимости </w:t>
      </w:r>
      <w:r w:rsidR="00CE51B3" w:rsidRPr="005F4761">
        <w:rPr>
          <w:sz w:val="28"/>
          <w:szCs w:val="26"/>
        </w:rPr>
        <w:t>предприятия</w:t>
      </w:r>
      <w:r w:rsidR="00897AE4">
        <w:rPr>
          <w:sz w:val="28"/>
          <w:szCs w:val="26"/>
        </w:rPr>
        <w:t>. В 2008</w:t>
      </w:r>
      <w:r w:rsidRPr="005F4761">
        <w:rPr>
          <w:sz w:val="28"/>
          <w:szCs w:val="26"/>
        </w:rPr>
        <w:t xml:space="preserve"> году эта в</w:t>
      </w:r>
      <w:r w:rsidR="00897AE4">
        <w:rPr>
          <w:sz w:val="28"/>
          <w:szCs w:val="26"/>
        </w:rPr>
        <w:t>еличина составила 1,8%, а в 2010</w:t>
      </w:r>
      <w:r w:rsidRPr="005F4761">
        <w:rPr>
          <w:sz w:val="28"/>
          <w:szCs w:val="26"/>
        </w:rPr>
        <w:t xml:space="preserve"> году – 2,5%.</w:t>
      </w:r>
    </w:p>
    <w:p w:rsidR="00796F99" w:rsidRDefault="00796F99" w:rsidP="005F4761">
      <w:pPr>
        <w:spacing w:line="360" w:lineRule="auto"/>
        <w:jc w:val="both"/>
        <w:rPr>
          <w:sz w:val="28"/>
          <w:szCs w:val="28"/>
        </w:rPr>
      </w:pPr>
      <w:r w:rsidRPr="005F4761">
        <w:rPr>
          <w:sz w:val="28"/>
          <w:szCs w:val="28"/>
        </w:rPr>
        <w:t>В дипломном проекте будет разработано решение по приобретению складского помещения в собственность предприятия</w:t>
      </w:r>
      <w:r>
        <w:rPr>
          <w:sz w:val="28"/>
          <w:szCs w:val="28"/>
        </w:rPr>
        <w:t>.</w:t>
      </w:r>
    </w:p>
    <w:p w:rsidR="005C45E0" w:rsidRPr="00A255A3" w:rsidRDefault="0002459A" w:rsidP="0002459A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C3560">
        <w:rPr>
          <w:b/>
          <w:sz w:val="28"/>
          <w:szCs w:val="28"/>
        </w:rPr>
        <w:t>7</w:t>
      </w:r>
      <w:r w:rsidR="005C45E0" w:rsidRPr="00A255A3">
        <w:rPr>
          <w:b/>
          <w:sz w:val="28"/>
          <w:szCs w:val="28"/>
        </w:rPr>
        <w:t>. Основные направления исследования в дипломном проекте</w:t>
      </w:r>
    </w:p>
    <w:p w:rsidR="005C45E0" w:rsidRPr="00117D42" w:rsidRDefault="005C45E0" w:rsidP="005C45E0">
      <w:pPr>
        <w:rPr>
          <w:sz w:val="28"/>
          <w:szCs w:val="28"/>
        </w:rPr>
      </w:pPr>
    </w:p>
    <w:p w:rsidR="005C45E0" w:rsidRPr="00B7125D" w:rsidRDefault="005C45E0" w:rsidP="005C45E0"/>
    <w:p w:rsidR="005C45E0" w:rsidRDefault="005C45E0" w:rsidP="005C45E0">
      <w:pPr>
        <w:spacing w:line="360" w:lineRule="auto"/>
        <w:ind w:firstLine="900"/>
        <w:jc w:val="both"/>
      </w:pPr>
      <w:r>
        <w:rPr>
          <w:sz w:val="28"/>
          <w:szCs w:val="28"/>
        </w:rPr>
        <w:t>Для расширения спектра предлагаемых услуг необходимы современные склады. Предприятие «</w:t>
      </w:r>
      <w:r w:rsidR="004467DE">
        <w:rPr>
          <w:sz w:val="28"/>
          <w:szCs w:val="28"/>
        </w:rPr>
        <w:t>Эффектснаб</w:t>
      </w:r>
      <w:r>
        <w:rPr>
          <w:sz w:val="28"/>
          <w:szCs w:val="28"/>
        </w:rPr>
        <w:t>» пользуется арендованными складами.</w:t>
      </w:r>
    </w:p>
    <w:p w:rsidR="005C45E0" w:rsidRDefault="005C45E0" w:rsidP="005C45E0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между собственным складом или складом общего пользования или их комбинациями - одна из самых главных проблем в складировании. На собственных складах лучше поддерживаются условия хранения и контроля. Руководству фирмы легче и дешевле корректировать стратегию сбыта. Складам общего пользования следует отдавать предпочтение при низких показателях оборота фирмы или сезонности хранимого товара. Склад общего пользования не требует инвестиций в развитие складского хозяйства, повышается гибкость в потреблении складской площади.</w:t>
      </w:r>
    </w:p>
    <w:p w:rsidR="005C45E0" w:rsidRDefault="005C45E0" w:rsidP="005C45E0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Прежде чем покупать или строить собственный склад, надо четко представлять, чем компания в дальнейшем будет заниматься. Как правило, это должно определяться бизнес-планом компании на следующий год, в основе которого должен быть серьезный анализ грузопотока, прошедшего через склад за год, плюс прогноз на 3–5 лет. </w:t>
      </w:r>
    </w:p>
    <w:p w:rsidR="005C45E0" w:rsidRDefault="005C45E0" w:rsidP="005C45E0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собственном складе можно спланировать все функции процесса и заложить их в проект будущего склада. </w:t>
      </w:r>
    </w:p>
    <w:p w:rsidR="005C45E0" w:rsidRDefault="005C45E0" w:rsidP="005C45E0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арендованных складах это осуществить бывает очень сложно, т.к. существуют «соседи» по складу. Большинство складов, используемых в настоящее время, построено еще в советский период, и они не отвечают требованиям современной логистики и западным образцам, т.е. придется или стоять в очереди на лифт, или искать место под разгрузку на пандусе и т.п. Например, на многих складах старого образца (особенно в многоэтажных складских комплексах) сохранилась последовательная система въезда/выезда, а не параллельная (круговая), которая часто применяется на Западе. </w:t>
      </w:r>
    </w:p>
    <w:p w:rsidR="005C45E0" w:rsidRDefault="005C45E0" w:rsidP="005C45E0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фирма  является хозяином помещения, у нее больше «развязаны руки» в плане реконструкции, переоборудования помещения. В этом случае можно более безопасно инвестировать в складские комплексы, например, тем же оборудованием. Найти подходящий склад в собственность сегодня уже </w:t>
      </w:r>
      <w:r w:rsidR="00851BE1">
        <w:rPr>
          <w:color w:val="000000"/>
          <w:sz w:val="28"/>
          <w:szCs w:val="28"/>
        </w:rPr>
        <w:t>очень сложно</w:t>
      </w:r>
      <w:r>
        <w:rPr>
          <w:color w:val="000000"/>
          <w:sz w:val="28"/>
          <w:szCs w:val="28"/>
        </w:rPr>
        <w:t xml:space="preserve">. </w:t>
      </w:r>
      <w:r w:rsidR="00851BE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птовая продажа – это продажа не одного, а нескольких наименований товара, поэтому хранение продукции может быть разбито по товарным группам, которые могут меняться, а ведь для каждой из групп необходимо свое оборудование и система складирования. Стоит ли говорить, что это легче осуществить на собственном складе? </w:t>
      </w:r>
    </w:p>
    <w:p w:rsidR="005C45E0" w:rsidRDefault="005C45E0" w:rsidP="005C45E0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И, наконец, собственный склад (или любые здания в собственности) необходим для поддержания имиджа компании, для ее рейтинга, это создает положительное впечатление о компании и позволяет реально привлечь инвестиции. </w:t>
      </w:r>
    </w:p>
    <w:p w:rsidR="005C45E0" w:rsidRDefault="005C45E0" w:rsidP="005C45E0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Аренда удобна в том случае, когда компания находится на начальном этапе развития. Во-первых, склад в собственности – это налоги на имущество плюс налог на землю. </w:t>
      </w:r>
    </w:p>
    <w:p w:rsidR="005C45E0" w:rsidRDefault="005C45E0" w:rsidP="005C45E0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Во-вторых, с ростом компании, ростом складских запасов, товарооборота проще сменить арендованный склад, нежели собственный. Таким образом, с точки зрения мобильности и скорости осуществления операций, аренда эффективнее. </w:t>
      </w:r>
    </w:p>
    <w:p w:rsidR="005C45E0" w:rsidRDefault="005C45E0" w:rsidP="005C45E0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документов, безусловно, при аренде проще. Хотя, если оформлять субаренду, то это займет полгода. Если заниматься строительством, то на подготовку может уйти больше года – документы, разрешения, согласования, а потом столько же продолжается строительство. </w:t>
      </w:r>
    </w:p>
    <w:p w:rsidR="005C45E0" w:rsidRDefault="005C45E0" w:rsidP="005C45E0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Есть и промежуточные варианты пользования складом. Сегодня, если рассматривать опыт Запада, целесообразно строительство склада несколькими предприятиями/компаниями сообща с тем, чтобы потом совместно владеть им. Или возможна аренда на таких же условиях. </w:t>
      </w:r>
    </w:p>
    <w:p w:rsidR="005C45E0" w:rsidRDefault="005C45E0" w:rsidP="005C45E0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Единственное условие – эти компании не должны быть конкурентами или дилерами одного и того же производителя (что, в принципе, одно и то же). Иначе один просто поглотит другого. Складской комплекс в этом случае должен быть соответствующим образом спроектирован. Это позволит при строительстве снизить затраты на утверждение документации, коммуникаций и т.п. </w:t>
      </w:r>
    </w:p>
    <w:p w:rsidR="005C45E0" w:rsidRDefault="005C45E0" w:rsidP="005C45E0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возможен вариант, когда оптовая компания строит или покупает склад (т.е. обзаводится собственностью), а потом его часть сдает производителю. Особенно это интересно для удаленного производителя, для которого склад может стать буферным. Но такая форма подразумевает излишки производимого продукта (которые могут возникнуть в период спада покупательской активности, спроса) или очень большие обороты предприятия. В этом случае строительство складов и сдача их в аренду становится вторым, побочным бизнесом для компании-оптовика. Теоретически это возможно. </w:t>
      </w:r>
    </w:p>
    <w:p w:rsidR="00851BE1" w:rsidRPr="005F4761" w:rsidRDefault="00851BE1" w:rsidP="005F4761">
      <w:pPr>
        <w:spacing w:line="360" w:lineRule="auto"/>
        <w:jc w:val="both"/>
        <w:rPr>
          <w:sz w:val="28"/>
          <w:szCs w:val="20"/>
        </w:rPr>
      </w:pPr>
      <w:r w:rsidRPr="005F4761">
        <w:rPr>
          <w:sz w:val="28"/>
          <w:szCs w:val="20"/>
        </w:rPr>
        <w:t xml:space="preserve">Основой для принятия решения является полученное значение так называемого „грузооборота безразличия“, при котором затраты при хранении запаса на собственном складе равны расходам за пользование услугами наемного склада». </w:t>
      </w:r>
    </w:p>
    <w:p w:rsidR="00285F55" w:rsidRPr="005F4761" w:rsidRDefault="005C45E0" w:rsidP="005F4761">
      <w:pPr>
        <w:spacing w:line="360" w:lineRule="auto"/>
        <w:jc w:val="both"/>
        <w:rPr>
          <w:color w:val="000000"/>
          <w:sz w:val="28"/>
          <w:szCs w:val="32"/>
        </w:rPr>
      </w:pPr>
      <w:r w:rsidRPr="005F4761">
        <w:rPr>
          <w:sz w:val="28"/>
          <w:szCs w:val="28"/>
        </w:rPr>
        <w:t xml:space="preserve">Таким образом, в дипломном проекте будет </w:t>
      </w:r>
      <w:r w:rsidR="00285F55" w:rsidRPr="005F4761">
        <w:rPr>
          <w:sz w:val="28"/>
          <w:szCs w:val="28"/>
        </w:rPr>
        <w:t xml:space="preserve">рассчитан </w:t>
      </w:r>
      <w:r w:rsidR="0002459A">
        <w:rPr>
          <w:sz w:val="28"/>
          <w:szCs w:val="20"/>
        </w:rPr>
        <w:t>«</w:t>
      </w:r>
      <w:r w:rsidR="00285F55" w:rsidRPr="005F4761">
        <w:rPr>
          <w:sz w:val="28"/>
          <w:szCs w:val="20"/>
        </w:rPr>
        <w:t>грузооборот безразличия»</w:t>
      </w:r>
      <w:r w:rsidR="0002459A" w:rsidRPr="005F4761">
        <w:rPr>
          <w:sz w:val="28"/>
          <w:szCs w:val="20"/>
        </w:rPr>
        <w:t>, г</w:t>
      </w:r>
      <w:r w:rsidR="00285F55" w:rsidRPr="005F4761">
        <w:rPr>
          <w:sz w:val="28"/>
          <w:szCs w:val="20"/>
        </w:rPr>
        <w:t>де будет определена целесообразность использования арендованных складских</w:t>
      </w:r>
      <w:r w:rsidR="004467DE" w:rsidRPr="005F4761">
        <w:rPr>
          <w:sz w:val="28"/>
          <w:szCs w:val="20"/>
        </w:rPr>
        <w:t xml:space="preserve"> помещений или </w:t>
      </w:r>
      <w:r w:rsidR="0002459A">
        <w:rPr>
          <w:sz w:val="28"/>
          <w:szCs w:val="20"/>
        </w:rPr>
        <w:t>предприятию</w:t>
      </w:r>
      <w:r w:rsidR="004467DE" w:rsidRPr="005F4761">
        <w:rPr>
          <w:sz w:val="28"/>
          <w:szCs w:val="20"/>
        </w:rPr>
        <w:t xml:space="preserve"> будет выгоднее приобретение собственного склада.</w:t>
      </w:r>
    </w:p>
    <w:p w:rsidR="00DA386A" w:rsidRPr="0002459A" w:rsidRDefault="0002459A" w:rsidP="0002459A">
      <w:pPr>
        <w:jc w:val="both"/>
        <w:rPr>
          <w:rFonts w:ascii="Arial" w:hAnsi="Arial"/>
          <w:bCs/>
          <w:i/>
          <w:color w:val="000000"/>
          <w:sz w:val="32"/>
          <w:szCs w:val="32"/>
        </w:rPr>
      </w:pPr>
      <w:r>
        <w:rPr>
          <w:rFonts w:ascii="Arial" w:hAnsi="Arial"/>
          <w:bCs/>
          <w:i/>
          <w:color w:val="000000"/>
          <w:sz w:val="32"/>
          <w:szCs w:val="32"/>
        </w:rPr>
        <w:br w:type="page"/>
      </w:r>
    </w:p>
    <w:p w:rsidR="00DA386A" w:rsidRPr="00A255A3" w:rsidRDefault="00DA386A" w:rsidP="00DA386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55A3">
        <w:rPr>
          <w:b/>
          <w:sz w:val="28"/>
          <w:szCs w:val="28"/>
        </w:rPr>
        <w:t>Заключение</w:t>
      </w:r>
    </w:p>
    <w:p w:rsidR="00DA386A" w:rsidRDefault="00DA386A" w:rsidP="00DA386A">
      <w:pPr>
        <w:spacing w:line="360" w:lineRule="auto"/>
        <w:ind w:firstLine="709"/>
        <w:jc w:val="both"/>
        <w:rPr>
          <w:sz w:val="28"/>
          <w:szCs w:val="28"/>
        </w:rPr>
      </w:pPr>
    </w:p>
    <w:p w:rsidR="00DA386A" w:rsidRDefault="00DA386A" w:rsidP="00DA386A">
      <w:pPr>
        <w:pStyle w:val="ab"/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прошлом фирмы имели большое количество поставщиков, конкурировавшие друг с другом отношения, что помогало заключать выгодные сделки. В настоящее время логистические фирмы всё более привлекаются к управлению всеми процессами в цепи поставок, а фирмы-клиенты всё чаще знакомят их со своими долгосрочными целями, чтобы совместно вырабатывать взаимоприемлемые решения. Клиенты всё больше ценят своё время и всё больше доверяют профессионалам-логистам, с которыми сотрудничают, стремятся ограничить их число, и развивать долгосрочное сотрудничество с теми, кого они выбрали в партнёры.</w:t>
      </w:r>
    </w:p>
    <w:p w:rsidR="00DA386A" w:rsidRDefault="00DA386A" w:rsidP="00DA386A">
      <w:pPr>
        <w:pStyle w:val="ab"/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потоки, двигаясь от первичного источника сырья через цепь производственных, транспортных и посреднических звеньев к конечному потребителю, постоянно увеличивается в стоимости. Исследования, проведенные в Великобритании, показали, что в стоимости продукта, попадающего к конечному потребителю, около 70% составляют расходы, связанные с хранением, транспортировкой, упаковкой и другими операциями, обеспечивающими продвижение материального потока. В масштабах экономики развитых стран, таких как США, Японии, Франции, Германии, Великобритании, на логистические издержки приходится около 20% валового внутреннего продукта. Высокая доля расходов на логистику показывает, что оптимизация управления материальным потоком имеет значительные резервы для улучшения экономических показателей деятельности предприятий.</w:t>
      </w:r>
    </w:p>
    <w:p w:rsidR="00DA386A" w:rsidRDefault="00DA386A" w:rsidP="00DA386A">
      <w:pPr>
        <w:pStyle w:val="ab"/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данным Европейской промышленной ассоциации сквозной мониторинг материального потока обеспечивает сокращение материальных запасов на 30–70% (по данным промышленной ассоциации США – на 30–50%). Высокая значимость оптимизации запасов объясняется следующим:</w:t>
      </w:r>
    </w:p>
    <w:p w:rsidR="00DA386A" w:rsidRDefault="00DA386A" w:rsidP="00DA386A">
      <w:pPr>
        <w:pStyle w:val="ab"/>
        <w:numPr>
          <w:ilvl w:val="0"/>
          <w:numId w:val="17"/>
        </w:numPr>
        <w:tabs>
          <w:tab w:val="left" w:pos="1080"/>
        </w:tabs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общей структуре издержек на логистику расходы на содержание запасов составляют около 50%, включая расходы на управленческий аппарат, а также потери от порчи или кражи товаров;</w:t>
      </w:r>
    </w:p>
    <w:p w:rsidR="00DA386A" w:rsidRDefault="00DA386A" w:rsidP="00DA386A">
      <w:pPr>
        <w:pStyle w:val="ab"/>
        <w:numPr>
          <w:ilvl w:val="0"/>
          <w:numId w:val="17"/>
        </w:numPr>
        <w:tabs>
          <w:tab w:val="left" w:pos="1080"/>
        </w:tabs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оборотного капитала предприятий, как правило, отвлечена в запасы (от 10 до 50% всех активов предприятий);</w:t>
      </w:r>
    </w:p>
    <w:p w:rsidR="00DA386A" w:rsidRDefault="00DA386A" w:rsidP="00DA386A">
      <w:pPr>
        <w:pStyle w:val="ab"/>
        <w:numPr>
          <w:ilvl w:val="0"/>
          <w:numId w:val="17"/>
        </w:numPr>
        <w:tabs>
          <w:tab w:val="left" w:pos="1080"/>
        </w:tabs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производстве расходы по содержанию запасов составляют до 25–30% от общего объема издержек.</w:t>
      </w:r>
    </w:p>
    <w:p w:rsidR="00DA386A" w:rsidRDefault="00DA386A" w:rsidP="00DA386A">
      <w:pPr>
        <w:pStyle w:val="ab"/>
        <w:spacing w:line="360" w:lineRule="auto"/>
        <w:ind w:left="0"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Целью дипломного проекта являлось </w:t>
      </w:r>
      <w:r>
        <w:rPr>
          <w:bCs/>
          <w:sz w:val="28"/>
          <w:szCs w:val="28"/>
        </w:rPr>
        <w:t xml:space="preserve">повышение эффективности использования складов в деятельности </w:t>
      </w:r>
      <w:r w:rsidR="0002459A">
        <w:rPr>
          <w:bCs/>
          <w:sz w:val="28"/>
          <w:szCs w:val="28"/>
        </w:rPr>
        <w:t xml:space="preserve">оптового </w:t>
      </w:r>
      <w:r>
        <w:rPr>
          <w:bCs/>
          <w:sz w:val="28"/>
          <w:szCs w:val="28"/>
        </w:rPr>
        <w:t>предприятия. Цель отчёта состояла в подготовке аналитической базы для разработки мероприятий по увеличению эффективности использования склада предприятия.</w:t>
      </w:r>
    </w:p>
    <w:p w:rsidR="00DA386A" w:rsidRDefault="00DA386A" w:rsidP="00DA386A">
      <w:pPr>
        <w:pStyle w:val="ab"/>
        <w:spacing w:line="360" w:lineRule="auto"/>
        <w:ind w:left="0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Отчёт был написан по материалам </w:t>
      </w:r>
      <w:r w:rsidR="0002459A">
        <w:rPr>
          <w:bCs/>
          <w:sz w:val="28"/>
          <w:szCs w:val="28"/>
        </w:rPr>
        <w:t>оптового</w:t>
      </w:r>
      <w:r>
        <w:rPr>
          <w:bCs/>
          <w:sz w:val="28"/>
          <w:szCs w:val="28"/>
        </w:rPr>
        <w:t xml:space="preserve"> предприятия ООО «</w:t>
      </w:r>
      <w:r w:rsidR="0002459A">
        <w:rPr>
          <w:bCs/>
          <w:sz w:val="28"/>
          <w:szCs w:val="28"/>
        </w:rPr>
        <w:t>Эффектснаб</w:t>
      </w:r>
      <w:r>
        <w:rPr>
          <w:bCs/>
          <w:sz w:val="28"/>
          <w:szCs w:val="28"/>
        </w:rPr>
        <w:t xml:space="preserve">», которое активно занимается </w:t>
      </w:r>
      <w:r w:rsidR="0002459A">
        <w:rPr>
          <w:bCs/>
          <w:sz w:val="28"/>
          <w:szCs w:val="28"/>
        </w:rPr>
        <w:t>оптовой продажей товаров народного потребления</w:t>
      </w:r>
      <w:r>
        <w:rPr>
          <w:bCs/>
          <w:sz w:val="28"/>
          <w:szCs w:val="28"/>
        </w:rPr>
        <w:t xml:space="preserve"> в Калининградской области. Анализ деятельности предприятия показал, что в целом финансовые результаты компании увеличиваются. При этом предприятие имеет высокие показатели рентабельности деятельности, которые в отдельные времена превышали 50%. Вместе с тем, отмечается падение коэффициен</w:t>
      </w:r>
      <w:r w:rsidR="00897AE4">
        <w:rPr>
          <w:bCs/>
          <w:sz w:val="28"/>
          <w:szCs w:val="28"/>
        </w:rPr>
        <w:t>тов рентабельности продаж в 2010</w:t>
      </w:r>
      <w:r>
        <w:rPr>
          <w:bCs/>
          <w:sz w:val="28"/>
          <w:szCs w:val="28"/>
        </w:rPr>
        <w:t xml:space="preserve"> году и прогнозируется снижение показателя в 201</w:t>
      </w:r>
      <w:r w:rsidR="00897AE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году. Однако запас финансовой прочности, набра</w:t>
      </w:r>
      <w:r w:rsidR="00897AE4">
        <w:rPr>
          <w:bCs/>
          <w:sz w:val="28"/>
          <w:szCs w:val="28"/>
        </w:rPr>
        <w:t>нный предприятием в 2008-20089</w:t>
      </w:r>
      <w:r>
        <w:rPr>
          <w:bCs/>
          <w:sz w:val="28"/>
          <w:szCs w:val="28"/>
        </w:rPr>
        <w:t>гг. позволяет утверждать об отсутствии серьёзных угроз в снижении коэффициентов рентабельности предприятия.</w:t>
      </w:r>
    </w:p>
    <w:p w:rsidR="00DA386A" w:rsidRDefault="00DA386A" w:rsidP="00DA386A">
      <w:pPr>
        <w:pStyle w:val="ab"/>
        <w:spacing w:line="360" w:lineRule="auto"/>
        <w:ind w:left="0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складского хозяйства показывает, что склад предприятия расширяется, что связано с увеличением грузопотока, который проходит через него. Вместе с тем, есть проблемы в организации складского подразделения, т.к. оно на предприятии отсутствует. Это приводит к отсутствию, в свою очередь, системы материальной ответственности на предприятии.</w:t>
      </w:r>
    </w:p>
    <w:p w:rsidR="00DA386A" w:rsidRDefault="00DA386A" w:rsidP="00DA386A">
      <w:pPr>
        <w:pStyle w:val="ab"/>
        <w:spacing w:line="360" w:lineRule="auto"/>
        <w:ind w:left="0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компания использует арендованные складские помещения, что требует значительных затрат на выплату арендных платежей. </w:t>
      </w:r>
    </w:p>
    <w:p w:rsidR="00DA386A" w:rsidRDefault="00DA386A" w:rsidP="00DA386A">
      <w:pPr>
        <w:pStyle w:val="ab"/>
        <w:spacing w:line="360" w:lineRule="auto"/>
        <w:ind w:left="0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дипломном проекте будет проанализирована целесообразность дальнейшего использования арендованных складских помещений и приведены управленческие решения по организации собственного склада </w:t>
      </w:r>
      <w:r w:rsidR="00897AE4">
        <w:rPr>
          <w:bCs/>
          <w:sz w:val="28"/>
          <w:szCs w:val="28"/>
        </w:rPr>
        <w:t>оптовой</w:t>
      </w:r>
      <w:r>
        <w:rPr>
          <w:bCs/>
          <w:sz w:val="28"/>
          <w:szCs w:val="28"/>
        </w:rPr>
        <w:t xml:space="preserve"> организации ООО «</w:t>
      </w:r>
      <w:r w:rsidR="0002459A">
        <w:rPr>
          <w:bCs/>
          <w:sz w:val="28"/>
          <w:szCs w:val="28"/>
        </w:rPr>
        <w:t>Эффектснаб</w:t>
      </w:r>
      <w:r>
        <w:rPr>
          <w:bCs/>
          <w:sz w:val="28"/>
          <w:szCs w:val="28"/>
        </w:rPr>
        <w:t>».</w:t>
      </w:r>
    </w:p>
    <w:p w:rsidR="00DA386A" w:rsidRPr="00AC3560" w:rsidRDefault="00DA386A" w:rsidP="00DA386A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 w:rsidRPr="00AC3560">
        <w:rPr>
          <w:b/>
          <w:sz w:val="28"/>
          <w:szCs w:val="28"/>
        </w:rPr>
        <w:t>Список использованных источников</w:t>
      </w:r>
    </w:p>
    <w:p w:rsidR="00DA386A" w:rsidRPr="009C71F4" w:rsidRDefault="00DA386A" w:rsidP="00DA386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C71F4">
        <w:rPr>
          <w:sz w:val="28"/>
          <w:szCs w:val="28"/>
        </w:rPr>
        <w:t>Гражданский кодекс РФ</w:t>
      </w:r>
    </w:p>
    <w:p w:rsidR="00DA386A" w:rsidRPr="009C71F4" w:rsidRDefault="00DA386A" w:rsidP="00DA386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C71F4">
        <w:rPr>
          <w:sz w:val="28"/>
          <w:szCs w:val="28"/>
        </w:rPr>
        <w:t>Федеральный закон от 08.02.1998 года №14-ФЗ «Об обществах с ограниченной ответственностью»</w:t>
      </w:r>
    </w:p>
    <w:p w:rsidR="00DA386A" w:rsidRPr="009C71F4" w:rsidRDefault="00DA386A" w:rsidP="00DA386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C71F4">
        <w:rPr>
          <w:sz w:val="28"/>
          <w:szCs w:val="28"/>
        </w:rPr>
        <w:t>Федеральный закон от 21.11.1996 года №129-ФЗ «О бухгалтерском учёте»</w:t>
      </w:r>
    </w:p>
    <w:p w:rsidR="00DA386A" w:rsidRPr="009C71F4" w:rsidRDefault="00DA386A" w:rsidP="00DA386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C71F4">
        <w:rPr>
          <w:sz w:val="28"/>
          <w:szCs w:val="28"/>
        </w:rPr>
        <w:t>Аакер Д. Стратегическое рыночное управление, пер. с англ. – СПб.: Питер, 2002. – 311 с.</w:t>
      </w:r>
    </w:p>
    <w:p w:rsidR="00DA386A" w:rsidRPr="009C71F4" w:rsidRDefault="00DA386A" w:rsidP="00DA386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C71F4">
        <w:rPr>
          <w:sz w:val="28"/>
          <w:szCs w:val="28"/>
        </w:rPr>
        <w:t>Алесинская Т.В. Основы логистики. Общие вопросы логистического управления: учеб. пособие. – Таганрог: Изд-во ТРТУ, 2005. – С. 35</w:t>
      </w:r>
    </w:p>
    <w:p w:rsidR="00DA386A" w:rsidRPr="009C71F4" w:rsidRDefault="00DA386A" w:rsidP="00DA386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C71F4">
        <w:rPr>
          <w:bCs/>
          <w:sz w:val="28"/>
          <w:szCs w:val="28"/>
        </w:rPr>
        <w:t xml:space="preserve">Альбеков А. У., Митько О. А. </w:t>
      </w:r>
      <w:r w:rsidRPr="009C71F4">
        <w:rPr>
          <w:sz w:val="28"/>
          <w:szCs w:val="28"/>
        </w:rPr>
        <w:t>Коммерческая логистика/Серия «Учебники, учебные пособия» — Ростов-на-Дону: Феникс, 2002. — С. 202</w:t>
      </w:r>
    </w:p>
    <w:p w:rsidR="00DA386A" w:rsidRPr="009C71F4" w:rsidRDefault="00DA386A" w:rsidP="00DA386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C71F4">
        <w:rPr>
          <w:sz w:val="28"/>
          <w:szCs w:val="28"/>
        </w:rPr>
        <w:t>Балабанов А.А Основы финансового менеджмента. – М.: Финансы и статистика, 2007. – 651 с.</w:t>
      </w:r>
    </w:p>
    <w:p w:rsidR="00DA386A" w:rsidRPr="009C71F4" w:rsidRDefault="00DA386A" w:rsidP="00DA386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C71F4">
        <w:rPr>
          <w:sz w:val="28"/>
          <w:szCs w:val="28"/>
        </w:rPr>
        <w:t>Гаджинский А. М. Основы логистики. - М.: Информационно-внедренческий центр «Маркетинг», 2006. – С. 401</w:t>
      </w:r>
    </w:p>
    <w:p w:rsidR="00DA386A" w:rsidRPr="009C71F4" w:rsidRDefault="00DA386A" w:rsidP="00DA386A">
      <w:pPr>
        <w:pStyle w:val="3f3f3f3f3f3f3f3f3f3f"/>
        <w:numPr>
          <w:ilvl w:val="0"/>
          <w:numId w:val="18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1F4">
        <w:rPr>
          <w:rFonts w:ascii="Times New Roman" w:hAnsi="Times New Roman" w:cs="Times New Roman"/>
          <w:bCs/>
          <w:snapToGrid w:val="0"/>
          <w:sz w:val="28"/>
          <w:szCs w:val="28"/>
          <w:lang w:val="ru-RU"/>
        </w:rPr>
        <w:t xml:space="preserve">Дегтяренко В.Н. Основы логистики и маркетинга: Учебное пособие / ГАС. - Ростов, 2002. - 128с. </w:t>
      </w:r>
    </w:p>
    <w:p w:rsidR="00DA386A" w:rsidRPr="009C71F4" w:rsidRDefault="00DA386A" w:rsidP="00DA386A">
      <w:pPr>
        <w:pStyle w:val="3f3f3f3f3f3f3f3f3f3f"/>
        <w:numPr>
          <w:ilvl w:val="0"/>
          <w:numId w:val="18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1F4">
        <w:rPr>
          <w:rFonts w:ascii="Times New Roman" w:hAnsi="Times New Roman" w:cs="Times New Roman"/>
          <w:sz w:val="28"/>
          <w:szCs w:val="28"/>
          <w:lang w:val="ru-RU"/>
        </w:rPr>
        <w:t>Гордон М.П., Карнаухов С.Б. Логистика товародвижения. – М.: Центр экономики и маркетинга, 2008. – 311 с.</w:t>
      </w:r>
    </w:p>
    <w:p w:rsidR="00DA386A" w:rsidRPr="009C71F4" w:rsidRDefault="00DA386A" w:rsidP="00DA386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C71F4">
        <w:rPr>
          <w:sz w:val="28"/>
          <w:szCs w:val="28"/>
        </w:rPr>
        <w:t>Залманова М.Е. Управление системами переработки, хранения и доставки продукции. - Саратов: СПИ, 2004. – С. 511</w:t>
      </w:r>
    </w:p>
    <w:p w:rsidR="00DA386A" w:rsidRPr="009C71F4" w:rsidRDefault="00DA386A" w:rsidP="00DA386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C71F4">
        <w:rPr>
          <w:sz w:val="28"/>
          <w:szCs w:val="28"/>
        </w:rPr>
        <w:t>Коммерческая деятельность предприятия: стратегия, организация, управление: Учебное пособие. Под ред. В. К. Козлова, С. А. Уварова. - СПб.: Политехника, 2002. – С. 181</w:t>
      </w:r>
    </w:p>
    <w:p w:rsidR="00DA386A" w:rsidRPr="009C71F4" w:rsidRDefault="00DA386A" w:rsidP="00DA386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C71F4">
        <w:rPr>
          <w:sz w:val="28"/>
          <w:szCs w:val="28"/>
        </w:rPr>
        <w:t>Котлер Ф. Основы маркетинга. - М.: Прогресс, 2005. – С. 89</w:t>
      </w:r>
    </w:p>
    <w:p w:rsidR="00DA386A" w:rsidRPr="009C71F4" w:rsidRDefault="00DA386A" w:rsidP="00DA386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C71F4">
        <w:rPr>
          <w:sz w:val="28"/>
          <w:szCs w:val="28"/>
        </w:rPr>
        <w:t>Панкратов Ф. Г., Серёгина Т. К. Коммерческая деятельность: Учебник для ВУЗов. - М.: Маркетинг, 2002. – С. 11</w:t>
      </w:r>
    </w:p>
    <w:p w:rsidR="00DA386A" w:rsidRPr="009C71F4" w:rsidRDefault="00DA386A" w:rsidP="00DA386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C71F4">
        <w:rPr>
          <w:sz w:val="28"/>
          <w:szCs w:val="28"/>
        </w:rPr>
        <w:t>Сербин В.Д. Основы логистики: учеб. пособие. – Таганрог: Изд-во ТРТУ, 2004. – С. 69</w:t>
      </w:r>
    </w:p>
    <w:p w:rsidR="00DA386A" w:rsidRPr="009C71F4" w:rsidRDefault="00DA386A" w:rsidP="00DA386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C71F4">
        <w:rPr>
          <w:sz w:val="28"/>
          <w:szCs w:val="28"/>
        </w:rPr>
        <w:t>Шеремет А.Д. Финансы предприятий: менеджмент и анализ: Учеб. пособие. – 2-е изд., испр. и доп. – М.: ИНФРА-М, 2004. – 211 с.</w:t>
      </w:r>
    </w:p>
    <w:p w:rsidR="00DA386A" w:rsidRPr="009C71F4" w:rsidRDefault="00DA386A" w:rsidP="00DA386A">
      <w:pPr>
        <w:spacing w:line="360" w:lineRule="auto"/>
        <w:ind w:firstLine="900"/>
        <w:jc w:val="both"/>
        <w:rPr>
          <w:sz w:val="28"/>
          <w:szCs w:val="28"/>
        </w:rPr>
      </w:pPr>
    </w:p>
    <w:p w:rsidR="00D77C79" w:rsidRPr="00386409" w:rsidRDefault="00DA386A" w:rsidP="00DA386A">
      <w:r>
        <w:rPr>
          <w:sz w:val="28"/>
          <w:szCs w:val="28"/>
        </w:rPr>
        <w:br w:type="page"/>
      </w:r>
      <w:r w:rsidR="00D77C79">
        <w:rPr>
          <w:sz w:val="28"/>
          <w:szCs w:val="28"/>
        </w:rPr>
        <w:br w:type="page"/>
      </w:r>
      <w:bookmarkStart w:id="9" w:name="_GoBack"/>
      <w:bookmarkEnd w:id="9"/>
    </w:p>
    <w:sectPr w:rsidR="00D77C79" w:rsidRPr="00386409" w:rsidSect="00DD72C2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40E" w:rsidRDefault="0086540E">
      <w:r>
        <w:separator/>
      </w:r>
    </w:p>
  </w:endnote>
  <w:endnote w:type="continuationSeparator" w:id="0">
    <w:p w:rsidR="0086540E" w:rsidRDefault="0086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897" w:rsidRDefault="003C7897" w:rsidP="009F5B2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C7897" w:rsidRDefault="003C7897" w:rsidP="009F5B2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90" w:rsidRDefault="00CC769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62BB">
      <w:rPr>
        <w:noProof/>
      </w:rPr>
      <w:t>14</w:t>
    </w:r>
    <w:r>
      <w:fldChar w:fldCharType="end"/>
    </w:r>
  </w:p>
  <w:p w:rsidR="003C7897" w:rsidRDefault="003C7897" w:rsidP="009F5B20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26B" w:rsidRDefault="00C7326B" w:rsidP="00C7326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7326B" w:rsidRDefault="00C7326B" w:rsidP="00C7326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5A3" w:rsidRDefault="00A255A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62BB">
      <w:rPr>
        <w:noProof/>
      </w:rPr>
      <w:t>19</w:t>
    </w:r>
    <w:r>
      <w:fldChar w:fldCharType="end"/>
    </w:r>
  </w:p>
  <w:p w:rsidR="00C7326B" w:rsidRDefault="00C7326B" w:rsidP="00C7326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40E" w:rsidRDefault="0086540E">
      <w:r>
        <w:separator/>
      </w:r>
    </w:p>
  </w:footnote>
  <w:footnote w:type="continuationSeparator" w:id="0">
    <w:p w:rsidR="0086540E" w:rsidRDefault="00865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7BB" w:rsidRDefault="00C547BB" w:rsidP="00D61011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47BB" w:rsidRDefault="00C547BB" w:rsidP="00D61011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5A3" w:rsidRDefault="00A255A3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0909">
      <w:rPr>
        <w:noProof/>
      </w:rPr>
      <w:t>3</w:t>
    </w:r>
    <w:r>
      <w:fldChar w:fldCharType="end"/>
    </w:r>
  </w:p>
  <w:p w:rsidR="00C547BB" w:rsidRDefault="00C547BB" w:rsidP="00D61011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10C9"/>
    <w:multiLevelType w:val="hybridMultilevel"/>
    <w:tmpl w:val="62F4A89C"/>
    <w:lvl w:ilvl="0" w:tplc="FFB0AC3E">
      <w:start w:val="1"/>
      <w:numFmt w:val="bullet"/>
      <w:pStyle w:val="a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7C904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0630D"/>
    <w:multiLevelType w:val="hybridMultilevel"/>
    <w:tmpl w:val="8892D8F4"/>
    <w:lvl w:ilvl="0" w:tplc="545E0CA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E063DA"/>
    <w:multiLevelType w:val="hybridMultilevel"/>
    <w:tmpl w:val="5F04B0A2"/>
    <w:lvl w:ilvl="0" w:tplc="611024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C275373"/>
    <w:multiLevelType w:val="singleLevel"/>
    <w:tmpl w:val="B9CA295A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4">
    <w:nsid w:val="12434B6F"/>
    <w:multiLevelType w:val="hybridMultilevel"/>
    <w:tmpl w:val="6E7293DA"/>
    <w:lvl w:ilvl="0" w:tplc="3F0C22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5305EE0"/>
    <w:multiLevelType w:val="singleLevel"/>
    <w:tmpl w:val="B9CA295A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6">
    <w:nsid w:val="25EB7521"/>
    <w:multiLevelType w:val="hybridMultilevel"/>
    <w:tmpl w:val="6D6A075C"/>
    <w:lvl w:ilvl="0" w:tplc="9A121DAC">
      <w:numFmt w:val="bullet"/>
      <w:lvlText w:val="-"/>
      <w:lvlJc w:val="left"/>
      <w:pPr>
        <w:tabs>
          <w:tab w:val="num" w:pos="1287"/>
        </w:tabs>
        <w:ind w:left="777" w:firstLine="5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6B70486"/>
    <w:multiLevelType w:val="hybridMultilevel"/>
    <w:tmpl w:val="5F407518"/>
    <w:lvl w:ilvl="0" w:tplc="545E0CA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6F7104F"/>
    <w:multiLevelType w:val="hybridMultilevel"/>
    <w:tmpl w:val="AED24AE0"/>
    <w:lvl w:ilvl="0" w:tplc="06AAE63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49"/>
        </w:tabs>
        <w:ind w:left="7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69"/>
        </w:tabs>
        <w:ind w:left="82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89"/>
        </w:tabs>
        <w:ind w:left="8989" w:hanging="360"/>
      </w:pPr>
      <w:rPr>
        <w:rFonts w:ascii="Wingdings" w:hAnsi="Wingdings" w:hint="default"/>
      </w:rPr>
    </w:lvl>
  </w:abstractNum>
  <w:abstractNum w:abstractNumId="9">
    <w:nsid w:val="297C2743"/>
    <w:multiLevelType w:val="hybridMultilevel"/>
    <w:tmpl w:val="C7827818"/>
    <w:lvl w:ilvl="0" w:tplc="06181E5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C164ED"/>
    <w:multiLevelType w:val="hybridMultilevel"/>
    <w:tmpl w:val="277AF658"/>
    <w:lvl w:ilvl="0" w:tplc="06AAE63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947CAD"/>
    <w:multiLevelType w:val="hybridMultilevel"/>
    <w:tmpl w:val="B1F4688A"/>
    <w:lvl w:ilvl="0" w:tplc="46D4A324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7F241F"/>
    <w:multiLevelType w:val="hybridMultilevel"/>
    <w:tmpl w:val="F990BA22"/>
    <w:lvl w:ilvl="0" w:tplc="06181E5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8E2969"/>
    <w:multiLevelType w:val="hybridMultilevel"/>
    <w:tmpl w:val="A3A80D16"/>
    <w:lvl w:ilvl="0" w:tplc="06AAE63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>
    <w:nsid w:val="497253A4"/>
    <w:multiLevelType w:val="hybridMultilevel"/>
    <w:tmpl w:val="1D9437D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4BAE1981"/>
    <w:multiLevelType w:val="hybridMultilevel"/>
    <w:tmpl w:val="64E8B356"/>
    <w:lvl w:ilvl="0" w:tplc="06AAE63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8B1591B"/>
    <w:multiLevelType w:val="hybridMultilevel"/>
    <w:tmpl w:val="6C627974"/>
    <w:lvl w:ilvl="0" w:tplc="9A121DAC">
      <w:numFmt w:val="bullet"/>
      <w:lvlText w:val="-"/>
      <w:lvlJc w:val="left"/>
      <w:pPr>
        <w:tabs>
          <w:tab w:val="num" w:pos="1276"/>
        </w:tabs>
        <w:ind w:left="766" w:firstLine="5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CFF74E1"/>
    <w:multiLevelType w:val="hybridMultilevel"/>
    <w:tmpl w:val="6D168700"/>
    <w:lvl w:ilvl="0" w:tplc="06AAE63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>
    <w:nsid w:val="5D09740E"/>
    <w:multiLevelType w:val="hybridMultilevel"/>
    <w:tmpl w:val="2D466518"/>
    <w:lvl w:ilvl="0" w:tplc="06AAE63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D764546"/>
    <w:multiLevelType w:val="hybridMultilevel"/>
    <w:tmpl w:val="6B8E9FD2"/>
    <w:lvl w:ilvl="0" w:tplc="06AAE63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C6BCCA62">
      <w:start w:val="1"/>
      <w:numFmt w:val="bullet"/>
      <w:lvlText w:val=""/>
      <w:lvlJc w:val="left"/>
      <w:pPr>
        <w:tabs>
          <w:tab w:val="num" w:pos="3919"/>
        </w:tabs>
        <w:ind w:left="3919" w:hanging="141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1D67013"/>
    <w:multiLevelType w:val="hybridMultilevel"/>
    <w:tmpl w:val="97EA95C4"/>
    <w:lvl w:ilvl="0" w:tplc="06AAE63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A72660"/>
    <w:multiLevelType w:val="hybridMultilevel"/>
    <w:tmpl w:val="38EAB108"/>
    <w:lvl w:ilvl="0" w:tplc="9A121DAC">
      <w:numFmt w:val="bullet"/>
      <w:lvlText w:val="-"/>
      <w:lvlJc w:val="left"/>
      <w:pPr>
        <w:tabs>
          <w:tab w:val="num" w:pos="567"/>
        </w:tabs>
        <w:ind w:left="57" w:firstLine="5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E330A9"/>
    <w:multiLevelType w:val="hybridMultilevel"/>
    <w:tmpl w:val="ED6E3204"/>
    <w:lvl w:ilvl="0" w:tplc="06AAE63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19"/>
  </w:num>
  <w:num w:numId="8">
    <w:abstractNumId w:val="22"/>
  </w:num>
  <w:num w:numId="9">
    <w:abstractNumId w:val="8"/>
  </w:num>
  <w:num w:numId="10">
    <w:abstractNumId w:val="15"/>
  </w:num>
  <w:num w:numId="11">
    <w:abstractNumId w:val="10"/>
  </w:num>
  <w:num w:numId="12">
    <w:abstractNumId w:val="17"/>
  </w:num>
  <w:num w:numId="13">
    <w:abstractNumId w:val="20"/>
  </w:num>
  <w:num w:numId="14">
    <w:abstractNumId w:val="13"/>
  </w:num>
  <w:num w:numId="15">
    <w:abstractNumId w:val="18"/>
  </w:num>
  <w:num w:numId="16">
    <w:abstractNumId w:val="14"/>
  </w:num>
  <w:num w:numId="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5"/>
  </w:num>
  <w:num w:numId="20">
    <w:abstractNumId w:val="3"/>
  </w:num>
  <w:num w:numId="21">
    <w:abstractNumId w:val="6"/>
  </w:num>
  <w:num w:numId="22">
    <w:abstractNumId w:val="21"/>
  </w:num>
  <w:num w:numId="23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D74"/>
    <w:rsid w:val="0002459A"/>
    <w:rsid w:val="00076788"/>
    <w:rsid w:val="00096C71"/>
    <w:rsid w:val="000B2568"/>
    <w:rsid w:val="000F22F6"/>
    <w:rsid w:val="000F65C6"/>
    <w:rsid w:val="00111EC1"/>
    <w:rsid w:val="0011434D"/>
    <w:rsid w:val="00182259"/>
    <w:rsid w:val="001959DE"/>
    <w:rsid w:val="001A11B1"/>
    <w:rsid w:val="001A339A"/>
    <w:rsid w:val="001C72F5"/>
    <w:rsid w:val="00200B96"/>
    <w:rsid w:val="00203FFD"/>
    <w:rsid w:val="0020592E"/>
    <w:rsid w:val="0021262F"/>
    <w:rsid w:val="00234AEA"/>
    <w:rsid w:val="00236780"/>
    <w:rsid w:val="00237B0E"/>
    <w:rsid w:val="00262376"/>
    <w:rsid w:val="00282A27"/>
    <w:rsid w:val="00285F55"/>
    <w:rsid w:val="00296D3D"/>
    <w:rsid w:val="002B5592"/>
    <w:rsid w:val="002B7802"/>
    <w:rsid w:val="002D549F"/>
    <w:rsid w:val="00326FB6"/>
    <w:rsid w:val="00361800"/>
    <w:rsid w:val="003624E1"/>
    <w:rsid w:val="00366E2D"/>
    <w:rsid w:val="00386409"/>
    <w:rsid w:val="00392181"/>
    <w:rsid w:val="003B05C2"/>
    <w:rsid w:val="003C7897"/>
    <w:rsid w:val="00437C14"/>
    <w:rsid w:val="004467DE"/>
    <w:rsid w:val="00464039"/>
    <w:rsid w:val="00481147"/>
    <w:rsid w:val="00486E45"/>
    <w:rsid w:val="004C1EF7"/>
    <w:rsid w:val="00503C10"/>
    <w:rsid w:val="0050491C"/>
    <w:rsid w:val="005338E6"/>
    <w:rsid w:val="00536FCE"/>
    <w:rsid w:val="00547DE3"/>
    <w:rsid w:val="005B53E2"/>
    <w:rsid w:val="005C0008"/>
    <w:rsid w:val="005C2B61"/>
    <w:rsid w:val="005C45E0"/>
    <w:rsid w:val="005C6893"/>
    <w:rsid w:val="005F4761"/>
    <w:rsid w:val="00683833"/>
    <w:rsid w:val="00684FFA"/>
    <w:rsid w:val="006857F1"/>
    <w:rsid w:val="00686788"/>
    <w:rsid w:val="006B3D65"/>
    <w:rsid w:val="006C13C2"/>
    <w:rsid w:val="00727D24"/>
    <w:rsid w:val="00733D83"/>
    <w:rsid w:val="007438E5"/>
    <w:rsid w:val="00796F99"/>
    <w:rsid w:val="007D2B73"/>
    <w:rsid w:val="007E79DA"/>
    <w:rsid w:val="007F61D2"/>
    <w:rsid w:val="00851BE1"/>
    <w:rsid w:val="0086540E"/>
    <w:rsid w:val="008728C5"/>
    <w:rsid w:val="00897AE4"/>
    <w:rsid w:val="008B7ABD"/>
    <w:rsid w:val="008E6762"/>
    <w:rsid w:val="00945657"/>
    <w:rsid w:val="009A39D8"/>
    <w:rsid w:val="009B195D"/>
    <w:rsid w:val="009D38F6"/>
    <w:rsid w:val="009F5B20"/>
    <w:rsid w:val="00A01AE4"/>
    <w:rsid w:val="00A255A3"/>
    <w:rsid w:val="00A33D23"/>
    <w:rsid w:val="00A35139"/>
    <w:rsid w:val="00A614A9"/>
    <w:rsid w:val="00A76DB8"/>
    <w:rsid w:val="00A820ED"/>
    <w:rsid w:val="00AB4D0C"/>
    <w:rsid w:val="00AC3560"/>
    <w:rsid w:val="00AE77EA"/>
    <w:rsid w:val="00AF482C"/>
    <w:rsid w:val="00B06D74"/>
    <w:rsid w:val="00B15C95"/>
    <w:rsid w:val="00B5248A"/>
    <w:rsid w:val="00B57ADF"/>
    <w:rsid w:val="00B733B6"/>
    <w:rsid w:val="00BF3DF4"/>
    <w:rsid w:val="00C00909"/>
    <w:rsid w:val="00C05E39"/>
    <w:rsid w:val="00C20A4C"/>
    <w:rsid w:val="00C319BC"/>
    <w:rsid w:val="00C547BB"/>
    <w:rsid w:val="00C60917"/>
    <w:rsid w:val="00C70709"/>
    <w:rsid w:val="00C7326B"/>
    <w:rsid w:val="00CC5D41"/>
    <w:rsid w:val="00CC7690"/>
    <w:rsid w:val="00CD76B3"/>
    <w:rsid w:val="00CE51B3"/>
    <w:rsid w:val="00CF0AF8"/>
    <w:rsid w:val="00D576C6"/>
    <w:rsid w:val="00D61011"/>
    <w:rsid w:val="00D75F0B"/>
    <w:rsid w:val="00D77C79"/>
    <w:rsid w:val="00D84DFC"/>
    <w:rsid w:val="00DA386A"/>
    <w:rsid w:val="00DC7410"/>
    <w:rsid w:val="00DD72C2"/>
    <w:rsid w:val="00DF11C7"/>
    <w:rsid w:val="00DF2D12"/>
    <w:rsid w:val="00E01907"/>
    <w:rsid w:val="00E16E33"/>
    <w:rsid w:val="00E40F5B"/>
    <w:rsid w:val="00E44EB3"/>
    <w:rsid w:val="00E75C21"/>
    <w:rsid w:val="00E75FBA"/>
    <w:rsid w:val="00E97D13"/>
    <w:rsid w:val="00EF30AA"/>
    <w:rsid w:val="00F062BB"/>
    <w:rsid w:val="00F176FA"/>
    <w:rsid w:val="00F17C57"/>
    <w:rsid w:val="00F456DC"/>
    <w:rsid w:val="00F5479D"/>
    <w:rsid w:val="00F563F1"/>
    <w:rsid w:val="00F77074"/>
    <w:rsid w:val="00FB12B1"/>
    <w:rsid w:val="00FC3FAB"/>
    <w:rsid w:val="00FD40E8"/>
    <w:rsid w:val="00FD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8"/>
    <o:shapelayout v:ext="edit">
      <o:idmap v:ext="edit" data="1"/>
      <o:rules v:ext="edit">
        <o:r id="V:Rule4" type="connector" idref="#_s1100">
          <o:proxy start="" idref="#_s1102" connectloc="0"/>
          <o:proxy end="" idref="#_s1101" connectloc="2"/>
        </o:r>
        <o:r id="V:Rule5" type="connector" idref="#_s1098">
          <o:proxy start="" idref="#_s1104" connectloc="0"/>
          <o:proxy end="" idref="#_s1101" connectloc="2"/>
        </o:r>
        <o:r id="V:Rule6" type="connector" idref="#_s1099">
          <o:proxy start="" idref="#_s1103" connectloc="0"/>
          <o:proxy end="" idref="#_s1101" connectloc="2"/>
        </o:r>
      </o:rules>
    </o:shapelayout>
  </w:shapeDefaults>
  <w:decimalSymbol w:val=","/>
  <w:listSeparator w:val=";"/>
  <w15:chartTrackingRefBased/>
  <w15:docId w15:val="{110BA777-2058-4997-AA43-4057D9EA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99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26B"/>
    <w:rPr>
      <w:sz w:val="24"/>
      <w:szCs w:val="24"/>
    </w:rPr>
  </w:style>
  <w:style w:type="paragraph" w:styleId="1">
    <w:name w:val="heading 1"/>
    <w:basedOn w:val="a0"/>
    <w:next w:val="a0"/>
    <w:qFormat/>
    <w:rsid w:val="00C7326B"/>
    <w:pPr>
      <w:keepNext/>
      <w:outlineLvl w:val="0"/>
    </w:pPr>
    <w:rPr>
      <w:b/>
      <w:color w:val="000000"/>
      <w:sz w:val="28"/>
    </w:rPr>
  </w:style>
  <w:style w:type="paragraph" w:styleId="2">
    <w:name w:val="heading 2"/>
    <w:basedOn w:val="a0"/>
    <w:next w:val="a0"/>
    <w:qFormat/>
    <w:rsid w:val="00C7326B"/>
    <w:pPr>
      <w:keepNext/>
      <w:outlineLvl w:val="1"/>
    </w:pPr>
    <w:rPr>
      <w:sz w:val="26"/>
      <w:szCs w:val="20"/>
    </w:rPr>
  </w:style>
  <w:style w:type="paragraph" w:styleId="3">
    <w:name w:val="heading 3"/>
    <w:basedOn w:val="a0"/>
    <w:next w:val="a0"/>
    <w:link w:val="30"/>
    <w:qFormat/>
    <w:rsid w:val="00282A27"/>
    <w:pPr>
      <w:keepNext/>
      <w:spacing w:before="240" w:after="60" w:line="336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73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link w:val="a6"/>
    <w:rsid w:val="00C7326B"/>
    <w:pPr>
      <w:spacing w:before="100" w:beforeAutospacing="1" w:after="100" w:afterAutospacing="1"/>
      <w:ind w:firstLine="400"/>
    </w:pPr>
  </w:style>
  <w:style w:type="paragraph" w:styleId="31">
    <w:name w:val="Body Text Indent 3"/>
    <w:basedOn w:val="a0"/>
    <w:rsid w:val="00C7326B"/>
    <w:pPr>
      <w:spacing w:line="360" w:lineRule="auto"/>
      <w:ind w:firstLine="567"/>
      <w:jc w:val="both"/>
    </w:pPr>
    <w:rPr>
      <w:sz w:val="28"/>
      <w:szCs w:val="28"/>
    </w:rPr>
  </w:style>
  <w:style w:type="paragraph" w:styleId="a7">
    <w:name w:val="Body Text"/>
    <w:basedOn w:val="a0"/>
    <w:rsid w:val="00C7326B"/>
    <w:pPr>
      <w:spacing w:after="120"/>
    </w:pPr>
  </w:style>
  <w:style w:type="paragraph" w:styleId="20">
    <w:name w:val="Body Text 2"/>
    <w:basedOn w:val="a0"/>
    <w:rsid w:val="00C7326B"/>
    <w:pPr>
      <w:spacing w:after="120" w:line="480" w:lineRule="auto"/>
    </w:pPr>
  </w:style>
  <w:style w:type="paragraph" w:styleId="21">
    <w:name w:val="Body Text Indent 2"/>
    <w:basedOn w:val="a0"/>
    <w:rsid w:val="00C7326B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7326B"/>
    <w:pPr>
      <w:widowControl w:val="0"/>
      <w:ind w:firstLine="720"/>
    </w:pPr>
    <w:rPr>
      <w:rFonts w:ascii="Arial" w:hAnsi="Arial"/>
      <w:snapToGrid w:val="0"/>
    </w:rPr>
  </w:style>
  <w:style w:type="paragraph" w:styleId="32">
    <w:name w:val="Body Text 3"/>
    <w:basedOn w:val="a0"/>
    <w:rsid w:val="00C7326B"/>
    <w:pPr>
      <w:spacing w:after="120"/>
    </w:pPr>
    <w:rPr>
      <w:sz w:val="16"/>
      <w:szCs w:val="16"/>
    </w:rPr>
  </w:style>
  <w:style w:type="paragraph" w:styleId="a8">
    <w:name w:val="footer"/>
    <w:basedOn w:val="a0"/>
    <w:link w:val="a9"/>
    <w:uiPriority w:val="99"/>
    <w:rsid w:val="00C7326B"/>
    <w:pPr>
      <w:tabs>
        <w:tab w:val="center" w:pos="4677"/>
        <w:tab w:val="right" w:pos="9355"/>
      </w:tabs>
    </w:pPr>
  </w:style>
  <w:style w:type="character" w:styleId="aa">
    <w:name w:val="page number"/>
    <w:basedOn w:val="a1"/>
    <w:uiPriority w:val="99"/>
    <w:rsid w:val="00C7326B"/>
  </w:style>
  <w:style w:type="paragraph" w:styleId="ab">
    <w:name w:val="Body Text Indent"/>
    <w:basedOn w:val="a0"/>
    <w:rsid w:val="00C7326B"/>
    <w:pPr>
      <w:spacing w:after="120"/>
      <w:ind w:left="283"/>
    </w:pPr>
  </w:style>
  <w:style w:type="character" w:styleId="ac">
    <w:name w:val="Strong"/>
    <w:basedOn w:val="a1"/>
    <w:qFormat/>
    <w:rsid w:val="00C7326B"/>
    <w:rPr>
      <w:b/>
      <w:bCs/>
    </w:rPr>
  </w:style>
  <w:style w:type="paragraph" w:styleId="ad">
    <w:name w:val="header"/>
    <w:basedOn w:val="a0"/>
    <w:link w:val="ae"/>
    <w:uiPriority w:val="99"/>
    <w:rsid w:val="00C7326B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1"/>
    <w:link w:val="3"/>
    <w:rsid w:val="00282A27"/>
    <w:rPr>
      <w:rFonts w:ascii="Arial" w:hAnsi="Arial" w:cs="Arial"/>
      <w:b/>
      <w:bCs/>
      <w:sz w:val="26"/>
      <w:szCs w:val="26"/>
    </w:rPr>
  </w:style>
  <w:style w:type="paragraph" w:customStyle="1" w:styleId="a">
    <w:name w:val="ДЕФИС"/>
    <w:basedOn w:val="a0"/>
    <w:rsid w:val="00282A27"/>
    <w:pPr>
      <w:numPr>
        <w:numId w:val="4"/>
      </w:numPr>
      <w:shd w:val="clear" w:color="auto" w:fill="FFFFFF"/>
      <w:spacing w:line="336" w:lineRule="auto"/>
      <w:jc w:val="both"/>
    </w:pPr>
    <w:rPr>
      <w:color w:val="000000"/>
      <w:sz w:val="26"/>
      <w:szCs w:val="26"/>
    </w:rPr>
  </w:style>
  <w:style w:type="paragraph" w:customStyle="1" w:styleId="10">
    <w:name w:val="Обычный1"/>
    <w:rsid w:val="00282A27"/>
    <w:pPr>
      <w:widowControl w:val="0"/>
      <w:spacing w:line="336" w:lineRule="auto"/>
      <w:jc w:val="both"/>
    </w:pPr>
    <w:rPr>
      <w:snapToGrid w:val="0"/>
    </w:rPr>
  </w:style>
  <w:style w:type="paragraph" w:customStyle="1" w:styleId="textj">
    <w:name w:val="textj"/>
    <w:basedOn w:val="a0"/>
    <w:rsid w:val="00282A27"/>
    <w:pPr>
      <w:spacing w:before="100" w:beforeAutospacing="1" w:after="100" w:afterAutospacing="1" w:line="336" w:lineRule="auto"/>
      <w:jc w:val="both"/>
    </w:pPr>
  </w:style>
  <w:style w:type="paragraph" w:customStyle="1" w:styleId="af">
    <w:name w:val="ДЕФИС!!!"/>
    <w:basedOn w:val="a"/>
    <w:rsid w:val="00282A27"/>
    <w:pPr>
      <w:numPr>
        <w:numId w:val="0"/>
      </w:numPr>
      <w:tabs>
        <w:tab w:val="num" w:pos="0"/>
        <w:tab w:val="num" w:pos="720"/>
      </w:tabs>
      <w:ind w:firstLine="900"/>
    </w:pPr>
  </w:style>
  <w:style w:type="character" w:customStyle="1" w:styleId="FontStyle219">
    <w:name w:val="Font Style219"/>
    <w:basedOn w:val="a1"/>
    <w:rsid w:val="00282A27"/>
    <w:rPr>
      <w:rFonts w:ascii="Times New Roman" w:hAnsi="Times New Roman" w:cs="Times New Roman"/>
      <w:sz w:val="20"/>
      <w:szCs w:val="20"/>
    </w:rPr>
  </w:style>
  <w:style w:type="character" w:customStyle="1" w:styleId="a6">
    <w:name w:val="Обычный (веб) Знак"/>
    <w:basedOn w:val="a1"/>
    <w:link w:val="a5"/>
    <w:rsid w:val="00282A27"/>
    <w:rPr>
      <w:sz w:val="24"/>
      <w:szCs w:val="24"/>
    </w:rPr>
  </w:style>
  <w:style w:type="character" w:customStyle="1" w:styleId="apple-style-span">
    <w:name w:val="apple-style-span"/>
    <w:basedOn w:val="a1"/>
    <w:rsid w:val="0011434D"/>
  </w:style>
  <w:style w:type="paragraph" w:customStyle="1" w:styleId="3f3f3f3f3f3f3f3f3f3f">
    <w:name w:val="О3fб3fы3fч3fн3fы3fй3f (в3fе3fб3f)"/>
    <w:basedOn w:val="a0"/>
    <w:rsid w:val="00DA386A"/>
    <w:pPr>
      <w:widowControl w:val="0"/>
      <w:autoSpaceDE w:val="0"/>
      <w:autoSpaceDN w:val="0"/>
      <w:adjustRightInd w:val="0"/>
      <w:spacing w:before="280" w:after="280"/>
    </w:pPr>
    <w:rPr>
      <w:rFonts w:ascii="Arial Unicode MS" w:eastAsia="Arial Unicode MS" w:hAnsi="Arial Unicode MS" w:cs="Arial Unicode MS"/>
      <w:sz w:val="20"/>
      <w:lang w:val="en-US"/>
    </w:rPr>
  </w:style>
  <w:style w:type="table" w:styleId="11">
    <w:name w:val="Table Grid 1"/>
    <w:basedOn w:val="a2"/>
    <w:uiPriority w:val="99"/>
    <w:rsid w:val="00C547BB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Верхний колонтитул Знак"/>
    <w:basedOn w:val="a1"/>
    <w:link w:val="ad"/>
    <w:uiPriority w:val="99"/>
    <w:locked/>
    <w:rsid w:val="00C547BB"/>
    <w:rPr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A255A3"/>
    <w:rPr>
      <w:sz w:val="24"/>
      <w:szCs w:val="24"/>
    </w:rPr>
  </w:style>
  <w:style w:type="character" w:styleId="af0">
    <w:name w:val="line number"/>
    <w:basedOn w:val="a1"/>
    <w:rsid w:val="00CC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_____Microsoft_Excel_97-20031.xls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_____Microsoft_Excel_97-20032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6856</Words>
  <Characters>39084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Балтийская Государственная Академия Рыбопромыслового Флота</vt:lpstr>
    </vt:vector>
  </TitlesOfParts>
  <Company>1</Company>
  <LinksUpToDate>false</LinksUpToDate>
  <CharactersWithSpaces>45849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Балтийская Государственная Академия Рыбопромыслового Флота</dc:title>
  <dc:subject/>
  <dc:creator>1</dc:creator>
  <cp:keywords/>
  <dc:description/>
  <cp:lastModifiedBy>admin</cp:lastModifiedBy>
  <cp:revision>2</cp:revision>
  <dcterms:created xsi:type="dcterms:W3CDTF">2014-04-17T17:40:00Z</dcterms:created>
  <dcterms:modified xsi:type="dcterms:W3CDTF">2014-04-17T17:40:00Z</dcterms:modified>
</cp:coreProperties>
</file>