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83" w:rsidRDefault="00CC2783" w:rsidP="004F389A">
      <w:pPr>
        <w:pStyle w:val="1"/>
      </w:pPr>
    </w:p>
    <w:p w:rsidR="004F389A" w:rsidRDefault="004F389A" w:rsidP="004F389A">
      <w:pPr>
        <w:pStyle w:val="1"/>
      </w:pPr>
      <w:r>
        <w:t>ПРОГРАММА И МЕТОДИЧЕСКИЕ УКАЗАНИЯ ПО ПРОВЕДЕНИЮ ПРОИЗВОДСТВЕННОЙ ПРАКТИКИ</w:t>
      </w:r>
    </w:p>
    <w:p w:rsidR="004F389A" w:rsidRDefault="004F389A" w:rsidP="004F389A">
      <w:r>
        <w:br/>
      </w:r>
    </w:p>
    <w:p w:rsidR="004F389A" w:rsidRDefault="004F389A" w:rsidP="004F389A">
      <w:pPr>
        <w:spacing w:after="240"/>
        <w:jc w:val="center"/>
      </w:pPr>
      <w:r>
        <w:t xml:space="preserve">для студентов заочной формы обучения </w:t>
      </w:r>
      <w:r>
        <w:br/>
        <w:t xml:space="preserve">специальности 080502 — «Экономика и управление на предприятии» </w:t>
      </w:r>
      <w:r>
        <w:br/>
        <w:t>&gt; 4 недели</w:t>
      </w:r>
    </w:p>
    <w:p w:rsidR="004F389A" w:rsidRDefault="004F389A" w:rsidP="004F389A">
      <w:pPr>
        <w:spacing w:after="240"/>
      </w:pPr>
      <w:r>
        <w:rPr>
          <w:rStyle w:val="a3"/>
        </w:rPr>
        <w:t>1.ОБЩИЕ ПОЛОЖЕНИЯ</w:t>
      </w:r>
    </w:p>
    <w:p w:rsidR="004F389A" w:rsidRDefault="004F389A" w:rsidP="004F389A">
      <w:pPr>
        <w:numPr>
          <w:ilvl w:val="0"/>
          <w:numId w:val="1"/>
        </w:numPr>
        <w:spacing w:before="100" w:beforeAutospacing="1" w:after="100" w:afterAutospacing="1"/>
      </w:pPr>
      <w:r>
        <w:t>Производственная экономическая практика студентов факультета Управления и Предпринимательства является составной частью основной образовательной программы высшего профессионального образования подготовки экономиста-менеджера по специальности 060800 «Экономика и управление на предприятии».</w:t>
      </w:r>
    </w:p>
    <w:p w:rsidR="004F389A" w:rsidRDefault="004F389A" w:rsidP="004F389A">
      <w:pPr>
        <w:numPr>
          <w:ilvl w:val="0"/>
          <w:numId w:val="1"/>
        </w:numPr>
        <w:spacing w:before="100" w:beforeAutospacing="1" w:after="100" w:afterAutospacing="1"/>
      </w:pPr>
      <w:r>
        <w:t>Практика организуется и проводится с целью приобретения и совершенствования практических навыков в выполнении обязанностей по должностному предназначению, углублению и закреплению полученных знаний, умений и навыков.</w:t>
      </w:r>
    </w:p>
    <w:p w:rsidR="004F389A" w:rsidRDefault="004F389A" w:rsidP="004F389A">
      <w:pPr>
        <w:numPr>
          <w:ilvl w:val="0"/>
          <w:numId w:val="1"/>
        </w:numPr>
        <w:spacing w:before="100" w:beforeAutospacing="1" w:after="100" w:afterAutospacing="1"/>
      </w:pPr>
      <w:r>
        <w:t>Производственная экономическая практика студентов факультета Управления и Предпринимательства заочной формы обучения проводится в соответствии с ГОС МО РФ по специальности 060800 – «Экономика и управление на предприятии» и учебным планом по данной специальности.</w:t>
      </w:r>
    </w:p>
    <w:p w:rsidR="004F389A" w:rsidRDefault="004F389A" w:rsidP="004F389A">
      <w:r>
        <w:br/>
      </w:r>
      <w:r>
        <w:rPr>
          <w:rStyle w:val="a3"/>
        </w:rPr>
        <w:t>2. ОТЧЕТНЫЕ ДОКУМЕНТЫ ПО ПРОИЗВОДСТВЕННОЙ ПРАКТИКЕ</w:t>
      </w:r>
      <w:r>
        <w:t xml:space="preserve"> </w:t>
      </w:r>
      <w:r>
        <w:br/>
      </w:r>
      <w:r>
        <w:br/>
        <w:t xml:space="preserve">По окончании практики студент представляет в комиссию для зачтения практики следующие документы: </w:t>
      </w:r>
    </w:p>
    <w:p w:rsidR="004F389A" w:rsidRDefault="004F389A" w:rsidP="004F389A">
      <w:pPr>
        <w:numPr>
          <w:ilvl w:val="0"/>
          <w:numId w:val="2"/>
        </w:numPr>
        <w:spacing w:before="100" w:beforeAutospacing="1" w:after="100" w:afterAutospacing="1"/>
      </w:pPr>
      <w:r>
        <w:t xml:space="preserve">Дневник прохождения практики с ежедневными краткими сведениями о проделанной работе, каждая запись в котором должна быть завизирована руководителем практики на месте ее прохождения. </w:t>
      </w:r>
    </w:p>
    <w:p w:rsidR="004F389A" w:rsidRDefault="004F389A" w:rsidP="004F389A">
      <w:pPr>
        <w:numPr>
          <w:ilvl w:val="0"/>
          <w:numId w:val="2"/>
        </w:numPr>
        <w:spacing w:before="100" w:beforeAutospacing="1" w:after="100" w:afterAutospacing="1"/>
      </w:pPr>
      <w:r>
        <w:t>Отчет о прохождении производственной практики.</w:t>
      </w:r>
    </w:p>
    <w:p w:rsidR="004F389A" w:rsidRDefault="004F389A" w:rsidP="004F389A">
      <w:pPr>
        <w:numPr>
          <w:ilvl w:val="0"/>
          <w:numId w:val="2"/>
        </w:numPr>
        <w:spacing w:before="100" w:beforeAutospacing="1" w:after="100" w:afterAutospacing="1"/>
      </w:pPr>
      <w:r>
        <w:t>Отзыв руководителя производственной практики по месту ее прохождения, заверенный подписью и печатью.</w:t>
      </w:r>
    </w:p>
    <w:p w:rsidR="00905442" w:rsidRDefault="004F389A" w:rsidP="004F389A">
      <w:r>
        <w:br/>
      </w:r>
      <w:r>
        <w:rPr>
          <w:rStyle w:val="a3"/>
        </w:rPr>
        <w:t>З.ОФОРМЛЕНИЕ ДНЕВНИКА ПРАКТИКИ</w:t>
      </w:r>
      <w:r>
        <w:t xml:space="preserve"> </w:t>
      </w:r>
      <w:r>
        <w:br/>
      </w:r>
      <w:r>
        <w:br/>
        <w:t xml:space="preserve">В "Дневнике практики" должно содержаться следующее: </w:t>
      </w:r>
      <w:r>
        <w:br/>
      </w:r>
      <w:r>
        <w:br/>
        <w:t xml:space="preserve">а) календарный план прохождения практики с указанием рабочего места; </w:t>
      </w:r>
      <w:r>
        <w:br/>
        <w:t xml:space="preserve">б) фактически выполненную работу с указанием даты и рабочего места подразделения, где выполнялась работа; </w:t>
      </w:r>
      <w:r>
        <w:br/>
        <w:t>в) отметка руководителя практики и его подпись.</w:t>
      </w:r>
      <w:r>
        <w:br/>
      </w:r>
      <w:r>
        <w:br/>
      </w:r>
      <w:r>
        <w:rPr>
          <w:rStyle w:val="a3"/>
        </w:rPr>
        <w:t>4.СОДЕРЖАНИЕ ПРАКТИКИ И МЕТОДИЧЕСКИЕ УКАЗАНИЯ ПО ВЫПОЛНЕНИЮ ЕЕ ПРОГРАММЫ</w:t>
      </w:r>
      <w:r>
        <w:t xml:space="preserve"> </w:t>
      </w:r>
      <w:r>
        <w:br/>
      </w:r>
      <w:r>
        <w:br/>
        <w:t>Производственно-экономическая практика включает выполнение студентами следующих заданий:</w:t>
      </w:r>
      <w:r>
        <w:br/>
        <w:t>Изучение выпускаемой продукции (услуг) и технологии ее изготовления.</w:t>
      </w:r>
      <w:r>
        <w:br/>
        <w:t>Изучение организации деятельности подразделения — базы практики. Ознакомление с характером и содержанием управленческого труда.</w:t>
      </w:r>
      <w:r>
        <w:br/>
        <w:t xml:space="preserve">Изучение информационного обеспечения функциональной деятельности подразделений. </w:t>
      </w:r>
      <w:r>
        <w:br/>
      </w:r>
      <w:r>
        <w:br/>
      </w:r>
      <w:r>
        <w:rPr>
          <w:rStyle w:val="a3"/>
        </w:rPr>
        <w:t>При выполнении первого задания студент должен:</w:t>
      </w:r>
      <w:r>
        <w:t xml:space="preserve"> </w:t>
      </w:r>
      <w:r>
        <w:br/>
      </w:r>
      <w:r>
        <w:br/>
        <w:t xml:space="preserve">а) Дать краткую характеристику основной продукции предприятия, ее назначение и потребности, которые она должна удовлетворять, ее конкурентноспособность. </w:t>
      </w:r>
      <w:r>
        <w:br/>
        <w:t xml:space="preserve">б) Дать перечень технологических процессов, применяемых для изготовления продукции предприятия, </w:t>
      </w:r>
      <w:r>
        <w:br/>
        <w:t xml:space="preserve">в) Определить тип производства, уровень специализации предприятия, формы и методы организации производственного процесса, уровень его механизации и автоматизации. </w:t>
      </w:r>
      <w:r>
        <w:br/>
        <w:t xml:space="preserve">г) Изучить и представить схему производственной структуры предприятия. </w:t>
      </w:r>
      <w:r>
        <w:br/>
      </w:r>
      <w:r>
        <w:br/>
      </w:r>
      <w:r>
        <w:rPr>
          <w:rStyle w:val="a3"/>
        </w:rPr>
        <w:t>При выполнении второго задания:</w:t>
      </w:r>
      <w:r>
        <w:t xml:space="preserve"> </w:t>
      </w:r>
      <w:r>
        <w:br/>
      </w:r>
      <w:r>
        <w:br/>
        <w:t xml:space="preserve">а) Определить место подразделения в производственной или организационной структуре предприятия. </w:t>
      </w:r>
      <w:r>
        <w:br/>
        <w:t>б) Дать описание продукции цеха, участка,</w:t>
      </w:r>
      <w:r>
        <w:br/>
        <w:t xml:space="preserve">в) Изучить и дать описание технологического процесса для одной из деталей, изготовляемой на выбранном участке, применяемого оборудования, инструмента, оснастки. </w:t>
      </w:r>
      <w:r>
        <w:br/>
        <w:t xml:space="preserve">г) Представить производственную и организационную структуру цеха. Проанализировать структуру органов управления, цели и задачи каждого из них. Изучить и описать должност-ные инструкции начальника цеха, мастера, руководителя одно-го из функциональных (экономических) подразделений цеха (планово-экономическое бюро, производственно-диспетчерское бюро, бюро труда и заработной платы). </w:t>
      </w:r>
      <w:r>
        <w:br/>
        <w:t xml:space="preserve">д) Изучить формы и организацию оплаты труда. </w:t>
      </w:r>
      <w:r>
        <w:br/>
      </w:r>
      <w:r>
        <w:br/>
      </w:r>
      <w:r>
        <w:rPr>
          <w:rStyle w:val="a3"/>
        </w:rPr>
        <w:t>При выполнении третьего задания:</w:t>
      </w:r>
      <w:r>
        <w:t xml:space="preserve"> </w:t>
      </w:r>
      <w:r>
        <w:br/>
      </w:r>
      <w:r>
        <w:br/>
        <w:t>а) Изучить информационные потоки, первичные и производственные документы, технологию обработки информации и используемые технические средства. Желательно определить объем перерабатываемой информации и документооборот на уровне участка.</w:t>
      </w:r>
      <w:r>
        <w:br/>
      </w:r>
      <w:r>
        <w:rPr>
          <w:b/>
          <w:bCs/>
        </w:rPr>
        <w:br/>
      </w:r>
      <w:r>
        <w:rPr>
          <w:rStyle w:val="a3"/>
        </w:rPr>
        <w:t>5. СТРУКТУРА ОТЧЕТА ПО ПРОИЗВОДСТВЕННО-ЭКОНОМИЧЕСКОЙ ПРАКТИКЕ</w:t>
      </w:r>
      <w:r>
        <w:br/>
      </w:r>
      <w:r>
        <w:br/>
      </w:r>
      <w:r>
        <w:br/>
        <w:t xml:space="preserve">Отчет по производственно-экономической практике должен включать следующие разделы: введение, три главы и заключение. </w:t>
      </w:r>
      <w:r>
        <w:br/>
      </w:r>
      <w:r>
        <w:br/>
      </w:r>
      <w:r>
        <w:rPr>
          <w:rStyle w:val="a3"/>
        </w:rPr>
        <w:t>Введение.</w:t>
      </w:r>
      <w:r>
        <w:t xml:space="preserve"> </w:t>
      </w:r>
      <w:r>
        <w:br/>
      </w:r>
      <w:r>
        <w:br/>
        <w:t xml:space="preserve">Здесь дается: </w:t>
      </w:r>
      <w:r>
        <w:br/>
        <w:t xml:space="preserve">а) общая характеристика предприятия — базы практики и перспектив его развития (организационно-правовая форма; перечень выпускаемой продукции, работ, услуг; их объем в стоимостном выражении; численность работающих; про-изводительность труда на одного работающего; уровень средней заработной платы и др.); </w:t>
      </w:r>
      <w:r>
        <w:br/>
        <w:t xml:space="preserve">б) рабочие места и обязанности практиканта; </w:t>
      </w:r>
      <w:r>
        <w:br/>
        <w:t xml:space="preserve">в) выполнение программы и индивидуальных заданий по практике. </w:t>
      </w:r>
      <w:r>
        <w:br/>
      </w:r>
      <w:r>
        <w:br/>
      </w:r>
      <w:r>
        <w:rPr>
          <w:rStyle w:val="a3"/>
        </w:rPr>
        <w:t>Глава 1.</w:t>
      </w:r>
      <w:r>
        <w:t xml:space="preserve"> </w:t>
      </w:r>
      <w:r>
        <w:br/>
        <w:t xml:space="preserve">Приводятся данные и результаты выполнения первого задания (см. "Содержание практики") при этом структура главы (наименование параграфа и их количество) должны соответствовать содержанию и структуре первого задания. </w:t>
      </w:r>
      <w:r>
        <w:br/>
      </w:r>
      <w:r>
        <w:br/>
      </w:r>
      <w:r>
        <w:rPr>
          <w:rStyle w:val="a3"/>
        </w:rPr>
        <w:t>Глава 2.</w:t>
      </w:r>
      <w:r>
        <w:t xml:space="preserve"> </w:t>
      </w:r>
      <w:r>
        <w:br/>
        <w:t xml:space="preserve">Приводятся результаты выполнения второго задания. В конце главы, исходя из анализа, даются рекомендации и делаются выводы. </w:t>
      </w:r>
      <w:r>
        <w:br/>
      </w:r>
      <w:r>
        <w:br/>
      </w:r>
      <w:r>
        <w:rPr>
          <w:rStyle w:val="a3"/>
        </w:rPr>
        <w:t>Глава 3.</w:t>
      </w:r>
      <w:r>
        <w:t xml:space="preserve"> </w:t>
      </w:r>
      <w:r>
        <w:br/>
        <w:t xml:space="preserve">Должна отражать данные и результаты анализа, полученные н проведенные в соответствии с третьим заданием. Заканчивается выводами и рекомендациями. </w:t>
      </w:r>
      <w:r>
        <w:br/>
      </w:r>
      <w:r>
        <w:br/>
      </w:r>
      <w:r>
        <w:rPr>
          <w:rStyle w:val="a3"/>
        </w:rPr>
        <w:t>Заключение.</w:t>
      </w:r>
      <w:r>
        <w:br/>
        <w:t>Даются общие рекомендации и выводы по проведенному анализу.</w:t>
      </w:r>
      <w:r>
        <w:br/>
      </w:r>
      <w:r>
        <w:br/>
      </w:r>
      <w:r>
        <w:rPr>
          <w:rStyle w:val="a3"/>
        </w:rPr>
        <w:t>6. ПОДВЕДЕНИЕ ИТОГОВ ПРАКТИКИ</w:t>
      </w:r>
      <w:r>
        <w:t xml:space="preserve"> </w:t>
      </w:r>
      <w:r>
        <w:br/>
      </w:r>
      <w:r>
        <w:br/>
        <w:t xml:space="preserve">По окончании практики руководитель от предприятия дает письменный отзыв с оценкой о работе студента, а студент-практикант составляет индивидуальный письменный отчет (приводится в дневнике практики). </w:t>
      </w:r>
      <w:r>
        <w:br/>
      </w:r>
      <w:r>
        <w:br/>
        <w:t xml:space="preserve">Для подготовки и оформления отчета отводится два последних дня предусмотренного срока практики. Отчет должен быть кратким и отражать выполнение задании, предусмотренных программой (содержанием) практики. Прием отчета по практике осуществляется руководителями практики от университета и предприятия — базы практики. </w:t>
      </w:r>
      <w:r>
        <w:br/>
      </w:r>
      <w:r>
        <w:br/>
        <w:t xml:space="preserve">Практика оценивается дифференцированно по четырехбалльной системе: отлично, хорошо, удовлетворительно, неудовлетворительно. Оценка за практику определяется как среднеарифметическая из суммы оценок руководителя от предприятия за прохождение и полноту выполнения программы практики, а также за отчет студента о выполнении программы практики. </w:t>
      </w:r>
      <w:r>
        <w:br/>
      </w:r>
      <w:r>
        <w:br/>
        <w:t xml:space="preserve">Полнота выполнения программы практики и календарного плана-графика ее прохождения учитывает степень проработки (ознакомление, изучение, анализ) заданий и вопросов программы. Прием отчета по практике оформляется записью с соответствующей оценкой в зачетной книжке студента и удостоверяется подписью членов комиссии (руководителей от университета и предприятия). </w:t>
      </w:r>
      <w:r>
        <w:br/>
      </w:r>
      <w:r>
        <w:br/>
        <w:t xml:space="preserve">Студент, не выполнивший программу практики, или получивший отрицательный отзыв ее руководителя от предприятия и неудовлетворительную оценку при защите отчета, направляется па практику повторно (в т. ч. на следующий год), либо представляется к отчислению из состава студентов КГТУ. </w:t>
      </w:r>
      <w:r>
        <w:br/>
      </w:r>
      <w:r>
        <w:br/>
        <w:t>При защите отчета со значительным отклонением от установленного срока без уважительных причин снижается общая оценка за практику, а к студенту применяются меры административного наказания.</w:t>
      </w:r>
      <w:bookmarkStart w:id="0" w:name="_GoBack"/>
      <w:bookmarkEnd w:id="0"/>
    </w:p>
    <w:sectPr w:rsidR="0090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B6D46"/>
    <w:multiLevelType w:val="multilevel"/>
    <w:tmpl w:val="D69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71B40"/>
    <w:multiLevelType w:val="multilevel"/>
    <w:tmpl w:val="5A74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89A"/>
    <w:rsid w:val="00046E95"/>
    <w:rsid w:val="000F03F3"/>
    <w:rsid w:val="003D7EDC"/>
    <w:rsid w:val="00463E03"/>
    <w:rsid w:val="004F389A"/>
    <w:rsid w:val="00905442"/>
    <w:rsid w:val="00C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27A3-5426-4B00-9601-58548C0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F38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2014-08-13T18:31:00Z</dcterms:created>
  <dcterms:modified xsi:type="dcterms:W3CDTF">2014-08-13T18:31:00Z</dcterms:modified>
</cp:coreProperties>
</file>