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BBB" w:rsidRDefault="000C4BBB" w:rsidP="00AD1904">
      <w:pPr>
        <w:pStyle w:val="1"/>
        <w:jc w:val="center"/>
        <w:rPr>
          <w:rFonts w:ascii="Times New Roman" w:hAnsi="Times New Roman" w:cs="Times New Roman"/>
          <w:sz w:val="24"/>
          <w:szCs w:val="24"/>
        </w:rPr>
      </w:pPr>
    </w:p>
    <w:p w:rsidR="00784CD5" w:rsidRPr="00EB7DD8" w:rsidRDefault="00784CD5" w:rsidP="00AD1904">
      <w:pPr>
        <w:pStyle w:val="1"/>
        <w:jc w:val="center"/>
        <w:rPr>
          <w:rFonts w:ascii="Times New Roman" w:hAnsi="Times New Roman" w:cs="Times New Roman"/>
          <w:sz w:val="28"/>
          <w:szCs w:val="28"/>
        </w:rPr>
      </w:pPr>
      <w:r>
        <w:rPr>
          <w:rFonts w:ascii="Times New Roman" w:hAnsi="Times New Roman" w:cs="Times New Roman"/>
          <w:sz w:val="24"/>
          <w:szCs w:val="24"/>
        </w:rPr>
        <w:t>М</w:t>
      </w:r>
      <w:r w:rsidR="00EB7DD8">
        <w:rPr>
          <w:rFonts w:ascii="Times New Roman" w:hAnsi="Times New Roman" w:cs="Times New Roman"/>
          <w:sz w:val="28"/>
          <w:szCs w:val="28"/>
        </w:rPr>
        <w:t>инистерство</w:t>
      </w:r>
      <w:r>
        <w:rPr>
          <w:rFonts w:ascii="Times New Roman" w:hAnsi="Times New Roman" w:cs="Times New Roman"/>
          <w:sz w:val="24"/>
          <w:szCs w:val="24"/>
        </w:rPr>
        <w:t xml:space="preserve"> </w:t>
      </w:r>
      <w:r w:rsidR="00EB7DD8">
        <w:rPr>
          <w:rFonts w:ascii="Times New Roman" w:hAnsi="Times New Roman" w:cs="Times New Roman"/>
          <w:sz w:val="28"/>
          <w:szCs w:val="28"/>
        </w:rPr>
        <w:t>образования</w:t>
      </w:r>
      <w:r>
        <w:rPr>
          <w:rFonts w:ascii="Times New Roman" w:hAnsi="Times New Roman" w:cs="Times New Roman"/>
          <w:sz w:val="24"/>
          <w:szCs w:val="24"/>
        </w:rPr>
        <w:t xml:space="preserve"> </w:t>
      </w:r>
      <w:r w:rsidR="00EB7DD8">
        <w:rPr>
          <w:rFonts w:ascii="Times New Roman" w:hAnsi="Times New Roman" w:cs="Times New Roman"/>
          <w:sz w:val="28"/>
          <w:szCs w:val="28"/>
        </w:rPr>
        <w:t>и науки Российской Федерации</w:t>
      </w:r>
    </w:p>
    <w:p w:rsidR="00784CD5" w:rsidRDefault="00784CD5" w:rsidP="005622AF">
      <w:pPr>
        <w:pStyle w:val="1"/>
        <w:ind w:right="851"/>
        <w:jc w:val="center"/>
        <w:rPr>
          <w:rFonts w:ascii="Times New Roman" w:hAnsi="Times New Roman" w:cs="Times New Roman"/>
          <w:sz w:val="28"/>
          <w:szCs w:val="28"/>
          <w:lang w:eastAsia="zh-CN"/>
        </w:rPr>
      </w:pPr>
    </w:p>
    <w:p w:rsidR="00784CD5" w:rsidRDefault="00784CD5" w:rsidP="005622AF">
      <w:pPr>
        <w:pStyle w:val="1"/>
        <w:ind w:right="851"/>
        <w:jc w:val="center"/>
        <w:rPr>
          <w:rFonts w:ascii="Times New Roman" w:hAnsi="Times New Roman" w:cs="Times New Roman"/>
          <w:caps/>
          <w:sz w:val="28"/>
          <w:szCs w:val="28"/>
          <w:lang w:eastAsia="ru-RU"/>
        </w:rPr>
      </w:pPr>
      <w:r>
        <w:rPr>
          <w:rFonts w:ascii="Times New Roman" w:hAnsi="Times New Roman" w:cs="Times New Roman"/>
          <w:caps/>
          <w:sz w:val="28"/>
          <w:szCs w:val="28"/>
          <w:lang w:eastAsia="ru-RU"/>
        </w:rPr>
        <w:t>Филиал государственного образовательного учреждения высшего профессионального образования «БайкальскИЙ государственнЫЙ университет экономики и права» в г. Усть-Илимске</w:t>
      </w:r>
    </w:p>
    <w:p w:rsidR="00784CD5" w:rsidRDefault="00784CD5" w:rsidP="00EB7DD8">
      <w:pPr>
        <w:pStyle w:val="1"/>
        <w:ind w:left="1701" w:right="851"/>
        <w:rPr>
          <w:rFonts w:ascii="Times New Roman" w:hAnsi="Times New Roman" w:cs="Times New Roman"/>
          <w:caps/>
          <w:sz w:val="28"/>
          <w:szCs w:val="28"/>
          <w:lang w:eastAsia="ru-RU"/>
        </w:rPr>
      </w:pPr>
    </w:p>
    <w:p w:rsidR="00784CD5" w:rsidRDefault="00784CD5" w:rsidP="005622AF">
      <w:pPr>
        <w:pStyle w:val="1"/>
        <w:spacing w:line="360" w:lineRule="auto"/>
        <w:ind w:left="1701" w:right="851"/>
        <w:rPr>
          <w:rFonts w:ascii="Times New Roman" w:hAnsi="Times New Roman" w:cs="Times New Roman"/>
          <w:sz w:val="28"/>
          <w:szCs w:val="28"/>
          <w:lang w:eastAsia="ru-RU"/>
        </w:rPr>
      </w:pPr>
      <w:r>
        <w:rPr>
          <w:rFonts w:ascii="Times New Roman" w:hAnsi="Times New Roman" w:cs="Times New Roman"/>
          <w:caps/>
          <w:sz w:val="28"/>
          <w:szCs w:val="28"/>
          <w:lang w:eastAsia="ru-RU"/>
        </w:rPr>
        <w:t>(</w:t>
      </w:r>
      <w:r>
        <w:rPr>
          <w:rFonts w:ascii="Times New Roman" w:hAnsi="Times New Roman" w:cs="Times New Roman"/>
          <w:sz w:val="28"/>
          <w:szCs w:val="28"/>
          <w:lang w:eastAsia="ru-RU"/>
        </w:rPr>
        <w:t>Филиал ГОУ ВПО «БГУЭП» в г. Усть-Илимске)</w:t>
      </w:r>
    </w:p>
    <w:p w:rsidR="00EA663C" w:rsidRDefault="00EA663C" w:rsidP="005622AF">
      <w:pPr>
        <w:pStyle w:val="1"/>
        <w:spacing w:line="360" w:lineRule="auto"/>
        <w:ind w:left="1701" w:right="851"/>
        <w:rPr>
          <w:rFonts w:ascii="Times New Roman" w:hAnsi="Times New Roman" w:cs="Times New Roman"/>
          <w:sz w:val="28"/>
          <w:szCs w:val="28"/>
          <w:lang w:eastAsia="ru-RU"/>
        </w:rPr>
      </w:pPr>
    </w:p>
    <w:p w:rsidR="005622AF" w:rsidRDefault="005622AF" w:rsidP="005622AF">
      <w:pPr>
        <w:pStyle w:val="1"/>
        <w:spacing w:line="360" w:lineRule="auto"/>
        <w:ind w:left="1701" w:right="851"/>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Кафедра ТМП</w:t>
      </w:r>
    </w:p>
    <w:p w:rsidR="00784CD5" w:rsidRDefault="00784CD5" w:rsidP="00784CD5">
      <w:pPr>
        <w:pStyle w:val="1"/>
        <w:spacing w:line="360" w:lineRule="auto"/>
        <w:ind w:left="1701" w:right="851"/>
        <w:rPr>
          <w:rFonts w:ascii="Times New Roman" w:hAnsi="Times New Roman" w:cs="Times New Roman"/>
          <w:sz w:val="28"/>
          <w:szCs w:val="28"/>
          <w:lang w:eastAsia="ru-RU"/>
        </w:rPr>
      </w:pPr>
    </w:p>
    <w:p w:rsidR="00784CD5" w:rsidRDefault="00784CD5" w:rsidP="00784CD5">
      <w:pPr>
        <w:pStyle w:val="1"/>
        <w:spacing w:line="360" w:lineRule="auto"/>
        <w:ind w:left="1701" w:right="851"/>
        <w:rPr>
          <w:rFonts w:ascii="Times New Roman" w:hAnsi="Times New Roman" w:cs="Times New Roman"/>
          <w:sz w:val="28"/>
          <w:szCs w:val="28"/>
          <w:lang w:eastAsia="ru-RU"/>
        </w:rPr>
      </w:pPr>
    </w:p>
    <w:p w:rsidR="00784CD5" w:rsidRDefault="00784CD5" w:rsidP="00784CD5">
      <w:pPr>
        <w:pStyle w:val="1"/>
        <w:spacing w:line="360" w:lineRule="auto"/>
        <w:ind w:left="1701" w:right="851"/>
        <w:rPr>
          <w:rFonts w:ascii="Times New Roman" w:hAnsi="Times New Roman" w:cs="Times New Roman"/>
          <w:sz w:val="28"/>
          <w:szCs w:val="28"/>
          <w:lang w:eastAsia="ru-RU"/>
        </w:rPr>
      </w:pPr>
    </w:p>
    <w:p w:rsidR="00784CD5" w:rsidRPr="00FD64EC" w:rsidRDefault="00784CD5" w:rsidP="00784CD5">
      <w:pPr>
        <w:pStyle w:val="1"/>
        <w:spacing w:line="360" w:lineRule="auto"/>
        <w:ind w:right="851"/>
        <w:jc w:val="center"/>
        <w:rPr>
          <w:rFonts w:ascii="Times New Roman" w:hAnsi="Times New Roman" w:cs="Times New Roman"/>
          <w:caps/>
          <w:sz w:val="32"/>
          <w:szCs w:val="32"/>
          <w:lang w:eastAsia="ru-RU"/>
        </w:rPr>
      </w:pPr>
      <w:r w:rsidRPr="00FD64EC">
        <w:rPr>
          <w:rFonts w:ascii="Times New Roman" w:hAnsi="Times New Roman" w:cs="Times New Roman"/>
          <w:caps/>
          <w:sz w:val="32"/>
          <w:szCs w:val="32"/>
          <w:lang w:eastAsia="ru-RU"/>
        </w:rPr>
        <w:t>Отчет по технологической практике</w:t>
      </w:r>
    </w:p>
    <w:p w:rsidR="00FD64EC" w:rsidRPr="00FD64EC" w:rsidRDefault="00FD64EC" w:rsidP="00784CD5">
      <w:pPr>
        <w:pStyle w:val="1"/>
        <w:spacing w:line="360" w:lineRule="auto"/>
        <w:ind w:right="851"/>
        <w:jc w:val="center"/>
        <w:rPr>
          <w:rFonts w:ascii="Times New Roman" w:hAnsi="Times New Roman" w:cs="Times New Roman"/>
          <w:caps/>
          <w:sz w:val="32"/>
          <w:szCs w:val="32"/>
          <w:lang w:eastAsia="ru-RU"/>
        </w:rPr>
      </w:pPr>
      <w:r w:rsidRPr="00FD64EC">
        <w:rPr>
          <w:rFonts w:ascii="Times New Roman" w:hAnsi="Times New Roman" w:cs="Times New Roman"/>
          <w:caps/>
          <w:sz w:val="32"/>
          <w:szCs w:val="32"/>
          <w:lang w:eastAsia="ru-RU"/>
        </w:rPr>
        <w:t>в администрации города Усть-Илимска</w:t>
      </w:r>
    </w:p>
    <w:p w:rsidR="00784CD5" w:rsidRPr="00FD64EC" w:rsidRDefault="00784CD5" w:rsidP="00784CD5">
      <w:pPr>
        <w:pStyle w:val="1"/>
        <w:spacing w:line="360" w:lineRule="auto"/>
        <w:ind w:right="851"/>
        <w:jc w:val="center"/>
        <w:rPr>
          <w:rFonts w:ascii="Times New Roman" w:hAnsi="Times New Roman" w:cs="Times New Roman"/>
          <w:caps/>
          <w:sz w:val="32"/>
          <w:szCs w:val="32"/>
          <w:lang w:eastAsia="ru-RU"/>
        </w:rPr>
      </w:pPr>
    </w:p>
    <w:p w:rsidR="00784CD5" w:rsidRDefault="00784CD5" w:rsidP="00784CD5">
      <w:pPr>
        <w:pStyle w:val="1"/>
        <w:spacing w:line="360" w:lineRule="auto"/>
        <w:ind w:left="1701" w:right="851"/>
        <w:rPr>
          <w:rFonts w:ascii="Times New Roman" w:hAnsi="Times New Roman" w:cs="Times New Roman"/>
          <w:caps/>
          <w:sz w:val="28"/>
          <w:szCs w:val="28"/>
          <w:lang w:eastAsia="ru-RU"/>
        </w:rPr>
      </w:pPr>
    </w:p>
    <w:p w:rsidR="00471AC7" w:rsidRDefault="00471AC7" w:rsidP="00784CD5">
      <w:pPr>
        <w:pStyle w:val="1"/>
        <w:spacing w:line="360" w:lineRule="auto"/>
        <w:ind w:left="1701" w:right="851"/>
        <w:rPr>
          <w:rFonts w:ascii="Times New Roman" w:hAnsi="Times New Roman" w:cs="Times New Roman"/>
          <w:caps/>
          <w:sz w:val="28"/>
          <w:szCs w:val="28"/>
          <w:lang w:eastAsia="ru-RU"/>
        </w:rPr>
      </w:pPr>
    </w:p>
    <w:p w:rsidR="00784CD5" w:rsidRDefault="00784CD5" w:rsidP="00784CD5">
      <w:pPr>
        <w:pStyle w:val="1"/>
        <w:spacing w:line="360" w:lineRule="auto"/>
        <w:ind w:left="1701" w:right="851"/>
        <w:rPr>
          <w:rFonts w:ascii="Times New Roman" w:hAnsi="Times New Roman" w:cs="Times New Roman"/>
          <w:sz w:val="28"/>
          <w:szCs w:val="28"/>
          <w:lang w:eastAsia="ru-RU"/>
        </w:rPr>
      </w:pPr>
    </w:p>
    <w:p w:rsidR="00FD64EC" w:rsidRDefault="00FD64EC" w:rsidP="00784CD5">
      <w:pPr>
        <w:pStyle w:val="1"/>
        <w:spacing w:line="360" w:lineRule="auto"/>
        <w:ind w:left="1701" w:right="851"/>
        <w:rPr>
          <w:rFonts w:ascii="Times New Roman" w:hAnsi="Times New Roman" w:cs="Times New Roman"/>
          <w:sz w:val="28"/>
          <w:szCs w:val="28"/>
          <w:lang w:eastAsia="ru-RU"/>
        </w:rPr>
      </w:pPr>
    </w:p>
    <w:p w:rsidR="00784CD5" w:rsidRDefault="00784CD5" w:rsidP="00784CD5">
      <w:pPr>
        <w:pStyle w:val="1"/>
        <w:spacing w:line="360" w:lineRule="auto"/>
        <w:ind w:left="1701" w:right="851"/>
        <w:rPr>
          <w:rFonts w:ascii="Times New Roman" w:hAnsi="Times New Roman" w:cs="Times New Roman"/>
          <w:sz w:val="28"/>
          <w:szCs w:val="28"/>
          <w:lang w:eastAsia="ru-RU"/>
        </w:rPr>
      </w:pPr>
    </w:p>
    <w:p w:rsidR="00A16586" w:rsidRDefault="00070954" w:rsidP="00784CD5">
      <w:pPr>
        <w:pStyle w:val="1"/>
        <w:spacing w:line="360" w:lineRule="auto"/>
        <w:ind w:right="715"/>
        <w:rPr>
          <w:rFonts w:ascii="Times New Roman" w:hAnsi="Times New Roman" w:cs="Times New Roman"/>
          <w:sz w:val="28"/>
          <w:szCs w:val="28"/>
          <w:lang w:eastAsia="ru-RU"/>
        </w:rPr>
      </w:pPr>
      <w:r>
        <w:rPr>
          <w:rFonts w:ascii="Times New Roman" w:hAnsi="Times New Roman" w:cs="Times New Roman"/>
          <w:sz w:val="28"/>
          <w:szCs w:val="28"/>
          <w:lang w:eastAsia="ru-RU"/>
        </w:rPr>
        <w:t>Руководитель</w:t>
      </w:r>
      <w:r w:rsidR="00784CD5">
        <w:rPr>
          <w:rFonts w:ascii="Times New Roman" w:hAnsi="Times New Roman" w:cs="Times New Roman"/>
          <w:sz w:val="28"/>
          <w:szCs w:val="28"/>
          <w:lang w:eastAsia="ru-RU"/>
        </w:rPr>
        <w:tab/>
      </w:r>
    </w:p>
    <w:p w:rsidR="00784CD5" w:rsidRDefault="00A16586" w:rsidP="00784CD5">
      <w:pPr>
        <w:pStyle w:val="1"/>
        <w:spacing w:line="360" w:lineRule="auto"/>
        <w:ind w:right="715"/>
        <w:rPr>
          <w:rFonts w:ascii="Times New Roman" w:hAnsi="Times New Roman" w:cs="Times New Roman"/>
          <w:sz w:val="28"/>
          <w:szCs w:val="28"/>
          <w:lang w:eastAsia="ru-RU"/>
        </w:rPr>
      </w:pPr>
      <w:r>
        <w:rPr>
          <w:rFonts w:ascii="Times New Roman" w:hAnsi="Times New Roman" w:cs="Times New Roman"/>
          <w:sz w:val="28"/>
          <w:szCs w:val="28"/>
          <w:lang w:eastAsia="ru-RU"/>
        </w:rPr>
        <w:t>Старший преподаватель</w:t>
      </w:r>
      <w:r w:rsidR="00784CD5">
        <w:rPr>
          <w:rFonts w:ascii="Times New Roman" w:hAnsi="Times New Roman" w:cs="Times New Roman"/>
          <w:sz w:val="28"/>
          <w:szCs w:val="28"/>
          <w:lang w:eastAsia="ru-RU"/>
        </w:rPr>
        <w:tab/>
      </w:r>
      <w:r w:rsidR="00784CD5">
        <w:rPr>
          <w:rFonts w:ascii="Times New Roman" w:hAnsi="Times New Roman" w:cs="Times New Roman"/>
          <w:sz w:val="28"/>
          <w:szCs w:val="28"/>
          <w:lang w:eastAsia="ru-RU"/>
        </w:rPr>
        <w:tab/>
      </w:r>
      <w:r w:rsidR="00784CD5">
        <w:rPr>
          <w:rFonts w:ascii="Times New Roman" w:hAnsi="Times New Roman" w:cs="Times New Roman"/>
          <w:sz w:val="28"/>
          <w:szCs w:val="28"/>
          <w:lang w:eastAsia="ru-RU"/>
        </w:rPr>
        <w:tab/>
      </w:r>
      <w:r w:rsidR="00784CD5">
        <w:rPr>
          <w:rFonts w:ascii="Times New Roman" w:hAnsi="Times New Roman" w:cs="Times New Roman"/>
          <w:sz w:val="28"/>
          <w:szCs w:val="28"/>
          <w:lang w:eastAsia="ru-RU"/>
        </w:rPr>
        <w:tab/>
      </w:r>
      <w:r w:rsidR="00784CD5">
        <w:rPr>
          <w:rFonts w:ascii="Times New Roman" w:hAnsi="Times New Roman" w:cs="Times New Roman"/>
          <w:sz w:val="28"/>
          <w:szCs w:val="28"/>
          <w:lang w:eastAsia="ru-RU"/>
        </w:rPr>
        <w:tab/>
        <w:t xml:space="preserve"> </w:t>
      </w:r>
      <w:r>
        <w:rPr>
          <w:rFonts w:ascii="Times New Roman" w:hAnsi="Times New Roman" w:cs="Times New Roman"/>
          <w:sz w:val="28"/>
          <w:szCs w:val="28"/>
          <w:lang w:eastAsia="ru-RU"/>
        </w:rPr>
        <w:t xml:space="preserve"> </w:t>
      </w:r>
      <w:r w:rsidR="00784CD5">
        <w:rPr>
          <w:rFonts w:ascii="Times New Roman" w:hAnsi="Times New Roman" w:cs="Times New Roman"/>
          <w:sz w:val="28"/>
          <w:szCs w:val="28"/>
          <w:lang w:eastAsia="ru-RU"/>
        </w:rPr>
        <w:t>С.Н. Коробейникова</w:t>
      </w:r>
    </w:p>
    <w:p w:rsidR="00784CD5" w:rsidRDefault="00784CD5" w:rsidP="00784CD5">
      <w:pPr>
        <w:pStyle w:val="1"/>
        <w:spacing w:line="360" w:lineRule="auto"/>
        <w:ind w:right="851"/>
        <w:rPr>
          <w:rFonts w:ascii="Times New Roman" w:hAnsi="Times New Roman" w:cs="Times New Roman"/>
          <w:sz w:val="28"/>
          <w:szCs w:val="28"/>
          <w:lang w:eastAsia="ru-RU"/>
        </w:rPr>
      </w:pPr>
    </w:p>
    <w:p w:rsidR="00784CD5" w:rsidRDefault="00070954" w:rsidP="00784CD5">
      <w:pPr>
        <w:pStyle w:val="1"/>
        <w:spacing w:line="360" w:lineRule="auto"/>
        <w:ind w:right="851"/>
        <w:rPr>
          <w:rFonts w:ascii="Times New Roman" w:hAnsi="Times New Roman" w:cs="Times New Roman"/>
          <w:sz w:val="28"/>
          <w:szCs w:val="28"/>
          <w:lang w:eastAsia="ru-RU"/>
        </w:rPr>
      </w:pPr>
      <w:r>
        <w:rPr>
          <w:rFonts w:ascii="Times New Roman" w:hAnsi="Times New Roman" w:cs="Times New Roman"/>
          <w:sz w:val="28"/>
          <w:szCs w:val="28"/>
          <w:lang w:eastAsia="ru-RU"/>
        </w:rPr>
        <w:t>Исполнитель</w:t>
      </w:r>
    </w:p>
    <w:p w:rsidR="00784CD5" w:rsidRDefault="00784CD5" w:rsidP="00784CD5">
      <w:pPr>
        <w:pStyle w:val="1"/>
        <w:spacing w:line="360" w:lineRule="auto"/>
        <w:ind w:right="715"/>
        <w:rPr>
          <w:rFonts w:ascii="Times New Roman" w:hAnsi="Times New Roman" w:cs="Times New Roman"/>
          <w:sz w:val="28"/>
          <w:szCs w:val="28"/>
          <w:lang w:eastAsia="ru-RU"/>
        </w:rPr>
      </w:pPr>
      <w:r>
        <w:rPr>
          <w:rFonts w:ascii="Times New Roman" w:hAnsi="Times New Roman" w:cs="Times New Roman"/>
          <w:sz w:val="28"/>
          <w:szCs w:val="28"/>
          <w:lang w:eastAsia="ru-RU"/>
        </w:rPr>
        <w:t>Студент группы ЗИ-09</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А.Д. Полонец</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p>
    <w:p w:rsidR="00784CD5" w:rsidRDefault="00784CD5" w:rsidP="00784CD5">
      <w:pPr>
        <w:pStyle w:val="1"/>
        <w:spacing w:line="360" w:lineRule="auto"/>
        <w:ind w:left="1701" w:right="851"/>
        <w:rPr>
          <w:rFonts w:ascii="Times New Roman" w:hAnsi="Times New Roman" w:cs="Times New Roman"/>
          <w:sz w:val="28"/>
          <w:szCs w:val="28"/>
          <w:lang w:eastAsia="ru-RU"/>
        </w:rPr>
      </w:pPr>
    </w:p>
    <w:p w:rsidR="00784CD5" w:rsidRDefault="00784CD5" w:rsidP="00784CD5">
      <w:pPr>
        <w:pStyle w:val="1"/>
        <w:spacing w:line="360" w:lineRule="auto"/>
        <w:ind w:left="1701" w:right="851"/>
        <w:rPr>
          <w:rFonts w:ascii="Times New Roman" w:hAnsi="Times New Roman" w:cs="Times New Roman"/>
          <w:sz w:val="28"/>
          <w:szCs w:val="28"/>
          <w:lang w:eastAsia="ru-RU"/>
        </w:rPr>
      </w:pPr>
    </w:p>
    <w:p w:rsidR="00784CD5" w:rsidRDefault="00784CD5" w:rsidP="00784CD5">
      <w:pPr>
        <w:pStyle w:val="1"/>
        <w:spacing w:line="360" w:lineRule="auto"/>
        <w:ind w:left="1701" w:right="851"/>
        <w:rPr>
          <w:rFonts w:ascii="Times New Roman" w:hAnsi="Times New Roman" w:cs="Times New Roman"/>
          <w:sz w:val="28"/>
          <w:szCs w:val="28"/>
          <w:lang w:eastAsia="ru-RU"/>
        </w:rPr>
      </w:pPr>
    </w:p>
    <w:p w:rsidR="00471AC7" w:rsidRDefault="00471AC7" w:rsidP="00FD64EC">
      <w:pPr>
        <w:pStyle w:val="1"/>
        <w:spacing w:line="360" w:lineRule="auto"/>
        <w:ind w:right="851"/>
        <w:rPr>
          <w:rFonts w:ascii="Times New Roman" w:hAnsi="Times New Roman" w:cs="Times New Roman"/>
          <w:sz w:val="28"/>
          <w:szCs w:val="28"/>
          <w:lang w:eastAsia="ru-RU"/>
        </w:rPr>
      </w:pPr>
    </w:p>
    <w:p w:rsidR="00471AC7" w:rsidRDefault="00784CD5" w:rsidP="00FD64EC">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Усть-Илимск 2011</w:t>
      </w:r>
    </w:p>
    <w:p w:rsidR="00673F1F" w:rsidRDefault="00673F1F" w:rsidP="00AD1904">
      <w:pPr>
        <w:suppressAutoHyphens/>
        <w:spacing w:after="240"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СОДЕРЖАНИЕ</w:t>
      </w:r>
    </w:p>
    <w:p w:rsidR="002F1781" w:rsidRDefault="00673F1F" w:rsidP="00AD1904">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905F57">
        <w:rPr>
          <w:rFonts w:ascii="Times New Roman" w:hAnsi="Times New Roman" w:cs="Times New Roman"/>
          <w:sz w:val="28"/>
          <w:szCs w:val="28"/>
        </w:rPr>
        <w:t>4</w:t>
      </w:r>
    </w:p>
    <w:p w:rsidR="00C35119" w:rsidRDefault="00C35119" w:rsidP="00AD1904">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1. ХАРАКТЕРИСТИКА ПРЕДПРИЯТИЯ………………………………………….</w:t>
      </w:r>
      <w:r w:rsidR="009B5946">
        <w:rPr>
          <w:rFonts w:ascii="Times New Roman" w:hAnsi="Times New Roman" w:cs="Times New Roman"/>
          <w:sz w:val="28"/>
          <w:szCs w:val="28"/>
        </w:rPr>
        <w:t>.</w:t>
      </w:r>
      <w:r w:rsidR="00905F57">
        <w:rPr>
          <w:rFonts w:ascii="Times New Roman" w:hAnsi="Times New Roman" w:cs="Times New Roman"/>
          <w:sz w:val="28"/>
          <w:szCs w:val="28"/>
        </w:rPr>
        <w:t>5</w:t>
      </w:r>
    </w:p>
    <w:p w:rsidR="00C35119" w:rsidRDefault="00C35119" w:rsidP="00905F57">
      <w:pPr>
        <w:suppressAutoHyphens/>
        <w:spacing w:after="20" w:line="360" w:lineRule="auto"/>
        <w:ind w:left="180"/>
        <w:jc w:val="both"/>
        <w:rPr>
          <w:rFonts w:ascii="Times New Roman" w:hAnsi="Times New Roman" w:cs="Times New Roman"/>
          <w:sz w:val="28"/>
          <w:szCs w:val="28"/>
        </w:rPr>
      </w:pPr>
      <w:r>
        <w:rPr>
          <w:rFonts w:ascii="Times New Roman" w:hAnsi="Times New Roman" w:cs="Times New Roman"/>
          <w:sz w:val="28"/>
          <w:szCs w:val="28"/>
        </w:rPr>
        <w:t xml:space="preserve">    1.1</w:t>
      </w:r>
      <w:r w:rsidR="00AF6D0B">
        <w:rPr>
          <w:rFonts w:ascii="Times New Roman" w:hAnsi="Times New Roman" w:cs="Times New Roman"/>
          <w:sz w:val="28"/>
          <w:szCs w:val="28"/>
        </w:rPr>
        <w:t>. Правовая форма Департамента недвижимости.....</w:t>
      </w:r>
      <w:r>
        <w:rPr>
          <w:rFonts w:ascii="Times New Roman" w:hAnsi="Times New Roman" w:cs="Times New Roman"/>
          <w:sz w:val="28"/>
          <w:szCs w:val="28"/>
        </w:rPr>
        <w:t>………………………...</w:t>
      </w:r>
      <w:r w:rsidR="00905F57">
        <w:rPr>
          <w:rFonts w:ascii="Times New Roman" w:hAnsi="Times New Roman" w:cs="Times New Roman"/>
          <w:sz w:val="28"/>
          <w:szCs w:val="28"/>
        </w:rPr>
        <w:t>5</w:t>
      </w:r>
    </w:p>
    <w:p w:rsidR="00C35119" w:rsidRDefault="00C35119" w:rsidP="00905F57">
      <w:pPr>
        <w:suppressAutoHyphens/>
        <w:spacing w:after="20" w:line="360" w:lineRule="auto"/>
        <w:jc w:val="both"/>
        <w:rPr>
          <w:rFonts w:ascii="Times New Roman" w:hAnsi="Times New Roman" w:cs="Times New Roman"/>
          <w:sz w:val="28"/>
          <w:szCs w:val="28"/>
        </w:rPr>
      </w:pPr>
      <w:r>
        <w:rPr>
          <w:rFonts w:ascii="Times New Roman" w:hAnsi="Times New Roman" w:cs="Times New Roman"/>
          <w:sz w:val="28"/>
          <w:szCs w:val="28"/>
        </w:rPr>
        <w:t xml:space="preserve">       1.2</w:t>
      </w:r>
      <w:r w:rsidR="00B5328D">
        <w:rPr>
          <w:rFonts w:ascii="Times New Roman" w:hAnsi="Times New Roman" w:cs="Times New Roman"/>
          <w:sz w:val="28"/>
          <w:szCs w:val="28"/>
        </w:rPr>
        <w:t>. Основные цели и задачи</w:t>
      </w:r>
      <w:r>
        <w:rPr>
          <w:rFonts w:ascii="Times New Roman" w:hAnsi="Times New Roman" w:cs="Times New Roman"/>
          <w:sz w:val="28"/>
          <w:szCs w:val="28"/>
        </w:rPr>
        <w:t xml:space="preserve"> деятельности </w:t>
      </w:r>
      <w:r w:rsidR="00AF6D0B">
        <w:rPr>
          <w:rFonts w:ascii="Times New Roman" w:hAnsi="Times New Roman" w:cs="Times New Roman"/>
          <w:sz w:val="28"/>
          <w:szCs w:val="28"/>
        </w:rPr>
        <w:t>Департамента</w:t>
      </w:r>
      <w:r>
        <w:rPr>
          <w:rFonts w:ascii="Times New Roman" w:hAnsi="Times New Roman" w:cs="Times New Roman"/>
          <w:sz w:val="28"/>
          <w:szCs w:val="28"/>
        </w:rPr>
        <w:t>……………………</w:t>
      </w:r>
      <w:r w:rsidR="00905F57">
        <w:rPr>
          <w:rFonts w:ascii="Times New Roman" w:hAnsi="Times New Roman" w:cs="Times New Roman"/>
          <w:sz w:val="28"/>
          <w:szCs w:val="28"/>
        </w:rPr>
        <w:t>6</w:t>
      </w:r>
    </w:p>
    <w:p w:rsidR="00B5328D" w:rsidRDefault="00B5328D" w:rsidP="00905F57">
      <w:pPr>
        <w:suppressAutoHyphens/>
        <w:spacing w:after="20" w:line="360" w:lineRule="auto"/>
        <w:jc w:val="both"/>
        <w:rPr>
          <w:rFonts w:ascii="Times New Roman" w:hAnsi="Times New Roman" w:cs="Times New Roman"/>
          <w:sz w:val="28"/>
          <w:szCs w:val="28"/>
        </w:rPr>
      </w:pPr>
      <w:r>
        <w:rPr>
          <w:rFonts w:ascii="Times New Roman" w:hAnsi="Times New Roman" w:cs="Times New Roman"/>
          <w:sz w:val="28"/>
          <w:szCs w:val="28"/>
        </w:rPr>
        <w:t xml:space="preserve">       1.3. Права и обязаннос</w:t>
      </w:r>
      <w:r w:rsidR="008A1D11">
        <w:rPr>
          <w:rFonts w:ascii="Times New Roman" w:hAnsi="Times New Roman" w:cs="Times New Roman"/>
          <w:sz w:val="28"/>
          <w:szCs w:val="28"/>
        </w:rPr>
        <w:t>т</w:t>
      </w:r>
      <w:r w:rsidR="00472159">
        <w:rPr>
          <w:rFonts w:ascii="Times New Roman" w:hAnsi="Times New Roman" w:cs="Times New Roman"/>
          <w:sz w:val="28"/>
          <w:szCs w:val="28"/>
        </w:rPr>
        <w:t>и</w:t>
      </w:r>
      <w:r w:rsidR="00905F57">
        <w:rPr>
          <w:rFonts w:ascii="Times New Roman" w:hAnsi="Times New Roman" w:cs="Times New Roman"/>
          <w:sz w:val="28"/>
          <w:szCs w:val="28"/>
        </w:rPr>
        <w:t xml:space="preserve"> Департамента………………………………………..6</w:t>
      </w:r>
    </w:p>
    <w:p w:rsidR="00C35119" w:rsidRDefault="00C35119" w:rsidP="00905F57">
      <w:pPr>
        <w:suppressAutoHyphens/>
        <w:spacing w:after="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5328D">
        <w:rPr>
          <w:rFonts w:ascii="Times New Roman" w:hAnsi="Times New Roman" w:cs="Times New Roman"/>
          <w:sz w:val="28"/>
          <w:szCs w:val="28"/>
        </w:rPr>
        <w:t xml:space="preserve">  1.4</w:t>
      </w:r>
      <w:r>
        <w:rPr>
          <w:rFonts w:ascii="Times New Roman" w:hAnsi="Times New Roman" w:cs="Times New Roman"/>
          <w:sz w:val="28"/>
          <w:szCs w:val="28"/>
        </w:rPr>
        <w:t xml:space="preserve">. Учредительные документы </w:t>
      </w:r>
      <w:r w:rsidR="00AF6D0B">
        <w:rPr>
          <w:rFonts w:ascii="Times New Roman" w:hAnsi="Times New Roman" w:cs="Times New Roman"/>
          <w:sz w:val="28"/>
          <w:szCs w:val="28"/>
        </w:rPr>
        <w:t>Департамента недвижимости..</w:t>
      </w:r>
      <w:r>
        <w:rPr>
          <w:rFonts w:ascii="Times New Roman" w:hAnsi="Times New Roman" w:cs="Times New Roman"/>
          <w:sz w:val="28"/>
          <w:szCs w:val="28"/>
        </w:rPr>
        <w:t>…………….</w:t>
      </w:r>
      <w:r w:rsidR="00905F57">
        <w:rPr>
          <w:rFonts w:ascii="Times New Roman" w:hAnsi="Times New Roman" w:cs="Times New Roman"/>
          <w:sz w:val="28"/>
          <w:szCs w:val="28"/>
        </w:rPr>
        <w:t>..7</w:t>
      </w:r>
    </w:p>
    <w:p w:rsidR="00C35119" w:rsidRDefault="00C35119" w:rsidP="00905F57">
      <w:pPr>
        <w:suppressAutoHyphens/>
        <w:spacing w:after="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5328D">
        <w:rPr>
          <w:rFonts w:ascii="Times New Roman" w:hAnsi="Times New Roman" w:cs="Times New Roman"/>
          <w:sz w:val="28"/>
          <w:szCs w:val="28"/>
        </w:rPr>
        <w:t>1.5</w:t>
      </w:r>
      <w:r>
        <w:rPr>
          <w:rFonts w:ascii="Times New Roman" w:hAnsi="Times New Roman" w:cs="Times New Roman"/>
          <w:sz w:val="28"/>
          <w:szCs w:val="28"/>
        </w:rPr>
        <w:t>. Организационно-управленческая структура………………………………</w:t>
      </w:r>
      <w:r w:rsidR="00905F57">
        <w:rPr>
          <w:rFonts w:ascii="Times New Roman" w:hAnsi="Times New Roman" w:cs="Times New Roman"/>
          <w:sz w:val="28"/>
          <w:szCs w:val="28"/>
        </w:rPr>
        <w:t>8</w:t>
      </w:r>
    </w:p>
    <w:p w:rsidR="002F1781" w:rsidRDefault="00C35119" w:rsidP="00905F57">
      <w:pPr>
        <w:suppressAutoHyphens/>
        <w:spacing w:after="20" w:line="360" w:lineRule="auto"/>
        <w:rPr>
          <w:rFonts w:ascii="Times New Roman" w:hAnsi="Times New Roman" w:cs="Times New Roman"/>
          <w:sz w:val="28"/>
          <w:szCs w:val="28"/>
        </w:rPr>
      </w:pPr>
      <w:r>
        <w:rPr>
          <w:rFonts w:ascii="Times New Roman" w:hAnsi="Times New Roman" w:cs="Times New Roman"/>
          <w:sz w:val="28"/>
          <w:szCs w:val="28"/>
        </w:rPr>
        <w:t>2. ОРГАНИЗАЦИЯ</w:t>
      </w:r>
      <w:r w:rsidR="00AF6D0B">
        <w:rPr>
          <w:rFonts w:ascii="Times New Roman" w:hAnsi="Times New Roman" w:cs="Times New Roman"/>
          <w:sz w:val="28"/>
          <w:szCs w:val="28"/>
        </w:rPr>
        <w:t xml:space="preserve"> ОЦЕНКИ ИМУЩЕСТВА ДЕПАРТАМЕНТА</w:t>
      </w:r>
      <w:r>
        <w:rPr>
          <w:rFonts w:ascii="Times New Roman" w:hAnsi="Times New Roman" w:cs="Times New Roman"/>
          <w:sz w:val="28"/>
          <w:szCs w:val="28"/>
        </w:rPr>
        <w:t>……………</w:t>
      </w:r>
      <w:r w:rsidR="004F6A88">
        <w:rPr>
          <w:rFonts w:ascii="Times New Roman" w:hAnsi="Times New Roman" w:cs="Times New Roman"/>
          <w:sz w:val="28"/>
          <w:szCs w:val="28"/>
        </w:rPr>
        <w:t>…10</w:t>
      </w:r>
    </w:p>
    <w:p w:rsidR="00C35119" w:rsidRDefault="00C35119" w:rsidP="00905F57">
      <w:pPr>
        <w:suppressAutoHyphens/>
        <w:spacing w:after="20" w:line="360" w:lineRule="auto"/>
        <w:ind w:firstLine="540"/>
        <w:rPr>
          <w:rFonts w:ascii="Times New Roman" w:hAnsi="Times New Roman" w:cs="Times New Roman"/>
          <w:sz w:val="28"/>
          <w:szCs w:val="28"/>
        </w:rPr>
      </w:pPr>
      <w:r>
        <w:rPr>
          <w:rFonts w:ascii="Times New Roman" w:hAnsi="Times New Roman" w:cs="Times New Roman"/>
          <w:sz w:val="28"/>
          <w:szCs w:val="28"/>
        </w:rPr>
        <w:t xml:space="preserve">2.1. </w:t>
      </w:r>
      <w:r w:rsidR="004C6F28">
        <w:rPr>
          <w:rFonts w:ascii="Times New Roman" w:hAnsi="Times New Roman" w:cs="Times New Roman"/>
          <w:sz w:val="28"/>
          <w:szCs w:val="28"/>
        </w:rPr>
        <w:t>Стандарты оценочной деятельности……………………………………..</w:t>
      </w:r>
      <w:r w:rsidR="002B710A">
        <w:rPr>
          <w:rFonts w:ascii="Times New Roman" w:hAnsi="Times New Roman" w:cs="Times New Roman"/>
          <w:sz w:val="28"/>
          <w:szCs w:val="28"/>
        </w:rPr>
        <w:t>.</w:t>
      </w:r>
      <w:r w:rsidR="004C6F28">
        <w:rPr>
          <w:rFonts w:ascii="Times New Roman" w:hAnsi="Times New Roman" w:cs="Times New Roman"/>
          <w:sz w:val="28"/>
          <w:szCs w:val="28"/>
        </w:rPr>
        <w:t>.</w:t>
      </w:r>
      <w:r w:rsidR="004F6A88">
        <w:rPr>
          <w:rFonts w:ascii="Times New Roman" w:hAnsi="Times New Roman" w:cs="Times New Roman"/>
          <w:sz w:val="28"/>
          <w:szCs w:val="28"/>
        </w:rPr>
        <w:t>10</w:t>
      </w:r>
    </w:p>
    <w:p w:rsidR="004C6F28" w:rsidRDefault="004C6F28" w:rsidP="00905F57">
      <w:pPr>
        <w:suppressAutoHyphens/>
        <w:spacing w:after="20" w:line="360" w:lineRule="auto"/>
        <w:ind w:firstLine="540"/>
        <w:rPr>
          <w:rFonts w:ascii="Times New Roman" w:hAnsi="Times New Roman" w:cs="Times New Roman"/>
          <w:sz w:val="28"/>
          <w:szCs w:val="28"/>
        </w:rPr>
      </w:pPr>
      <w:r>
        <w:rPr>
          <w:rFonts w:ascii="Times New Roman" w:hAnsi="Times New Roman" w:cs="Times New Roman"/>
          <w:sz w:val="28"/>
          <w:szCs w:val="28"/>
        </w:rPr>
        <w:t xml:space="preserve">2.2. </w:t>
      </w:r>
      <w:r w:rsidR="002B710A">
        <w:rPr>
          <w:rFonts w:ascii="Times New Roman" w:hAnsi="Times New Roman" w:cs="Times New Roman"/>
          <w:sz w:val="28"/>
          <w:szCs w:val="28"/>
        </w:rPr>
        <w:t>Особенности приватизации от</w:t>
      </w:r>
      <w:r w:rsidR="004F6A88">
        <w:rPr>
          <w:rFonts w:ascii="Times New Roman" w:hAnsi="Times New Roman" w:cs="Times New Roman"/>
          <w:sz w:val="28"/>
          <w:szCs w:val="28"/>
        </w:rPr>
        <w:t>дельных видов имущества……………….11</w:t>
      </w:r>
    </w:p>
    <w:p w:rsidR="002B710A" w:rsidRDefault="002B710A" w:rsidP="00905F57">
      <w:pPr>
        <w:suppressAutoHyphens/>
        <w:spacing w:after="20" w:line="360" w:lineRule="auto"/>
        <w:ind w:firstLine="540"/>
        <w:rPr>
          <w:rFonts w:ascii="Times New Roman" w:hAnsi="Times New Roman" w:cs="Times New Roman"/>
          <w:sz w:val="28"/>
          <w:szCs w:val="28"/>
        </w:rPr>
      </w:pPr>
      <w:r>
        <w:rPr>
          <w:rFonts w:ascii="Times New Roman" w:hAnsi="Times New Roman" w:cs="Times New Roman"/>
          <w:sz w:val="28"/>
          <w:szCs w:val="28"/>
        </w:rPr>
        <w:t xml:space="preserve">2.3. </w:t>
      </w:r>
      <w:r w:rsidR="0036610B">
        <w:rPr>
          <w:rFonts w:ascii="Times New Roman" w:hAnsi="Times New Roman" w:cs="Times New Roman"/>
          <w:sz w:val="28"/>
          <w:szCs w:val="28"/>
        </w:rPr>
        <w:t>Покупатели муницип</w:t>
      </w:r>
      <w:r w:rsidR="004F6A88">
        <w:rPr>
          <w:rFonts w:ascii="Times New Roman" w:hAnsi="Times New Roman" w:cs="Times New Roman"/>
          <w:sz w:val="28"/>
          <w:szCs w:val="28"/>
        </w:rPr>
        <w:t>ального имущества…………………………………14</w:t>
      </w:r>
    </w:p>
    <w:p w:rsidR="0036610B" w:rsidRDefault="0036610B" w:rsidP="00905F57">
      <w:pPr>
        <w:suppressAutoHyphens/>
        <w:spacing w:after="20" w:line="360" w:lineRule="auto"/>
        <w:ind w:firstLine="540"/>
        <w:rPr>
          <w:rFonts w:ascii="Times New Roman" w:hAnsi="Times New Roman" w:cs="Times New Roman"/>
          <w:sz w:val="28"/>
          <w:szCs w:val="28"/>
        </w:rPr>
      </w:pPr>
      <w:r>
        <w:rPr>
          <w:rFonts w:ascii="Times New Roman" w:hAnsi="Times New Roman" w:cs="Times New Roman"/>
          <w:sz w:val="28"/>
          <w:szCs w:val="28"/>
        </w:rPr>
        <w:t>2.4. Способы приватизации муниципального имущества……………………</w:t>
      </w:r>
      <w:r w:rsidR="004F6A88">
        <w:rPr>
          <w:rFonts w:ascii="Times New Roman" w:hAnsi="Times New Roman" w:cs="Times New Roman"/>
          <w:sz w:val="28"/>
          <w:szCs w:val="28"/>
        </w:rPr>
        <w:t>15</w:t>
      </w:r>
    </w:p>
    <w:p w:rsidR="004C6F28" w:rsidRDefault="00610A52" w:rsidP="00905F57">
      <w:pPr>
        <w:suppressAutoHyphens/>
        <w:spacing w:after="20" w:line="360" w:lineRule="auto"/>
        <w:ind w:firstLine="540"/>
        <w:rPr>
          <w:rFonts w:ascii="Times New Roman" w:hAnsi="Times New Roman" w:cs="Times New Roman"/>
          <w:sz w:val="28"/>
          <w:szCs w:val="28"/>
        </w:rPr>
      </w:pPr>
      <w:r>
        <w:rPr>
          <w:rFonts w:ascii="Times New Roman" w:hAnsi="Times New Roman" w:cs="Times New Roman"/>
          <w:sz w:val="28"/>
          <w:szCs w:val="28"/>
        </w:rPr>
        <w:t>2.5. Оформление сделок купли-продажи муниципального имущества……..</w:t>
      </w:r>
      <w:r w:rsidR="004F6A88">
        <w:rPr>
          <w:rFonts w:ascii="Times New Roman" w:hAnsi="Times New Roman" w:cs="Times New Roman"/>
          <w:sz w:val="28"/>
          <w:szCs w:val="28"/>
        </w:rPr>
        <w:t>27</w:t>
      </w:r>
    </w:p>
    <w:p w:rsidR="004C6F28" w:rsidRDefault="007364D6" w:rsidP="00905F57">
      <w:pPr>
        <w:suppressAutoHyphens/>
        <w:spacing w:after="20" w:line="360" w:lineRule="auto"/>
        <w:ind w:left="540"/>
        <w:rPr>
          <w:rFonts w:ascii="Times New Roman" w:hAnsi="Times New Roman" w:cs="Times New Roman"/>
          <w:sz w:val="28"/>
          <w:szCs w:val="28"/>
        </w:rPr>
      </w:pPr>
      <w:r>
        <w:rPr>
          <w:rFonts w:ascii="Times New Roman" w:hAnsi="Times New Roman" w:cs="Times New Roman"/>
          <w:sz w:val="28"/>
          <w:szCs w:val="28"/>
        </w:rPr>
        <w:t>2.6. Обязанности физических и юридических лиц в сфере обеспечения муниципального земельного контроля………………………………………..</w:t>
      </w:r>
      <w:r w:rsidR="00472159">
        <w:rPr>
          <w:rFonts w:ascii="Times New Roman" w:hAnsi="Times New Roman" w:cs="Times New Roman"/>
          <w:sz w:val="28"/>
          <w:szCs w:val="28"/>
        </w:rPr>
        <w:t>28</w:t>
      </w:r>
    </w:p>
    <w:p w:rsidR="007364D6" w:rsidRDefault="00EE5A49" w:rsidP="00905F57">
      <w:pPr>
        <w:suppressAutoHyphens/>
        <w:spacing w:after="20" w:line="360" w:lineRule="auto"/>
        <w:ind w:left="540"/>
        <w:rPr>
          <w:rFonts w:ascii="Times New Roman" w:hAnsi="Times New Roman" w:cs="Times New Roman"/>
          <w:sz w:val="28"/>
          <w:szCs w:val="28"/>
        </w:rPr>
      </w:pPr>
      <w:r>
        <w:rPr>
          <w:rFonts w:ascii="Times New Roman" w:hAnsi="Times New Roman" w:cs="Times New Roman"/>
          <w:sz w:val="28"/>
          <w:szCs w:val="28"/>
        </w:rPr>
        <w:t>2.7. Административный регламент исполнения функции по осуществлению муниципального земельного контроля на территории муниципального образования город Усть-Илимск………………………………………………</w:t>
      </w:r>
      <w:r w:rsidR="004F6A88">
        <w:rPr>
          <w:rFonts w:ascii="Times New Roman" w:hAnsi="Times New Roman" w:cs="Times New Roman"/>
          <w:sz w:val="28"/>
          <w:szCs w:val="28"/>
        </w:rPr>
        <w:t>28</w:t>
      </w:r>
    </w:p>
    <w:p w:rsidR="00EE5A49" w:rsidRDefault="00EE5A49" w:rsidP="00905F57">
      <w:pPr>
        <w:suppressAutoHyphens/>
        <w:spacing w:after="20" w:line="360" w:lineRule="auto"/>
        <w:ind w:left="540"/>
        <w:rPr>
          <w:rFonts w:ascii="Times New Roman" w:hAnsi="Times New Roman" w:cs="Times New Roman"/>
          <w:sz w:val="28"/>
          <w:szCs w:val="28"/>
        </w:rPr>
      </w:pPr>
      <w:r>
        <w:rPr>
          <w:rFonts w:ascii="Times New Roman" w:hAnsi="Times New Roman" w:cs="Times New Roman"/>
          <w:sz w:val="28"/>
          <w:szCs w:val="28"/>
        </w:rPr>
        <w:t>2.8. Перечень земель и целевое назначение…………………………………</w:t>
      </w:r>
      <w:r w:rsidR="00576209">
        <w:rPr>
          <w:rFonts w:ascii="Times New Roman" w:hAnsi="Times New Roman" w:cs="Times New Roman"/>
          <w:sz w:val="28"/>
          <w:szCs w:val="28"/>
        </w:rPr>
        <w:t>..</w:t>
      </w:r>
      <w:r w:rsidR="004F6A88">
        <w:rPr>
          <w:rFonts w:ascii="Times New Roman" w:hAnsi="Times New Roman" w:cs="Times New Roman"/>
          <w:sz w:val="28"/>
          <w:szCs w:val="28"/>
        </w:rPr>
        <w:t>.30</w:t>
      </w:r>
    </w:p>
    <w:p w:rsidR="004C6F28" w:rsidRDefault="00FB2FF1" w:rsidP="00905F57">
      <w:pPr>
        <w:suppressAutoHyphens/>
        <w:spacing w:after="20" w:line="360" w:lineRule="auto"/>
        <w:rPr>
          <w:rFonts w:ascii="Times New Roman" w:hAnsi="Times New Roman" w:cs="Times New Roman"/>
          <w:sz w:val="28"/>
          <w:szCs w:val="28"/>
        </w:rPr>
      </w:pPr>
      <w:r>
        <w:rPr>
          <w:rFonts w:ascii="Times New Roman" w:hAnsi="Times New Roman" w:cs="Times New Roman"/>
          <w:sz w:val="28"/>
          <w:szCs w:val="28"/>
        </w:rPr>
        <w:t>ЗАКЛЮ</w:t>
      </w:r>
      <w:r w:rsidR="00576209">
        <w:rPr>
          <w:rFonts w:ascii="Times New Roman" w:hAnsi="Times New Roman" w:cs="Times New Roman"/>
          <w:sz w:val="28"/>
          <w:szCs w:val="28"/>
        </w:rPr>
        <w:t>ЧЕНИЕ………………………………………………………………………</w:t>
      </w:r>
      <w:r w:rsidR="00472159">
        <w:rPr>
          <w:rFonts w:ascii="Times New Roman" w:hAnsi="Times New Roman" w:cs="Times New Roman"/>
          <w:sz w:val="28"/>
          <w:szCs w:val="28"/>
        </w:rPr>
        <w:t>34</w:t>
      </w:r>
    </w:p>
    <w:p w:rsidR="004C6F28" w:rsidRDefault="00FB2FF1" w:rsidP="00905F57">
      <w:pPr>
        <w:suppressAutoHyphens/>
        <w:spacing w:after="20"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472159">
        <w:rPr>
          <w:rFonts w:ascii="Times New Roman" w:hAnsi="Times New Roman" w:cs="Times New Roman"/>
          <w:sz w:val="28"/>
          <w:szCs w:val="28"/>
        </w:rPr>
        <w:t>….</w:t>
      </w:r>
      <w:r w:rsidR="00576209">
        <w:rPr>
          <w:rFonts w:ascii="Times New Roman" w:hAnsi="Times New Roman" w:cs="Times New Roman"/>
          <w:sz w:val="28"/>
          <w:szCs w:val="28"/>
        </w:rPr>
        <w:t>.</w:t>
      </w:r>
      <w:r w:rsidR="00472159">
        <w:rPr>
          <w:rFonts w:ascii="Times New Roman" w:hAnsi="Times New Roman" w:cs="Times New Roman"/>
          <w:sz w:val="28"/>
          <w:szCs w:val="28"/>
        </w:rPr>
        <w:t>.35</w:t>
      </w:r>
    </w:p>
    <w:p w:rsidR="00472159" w:rsidRDefault="00A16586" w:rsidP="00905F57">
      <w:pPr>
        <w:suppressAutoHyphens/>
        <w:spacing w:after="20" w:line="360" w:lineRule="auto"/>
        <w:rPr>
          <w:rFonts w:ascii="Times New Roman" w:hAnsi="Times New Roman" w:cs="Times New Roman"/>
          <w:sz w:val="28"/>
          <w:szCs w:val="28"/>
        </w:rPr>
      </w:pPr>
      <w:r>
        <w:rPr>
          <w:rFonts w:ascii="Times New Roman" w:hAnsi="Times New Roman" w:cs="Times New Roman"/>
          <w:sz w:val="28"/>
          <w:szCs w:val="28"/>
        </w:rPr>
        <w:t>ПРИЛОЖЕНИЕ 1. СВИДЕТЕЛЬСТВО О ВНЕСЕНИИ ЗАПИСИ В ЕДИНЫЙ ГОСУДАРСТВЕННЫЙ РЕЕСТР ЮРИДИЧЕСКИХ ЛИЦ………………………</w:t>
      </w:r>
      <w:r w:rsidR="00576209">
        <w:rPr>
          <w:rFonts w:ascii="Times New Roman" w:hAnsi="Times New Roman" w:cs="Times New Roman"/>
          <w:sz w:val="28"/>
          <w:szCs w:val="28"/>
        </w:rPr>
        <w:t>.</w:t>
      </w:r>
      <w:r>
        <w:rPr>
          <w:rFonts w:ascii="Times New Roman" w:hAnsi="Times New Roman" w:cs="Times New Roman"/>
          <w:sz w:val="28"/>
          <w:szCs w:val="28"/>
        </w:rPr>
        <w:t>.</w:t>
      </w:r>
      <w:r w:rsidR="00576209">
        <w:rPr>
          <w:rFonts w:ascii="Times New Roman" w:hAnsi="Times New Roman" w:cs="Times New Roman"/>
          <w:sz w:val="28"/>
          <w:szCs w:val="28"/>
        </w:rPr>
        <w:t>36</w:t>
      </w:r>
    </w:p>
    <w:p w:rsidR="00F04D8A" w:rsidRDefault="00A16586" w:rsidP="00576209">
      <w:pPr>
        <w:suppressAutoHyphens/>
        <w:spacing w:after="20" w:line="360" w:lineRule="auto"/>
        <w:ind w:right="21"/>
        <w:rPr>
          <w:rFonts w:ascii="Times New Roman" w:hAnsi="Times New Roman" w:cs="Times New Roman"/>
          <w:sz w:val="28"/>
          <w:szCs w:val="28"/>
        </w:rPr>
      </w:pPr>
      <w:r>
        <w:rPr>
          <w:rFonts w:ascii="Times New Roman" w:hAnsi="Times New Roman" w:cs="Times New Roman"/>
          <w:sz w:val="28"/>
          <w:szCs w:val="28"/>
        </w:rPr>
        <w:t>ПРИЛОЖЕНИЕ 2. СВИДЕТЕЛЬСТВО О ПОСТАНОВКЕ НА УЧЕТ В НАЛОГОВОМ ОРГАНЕ ЮРИДИЧЕСКОГО ЛИЦА, ОБРАЗОВАННОГО В СООТВЕТСВИИ С ЗАКОНОДАТЕЛЬСТВОМ РОССИЙСКОЙ ФЕДЕРАЦИИ, ПО МЕСТУ НАХОЖДЕНИЯ НА ТЕРРИТОРИИ РОССИЙСКОЙ ФЕДЕРАЦИИ</w:t>
      </w:r>
      <w:r w:rsidR="00F04D8A">
        <w:rPr>
          <w:rFonts w:ascii="Times New Roman" w:hAnsi="Times New Roman" w:cs="Times New Roman"/>
          <w:sz w:val="28"/>
          <w:szCs w:val="28"/>
        </w:rPr>
        <w:t>..............................................................................................................</w:t>
      </w:r>
      <w:r w:rsidR="00576209">
        <w:rPr>
          <w:rFonts w:ascii="Times New Roman" w:hAnsi="Times New Roman" w:cs="Times New Roman"/>
          <w:sz w:val="28"/>
          <w:szCs w:val="28"/>
        </w:rPr>
        <w:t>..37</w:t>
      </w:r>
    </w:p>
    <w:p w:rsidR="00F04D8A" w:rsidRDefault="00F04D8A" w:rsidP="00905F57">
      <w:pPr>
        <w:suppressAutoHyphens/>
        <w:spacing w:after="20" w:line="360" w:lineRule="auto"/>
        <w:rPr>
          <w:rFonts w:ascii="Times New Roman" w:hAnsi="Times New Roman" w:cs="Times New Roman"/>
          <w:sz w:val="28"/>
          <w:szCs w:val="28"/>
        </w:rPr>
      </w:pPr>
      <w:r>
        <w:rPr>
          <w:rFonts w:ascii="Times New Roman" w:hAnsi="Times New Roman" w:cs="Times New Roman"/>
          <w:sz w:val="28"/>
          <w:szCs w:val="28"/>
        </w:rPr>
        <w:t>ПРИЛОЖЕНИЕ 3. СВИДЕТЕЛЬСТВО О ВНЕСЕНИИ ЗАПИСИ В ЕДИНЫЙ ГОСУДАРСТВЕННЫЙ РЕЕСТР ЮРИДИЧЕСКИХ ЛИЦ О ЮРИДИЧЕСКОМ ЛИЦЕ, ЗАРЕГЕСТРИРОВАННОМ ДО 1 ИЮЛЯ 2002 ГОДА…………………</w:t>
      </w:r>
      <w:r w:rsidR="00576209">
        <w:rPr>
          <w:rFonts w:ascii="Times New Roman" w:hAnsi="Times New Roman" w:cs="Times New Roman"/>
          <w:sz w:val="28"/>
          <w:szCs w:val="28"/>
        </w:rPr>
        <w:t>…38</w:t>
      </w:r>
    </w:p>
    <w:p w:rsidR="00FD64EC" w:rsidRDefault="00FD64EC" w:rsidP="00905F57">
      <w:pPr>
        <w:suppressAutoHyphens/>
        <w:spacing w:after="20" w:line="360" w:lineRule="auto"/>
        <w:rPr>
          <w:rFonts w:ascii="Times New Roman" w:hAnsi="Times New Roman" w:cs="Times New Roman"/>
          <w:sz w:val="28"/>
          <w:szCs w:val="28"/>
        </w:rPr>
      </w:pPr>
      <w:r>
        <w:rPr>
          <w:rFonts w:ascii="Times New Roman" w:hAnsi="Times New Roman" w:cs="Times New Roman"/>
          <w:sz w:val="28"/>
          <w:szCs w:val="28"/>
        </w:rPr>
        <w:t>ПРИЛОЖЕНИЕ 4. СВИДЕТЕЛЬСТВО О ВНЕСЕНИИ ЗАПИСИ В ЕДИНЫЙ ГОСУДАРСТВЕННЫЙ РЕЕ</w:t>
      </w:r>
      <w:r w:rsidR="004F6A88">
        <w:rPr>
          <w:rFonts w:ascii="Times New Roman" w:hAnsi="Times New Roman" w:cs="Times New Roman"/>
          <w:sz w:val="28"/>
          <w:szCs w:val="28"/>
        </w:rPr>
        <w:t>СТР ЮРИДИЧЕСКИХ ЛИЦ………………………..39</w:t>
      </w:r>
    </w:p>
    <w:p w:rsidR="00F04D8A" w:rsidRDefault="00FD64EC" w:rsidP="00905F57">
      <w:pPr>
        <w:suppressAutoHyphens/>
        <w:spacing w:after="20" w:line="360" w:lineRule="auto"/>
        <w:rPr>
          <w:rFonts w:ascii="Times New Roman" w:hAnsi="Times New Roman" w:cs="Times New Roman"/>
          <w:sz w:val="28"/>
          <w:szCs w:val="28"/>
        </w:rPr>
      </w:pPr>
      <w:r>
        <w:rPr>
          <w:rFonts w:ascii="Times New Roman" w:hAnsi="Times New Roman" w:cs="Times New Roman"/>
          <w:sz w:val="28"/>
          <w:szCs w:val="28"/>
        </w:rPr>
        <w:t>ПРИЛОЖЕНИЕ 5</w:t>
      </w:r>
      <w:r w:rsidR="00F04D8A">
        <w:rPr>
          <w:rFonts w:ascii="Times New Roman" w:hAnsi="Times New Roman" w:cs="Times New Roman"/>
          <w:sz w:val="28"/>
          <w:szCs w:val="28"/>
        </w:rPr>
        <w:t>.</w:t>
      </w:r>
      <w:r w:rsidR="00E843DC">
        <w:rPr>
          <w:rFonts w:ascii="Times New Roman" w:hAnsi="Times New Roman" w:cs="Times New Roman"/>
          <w:sz w:val="28"/>
          <w:szCs w:val="28"/>
        </w:rPr>
        <w:t xml:space="preserve"> БЛАНК ЗАЯВКИ</w:t>
      </w:r>
      <w:r w:rsidR="00F04D8A">
        <w:rPr>
          <w:rFonts w:ascii="Times New Roman" w:hAnsi="Times New Roman" w:cs="Times New Roman"/>
          <w:sz w:val="28"/>
          <w:szCs w:val="28"/>
        </w:rPr>
        <w:t xml:space="preserve"> НА УЧАСТИЕ В ТОРГАХ (АУКЦИОНЕ, КОНКУРСЕ)………………………………………………………………………</w:t>
      </w:r>
      <w:r>
        <w:rPr>
          <w:rFonts w:ascii="Times New Roman" w:hAnsi="Times New Roman" w:cs="Times New Roman"/>
          <w:sz w:val="28"/>
          <w:szCs w:val="28"/>
        </w:rPr>
        <w:t>….</w:t>
      </w:r>
      <w:r w:rsidR="004F6A88">
        <w:rPr>
          <w:rFonts w:ascii="Times New Roman" w:hAnsi="Times New Roman" w:cs="Times New Roman"/>
          <w:sz w:val="28"/>
          <w:szCs w:val="28"/>
        </w:rPr>
        <w:t>40</w:t>
      </w:r>
    </w:p>
    <w:p w:rsidR="00F04D8A" w:rsidRDefault="00FD64EC" w:rsidP="00905F57">
      <w:pPr>
        <w:suppressAutoHyphens/>
        <w:spacing w:after="20" w:line="360" w:lineRule="auto"/>
        <w:rPr>
          <w:rFonts w:ascii="Times New Roman" w:hAnsi="Times New Roman" w:cs="Times New Roman"/>
          <w:sz w:val="28"/>
          <w:szCs w:val="28"/>
        </w:rPr>
      </w:pPr>
      <w:r>
        <w:rPr>
          <w:rFonts w:ascii="Times New Roman" w:hAnsi="Times New Roman" w:cs="Times New Roman"/>
          <w:sz w:val="28"/>
          <w:szCs w:val="28"/>
        </w:rPr>
        <w:t>ПРИЛОЖЕНИЕ 6</w:t>
      </w:r>
      <w:r w:rsidR="00F04D8A">
        <w:rPr>
          <w:rFonts w:ascii="Times New Roman" w:hAnsi="Times New Roman" w:cs="Times New Roman"/>
          <w:sz w:val="28"/>
          <w:szCs w:val="28"/>
        </w:rPr>
        <w:t>.</w:t>
      </w:r>
      <w:r w:rsidR="00E843DC">
        <w:rPr>
          <w:rFonts w:ascii="Times New Roman" w:hAnsi="Times New Roman" w:cs="Times New Roman"/>
          <w:sz w:val="28"/>
          <w:szCs w:val="28"/>
        </w:rPr>
        <w:t xml:space="preserve"> БЛАНК ЗАЯВКИ</w:t>
      </w:r>
      <w:r w:rsidR="00F04D8A">
        <w:rPr>
          <w:rFonts w:ascii="Times New Roman" w:hAnsi="Times New Roman" w:cs="Times New Roman"/>
          <w:sz w:val="28"/>
          <w:szCs w:val="28"/>
        </w:rPr>
        <w:t xml:space="preserve"> НА УЧАСТИЕ В АУКЦИОНЕ ПО ПРОДАЖЕ МУНИЦИПАЛЬНОГО</w:t>
      </w:r>
      <w:r w:rsidR="00E843DC">
        <w:rPr>
          <w:rFonts w:ascii="Times New Roman" w:hAnsi="Times New Roman" w:cs="Times New Roman"/>
          <w:sz w:val="28"/>
          <w:szCs w:val="28"/>
        </w:rPr>
        <w:t xml:space="preserve"> ИМУЩЕСТВА……………………………</w:t>
      </w:r>
      <w:r>
        <w:rPr>
          <w:rFonts w:ascii="Times New Roman" w:hAnsi="Times New Roman" w:cs="Times New Roman"/>
          <w:sz w:val="28"/>
          <w:szCs w:val="28"/>
        </w:rPr>
        <w:t>…</w:t>
      </w:r>
      <w:r w:rsidR="004F6A88">
        <w:rPr>
          <w:rFonts w:ascii="Times New Roman" w:hAnsi="Times New Roman" w:cs="Times New Roman"/>
          <w:sz w:val="28"/>
          <w:szCs w:val="28"/>
        </w:rPr>
        <w:t>42</w:t>
      </w:r>
    </w:p>
    <w:p w:rsidR="00E843DC" w:rsidRDefault="00FD64EC" w:rsidP="00905F57">
      <w:pPr>
        <w:suppressAutoHyphens/>
        <w:spacing w:after="20" w:line="360" w:lineRule="auto"/>
        <w:rPr>
          <w:rFonts w:ascii="Times New Roman" w:hAnsi="Times New Roman" w:cs="Times New Roman"/>
          <w:sz w:val="28"/>
          <w:szCs w:val="28"/>
        </w:rPr>
      </w:pPr>
      <w:r>
        <w:rPr>
          <w:rFonts w:ascii="Times New Roman" w:hAnsi="Times New Roman" w:cs="Times New Roman"/>
          <w:sz w:val="28"/>
          <w:szCs w:val="28"/>
        </w:rPr>
        <w:t>ПРИЛОЖЕНИЕ 7</w:t>
      </w:r>
      <w:r w:rsidR="00E843DC">
        <w:rPr>
          <w:rFonts w:ascii="Times New Roman" w:hAnsi="Times New Roman" w:cs="Times New Roman"/>
          <w:sz w:val="28"/>
          <w:szCs w:val="28"/>
        </w:rPr>
        <w:t>. БЛАНК ЗАЯВКИ НА УЧАСТИЕ В КОНКУРСЕ ПО ПРОДАЖЕ МУНИЦИПАЛЬНОГО ИМУЩЕСТВА……………………………</w:t>
      </w:r>
      <w:r>
        <w:rPr>
          <w:rFonts w:ascii="Times New Roman" w:hAnsi="Times New Roman" w:cs="Times New Roman"/>
          <w:sz w:val="28"/>
          <w:szCs w:val="28"/>
        </w:rPr>
        <w:t>…</w:t>
      </w:r>
      <w:r w:rsidR="004F6A88">
        <w:rPr>
          <w:rFonts w:ascii="Times New Roman" w:hAnsi="Times New Roman" w:cs="Times New Roman"/>
          <w:sz w:val="28"/>
          <w:szCs w:val="28"/>
        </w:rPr>
        <w:t>43</w:t>
      </w:r>
    </w:p>
    <w:p w:rsidR="00E843DC" w:rsidRDefault="00FD64EC" w:rsidP="00905F57">
      <w:pPr>
        <w:suppressAutoHyphens/>
        <w:spacing w:after="20" w:line="360" w:lineRule="auto"/>
        <w:rPr>
          <w:rFonts w:ascii="Times New Roman" w:hAnsi="Times New Roman" w:cs="Times New Roman"/>
          <w:sz w:val="28"/>
          <w:szCs w:val="28"/>
        </w:rPr>
      </w:pPr>
      <w:r>
        <w:rPr>
          <w:rFonts w:ascii="Times New Roman" w:hAnsi="Times New Roman" w:cs="Times New Roman"/>
          <w:sz w:val="28"/>
          <w:szCs w:val="28"/>
        </w:rPr>
        <w:t>ПРИЛОЖЕНИЕ 8</w:t>
      </w:r>
      <w:r w:rsidR="00E843DC">
        <w:rPr>
          <w:rFonts w:ascii="Times New Roman" w:hAnsi="Times New Roman" w:cs="Times New Roman"/>
          <w:sz w:val="28"/>
          <w:szCs w:val="28"/>
        </w:rPr>
        <w:t>. БЛАНК ЗАЯВКИ НА ПРЕОБРЕТЕНИЕ МУНИЦИПАЛЬНОГО ИМУЩЕСТВА, ПРИВАТИЗИРУЕМОГО ПОСРЕДСТВОМ ПУБЛИЧНОГО ПРЕДЛОЖЕНИЯ……………………………</w:t>
      </w:r>
      <w:r>
        <w:rPr>
          <w:rFonts w:ascii="Times New Roman" w:hAnsi="Times New Roman" w:cs="Times New Roman"/>
          <w:sz w:val="28"/>
          <w:szCs w:val="28"/>
        </w:rPr>
        <w:t>..</w:t>
      </w:r>
      <w:r w:rsidR="004F6A88">
        <w:rPr>
          <w:rFonts w:ascii="Times New Roman" w:hAnsi="Times New Roman" w:cs="Times New Roman"/>
          <w:sz w:val="28"/>
          <w:szCs w:val="28"/>
        </w:rPr>
        <w:t>44</w:t>
      </w:r>
    </w:p>
    <w:p w:rsidR="00E843DC" w:rsidRDefault="00FD64EC" w:rsidP="00905F57">
      <w:pPr>
        <w:suppressAutoHyphens/>
        <w:spacing w:after="20" w:line="360" w:lineRule="auto"/>
        <w:rPr>
          <w:rFonts w:ascii="Times New Roman" w:hAnsi="Times New Roman" w:cs="Times New Roman"/>
          <w:sz w:val="28"/>
          <w:szCs w:val="28"/>
        </w:rPr>
      </w:pPr>
      <w:r>
        <w:rPr>
          <w:rFonts w:ascii="Times New Roman" w:hAnsi="Times New Roman" w:cs="Times New Roman"/>
          <w:sz w:val="28"/>
          <w:szCs w:val="28"/>
        </w:rPr>
        <w:t>ПРИЛОЖЕНИЕ 9</w:t>
      </w:r>
      <w:r w:rsidR="00E843DC">
        <w:rPr>
          <w:rFonts w:ascii="Times New Roman" w:hAnsi="Times New Roman" w:cs="Times New Roman"/>
          <w:sz w:val="28"/>
          <w:szCs w:val="28"/>
        </w:rPr>
        <w:t>. БЛАНК ЗАЯВКИ НА ПРИОБРЕТЕНИЕ МУНИЦИПАЛЬНОГО ИМУЩЕСТВА, ПРИВАТИЗИРУЕМОГО БЕЗ ОБЪЯВЛЕНИЯ ЦЕНЫ………………………………………………………………</w:t>
      </w:r>
      <w:r w:rsidR="004F6A88">
        <w:rPr>
          <w:rFonts w:ascii="Times New Roman" w:hAnsi="Times New Roman" w:cs="Times New Roman"/>
          <w:sz w:val="28"/>
          <w:szCs w:val="28"/>
        </w:rPr>
        <w:t>45</w:t>
      </w:r>
    </w:p>
    <w:p w:rsidR="00F04D8A" w:rsidRDefault="00F04D8A" w:rsidP="00905F57">
      <w:pPr>
        <w:suppressAutoHyphens/>
        <w:spacing w:after="20" w:line="360" w:lineRule="auto"/>
        <w:rPr>
          <w:rFonts w:ascii="Times New Roman" w:hAnsi="Times New Roman" w:cs="Times New Roman"/>
          <w:sz w:val="28"/>
          <w:szCs w:val="28"/>
        </w:rPr>
      </w:pPr>
    </w:p>
    <w:p w:rsidR="00472159" w:rsidRDefault="00472159" w:rsidP="00905F57">
      <w:pPr>
        <w:suppressAutoHyphens/>
        <w:spacing w:after="0" w:line="360" w:lineRule="auto"/>
        <w:rPr>
          <w:rFonts w:ascii="Times New Roman" w:hAnsi="Times New Roman" w:cs="Times New Roman"/>
          <w:sz w:val="28"/>
          <w:szCs w:val="28"/>
        </w:rPr>
      </w:pPr>
    </w:p>
    <w:p w:rsidR="00EB7DD8" w:rsidRDefault="00EB7DD8" w:rsidP="00905F57">
      <w:pPr>
        <w:suppressAutoHyphens/>
        <w:spacing w:after="0" w:line="360" w:lineRule="auto"/>
        <w:rPr>
          <w:rFonts w:ascii="Times New Roman" w:hAnsi="Times New Roman" w:cs="Times New Roman"/>
          <w:sz w:val="28"/>
          <w:szCs w:val="28"/>
        </w:rPr>
      </w:pPr>
    </w:p>
    <w:p w:rsidR="00EB7DD8" w:rsidRDefault="00EB7DD8" w:rsidP="00905F57">
      <w:pPr>
        <w:suppressAutoHyphens/>
        <w:spacing w:after="0" w:line="360" w:lineRule="auto"/>
        <w:rPr>
          <w:rFonts w:ascii="Times New Roman" w:hAnsi="Times New Roman" w:cs="Times New Roman"/>
          <w:sz w:val="28"/>
          <w:szCs w:val="28"/>
        </w:rPr>
      </w:pPr>
    </w:p>
    <w:p w:rsidR="00EB7DD8" w:rsidRDefault="00EB7DD8" w:rsidP="00905F57">
      <w:pPr>
        <w:suppressAutoHyphens/>
        <w:spacing w:after="0" w:line="20" w:lineRule="atLeast"/>
        <w:rPr>
          <w:rFonts w:ascii="Times New Roman" w:hAnsi="Times New Roman" w:cs="Times New Roman"/>
          <w:sz w:val="28"/>
          <w:szCs w:val="28"/>
        </w:rPr>
      </w:pPr>
    </w:p>
    <w:p w:rsidR="00EB7DD8" w:rsidRDefault="00EB7DD8" w:rsidP="00905F57">
      <w:pPr>
        <w:suppressAutoHyphens/>
        <w:spacing w:after="0" w:line="20" w:lineRule="atLeast"/>
        <w:rPr>
          <w:rFonts w:ascii="Times New Roman" w:hAnsi="Times New Roman" w:cs="Times New Roman"/>
          <w:sz w:val="28"/>
          <w:szCs w:val="28"/>
        </w:rPr>
      </w:pPr>
    </w:p>
    <w:p w:rsidR="00EB7DD8" w:rsidRDefault="00EB7DD8" w:rsidP="00905F57">
      <w:pPr>
        <w:suppressAutoHyphens/>
        <w:spacing w:line="20" w:lineRule="atLeast"/>
        <w:rPr>
          <w:rFonts w:ascii="Times New Roman" w:hAnsi="Times New Roman" w:cs="Times New Roman"/>
          <w:sz w:val="28"/>
          <w:szCs w:val="28"/>
        </w:rPr>
      </w:pPr>
    </w:p>
    <w:p w:rsidR="00070954" w:rsidRDefault="00070954" w:rsidP="00842EDC">
      <w:pPr>
        <w:spacing w:line="360" w:lineRule="auto"/>
        <w:rPr>
          <w:rFonts w:ascii="Times New Roman" w:hAnsi="Times New Roman" w:cs="Times New Roman"/>
          <w:sz w:val="28"/>
          <w:szCs w:val="28"/>
        </w:rPr>
      </w:pPr>
    </w:p>
    <w:p w:rsidR="00EB7DD8" w:rsidRDefault="00EB7DD8" w:rsidP="00842EDC">
      <w:pPr>
        <w:spacing w:line="360" w:lineRule="auto"/>
        <w:rPr>
          <w:rFonts w:ascii="Times New Roman" w:hAnsi="Times New Roman" w:cs="Times New Roman"/>
          <w:sz w:val="28"/>
          <w:szCs w:val="28"/>
        </w:rPr>
      </w:pPr>
    </w:p>
    <w:p w:rsidR="00471AC7" w:rsidRDefault="00471AC7" w:rsidP="00842EDC">
      <w:pPr>
        <w:spacing w:line="360" w:lineRule="auto"/>
        <w:rPr>
          <w:rFonts w:ascii="Times New Roman" w:hAnsi="Times New Roman" w:cs="Times New Roman"/>
          <w:sz w:val="28"/>
          <w:szCs w:val="28"/>
        </w:rPr>
      </w:pPr>
    </w:p>
    <w:p w:rsidR="00FD64EC" w:rsidRDefault="00FD64EC" w:rsidP="00842EDC">
      <w:pPr>
        <w:spacing w:line="360" w:lineRule="auto"/>
        <w:rPr>
          <w:rFonts w:ascii="Times New Roman" w:hAnsi="Times New Roman" w:cs="Times New Roman"/>
          <w:sz w:val="28"/>
          <w:szCs w:val="28"/>
        </w:rPr>
      </w:pPr>
    </w:p>
    <w:p w:rsidR="00070954" w:rsidRDefault="004C6F28" w:rsidP="00F83E15">
      <w:pPr>
        <w:spacing w:after="240" w:line="360" w:lineRule="auto"/>
        <w:ind w:firstLine="539"/>
        <w:jc w:val="center"/>
        <w:rPr>
          <w:rFonts w:ascii="Times New Roman" w:hAnsi="Times New Roman" w:cs="Times New Roman"/>
          <w:sz w:val="28"/>
          <w:szCs w:val="28"/>
        </w:rPr>
      </w:pPr>
      <w:r>
        <w:rPr>
          <w:rFonts w:ascii="Times New Roman" w:hAnsi="Times New Roman" w:cs="Times New Roman"/>
          <w:sz w:val="28"/>
          <w:szCs w:val="28"/>
        </w:rPr>
        <w:t>ВВЕДЕНИЕ</w:t>
      </w:r>
    </w:p>
    <w:p w:rsidR="004C6F28" w:rsidRDefault="00F83E15" w:rsidP="00F83E15">
      <w:pPr>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w:t>
      </w:r>
      <w:r w:rsidR="00724182">
        <w:rPr>
          <w:rFonts w:ascii="Times New Roman" w:hAnsi="Times New Roman" w:cs="Times New Roman"/>
          <w:sz w:val="28"/>
          <w:szCs w:val="28"/>
        </w:rPr>
        <w:t xml:space="preserve"> по технологической практике</w:t>
      </w:r>
      <w:r w:rsidR="00070954">
        <w:rPr>
          <w:rFonts w:ascii="Times New Roman" w:hAnsi="Times New Roman" w:cs="Times New Roman"/>
          <w:sz w:val="28"/>
          <w:szCs w:val="28"/>
        </w:rPr>
        <w:t xml:space="preserve"> </w:t>
      </w:r>
      <w:r>
        <w:rPr>
          <w:rFonts w:ascii="Times New Roman" w:hAnsi="Times New Roman" w:cs="Times New Roman"/>
          <w:sz w:val="28"/>
          <w:szCs w:val="28"/>
        </w:rPr>
        <w:t>стал</w:t>
      </w:r>
      <w:r w:rsidR="00724182">
        <w:rPr>
          <w:rFonts w:ascii="Times New Roman" w:hAnsi="Times New Roman" w:cs="Times New Roman"/>
          <w:sz w:val="28"/>
          <w:szCs w:val="28"/>
        </w:rPr>
        <w:t xml:space="preserve"> Де</w:t>
      </w:r>
      <w:r w:rsidR="00070954">
        <w:rPr>
          <w:rFonts w:ascii="Times New Roman" w:hAnsi="Times New Roman" w:cs="Times New Roman"/>
          <w:sz w:val="28"/>
          <w:szCs w:val="28"/>
        </w:rPr>
        <w:t>партамент</w:t>
      </w:r>
      <w:r w:rsidR="00724182">
        <w:rPr>
          <w:rFonts w:ascii="Times New Roman" w:hAnsi="Times New Roman" w:cs="Times New Roman"/>
          <w:sz w:val="28"/>
          <w:szCs w:val="28"/>
        </w:rPr>
        <w:t xml:space="preserve"> недвижимости Администрации города Усть-Илимска. Целью практики было закрепление и углубление знаний полу</w:t>
      </w:r>
      <w:r w:rsidR="00FD64EC">
        <w:rPr>
          <w:rFonts w:ascii="Times New Roman" w:hAnsi="Times New Roman" w:cs="Times New Roman"/>
          <w:sz w:val="28"/>
          <w:szCs w:val="28"/>
        </w:rPr>
        <w:t>ченных</w:t>
      </w:r>
      <w:r w:rsidR="00724182">
        <w:rPr>
          <w:rFonts w:ascii="Times New Roman" w:hAnsi="Times New Roman" w:cs="Times New Roman"/>
          <w:sz w:val="28"/>
          <w:szCs w:val="28"/>
        </w:rPr>
        <w:t xml:space="preserve"> в процессе теоретического обучения, приобретение необходимых умений, навыков и опыта практической работы по специальности земельно-имущественные отношения.</w:t>
      </w:r>
    </w:p>
    <w:p w:rsidR="00FD64EC" w:rsidRDefault="00FD64EC" w:rsidP="00F83E15">
      <w:pPr>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Задачами практики было формирование у студента общих и профессиональных компетенций и приобретение практического опыта в рамках профессиональной деятельности по специальности земельно-имущественные отношения.</w:t>
      </w:r>
    </w:p>
    <w:p w:rsidR="00724182" w:rsidRDefault="00724182" w:rsidP="00F83E15">
      <w:pPr>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Немалое внимание было уделено изучению правовой формы организации, основным направлениям деятельности предприятия, организационно-</w:t>
      </w:r>
      <w:r w:rsidR="009B5946">
        <w:rPr>
          <w:rFonts w:ascii="Times New Roman" w:hAnsi="Times New Roman" w:cs="Times New Roman"/>
          <w:sz w:val="28"/>
          <w:szCs w:val="28"/>
        </w:rPr>
        <w:t xml:space="preserve">управленческой структуре. </w:t>
      </w:r>
    </w:p>
    <w:p w:rsidR="009B5946" w:rsidRDefault="009B5946" w:rsidP="00F83E15">
      <w:pPr>
        <w:spacing w:after="0" w:line="360" w:lineRule="auto"/>
        <w:ind w:firstLine="539"/>
        <w:jc w:val="both"/>
        <w:rPr>
          <w:rFonts w:ascii="Times New Roman" w:hAnsi="Times New Roman" w:cs="Times New Roman"/>
          <w:sz w:val="28"/>
          <w:szCs w:val="28"/>
        </w:rPr>
      </w:pPr>
    </w:p>
    <w:p w:rsidR="009B5946" w:rsidRDefault="009B5946" w:rsidP="00F83E15">
      <w:pPr>
        <w:spacing w:after="0" w:line="360" w:lineRule="auto"/>
        <w:ind w:firstLine="539"/>
        <w:jc w:val="both"/>
        <w:rPr>
          <w:rFonts w:ascii="Times New Roman" w:hAnsi="Times New Roman" w:cs="Times New Roman"/>
          <w:sz w:val="28"/>
          <w:szCs w:val="28"/>
        </w:rPr>
      </w:pPr>
    </w:p>
    <w:p w:rsidR="009B5946" w:rsidRDefault="009B5946" w:rsidP="00724182">
      <w:pPr>
        <w:spacing w:after="0" w:line="360" w:lineRule="auto"/>
        <w:ind w:firstLine="539"/>
        <w:jc w:val="both"/>
        <w:rPr>
          <w:rFonts w:ascii="Times New Roman" w:hAnsi="Times New Roman" w:cs="Times New Roman"/>
          <w:sz w:val="28"/>
          <w:szCs w:val="28"/>
        </w:rPr>
      </w:pPr>
    </w:p>
    <w:p w:rsidR="009B5946" w:rsidRDefault="009B5946" w:rsidP="00724182">
      <w:pPr>
        <w:spacing w:after="0" w:line="360" w:lineRule="auto"/>
        <w:ind w:firstLine="539"/>
        <w:jc w:val="both"/>
        <w:rPr>
          <w:rFonts w:ascii="Times New Roman" w:hAnsi="Times New Roman" w:cs="Times New Roman"/>
          <w:sz w:val="28"/>
          <w:szCs w:val="28"/>
        </w:rPr>
      </w:pPr>
    </w:p>
    <w:p w:rsidR="009B5946" w:rsidRDefault="009B5946" w:rsidP="00724182">
      <w:pPr>
        <w:spacing w:after="0" w:line="360" w:lineRule="auto"/>
        <w:ind w:firstLine="539"/>
        <w:jc w:val="both"/>
        <w:rPr>
          <w:rFonts w:ascii="Times New Roman" w:hAnsi="Times New Roman" w:cs="Times New Roman"/>
          <w:sz w:val="28"/>
          <w:szCs w:val="28"/>
        </w:rPr>
      </w:pPr>
    </w:p>
    <w:p w:rsidR="009B5946" w:rsidRDefault="009B5946" w:rsidP="00724182">
      <w:pPr>
        <w:spacing w:after="0" w:line="360" w:lineRule="auto"/>
        <w:ind w:firstLine="539"/>
        <w:jc w:val="both"/>
        <w:rPr>
          <w:rFonts w:ascii="Times New Roman" w:hAnsi="Times New Roman" w:cs="Times New Roman"/>
          <w:sz w:val="28"/>
          <w:szCs w:val="28"/>
        </w:rPr>
      </w:pPr>
    </w:p>
    <w:p w:rsidR="009B5946" w:rsidRDefault="009B5946" w:rsidP="00724182">
      <w:pPr>
        <w:spacing w:after="0" w:line="360" w:lineRule="auto"/>
        <w:ind w:firstLine="539"/>
        <w:jc w:val="both"/>
        <w:rPr>
          <w:rFonts w:ascii="Times New Roman" w:hAnsi="Times New Roman" w:cs="Times New Roman"/>
          <w:sz w:val="28"/>
          <w:szCs w:val="28"/>
        </w:rPr>
      </w:pPr>
    </w:p>
    <w:p w:rsidR="009B5946" w:rsidRDefault="009B5946" w:rsidP="00724182">
      <w:pPr>
        <w:spacing w:after="0" w:line="360" w:lineRule="auto"/>
        <w:ind w:firstLine="539"/>
        <w:jc w:val="both"/>
        <w:rPr>
          <w:rFonts w:ascii="Times New Roman" w:hAnsi="Times New Roman" w:cs="Times New Roman"/>
          <w:sz w:val="28"/>
          <w:szCs w:val="28"/>
        </w:rPr>
      </w:pPr>
    </w:p>
    <w:p w:rsidR="009B5946" w:rsidRDefault="009B5946" w:rsidP="00724182">
      <w:pPr>
        <w:spacing w:after="0" w:line="360" w:lineRule="auto"/>
        <w:ind w:firstLine="539"/>
        <w:jc w:val="both"/>
        <w:rPr>
          <w:rFonts w:ascii="Times New Roman" w:hAnsi="Times New Roman" w:cs="Times New Roman"/>
          <w:sz w:val="28"/>
          <w:szCs w:val="28"/>
        </w:rPr>
      </w:pPr>
    </w:p>
    <w:p w:rsidR="009B5946" w:rsidRDefault="009B5946" w:rsidP="00724182">
      <w:pPr>
        <w:spacing w:after="0" w:line="360" w:lineRule="auto"/>
        <w:ind w:firstLine="539"/>
        <w:jc w:val="both"/>
        <w:rPr>
          <w:rFonts w:ascii="Times New Roman" w:hAnsi="Times New Roman" w:cs="Times New Roman"/>
          <w:sz w:val="28"/>
          <w:szCs w:val="28"/>
        </w:rPr>
      </w:pPr>
    </w:p>
    <w:p w:rsidR="009B5946" w:rsidRDefault="009B5946" w:rsidP="00724182">
      <w:pPr>
        <w:spacing w:after="0" w:line="360" w:lineRule="auto"/>
        <w:ind w:firstLine="539"/>
        <w:jc w:val="both"/>
        <w:rPr>
          <w:rFonts w:ascii="Times New Roman" w:hAnsi="Times New Roman" w:cs="Times New Roman"/>
          <w:sz w:val="28"/>
          <w:szCs w:val="28"/>
        </w:rPr>
      </w:pPr>
    </w:p>
    <w:p w:rsidR="009B5946" w:rsidRDefault="009B5946" w:rsidP="00724182">
      <w:pPr>
        <w:spacing w:after="0" w:line="360" w:lineRule="auto"/>
        <w:ind w:firstLine="539"/>
        <w:jc w:val="both"/>
        <w:rPr>
          <w:rFonts w:ascii="Times New Roman" w:hAnsi="Times New Roman" w:cs="Times New Roman"/>
          <w:sz w:val="28"/>
          <w:szCs w:val="28"/>
        </w:rPr>
      </w:pPr>
    </w:p>
    <w:p w:rsidR="009B5946" w:rsidRDefault="009B5946" w:rsidP="00724182">
      <w:pPr>
        <w:spacing w:after="0" w:line="360" w:lineRule="auto"/>
        <w:ind w:firstLine="539"/>
        <w:jc w:val="both"/>
        <w:rPr>
          <w:rFonts w:ascii="Times New Roman" w:hAnsi="Times New Roman" w:cs="Times New Roman"/>
          <w:sz w:val="28"/>
          <w:szCs w:val="28"/>
        </w:rPr>
      </w:pPr>
    </w:p>
    <w:p w:rsidR="009B5946" w:rsidRDefault="009B5946" w:rsidP="00724182">
      <w:pPr>
        <w:spacing w:after="0" w:line="360" w:lineRule="auto"/>
        <w:ind w:firstLine="539"/>
        <w:jc w:val="both"/>
        <w:rPr>
          <w:rFonts w:ascii="Times New Roman" w:hAnsi="Times New Roman" w:cs="Times New Roman"/>
          <w:sz w:val="28"/>
          <w:szCs w:val="28"/>
        </w:rPr>
      </w:pPr>
    </w:p>
    <w:p w:rsidR="009B5946" w:rsidRDefault="009B5946" w:rsidP="00724182">
      <w:pPr>
        <w:spacing w:after="0" w:line="360" w:lineRule="auto"/>
        <w:ind w:firstLine="539"/>
        <w:jc w:val="both"/>
        <w:rPr>
          <w:rFonts w:ascii="Times New Roman" w:hAnsi="Times New Roman" w:cs="Times New Roman"/>
          <w:sz w:val="28"/>
          <w:szCs w:val="28"/>
        </w:rPr>
      </w:pPr>
    </w:p>
    <w:p w:rsidR="009B5946" w:rsidRDefault="009B5946" w:rsidP="00724182">
      <w:pPr>
        <w:spacing w:after="0" w:line="360" w:lineRule="auto"/>
        <w:ind w:firstLine="539"/>
        <w:jc w:val="both"/>
        <w:rPr>
          <w:rFonts w:ascii="Times New Roman" w:hAnsi="Times New Roman" w:cs="Times New Roman"/>
          <w:sz w:val="28"/>
          <w:szCs w:val="28"/>
        </w:rPr>
      </w:pPr>
    </w:p>
    <w:p w:rsidR="009B5946" w:rsidRDefault="009B5946" w:rsidP="00724182">
      <w:pPr>
        <w:spacing w:after="0" w:line="360" w:lineRule="auto"/>
        <w:ind w:firstLine="539"/>
        <w:jc w:val="both"/>
        <w:rPr>
          <w:rFonts w:ascii="Times New Roman" w:hAnsi="Times New Roman" w:cs="Times New Roman"/>
          <w:sz w:val="28"/>
          <w:szCs w:val="28"/>
        </w:rPr>
      </w:pPr>
    </w:p>
    <w:p w:rsidR="00823B6B" w:rsidRDefault="00823B6B" w:rsidP="008E1358">
      <w:pPr>
        <w:spacing w:after="0" w:line="360" w:lineRule="auto"/>
        <w:rPr>
          <w:rFonts w:ascii="Times New Roman" w:hAnsi="Times New Roman" w:cs="Times New Roman"/>
          <w:sz w:val="28"/>
          <w:szCs w:val="28"/>
        </w:rPr>
        <w:sectPr w:rsidR="00823B6B" w:rsidSect="00673F1F">
          <w:footerReference w:type="even" r:id="rId7"/>
          <w:footerReference w:type="default" r:id="rId8"/>
          <w:pgSz w:w="11906" w:h="16838" w:code="9"/>
          <w:pgMar w:top="1134" w:right="567" w:bottom="1134" w:left="1418" w:header="709" w:footer="709" w:gutter="0"/>
          <w:cols w:space="708"/>
          <w:titlePg/>
          <w:docGrid w:linePitch="360"/>
        </w:sectPr>
      </w:pPr>
    </w:p>
    <w:p w:rsidR="00AF6D0B" w:rsidRDefault="009B5946" w:rsidP="008E1358">
      <w:pPr>
        <w:spacing w:after="240" w:line="360" w:lineRule="auto"/>
        <w:ind w:left="709" w:firstLine="191"/>
        <w:jc w:val="center"/>
        <w:rPr>
          <w:rFonts w:ascii="Times New Roman" w:hAnsi="Times New Roman" w:cs="Times New Roman"/>
          <w:sz w:val="28"/>
          <w:szCs w:val="28"/>
        </w:rPr>
      </w:pPr>
      <w:r>
        <w:rPr>
          <w:rFonts w:ascii="Times New Roman" w:hAnsi="Times New Roman" w:cs="Times New Roman"/>
          <w:sz w:val="28"/>
          <w:szCs w:val="28"/>
        </w:rPr>
        <w:t>1.ХАРАКТЕРИСТИКА ПРЕДПРИЯТИЯ</w:t>
      </w:r>
    </w:p>
    <w:p w:rsidR="00AF6D0B" w:rsidRPr="008E1358" w:rsidRDefault="00AF6D0B" w:rsidP="008E1358">
      <w:pPr>
        <w:numPr>
          <w:ilvl w:val="1"/>
          <w:numId w:val="1"/>
        </w:numPr>
        <w:tabs>
          <w:tab w:val="clear" w:pos="1215"/>
          <w:tab w:val="num" w:pos="900"/>
        </w:tabs>
        <w:spacing w:after="240" w:line="360" w:lineRule="auto"/>
        <w:ind w:left="1080" w:hanging="180"/>
        <w:jc w:val="both"/>
        <w:rPr>
          <w:rFonts w:ascii="Times New Roman" w:hAnsi="Times New Roman" w:cs="Times New Roman"/>
          <w:spacing w:val="40"/>
          <w:sz w:val="28"/>
          <w:szCs w:val="28"/>
        </w:rPr>
      </w:pPr>
      <w:r w:rsidRPr="008E1358">
        <w:rPr>
          <w:rFonts w:ascii="Times New Roman" w:hAnsi="Times New Roman" w:cs="Times New Roman"/>
          <w:spacing w:val="40"/>
          <w:sz w:val="28"/>
          <w:szCs w:val="28"/>
        </w:rPr>
        <w:t xml:space="preserve">Правовая форма Департамента недвижимости </w:t>
      </w:r>
    </w:p>
    <w:p w:rsidR="009D7D03" w:rsidRPr="009D7D03" w:rsidRDefault="008E1358" w:rsidP="008E1358">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9D7D03" w:rsidRPr="009D7D03">
        <w:rPr>
          <w:rFonts w:ascii="Times New Roman" w:hAnsi="Times New Roman"/>
          <w:color w:val="000000"/>
          <w:sz w:val="28"/>
          <w:szCs w:val="28"/>
        </w:rPr>
        <w:t>Департамент недвижимости Администрации города Усть-Илимска  создан в целях эффективного управления и распоряжения муниципальным имуществом.</w:t>
      </w:r>
    </w:p>
    <w:p w:rsidR="009D7D03" w:rsidRPr="009D7D03" w:rsidRDefault="009D7D03" w:rsidP="008E1358">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9D7D03">
        <w:rPr>
          <w:rFonts w:ascii="Times New Roman" w:hAnsi="Times New Roman"/>
          <w:color w:val="000000"/>
          <w:sz w:val="28"/>
          <w:szCs w:val="28"/>
        </w:rPr>
        <w:t>Департамент учреждается Городской Думой города Усть-Илимска, является постоянно действующим исполнительным органом Администрации города Усть-Илимска и действует от имени муниципального образования город Усть-Илимск в пределах полномочий, установленных Уставом муниципального образования город Усть-Илимск, настоящим Положением и нормативными правовыми актами органов местного самоуправления города Усть-Илимска.</w:t>
      </w:r>
    </w:p>
    <w:p w:rsidR="009D7D03" w:rsidRPr="009D7D03" w:rsidRDefault="009D7D03" w:rsidP="008E1358">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9D7D03">
        <w:rPr>
          <w:rFonts w:ascii="Times New Roman" w:hAnsi="Times New Roman"/>
          <w:color w:val="000000"/>
          <w:sz w:val="28"/>
          <w:szCs w:val="28"/>
        </w:rPr>
        <w:t xml:space="preserve">Департамент не имеет права заниматься коммерческой деятельностью. </w:t>
      </w:r>
      <w:r w:rsidR="005E07BD">
        <w:rPr>
          <w:rFonts w:ascii="Times New Roman" w:hAnsi="Times New Roman"/>
          <w:color w:val="000000"/>
          <w:sz w:val="28"/>
          <w:szCs w:val="28"/>
        </w:rPr>
        <w:t>Департамент:</w:t>
      </w:r>
    </w:p>
    <w:p w:rsidR="009D7D03" w:rsidRDefault="009D7D03" w:rsidP="008E1358">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8E1358">
        <w:rPr>
          <w:rFonts w:ascii="Times New Roman" w:hAnsi="Times New Roman"/>
          <w:color w:val="000000"/>
          <w:sz w:val="28"/>
          <w:szCs w:val="28"/>
        </w:rPr>
        <w:t>-</w:t>
      </w:r>
      <w:r w:rsidRPr="009D7D03">
        <w:rPr>
          <w:rFonts w:ascii="Times New Roman" w:hAnsi="Times New Roman"/>
          <w:color w:val="000000"/>
          <w:sz w:val="28"/>
          <w:szCs w:val="28"/>
        </w:rPr>
        <w:t xml:space="preserve"> является правопреемником всех прав и обязанностей Комитета по управлению имуществом города Усть-Илимска. </w:t>
      </w:r>
    </w:p>
    <w:p w:rsidR="001A359A" w:rsidRPr="009D7D03" w:rsidRDefault="008E1358" w:rsidP="008E1358">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1A359A">
        <w:rPr>
          <w:rFonts w:ascii="Times New Roman" w:hAnsi="Times New Roman"/>
          <w:color w:val="000000"/>
          <w:sz w:val="28"/>
          <w:szCs w:val="28"/>
        </w:rPr>
        <w:t xml:space="preserve"> не занимается оценочной деятельностью. Для оценки имущества Департамент заказывает у фирм оценку имущества.</w:t>
      </w:r>
    </w:p>
    <w:p w:rsidR="009D7D03" w:rsidRPr="009D7D03" w:rsidRDefault="008E1358" w:rsidP="008E1358">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9D7D03" w:rsidRPr="009D7D03">
        <w:rPr>
          <w:rFonts w:ascii="Times New Roman" w:hAnsi="Times New Roman"/>
          <w:color w:val="000000"/>
          <w:sz w:val="28"/>
          <w:szCs w:val="28"/>
        </w:rPr>
        <w:t xml:space="preserve"> подотчетен главе Администрации города Усть-Илимска и несет ответственность за выполнение возложенных на него задач.</w:t>
      </w:r>
    </w:p>
    <w:p w:rsidR="009D7D03" w:rsidRPr="009D7D03" w:rsidRDefault="008E1358" w:rsidP="008E1358">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9D7D03" w:rsidRPr="009D7D03">
        <w:rPr>
          <w:rFonts w:ascii="Times New Roman" w:hAnsi="Times New Roman"/>
          <w:color w:val="000000"/>
          <w:sz w:val="28"/>
          <w:szCs w:val="28"/>
        </w:rPr>
        <w:t xml:space="preserve"> руководствуется в своей деятельности законодательством Российской Федерации, законами Иркутской области, решениями Городской Думы города Усть-Илимска, постановлениями и  распоряжениями главы Администрации города Усть-Илимска и другими нормативными актами.</w:t>
      </w:r>
    </w:p>
    <w:p w:rsidR="009D7D03" w:rsidRPr="009D7D03" w:rsidRDefault="008E1358" w:rsidP="008E1358">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9D7D03" w:rsidRPr="009D7D03">
        <w:rPr>
          <w:rFonts w:ascii="Times New Roman" w:hAnsi="Times New Roman"/>
          <w:color w:val="000000"/>
          <w:sz w:val="28"/>
          <w:szCs w:val="28"/>
        </w:rPr>
        <w:t xml:space="preserve">наделен правами юридического лица,  имеет бланки и штампы, круглые печати со своим наименованием, а также счета в банках. </w:t>
      </w:r>
    </w:p>
    <w:p w:rsidR="009D7D03" w:rsidRPr="009D7D03" w:rsidRDefault="008E1358" w:rsidP="008E1358">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9D7D03" w:rsidRPr="009D7D03">
        <w:rPr>
          <w:rFonts w:ascii="Times New Roman" w:hAnsi="Times New Roman"/>
          <w:color w:val="000000"/>
          <w:sz w:val="28"/>
          <w:szCs w:val="28"/>
        </w:rPr>
        <w:t xml:space="preserve"> расположен по адресу: 666683, Иркутская область, г. Усть-Илимск, ул. Героев Труда, 38, а/я 1333.</w:t>
      </w:r>
    </w:p>
    <w:p w:rsidR="009D7D03" w:rsidRPr="009D7D03" w:rsidRDefault="009D7D03" w:rsidP="008E1358">
      <w:pPr>
        <w:autoSpaceDE w:val="0"/>
        <w:autoSpaceDN w:val="0"/>
        <w:adjustRightInd w:val="0"/>
        <w:spacing w:after="0" w:line="360" w:lineRule="auto"/>
        <w:ind w:firstLine="709"/>
        <w:jc w:val="both"/>
        <w:rPr>
          <w:rFonts w:ascii="Times New Roman" w:hAnsi="Times New Roman"/>
          <w:color w:val="000000"/>
          <w:sz w:val="28"/>
          <w:szCs w:val="28"/>
        </w:rPr>
      </w:pPr>
      <w:r w:rsidRPr="009D7D03">
        <w:rPr>
          <w:rFonts w:ascii="Times New Roman" w:hAnsi="Times New Roman"/>
          <w:color w:val="000000"/>
          <w:sz w:val="28"/>
          <w:szCs w:val="28"/>
        </w:rPr>
        <w:t>Реорганизация и ликвидация Департамента осуществляется по  решению Городской Думы города Усть-Илимска  в соответствии с действующим законодательством Российской Федерации.</w:t>
      </w:r>
    </w:p>
    <w:p w:rsidR="009D7D03" w:rsidRPr="009D7D03" w:rsidRDefault="009D7D03" w:rsidP="008E1358">
      <w:pPr>
        <w:autoSpaceDE w:val="0"/>
        <w:autoSpaceDN w:val="0"/>
        <w:adjustRightInd w:val="0"/>
        <w:spacing w:after="0" w:line="360" w:lineRule="auto"/>
        <w:ind w:firstLine="709"/>
        <w:jc w:val="both"/>
        <w:rPr>
          <w:rFonts w:ascii="Times New Roman" w:hAnsi="Times New Roman"/>
          <w:color w:val="000000"/>
          <w:sz w:val="28"/>
          <w:szCs w:val="28"/>
        </w:rPr>
      </w:pPr>
      <w:r w:rsidRPr="009D7D03">
        <w:rPr>
          <w:rFonts w:ascii="Times New Roman" w:hAnsi="Times New Roman"/>
          <w:color w:val="000000"/>
          <w:sz w:val="28"/>
          <w:szCs w:val="28"/>
        </w:rPr>
        <w:t>На работников Департамента распространяются права, обязанности, а также ограничения, связанные с прохождением муниципальной службы, предусмотренные федеральным законодательством, законодательством  Иркутской области.</w:t>
      </w:r>
    </w:p>
    <w:p w:rsidR="009D7D03" w:rsidRPr="009D7D03" w:rsidRDefault="009D7D03" w:rsidP="008E1358">
      <w:pPr>
        <w:autoSpaceDE w:val="0"/>
        <w:autoSpaceDN w:val="0"/>
        <w:adjustRightInd w:val="0"/>
        <w:spacing w:after="0" w:line="360" w:lineRule="auto"/>
        <w:ind w:firstLine="709"/>
        <w:jc w:val="both"/>
        <w:rPr>
          <w:rFonts w:ascii="Times New Roman" w:hAnsi="Times New Roman"/>
          <w:color w:val="000000"/>
          <w:sz w:val="28"/>
          <w:szCs w:val="28"/>
        </w:rPr>
      </w:pPr>
      <w:r w:rsidRPr="009D7D03">
        <w:rPr>
          <w:rFonts w:ascii="Times New Roman" w:hAnsi="Times New Roman"/>
          <w:color w:val="000000"/>
          <w:sz w:val="28"/>
          <w:szCs w:val="28"/>
        </w:rPr>
        <w:t xml:space="preserve">Деятельность Департамента финансируется за счёт средств бюджета города. </w:t>
      </w:r>
    </w:p>
    <w:p w:rsidR="009D7D03" w:rsidRPr="009D7D03" w:rsidRDefault="009D7D03" w:rsidP="008E1358">
      <w:pPr>
        <w:autoSpaceDE w:val="0"/>
        <w:autoSpaceDN w:val="0"/>
        <w:adjustRightInd w:val="0"/>
        <w:spacing w:after="0" w:line="360" w:lineRule="auto"/>
        <w:ind w:firstLine="709"/>
        <w:jc w:val="both"/>
        <w:rPr>
          <w:rFonts w:ascii="Times New Roman" w:hAnsi="Times New Roman"/>
          <w:color w:val="000000"/>
          <w:sz w:val="28"/>
          <w:szCs w:val="28"/>
        </w:rPr>
      </w:pPr>
      <w:r w:rsidRPr="009D7D03">
        <w:rPr>
          <w:rFonts w:ascii="Times New Roman" w:hAnsi="Times New Roman"/>
          <w:color w:val="000000"/>
          <w:sz w:val="28"/>
          <w:szCs w:val="28"/>
        </w:rPr>
        <w:t>Структура и штатная численность Департамента утверждаются мэром города.</w:t>
      </w:r>
    </w:p>
    <w:p w:rsidR="00AF6D0B" w:rsidRDefault="009D7D03" w:rsidP="008E1358">
      <w:pPr>
        <w:autoSpaceDE w:val="0"/>
        <w:autoSpaceDN w:val="0"/>
        <w:adjustRightInd w:val="0"/>
        <w:spacing w:after="240" w:line="360" w:lineRule="auto"/>
        <w:ind w:firstLine="709"/>
        <w:jc w:val="both"/>
        <w:rPr>
          <w:rFonts w:ascii="Times New Roman" w:hAnsi="Times New Roman"/>
          <w:color w:val="000000"/>
          <w:sz w:val="28"/>
          <w:szCs w:val="28"/>
        </w:rPr>
      </w:pPr>
      <w:r w:rsidRPr="009D7D03">
        <w:rPr>
          <w:rFonts w:ascii="Times New Roman" w:hAnsi="Times New Roman"/>
          <w:color w:val="000000"/>
          <w:sz w:val="28"/>
          <w:szCs w:val="28"/>
        </w:rPr>
        <w:t>Имущество Департамента является муниципальной собственностью и находится в оперативном управлении Департамента.</w:t>
      </w:r>
    </w:p>
    <w:p w:rsidR="00AF6D0B" w:rsidRPr="005E07BD" w:rsidRDefault="00B5328D" w:rsidP="008E1358">
      <w:pPr>
        <w:numPr>
          <w:ilvl w:val="1"/>
          <w:numId w:val="1"/>
        </w:numPr>
        <w:autoSpaceDE w:val="0"/>
        <w:autoSpaceDN w:val="0"/>
        <w:adjustRightInd w:val="0"/>
        <w:spacing w:after="240" w:line="360" w:lineRule="auto"/>
        <w:ind w:hanging="495"/>
        <w:jc w:val="both"/>
        <w:rPr>
          <w:rFonts w:ascii="Times New Roman" w:hAnsi="Times New Roman"/>
          <w:color w:val="000000"/>
          <w:spacing w:val="40"/>
          <w:sz w:val="28"/>
          <w:szCs w:val="28"/>
        </w:rPr>
      </w:pPr>
      <w:r w:rsidRPr="005E07BD">
        <w:rPr>
          <w:rFonts w:ascii="Times New Roman" w:hAnsi="Times New Roman"/>
          <w:color w:val="000000"/>
          <w:spacing w:val="40"/>
          <w:sz w:val="28"/>
          <w:szCs w:val="28"/>
        </w:rPr>
        <w:t>Основные цели и задачи</w:t>
      </w:r>
      <w:r w:rsidR="00AF6D0B" w:rsidRPr="005E07BD">
        <w:rPr>
          <w:rFonts w:ascii="Times New Roman" w:hAnsi="Times New Roman"/>
          <w:color w:val="000000"/>
          <w:spacing w:val="40"/>
          <w:sz w:val="28"/>
          <w:szCs w:val="28"/>
        </w:rPr>
        <w:t xml:space="preserve"> деятельности Департамента </w:t>
      </w:r>
    </w:p>
    <w:p w:rsidR="00AF6D0B" w:rsidRPr="00AF6D0B" w:rsidRDefault="00AF6D0B" w:rsidP="008E1358">
      <w:pPr>
        <w:autoSpaceDE w:val="0"/>
        <w:autoSpaceDN w:val="0"/>
        <w:adjustRightInd w:val="0"/>
        <w:spacing w:after="0" w:line="360" w:lineRule="auto"/>
        <w:ind w:firstLine="720"/>
        <w:jc w:val="both"/>
        <w:rPr>
          <w:rFonts w:ascii="Times New Roman" w:hAnsi="Times New Roman"/>
          <w:color w:val="000000"/>
          <w:sz w:val="28"/>
          <w:szCs w:val="28"/>
        </w:rPr>
      </w:pPr>
      <w:r w:rsidRPr="00AF6D0B">
        <w:rPr>
          <w:rFonts w:ascii="Times New Roman" w:hAnsi="Times New Roman"/>
          <w:color w:val="000000"/>
          <w:sz w:val="28"/>
          <w:szCs w:val="28"/>
        </w:rPr>
        <w:t>Задачами деятельности Департамента являются:</w:t>
      </w:r>
    </w:p>
    <w:p w:rsidR="00AF6D0B" w:rsidRPr="00AF6D0B" w:rsidRDefault="00B5328D" w:rsidP="005E07BD">
      <w:pPr>
        <w:autoSpaceDE w:val="0"/>
        <w:autoSpaceDN w:val="0"/>
        <w:adjustRightInd w:val="0"/>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5E07BD">
        <w:rPr>
          <w:rFonts w:ascii="Times New Roman" w:hAnsi="Times New Roman"/>
          <w:color w:val="000000"/>
          <w:sz w:val="28"/>
          <w:szCs w:val="28"/>
        </w:rPr>
        <w:t xml:space="preserve"> </w:t>
      </w:r>
      <w:r>
        <w:rPr>
          <w:rFonts w:ascii="Times New Roman" w:hAnsi="Times New Roman"/>
          <w:color w:val="000000"/>
          <w:sz w:val="28"/>
          <w:szCs w:val="28"/>
        </w:rPr>
        <w:t>р</w:t>
      </w:r>
      <w:r w:rsidR="00AF6D0B" w:rsidRPr="00AF6D0B">
        <w:rPr>
          <w:rFonts w:ascii="Times New Roman" w:hAnsi="Times New Roman"/>
          <w:color w:val="000000"/>
          <w:sz w:val="28"/>
          <w:szCs w:val="28"/>
        </w:rPr>
        <w:t>ешение вопросов местного значения в сфере землепользования, формирования, управления и распоряжения муниципальным имуществом; управления городскими лесами;</w:t>
      </w:r>
    </w:p>
    <w:p w:rsidR="00AF6D0B" w:rsidRPr="00AF6D0B" w:rsidRDefault="00B5328D" w:rsidP="005E07BD">
      <w:pPr>
        <w:autoSpaceDE w:val="0"/>
        <w:autoSpaceDN w:val="0"/>
        <w:adjustRightInd w:val="0"/>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w:t>
      </w:r>
      <w:r w:rsidR="005E07BD">
        <w:rPr>
          <w:rFonts w:ascii="Times New Roman" w:hAnsi="Times New Roman"/>
          <w:color w:val="000000"/>
          <w:sz w:val="28"/>
          <w:szCs w:val="28"/>
        </w:rPr>
        <w:t xml:space="preserve"> </w:t>
      </w:r>
      <w:r>
        <w:rPr>
          <w:rFonts w:ascii="Times New Roman" w:hAnsi="Times New Roman"/>
          <w:color w:val="000000"/>
          <w:sz w:val="28"/>
          <w:szCs w:val="28"/>
        </w:rPr>
        <w:t>п</w:t>
      </w:r>
      <w:r w:rsidR="00AF6D0B" w:rsidRPr="00AF6D0B">
        <w:rPr>
          <w:rFonts w:ascii="Times New Roman" w:hAnsi="Times New Roman"/>
          <w:color w:val="000000"/>
          <w:sz w:val="28"/>
          <w:szCs w:val="28"/>
        </w:rPr>
        <w:t>роведение единой градостроительной политики на территории города;</w:t>
      </w:r>
    </w:p>
    <w:p w:rsidR="00AF6D0B" w:rsidRPr="00AF6D0B" w:rsidRDefault="00AF6D0B" w:rsidP="005E07BD">
      <w:pPr>
        <w:autoSpaceDE w:val="0"/>
        <w:autoSpaceDN w:val="0"/>
        <w:adjustRightInd w:val="0"/>
        <w:spacing w:after="0" w:line="360" w:lineRule="auto"/>
        <w:ind w:firstLine="720"/>
        <w:jc w:val="both"/>
        <w:rPr>
          <w:rFonts w:ascii="Times New Roman" w:hAnsi="Times New Roman"/>
          <w:color w:val="000000"/>
          <w:sz w:val="28"/>
          <w:szCs w:val="28"/>
        </w:rPr>
      </w:pPr>
      <w:r w:rsidRPr="00AF6D0B">
        <w:rPr>
          <w:rFonts w:ascii="Times New Roman" w:hAnsi="Times New Roman"/>
          <w:color w:val="000000"/>
          <w:sz w:val="28"/>
          <w:szCs w:val="28"/>
        </w:rPr>
        <w:t>Целями деятельности Департамента являются:</w:t>
      </w:r>
    </w:p>
    <w:p w:rsidR="00AF6D0B" w:rsidRPr="00AF6D0B" w:rsidRDefault="005E07BD" w:rsidP="005E07BD">
      <w:pPr>
        <w:autoSpaceDE w:val="0"/>
        <w:autoSpaceDN w:val="0"/>
        <w:adjustRightInd w:val="0"/>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B5328D">
        <w:rPr>
          <w:rFonts w:ascii="Times New Roman" w:hAnsi="Times New Roman"/>
          <w:color w:val="000000"/>
          <w:sz w:val="28"/>
          <w:szCs w:val="28"/>
        </w:rPr>
        <w:t>с</w:t>
      </w:r>
      <w:r w:rsidR="00AF6D0B" w:rsidRPr="00AF6D0B">
        <w:rPr>
          <w:rFonts w:ascii="Times New Roman" w:hAnsi="Times New Roman"/>
          <w:color w:val="000000"/>
          <w:sz w:val="28"/>
          <w:szCs w:val="28"/>
        </w:rPr>
        <w:t>оздание благоприятных условий для населения, хозяйствующих субъектов всех форм собственности при решении имущественных, земельных и градостроительных вопросов в пределах  полномочий органов местного самоуправления;</w:t>
      </w:r>
    </w:p>
    <w:p w:rsidR="00B5328D" w:rsidRDefault="00B5328D" w:rsidP="005E07BD">
      <w:pPr>
        <w:autoSpaceDE w:val="0"/>
        <w:autoSpaceDN w:val="0"/>
        <w:adjustRightInd w:val="0"/>
        <w:spacing w:after="240" w:line="360" w:lineRule="auto"/>
        <w:ind w:firstLine="720"/>
        <w:jc w:val="both"/>
        <w:rPr>
          <w:rFonts w:ascii="Times New Roman" w:hAnsi="Times New Roman"/>
          <w:color w:val="000000"/>
          <w:sz w:val="28"/>
          <w:szCs w:val="28"/>
        </w:rPr>
      </w:pPr>
      <w:r>
        <w:rPr>
          <w:rFonts w:ascii="Times New Roman" w:hAnsi="Times New Roman"/>
          <w:color w:val="000000"/>
          <w:sz w:val="28"/>
          <w:szCs w:val="28"/>
        </w:rPr>
        <w:t>-</w:t>
      </w:r>
      <w:r w:rsidR="00AF6D0B" w:rsidRPr="00AF6D0B">
        <w:rPr>
          <w:rFonts w:ascii="Times New Roman" w:hAnsi="Times New Roman"/>
          <w:color w:val="000000"/>
          <w:sz w:val="28"/>
          <w:szCs w:val="28"/>
        </w:rPr>
        <w:t xml:space="preserve"> участие в формировании нормативной и правовой базы и осуществление контроля за соблюдением требований действующего законодательства по предмету деятельности Департамента предприятиями, организациями, учреждениями, гражданами.</w:t>
      </w:r>
    </w:p>
    <w:p w:rsidR="005E07BD" w:rsidRDefault="00B5328D" w:rsidP="005E07BD">
      <w:pPr>
        <w:autoSpaceDE w:val="0"/>
        <w:autoSpaceDN w:val="0"/>
        <w:adjustRightInd w:val="0"/>
        <w:spacing w:after="240" w:line="360" w:lineRule="auto"/>
        <w:ind w:firstLine="720"/>
        <w:jc w:val="both"/>
        <w:rPr>
          <w:rFonts w:ascii="Times New Roman" w:hAnsi="Times New Roman"/>
          <w:color w:val="000000"/>
          <w:spacing w:val="40"/>
          <w:sz w:val="28"/>
          <w:szCs w:val="28"/>
        </w:rPr>
      </w:pPr>
      <w:r w:rsidRPr="005E07BD">
        <w:rPr>
          <w:rFonts w:ascii="Times New Roman" w:hAnsi="Times New Roman"/>
          <w:color w:val="000000"/>
          <w:spacing w:val="40"/>
          <w:sz w:val="28"/>
          <w:szCs w:val="28"/>
        </w:rPr>
        <w:t>1.3. Права и обязанности Департамента</w:t>
      </w:r>
    </w:p>
    <w:p w:rsidR="005E07BD" w:rsidRDefault="00B5328D" w:rsidP="005E07BD">
      <w:pPr>
        <w:autoSpaceDE w:val="0"/>
        <w:autoSpaceDN w:val="0"/>
        <w:adjustRightInd w:val="0"/>
        <w:spacing w:after="240" w:line="360" w:lineRule="auto"/>
        <w:ind w:firstLine="720"/>
        <w:jc w:val="both"/>
        <w:rPr>
          <w:rFonts w:ascii="Times New Roman" w:hAnsi="Times New Roman"/>
          <w:color w:val="000000"/>
          <w:spacing w:val="40"/>
          <w:sz w:val="28"/>
          <w:szCs w:val="28"/>
        </w:rPr>
      </w:pPr>
      <w:r w:rsidRPr="00B5328D">
        <w:rPr>
          <w:rFonts w:ascii="Times New Roman" w:hAnsi="Times New Roman"/>
          <w:color w:val="000000"/>
          <w:sz w:val="28"/>
          <w:szCs w:val="28"/>
        </w:rPr>
        <w:t>В пределах своих полномочий Департамент имеет  право:</w:t>
      </w:r>
    </w:p>
    <w:p w:rsidR="00B5328D" w:rsidRPr="005E07BD" w:rsidRDefault="00B5328D" w:rsidP="005E07BD">
      <w:pPr>
        <w:autoSpaceDE w:val="0"/>
        <w:autoSpaceDN w:val="0"/>
        <w:adjustRightInd w:val="0"/>
        <w:spacing w:after="0" w:line="360" w:lineRule="auto"/>
        <w:ind w:firstLine="720"/>
        <w:jc w:val="both"/>
        <w:rPr>
          <w:rFonts w:ascii="Times New Roman" w:hAnsi="Times New Roman"/>
          <w:color w:val="000000"/>
          <w:spacing w:val="40"/>
          <w:sz w:val="28"/>
          <w:szCs w:val="28"/>
        </w:rPr>
      </w:pPr>
      <w:r>
        <w:rPr>
          <w:rFonts w:ascii="Times New Roman" w:hAnsi="Times New Roman"/>
          <w:color w:val="000000"/>
          <w:sz w:val="28"/>
          <w:szCs w:val="28"/>
        </w:rPr>
        <w:t>-</w:t>
      </w:r>
      <w:r w:rsidR="005E07BD">
        <w:rPr>
          <w:rFonts w:ascii="Times New Roman" w:hAnsi="Times New Roman"/>
          <w:color w:val="000000"/>
          <w:sz w:val="28"/>
          <w:szCs w:val="28"/>
        </w:rPr>
        <w:t xml:space="preserve"> </w:t>
      </w:r>
      <w:r w:rsidRPr="00B5328D">
        <w:rPr>
          <w:rFonts w:ascii="Times New Roman" w:hAnsi="Times New Roman"/>
          <w:color w:val="000000"/>
          <w:sz w:val="28"/>
          <w:szCs w:val="28"/>
        </w:rPr>
        <w:t>выступать в интересах муниципального образования по вопросам, отнесенным к его компетенции, в качестве истца и ответчика в суде, арбитражном суде, третейском суде;</w:t>
      </w:r>
    </w:p>
    <w:p w:rsidR="00B5328D" w:rsidRPr="00B5328D" w:rsidRDefault="00B5328D" w:rsidP="005E07BD">
      <w:pPr>
        <w:autoSpaceDE w:val="0"/>
        <w:autoSpaceDN w:val="0"/>
        <w:adjustRightInd w:val="0"/>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w:t>
      </w:r>
      <w:r w:rsidR="005E07BD">
        <w:rPr>
          <w:rFonts w:ascii="Times New Roman" w:hAnsi="Times New Roman"/>
          <w:color w:val="000000"/>
          <w:sz w:val="28"/>
          <w:szCs w:val="28"/>
        </w:rPr>
        <w:t xml:space="preserve"> </w:t>
      </w:r>
      <w:r w:rsidRPr="00B5328D">
        <w:rPr>
          <w:rFonts w:ascii="Times New Roman" w:hAnsi="Times New Roman"/>
          <w:color w:val="000000"/>
          <w:sz w:val="28"/>
          <w:szCs w:val="28"/>
        </w:rPr>
        <w:t>осуществлять для муниципальных нужд закупки товаров, работ, услуг в соответствии с законодательством.</w:t>
      </w:r>
    </w:p>
    <w:p w:rsidR="00B5328D" w:rsidRPr="00B5328D" w:rsidRDefault="005E07BD" w:rsidP="005E07BD">
      <w:pPr>
        <w:autoSpaceDE w:val="0"/>
        <w:autoSpaceDN w:val="0"/>
        <w:adjustRightInd w:val="0"/>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B5328D" w:rsidRPr="00B5328D">
        <w:rPr>
          <w:rFonts w:ascii="Times New Roman" w:hAnsi="Times New Roman"/>
          <w:color w:val="000000"/>
          <w:sz w:val="28"/>
          <w:szCs w:val="28"/>
        </w:rPr>
        <w:t>Департамент обязан:</w:t>
      </w:r>
    </w:p>
    <w:p w:rsidR="00B5328D" w:rsidRPr="00B5328D" w:rsidRDefault="005E07BD" w:rsidP="005E07BD">
      <w:pPr>
        <w:autoSpaceDE w:val="0"/>
        <w:autoSpaceDN w:val="0"/>
        <w:adjustRightInd w:val="0"/>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B5328D">
        <w:rPr>
          <w:rFonts w:ascii="Times New Roman" w:hAnsi="Times New Roman"/>
          <w:color w:val="000000"/>
          <w:sz w:val="28"/>
          <w:szCs w:val="28"/>
        </w:rPr>
        <w:t>-</w:t>
      </w:r>
      <w:r>
        <w:rPr>
          <w:rFonts w:ascii="Times New Roman" w:hAnsi="Times New Roman"/>
          <w:color w:val="000000"/>
          <w:sz w:val="28"/>
          <w:szCs w:val="28"/>
        </w:rPr>
        <w:t xml:space="preserve"> </w:t>
      </w:r>
      <w:r w:rsidR="00B5328D" w:rsidRPr="00B5328D">
        <w:rPr>
          <w:rFonts w:ascii="Times New Roman" w:hAnsi="Times New Roman"/>
          <w:color w:val="000000"/>
          <w:sz w:val="28"/>
          <w:szCs w:val="28"/>
        </w:rPr>
        <w:t>ежегодно отчитываться о результатах своей деятельности перед главой Администрации города Усть-Илимска;</w:t>
      </w:r>
    </w:p>
    <w:p w:rsidR="00B5328D" w:rsidRPr="00B5328D" w:rsidRDefault="00B5328D" w:rsidP="005E07BD">
      <w:pPr>
        <w:autoSpaceDE w:val="0"/>
        <w:autoSpaceDN w:val="0"/>
        <w:adjustRightInd w:val="0"/>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w:t>
      </w:r>
      <w:r w:rsidRPr="00B5328D">
        <w:rPr>
          <w:rFonts w:ascii="Times New Roman" w:hAnsi="Times New Roman"/>
          <w:color w:val="000000"/>
          <w:sz w:val="28"/>
          <w:szCs w:val="28"/>
        </w:rPr>
        <w:t xml:space="preserve"> осуществлять контроль за соблюдением условий заключенных сделок с муниципальным имуществом  и в необходимых случаях принимать меры для их расторжения в установленном законом порядке;</w:t>
      </w:r>
    </w:p>
    <w:p w:rsidR="00B5328D" w:rsidRPr="00F83E15" w:rsidRDefault="00B5328D" w:rsidP="005E07BD">
      <w:pPr>
        <w:autoSpaceDE w:val="0"/>
        <w:autoSpaceDN w:val="0"/>
        <w:adjustRightInd w:val="0"/>
        <w:spacing w:after="240" w:line="360" w:lineRule="auto"/>
        <w:ind w:firstLine="720"/>
        <w:jc w:val="both"/>
        <w:rPr>
          <w:rFonts w:ascii="Times New Roman" w:hAnsi="Times New Roman"/>
          <w:color w:val="000000"/>
          <w:sz w:val="28"/>
          <w:szCs w:val="28"/>
        </w:rPr>
      </w:pPr>
      <w:r>
        <w:rPr>
          <w:rFonts w:ascii="Times New Roman" w:hAnsi="Times New Roman"/>
          <w:color w:val="000000"/>
          <w:sz w:val="28"/>
          <w:szCs w:val="28"/>
        </w:rPr>
        <w:t>-</w:t>
      </w:r>
      <w:r w:rsidRPr="00B5328D">
        <w:rPr>
          <w:rFonts w:ascii="Times New Roman" w:hAnsi="Times New Roman"/>
          <w:color w:val="000000"/>
          <w:sz w:val="28"/>
          <w:szCs w:val="28"/>
        </w:rPr>
        <w:t xml:space="preserve"> соблюдать требования действующего законодательства.</w:t>
      </w:r>
    </w:p>
    <w:p w:rsidR="00AF6D0B" w:rsidRDefault="00657C2B" w:rsidP="008E1358">
      <w:pPr>
        <w:autoSpaceDE w:val="0"/>
        <w:autoSpaceDN w:val="0"/>
        <w:adjustRightInd w:val="0"/>
        <w:spacing w:after="240" w:line="360" w:lineRule="auto"/>
        <w:ind w:firstLine="709"/>
        <w:jc w:val="both"/>
        <w:rPr>
          <w:rFonts w:ascii="Times New Roman" w:hAnsi="Times New Roman"/>
          <w:color w:val="000000"/>
          <w:spacing w:val="20"/>
          <w:sz w:val="28"/>
          <w:szCs w:val="28"/>
        </w:rPr>
      </w:pPr>
      <w:r>
        <w:rPr>
          <w:rFonts w:ascii="Times New Roman" w:hAnsi="Times New Roman"/>
          <w:color w:val="000000"/>
          <w:spacing w:val="20"/>
          <w:sz w:val="28"/>
          <w:szCs w:val="28"/>
        </w:rPr>
        <w:t xml:space="preserve">   </w:t>
      </w:r>
      <w:r w:rsidR="00101C04" w:rsidRPr="00101C04">
        <w:rPr>
          <w:rFonts w:ascii="Times New Roman" w:hAnsi="Times New Roman"/>
          <w:color w:val="000000"/>
          <w:spacing w:val="20"/>
          <w:sz w:val="28"/>
          <w:szCs w:val="28"/>
        </w:rPr>
        <w:t>1.4. Учредительные документы Департамента недвижимости</w:t>
      </w:r>
    </w:p>
    <w:p w:rsidR="00101C04" w:rsidRDefault="00657C2B" w:rsidP="008E1358">
      <w:pPr>
        <w:keepLine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bCs/>
          <w:color w:val="000000"/>
          <w:sz w:val="28"/>
          <w:szCs w:val="28"/>
        </w:rPr>
        <w:t xml:space="preserve">    1. </w:t>
      </w:r>
      <w:r w:rsidR="00101C04" w:rsidRPr="00101C04">
        <w:rPr>
          <w:rFonts w:ascii="Times New Roman" w:hAnsi="Times New Roman"/>
          <w:bCs/>
          <w:color w:val="000000"/>
          <w:sz w:val="28"/>
          <w:szCs w:val="28"/>
        </w:rPr>
        <w:t>Положение о Департаменте недвижимости Администрации города Усть-Илимска</w:t>
      </w:r>
      <w:r w:rsidR="005E07BD">
        <w:rPr>
          <w:rFonts w:ascii="Times New Roman" w:hAnsi="Times New Roman"/>
          <w:bCs/>
          <w:color w:val="000000"/>
          <w:sz w:val="28"/>
          <w:szCs w:val="28"/>
        </w:rPr>
        <w:t>. В котором</w:t>
      </w:r>
      <w:r w:rsidR="00101C04" w:rsidRPr="00101C04">
        <w:rPr>
          <w:rFonts w:ascii="Times New Roman" w:hAnsi="Times New Roman"/>
          <w:color w:val="000000"/>
          <w:sz w:val="28"/>
          <w:szCs w:val="28"/>
        </w:rPr>
        <w:t xml:space="preserve"> разработано в соответствии с Федеральными зако</w:t>
      </w:r>
      <w:r w:rsidR="005E07BD">
        <w:rPr>
          <w:rFonts w:ascii="Times New Roman" w:hAnsi="Times New Roman"/>
          <w:color w:val="000000"/>
          <w:sz w:val="28"/>
          <w:szCs w:val="28"/>
        </w:rPr>
        <w:t>нами «</w:t>
      </w:r>
      <w:r w:rsidR="00101C04" w:rsidRPr="00101C04">
        <w:rPr>
          <w:rFonts w:ascii="Times New Roman" w:hAnsi="Times New Roman"/>
          <w:color w:val="000000"/>
          <w:sz w:val="28"/>
          <w:szCs w:val="28"/>
        </w:rPr>
        <w:t>Об общих принципах организации местного самоуп</w:t>
      </w:r>
      <w:r w:rsidR="005E07BD">
        <w:rPr>
          <w:rFonts w:ascii="Times New Roman" w:hAnsi="Times New Roman"/>
          <w:color w:val="000000"/>
          <w:sz w:val="28"/>
          <w:szCs w:val="28"/>
        </w:rPr>
        <w:t>равления в Российской Федерации», «</w:t>
      </w:r>
      <w:r w:rsidR="00101C04" w:rsidRPr="00101C04">
        <w:rPr>
          <w:rFonts w:ascii="Times New Roman" w:hAnsi="Times New Roman"/>
          <w:color w:val="000000"/>
          <w:sz w:val="28"/>
          <w:szCs w:val="28"/>
        </w:rPr>
        <w:t>О приватизации государственного и муниципального и</w:t>
      </w:r>
      <w:r w:rsidR="005E07BD">
        <w:rPr>
          <w:rFonts w:ascii="Times New Roman" w:hAnsi="Times New Roman"/>
          <w:color w:val="000000"/>
          <w:sz w:val="28"/>
          <w:szCs w:val="28"/>
        </w:rPr>
        <w:t>мущества в Российской Федерации»</w:t>
      </w:r>
      <w:r w:rsidR="00101C04" w:rsidRPr="00101C04">
        <w:rPr>
          <w:rFonts w:ascii="Times New Roman" w:hAnsi="Times New Roman"/>
          <w:color w:val="000000"/>
          <w:sz w:val="28"/>
          <w:szCs w:val="28"/>
        </w:rPr>
        <w:t>, Гражданским, Земельным и Градостроительным кодексами Российской Федерации, Уставом муниципального образования город Усть-Илимск и определяет основные цели деятельности, права и обязанности Департамента недвижимости Адм</w:t>
      </w:r>
      <w:r w:rsidR="00101C04">
        <w:rPr>
          <w:rFonts w:ascii="Times New Roman" w:hAnsi="Times New Roman"/>
          <w:color w:val="000000"/>
          <w:sz w:val="28"/>
          <w:szCs w:val="28"/>
        </w:rPr>
        <w:t>инистрации города Усть-Илимска.</w:t>
      </w:r>
    </w:p>
    <w:p w:rsidR="0044453C" w:rsidRDefault="005E07BD" w:rsidP="005E07BD">
      <w:pPr>
        <w:keepLine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2</w:t>
      </w:r>
      <w:r w:rsidR="0044453C">
        <w:rPr>
          <w:rFonts w:ascii="Times New Roman" w:hAnsi="Times New Roman"/>
          <w:color w:val="000000"/>
          <w:sz w:val="28"/>
          <w:szCs w:val="28"/>
        </w:rPr>
        <w:t>.</w:t>
      </w:r>
      <w:r w:rsidR="00B400ED">
        <w:rPr>
          <w:rFonts w:ascii="Times New Roman" w:hAnsi="Times New Roman"/>
          <w:color w:val="000000"/>
          <w:sz w:val="28"/>
          <w:szCs w:val="28"/>
        </w:rPr>
        <w:t xml:space="preserve"> </w:t>
      </w:r>
      <w:r w:rsidR="0044453C">
        <w:rPr>
          <w:rFonts w:ascii="Times New Roman" w:hAnsi="Times New Roman"/>
          <w:color w:val="000000"/>
          <w:sz w:val="28"/>
          <w:szCs w:val="28"/>
        </w:rPr>
        <w:t xml:space="preserve"> </w:t>
      </w:r>
      <w:r w:rsidR="00657C2B">
        <w:rPr>
          <w:rFonts w:ascii="Times New Roman" w:hAnsi="Times New Roman"/>
          <w:color w:val="000000"/>
          <w:sz w:val="28"/>
          <w:szCs w:val="28"/>
        </w:rPr>
        <w:t>Свидетельство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w:t>
      </w:r>
      <w:r>
        <w:rPr>
          <w:rFonts w:ascii="Times New Roman" w:hAnsi="Times New Roman"/>
          <w:color w:val="000000"/>
          <w:sz w:val="28"/>
          <w:szCs w:val="28"/>
        </w:rPr>
        <w:t xml:space="preserve"> (</w:t>
      </w:r>
      <w:r w:rsidR="00471AC7">
        <w:rPr>
          <w:rFonts w:ascii="Times New Roman" w:hAnsi="Times New Roman"/>
          <w:color w:val="000000"/>
          <w:sz w:val="28"/>
          <w:szCs w:val="28"/>
        </w:rPr>
        <w:t>приложение 2)</w:t>
      </w:r>
      <w:r>
        <w:rPr>
          <w:rFonts w:ascii="Times New Roman" w:hAnsi="Times New Roman"/>
          <w:color w:val="000000"/>
          <w:sz w:val="28"/>
          <w:szCs w:val="28"/>
        </w:rPr>
        <w:t>. Которое</w:t>
      </w:r>
      <w:r w:rsidR="0044453C">
        <w:rPr>
          <w:rFonts w:ascii="Times New Roman" w:hAnsi="Times New Roman"/>
          <w:color w:val="000000"/>
          <w:sz w:val="28"/>
          <w:szCs w:val="28"/>
        </w:rPr>
        <w:t xml:space="preserve"> выдано в соответствии с положениями части первой Налогового кодекса Российской Федерации, принятого Федеральным законом от 31 июля 1998 года №</w:t>
      </w:r>
      <w:r w:rsidR="0044453C" w:rsidRPr="0044453C">
        <w:rPr>
          <w:rFonts w:ascii="Times New Roman" w:hAnsi="Times New Roman"/>
          <w:color w:val="000000"/>
          <w:sz w:val="28"/>
          <w:szCs w:val="28"/>
        </w:rPr>
        <w:t xml:space="preserve"> 146-</w:t>
      </w:r>
      <w:r w:rsidR="0044453C">
        <w:rPr>
          <w:rFonts w:ascii="Times New Roman" w:hAnsi="Times New Roman"/>
          <w:color w:val="000000"/>
          <w:sz w:val="28"/>
          <w:szCs w:val="28"/>
        </w:rPr>
        <w:t>ФЗ.</w:t>
      </w:r>
    </w:p>
    <w:p w:rsidR="00B400ED" w:rsidRDefault="005E07BD" w:rsidP="005E07BD">
      <w:pPr>
        <w:keepLine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3</w:t>
      </w:r>
      <w:r w:rsidR="0044453C">
        <w:rPr>
          <w:rFonts w:ascii="Times New Roman" w:hAnsi="Times New Roman"/>
          <w:color w:val="000000"/>
          <w:sz w:val="28"/>
          <w:szCs w:val="28"/>
        </w:rPr>
        <w:t>. Свидетельство о внесении записи в Единый государственный реестр юридических лиц о юридическом лице, зарегистрированном до 1 июля 2002 года</w:t>
      </w:r>
      <w:r>
        <w:rPr>
          <w:rFonts w:ascii="Times New Roman" w:hAnsi="Times New Roman"/>
          <w:color w:val="000000"/>
          <w:sz w:val="28"/>
          <w:szCs w:val="28"/>
        </w:rPr>
        <w:t xml:space="preserve"> (</w:t>
      </w:r>
      <w:r w:rsidR="00471AC7">
        <w:rPr>
          <w:rFonts w:ascii="Times New Roman" w:hAnsi="Times New Roman"/>
          <w:color w:val="000000"/>
          <w:sz w:val="28"/>
          <w:szCs w:val="28"/>
        </w:rPr>
        <w:t>приложение 3)</w:t>
      </w:r>
      <w:r>
        <w:rPr>
          <w:rFonts w:ascii="Times New Roman" w:hAnsi="Times New Roman"/>
          <w:color w:val="000000"/>
          <w:sz w:val="28"/>
          <w:szCs w:val="28"/>
        </w:rPr>
        <w:t>. В к</w:t>
      </w:r>
      <w:r w:rsidR="00545028">
        <w:rPr>
          <w:rFonts w:ascii="Times New Roman" w:hAnsi="Times New Roman"/>
          <w:color w:val="000000"/>
          <w:sz w:val="28"/>
          <w:szCs w:val="28"/>
        </w:rPr>
        <w:t>о</w:t>
      </w:r>
      <w:r>
        <w:rPr>
          <w:rFonts w:ascii="Times New Roman" w:hAnsi="Times New Roman"/>
          <w:color w:val="000000"/>
          <w:sz w:val="28"/>
          <w:szCs w:val="28"/>
        </w:rPr>
        <w:t>тором</w:t>
      </w:r>
      <w:r w:rsidR="0044453C">
        <w:rPr>
          <w:rFonts w:ascii="Times New Roman" w:hAnsi="Times New Roman"/>
          <w:color w:val="000000"/>
          <w:sz w:val="28"/>
          <w:szCs w:val="28"/>
        </w:rPr>
        <w:t xml:space="preserve"> подтверждается, что в соответствии с Федеральным законом «О государственной регистрации юридических лиц» на основании представленных сведений в Единый государственный реестр юридических лиц внесена запись о юридическом лице, зарегистрированном до 1 июля 2002 года.</w:t>
      </w:r>
    </w:p>
    <w:p w:rsidR="00B400ED" w:rsidRPr="0044453C" w:rsidRDefault="005E07BD" w:rsidP="00545028">
      <w:pPr>
        <w:keepLines/>
        <w:autoSpaceDE w:val="0"/>
        <w:autoSpaceDN w:val="0"/>
        <w:adjustRightInd w:val="0"/>
        <w:spacing w:after="24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4</w:t>
      </w:r>
      <w:r w:rsidR="00B400ED">
        <w:rPr>
          <w:rFonts w:ascii="Times New Roman" w:hAnsi="Times New Roman"/>
          <w:color w:val="000000"/>
          <w:sz w:val="28"/>
          <w:szCs w:val="28"/>
        </w:rPr>
        <w:t>. Свидетельство о внесении записи в Единый государственный реестр юридических лиц</w:t>
      </w:r>
      <w:r>
        <w:rPr>
          <w:rFonts w:ascii="Times New Roman" w:hAnsi="Times New Roman"/>
          <w:color w:val="000000"/>
          <w:sz w:val="28"/>
          <w:szCs w:val="28"/>
        </w:rPr>
        <w:t xml:space="preserve"> (</w:t>
      </w:r>
      <w:r w:rsidR="00471AC7">
        <w:rPr>
          <w:rFonts w:ascii="Times New Roman" w:hAnsi="Times New Roman"/>
          <w:color w:val="000000"/>
          <w:sz w:val="28"/>
          <w:szCs w:val="28"/>
        </w:rPr>
        <w:t>приложение 1)</w:t>
      </w:r>
      <w:r w:rsidR="00545028">
        <w:rPr>
          <w:rFonts w:ascii="Times New Roman" w:hAnsi="Times New Roman"/>
          <w:color w:val="000000"/>
          <w:sz w:val="28"/>
          <w:szCs w:val="28"/>
        </w:rPr>
        <w:t>. В котором</w:t>
      </w:r>
      <w:r w:rsidR="00B400ED">
        <w:rPr>
          <w:rFonts w:ascii="Times New Roman" w:hAnsi="Times New Roman"/>
          <w:color w:val="000000"/>
          <w:sz w:val="28"/>
          <w:szCs w:val="28"/>
        </w:rPr>
        <w:t xml:space="preserve"> подтверждается, что в соответствии с Федеральным законом «О государственной регистрации юридических лиц» в единый государственный реестр юридических лиц внесена запись о внесении в государственный реестр изменений в сведения о юридическом лице, не связанных с внесением изменений в учредительные документы.</w:t>
      </w:r>
    </w:p>
    <w:p w:rsidR="00657C2B" w:rsidRDefault="00B400ED" w:rsidP="00545028">
      <w:pPr>
        <w:keepLines/>
        <w:tabs>
          <w:tab w:val="num" w:pos="-180"/>
        </w:tabs>
        <w:autoSpaceDE w:val="0"/>
        <w:autoSpaceDN w:val="0"/>
        <w:adjustRightInd w:val="0"/>
        <w:spacing w:after="240" w:line="360" w:lineRule="auto"/>
        <w:ind w:firstLine="720"/>
        <w:jc w:val="both"/>
        <w:rPr>
          <w:rFonts w:ascii="Times New Roman" w:hAnsi="Times New Roman" w:cs="Times New Roman"/>
          <w:spacing w:val="20"/>
          <w:sz w:val="28"/>
          <w:szCs w:val="28"/>
        </w:rPr>
      </w:pPr>
      <w:r w:rsidRPr="00B400ED">
        <w:rPr>
          <w:rFonts w:ascii="Times New Roman" w:hAnsi="Times New Roman"/>
          <w:color w:val="000000"/>
          <w:spacing w:val="20"/>
          <w:sz w:val="28"/>
          <w:szCs w:val="28"/>
        </w:rPr>
        <w:t xml:space="preserve">1.5. </w:t>
      </w:r>
      <w:r w:rsidRPr="00B400ED">
        <w:rPr>
          <w:rFonts w:ascii="Times New Roman" w:hAnsi="Times New Roman" w:cs="Times New Roman"/>
          <w:spacing w:val="20"/>
          <w:sz w:val="28"/>
          <w:szCs w:val="28"/>
        </w:rPr>
        <w:t>Организационно-управленческая структура</w:t>
      </w:r>
    </w:p>
    <w:p w:rsidR="00B400ED" w:rsidRPr="00B400ED" w:rsidRDefault="00B400ED" w:rsidP="00545028">
      <w:pPr>
        <w:spacing w:after="240" w:line="360" w:lineRule="auto"/>
        <w:ind w:firstLine="720"/>
        <w:jc w:val="both"/>
        <w:rPr>
          <w:rFonts w:ascii="Times New Roman" w:hAnsi="Times New Roman"/>
          <w:sz w:val="28"/>
          <w:szCs w:val="28"/>
        </w:rPr>
      </w:pPr>
      <w:r w:rsidRPr="00B400ED">
        <w:rPr>
          <w:rFonts w:ascii="Times New Roman" w:hAnsi="Times New Roman"/>
          <w:sz w:val="28"/>
          <w:szCs w:val="28"/>
        </w:rPr>
        <w:t>Общая численность работающих Департамента составляет 38 человек. В состав Департамента входят: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572"/>
        <w:gridCol w:w="4243"/>
      </w:tblGrid>
      <w:tr w:rsidR="00B400ED" w:rsidRPr="00545028">
        <w:trPr>
          <w:trHeight w:val="707"/>
        </w:trPr>
        <w:tc>
          <w:tcPr>
            <w:tcW w:w="9623" w:type="dxa"/>
            <w:gridSpan w:val="3"/>
            <w:vAlign w:val="center"/>
          </w:tcPr>
          <w:p w:rsidR="00B400ED" w:rsidRPr="00545028" w:rsidRDefault="00B400ED" w:rsidP="00545028">
            <w:pPr>
              <w:spacing w:after="0" w:line="240" w:lineRule="auto"/>
              <w:rPr>
                <w:rFonts w:ascii="Times New Roman" w:hAnsi="Times New Roman"/>
                <w:sz w:val="24"/>
                <w:szCs w:val="24"/>
              </w:rPr>
            </w:pPr>
            <w:r w:rsidRPr="00545028">
              <w:rPr>
                <w:rFonts w:ascii="Times New Roman" w:hAnsi="Times New Roman"/>
                <w:sz w:val="24"/>
                <w:szCs w:val="24"/>
              </w:rPr>
              <w:t>Начальник Департамента недвижимости</w:t>
            </w:r>
          </w:p>
        </w:tc>
      </w:tr>
      <w:tr w:rsidR="00B400ED" w:rsidRPr="00545028">
        <w:trPr>
          <w:cantSplit/>
          <w:trHeight w:val="1042"/>
        </w:trPr>
        <w:tc>
          <w:tcPr>
            <w:tcW w:w="2808" w:type="dxa"/>
            <w:vMerge w:val="restart"/>
            <w:vAlign w:val="center"/>
          </w:tcPr>
          <w:p w:rsidR="00B400ED" w:rsidRPr="00545028" w:rsidRDefault="00B400ED" w:rsidP="00545028">
            <w:pPr>
              <w:spacing w:after="0" w:line="240" w:lineRule="auto"/>
              <w:jc w:val="center"/>
              <w:rPr>
                <w:rFonts w:ascii="Times New Roman" w:hAnsi="Times New Roman"/>
                <w:sz w:val="24"/>
                <w:szCs w:val="24"/>
              </w:rPr>
            </w:pPr>
            <w:r w:rsidRPr="00545028">
              <w:rPr>
                <w:rFonts w:ascii="Times New Roman" w:hAnsi="Times New Roman"/>
                <w:sz w:val="24"/>
                <w:szCs w:val="24"/>
              </w:rPr>
              <w:t>Заместитель начальника Департамента недвижимости</w:t>
            </w:r>
          </w:p>
          <w:p w:rsidR="00B400ED" w:rsidRPr="00545028" w:rsidRDefault="00B400ED" w:rsidP="00545028">
            <w:pPr>
              <w:spacing w:after="0" w:line="240" w:lineRule="auto"/>
              <w:jc w:val="center"/>
              <w:rPr>
                <w:rFonts w:ascii="Times New Roman" w:hAnsi="Times New Roman"/>
                <w:sz w:val="24"/>
                <w:szCs w:val="24"/>
              </w:rPr>
            </w:pPr>
          </w:p>
        </w:tc>
        <w:tc>
          <w:tcPr>
            <w:tcW w:w="2572" w:type="dxa"/>
          </w:tcPr>
          <w:p w:rsidR="00B400ED" w:rsidRPr="00545028" w:rsidRDefault="00B400ED" w:rsidP="00545028">
            <w:pPr>
              <w:spacing w:after="0" w:line="240" w:lineRule="auto"/>
              <w:rPr>
                <w:rFonts w:ascii="Times New Roman" w:hAnsi="Times New Roman"/>
                <w:sz w:val="24"/>
                <w:szCs w:val="24"/>
              </w:rPr>
            </w:pPr>
            <w:r w:rsidRPr="00545028">
              <w:rPr>
                <w:rFonts w:ascii="Times New Roman" w:hAnsi="Times New Roman"/>
                <w:sz w:val="24"/>
                <w:szCs w:val="24"/>
              </w:rPr>
              <w:t>отдел муниципального имущества</w:t>
            </w:r>
          </w:p>
        </w:tc>
        <w:tc>
          <w:tcPr>
            <w:tcW w:w="4243" w:type="dxa"/>
          </w:tcPr>
          <w:p w:rsidR="00B400ED" w:rsidRPr="00545028" w:rsidRDefault="00545028" w:rsidP="00545028">
            <w:pPr>
              <w:spacing w:after="0" w:line="240" w:lineRule="auto"/>
              <w:jc w:val="both"/>
              <w:rPr>
                <w:rFonts w:ascii="Times New Roman" w:hAnsi="Times New Roman"/>
                <w:sz w:val="24"/>
                <w:szCs w:val="24"/>
              </w:rPr>
            </w:pPr>
            <w:r>
              <w:rPr>
                <w:rFonts w:ascii="Times New Roman" w:hAnsi="Times New Roman"/>
                <w:sz w:val="24"/>
                <w:szCs w:val="24"/>
              </w:rPr>
              <w:t xml:space="preserve">- </w:t>
            </w:r>
            <w:r w:rsidR="00B400ED" w:rsidRPr="00545028">
              <w:rPr>
                <w:rFonts w:ascii="Times New Roman" w:hAnsi="Times New Roman"/>
                <w:bCs/>
                <w:sz w:val="24"/>
                <w:szCs w:val="24"/>
              </w:rPr>
              <w:t>Управление, учет, распоряжение и использование муниципальной собственности.</w:t>
            </w:r>
          </w:p>
        </w:tc>
      </w:tr>
      <w:tr w:rsidR="00B400ED" w:rsidRPr="00545028">
        <w:trPr>
          <w:cantSplit/>
          <w:trHeight w:val="2134"/>
        </w:trPr>
        <w:tc>
          <w:tcPr>
            <w:tcW w:w="2808" w:type="dxa"/>
            <w:vMerge/>
            <w:vAlign w:val="center"/>
          </w:tcPr>
          <w:p w:rsidR="00B400ED" w:rsidRPr="00545028" w:rsidRDefault="00B400ED" w:rsidP="00545028">
            <w:pPr>
              <w:spacing w:after="0" w:line="240" w:lineRule="auto"/>
              <w:jc w:val="center"/>
              <w:rPr>
                <w:rFonts w:ascii="Times New Roman" w:hAnsi="Times New Roman"/>
                <w:sz w:val="24"/>
                <w:szCs w:val="24"/>
              </w:rPr>
            </w:pPr>
          </w:p>
        </w:tc>
        <w:tc>
          <w:tcPr>
            <w:tcW w:w="2572" w:type="dxa"/>
          </w:tcPr>
          <w:p w:rsidR="00B400ED" w:rsidRPr="00545028" w:rsidRDefault="00B400ED" w:rsidP="00545028">
            <w:pPr>
              <w:spacing w:after="0" w:line="240" w:lineRule="auto"/>
              <w:rPr>
                <w:rFonts w:ascii="Times New Roman" w:hAnsi="Times New Roman"/>
                <w:sz w:val="24"/>
                <w:szCs w:val="24"/>
              </w:rPr>
            </w:pPr>
            <w:r w:rsidRPr="00545028">
              <w:rPr>
                <w:rFonts w:ascii="Times New Roman" w:hAnsi="Times New Roman"/>
                <w:sz w:val="24"/>
                <w:szCs w:val="24"/>
              </w:rPr>
              <w:t>отдел по приватизации и продаже прав на муниципальное имущество</w:t>
            </w:r>
          </w:p>
        </w:tc>
        <w:tc>
          <w:tcPr>
            <w:tcW w:w="4243" w:type="dxa"/>
          </w:tcPr>
          <w:p w:rsidR="00B400ED" w:rsidRPr="00545028" w:rsidRDefault="00545028" w:rsidP="00545028">
            <w:pPr>
              <w:pStyle w:val="a5"/>
              <w:rPr>
                <w:bCs w:val="0"/>
              </w:rPr>
            </w:pPr>
            <w:r>
              <w:rPr>
                <w:bCs w:val="0"/>
              </w:rPr>
              <w:t xml:space="preserve">- </w:t>
            </w:r>
            <w:r w:rsidR="00B400ED" w:rsidRPr="00545028">
              <w:rPr>
                <w:bCs w:val="0"/>
              </w:rPr>
              <w:t>Регистрация прав собственности на      имущество муниципальной казны</w:t>
            </w:r>
          </w:p>
          <w:p w:rsidR="00B400ED" w:rsidRPr="00545028" w:rsidRDefault="00545028" w:rsidP="00545028">
            <w:pPr>
              <w:spacing w:after="0" w:line="240" w:lineRule="auto"/>
              <w:jc w:val="both"/>
              <w:rPr>
                <w:rFonts w:ascii="Times New Roman" w:hAnsi="Times New Roman"/>
                <w:sz w:val="24"/>
                <w:szCs w:val="24"/>
              </w:rPr>
            </w:pPr>
            <w:r>
              <w:rPr>
                <w:rFonts w:ascii="Times New Roman" w:hAnsi="Times New Roman"/>
                <w:sz w:val="24"/>
                <w:szCs w:val="24"/>
              </w:rPr>
              <w:t xml:space="preserve">- </w:t>
            </w:r>
            <w:r w:rsidR="00B400ED" w:rsidRPr="00545028">
              <w:rPr>
                <w:rFonts w:ascii="Times New Roman" w:hAnsi="Times New Roman"/>
                <w:sz w:val="24"/>
                <w:szCs w:val="24"/>
              </w:rPr>
              <w:t>Приватизация муниципального имущества, продажа земельных участков</w:t>
            </w:r>
          </w:p>
          <w:p w:rsidR="00B400ED" w:rsidRPr="00545028" w:rsidRDefault="00545028" w:rsidP="00545028">
            <w:pPr>
              <w:spacing w:after="0" w:line="240" w:lineRule="auto"/>
              <w:jc w:val="both"/>
              <w:rPr>
                <w:rFonts w:ascii="Times New Roman" w:hAnsi="Times New Roman"/>
                <w:sz w:val="24"/>
                <w:szCs w:val="24"/>
              </w:rPr>
            </w:pPr>
            <w:r>
              <w:rPr>
                <w:rFonts w:ascii="Times New Roman" w:hAnsi="Times New Roman"/>
                <w:sz w:val="24"/>
                <w:szCs w:val="24"/>
              </w:rPr>
              <w:t xml:space="preserve">- </w:t>
            </w:r>
            <w:r w:rsidR="00B400ED" w:rsidRPr="00545028">
              <w:rPr>
                <w:rFonts w:ascii="Times New Roman" w:hAnsi="Times New Roman"/>
                <w:sz w:val="24"/>
                <w:szCs w:val="24"/>
              </w:rPr>
              <w:t>Ведение Реестра муниципальной казны</w:t>
            </w:r>
          </w:p>
          <w:p w:rsidR="00B400ED" w:rsidRPr="00545028" w:rsidRDefault="00B400ED" w:rsidP="00545028">
            <w:pPr>
              <w:spacing w:after="0" w:line="240" w:lineRule="auto"/>
              <w:jc w:val="both"/>
              <w:rPr>
                <w:rFonts w:ascii="Times New Roman" w:hAnsi="Times New Roman"/>
                <w:sz w:val="24"/>
                <w:szCs w:val="24"/>
              </w:rPr>
            </w:pPr>
          </w:p>
        </w:tc>
      </w:tr>
      <w:tr w:rsidR="00B400ED" w:rsidRPr="00545028">
        <w:trPr>
          <w:cantSplit/>
          <w:trHeight w:val="208"/>
        </w:trPr>
        <w:tc>
          <w:tcPr>
            <w:tcW w:w="2808" w:type="dxa"/>
            <w:vAlign w:val="center"/>
          </w:tcPr>
          <w:p w:rsidR="00B400ED" w:rsidRPr="00545028" w:rsidRDefault="00B400ED" w:rsidP="00545028">
            <w:pPr>
              <w:spacing w:after="0" w:line="240" w:lineRule="auto"/>
              <w:jc w:val="center"/>
              <w:rPr>
                <w:rFonts w:ascii="Times New Roman" w:hAnsi="Times New Roman"/>
                <w:sz w:val="24"/>
                <w:szCs w:val="24"/>
              </w:rPr>
            </w:pPr>
          </w:p>
        </w:tc>
        <w:tc>
          <w:tcPr>
            <w:tcW w:w="2572" w:type="dxa"/>
          </w:tcPr>
          <w:p w:rsidR="00B400ED" w:rsidRPr="00545028" w:rsidRDefault="00B400ED" w:rsidP="00545028">
            <w:pPr>
              <w:spacing w:after="0" w:line="240" w:lineRule="auto"/>
              <w:rPr>
                <w:rFonts w:ascii="Times New Roman" w:hAnsi="Times New Roman"/>
                <w:sz w:val="24"/>
                <w:szCs w:val="24"/>
              </w:rPr>
            </w:pPr>
            <w:r w:rsidRPr="00545028">
              <w:rPr>
                <w:rFonts w:ascii="Times New Roman" w:hAnsi="Times New Roman"/>
                <w:sz w:val="24"/>
                <w:szCs w:val="24"/>
              </w:rPr>
              <w:t>отдел архитектуры и градостроительства</w:t>
            </w:r>
          </w:p>
        </w:tc>
        <w:tc>
          <w:tcPr>
            <w:tcW w:w="4243" w:type="dxa"/>
          </w:tcPr>
          <w:p w:rsidR="00B400ED" w:rsidRPr="00545028" w:rsidRDefault="00B400ED" w:rsidP="00545028">
            <w:pPr>
              <w:tabs>
                <w:tab w:val="center" w:pos="4960"/>
              </w:tabs>
              <w:spacing w:after="0" w:line="240" w:lineRule="auto"/>
              <w:jc w:val="both"/>
              <w:rPr>
                <w:rFonts w:ascii="Times New Roman" w:hAnsi="Times New Roman"/>
                <w:bCs/>
                <w:sz w:val="24"/>
                <w:szCs w:val="24"/>
              </w:rPr>
            </w:pPr>
            <w:r w:rsidRPr="00545028">
              <w:rPr>
                <w:rFonts w:ascii="Times New Roman" w:hAnsi="Times New Roman"/>
                <w:bCs/>
                <w:sz w:val="24"/>
                <w:szCs w:val="24"/>
              </w:rPr>
              <w:t>-</w:t>
            </w:r>
            <w:r w:rsidR="00545028">
              <w:rPr>
                <w:rFonts w:ascii="Times New Roman" w:hAnsi="Times New Roman"/>
                <w:bCs/>
                <w:sz w:val="24"/>
                <w:szCs w:val="24"/>
              </w:rPr>
              <w:t xml:space="preserve"> </w:t>
            </w:r>
            <w:r w:rsidRPr="00545028">
              <w:rPr>
                <w:rFonts w:ascii="Times New Roman" w:hAnsi="Times New Roman"/>
                <w:bCs/>
                <w:sz w:val="24"/>
                <w:szCs w:val="24"/>
              </w:rPr>
              <w:t>Выдача разрешений на перевод, перепланировку, переустройство жилых и нежилых помещений;</w:t>
            </w:r>
          </w:p>
          <w:p w:rsidR="00B400ED" w:rsidRPr="00545028" w:rsidRDefault="00B400ED" w:rsidP="00545028">
            <w:pPr>
              <w:pStyle w:val="a5"/>
              <w:tabs>
                <w:tab w:val="center" w:pos="4960"/>
              </w:tabs>
            </w:pPr>
            <w:r w:rsidRPr="00545028">
              <w:rPr>
                <w:bCs w:val="0"/>
              </w:rPr>
              <w:t>-</w:t>
            </w:r>
            <w:r w:rsidR="00545028">
              <w:t xml:space="preserve"> </w:t>
            </w:r>
            <w:r w:rsidRPr="00545028">
              <w:t xml:space="preserve">Картографическое, геодезическое и землеустроительное обеспечение деятельности Департамента по управлению городской территорией </w:t>
            </w:r>
          </w:p>
          <w:p w:rsidR="00B400ED" w:rsidRPr="00545028" w:rsidRDefault="00545028" w:rsidP="00545028">
            <w:pPr>
              <w:pStyle w:val="a5"/>
              <w:tabs>
                <w:tab w:val="center" w:pos="4960"/>
              </w:tabs>
            </w:pPr>
            <w:r>
              <w:t xml:space="preserve">- </w:t>
            </w:r>
            <w:r w:rsidR="00B400ED" w:rsidRPr="00545028">
              <w:t>Строительный контроль</w:t>
            </w:r>
          </w:p>
          <w:p w:rsidR="00B400ED" w:rsidRPr="00545028" w:rsidRDefault="00B400ED" w:rsidP="00545028">
            <w:pPr>
              <w:tabs>
                <w:tab w:val="num" w:pos="1440"/>
              </w:tabs>
              <w:spacing w:after="0" w:line="240" w:lineRule="auto"/>
              <w:jc w:val="both"/>
              <w:rPr>
                <w:rFonts w:ascii="Times New Roman" w:hAnsi="Times New Roman"/>
                <w:sz w:val="24"/>
                <w:szCs w:val="24"/>
              </w:rPr>
            </w:pPr>
            <w:r w:rsidRPr="00545028">
              <w:rPr>
                <w:rFonts w:ascii="Times New Roman" w:hAnsi="Times New Roman"/>
                <w:sz w:val="24"/>
                <w:szCs w:val="24"/>
              </w:rPr>
              <w:t>-</w:t>
            </w:r>
            <w:r w:rsidR="00545028">
              <w:rPr>
                <w:rFonts w:ascii="Times New Roman" w:hAnsi="Times New Roman"/>
                <w:sz w:val="24"/>
                <w:szCs w:val="24"/>
              </w:rPr>
              <w:t xml:space="preserve"> </w:t>
            </w:r>
            <w:r w:rsidRPr="00545028">
              <w:rPr>
                <w:rFonts w:ascii="Times New Roman" w:hAnsi="Times New Roman"/>
                <w:sz w:val="24"/>
                <w:szCs w:val="24"/>
              </w:rPr>
              <w:t>Разработка планов застройки территорий города.</w:t>
            </w:r>
          </w:p>
          <w:p w:rsidR="00B400ED" w:rsidRPr="00545028" w:rsidRDefault="00B400ED" w:rsidP="00545028">
            <w:pPr>
              <w:pStyle w:val="a5"/>
              <w:tabs>
                <w:tab w:val="center" w:pos="4960"/>
              </w:tabs>
            </w:pPr>
            <w:r w:rsidRPr="00545028">
              <w:t>-</w:t>
            </w:r>
            <w:r w:rsidR="00545028">
              <w:t xml:space="preserve"> </w:t>
            </w:r>
            <w:r w:rsidRPr="00545028">
              <w:t>Выдача паспортов и контроль по сезонной и мелкорозничной торговле;</w:t>
            </w:r>
          </w:p>
          <w:p w:rsidR="00B400ED" w:rsidRPr="00545028" w:rsidRDefault="00B400ED" w:rsidP="00545028">
            <w:pPr>
              <w:tabs>
                <w:tab w:val="center" w:pos="4960"/>
              </w:tabs>
              <w:spacing w:after="0" w:line="240" w:lineRule="auto"/>
              <w:jc w:val="both"/>
              <w:rPr>
                <w:rFonts w:ascii="Times New Roman" w:hAnsi="Times New Roman"/>
                <w:bCs/>
                <w:sz w:val="24"/>
                <w:szCs w:val="24"/>
              </w:rPr>
            </w:pPr>
            <w:r w:rsidRPr="00545028">
              <w:rPr>
                <w:rFonts w:ascii="Times New Roman" w:hAnsi="Times New Roman"/>
                <w:bCs/>
                <w:sz w:val="24"/>
                <w:szCs w:val="24"/>
              </w:rPr>
              <w:t>-</w:t>
            </w:r>
            <w:r w:rsidR="00545028">
              <w:rPr>
                <w:rFonts w:ascii="Times New Roman" w:hAnsi="Times New Roman"/>
                <w:bCs/>
                <w:sz w:val="24"/>
                <w:szCs w:val="24"/>
              </w:rPr>
              <w:t xml:space="preserve"> </w:t>
            </w:r>
            <w:r w:rsidRPr="00545028">
              <w:rPr>
                <w:rFonts w:ascii="Times New Roman" w:hAnsi="Times New Roman"/>
                <w:bCs/>
                <w:sz w:val="24"/>
                <w:szCs w:val="24"/>
              </w:rPr>
              <w:t>Предоставление прав на размещение рекламных конструкций.</w:t>
            </w:r>
          </w:p>
          <w:p w:rsidR="00B400ED" w:rsidRPr="00545028" w:rsidRDefault="00B400ED" w:rsidP="00545028">
            <w:pPr>
              <w:spacing w:after="0" w:line="240" w:lineRule="auto"/>
              <w:rPr>
                <w:rFonts w:ascii="Times New Roman" w:hAnsi="Times New Roman"/>
                <w:sz w:val="24"/>
                <w:szCs w:val="24"/>
              </w:rPr>
            </w:pPr>
          </w:p>
        </w:tc>
      </w:tr>
      <w:tr w:rsidR="00B400ED" w:rsidRPr="00545028">
        <w:trPr>
          <w:cantSplit/>
          <w:trHeight w:val="2927"/>
        </w:trPr>
        <w:tc>
          <w:tcPr>
            <w:tcW w:w="2808" w:type="dxa"/>
            <w:vMerge w:val="restart"/>
            <w:vAlign w:val="center"/>
          </w:tcPr>
          <w:p w:rsidR="00B400ED" w:rsidRPr="00545028" w:rsidRDefault="00B400ED" w:rsidP="00545028">
            <w:pPr>
              <w:spacing w:after="0" w:line="240" w:lineRule="auto"/>
              <w:jc w:val="center"/>
              <w:rPr>
                <w:rFonts w:ascii="Times New Roman" w:hAnsi="Times New Roman"/>
                <w:sz w:val="24"/>
                <w:szCs w:val="24"/>
              </w:rPr>
            </w:pPr>
            <w:r w:rsidRPr="00545028">
              <w:rPr>
                <w:rFonts w:ascii="Times New Roman" w:hAnsi="Times New Roman"/>
                <w:sz w:val="24"/>
                <w:szCs w:val="24"/>
              </w:rPr>
              <w:t>Заместитель начальника Департамента недвижимости</w:t>
            </w:r>
          </w:p>
          <w:p w:rsidR="00B400ED" w:rsidRPr="00545028" w:rsidRDefault="00B400ED" w:rsidP="00545028">
            <w:pPr>
              <w:spacing w:after="0" w:line="240" w:lineRule="auto"/>
              <w:jc w:val="center"/>
              <w:rPr>
                <w:rFonts w:ascii="Times New Roman" w:hAnsi="Times New Roman"/>
                <w:sz w:val="24"/>
                <w:szCs w:val="24"/>
              </w:rPr>
            </w:pPr>
          </w:p>
        </w:tc>
        <w:tc>
          <w:tcPr>
            <w:tcW w:w="2572" w:type="dxa"/>
          </w:tcPr>
          <w:p w:rsidR="00B400ED" w:rsidRPr="00545028" w:rsidRDefault="00B400ED" w:rsidP="00545028">
            <w:pPr>
              <w:spacing w:after="0" w:line="240" w:lineRule="auto"/>
              <w:rPr>
                <w:rFonts w:ascii="Times New Roman" w:hAnsi="Times New Roman"/>
                <w:sz w:val="24"/>
                <w:szCs w:val="24"/>
              </w:rPr>
            </w:pPr>
            <w:r w:rsidRPr="00545028">
              <w:rPr>
                <w:rFonts w:ascii="Times New Roman" w:hAnsi="Times New Roman"/>
                <w:sz w:val="24"/>
                <w:szCs w:val="24"/>
              </w:rPr>
              <w:t>отдел земельных отношений</w:t>
            </w:r>
          </w:p>
        </w:tc>
        <w:tc>
          <w:tcPr>
            <w:tcW w:w="4243" w:type="dxa"/>
          </w:tcPr>
          <w:p w:rsidR="00B400ED" w:rsidRPr="00545028" w:rsidRDefault="00B400ED" w:rsidP="00545028">
            <w:pPr>
              <w:spacing w:after="0" w:line="240" w:lineRule="auto"/>
              <w:jc w:val="both"/>
              <w:rPr>
                <w:rFonts w:ascii="Times New Roman" w:hAnsi="Times New Roman"/>
                <w:sz w:val="24"/>
                <w:szCs w:val="24"/>
              </w:rPr>
            </w:pPr>
            <w:r w:rsidRPr="00545028">
              <w:rPr>
                <w:rFonts w:ascii="Times New Roman" w:hAnsi="Times New Roman"/>
                <w:bCs/>
                <w:sz w:val="24"/>
                <w:szCs w:val="24"/>
              </w:rPr>
              <w:t>- Управление и распоряжение земельными участками;</w:t>
            </w:r>
          </w:p>
          <w:p w:rsidR="00B400ED" w:rsidRPr="00545028" w:rsidRDefault="00545028" w:rsidP="00545028">
            <w:pPr>
              <w:spacing w:after="0" w:line="240" w:lineRule="auto"/>
              <w:jc w:val="both"/>
              <w:rPr>
                <w:rFonts w:ascii="Times New Roman" w:hAnsi="Times New Roman"/>
                <w:sz w:val="24"/>
                <w:szCs w:val="24"/>
              </w:rPr>
            </w:pPr>
            <w:r>
              <w:rPr>
                <w:rFonts w:ascii="Times New Roman" w:hAnsi="Times New Roman"/>
                <w:sz w:val="24"/>
                <w:szCs w:val="24"/>
              </w:rPr>
              <w:t xml:space="preserve">- </w:t>
            </w:r>
            <w:r w:rsidR="00B400ED" w:rsidRPr="00545028">
              <w:rPr>
                <w:rFonts w:ascii="Times New Roman" w:hAnsi="Times New Roman"/>
                <w:sz w:val="24"/>
                <w:szCs w:val="24"/>
              </w:rPr>
              <w:t>Контроль за полнотой и своевременностью поступления платы за землю;</w:t>
            </w:r>
          </w:p>
          <w:p w:rsidR="00B400ED" w:rsidRPr="00545028" w:rsidRDefault="00545028" w:rsidP="00545028">
            <w:pPr>
              <w:spacing w:after="0" w:line="240" w:lineRule="auto"/>
              <w:jc w:val="both"/>
              <w:rPr>
                <w:rFonts w:ascii="Times New Roman" w:hAnsi="Times New Roman"/>
                <w:sz w:val="24"/>
                <w:szCs w:val="24"/>
              </w:rPr>
            </w:pPr>
            <w:r>
              <w:rPr>
                <w:rFonts w:ascii="Times New Roman" w:hAnsi="Times New Roman"/>
                <w:sz w:val="24"/>
                <w:szCs w:val="24"/>
              </w:rPr>
              <w:t xml:space="preserve">- </w:t>
            </w:r>
            <w:r w:rsidR="00B400ED" w:rsidRPr="00545028">
              <w:rPr>
                <w:rFonts w:ascii="Times New Roman" w:hAnsi="Times New Roman"/>
                <w:sz w:val="24"/>
                <w:szCs w:val="24"/>
              </w:rPr>
              <w:t>Муниципальный земельный контроль</w:t>
            </w:r>
          </w:p>
        </w:tc>
      </w:tr>
      <w:tr w:rsidR="00B400ED" w:rsidRPr="00545028">
        <w:trPr>
          <w:cantSplit/>
          <w:trHeight w:val="499"/>
        </w:trPr>
        <w:tc>
          <w:tcPr>
            <w:tcW w:w="2808" w:type="dxa"/>
            <w:vMerge/>
            <w:vAlign w:val="center"/>
          </w:tcPr>
          <w:p w:rsidR="00B400ED" w:rsidRPr="00545028" w:rsidRDefault="00B400ED" w:rsidP="00545028">
            <w:pPr>
              <w:spacing w:after="0" w:line="240" w:lineRule="auto"/>
              <w:jc w:val="center"/>
              <w:rPr>
                <w:rFonts w:ascii="Times New Roman" w:hAnsi="Times New Roman"/>
                <w:sz w:val="24"/>
                <w:szCs w:val="24"/>
              </w:rPr>
            </w:pPr>
          </w:p>
        </w:tc>
        <w:tc>
          <w:tcPr>
            <w:tcW w:w="2572" w:type="dxa"/>
          </w:tcPr>
          <w:p w:rsidR="00B400ED" w:rsidRPr="00545028" w:rsidRDefault="00B400ED" w:rsidP="00545028">
            <w:pPr>
              <w:spacing w:after="0" w:line="240" w:lineRule="auto"/>
              <w:rPr>
                <w:rFonts w:ascii="Times New Roman" w:hAnsi="Times New Roman"/>
                <w:sz w:val="24"/>
                <w:szCs w:val="24"/>
              </w:rPr>
            </w:pPr>
            <w:r w:rsidRPr="00545028">
              <w:rPr>
                <w:rFonts w:ascii="Times New Roman" w:hAnsi="Times New Roman"/>
                <w:sz w:val="24"/>
                <w:szCs w:val="24"/>
              </w:rPr>
              <w:t>юридический отдел</w:t>
            </w:r>
          </w:p>
        </w:tc>
        <w:tc>
          <w:tcPr>
            <w:tcW w:w="4243" w:type="dxa"/>
          </w:tcPr>
          <w:p w:rsidR="00B400ED" w:rsidRPr="00545028" w:rsidRDefault="00B400ED" w:rsidP="00545028">
            <w:pPr>
              <w:spacing w:after="0" w:line="240" w:lineRule="auto"/>
              <w:rPr>
                <w:rFonts w:ascii="Times New Roman" w:hAnsi="Times New Roman"/>
                <w:sz w:val="24"/>
                <w:szCs w:val="24"/>
              </w:rPr>
            </w:pPr>
            <w:r w:rsidRPr="00545028">
              <w:rPr>
                <w:rFonts w:ascii="Times New Roman" w:hAnsi="Times New Roman"/>
                <w:sz w:val="24"/>
                <w:szCs w:val="24"/>
              </w:rPr>
              <w:t>Претензионная и исковая работа</w:t>
            </w:r>
          </w:p>
          <w:p w:rsidR="00B400ED" w:rsidRPr="00545028" w:rsidRDefault="00B400ED" w:rsidP="00545028">
            <w:pPr>
              <w:spacing w:after="0" w:line="240" w:lineRule="auto"/>
              <w:rPr>
                <w:rFonts w:ascii="Times New Roman" w:hAnsi="Times New Roman"/>
                <w:sz w:val="24"/>
                <w:szCs w:val="24"/>
              </w:rPr>
            </w:pPr>
            <w:r w:rsidRPr="00545028">
              <w:rPr>
                <w:rFonts w:ascii="Times New Roman" w:hAnsi="Times New Roman"/>
                <w:sz w:val="24"/>
                <w:szCs w:val="24"/>
              </w:rPr>
              <w:t>Исполнительное производство</w:t>
            </w:r>
          </w:p>
          <w:p w:rsidR="00B400ED" w:rsidRPr="00545028" w:rsidRDefault="00B400ED" w:rsidP="00545028">
            <w:pPr>
              <w:spacing w:after="0" w:line="240" w:lineRule="auto"/>
              <w:rPr>
                <w:rFonts w:ascii="Times New Roman" w:hAnsi="Times New Roman"/>
                <w:sz w:val="24"/>
                <w:szCs w:val="24"/>
              </w:rPr>
            </w:pPr>
            <w:r w:rsidRPr="00545028">
              <w:rPr>
                <w:rFonts w:ascii="Times New Roman" w:hAnsi="Times New Roman"/>
                <w:sz w:val="24"/>
                <w:szCs w:val="24"/>
              </w:rPr>
              <w:t>Размещение муниципальных заказов</w:t>
            </w:r>
          </w:p>
          <w:p w:rsidR="00B400ED" w:rsidRPr="00545028" w:rsidRDefault="00B400ED" w:rsidP="00545028">
            <w:pPr>
              <w:spacing w:after="0" w:line="240" w:lineRule="auto"/>
              <w:rPr>
                <w:rFonts w:ascii="Times New Roman" w:hAnsi="Times New Roman"/>
                <w:sz w:val="24"/>
                <w:szCs w:val="24"/>
              </w:rPr>
            </w:pPr>
            <w:r w:rsidRPr="00545028">
              <w:rPr>
                <w:rFonts w:ascii="Times New Roman" w:hAnsi="Times New Roman"/>
                <w:sz w:val="24"/>
                <w:szCs w:val="24"/>
              </w:rPr>
              <w:t>Работа с отделами Департамента</w:t>
            </w:r>
          </w:p>
          <w:p w:rsidR="00B400ED" w:rsidRPr="00545028" w:rsidRDefault="00B400ED" w:rsidP="00545028">
            <w:pPr>
              <w:spacing w:after="0" w:line="240" w:lineRule="auto"/>
              <w:rPr>
                <w:rFonts w:ascii="Times New Roman" w:hAnsi="Times New Roman"/>
                <w:sz w:val="24"/>
                <w:szCs w:val="24"/>
              </w:rPr>
            </w:pPr>
            <w:r w:rsidRPr="00545028">
              <w:rPr>
                <w:rFonts w:ascii="Times New Roman" w:hAnsi="Times New Roman"/>
                <w:sz w:val="24"/>
                <w:szCs w:val="24"/>
              </w:rPr>
              <w:t>Нормативно-правовая база</w:t>
            </w:r>
          </w:p>
        </w:tc>
      </w:tr>
      <w:tr w:rsidR="00B400ED" w:rsidRPr="00545028">
        <w:trPr>
          <w:cantSplit/>
          <w:trHeight w:val="552"/>
        </w:trPr>
        <w:tc>
          <w:tcPr>
            <w:tcW w:w="2808" w:type="dxa"/>
            <w:vMerge w:val="restart"/>
            <w:vAlign w:val="center"/>
          </w:tcPr>
          <w:p w:rsidR="00B400ED" w:rsidRPr="00545028" w:rsidRDefault="00B400ED" w:rsidP="00545028">
            <w:pPr>
              <w:spacing w:after="0" w:line="240" w:lineRule="auto"/>
              <w:jc w:val="center"/>
              <w:rPr>
                <w:rFonts w:ascii="Times New Roman" w:hAnsi="Times New Roman"/>
                <w:sz w:val="24"/>
                <w:szCs w:val="24"/>
              </w:rPr>
            </w:pPr>
            <w:r w:rsidRPr="00545028">
              <w:rPr>
                <w:rFonts w:ascii="Times New Roman" w:hAnsi="Times New Roman"/>
                <w:sz w:val="24"/>
                <w:szCs w:val="24"/>
              </w:rPr>
              <w:t>Заместитель начальника Департамента недвижимости по экономике и финансам</w:t>
            </w:r>
          </w:p>
        </w:tc>
        <w:tc>
          <w:tcPr>
            <w:tcW w:w="6815" w:type="dxa"/>
            <w:gridSpan w:val="2"/>
          </w:tcPr>
          <w:p w:rsidR="00B400ED" w:rsidRPr="00545028" w:rsidRDefault="00B400ED" w:rsidP="00545028">
            <w:pPr>
              <w:spacing w:after="0" w:line="240" w:lineRule="auto"/>
              <w:rPr>
                <w:rFonts w:ascii="Times New Roman" w:hAnsi="Times New Roman"/>
                <w:sz w:val="24"/>
                <w:szCs w:val="24"/>
              </w:rPr>
            </w:pPr>
            <w:r w:rsidRPr="00545028">
              <w:rPr>
                <w:rFonts w:ascii="Times New Roman" w:hAnsi="Times New Roman"/>
                <w:sz w:val="24"/>
                <w:szCs w:val="24"/>
              </w:rPr>
              <w:t>отдел бухгалтерского учета, отчетности, экономического анализа и планирования</w:t>
            </w:r>
          </w:p>
        </w:tc>
      </w:tr>
      <w:tr w:rsidR="00B400ED" w:rsidRPr="00545028">
        <w:trPr>
          <w:cantSplit/>
          <w:trHeight w:val="681"/>
        </w:trPr>
        <w:tc>
          <w:tcPr>
            <w:tcW w:w="2808" w:type="dxa"/>
            <w:vMerge/>
            <w:vAlign w:val="center"/>
          </w:tcPr>
          <w:p w:rsidR="00B400ED" w:rsidRPr="00545028" w:rsidRDefault="00B400ED" w:rsidP="00545028">
            <w:pPr>
              <w:spacing w:after="0" w:line="240" w:lineRule="auto"/>
              <w:jc w:val="center"/>
              <w:rPr>
                <w:rFonts w:ascii="Times New Roman" w:hAnsi="Times New Roman"/>
                <w:sz w:val="24"/>
                <w:szCs w:val="24"/>
              </w:rPr>
            </w:pPr>
          </w:p>
        </w:tc>
        <w:tc>
          <w:tcPr>
            <w:tcW w:w="6815" w:type="dxa"/>
            <w:gridSpan w:val="2"/>
          </w:tcPr>
          <w:p w:rsidR="00B400ED" w:rsidRPr="00545028" w:rsidRDefault="00B400ED" w:rsidP="00545028">
            <w:pPr>
              <w:spacing w:after="0" w:line="240" w:lineRule="auto"/>
              <w:rPr>
                <w:rFonts w:ascii="Times New Roman" w:hAnsi="Times New Roman"/>
                <w:sz w:val="24"/>
                <w:szCs w:val="24"/>
              </w:rPr>
            </w:pPr>
            <w:r w:rsidRPr="00545028">
              <w:rPr>
                <w:rFonts w:ascii="Times New Roman" w:hAnsi="Times New Roman"/>
                <w:sz w:val="24"/>
                <w:szCs w:val="24"/>
              </w:rPr>
              <w:t>отдел информационно-программного обеспечения</w:t>
            </w:r>
          </w:p>
        </w:tc>
      </w:tr>
      <w:tr w:rsidR="00B400ED" w:rsidRPr="00545028">
        <w:trPr>
          <w:trHeight w:val="2021"/>
        </w:trPr>
        <w:tc>
          <w:tcPr>
            <w:tcW w:w="2808" w:type="dxa"/>
            <w:vAlign w:val="center"/>
          </w:tcPr>
          <w:p w:rsidR="00B400ED" w:rsidRPr="00545028" w:rsidRDefault="00B400ED" w:rsidP="00545028">
            <w:pPr>
              <w:spacing w:after="0" w:line="240" w:lineRule="auto"/>
              <w:jc w:val="center"/>
              <w:rPr>
                <w:rFonts w:ascii="Times New Roman" w:hAnsi="Times New Roman"/>
                <w:sz w:val="24"/>
                <w:szCs w:val="24"/>
              </w:rPr>
            </w:pPr>
            <w:r w:rsidRPr="00545028">
              <w:rPr>
                <w:rFonts w:ascii="Times New Roman" w:hAnsi="Times New Roman"/>
                <w:sz w:val="24"/>
                <w:szCs w:val="24"/>
              </w:rPr>
              <w:t>Отдел лесов</w:t>
            </w:r>
          </w:p>
        </w:tc>
        <w:tc>
          <w:tcPr>
            <w:tcW w:w="6815" w:type="dxa"/>
            <w:gridSpan w:val="2"/>
          </w:tcPr>
          <w:p w:rsidR="00B400ED" w:rsidRPr="00545028" w:rsidRDefault="00B400ED" w:rsidP="00545028">
            <w:pPr>
              <w:spacing w:after="0" w:line="240" w:lineRule="auto"/>
              <w:rPr>
                <w:rFonts w:ascii="Times New Roman" w:hAnsi="Times New Roman"/>
                <w:bCs/>
                <w:sz w:val="24"/>
                <w:szCs w:val="24"/>
              </w:rPr>
            </w:pPr>
            <w:r w:rsidRPr="00545028">
              <w:rPr>
                <w:rFonts w:ascii="Times New Roman" w:hAnsi="Times New Roman"/>
                <w:bCs/>
                <w:sz w:val="24"/>
                <w:szCs w:val="24"/>
              </w:rPr>
              <w:t>Предоставление городских лесов в безвозмездное и краткосрочное пользование</w:t>
            </w:r>
          </w:p>
          <w:p w:rsidR="00B400ED" w:rsidRPr="00545028" w:rsidRDefault="00B400ED" w:rsidP="00545028">
            <w:pPr>
              <w:tabs>
                <w:tab w:val="num" w:pos="1440"/>
              </w:tabs>
              <w:spacing w:after="0" w:line="240" w:lineRule="auto"/>
              <w:jc w:val="both"/>
              <w:rPr>
                <w:rFonts w:ascii="Times New Roman" w:hAnsi="Times New Roman"/>
                <w:sz w:val="24"/>
                <w:szCs w:val="24"/>
              </w:rPr>
            </w:pPr>
            <w:r w:rsidRPr="00545028">
              <w:rPr>
                <w:rFonts w:ascii="Times New Roman" w:hAnsi="Times New Roman"/>
                <w:sz w:val="24"/>
                <w:szCs w:val="24"/>
              </w:rPr>
              <w:t>Муниципальный лесной контроль</w:t>
            </w:r>
          </w:p>
          <w:p w:rsidR="00B400ED" w:rsidRPr="00545028" w:rsidRDefault="00B400ED" w:rsidP="00545028">
            <w:pPr>
              <w:spacing w:after="0" w:line="240" w:lineRule="auto"/>
              <w:rPr>
                <w:rFonts w:ascii="Times New Roman" w:hAnsi="Times New Roman"/>
                <w:bCs/>
                <w:sz w:val="24"/>
                <w:szCs w:val="24"/>
              </w:rPr>
            </w:pPr>
            <w:r w:rsidRPr="00545028">
              <w:rPr>
                <w:rFonts w:ascii="Times New Roman" w:hAnsi="Times New Roman"/>
                <w:bCs/>
                <w:sz w:val="24"/>
                <w:szCs w:val="24"/>
              </w:rPr>
              <w:t>Профилактика и тушение лесных пожаров</w:t>
            </w:r>
          </w:p>
          <w:p w:rsidR="00B400ED" w:rsidRPr="00545028" w:rsidRDefault="00B400ED" w:rsidP="00545028">
            <w:pPr>
              <w:spacing w:after="0" w:line="240" w:lineRule="auto"/>
              <w:rPr>
                <w:rFonts w:ascii="Times New Roman" w:hAnsi="Times New Roman"/>
                <w:sz w:val="24"/>
                <w:szCs w:val="24"/>
              </w:rPr>
            </w:pPr>
            <w:r w:rsidRPr="00545028">
              <w:rPr>
                <w:rFonts w:ascii="Times New Roman" w:hAnsi="Times New Roman"/>
                <w:sz w:val="24"/>
                <w:szCs w:val="24"/>
              </w:rPr>
              <w:t>Охрана городских лесов от незаконных порубок</w:t>
            </w:r>
          </w:p>
        </w:tc>
      </w:tr>
    </w:tbl>
    <w:p w:rsidR="00AF6D0B" w:rsidRDefault="00AF6D0B" w:rsidP="00545028">
      <w:pPr>
        <w:spacing w:after="0" w:line="240" w:lineRule="auto"/>
        <w:ind w:firstLine="709"/>
        <w:jc w:val="both"/>
        <w:rPr>
          <w:rFonts w:ascii="Times New Roman" w:hAnsi="Times New Roman"/>
          <w:color w:val="000000"/>
          <w:spacing w:val="20"/>
          <w:sz w:val="28"/>
          <w:szCs w:val="28"/>
        </w:rPr>
      </w:pPr>
    </w:p>
    <w:p w:rsidR="00B400ED" w:rsidRDefault="00B400ED" w:rsidP="00545028">
      <w:pPr>
        <w:spacing w:after="0" w:line="240" w:lineRule="auto"/>
        <w:ind w:firstLine="709"/>
        <w:jc w:val="both"/>
        <w:rPr>
          <w:rFonts w:ascii="Times New Roman" w:hAnsi="Times New Roman"/>
          <w:color w:val="000000"/>
          <w:spacing w:val="20"/>
          <w:sz w:val="28"/>
          <w:szCs w:val="28"/>
        </w:rPr>
      </w:pPr>
    </w:p>
    <w:p w:rsidR="008A1D11" w:rsidRDefault="008A1D11" w:rsidP="00545028">
      <w:pPr>
        <w:spacing w:after="0" w:line="240" w:lineRule="auto"/>
        <w:ind w:firstLine="709"/>
        <w:jc w:val="both"/>
        <w:rPr>
          <w:rFonts w:ascii="Times New Roman" w:hAnsi="Times New Roman"/>
          <w:color w:val="000000"/>
          <w:spacing w:val="20"/>
          <w:sz w:val="28"/>
          <w:szCs w:val="28"/>
        </w:rPr>
      </w:pPr>
    </w:p>
    <w:p w:rsidR="008A1D11" w:rsidRDefault="008A1D11" w:rsidP="00545028">
      <w:pPr>
        <w:spacing w:after="0" w:line="240" w:lineRule="auto"/>
        <w:ind w:firstLine="709"/>
        <w:jc w:val="both"/>
        <w:rPr>
          <w:rFonts w:ascii="Times New Roman" w:hAnsi="Times New Roman"/>
          <w:color w:val="000000"/>
          <w:spacing w:val="20"/>
          <w:sz w:val="28"/>
          <w:szCs w:val="28"/>
        </w:rPr>
      </w:pPr>
    </w:p>
    <w:p w:rsidR="00F83E15" w:rsidRDefault="00F83E15" w:rsidP="00545028">
      <w:pPr>
        <w:spacing w:after="0" w:line="240" w:lineRule="auto"/>
        <w:ind w:firstLine="709"/>
        <w:jc w:val="both"/>
        <w:rPr>
          <w:rFonts w:ascii="Times New Roman" w:hAnsi="Times New Roman"/>
          <w:color w:val="000000"/>
          <w:spacing w:val="20"/>
          <w:sz w:val="28"/>
          <w:szCs w:val="28"/>
        </w:rPr>
      </w:pPr>
    </w:p>
    <w:p w:rsidR="00471AC7" w:rsidRDefault="00471AC7" w:rsidP="00545028">
      <w:pPr>
        <w:spacing w:after="0" w:line="360" w:lineRule="auto"/>
        <w:rPr>
          <w:rFonts w:ascii="Times New Roman" w:hAnsi="Times New Roman"/>
          <w:color w:val="000000"/>
          <w:spacing w:val="20"/>
          <w:sz w:val="28"/>
          <w:szCs w:val="28"/>
        </w:rPr>
      </w:pPr>
    </w:p>
    <w:p w:rsidR="00545028" w:rsidRDefault="00545028" w:rsidP="00545028">
      <w:pPr>
        <w:spacing w:after="240" w:line="360" w:lineRule="auto"/>
        <w:ind w:left="495"/>
        <w:rPr>
          <w:rFonts w:ascii="Times New Roman" w:hAnsi="Times New Roman"/>
          <w:color w:val="000000"/>
          <w:spacing w:val="20"/>
          <w:sz w:val="28"/>
          <w:szCs w:val="28"/>
        </w:rPr>
      </w:pPr>
    </w:p>
    <w:p w:rsidR="00823B6B" w:rsidRPr="00545028" w:rsidRDefault="008A1D11" w:rsidP="00545028">
      <w:pPr>
        <w:numPr>
          <w:ilvl w:val="0"/>
          <w:numId w:val="1"/>
        </w:numPr>
        <w:spacing w:after="240" w:line="360" w:lineRule="auto"/>
        <w:jc w:val="center"/>
        <w:rPr>
          <w:rFonts w:ascii="Times New Roman" w:hAnsi="Times New Roman"/>
          <w:color w:val="000000"/>
          <w:sz w:val="28"/>
          <w:szCs w:val="28"/>
        </w:rPr>
      </w:pPr>
      <w:r w:rsidRPr="00545028">
        <w:rPr>
          <w:rFonts w:ascii="Times New Roman" w:hAnsi="Times New Roman"/>
          <w:color w:val="000000"/>
          <w:sz w:val="28"/>
          <w:szCs w:val="28"/>
        </w:rPr>
        <w:t>ОРГАНИЗАЦИЯ ОЦЕНКИ ИМУЩЕСТВА ДЕПАРТАМЕНТА</w:t>
      </w:r>
    </w:p>
    <w:p w:rsidR="00823B6B" w:rsidRPr="00545028" w:rsidRDefault="008A1D11" w:rsidP="00545028">
      <w:pPr>
        <w:numPr>
          <w:ilvl w:val="1"/>
          <w:numId w:val="1"/>
        </w:numPr>
        <w:tabs>
          <w:tab w:val="clear" w:pos="1215"/>
          <w:tab w:val="num" w:pos="0"/>
        </w:tabs>
        <w:spacing w:after="240" w:line="360" w:lineRule="auto"/>
        <w:ind w:left="0" w:firstLine="709"/>
        <w:jc w:val="both"/>
        <w:rPr>
          <w:rFonts w:ascii="Times New Roman" w:hAnsi="Times New Roman"/>
          <w:color w:val="000000"/>
          <w:spacing w:val="40"/>
          <w:sz w:val="28"/>
          <w:szCs w:val="28"/>
        </w:rPr>
      </w:pPr>
      <w:r w:rsidRPr="00545028">
        <w:rPr>
          <w:rFonts w:ascii="Times New Roman" w:hAnsi="Times New Roman"/>
          <w:color w:val="000000"/>
          <w:spacing w:val="40"/>
          <w:sz w:val="28"/>
          <w:szCs w:val="28"/>
        </w:rPr>
        <w:t>Стандарты оценочной деятельности</w:t>
      </w:r>
    </w:p>
    <w:p w:rsidR="008A1D11" w:rsidRPr="00823B6B" w:rsidRDefault="008A1D11" w:rsidP="008E1358">
      <w:pPr>
        <w:spacing w:after="0" w:line="360" w:lineRule="auto"/>
        <w:ind w:firstLine="709"/>
        <w:jc w:val="both"/>
        <w:rPr>
          <w:rFonts w:ascii="Times New Roman" w:hAnsi="Times New Roman"/>
          <w:color w:val="000000"/>
          <w:sz w:val="28"/>
          <w:szCs w:val="28"/>
        </w:rPr>
      </w:pPr>
      <w:r w:rsidRPr="00823B6B">
        <w:rPr>
          <w:rFonts w:ascii="Times New Roman" w:hAnsi="Times New Roman"/>
          <w:color w:val="000000"/>
          <w:sz w:val="28"/>
          <w:szCs w:val="28"/>
        </w:rPr>
        <w:t>Постановлениями Госстандарта России от 18.08.98 №327 и №328 утверждены первые государственные стандарты в области оценки и</w:t>
      </w:r>
      <w:r w:rsidR="00545028">
        <w:rPr>
          <w:rFonts w:ascii="Times New Roman" w:hAnsi="Times New Roman"/>
          <w:color w:val="000000"/>
          <w:sz w:val="28"/>
          <w:szCs w:val="28"/>
        </w:rPr>
        <w:t>мущества: ГОСТ Р 51195.0.01-98 «</w:t>
      </w:r>
      <w:r w:rsidRPr="00823B6B">
        <w:rPr>
          <w:rFonts w:ascii="Times New Roman" w:hAnsi="Times New Roman"/>
          <w:color w:val="000000"/>
          <w:sz w:val="28"/>
          <w:szCs w:val="28"/>
        </w:rPr>
        <w:t>Единая система оценк</w:t>
      </w:r>
      <w:r w:rsidR="00545028">
        <w:rPr>
          <w:rFonts w:ascii="Times New Roman" w:hAnsi="Times New Roman"/>
          <w:color w:val="000000"/>
          <w:sz w:val="28"/>
          <w:szCs w:val="28"/>
        </w:rPr>
        <w:t>и имущества. Основные положения» и ГОСТ Р 51195.0.02-98 «</w:t>
      </w:r>
      <w:r w:rsidRPr="00823B6B">
        <w:rPr>
          <w:rFonts w:ascii="Times New Roman" w:hAnsi="Times New Roman"/>
          <w:color w:val="000000"/>
          <w:sz w:val="28"/>
          <w:szCs w:val="28"/>
        </w:rPr>
        <w:t>Единая система оценки имущества. Термины и опреде</w:t>
      </w:r>
      <w:r w:rsidR="00545028">
        <w:rPr>
          <w:rFonts w:ascii="Times New Roman" w:hAnsi="Times New Roman"/>
          <w:color w:val="000000"/>
          <w:sz w:val="28"/>
          <w:szCs w:val="28"/>
        </w:rPr>
        <w:t>ления»</w:t>
      </w:r>
      <w:r w:rsidRPr="00823B6B">
        <w:rPr>
          <w:rFonts w:ascii="Times New Roman" w:hAnsi="Times New Roman"/>
          <w:color w:val="000000"/>
          <w:sz w:val="28"/>
          <w:szCs w:val="28"/>
        </w:rPr>
        <w:t xml:space="preserve">. </w:t>
      </w:r>
    </w:p>
    <w:p w:rsidR="008A1D11" w:rsidRPr="00823B6B" w:rsidRDefault="008A1D11" w:rsidP="008E1358">
      <w:pPr>
        <w:spacing w:after="0" w:line="360" w:lineRule="auto"/>
        <w:ind w:firstLine="709"/>
        <w:jc w:val="both"/>
        <w:rPr>
          <w:rFonts w:ascii="Times New Roman" w:hAnsi="Times New Roman"/>
          <w:color w:val="000000"/>
          <w:sz w:val="28"/>
          <w:szCs w:val="28"/>
        </w:rPr>
      </w:pPr>
      <w:r w:rsidRPr="00823B6B">
        <w:rPr>
          <w:rFonts w:ascii="Times New Roman" w:hAnsi="Times New Roman"/>
          <w:color w:val="000000"/>
          <w:sz w:val="28"/>
          <w:szCs w:val="28"/>
        </w:rPr>
        <w:t xml:space="preserve">Указанные стандарты являются основополагающими в комплексе государственных стандартов, регламентирующих деятельность в области оценки имущества. </w:t>
      </w:r>
    </w:p>
    <w:p w:rsidR="008A1D11" w:rsidRPr="00823B6B" w:rsidRDefault="008A1D11" w:rsidP="008E1358">
      <w:pPr>
        <w:spacing w:after="0" w:line="360" w:lineRule="auto"/>
        <w:ind w:firstLine="709"/>
        <w:jc w:val="both"/>
        <w:rPr>
          <w:rFonts w:ascii="Times New Roman" w:hAnsi="Times New Roman"/>
          <w:color w:val="000000"/>
          <w:sz w:val="28"/>
          <w:szCs w:val="28"/>
        </w:rPr>
      </w:pPr>
      <w:r w:rsidRPr="00823B6B">
        <w:rPr>
          <w:rFonts w:ascii="Times New Roman" w:hAnsi="Times New Roman"/>
          <w:color w:val="000000"/>
          <w:sz w:val="28"/>
          <w:szCs w:val="28"/>
        </w:rPr>
        <w:t xml:space="preserve">ГОСТ Р 51195.0.01-98 устанавливает объекты стандартизации и структуру комплекса стандартов в области оценки имущества. </w:t>
      </w:r>
    </w:p>
    <w:p w:rsidR="008A1D11" w:rsidRPr="00823B6B" w:rsidRDefault="008A1D11" w:rsidP="008E1358">
      <w:pPr>
        <w:spacing w:after="0" w:line="360" w:lineRule="auto"/>
        <w:ind w:firstLine="709"/>
        <w:jc w:val="both"/>
        <w:rPr>
          <w:rFonts w:ascii="Times New Roman" w:hAnsi="Times New Roman"/>
          <w:color w:val="000000"/>
          <w:sz w:val="28"/>
          <w:szCs w:val="28"/>
        </w:rPr>
      </w:pPr>
      <w:r w:rsidRPr="00823B6B">
        <w:rPr>
          <w:rFonts w:ascii="Times New Roman" w:hAnsi="Times New Roman"/>
          <w:color w:val="000000"/>
          <w:sz w:val="28"/>
          <w:szCs w:val="28"/>
        </w:rPr>
        <w:t xml:space="preserve">ГОСТ Р 51195.0.02-98 устанавливает общие термины и определения основных понятий, используемых при оценке различных видов имущества: недвижимого, движимого, нематериальных активов и имущественных комплексов. </w:t>
      </w:r>
    </w:p>
    <w:p w:rsidR="00576209" w:rsidRDefault="008A1D11" w:rsidP="008E1358">
      <w:pPr>
        <w:spacing w:after="240" w:line="360" w:lineRule="auto"/>
        <w:ind w:firstLine="709"/>
        <w:jc w:val="both"/>
        <w:rPr>
          <w:rFonts w:ascii="Times New Roman" w:hAnsi="Times New Roman"/>
          <w:color w:val="000000"/>
          <w:sz w:val="28"/>
          <w:szCs w:val="28"/>
        </w:rPr>
      </w:pPr>
      <w:r w:rsidRPr="00823B6B">
        <w:rPr>
          <w:rFonts w:ascii="Times New Roman" w:hAnsi="Times New Roman"/>
          <w:color w:val="000000"/>
          <w:sz w:val="28"/>
          <w:szCs w:val="28"/>
        </w:rPr>
        <w:t>Стандарты разработаны созданным на базе Российского общества оценщиков Техническим ко</w:t>
      </w:r>
      <w:r w:rsidR="00EA663C">
        <w:rPr>
          <w:rFonts w:ascii="Times New Roman" w:hAnsi="Times New Roman"/>
          <w:color w:val="000000"/>
          <w:sz w:val="28"/>
          <w:szCs w:val="28"/>
        </w:rPr>
        <w:t>митетом Госстандарта РФ TK 389 «Оценка имущества»</w:t>
      </w:r>
      <w:r w:rsidRPr="00823B6B">
        <w:rPr>
          <w:rFonts w:ascii="Times New Roman" w:hAnsi="Times New Roman"/>
          <w:color w:val="000000"/>
          <w:sz w:val="28"/>
          <w:szCs w:val="28"/>
        </w:rPr>
        <w:t xml:space="preserve"> с широким привлечением ученых и специалистов, работающих в области оценочной деятельности. В разработке стандартов приняли участие И.Л.Артеменков (РОО), В.А.Шакин (РОО), В.В.Курицына (РОО), М.Ю.Гордонов (Госкомстат России), Г.В.Сазанов (Минэкономики России), Ю.В.Школьников (Мингосимущество России), С.А.Табакова (ООО Ко-Инвест), Р.П.Горбачев (ООО Управляющая компания ДЛ холдинг), А.Д.Гохштанд (Московские интеллектуальные активы), В.Т.Дубенчук (ЗАО Профессиональный центр оценки и экспертизы), Е.И.Тарасевич (Исследовательский центр оценки активов), К.Г.Суворов (АОЗТ Мортэк), В.В. Медзмариашвили (АОЗТ Мортэк), А.В. Тихоновский (АОЗТ Фин Эскорт), М.А.Парфутин (РАИН-Апрайc), В.И.Ким (РАИН-Апрайc). </w:t>
      </w:r>
    </w:p>
    <w:p w:rsidR="0068190E" w:rsidRDefault="0068190E" w:rsidP="008E1358">
      <w:pPr>
        <w:spacing w:after="240" w:line="360" w:lineRule="auto"/>
        <w:ind w:firstLine="709"/>
        <w:jc w:val="both"/>
        <w:rPr>
          <w:rFonts w:ascii="Times New Roman" w:hAnsi="Times New Roman"/>
          <w:color w:val="000000"/>
          <w:sz w:val="28"/>
          <w:szCs w:val="28"/>
        </w:rPr>
      </w:pPr>
    </w:p>
    <w:p w:rsidR="0068190E" w:rsidRDefault="0068190E" w:rsidP="008E1358">
      <w:pPr>
        <w:spacing w:after="240" w:line="360" w:lineRule="auto"/>
        <w:ind w:firstLine="709"/>
        <w:jc w:val="both"/>
        <w:rPr>
          <w:rFonts w:ascii="Times New Roman" w:hAnsi="Times New Roman"/>
          <w:color w:val="000000"/>
          <w:sz w:val="28"/>
          <w:szCs w:val="28"/>
        </w:rPr>
      </w:pPr>
    </w:p>
    <w:p w:rsidR="002B710A" w:rsidRPr="00545028" w:rsidRDefault="00545028" w:rsidP="00545028">
      <w:pPr>
        <w:suppressAutoHyphens/>
        <w:spacing w:after="240" w:line="360" w:lineRule="auto"/>
        <w:ind w:left="709"/>
        <w:jc w:val="both"/>
        <w:rPr>
          <w:rFonts w:ascii="Times New Roman" w:hAnsi="Times New Roman"/>
          <w:color w:val="000000"/>
          <w:spacing w:val="40"/>
          <w:sz w:val="28"/>
          <w:szCs w:val="28"/>
        </w:rPr>
      </w:pPr>
      <w:r w:rsidRPr="00545028">
        <w:rPr>
          <w:rFonts w:ascii="Times New Roman" w:hAnsi="Times New Roman"/>
          <w:color w:val="000000"/>
          <w:spacing w:val="40"/>
          <w:sz w:val="28"/>
          <w:szCs w:val="28"/>
        </w:rPr>
        <w:t>2.2.</w:t>
      </w:r>
      <w:r w:rsidR="002B710A" w:rsidRPr="00545028">
        <w:rPr>
          <w:rFonts w:ascii="Times New Roman" w:hAnsi="Times New Roman"/>
          <w:color w:val="000000"/>
          <w:spacing w:val="40"/>
          <w:sz w:val="28"/>
          <w:szCs w:val="28"/>
        </w:rPr>
        <w:t xml:space="preserve"> Особенности приватизации отдельных видов имущества</w:t>
      </w:r>
    </w:p>
    <w:p w:rsidR="002B710A" w:rsidRPr="002B710A" w:rsidRDefault="002B710A" w:rsidP="008E1358">
      <w:pPr>
        <w:autoSpaceDE w:val="0"/>
        <w:autoSpaceDN w:val="0"/>
        <w:adjustRightInd w:val="0"/>
        <w:spacing w:after="0" w:line="360" w:lineRule="auto"/>
        <w:ind w:firstLine="709"/>
        <w:jc w:val="both"/>
        <w:rPr>
          <w:rFonts w:ascii="Times New Roman" w:hAnsi="Times New Roman"/>
          <w:color w:val="000000"/>
          <w:sz w:val="28"/>
          <w:szCs w:val="28"/>
        </w:rPr>
      </w:pPr>
      <w:r w:rsidRPr="002B710A">
        <w:rPr>
          <w:rFonts w:ascii="Times New Roman" w:hAnsi="Times New Roman"/>
          <w:color w:val="000000"/>
          <w:sz w:val="28"/>
          <w:szCs w:val="28"/>
        </w:rPr>
        <w:t>Особенности сделок, связанных с продажей  имущественного комплекса муниципального унитарного предприятия.</w:t>
      </w:r>
    </w:p>
    <w:p w:rsidR="002B710A" w:rsidRPr="002B710A" w:rsidRDefault="002B710A" w:rsidP="008E1358">
      <w:pPr>
        <w:autoSpaceDE w:val="0"/>
        <w:autoSpaceDN w:val="0"/>
        <w:adjustRightInd w:val="0"/>
        <w:spacing w:after="0" w:line="360" w:lineRule="auto"/>
        <w:ind w:firstLine="709"/>
        <w:jc w:val="both"/>
        <w:rPr>
          <w:rFonts w:ascii="Times New Roman" w:hAnsi="Times New Roman"/>
          <w:color w:val="000000"/>
          <w:sz w:val="28"/>
          <w:szCs w:val="28"/>
        </w:rPr>
      </w:pPr>
      <w:r w:rsidRPr="002B710A">
        <w:rPr>
          <w:rFonts w:ascii="Times New Roman" w:hAnsi="Times New Roman"/>
          <w:color w:val="000000"/>
          <w:sz w:val="28"/>
          <w:szCs w:val="28"/>
        </w:rPr>
        <w:t>Имущественный комплекс муниципального унитарного предприятия может быть продан в собственность юридических лиц, а также граждан, осуществляющих предпринимательскую деятельность без образования юридического лица, в порядке и способами,  предусмотренными  Действующим  законодательством.</w:t>
      </w:r>
    </w:p>
    <w:p w:rsidR="002B710A" w:rsidRPr="002B710A" w:rsidRDefault="002B710A" w:rsidP="008E1358">
      <w:pPr>
        <w:autoSpaceDE w:val="0"/>
        <w:autoSpaceDN w:val="0"/>
        <w:adjustRightInd w:val="0"/>
        <w:spacing w:after="0" w:line="360" w:lineRule="auto"/>
        <w:ind w:firstLine="709"/>
        <w:jc w:val="both"/>
        <w:rPr>
          <w:rFonts w:ascii="Times New Roman" w:hAnsi="Times New Roman"/>
          <w:color w:val="000000"/>
          <w:sz w:val="28"/>
          <w:szCs w:val="28"/>
        </w:rPr>
      </w:pPr>
      <w:r w:rsidRPr="002B710A">
        <w:rPr>
          <w:rFonts w:ascii="Times New Roman" w:hAnsi="Times New Roman"/>
          <w:color w:val="000000"/>
          <w:sz w:val="28"/>
          <w:szCs w:val="28"/>
        </w:rPr>
        <w:t>Опубликование прогнозного перечня приватизации является уведомлением кредиторов о продаже имущественного комплекса муниципального унитарного предприятия. Заявленные кредиторами требования рассматриваются в установленном порядке.</w:t>
      </w:r>
    </w:p>
    <w:p w:rsidR="002B710A" w:rsidRPr="002B710A" w:rsidRDefault="002B710A" w:rsidP="008E1358">
      <w:pPr>
        <w:autoSpaceDE w:val="0"/>
        <w:autoSpaceDN w:val="0"/>
        <w:adjustRightInd w:val="0"/>
        <w:spacing w:after="0" w:line="360" w:lineRule="auto"/>
        <w:ind w:firstLine="709"/>
        <w:jc w:val="both"/>
        <w:rPr>
          <w:rFonts w:ascii="Times New Roman" w:hAnsi="Times New Roman"/>
          <w:color w:val="000000"/>
          <w:sz w:val="28"/>
          <w:szCs w:val="28"/>
        </w:rPr>
      </w:pPr>
      <w:r w:rsidRPr="002B710A">
        <w:rPr>
          <w:rFonts w:ascii="Times New Roman" w:hAnsi="Times New Roman"/>
          <w:color w:val="000000"/>
          <w:sz w:val="28"/>
          <w:szCs w:val="28"/>
        </w:rPr>
        <w:t>После исполнения поку</w:t>
      </w:r>
      <w:r w:rsidR="004F6A88">
        <w:rPr>
          <w:rFonts w:ascii="Times New Roman" w:hAnsi="Times New Roman"/>
          <w:color w:val="000000"/>
          <w:sz w:val="28"/>
          <w:szCs w:val="28"/>
        </w:rPr>
        <w:t>пателем условий договора купли-</w:t>
      </w:r>
      <w:r w:rsidRPr="002B710A">
        <w:rPr>
          <w:rFonts w:ascii="Times New Roman" w:hAnsi="Times New Roman"/>
          <w:color w:val="000000"/>
          <w:sz w:val="28"/>
          <w:szCs w:val="28"/>
        </w:rPr>
        <w:t>продажи имущественного комплекса муниципального унитарного предприятия с покупателем подписывается передаточный акт. По обязательствам, не учтенным в передаточном акте, муниципальное образование  город  Усть-Илимск  ответственности не несет.</w:t>
      </w:r>
    </w:p>
    <w:p w:rsidR="002B710A" w:rsidRPr="002B710A" w:rsidRDefault="002B710A" w:rsidP="008E1358">
      <w:pPr>
        <w:autoSpaceDE w:val="0"/>
        <w:autoSpaceDN w:val="0"/>
        <w:adjustRightInd w:val="0"/>
        <w:spacing w:after="0" w:line="360" w:lineRule="auto"/>
        <w:ind w:firstLine="709"/>
        <w:jc w:val="both"/>
        <w:rPr>
          <w:rFonts w:ascii="Times New Roman" w:hAnsi="Times New Roman"/>
          <w:color w:val="000000"/>
          <w:sz w:val="28"/>
          <w:szCs w:val="28"/>
        </w:rPr>
      </w:pPr>
      <w:r w:rsidRPr="002B710A">
        <w:rPr>
          <w:rFonts w:ascii="Times New Roman" w:hAnsi="Times New Roman"/>
          <w:color w:val="000000"/>
          <w:sz w:val="28"/>
          <w:szCs w:val="28"/>
        </w:rPr>
        <w:t>Право собственности на имущественный комплекс муниципального унитарного предприятия переходит к покупателю после подписания договора купли - продажи, при условии погашения задолженности по уплате налогов и иных обязательных платежей в бюджеты всех уровней и государственные внебюджетные фонды.</w:t>
      </w:r>
    </w:p>
    <w:p w:rsidR="002B710A" w:rsidRPr="002B710A" w:rsidRDefault="002B710A" w:rsidP="008E1358">
      <w:pPr>
        <w:autoSpaceDE w:val="0"/>
        <w:autoSpaceDN w:val="0"/>
        <w:adjustRightInd w:val="0"/>
        <w:spacing w:after="0" w:line="360" w:lineRule="auto"/>
        <w:ind w:firstLine="709"/>
        <w:jc w:val="both"/>
        <w:rPr>
          <w:rFonts w:ascii="Times New Roman" w:hAnsi="Times New Roman"/>
          <w:color w:val="000000"/>
          <w:sz w:val="28"/>
          <w:szCs w:val="28"/>
        </w:rPr>
      </w:pPr>
      <w:r w:rsidRPr="002B710A">
        <w:rPr>
          <w:rFonts w:ascii="Times New Roman" w:hAnsi="Times New Roman"/>
          <w:color w:val="000000"/>
          <w:sz w:val="28"/>
          <w:szCs w:val="28"/>
        </w:rPr>
        <w:t xml:space="preserve">С момента перехода права собственности на имущественный комплекс муниципального унитарного предприятия  прекращается  право хозяйственного ведения унитарного предприятия, имущественный комплекс которого продан.                      </w:t>
      </w:r>
    </w:p>
    <w:p w:rsidR="002B710A" w:rsidRPr="00545028" w:rsidRDefault="002B710A" w:rsidP="008E1358">
      <w:pPr>
        <w:autoSpaceDE w:val="0"/>
        <w:autoSpaceDN w:val="0"/>
        <w:adjustRightInd w:val="0"/>
        <w:spacing w:after="0" w:line="360" w:lineRule="auto"/>
        <w:ind w:firstLine="709"/>
        <w:jc w:val="both"/>
        <w:rPr>
          <w:rFonts w:ascii="Times New Roman" w:hAnsi="Times New Roman"/>
          <w:color w:val="000000"/>
          <w:spacing w:val="40"/>
          <w:sz w:val="28"/>
          <w:szCs w:val="28"/>
        </w:rPr>
      </w:pPr>
      <w:r w:rsidRPr="00545028">
        <w:rPr>
          <w:rFonts w:ascii="Times New Roman" w:hAnsi="Times New Roman"/>
          <w:color w:val="000000"/>
          <w:spacing w:val="40"/>
          <w:sz w:val="28"/>
          <w:szCs w:val="28"/>
        </w:rPr>
        <w:t xml:space="preserve">Отчуждение  земельных  </w:t>
      </w:r>
      <w:r w:rsidR="00D537B2">
        <w:rPr>
          <w:rFonts w:ascii="Times New Roman" w:hAnsi="Times New Roman"/>
          <w:color w:val="000000"/>
          <w:spacing w:val="40"/>
          <w:sz w:val="28"/>
          <w:szCs w:val="28"/>
        </w:rPr>
        <w:t>участков</w:t>
      </w:r>
    </w:p>
    <w:p w:rsidR="002B710A" w:rsidRPr="002B710A" w:rsidRDefault="002B710A" w:rsidP="008E1358">
      <w:pPr>
        <w:autoSpaceDE w:val="0"/>
        <w:autoSpaceDN w:val="0"/>
        <w:adjustRightInd w:val="0"/>
        <w:spacing w:after="0" w:line="360" w:lineRule="auto"/>
        <w:ind w:firstLine="709"/>
        <w:jc w:val="both"/>
        <w:rPr>
          <w:rFonts w:ascii="Times New Roman" w:hAnsi="Times New Roman"/>
          <w:color w:val="000000"/>
          <w:sz w:val="28"/>
          <w:szCs w:val="28"/>
        </w:rPr>
      </w:pPr>
      <w:r w:rsidRPr="002B710A">
        <w:rPr>
          <w:rFonts w:ascii="Times New Roman" w:hAnsi="Times New Roman"/>
          <w:color w:val="000000"/>
          <w:sz w:val="28"/>
          <w:szCs w:val="28"/>
        </w:rPr>
        <w:t>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rsidR="002B710A" w:rsidRPr="002B710A" w:rsidRDefault="002B710A" w:rsidP="008E1358">
      <w:pPr>
        <w:autoSpaceDE w:val="0"/>
        <w:autoSpaceDN w:val="0"/>
        <w:adjustRightInd w:val="0"/>
        <w:spacing w:after="0" w:line="360" w:lineRule="auto"/>
        <w:ind w:firstLine="709"/>
        <w:jc w:val="both"/>
        <w:rPr>
          <w:rFonts w:ascii="Times New Roman" w:hAnsi="Times New Roman"/>
          <w:color w:val="000000"/>
          <w:sz w:val="28"/>
          <w:szCs w:val="28"/>
        </w:rPr>
      </w:pPr>
      <w:r w:rsidRPr="002B710A">
        <w:rPr>
          <w:rFonts w:ascii="Times New Roman" w:hAnsi="Times New Roman"/>
          <w:color w:val="000000"/>
          <w:sz w:val="28"/>
          <w:szCs w:val="28"/>
        </w:rPr>
        <w:t>Приватизация имущественных комплексов унитарных предприятий осуществляется одновременно с отчуждением покупателю следующих земельных участков:</w:t>
      </w:r>
    </w:p>
    <w:p w:rsidR="002B710A" w:rsidRPr="002B710A" w:rsidRDefault="002B710A" w:rsidP="008E1358">
      <w:pPr>
        <w:autoSpaceDE w:val="0"/>
        <w:autoSpaceDN w:val="0"/>
        <w:adjustRightInd w:val="0"/>
        <w:spacing w:after="0" w:line="360" w:lineRule="auto"/>
        <w:ind w:firstLine="709"/>
        <w:jc w:val="both"/>
        <w:rPr>
          <w:rFonts w:ascii="Times New Roman" w:hAnsi="Times New Roman"/>
          <w:color w:val="000000"/>
          <w:sz w:val="28"/>
          <w:szCs w:val="28"/>
        </w:rPr>
      </w:pPr>
      <w:r w:rsidRPr="002B710A">
        <w:rPr>
          <w:rFonts w:ascii="Times New Roman" w:hAnsi="Times New Roman"/>
          <w:color w:val="000000"/>
          <w:sz w:val="28"/>
          <w:szCs w:val="28"/>
        </w:rPr>
        <w:t>- находящихся у муниципального  унитарного предприятия на праве постоянного (бессрочного) пользования или аренды;</w:t>
      </w:r>
    </w:p>
    <w:p w:rsidR="002B710A" w:rsidRPr="002B710A" w:rsidRDefault="002B710A" w:rsidP="008E1358">
      <w:pPr>
        <w:autoSpaceDE w:val="0"/>
        <w:autoSpaceDN w:val="0"/>
        <w:adjustRightInd w:val="0"/>
        <w:spacing w:after="0" w:line="360" w:lineRule="auto"/>
        <w:ind w:firstLine="709"/>
        <w:jc w:val="both"/>
        <w:rPr>
          <w:rFonts w:ascii="Times New Roman" w:hAnsi="Times New Roman"/>
          <w:color w:val="000000"/>
          <w:sz w:val="28"/>
          <w:szCs w:val="28"/>
        </w:rPr>
      </w:pPr>
      <w:r w:rsidRPr="002B710A">
        <w:rPr>
          <w:rFonts w:ascii="Times New Roman" w:hAnsi="Times New Roman"/>
          <w:color w:val="000000"/>
          <w:sz w:val="28"/>
          <w:szCs w:val="28"/>
        </w:rPr>
        <w:t>- занимаемых объектами недвижимости, входящими в состав имущественного комплекса муниципального унитарного предприятия.</w:t>
      </w:r>
    </w:p>
    <w:p w:rsidR="002B710A" w:rsidRPr="002B710A" w:rsidRDefault="002B710A" w:rsidP="008E1358">
      <w:pPr>
        <w:autoSpaceDE w:val="0"/>
        <w:autoSpaceDN w:val="0"/>
        <w:adjustRightInd w:val="0"/>
        <w:spacing w:after="0" w:line="360" w:lineRule="auto"/>
        <w:ind w:firstLine="709"/>
        <w:jc w:val="both"/>
        <w:rPr>
          <w:rFonts w:ascii="Times New Roman" w:hAnsi="Times New Roman"/>
          <w:color w:val="000000"/>
          <w:sz w:val="28"/>
          <w:szCs w:val="28"/>
        </w:rPr>
      </w:pPr>
      <w:r w:rsidRPr="002B710A">
        <w:rPr>
          <w:rFonts w:ascii="Times New Roman" w:hAnsi="Times New Roman"/>
          <w:color w:val="000000"/>
          <w:sz w:val="28"/>
          <w:szCs w:val="28"/>
        </w:rPr>
        <w:t>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указанные земельные участки, если иное не предусмотрено федеральным законом.</w:t>
      </w:r>
    </w:p>
    <w:p w:rsidR="002B710A" w:rsidRPr="002B710A" w:rsidRDefault="002B710A" w:rsidP="008E1358">
      <w:pPr>
        <w:autoSpaceDE w:val="0"/>
        <w:autoSpaceDN w:val="0"/>
        <w:adjustRightInd w:val="0"/>
        <w:spacing w:after="0" w:line="360" w:lineRule="auto"/>
        <w:ind w:firstLine="709"/>
        <w:jc w:val="both"/>
        <w:rPr>
          <w:rFonts w:ascii="Times New Roman" w:hAnsi="Times New Roman"/>
          <w:color w:val="000000"/>
          <w:sz w:val="28"/>
          <w:szCs w:val="28"/>
        </w:rPr>
      </w:pPr>
      <w:r w:rsidRPr="002B710A">
        <w:rPr>
          <w:rFonts w:ascii="Times New Roman" w:hAnsi="Times New Roman"/>
          <w:color w:val="000000"/>
          <w:sz w:val="28"/>
          <w:szCs w:val="28"/>
        </w:rPr>
        <w:t>Договор аренды земельного участка не является препятствием для выкупа земельного участка.</w:t>
      </w:r>
    </w:p>
    <w:p w:rsidR="002B710A" w:rsidRPr="002B710A" w:rsidRDefault="002B710A" w:rsidP="008E1358">
      <w:pPr>
        <w:autoSpaceDE w:val="0"/>
        <w:autoSpaceDN w:val="0"/>
        <w:adjustRightInd w:val="0"/>
        <w:spacing w:after="0" w:line="360" w:lineRule="auto"/>
        <w:ind w:firstLine="709"/>
        <w:jc w:val="both"/>
        <w:rPr>
          <w:rFonts w:ascii="Times New Roman" w:hAnsi="Times New Roman"/>
          <w:color w:val="000000"/>
          <w:sz w:val="28"/>
          <w:szCs w:val="28"/>
        </w:rPr>
      </w:pPr>
      <w:r w:rsidRPr="002B710A">
        <w:rPr>
          <w:rFonts w:ascii="Times New Roman" w:hAnsi="Times New Roman"/>
          <w:color w:val="000000"/>
          <w:sz w:val="28"/>
          <w:szCs w:val="28"/>
        </w:rPr>
        <w:t>Отказ в выкупе земельного участка или предоставление его в аренду не допускается, за исключением случаев, предусмотренных законом.</w:t>
      </w:r>
    </w:p>
    <w:p w:rsidR="002B710A" w:rsidRPr="002B710A" w:rsidRDefault="002B710A" w:rsidP="008E1358">
      <w:pPr>
        <w:autoSpaceDE w:val="0"/>
        <w:autoSpaceDN w:val="0"/>
        <w:adjustRightInd w:val="0"/>
        <w:spacing w:after="0" w:line="360" w:lineRule="auto"/>
        <w:ind w:firstLine="709"/>
        <w:jc w:val="both"/>
        <w:rPr>
          <w:rFonts w:ascii="Times New Roman" w:hAnsi="Times New Roman"/>
          <w:color w:val="000000"/>
          <w:sz w:val="28"/>
          <w:szCs w:val="28"/>
        </w:rPr>
      </w:pPr>
      <w:r w:rsidRPr="002B710A">
        <w:rPr>
          <w:rFonts w:ascii="Times New Roman" w:hAnsi="Times New Roman"/>
          <w:color w:val="000000"/>
          <w:sz w:val="28"/>
          <w:szCs w:val="28"/>
        </w:rPr>
        <w:t>При приватизации расположенных на неделимом земельном участке части зданий, строений и сооружений, признаваемых самостоятельными объектами,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2B710A" w:rsidRPr="002B710A" w:rsidRDefault="002B710A" w:rsidP="008E1358">
      <w:pPr>
        <w:autoSpaceDE w:val="0"/>
        <w:autoSpaceDN w:val="0"/>
        <w:adjustRightInd w:val="0"/>
        <w:spacing w:after="0" w:line="360" w:lineRule="auto"/>
        <w:ind w:firstLine="709"/>
        <w:jc w:val="both"/>
        <w:rPr>
          <w:rFonts w:ascii="Times New Roman" w:hAnsi="Times New Roman"/>
          <w:color w:val="000000"/>
          <w:sz w:val="28"/>
          <w:szCs w:val="28"/>
        </w:rPr>
      </w:pPr>
      <w:r w:rsidRPr="002B710A">
        <w:rPr>
          <w:rFonts w:ascii="Times New Roman" w:hAnsi="Times New Roman"/>
          <w:color w:val="000000"/>
          <w:sz w:val="28"/>
          <w:szCs w:val="28"/>
        </w:rPr>
        <w:t>Собственники объектов недвижимости вправе одновременно приобрести в общую долевую собственность земельный участок после приватизации всех частей здания, строений и сооружений, расположенных на этом земельном участке.</w:t>
      </w:r>
    </w:p>
    <w:p w:rsidR="002B710A" w:rsidRPr="002B710A" w:rsidRDefault="002B710A" w:rsidP="008E1358">
      <w:pPr>
        <w:autoSpaceDE w:val="0"/>
        <w:autoSpaceDN w:val="0"/>
        <w:adjustRightInd w:val="0"/>
        <w:spacing w:after="0" w:line="360" w:lineRule="auto"/>
        <w:ind w:firstLine="709"/>
        <w:jc w:val="both"/>
        <w:rPr>
          <w:rFonts w:ascii="Times New Roman" w:hAnsi="Times New Roman"/>
          <w:color w:val="000000"/>
          <w:sz w:val="28"/>
          <w:szCs w:val="28"/>
        </w:rPr>
      </w:pPr>
      <w:r w:rsidRPr="002B710A">
        <w:rPr>
          <w:rFonts w:ascii="Times New Roman" w:hAnsi="Times New Roman"/>
          <w:color w:val="000000"/>
          <w:sz w:val="28"/>
          <w:szCs w:val="28"/>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w:t>
      </w:r>
    </w:p>
    <w:p w:rsidR="002B710A" w:rsidRPr="002B710A" w:rsidRDefault="002B710A" w:rsidP="008E1358">
      <w:pPr>
        <w:autoSpaceDE w:val="0"/>
        <w:autoSpaceDN w:val="0"/>
        <w:adjustRightInd w:val="0"/>
        <w:spacing w:after="0" w:line="360" w:lineRule="auto"/>
        <w:ind w:firstLine="709"/>
        <w:jc w:val="both"/>
        <w:rPr>
          <w:rFonts w:ascii="Times New Roman" w:hAnsi="Times New Roman"/>
          <w:color w:val="000000"/>
          <w:sz w:val="28"/>
          <w:szCs w:val="28"/>
        </w:rPr>
      </w:pPr>
      <w:r w:rsidRPr="002B710A">
        <w:rPr>
          <w:rFonts w:ascii="Times New Roman" w:hAnsi="Times New Roman"/>
          <w:color w:val="000000"/>
          <w:sz w:val="28"/>
          <w:szCs w:val="28"/>
        </w:rPr>
        <w:t>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2B710A" w:rsidRPr="002B710A" w:rsidRDefault="002B710A" w:rsidP="008E1358">
      <w:pPr>
        <w:autoSpaceDE w:val="0"/>
        <w:autoSpaceDN w:val="0"/>
        <w:adjustRightInd w:val="0"/>
        <w:spacing w:after="0" w:line="360" w:lineRule="auto"/>
        <w:ind w:firstLine="709"/>
        <w:jc w:val="both"/>
        <w:rPr>
          <w:rFonts w:ascii="Times New Roman" w:hAnsi="Times New Roman"/>
          <w:color w:val="000000"/>
          <w:sz w:val="28"/>
          <w:szCs w:val="28"/>
        </w:rPr>
      </w:pPr>
      <w:r w:rsidRPr="002B710A">
        <w:rPr>
          <w:rFonts w:ascii="Times New Roman" w:hAnsi="Times New Roman"/>
          <w:color w:val="000000"/>
          <w:sz w:val="28"/>
          <w:szCs w:val="28"/>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имущества, расположенного  на указанных земельных участках.</w:t>
      </w:r>
    </w:p>
    <w:p w:rsidR="002B710A" w:rsidRPr="002B710A" w:rsidRDefault="002B710A" w:rsidP="008E1358">
      <w:pPr>
        <w:autoSpaceDE w:val="0"/>
        <w:autoSpaceDN w:val="0"/>
        <w:adjustRightInd w:val="0"/>
        <w:spacing w:after="0" w:line="360" w:lineRule="auto"/>
        <w:ind w:firstLine="709"/>
        <w:jc w:val="both"/>
        <w:rPr>
          <w:rFonts w:ascii="Times New Roman" w:hAnsi="Times New Roman"/>
          <w:color w:val="000000"/>
          <w:sz w:val="28"/>
          <w:szCs w:val="28"/>
        </w:rPr>
      </w:pPr>
      <w:r w:rsidRPr="002B710A">
        <w:rPr>
          <w:rFonts w:ascii="Times New Roman" w:hAnsi="Times New Roman"/>
          <w:color w:val="000000"/>
          <w:sz w:val="28"/>
          <w:szCs w:val="28"/>
        </w:rPr>
        <w:t>Приватизации  в соответствии с настоящим Порядком  не подлежат земельные участки в составе земель:</w:t>
      </w:r>
    </w:p>
    <w:p w:rsidR="002B710A" w:rsidRPr="002B710A" w:rsidRDefault="00545028" w:rsidP="008E1358">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2B710A" w:rsidRPr="002B710A">
        <w:rPr>
          <w:rFonts w:ascii="Times New Roman" w:hAnsi="Times New Roman"/>
          <w:color w:val="000000"/>
          <w:sz w:val="28"/>
          <w:szCs w:val="28"/>
        </w:rPr>
        <w:t>сельскохозяйственного назначения, лесного и водного фондов, особо охраняемых природных территорий и объектов;</w:t>
      </w:r>
    </w:p>
    <w:p w:rsidR="002B710A" w:rsidRPr="002B710A" w:rsidRDefault="002B710A" w:rsidP="008E1358">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545028">
        <w:rPr>
          <w:rFonts w:ascii="Times New Roman" w:hAnsi="Times New Roman"/>
          <w:color w:val="000000"/>
          <w:sz w:val="28"/>
          <w:szCs w:val="28"/>
        </w:rPr>
        <w:t xml:space="preserve"> </w:t>
      </w:r>
      <w:r w:rsidRPr="002B710A">
        <w:rPr>
          <w:rFonts w:ascii="Times New Roman" w:hAnsi="Times New Roman"/>
          <w:color w:val="000000"/>
          <w:sz w:val="28"/>
          <w:szCs w:val="28"/>
        </w:rPr>
        <w:t>зараженных опасными веществами и подвергшихся биогенному заражению;</w:t>
      </w:r>
    </w:p>
    <w:p w:rsidR="002B710A" w:rsidRPr="002B710A" w:rsidRDefault="002B710A" w:rsidP="008E1358">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545028">
        <w:rPr>
          <w:rFonts w:ascii="Times New Roman" w:hAnsi="Times New Roman"/>
          <w:color w:val="000000"/>
          <w:sz w:val="28"/>
          <w:szCs w:val="28"/>
        </w:rPr>
        <w:t xml:space="preserve"> </w:t>
      </w:r>
      <w:r w:rsidR="00D537B2">
        <w:rPr>
          <w:rFonts w:ascii="Times New Roman" w:hAnsi="Times New Roman"/>
          <w:color w:val="000000"/>
          <w:sz w:val="28"/>
          <w:szCs w:val="28"/>
        </w:rPr>
        <w:t>водоохранного и санитарно-</w:t>
      </w:r>
      <w:r w:rsidRPr="002B710A">
        <w:rPr>
          <w:rFonts w:ascii="Times New Roman" w:hAnsi="Times New Roman"/>
          <w:color w:val="000000"/>
          <w:sz w:val="28"/>
          <w:szCs w:val="28"/>
        </w:rPr>
        <w:t>защитного назначения;</w:t>
      </w:r>
    </w:p>
    <w:p w:rsidR="002B710A" w:rsidRPr="002B710A" w:rsidRDefault="00D537B2" w:rsidP="008E1358">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2B710A" w:rsidRPr="002B710A">
        <w:rPr>
          <w:rFonts w:ascii="Times New Roman" w:hAnsi="Times New Roman"/>
          <w:color w:val="000000"/>
          <w:sz w:val="28"/>
          <w:szCs w:val="28"/>
        </w:rPr>
        <w:t>общего пользования (улицы, проезды, дороги, набережные, парки, лесопарки, скверы, сады, бульвары, водоемы, пляжи и др.);</w:t>
      </w:r>
    </w:p>
    <w:p w:rsidR="002B710A" w:rsidRPr="002B710A" w:rsidRDefault="002B710A" w:rsidP="008E1358">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D537B2">
        <w:rPr>
          <w:rFonts w:ascii="Times New Roman" w:hAnsi="Times New Roman"/>
          <w:color w:val="000000"/>
          <w:sz w:val="28"/>
          <w:szCs w:val="28"/>
        </w:rPr>
        <w:t xml:space="preserve"> </w:t>
      </w:r>
      <w:r w:rsidRPr="002B710A">
        <w:rPr>
          <w:rFonts w:ascii="Times New Roman" w:hAnsi="Times New Roman"/>
          <w:color w:val="000000"/>
          <w:sz w:val="28"/>
          <w:szCs w:val="28"/>
        </w:rPr>
        <w:t>транспорта, предназначенные для обеспечения деятельности морских и речных портов, аэропортов, а также отведенные (зарезервированные) для их перспективного развития;</w:t>
      </w:r>
    </w:p>
    <w:p w:rsidR="002B710A" w:rsidRDefault="002B710A" w:rsidP="008E1358">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D537B2">
        <w:rPr>
          <w:rFonts w:ascii="Times New Roman" w:hAnsi="Times New Roman"/>
          <w:color w:val="000000"/>
          <w:sz w:val="28"/>
          <w:szCs w:val="28"/>
        </w:rPr>
        <w:t xml:space="preserve"> </w:t>
      </w:r>
      <w:r w:rsidRPr="002B710A">
        <w:rPr>
          <w:rFonts w:ascii="Times New Roman" w:hAnsi="Times New Roman"/>
          <w:color w:val="000000"/>
          <w:sz w:val="28"/>
          <w:szCs w:val="28"/>
        </w:rPr>
        <w:t>предусмотренных генеральным планом города Усть-Илимска для их использования в государственных или общественных интересах, в том числе земель общего пользования, не подлежащих отчуждению в соответствии с законодательством.</w:t>
      </w:r>
    </w:p>
    <w:p w:rsidR="002B710A" w:rsidRDefault="002B710A" w:rsidP="008E1358">
      <w:pPr>
        <w:autoSpaceDE w:val="0"/>
        <w:autoSpaceDN w:val="0"/>
        <w:adjustRightInd w:val="0"/>
        <w:spacing w:after="0" w:line="360" w:lineRule="auto"/>
        <w:ind w:firstLine="709"/>
        <w:jc w:val="both"/>
        <w:rPr>
          <w:rFonts w:ascii="Times New Roman" w:hAnsi="Times New Roman"/>
          <w:color w:val="000000"/>
          <w:sz w:val="28"/>
          <w:szCs w:val="28"/>
        </w:rPr>
      </w:pPr>
      <w:r w:rsidRPr="002B710A">
        <w:rPr>
          <w:rFonts w:ascii="Times New Roman" w:hAnsi="Times New Roman"/>
          <w:color w:val="000000"/>
          <w:sz w:val="28"/>
          <w:szCs w:val="28"/>
        </w:rPr>
        <w:t>Особенности  приватизации  объектов  социально-культурного  и  коммунально-бытового  назначения.</w:t>
      </w:r>
    </w:p>
    <w:p w:rsidR="002B710A" w:rsidRPr="002B710A" w:rsidRDefault="002B710A" w:rsidP="008E1358">
      <w:pPr>
        <w:autoSpaceDE w:val="0"/>
        <w:autoSpaceDN w:val="0"/>
        <w:adjustRightInd w:val="0"/>
        <w:spacing w:after="0" w:line="360" w:lineRule="auto"/>
        <w:ind w:firstLine="709"/>
        <w:jc w:val="both"/>
        <w:rPr>
          <w:rFonts w:ascii="Times New Roman" w:hAnsi="Times New Roman"/>
          <w:color w:val="000000"/>
          <w:sz w:val="28"/>
          <w:szCs w:val="28"/>
        </w:rPr>
      </w:pPr>
      <w:r w:rsidRPr="002B710A">
        <w:rPr>
          <w:rFonts w:ascii="Times New Roman" w:hAnsi="Times New Roman"/>
          <w:color w:val="000000"/>
          <w:sz w:val="28"/>
          <w:szCs w:val="28"/>
        </w:rPr>
        <w:t>Объекты социальн</w:t>
      </w:r>
      <w:r w:rsidR="00D537B2">
        <w:rPr>
          <w:rFonts w:ascii="Times New Roman" w:hAnsi="Times New Roman"/>
          <w:color w:val="000000"/>
          <w:sz w:val="28"/>
          <w:szCs w:val="28"/>
        </w:rPr>
        <w:t>о-</w:t>
      </w:r>
      <w:r w:rsidRPr="002B710A">
        <w:rPr>
          <w:rFonts w:ascii="Times New Roman" w:hAnsi="Times New Roman"/>
          <w:color w:val="000000"/>
          <w:sz w:val="28"/>
          <w:szCs w:val="28"/>
        </w:rPr>
        <w:t>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2B710A" w:rsidRPr="002B710A" w:rsidRDefault="002B710A" w:rsidP="008E1358">
      <w:pPr>
        <w:autoSpaceDE w:val="0"/>
        <w:autoSpaceDN w:val="0"/>
        <w:adjustRightInd w:val="0"/>
        <w:spacing w:after="0" w:line="360" w:lineRule="auto"/>
        <w:ind w:firstLine="709"/>
        <w:jc w:val="both"/>
        <w:rPr>
          <w:rFonts w:ascii="Times New Roman" w:hAnsi="Times New Roman"/>
          <w:color w:val="000000"/>
          <w:sz w:val="28"/>
          <w:szCs w:val="28"/>
        </w:rPr>
      </w:pPr>
      <w:r w:rsidRPr="002B710A">
        <w:rPr>
          <w:rFonts w:ascii="Times New Roman" w:hAnsi="Times New Roman"/>
          <w:color w:val="000000"/>
          <w:sz w:val="28"/>
          <w:szCs w:val="28"/>
        </w:rPr>
        <w:t>-</w:t>
      </w:r>
      <w:r w:rsidR="00D537B2">
        <w:rPr>
          <w:rFonts w:ascii="Times New Roman" w:hAnsi="Times New Roman"/>
          <w:color w:val="000000"/>
          <w:sz w:val="28"/>
          <w:szCs w:val="28"/>
        </w:rPr>
        <w:t xml:space="preserve"> </w:t>
      </w:r>
      <w:r w:rsidRPr="002B710A">
        <w:rPr>
          <w:rFonts w:ascii="Times New Roman" w:hAnsi="Times New Roman"/>
          <w:color w:val="000000"/>
          <w:sz w:val="28"/>
          <w:szCs w:val="28"/>
        </w:rPr>
        <w:t>объектов, обеспечивающих нужды органов социальной защиты населения, в том числе детских домов, домов ребенка, интернатов, домов престарелых;</w:t>
      </w:r>
    </w:p>
    <w:p w:rsidR="002B710A" w:rsidRPr="002B710A" w:rsidRDefault="002B710A" w:rsidP="008E1358">
      <w:pPr>
        <w:autoSpaceDE w:val="0"/>
        <w:autoSpaceDN w:val="0"/>
        <w:adjustRightInd w:val="0"/>
        <w:spacing w:after="0" w:line="360" w:lineRule="auto"/>
        <w:ind w:firstLine="709"/>
        <w:jc w:val="both"/>
        <w:rPr>
          <w:rFonts w:ascii="Times New Roman" w:hAnsi="Times New Roman"/>
          <w:color w:val="000000"/>
          <w:sz w:val="28"/>
          <w:szCs w:val="28"/>
        </w:rPr>
      </w:pPr>
      <w:r w:rsidRPr="002B710A">
        <w:rPr>
          <w:rFonts w:ascii="Times New Roman" w:hAnsi="Times New Roman"/>
          <w:color w:val="000000"/>
          <w:sz w:val="28"/>
          <w:szCs w:val="28"/>
        </w:rPr>
        <w:t>-</w:t>
      </w:r>
      <w:r w:rsidR="00D537B2">
        <w:rPr>
          <w:rFonts w:ascii="Times New Roman" w:hAnsi="Times New Roman"/>
          <w:color w:val="000000"/>
          <w:sz w:val="28"/>
          <w:szCs w:val="28"/>
        </w:rPr>
        <w:t xml:space="preserve"> </w:t>
      </w:r>
      <w:r w:rsidRPr="002B710A">
        <w:rPr>
          <w:rFonts w:ascii="Times New Roman" w:hAnsi="Times New Roman"/>
          <w:color w:val="000000"/>
          <w:sz w:val="28"/>
          <w:szCs w:val="28"/>
        </w:rPr>
        <w:t>объектов здравоохранения, образования, культуры, предназначенных для обслуживания жителей города;</w:t>
      </w:r>
    </w:p>
    <w:p w:rsidR="002B710A" w:rsidRPr="002B710A" w:rsidRDefault="002B710A" w:rsidP="008E1358">
      <w:pPr>
        <w:autoSpaceDE w:val="0"/>
        <w:autoSpaceDN w:val="0"/>
        <w:adjustRightInd w:val="0"/>
        <w:spacing w:after="0" w:line="360" w:lineRule="auto"/>
        <w:ind w:firstLine="709"/>
        <w:jc w:val="both"/>
        <w:rPr>
          <w:rFonts w:ascii="Times New Roman" w:hAnsi="Times New Roman"/>
          <w:color w:val="000000"/>
          <w:sz w:val="28"/>
          <w:szCs w:val="28"/>
        </w:rPr>
      </w:pPr>
      <w:r w:rsidRPr="002B710A">
        <w:rPr>
          <w:rFonts w:ascii="Times New Roman" w:hAnsi="Times New Roman"/>
          <w:color w:val="000000"/>
          <w:sz w:val="28"/>
          <w:szCs w:val="28"/>
        </w:rPr>
        <w:t>-</w:t>
      </w:r>
      <w:r w:rsidR="00D537B2">
        <w:rPr>
          <w:rFonts w:ascii="Times New Roman" w:hAnsi="Times New Roman"/>
          <w:color w:val="000000"/>
          <w:sz w:val="28"/>
          <w:szCs w:val="28"/>
        </w:rPr>
        <w:t xml:space="preserve"> </w:t>
      </w:r>
      <w:r w:rsidRPr="002B710A">
        <w:rPr>
          <w:rFonts w:ascii="Times New Roman" w:hAnsi="Times New Roman"/>
          <w:color w:val="000000"/>
          <w:sz w:val="28"/>
          <w:szCs w:val="28"/>
        </w:rPr>
        <w:t>детских оздоровительных комплексов (дач, лагерей);</w:t>
      </w:r>
    </w:p>
    <w:p w:rsidR="002B710A" w:rsidRPr="002B710A" w:rsidRDefault="002B710A" w:rsidP="008E1358">
      <w:pPr>
        <w:autoSpaceDE w:val="0"/>
        <w:autoSpaceDN w:val="0"/>
        <w:adjustRightInd w:val="0"/>
        <w:spacing w:after="0" w:line="360" w:lineRule="auto"/>
        <w:ind w:firstLine="709"/>
        <w:jc w:val="both"/>
        <w:rPr>
          <w:rFonts w:ascii="Times New Roman" w:hAnsi="Times New Roman"/>
          <w:color w:val="000000"/>
          <w:sz w:val="28"/>
          <w:szCs w:val="28"/>
        </w:rPr>
      </w:pPr>
      <w:r w:rsidRPr="002B710A">
        <w:rPr>
          <w:rFonts w:ascii="Times New Roman" w:hAnsi="Times New Roman"/>
          <w:color w:val="000000"/>
          <w:sz w:val="28"/>
          <w:szCs w:val="28"/>
        </w:rPr>
        <w:t>-</w:t>
      </w:r>
      <w:r w:rsidR="00D537B2">
        <w:rPr>
          <w:rFonts w:ascii="Times New Roman" w:hAnsi="Times New Roman"/>
          <w:color w:val="000000"/>
          <w:sz w:val="28"/>
          <w:szCs w:val="28"/>
        </w:rPr>
        <w:t xml:space="preserve"> </w:t>
      </w:r>
      <w:r w:rsidRPr="002B710A">
        <w:rPr>
          <w:rFonts w:ascii="Times New Roman" w:hAnsi="Times New Roman"/>
          <w:color w:val="000000"/>
          <w:sz w:val="28"/>
          <w:szCs w:val="28"/>
        </w:rPr>
        <w:t>жилищного фонда и объектов его инфраструктуры;</w:t>
      </w:r>
    </w:p>
    <w:p w:rsidR="002B710A" w:rsidRPr="002B710A" w:rsidRDefault="002B710A" w:rsidP="008E1358">
      <w:pPr>
        <w:autoSpaceDE w:val="0"/>
        <w:autoSpaceDN w:val="0"/>
        <w:adjustRightInd w:val="0"/>
        <w:spacing w:after="0" w:line="360" w:lineRule="auto"/>
        <w:ind w:firstLine="709"/>
        <w:jc w:val="both"/>
        <w:rPr>
          <w:rFonts w:ascii="Times New Roman" w:hAnsi="Times New Roman"/>
          <w:color w:val="000000"/>
          <w:sz w:val="28"/>
          <w:szCs w:val="28"/>
        </w:rPr>
      </w:pPr>
      <w:r w:rsidRPr="002B710A">
        <w:rPr>
          <w:rFonts w:ascii="Times New Roman" w:hAnsi="Times New Roman"/>
          <w:color w:val="000000"/>
          <w:sz w:val="28"/>
          <w:szCs w:val="28"/>
        </w:rPr>
        <w:t>-</w:t>
      </w:r>
      <w:r w:rsidR="00D537B2">
        <w:rPr>
          <w:rFonts w:ascii="Times New Roman" w:hAnsi="Times New Roman"/>
          <w:color w:val="000000"/>
          <w:sz w:val="28"/>
          <w:szCs w:val="28"/>
        </w:rPr>
        <w:t xml:space="preserve"> </w:t>
      </w:r>
      <w:r w:rsidRPr="002B710A">
        <w:rPr>
          <w:rFonts w:ascii="Times New Roman" w:hAnsi="Times New Roman"/>
          <w:color w:val="000000"/>
          <w:sz w:val="28"/>
          <w:szCs w:val="28"/>
        </w:rPr>
        <w:t>объектов транспорта и энергетики, предназначенных для обслуживания жителей города.</w:t>
      </w:r>
    </w:p>
    <w:p w:rsidR="002B710A" w:rsidRPr="002B710A" w:rsidRDefault="00D537B2" w:rsidP="008E1358">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Объекты социально-</w:t>
      </w:r>
      <w:r w:rsidR="002B710A" w:rsidRPr="002B710A">
        <w:rPr>
          <w:rFonts w:ascii="Times New Roman" w:hAnsi="Times New Roman"/>
          <w:color w:val="000000"/>
          <w:sz w:val="28"/>
          <w:szCs w:val="28"/>
        </w:rPr>
        <w:t>культурного и коммунально-бытового назначения, не включенные в подлежащий приватизации муниципальный комплекс унитарного предприятия, подлежат передаче в муниципальную собственность в порядке, установленном законодательством.</w:t>
      </w:r>
    </w:p>
    <w:p w:rsidR="002B710A" w:rsidRPr="00F83E15" w:rsidRDefault="002B710A" w:rsidP="008E1358">
      <w:pPr>
        <w:autoSpaceDE w:val="0"/>
        <w:autoSpaceDN w:val="0"/>
        <w:adjustRightInd w:val="0"/>
        <w:spacing w:after="240" w:line="360" w:lineRule="auto"/>
        <w:ind w:firstLine="709"/>
        <w:jc w:val="both"/>
        <w:rPr>
          <w:rFonts w:ascii="Times New Roman" w:hAnsi="Times New Roman"/>
          <w:color w:val="000000"/>
          <w:sz w:val="28"/>
          <w:szCs w:val="28"/>
        </w:rPr>
      </w:pPr>
      <w:r w:rsidRPr="002B710A">
        <w:rPr>
          <w:rFonts w:ascii="Times New Roman" w:hAnsi="Times New Roman"/>
          <w:color w:val="000000"/>
          <w:sz w:val="28"/>
          <w:szCs w:val="28"/>
        </w:rPr>
        <w:t xml:space="preserve"> Обязательным условием приватизации объектов социально-культурного и коммунально-бытового назначения является сохранение их назначения в течение срока, установленного решением об условиях приватизации, но не более, чем 5 лет с момента приватизации.</w:t>
      </w:r>
    </w:p>
    <w:p w:rsidR="0036610B" w:rsidRPr="00D537B2" w:rsidRDefault="0036610B" w:rsidP="00D537B2">
      <w:pPr>
        <w:spacing w:after="240" w:line="360" w:lineRule="auto"/>
        <w:ind w:firstLine="720"/>
        <w:jc w:val="both"/>
        <w:rPr>
          <w:rFonts w:ascii="Times New Roman" w:hAnsi="Times New Roman"/>
          <w:color w:val="000000"/>
          <w:spacing w:val="40"/>
          <w:sz w:val="28"/>
          <w:szCs w:val="28"/>
        </w:rPr>
      </w:pPr>
      <w:r w:rsidRPr="00D537B2">
        <w:rPr>
          <w:rFonts w:ascii="Times New Roman" w:hAnsi="Times New Roman"/>
          <w:color w:val="000000"/>
          <w:spacing w:val="40"/>
          <w:sz w:val="28"/>
          <w:szCs w:val="28"/>
        </w:rPr>
        <w:t>2.3</w:t>
      </w:r>
      <w:r w:rsidR="00D537B2">
        <w:rPr>
          <w:rFonts w:ascii="Times New Roman" w:hAnsi="Times New Roman"/>
          <w:color w:val="000000"/>
          <w:spacing w:val="40"/>
          <w:sz w:val="28"/>
          <w:szCs w:val="28"/>
        </w:rPr>
        <w:t>.</w:t>
      </w:r>
      <w:r w:rsidRPr="00D537B2">
        <w:rPr>
          <w:rFonts w:ascii="Times New Roman" w:hAnsi="Times New Roman"/>
          <w:color w:val="000000"/>
          <w:spacing w:val="40"/>
          <w:sz w:val="28"/>
          <w:szCs w:val="28"/>
        </w:rPr>
        <w:t xml:space="preserve"> Покупатели муниципального имущества</w:t>
      </w:r>
    </w:p>
    <w:p w:rsidR="0036610B" w:rsidRPr="0036610B"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36610B">
        <w:rPr>
          <w:rFonts w:ascii="Times New Roman" w:hAnsi="Times New Roman"/>
          <w:color w:val="000000"/>
          <w:sz w:val="28"/>
          <w:szCs w:val="28"/>
        </w:rPr>
        <w:t xml:space="preserve">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и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внесения муниципального  имущества в  качестве  вклада  в  уставные  капиталы  открытых  акционерных  обществ, предусмотренных  действующим  законодательством   о  приватизации.  </w:t>
      </w:r>
    </w:p>
    <w:p w:rsidR="0036610B"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36610B">
        <w:rPr>
          <w:rFonts w:ascii="Times New Roman" w:hAnsi="Times New Roman"/>
          <w:color w:val="000000"/>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36610B" w:rsidRPr="0036610B"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36610B">
        <w:rPr>
          <w:rFonts w:ascii="Times New Roman" w:hAnsi="Times New Roman"/>
          <w:color w:val="000000"/>
          <w:sz w:val="28"/>
          <w:szCs w:val="28"/>
        </w:rPr>
        <w:t>Обязанность  доказать  свое  право  на  приобретение  муниципального  имущества  возлагается  на  покупателя.</w:t>
      </w:r>
    </w:p>
    <w:p w:rsidR="0036610B" w:rsidRPr="00F83E15" w:rsidRDefault="0036610B" w:rsidP="008E1358">
      <w:pPr>
        <w:autoSpaceDE w:val="0"/>
        <w:autoSpaceDN w:val="0"/>
        <w:adjustRightInd w:val="0"/>
        <w:spacing w:after="240" w:line="360" w:lineRule="auto"/>
        <w:ind w:firstLine="709"/>
        <w:jc w:val="both"/>
        <w:rPr>
          <w:rFonts w:ascii="Times New Roman" w:hAnsi="Times New Roman"/>
          <w:color w:val="000000"/>
          <w:sz w:val="28"/>
          <w:szCs w:val="28"/>
        </w:rPr>
      </w:pPr>
      <w:r w:rsidRPr="0036610B">
        <w:rPr>
          <w:rFonts w:ascii="Times New Roman" w:hAnsi="Times New Roman"/>
          <w:color w:val="000000"/>
          <w:sz w:val="28"/>
          <w:szCs w:val="28"/>
        </w:rPr>
        <w:t xml:space="preserve"> 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признается  ничтожной. </w:t>
      </w:r>
    </w:p>
    <w:p w:rsidR="0036610B" w:rsidRPr="00D537B2" w:rsidRDefault="0036610B" w:rsidP="00D537B2">
      <w:pPr>
        <w:numPr>
          <w:ilvl w:val="1"/>
          <w:numId w:val="1"/>
        </w:numPr>
        <w:tabs>
          <w:tab w:val="clear" w:pos="1215"/>
          <w:tab w:val="num" w:pos="-180"/>
        </w:tabs>
        <w:spacing w:after="240" w:line="360" w:lineRule="auto"/>
        <w:ind w:left="0" w:firstLine="720"/>
        <w:jc w:val="both"/>
        <w:rPr>
          <w:rFonts w:ascii="Times New Roman" w:hAnsi="Times New Roman"/>
          <w:color w:val="000000"/>
          <w:spacing w:val="40"/>
          <w:sz w:val="28"/>
          <w:szCs w:val="28"/>
        </w:rPr>
      </w:pPr>
      <w:r w:rsidRPr="00D537B2">
        <w:rPr>
          <w:rFonts w:ascii="Times New Roman" w:hAnsi="Times New Roman"/>
          <w:color w:val="000000"/>
          <w:spacing w:val="40"/>
          <w:sz w:val="28"/>
          <w:szCs w:val="28"/>
        </w:rPr>
        <w:t>Способы приватизации муниципального имущества</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Предусматривается использование следующих способов приватизации:</w:t>
      </w:r>
    </w:p>
    <w:p w:rsidR="0036610B" w:rsidRPr="00610A52" w:rsidRDefault="00D537B2" w:rsidP="008E1358">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36610B" w:rsidRPr="00610A52">
        <w:rPr>
          <w:rFonts w:ascii="Times New Roman" w:hAnsi="Times New Roman"/>
          <w:color w:val="000000"/>
          <w:sz w:val="28"/>
          <w:szCs w:val="28"/>
        </w:rPr>
        <w:t>преобразование муниципальных унитарных предприятий в открытые акционерные общества;</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w:t>
      </w:r>
      <w:r w:rsidR="00D537B2">
        <w:rPr>
          <w:rFonts w:ascii="Times New Roman" w:hAnsi="Times New Roman"/>
          <w:color w:val="000000"/>
          <w:sz w:val="28"/>
          <w:szCs w:val="28"/>
        </w:rPr>
        <w:t xml:space="preserve"> </w:t>
      </w:r>
      <w:r w:rsidRPr="00610A52">
        <w:rPr>
          <w:rFonts w:ascii="Times New Roman" w:hAnsi="Times New Roman"/>
          <w:color w:val="000000"/>
          <w:sz w:val="28"/>
          <w:szCs w:val="28"/>
        </w:rPr>
        <w:t>продажа муниципального имущества на аукционе, в том числе продажа акций открытых акционерных обществ на специализированном аукционе;</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w:t>
      </w:r>
      <w:r w:rsidR="00D537B2">
        <w:rPr>
          <w:rFonts w:ascii="Times New Roman" w:hAnsi="Times New Roman"/>
          <w:color w:val="000000"/>
          <w:sz w:val="28"/>
          <w:szCs w:val="28"/>
        </w:rPr>
        <w:t xml:space="preserve"> </w:t>
      </w:r>
      <w:r w:rsidRPr="00610A52">
        <w:rPr>
          <w:rFonts w:ascii="Times New Roman" w:hAnsi="Times New Roman"/>
          <w:color w:val="000000"/>
          <w:sz w:val="28"/>
          <w:szCs w:val="28"/>
        </w:rPr>
        <w:t>продажа муниципального имущества на конкурсе;</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w:t>
      </w:r>
      <w:r w:rsidR="00D537B2">
        <w:rPr>
          <w:rFonts w:ascii="Times New Roman" w:hAnsi="Times New Roman"/>
          <w:color w:val="000000"/>
          <w:sz w:val="28"/>
          <w:szCs w:val="28"/>
        </w:rPr>
        <w:t xml:space="preserve"> </w:t>
      </w:r>
      <w:r w:rsidRPr="00610A52">
        <w:rPr>
          <w:rFonts w:ascii="Times New Roman" w:hAnsi="Times New Roman"/>
          <w:color w:val="000000"/>
          <w:sz w:val="28"/>
          <w:szCs w:val="28"/>
        </w:rPr>
        <w:t>продажа муниципального имущества посредством публичного предложения;</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w:t>
      </w:r>
      <w:r w:rsidR="00D537B2">
        <w:rPr>
          <w:rFonts w:ascii="Times New Roman" w:hAnsi="Times New Roman"/>
          <w:color w:val="000000"/>
          <w:sz w:val="28"/>
          <w:szCs w:val="28"/>
        </w:rPr>
        <w:t xml:space="preserve"> </w:t>
      </w:r>
      <w:r w:rsidRPr="00610A52">
        <w:rPr>
          <w:rFonts w:ascii="Times New Roman" w:hAnsi="Times New Roman"/>
          <w:color w:val="000000"/>
          <w:sz w:val="28"/>
          <w:szCs w:val="28"/>
        </w:rPr>
        <w:t>продажа муниципального имущества без объявления цены;</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w:t>
      </w:r>
      <w:r w:rsidR="00D537B2">
        <w:rPr>
          <w:rFonts w:ascii="Times New Roman" w:hAnsi="Times New Roman"/>
          <w:color w:val="000000"/>
          <w:sz w:val="28"/>
          <w:szCs w:val="28"/>
        </w:rPr>
        <w:t xml:space="preserve"> </w:t>
      </w:r>
      <w:r w:rsidRPr="00610A52">
        <w:rPr>
          <w:rFonts w:ascii="Times New Roman" w:hAnsi="Times New Roman"/>
          <w:color w:val="000000"/>
          <w:sz w:val="28"/>
          <w:szCs w:val="28"/>
        </w:rPr>
        <w:t>внесение муниципального имущества в качестве вклада в уставные капиталы открытых акционерных обществ;</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w:t>
      </w:r>
      <w:r w:rsidR="00D537B2">
        <w:rPr>
          <w:rFonts w:ascii="Times New Roman" w:hAnsi="Times New Roman"/>
          <w:color w:val="000000"/>
          <w:sz w:val="28"/>
          <w:szCs w:val="28"/>
        </w:rPr>
        <w:t xml:space="preserve"> </w:t>
      </w:r>
      <w:r w:rsidRPr="00610A52">
        <w:rPr>
          <w:rFonts w:ascii="Times New Roman" w:hAnsi="Times New Roman"/>
          <w:color w:val="000000"/>
          <w:sz w:val="28"/>
          <w:szCs w:val="28"/>
        </w:rPr>
        <w:t>продажа акций открытых акционерных обществ через организатора торговли на рынке ценных бумаг;</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w:t>
      </w:r>
      <w:r w:rsidR="00D537B2">
        <w:rPr>
          <w:rFonts w:ascii="Times New Roman" w:hAnsi="Times New Roman"/>
          <w:color w:val="000000"/>
          <w:sz w:val="28"/>
          <w:szCs w:val="28"/>
        </w:rPr>
        <w:t xml:space="preserve"> </w:t>
      </w:r>
      <w:r w:rsidRPr="00610A52">
        <w:rPr>
          <w:rFonts w:ascii="Times New Roman" w:hAnsi="Times New Roman"/>
          <w:color w:val="000000"/>
          <w:sz w:val="28"/>
          <w:szCs w:val="28"/>
        </w:rPr>
        <w:t>продажа акций открытых акционерных обществ по результатам доверительного управления.</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Способы приватизации  муниципального имущества определ</w:t>
      </w:r>
      <w:r w:rsidR="00610A52">
        <w:rPr>
          <w:rFonts w:ascii="Times New Roman" w:hAnsi="Times New Roman"/>
          <w:color w:val="000000"/>
          <w:sz w:val="28"/>
          <w:szCs w:val="28"/>
        </w:rPr>
        <w:t>яются комиссией по приватизации.</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Продажа муниципального имущества на аукционе, в том числе продажа акций открытых акционерных обществ на специализированном аукционе.</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предложившему в ходе торгов наиболее высокую цену за такое  имущество.</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Продажа акций открытого акционерного общества может осуществляться на специализированном аукционе.</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Специализированный аукцион проводится в виде открытых торгов, на которых победители получают акции открытого акционерного общества по единой цене за одну акцию.</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Аукцион, в том числе специализированный аукцион, проводится в порядке, установленном федеральным законодательством.</w:t>
      </w:r>
    </w:p>
    <w:p w:rsidR="0036610B" w:rsidRPr="00610A52" w:rsidRDefault="0036610B" w:rsidP="00D537B2">
      <w:pPr>
        <w:autoSpaceDE w:val="0"/>
        <w:autoSpaceDN w:val="0"/>
        <w:adjustRightInd w:val="0"/>
        <w:spacing w:after="0" w:line="360" w:lineRule="auto"/>
        <w:ind w:firstLine="720"/>
        <w:jc w:val="both"/>
        <w:rPr>
          <w:rFonts w:ascii="Times New Roman" w:hAnsi="Times New Roman"/>
          <w:color w:val="000000"/>
          <w:sz w:val="28"/>
          <w:szCs w:val="28"/>
        </w:rPr>
      </w:pPr>
      <w:r w:rsidRPr="00610A52">
        <w:rPr>
          <w:rFonts w:ascii="Times New Roman" w:hAnsi="Times New Roman"/>
          <w:color w:val="000000"/>
          <w:sz w:val="28"/>
          <w:szCs w:val="28"/>
        </w:rPr>
        <w:t>Для участия в аукционе претенденты подают заявку согласно приложению №1 к Порядку.</w:t>
      </w:r>
    </w:p>
    <w:p w:rsidR="0036610B" w:rsidRPr="00D537B2" w:rsidRDefault="0036610B" w:rsidP="00D537B2">
      <w:pPr>
        <w:autoSpaceDE w:val="0"/>
        <w:autoSpaceDN w:val="0"/>
        <w:adjustRightInd w:val="0"/>
        <w:spacing w:after="0" w:line="360" w:lineRule="auto"/>
        <w:ind w:firstLine="720"/>
        <w:jc w:val="both"/>
        <w:rPr>
          <w:rFonts w:ascii="Times New Roman" w:hAnsi="Times New Roman"/>
          <w:color w:val="000000"/>
          <w:spacing w:val="40"/>
          <w:sz w:val="28"/>
          <w:szCs w:val="28"/>
        </w:rPr>
      </w:pPr>
      <w:r w:rsidRPr="00D537B2">
        <w:rPr>
          <w:rFonts w:ascii="Times New Roman" w:hAnsi="Times New Roman"/>
          <w:color w:val="000000"/>
          <w:spacing w:val="40"/>
          <w:sz w:val="28"/>
          <w:szCs w:val="28"/>
        </w:rPr>
        <w:t>Продажа муниц</w:t>
      </w:r>
      <w:r w:rsidR="00D537B2" w:rsidRPr="00D537B2">
        <w:rPr>
          <w:rFonts w:ascii="Times New Roman" w:hAnsi="Times New Roman"/>
          <w:color w:val="000000"/>
          <w:spacing w:val="40"/>
          <w:sz w:val="28"/>
          <w:szCs w:val="28"/>
        </w:rPr>
        <w:t>ипального имущества на конкурсе</w:t>
      </w:r>
    </w:p>
    <w:p w:rsidR="0036610B" w:rsidRPr="00610A52" w:rsidRDefault="0036610B" w:rsidP="00D537B2">
      <w:pPr>
        <w:autoSpaceDE w:val="0"/>
        <w:autoSpaceDN w:val="0"/>
        <w:adjustRightInd w:val="0"/>
        <w:spacing w:after="0" w:line="360" w:lineRule="auto"/>
        <w:ind w:firstLine="720"/>
        <w:jc w:val="both"/>
        <w:rPr>
          <w:rFonts w:ascii="Times New Roman" w:hAnsi="Times New Roman"/>
          <w:color w:val="000000"/>
          <w:sz w:val="28"/>
          <w:szCs w:val="28"/>
        </w:rPr>
      </w:pPr>
      <w:r w:rsidRPr="00610A52">
        <w:rPr>
          <w:rFonts w:ascii="Times New Roman" w:hAnsi="Times New Roman"/>
          <w:color w:val="000000"/>
          <w:sz w:val="28"/>
          <w:szCs w:val="28"/>
        </w:rPr>
        <w:t>Муниципальное имущество продается на конкурсе в установленном  законодательством  порядке, если в отношении такого  имущества  его покупателю необходимо выполнить определенные условия.</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покупателем условий конкурса.</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Обязательным условием приватизации объектов соци</w:t>
      </w:r>
      <w:r w:rsidR="00D537B2">
        <w:rPr>
          <w:rFonts w:ascii="Times New Roman" w:hAnsi="Times New Roman"/>
          <w:color w:val="000000"/>
          <w:sz w:val="28"/>
          <w:szCs w:val="28"/>
        </w:rPr>
        <w:t>ально-культурного и коммунально-</w:t>
      </w:r>
      <w:r w:rsidRPr="00610A52">
        <w:rPr>
          <w:rFonts w:ascii="Times New Roman" w:hAnsi="Times New Roman"/>
          <w:color w:val="000000"/>
          <w:sz w:val="28"/>
          <w:szCs w:val="28"/>
        </w:rPr>
        <w:t>бытового назначения является сохранение их назначения в течение срока, установленного решением об условиях приватизации, но не более чем пять лет с момента приватизации.</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Право собственности на муниципальное имущество, которое приватизируется на конкурсе, переходит к победителю такого конкурса после выполнения  условий конкурса. Победитель конкурса не вправе до перехода к нему права собственности на муниципальное имущество  отчуждать его или распоряжаться  иным образом.</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Условия конкурса, формы  и  сроки  их  выполнения, меры по контролю за их выполнением, а также порядок подтверждения победителем конкурса выполнения таких условий  конкурса  устанавливается в решении об условиях приватизации и в договоре  купли-продажи  муниципального имущества.</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В случае неисполнения победителем конкурса условий, а также ненадлежащего их исполнения Департамент принимает меры по расторжению договора купли - продажи с одновременным взысканием с покупателя неустойки, предусмотренной договором купли - продажи, по соглашению сторон или в судебном порядке.</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В случае продажи на конкурсе акций открытого акционерного общества победитель конкурса до перехода к нему права собственности на указанные акции может осуществлять голосование в органах управления этого общества по вопросам, указанным в п. 19 ст. 20 Федерального закона "О приватизации государственного и муниципального имущества", только при наличии предварительного согласования с Департаментом.</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Конкурс  проводится  в  порядке,  установленном  федеральным  законодательством.</w:t>
      </w:r>
    </w:p>
    <w:p w:rsidR="0036610B" w:rsidRPr="00610A52" w:rsidRDefault="0036610B" w:rsidP="00D537B2">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D537B2">
        <w:rPr>
          <w:rFonts w:ascii="Times New Roman" w:hAnsi="Times New Roman"/>
          <w:color w:val="000000"/>
          <w:spacing w:val="40"/>
          <w:sz w:val="28"/>
          <w:szCs w:val="28"/>
        </w:rPr>
        <w:t>Продажа муниципального имущества посредством публичного предложения</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 xml:space="preserve">Продажа  имущества  посредством публичного  предложения осуществляется  в  случае,  если  аукцион  по  продаже  указанного  имущества  был  признан  несостоявшимся. Решение  о  продаже  имущества  публичных предложений принимает  начальник  Департамента. Публичное  предложение  о  продаже  имущества  является  публичной  офертой. </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Департамент  в  процессе  подготовки  и  проведения  продажи  имущества  выполняет  следующие  функции:</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w:t>
      </w:r>
      <w:r w:rsidR="00D537B2">
        <w:rPr>
          <w:rFonts w:ascii="Times New Roman" w:hAnsi="Times New Roman"/>
          <w:color w:val="000000"/>
          <w:sz w:val="28"/>
          <w:szCs w:val="28"/>
        </w:rPr>
        <w:t xml:space="preserve"> </w:t>
      </w:r>
      <w:r w:rsidRPr="00610A52">
        <w:rPr>
          <w:rFonts w:ascii="Times New Roman" w:hAnsi="Times New Roman"/>
          <w:color w:val="000000"/>
          <w:sz w:val="28"/>
          <w:szCs w:val="28"/>
        </w:rPr>
        <w:t xml:space="preserve">принимает  решение  об  установлении  начальной  цены  имущества (цены первоначального  предложения),  величины,  на  которую  снижается  начальная  цена, периода, по  истечении  которого  последовательно  снижается  цена  предложения,  и  минимальной  цены  предложения,  по  которой  может  быть  продано  имущество (цены  отсечения); </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 xml:space="preserve"> -</w:t>
      </w:r>
      <w:r w:rsidR="00D537B2">
        <w:rPr>
          <w:rFonts w:ascii="Times New Roman" w:hAnsi="Times New Roman"/>
          <w:color w:val="000000"/>
          <w:sz w:val="28"/>
          <w:szCs w:val="28"/>
        </w:rPr>
        <w:t xml:space="preserve"> </w:t>
      </w:r>
      <w:r w:rsidRPr="00610A52">
        <w:rPr>
          <w:rFonts w:ascii="Times New Roman" w:hAnsi="Times New Roman"/>
          <w:color w:val="000000"/>
          <w:sz w:val="28"/>
          <w:szCs w:val="28"/>
        </w:rPr>
        <w:t>устанавливает  срок  приема  заявок;</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w:t>
      </w:r>
      <w:r w:rsidR="00D537B2">
        <w:rPr>
          <w:rFonts w:ascii="Times New Roman" w:hAnsi="Times New Roman"/>
          <w:color w:val="000000"/>
          <w:sz w:val="28"/>
          <w:szCs w:val="28"/>
        </w:rPr>
        <w:t xml:space="preserve"> </w:t>
      </w:r>
      <w:r w:rsidRPr="00610A52">
        <w:rPr>
          <w:rFonts w:ascii="Times New Roman" w:hAnsi="Times New Roman"/>
          <w:color w:val="000000"/>
          <w:sz w:val="28"/>
          <w:szCs w:val="28"/>
        </w:rPr>
        <w:t>организует  подготовку  и  публикацию  информационного  сообщения  о  продаже  имущества, в  котором  указывает  помимо  иных  необходимых  сведений  величину  снижения  начальной  цены (цены  первоначального предложения), период, по  истечении которого  последовательно  снижается  цена  предложения, минимальная  цена  предложения,  по  которой  может  быть  продано  государственное  или  муниципальное  имущество (цена  отсечения);</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 xml:space="preserve"> -</w:t>
      </w:r>
      <w:r w:rsidR="00D537B2">
        <w:rPr>
          <w:rFonts w:ascii="Times New Roman" w:hAnsi="Times New Roman"/>
          <w:color w:val="000000"/>
          <w:sz w:val="28"/>
          <w:szCs w:val="28"/>
        </w:rPr>
        <w:t xml:space="preserve"> </w:t>
      </w:r>
      <w:r w:rsidRPr="00610A52">
        <w:rPr>
          <w:rFonts w:ascii="Times New Roman" w:hAnsi="Times New Roman"/>
          <w:color w:val="000000"/>
          <w:sz w:val="28"/>
          <w:szCs w:val="28"/>
        </w:rPr>
        <w:t>рассматривает  заявки  претендентов  на  приобретение  имущества,  регистрирует  первую  заявку, либо  отказывает  в  их  рассмотрении  или  регистрации;</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 xml:space="preserve"> -</w:t>
      </w:r>
      <w:r w:rsidR="00D537B2">
        <w:rPr>
          <w:rFonts w:ascii="Times New Roman" w:hAnsi="Times New Roman"/>
          <w:color w:val="000000"/>
          <w:sz w:val="28"/>
          <w:szCs w:val="28"/>
        </w:rPr>
        <w:t xml:space="preserve"> </w:t>
      </w:r>
      <w:r w:rsidRPr="00610A52">
        <w:rPr>
          <w:rFonts w:ascii="Times New Roman" w:hAnsi="Times New Roman"/>
          <w:color w:val="000000"/>
          <w:sz w:val="28"/>
          <w:szCs w:val="28"/>
        </w:rPr>
        <w:t>заключает  с  претендентом,  чья  заявка  зарегистрирована (далее - покупатель), договор  купли-продажи  имущества;</w:t>
      </w:r>
    </w:p>
    <w:p w:rsidR="0036610B" w:rsidRPr="00610A52" w:rsidRDefault="0036610B" w:rsidP="00D537B2">
      <w:pPr>
        <w:autoSpaceDE w:val="0"/>
        <w:autoSpaceDN w:val="0"/>
        <w:adjustRightInd w:val="0"/>
        <w:spacing w:after="0" w:line="360" w:lineRule="auto"/>
        <w:ind w:firstLine="720"/>
        <w:jc w:val="both"/>
        <w:rPr>
          <w:rFonts w:ascii="Times New Roman" w:hAnsi="Times New Roman"/>
          <w:color w:val="000000"/>
          <w:sz w:val="28"/>
          <w:szCs w:val="28"/>
        </w:rPr>
      </w:pPr>
      <w:r w:rsidRPr="00610A52">
        <w:rPr>
          <w:rFonts w:ascii="Times New Roman" w:hAnsi="Times New Roman"/>
          <w:color w:val="000000"/>
          <w:sz w:val="28"/>
          <w:szCs w:val="28"/>
        </w:rPr>
        <w:t>-</w:t>
      </w:r>
      <w:r w:rsidR="00D537B2">
        <w:rPr>
          <w:rFonts w:ascii="Times New Roman" w:hAnsi="Times New Roman"/>
          <w:color w:val="000000"/>
          <w:sz w:val="28"/>
          <w:szCs w:val="28"/>
        </w:rPr>
        <w:t xml:space="preserve"> </w:t>
      </w:r>
      <w:r w:rsidRPr="00610A52">
        <w:rPr>
          <w:rFonts w:ascii="Times New Roman" w:hAnsi="Times New Roman"/>
          <w:color w:val="000000"/>
          <w:sz w:val="28"/>
          <w:szCs w:val="28"/>
        </w:rPr>
        <w:t>производит  расчеты  с  покупателем;</w:t>
      </w:r>
    </w:p>
    <w:p w:rsidR="0036610B" w:rsidRPr="00610A52" w:rsidRDefault="0036610B" w:rsidP="00D537B2">
      <w:pPr>
        <w:autoSpaceDE w:val="0"/>
        <w:autoSpaceDN w:val="0"/>
        <w:adjustRightInd w:val="0"/>
        <w:spacing w:after="0" w:line="360" w:lineRule="auto"/>
        <w:ind w:firstLine="720"/>
        <w:jc w:val="both"/>
        <w:rPr>
          <w:rFonts w:ascii="Times New Roman" w:hAnsi="Times New Roman"/>
          <w:color w:val="000000"/>
          <w:sz w:val="28"/>
          <w:szCs w:val="28"/>
        </w:rPr>
      </w:pPr>
      <w:r w:rsidRPr="00610A52">
        <w:rPr>
          <w:rFonts w:ascii="Times New Roman" w:hAnsi="Times New Roman"/>
          <w:color w:val="000000"/>
          <w:sz w:val="28"/>
          <w:szCs w:val="28"/>
        </w:rPr>
        <w:t>-</w:t>
      </w:r>
      <w:r w:rsidR="00D537B2">
        <w:rPr>
          <w:rFonts w:ascii="Times New Roman" w:hAnsi="Times New Roman"/>
          <w:color w:val="000000"/>
          <w:sz w:val="28"/>
          <w:szCs w:val="28"/>
        </w:rPr>
        <w:t xml:space="preserve"> </w:t>
      </w:r>
      <w:r w:rsidRPr="00610A52">
        <w:rPr>
          <w:rFonts w:ascii="Times New Roman" w:hAnsi="Times New Roman"/>
          <w:color w:val="000000"/>
          <w:sz w:val="28"/>
          <w:szCs w:val="28"/>
        </w:rPr>
        <w:t>организует  подготовку  и  публикацию  информационного  сообщения  об  итогах  продажи  имущества;</w:t>
      </w:r>
    </w:p>
    <w:p w:rsidR="0036610B" w:rsidRPr="00610A52" w:rsidRDefault="0036610B" w:rsidP="00D537B2">
      <w:pPr>
        <w:autoSpaceDE w:val="0"/>
        <w:autoSpaceDN w:val="0"/>
        <w:adjustRightInd w:val="0"/>
        <w:spacing w:after="0" w:line="360" w:lineRule="auto"/>
        <w:ind w:firstLine="720"/>
        <w:jc w:val="both"/>
        <w:rPr>
          <w:rFonts w:ascii="Times New Roman" w:hAnsi="Times New Roman"/>
          <w:color w:val="000000"/>
          <w:sz w:val="28"/>
          <w:szCs w:val="28"/>
        </w:rPr>
      </w:pPr>
      <w:r w:rsidRPr="00610A52">
        <w:rPr>
          <w:rFonts w:ascii="Times New Roman" w:hAnsi="Times New Roman"/>
          <w:color w:val="000000"/>
          <w:sz w:val="28"/>
          <w:szCs w:val="28"/>
        </w:rPr>
        <w:t>-</w:t>
      </w:r>
      <w:r w:rsidR="00D537B2">
        <w:rPr>
          <w:rFonts w:ascii="Times New Roman" w:hAnsi="Times New Roman"/>
          <w:color w:val="000000"/>
          <w:sz w:val="28"/>
          <w:szCs w:val="28"/>
        </w:rPr>
        <w:t xml:space="preserve"> </w:t>
      </w:r>
      <w:r w:rsidRPr="00610A52">
        <w:rPr>
          <w:rFonts w:ascii="Times New Roman" w:hAnsi="Times New Roman"/>
          <w:color w:val="000000"/>
          <w:sz w:val="28"/>
          <w:szCs w:val="28"/>
        </w:rPr>
        <w:t>обеспечивает  передачу  имущества  покупателю.</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Цена  первоначального  предложения  устанавливается  не  ниже  начальной цены,  указанной  в  информационном  сообщении  о  продаже  указанного  имущества  на  аукционе,  который  признан  несостоявшимся.</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Начальная  цена  снижается  на  10</w:t>
      </w:r>
      <w:r w:rsidR="00D537B2">
        <w:rPr>
          <w:rFonts w:ascii="Times New Roman" w:hAnsi="Times New Roman"/>
          <w:color w:val="000000"/>
          <w:sz w:val="28"/>
          <w:szCs w:val="28"/>
        </w:rPr>
        <w:t xml:space="preserve"> </w:t>
      </w:r>
      <w:r w:rsidRPr="00610A52">
        <w:rPr>
          <w:rFonts w:ascii="Times New Roman" w:hAnsi="Times New Roman"/>
          <w:color w:val="000000"/>
          <w:sz w:val="28"/>
          <w:szCs w:val="28"/>
        </w:rPr>
        <w:t>%  по  истечении  каждых  7(семи) календарных  дней  с  момента  начала  приема  заявок  на  продажу  имущества. Минимальная  цена (цена  отсечения)  продажи  имущества  не  может  быть  менее  50</w:t>
      </w:r>
      <w:r w:rsidR="00D537B2">
        <w:rPr>
          <w:rFonts w:ascii="Times New Roman" w:hAnsi="Times New Roman"/>
          <w:color w:val="000000"/>
          <w:sz w:val="28"/>
          <w:szCs w:val="28"/>
        </w:rPr>
        <w:t xml:space="preserve"> </w:t>
      </w:r>
      <w:r w:rsidRPr="00610A52">
        <w:rPr>
          <w:rFonts w:ascii="Times New Roman" w:hAnsi="Times New Roman"/>
          <w:color w:val="000000"/>
          <w:sz w:val="28"/>
          <w:szCs w:val="28"/>
        </w:rPr>
        <w:t>%  первоначальной.</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Прием  заявок  начинается  не  ранее  чем  через  30  дней  со  дня опубликования  информационного  сообщения  о  продаже  имущества, осуществляется  в  течение  указанного  в  информационном  сообщении срока (не  менее  30  рабочих  дней) и  завершается  регистрацией  первой  заявки  в  журнале  приема  заявок.</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 xml:space="preserve">К  заявке  прилагаются  документы  по  перечню, указанному  в  информационном  сообщении,  а  также  опись  прилагаемых  документов  в  двух  экземплярах,  один  из  которых  остается  в  Департаменте, другой,  с  отметками  Департамента  о  приеме  заявки,  у  претендента. </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По  результатам  рассмотрения  заявки  и  прилагаемых  к  ней  документов  Департамент  регистрирует  заявку,  либо  отказывает  в  ее  регистрации. При  отказе  в  регистрации  заявки  Департамент  принимает  и  рассматривает  заявку  следующего  по  очереди  претендента.</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При регистрации  заявки  на  экземпляре  описи  документов  ставится  отметка о  присвоении  заявке  регистрационного  номера, дате, времени  ее  регистрации  в  журнале  приема  заявок.</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В  день  регистрации  заявки  покупатель  подписывает  с  Департаментом  договор  купли-продажи  муниципального имущества .</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Департамент  отказывает  претенденту  в  регистрации  заявки в  случае,  если:</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w:t>
      </w:r>
      <w:r w:rsidR="00D537B2">
        <w:rPr>
          <w:rFonts w:ascii="Times New Roman" w:hAnsi="Times New Roman"/>
          <w:color w:val="000000"/>
          <w:sz w:val="28"/>
          <w:szCs w:val="28"/>
        </w:rPr>
        <w:t xml:space="preserve"> </w:t>
      </w:r>
      <w:r w:rsidRPr="00610A52">
        <w:rPr>
          <w:rFonts w:ascii="Times New Roman" w:hAnsi="Times New Roman"/>
          <w:color w:val="000000"/>
          <w:sz w:val="28"/>
          <w:szCs w:val="28"/>
        </w:rPr>
        <w:t>заявка  подана  по  истечении  срока  приема  заявок,  указанного  в  информационном  сообщении;</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w:t>
      </w:r>
      <w:r w:rsidR="00D537B2">
        <w:rPr>
          <w:rFonts w:ascii="Times New Roman" w:hAnsi="Times New Roman"/>
          <w:color w:val="000000"/>
          <w:sz w:val="28"/>
          <w:szCs w:val="28"/>
        </w:rPr>
        <w:t xml:space="preserve"> </w:t>
      </w:r>
      <w:r w:rsidRPr="00610A52">
        <w:rPr>
          <w:rFonts w:ascii="Times New Roman" w:hAnsi="Times New Roman"/>
          <w:color w:val="000000"/>
          <w:sz w:val="28"/>
          <w:szCs w:val="28"/>
        </w:rPr>
        <w:t>заявка  оформлена  с  нарушением  установленных  требований;</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w:t>
      </w:r>
      <w:r w:rsidR="00D537B2">
        <w:rPr>
          <w:rFonts w:ascii="Times New Roman" w:hAnsi="Times New Roman"/>
          <w:color w:val="000000"/>
          <w:sz w:val="28"/>
          <w:szCs w:val="28"/>
        </w:rPr>
        <w:t xml:space="preserve"> </w:t>
      </w:r>
      <w:r w:rsidRPr="00610A52">
        <w:rPr>
          <w:rFonts w:ascii="Times New Roman" w:hAnsi="Times New Roman"/>
          <w:color w:val="000000"/>
          <w:sz w:val="28"/>
          <w:szCs w:val="28"/>
        </w:rPr>
        <w:t>цена  предложения, указанная  в  заявке,  не  соответствует  цене  предложения, сформировавшейся  на  дату  подачи  заявки;</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w:t>
      </w:r>
      <w:r w:rsidR="00D537B2">
        <w:rPr>
          <w:rFonts w:ascii="Times New Roman" w:hAnsi="Times New Roman"/>
          <w:color w:val="000000"/>
          <w:sz w:val="28"/>
          <w:szCs w:val="28"/>
        </w:rPr>
        <w:t xml:space="preserve"> </w:t>
      </w:r>
      <w:r w:rsidRPr="00610A52">
        <w:rPr>
          <w:rFonts w:ascii="Times New Roman" w:hAnsi="Times New Roman"/>
          <w:color w:val="000000"/>
          <w:sz w:val="28"/>
          <w:szCs w:val="28"/>
        </w:rPr>
        <w:t>заявка  представлена  лицом,  не  уполномоченным  претендентом  на  осуществление  таких  действий;</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w:t>
      </w:r>
      <w:r w:rsidR="00D537B2">
        <w:rPr>
          <w:rFonts w:ascii="Times New Roman" w:hAnsi="Times New Roman"/>
          <w:color w:val="000000"/>
          <w:sz w:val="28"/>
          <w:szCs w:val="28"/>
        </w:rPr>
        <w:t xml:space="preserve"> </w:t>
      </w:r>
      <w:r w:rsidRPr="00610A52">
        <w:rPr>
          <w:rFonts w:ascii="Times New Roman" w:hAnsi="Times New Roman"/>
          <w:color w:val="000000"/>
          <w:sz w:val="28"/>
          <w:szCs w:val="28"/>
        </w:rPr>
        <w:t>представлены  не  все  документы, указанные  в  информационном  сообщении, либо  они  оформлены  не  надлежащим  образом;</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w:t>
      </w:r>
      <w:r w:rsidR="00D537B2">
        <w:rPr>
          <w:rFonts w:ascii="Times New Roman" w:hAnsi="Times New Roman"/>
          <w:color w:val="000000"/>
          <w:sz w:val="28"/>
          <w:szCs w:val="28"/>
        </w:rPr>
        <w:t xml:space="preserve"> </w:t>
      </w:r>
      <w:r w:rsidRPr="00610A52">
        <w:rPr>
          <w:rFonts w:ascii="Times New Roman" w:hAnsi="Times New Roman"/>
          <w:color w:val="000000"/>
          <w:sz w:val="28"/>
          <w:szCs w:val="28"/>
        </w:rPr>
        <w:t>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Указанный  перечень  оснований  для  отказа  в  регистрации  заявки  является  исчерпывающим.</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На  экземпляре  описи  документов, остающемся  у  претендента,  сотрудником  Департамента  ставится  отметка   о  приеме  заявки  с  указанием  даты  и  времени  регистрации  заявки  или  об  отказе  в  регистрации  заявки  с  указанием  даты  и  времени.</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Незарегистрированная  заявка  возвращается  в  день  ее  подачи  претенденту  или  его  представителю  под  расписку,  либо  по  почте (заказным  письмом).</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Если  в  указанный  в информационном  сообщении  срок  приема  заявок,  ни  одна  заявка  не  была  зарегистрирована, продажа  имущества  признается  несостоявшейся.</w:t>
      </w:r>
    </w:p>
    <w:p w:rsidR="0036610B" w:rsidRPr="00610A52" w:rsidRDefault="00D537B2" w:rsidP="008E1358">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течение</w:t>
      </w:r>
      <w:r w:rsidR="0036610B" w:rsidRPr="00610A52">
        <w:rPr>
          <w:rFonts w:ascii="Times New Roman" w:hAnsi="Times New Roman"/>
          <w:color w:val="000000"/>
          <w:sz w:val="28"/>
          <w:szCs w:val="28"/>
        </w:rPr>
        <w:t xml:space="preserve">  десяти  рабочих  дней  после  регистрации  заявки  покупатель  должен  произвести  оплату  посредством  внесения  на  счет, указанный  в  информационном  сообщении  о  продаже  имущества, денежных  средств  в  размере  цены  предложения.</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Факт  оплаты  имущества  подтверждается  выпиской со  счета   о  поступлении  средств  в  размере  и  сроки, указанные  в  договоре  купли-продажи  имущества.</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При  уклонении  или  отказе  покупателя  от  оплаты  имущества  на  него  налагается  пеня  в  размере  5</w:t>
      </w:r>
      <w:r w:rsidR="00D537B2">
        <w:rPr>
          <w:rFonts w:ascii="Times New Roman" w:hAnsi="Times New Roman"/>
          <w:color w:val="000000"/>
          <w:sz w:val="28"/>
          <w:szCs w:val="28"/>
        </w:rPr>
        <w:t xml:space="preserve"> </w:t>
      </w:r>
      <w:r w:rsidRPr="00610A52">
        <w:rPr>
          <w:rFonts w:ascii="Times New Roman" w:hAnsi="Times New Roman"/>
          <w:color w:val="000000"/>
          <w:sz w:val="28"/>
          <w:szCs w:val="28"/>
        </w:rPr>
        <w:t>%  от  суммы  платежа  за  каждый  день  просрочки.</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Передача  муниципального  имущества  и  государственная  регистрация  перехода  права  собственности  на  него осуществляется  в  соответствии  с  действующим  законодательством  не  позднее 30 дней  после  полной оплаты  имущества.</w:t>
      </w:r>
    </w:p>
    <w:p w:rsidR="0036610B" w:rsidRPr="00D537B2" w:rsidRDefault="0036610B" w:rsidP="00D537B2">
      <w:pPr>
        <w:suppressAutoHyphens/>
        <w:autoSpaceDE w:val="0"/>
        <w:autoSpaceDN w:val="0"/>
        <w:adjustRightInd w:val="0"/>
        <w:spacing w:after="0" w:line="360" w:lineRule="auto"/>
        <w:ind w:firstLine="709"/>
        <w:jc w:val="both"/>
        <w:rPr>
          <w:rFonts w:ascii="Times New Roman" w:hAnsi="Times New Roman"/>
          <w:color w:val="000000"/>
          <w:spacing w:val="40"/>
          <w:sz w:val="28"/>
          <w:szCs w:val="28"/>
        </w:rPr>
      </w:pPr>
      <w:r w:rsidRPr="00D537B2">
        <w:rPr>
          <w:rFonts w:ascii="Times New Roman" w:hAnsi="Times New Roman"/>
          <w:color w:val="000000"/>
          <w:spacing w:val="40"/>
          <w:sz w:val="28"/>
          <w:szCs w:val="28"/>
        </w:rPr>
        <w:t>Продажа муниципальног</w:t>
      </w:r>
      <w:r w:rsidR="00D537B2">
        <w:rPr>
          <w:rFonts w:ascii="Times New Roman" w:hAnsi="Times New Roman"/>
          <w:color w:val="000000"/>
          <w:spacing w:val="40"/>
          <w:sz w:val="28"/>
          <w:szCs w:val="28"/>
        </w:rPr>
        <w:t>о имущества без объявления цены</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Департамент  в  процессе  подготовки  и  проведения  продажи  имущества:</w:t>
      </w:r>
    </w:p>
    <w:p w:rsidR="0036610B" w:rsidRPr="00610A52" w:rsidRDefault="0036610B" w:rsidP="00D537B2">
      <w:pPr>
        <w:autoSpaceDE w:val="0"/>
        <w:autoSpaceDN w:val="0"/>
        <w:adjustRightInd w:val="0"/>
        <w:spacing w:after="0" w:line="360" w:lineRule="auto"/>
        <w:ind w:firstLine="720"/>
        <w:jc w:val="both"/>
        <w:rPr>
          <w:rFonts w:ascii="Times New Roman" w:hAnsi="Times New Roman"/>
          <w:color w:val="000000"/>
          <w:sz w:val="28"/>
          <w:szCs w:val="28"/>
        </w:rPr>
      </w:pPr>
      <w:r w:rsidRPr="00610A52">
        <w:rPr>
          <w:rFonts w:ascii="Times New Roman" w:hAnsi="Times New Roman"/>
          <w:color w:val="000000"/>
          <w:sz w:val="28"/>
          <w:szCs w:val="28"/>
        </w:rPr>
        <w:t>-</w:t>
      </w:r>
      <w:r w:rsidR="00D537B2">
        <w:rPr>
          <w:rFonts w:ascii="Times New Roman" w:hAnsi="Times New Roman"/>
          <w:color w:val="000000"/>
          <w:sz w:val="28"/>
          <w:szCs w:val="28"/>
        </w:rPr>
        <w:t xml:space="preserve"> </w:t>
      </w:r>
      <w:r w:rsidRPr="00610A52">
        <w:rPr>
          <w:rFonts w:ascii="Times New Roman" w:hAnsi="Times New Roman"/>
          <w:color w:val="000000"/>
          <w:sz w:val="28"/>
          <w:szCs w:val="28"/>
        </w:rPr>
        <w:t>принимает  решение  о  продаже  имущества  без  объявления цены, которым  назначает  комиссию  по  подведению  итогов  продажи,  устанавливает  срок  приема  заявок  на  приобретение  имущества (не  менее  25  рабочих  дней  с  момента  опубликования  информационного  сообщения),  а  также  дату  подведения  итогов  продажи  имущества;</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 xml:space="preserve">  -</w:t>
      </w:r>
      <w:r w:rsidR="00D537B2">
        <w:rPr>
          <w:rFonts w:ascii="Times New Roman" w:hAnsi="Times New Roman"/>
          <w:color w:val="000000"/>
          <w:sz w:val="28"/>
          <w:szCs w:val="28"/>
        </w:rPr>
        <w:t xml:space="preserve"> </w:t>
      </w:r>
      <w:r w:rsidRPr="00610A52">
        <w:rPr>
          <w:rFonts w:ascii="Times New Roman" w:hAnsi="Times New Roman"/>
          <w:color w:val="000000"/>
          <w:sz w:val="28"/>
          <w:szCs w:val="28"/>
        </w:rPr>
        <w:t>организует  подготовку  и  публикацию  информационного  сообщения  о  продаже  имущества,  которое  должно  отвечать  требованиям, предусмотренн</w:t>
      </w:r>
      <w:r w:rsidR="00EF32B4">
        <w:rPr>
          <w:rFonts w:ascii="Times New Roman" w:hAnsi="Times New Roman"/>
          <w:color w:val="000000"/>
          <w:sz w:val="28"/>
          <w:szCs w:val="28"/>
        </w:rPr>
        <w:t>ым  ст.15 Федерального  закона «</w:t>
      </w:r>
      <w:r w:rsidRPr="00610A52">
        <w:rPr>
          <w:rFonts w:ascii="Times New Roman" w:hAnsi="Times New Roman"/>
          <w:color w:val="000000"/>
          <w:sz w:val="28"/>
          <w:szCs w:val="28"/>
        </w:rPr>
        <w:t>О приватизации  государственного  и  муниципального  имущества,  за  исключением  начальной  цены</w:t>
      </w:r>
      <w:r w:rsidR="00EF32B4">
        <w:rPr>
          <w:rFonts w:ascii="Times New Roman" w:hAnsi="Times New Roman"/>
          <w:color w:val="000000"/>
          <w:sz w:val="28"/>
          <w:szCs w:val="28"/>
        </w:rPr>
        <w:t>»</w:t>
      </w:r>
      <w:r w:rsidRPr="00610A52">
        <w:rPr>
          <w:rFonts w:ascii="Times New Roman" w:hAnsi="Times New Roman"/>
          <w:color w:val="000000"/>
          <w:sz w:val="28"/>
          <w:szCs w:val="28"/>
        </w:rPr>
        <w:t>;</w:t>
      </w:r>
    </w:p>
    <w:p w:rsidR="0036610B" w:rsidRPr="00610A52" w:rsidRDefault="0036610B" w:rsidP="00D537B2">
      <w:pPr>
        <w:autoSpaceDE w:val="0"/>
        <w:autoSpaceDN w:val="0"/>
        <w:adjustRightInd w:val="0"/>
        <w:spacing w:after="0" w:line="360" w:lineRule="auto"/>
        <w:ind w:firstLine="720"/>
        <w:jc w:val="both"/>
        <w:rPr>
          <w:rFonts w:ascii="Times New Roman" w:hAnsi="Times New Roman"/>
          <w:color w:val="000000"/>
          <w:sz w:val="28"/>
          <w:szCs w:val="28"/>
        </w:rPr>
      </w:pPr>
      <w:r w:rsidRPr="00610A52">
        <w:rPr>
          <w:rFonts w:ascii="Times New Roman" w:hAnsi="Times New Roman"/>
          <w:color w:val="000000"/>
          <w:sz w:val="28"/>
          <w:szCs w:val="28"/>
        </w:rPr>
        <w:t>-</w:t>
      </w:r>
      <w:r w:rsidR="00D537B2">
        <w:rPr>
          <w:rFonts w:ascii="Times New Roman" w:hAnsi="Times New Roman"/>
          <w:color w:val="000000"/>
          <w:sz w:val="28"/>
          <w:szCs w:val="28"/>
        </w:rPr>
        <w:t xml:space="preserve"> </w:t>
      </w:r>
      <w:r w:rsidRPr="00610A52">
        <w:rPr>
          <w:rFonts w:ascii="Times New Roman" w:hAnsi="Times New Roman"/>
          <w:color w:val="000000"/>
          <w:sz w:val="28"/>
          <w:szCs w:val="28"/>
        </w:rPr>
        <w:t>принимает  заявки  и  юридических  и  физических  лиц  на  приобретение  имущества  (далее  именуется  соответственно - заявки  и  претенденты),  а  также  прилагаемые  к  ним  предложения  о  цене  приобретения  имущества  и  другие  документы  по  описи, представленной  претендентом;</w:t>
      </w:r>
    </w:p>
    <w:p w:rsidR="0036610B" w:rsidRPr="00610A52" w:rsidRDefault="0036610B" w:rsidP="00D537B2">
      <w:pPr>
        <w:autoSpaceDE w:val="0"/>
        <w:autoSpaceDN w:val="0"/>
        <w:adjustRightInd w:val="0"/>
        <w:spacing w:after="0" w:line="360" w:lineRule="auto"/>
        <w:ind w:firstLine="720"/>
        <w:jc w:val="both"/>
        <w:rPr>
          <w:rFonts w:ascii="Times New Roman" w:hAnsi="Times New Roman"/>
          <w:color w:val="000000"/>
          <w:sz w:val="28"/>
          <w:szCs w:val="28"/>
        </w:rPr>
      </w:pPr>
      <w:r w:rsidRPr="00610A52">
        <w:rPr>
          <w:rFonts w:ascii="Times New Roman" w:hAnsi="Times New Roman"/>
          <w:color w:val="000000"/>
          <w:sz w:val="28"/>
          <w:szCs w:val="28"/>
        </w:rPr>
        <w:t>-</w:t>
      </w:r>
      <w:r w:rsidR="00D537B2">
        <w:rPr>
          <w:rFonts w:ascii="Times New Roman" w:hAnsi="Times New Roman"/>
          <w:color w:val="000000"/>
          <w:sz w:val="28"/>
          <w:szCs w:val="28"/>
        </w:rPr>
        <w:t xml:space="preserve"> </w:t>
      </w:r>
      <w:r w:rsidRPr="00610A52">
        <w:rPr>
          <w:rFonts w:ascii="Times New Roman" w:hAnsi="Times New Roman"/>
          <w:color w:val="000000"/>
          <w:sz w:val="28"/>
          <w:szCs w:val="28"/>
        </w:rPr>
        <w:t>ведет  учет  заявок  путем  их  регистрации  в  журнале  регистрации  заявок;</w:t>
      </w:r>
    </w:p>
    <w:p w:rsidR="0036610B" w:rsidRPr="00610A52" w:rsidRDefault="0036610B" w:rsidP="00D537B2">
      <w:pPr>
        <w:autoSpaceDE w:val="0"/>
        <w:autoSpaceDN w:val="0"/>
        <w:adjustRightInd w:val="0"/>
        <w:spacing w:after="0" w:line="360" w:lineRule="auto"/>
        <w:ind w:firstLine="720"/>
        <w:jc w:val="both"/>
        <w:rPr>
          <w:rFonts w:ascii="Times New Roman" w:hAnsi="Times New Roman"/>
          <w:color w:val="000000"/>
          <w:sz w:val="28"/>
          <w:szCs w:val="28"/>
        </w:rPr>
      </w:pPr>
      <w:r w:rsidRPr="00610A52">
        <w:rPr>
          <w:rFonts w:ascii="Times New Roman" w:hAnsi="Times New Roman"/>
          <w:color w:val="000000"/>
          <w:sz w:val="28"/>
          <w:szCs w:val="28"/>
        </w:rPr>
        <w:t>-</w:t>
      </w:r>
      <w:r w:rsidR="00D537B2">
        <w:rPr>
          <w:rFonts w:ascii="Times New Roman" w:hAnsi="Times New Roman"/>
          <w:color w:val="000000"/>
          <w:sz w:val="28"/>
          <w:szCs w:val="28"/>
        </w:rPr>
        <w:t xml:space="preserve"> </w:t>
      </w:r>
      <w:r w:rsidRPr="00610A52">
        <w:rPr>
          <w:rFonts w:ascii="Times New Roman" w:hAnsi="Times New Roman"/>
          <w:color w:val="000000"/>
          <w:sz w:val="28"/>
          <w:szCs w:val="28"/>
        </w:rPr>
        <w:t>уведомляет  претендента  об  отказе  в  рассмотрении  поданной  им  заявки  или  о  признании его  покупателем  имущества;</w:t>
      </w:r>
    </w:p>
    <w:p w:rsidR="0036610B" w:rsidRPr="00610A52" w:rsidRDefault="0036610B" w:rsidP="00D537B2">
      <w:pPr>
        <w:autoSpaceDE w:val="0"/>
        <w:autoSpaceDN w:val="0"/>
        <w:adjustRightInd w:val="0"/>
        <w:spacing w:after="0" w:line="360" w:lineRule="auto"/>
        <w:ind w:firstLine="720"/>
        <w:jc w:val="both"/>
        <w:rPr>
          <w:rFonts w:ascii="Times New Roman" w:hAnsi="Times New Roman"/>
          <w:color w:val="000000"/>
          <w:sz w:val="28"/>
          <w:szCs w:val="28"/>
        </w:rPr>
      </w:pPr>
      <w:r w:rsidRPr="00610A52">
        <w:rPr>
          <w:rFonts w:ascii="Times New Roman" w:hAnsi="Times New Roman"/>
          <w:color w:val="000000"/>
          <w:sz w:val="28"/>
          <w:szCs w:val="28"/>
        </w:rPr>
        <w:t>-</w:t>
      </w:r>
      <w:r w:rsidR="00D537B2">
        <w:rPr>
          <w:rFonts w:ascii="Times New Roman" w:hAnsi="Times New Roman"/>
          <w:color w:val="000000"/>
          <w:sz w:val="28"/>
          <w:szCs w:val="28"/>
        </w:rPr>
        <w:t xml:space="preserve"> </w:t>
      </w:r>
      <w:r w:rsidRPr="00610A52">
        <w:rPr>
          <w:rFonts w:ascii="Times New Roman" w:hAnsi="Times New Roman"/>
          <w:color w:val="000000"/>
          <w:sz w:val="28"/>
          <w:szCs w:val="28"/>
        </w:rPr>
        <w:t>заключает  с  покупателем  договор  купли-продажи  имущества;</w:t>
      </w:r>
    </w:p>
    <w:p w:rsidR="0036610B" w:rsidRPr="00610A52" w:rsidRDefault="0036610B" w:rsidP="00D537B2">
      <w:pPr>
        <w:autoSpaceDE w:val="0"/>
        <w:autoSpaceDN w:val="0"/>
        <w:adjustRightInd w:val="0"/>
        <w:spacing w:after="0" w:line="360" w:lineRule="auto"/>
        <w:ind w:firstLine="720"/>
        <w:jc w:val="both"/>
        <w:rPr>
          <w:rFonts w:ascii="Times New Roman" w:hAnsi="Times New Roman"/>
          <w:color w:val="000000"/>
          <w:sz w:val="28"/>
          <w:szCs w:val="28"/>
        </w:rPr>
      </w:pPr>
      <w:r w:rsidRPr="00610A52">
        <w:rPr>
          <w:rFonts w:ascii="Times New Roman" w:hAnsi="Times New Roman"/>
          <w:color w:val="000000"/>
          <w:sz w:val="28"/>
          <w:szCs w:val="28"/>
        </w:rPr>
        <w:t>-</w:t>
      </w:r>
      <w:r w:rsidR="00D537B2">
        <w:rPr>
          <w:rFonts w:ascii="Times New Roman" w:hAnsi="Times New Roman"/>
          <w:color w:val="000000"/>
          <w:sz w:val="28"/>
          <w:szCs w:val="28"/>
        </w:rPr>
        <w:t xml:space="preserve"> </w:t>
      </w:r>
      <w:r w:rsidRPr="00610A52">
        <w:rPr>
          <w:rFonts w:ascii="Times New Roman" w:hAnsi="Times New Roman"/>
          <w:color w:val="000000"/>
          <w:sz w:val="28"/>
          <w:szCs w:val="28"/>
        </w:rPr>
        <w:t>производит  расчеты  с  покупателем;</w:t>
      </w:r>
    </w:p>
    <w:p w:rsidR="0036610B" w:rsidRPr="00610A52" w:rsidRDefault="0036610B" w:rsidP="00D537B2">
      <w:pPr>
        <w:autoSpaceDE w:val="0"/>
        <w:autoSpaceDN w:val="0"/>
        <w:adjustRightInd w:val="0"/>
        <w:spacing w:after="0" w:line="360" w:lineRule="auto"/>
        <w:ind w:firstLine="720"/>
        <w:jc w:val="both"/>
        <w:rPr>
          <w:rFonts w:ascii="Times New Roman" w:hAnsi="Times New Roman"/>
          <w:color w:val="000000"/>
          <w:sz w:val="28"/>
          <w:szCs w:val="28"/>
        </w:rPr>
      </w:pPr>
      <w:r w:rsidRPr="00610A52">
        <w:rPr>
          <w:rFonts w:ascii="Times New Roman" w:hAnsi="Times New Roman"/>
          <w:color w:val="000000"/>
          <w:sz w:val="28"/>
          <w:szCs w:val="28"/>
        </w:rPr>
        <w:t>-</w:t>
      </w:r>
      <w:r w:rsidR="00D537B2">
        <w:rPr>
          <w:rFonts w:ascii="Times New Roman" w:hAnsi="Times New Roman"/>
          <w:color w:val="000000"/>
          <w:sz w:val="28"/>
          <w:szCs w:val="28"/>
        </w:rPr>
        <w:t xml:space="preserve"> </w:t>
      </w:r>
      <w:r w:rsidRPr="00610A52">
        <w:rPr>
          <w:rFonts w:ascii="Times New Roman" w:hAnsi="Times New Roman"/>
          <w:color w:val="000000"/>
          <w:sz w:val="28"/>
          <w:szCs w:val="28"/>
        </w:rPr>
        <w:t>организует  подготовку  и  публикацию  информационного  сообщения  об  итогах  продажи  имущества;</w:t>
      </w:r>
    </w:p>
    <w:p w:rsidR="0036610B" w:rsidRPr="00610A52" w:rsidRDefault="0036610B" w:rsidP="00D537B2">
      <w:pPr>
        <w:autoSpaceDE w:val="0"/>
        <w:autoSpaceDN w:val="0"/>
        <w:adjustRightInd w:val="0"/>
        <w:spacing w:after="0" w:line="360" w:lineRule="auto"/>
        <w:ind w:firstLine="720"/>
        <w:jc w:val="both"/>
        <w:rPr>
          <w:rFonts w:ascii="Times New Roman" w:hAnsi="Times New Roman"/>
          <w:color w:val="000000"/>
          <w:sz w:val="28"/>
          <w:szCs w:val="28"/>
        </w:rPr>
      </w:pPr>
      <w:r w:rsidRPr="00610A52">
        <w:rPr>
          <w:rFonts w:ascii="Times New Roman" w:hAnsi="Times New Roman"/>
          <w:color w:val="000000"/>
          <w:sz w:val="28"/>
          <w:szCs w:val="28"/>
        </w:rPr>
        <w:t>-</w:t>
      </w:r>
      <w:r w:rsidR="00D537B2">
        <w:rPr>
          <w:rFonts w:ascii="Times New Roman" w:hAnsi="Times New Roman"/>
          <w:color w:val="000000"/>
          <w:sz w:val="28"/>
          <w:szCs w:val="28"/>
        </w:rPr>
        <w:t xml:space="preserve"> </w:t>
      </w:r>
      <w:r w:rsidRPr="00610A52">
        <w:rPr>
          <w:rFonts w:ascii="Times New Roman" w:hAnsi="Times New Roman"/>
          <w:color w:val="000000"/>
          <w:sz w:val="28"/>
          <w:szCs w:val="28"/>
        </w:rPr>
        <w:t>обеспечивает  передачу  имущества  покупателю  и  совершает  необходимые  действия,  связанные  с  переходом  права  собственности  на  него.</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Заявки  со  всеми  прилагаемыми  к  ним  документами  подаются  в  Департамент  в  течение  указанного  в  информационном  сообщении  срока.</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Предложение  о  цене  приобретения  имущества  прилагается  к  заявке  в  за</w:t>
      </w:r>
      <w:r w:rsidR="00905F57">
        <w:rPr>
          <w:rFonts w:ascii="Times New Roman" w:hAnsi="Times New Roman"/>
          <w:color w:val="000000"/>
          <w:sz w:val="28"/>
          <w:szCs w:val="28"/>
        </w:rPr>
        <w:t>печатанном  конверте. В  случае</w:t>
      </w:r>
      <w:r w:rsidRPr="00610A52">
        <w:rPr>
          <w:rFonts w:ascii="Times New Roman" w:hAnsi="Times New Roman"/>
          <w:color w:val="000000"/>
          <w:sz w:val="28"/>
          <w:szCs w:val="28"/>
        </w:rPr>
        <w:t xml:space="preserve"> если  цифрами  и  прописью  указаны  разные  цены,  принимается  во  внимание  цена, указанная  прописью.</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Претендент  вправе  подать  только  одно  предложение  о  цене  приобретения  имущества.</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в  Департаменте,  другой,  с  отметкой  Департамента  о  приеме  заявки  и  прилагаемых  к  ней  документов,  у  претендента.</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Департамент  отказывает  претенденту  в  приеме  заявки  в  случае, если:</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w:t>
      </w:r>
      <w:r w:rsidR="00EF32B4">
        <w:rPr>
          <w:rFonts w:ascii="Times New Roman" w:hAnsi="Times New Roman"/>
          <w:color w:val="000000"/>
          <w:sz w:val="28"/>
          <w:szCs w:val="28"/>
        </w:rPr>
        <w:t xml:space="preserve"> </w:t>
      </w:r>
      <w:r w:rsidRPr="00610A52">
        <w:rPr>
          <w:rFonts w:ascii="Times New Roman" w:hAnsi="Times New Roman"/>
          <w:color w:val="000000"/>
          <w:sz w:val="28"/>
          <w:szCs w:val="28"/>
        </w:rPr>
        <w:t>заявка  представлена  по  истечении  срока  приема  заявок, указанного  в  информационном  сообщении;</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w:t>
      </w:r>
      <w:r w:rsidR="00EF32B4">
        <w:rPr>
          <w:rFonts w:ascii="Times New Roman" w:hAnsi="Times New Roman"/>
          <w:color w:val="000000"/>
          <w:sz w:val="28"/>
          <w:szCs w:val="28"/>
        </w:rPr>
        <w:t xml:space="preserve"> </w:t>
      </w:r>
      <w:r w:rsidRPr="00610A52">
        <w:rPr>
          <w:rFonts w:ascii="Times New Roman" w:hAnsi="Times New Roman"/>
          <w:color w:val="000000"/>
          <w:sz w:val="28"/>
          <w:szCs w:val="28"/>
        </w:rPr>
        <w:t>заявка  представлена  лицом, не  уполномоченным  претендентом;</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w:t>
      </w:r>
      <w:r w:rsidR="00EF32B4">
        <w:rPr>
          <w:rFonts w:ascii="Times New Roman" w:hAnsi="Times New Roman"/>
          <w:color w:val="000000"/>
          <w:sz w:val="28"/>
          <w:szCs w:val="28"/>
        </w:rPr>
        <w:t xml:space="preserve"> </w:t>
      </w:r>
      <w:r w:rsidRPr="00610A52">
        <w:rPr>
          <w:rFonts w:ascii="Times New Roman" w:hAnsi="Times New Roman"/>
          <w:color w:val="000000"/>
          <w:sz w:val="28"/>
          <w:szCs w:val="28"/>
        </w:rPr>
        <w:t>заявка  оформлена  с  нарушением  установленных  требований;</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w:t>
      </w:r>
      <w:r w:rsidR="00EF32B4">
        <w:rPr>
          <w:rFonts w:ascii="Times New Roman" w:hAnsi="Times New Roman"/>
          <w:color w:val="000000"/>
          <w:sz w:val="28"/>
          <w:szCs w:val="28"/>
        </w:rPr>
        <w:t xml:space="preserve"> </w:t>
      </w:r>
      <w:r w:rsidRPr="00610A52">
        <w:rPr>
          <w:rFonts w:ascii="Times New Roman" w:hAnsi="Times New Roman"/>
          <w:color w:val="000000"/>
          <w:sz w:val="28"/>
          <w:szCs w:val="28"/>
        </w:rPr>
        <w:t>представлены  не  все  документы, предусмотренные  информационным  сообщением,  либо  они  оформлены  ненадлежащим  образом;</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w:t>
      </w:r>
      <w:r w:rsidR="00EF32B4">
        <w:rPr>
          <w:rFonts w:ascii="Times New Roman" w:hAnsi="Times New Roman"/>
          <w:color w:val="000000"/>
          <w:sz w:val="28"/>
          <w:szCs w:val="28"/>
        </w:rPr>
        <w:t xml:space="preserve"> </w:t>
      </w:r>
      <w:r w:rsidRPr="00610A52">
        <w:rPr>
          <w:rFonts w:ascii="Times New Roman" w:hAnsi="Times New Roman"/>
          <w:color w:val="000000"/>
          <w:sz w:val="28"/>
          <w:szCs w:val="28"/>
        </w:rPr>
        <w:t>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Сотрудник Департамента, осуществляющий  прием  документов, делает  на  экземпляре  описи  документов, остающемся  у  претендента, отметку  об  отказе  в  приеме  заявки  и  заверяет  ее  своей  подписью. Не принятая  заявка  возвращается  в  день  получения  Департаментом  претенденту  или  его  полномочному  представителю  под  расписку,  либо  по  почте. Если  претенденту  отказано  в  регистрации  заявки  по  основаниям,  изложенным  выше, то  прилагаемые  к  заявке  документы  претенденту  или  его  полномочному  представителю  не  возвращаются.</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Принятые  заявки  и  запечатанные  конверты  с  предложениями  о  цене  приобретения  имущества  Департамент  регистрирует  в  журнале  приема  заявок  с  присвоением  каждой  заявке  номера с  указанием  даты  и  времени  поступления.</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Зарегистрированная  заявка  является  поступившим  Департаменту  предложением (офертой) претендента, выражающим  его  намерение  считать  себя  заключившим  с  Департаментом  договор  купли-продажи  имущества  по  предлагаемой  претендентом  цене  приобретения.</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Претендент  не  вправе  отозвать  зарегистрированную  заявку.</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 xml:space="preserve">В  указанное  в  информационном  сообщении время  комиссия  вскрывает  конверты с  предложениями  о  цене  приобретения  имущества. На  заседании  комиссии  могут  присутствовать  претенденты, или  их  полномочные  представители,  заявки  которых  были  зарегистрированы,  </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Покупателем  имущества  признается:</w:t>
      </w:r>
    </w:p>
    <w:p w:rsidR="0036610B" w:rsidRPr="00610A52" w:rsidRDefault="00EA663C" w:rsidP="00EF32B4">
      <w:pPr>
        <w:autoSpaceDE w:val="0"/>
        <w:autoSpaceDN w:val="0"/>
        <w:adjustRightInd w:val="0"/>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36610B" w:rsidRPr="00610A52">
        <w:rPr>
          <w:rFonts w:ascii="Times New Roman" w:hAnsi="Times New Roman"/>
          <w:color w:val="000000"/>
          <w:sz w:val="28"/>
          <w:szCs w:val="28"/>
        </w:rPr>
        <w:t>при  принятии  к  рассмотрению  одного  предложения  о  цене  приобретения  имущества - претендент,  подавший  это  предложение;</w:t>
      </w:r>
    </w:p>
    <w:p w:rsidR="0036610B" w:rsidRPr="00610A52" w:rsidRDefault="00EA663C" w:rsidP="008E1358">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36610B" w:rsidRPr="00610A52">
        <w:rPr>
          <w:rFonts w:ascii="Times New Roman" w:hAnsi="Times New Roman"/>
          <w:color w:val="000000"/>
          <w:sz w:val="28"/>
          <w:szCs w:val="28"/>
        </w:rPr>
        <w:t>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 при  принятии  к  рассмотрению  нескольких  одинаковых  предложений,  содержащих  наивысшую  цену  приобретения  имущества - претендент,  заявка  которого  была  зарегистрирована  ранее  других;</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Итоги  работы  комиссии  оформляются  протоколом  об  итогах  продажи  имущества, которое  подписывают  все  члены  комиссии,  присутствующие  на  заседании, покупатель  или его  полномочный  представитель  и  утверждается  начальником  Департамента. Один  экземпляр  вручается  покупателю. Претендентам, которые  не  стали  покупателями,  вручается под  роспись  или  высылается  по  почте  копия  протокола. Второй  экземпляр  протокола  остается  в  делах  Департамента.</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Договор  купли-продажи  имущества  заключается  в  течение  10 дней  с  даты  подведения  итогов  продажи.</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Оплата  имущества  производится  в  размере  предложенной  покупателем  цены  приобретения  имущества.</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Оплата  имущества  осуществляется  единовременно  в  течение  10 дней  с  момента  подписания  договора  купли-продажи, либо  в  рассрочку  в  соответствии  с  решением  начальника  Департамента  о  предоставлении  рассрочки.</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В  договоре  купли-продажи  предусматривается  уплата  покупателем  неустойки  в  случае  уклонения  или  отказа  покупателя  от  уплаты  имущества.</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При  уклонении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Факт  оплаты  имущества  подтверждается  выпиской  со  счета  Департамента, подтверждающей  поступление  средств  в  размере  и  сроки, указанные  в  договоре  купли-продажи  имущества  или  решении  о  рассрочке  оплаты  имущества.</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Продажа акций открытых акционерных обществ через организатора торговли на рынке ценных бумаг.</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Акции открытых акционерных обществ могут продаваться через организатора торговли на рынке ценных бумаг (далее - организатор торговли).</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Продажа акций открытых акционерных обществ через организатора торговли осуществляется в соответствии с правилами, установленными организатором торговли.</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Для продажи акций открытых акционерных обществ через организатора торговли могут привлекаться брокеры, в порядке, установленном законодательством  Российской Федерации. Условия договоров с брокерами о продаже акций открытых акционерных обществ через организатора торговли должны предусматривать продажу указанных акций по цене, которая не может быть ниже начальной цены.</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 xml:space="preserve">Информация о продаже акций открытых акционерных обществ через организатора торговли на рынке ценных бумаг должна быть опубликована в соответствии с правилами, установленными организатором торговли. Информация о результатах сделок </w:t>
      </w:r>
      <w:r w:rsidR="00EF32B4">
        <w:rPr>
          <w:rFonts w:ascii="Times New Roman" w:hAnsi="Times New Roman"/>
          <w:color w:val="000000"/>
          <w:sz w:val="28"/>
          <w:szCs w:val="28"/>
        </w:rPr>
        <w:t>купли-</w:t>
      </w:r>
      <w:r w:rsidRPr="00610A52">
        <w:rPr>
          <w:rFonts w:ascii="Times New Roman" w:hAnsi="Times New Roman"/>
          <w:color w:val="000000"/>
          <w:sz w:val="28"/>
          <w:szCs w:val="28"/>
        </w:rPr>
        <w:t>продажи акций открытых акционерных обществ через организатора торговли подлежит ежемесячной публикации в официальных информационных бюллетенях и (или) других средствах массовой информации.</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Раскрытие информации, необходимой для совершения и исполнения сделок с акциями открытых акционерных обществ, осуществляется организатором торговли в установленном порядке.</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Внесение муниципального имущества в качестве вклада  в уставные капиталы открытых акционерных обществ.</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По решению Городской Думы  в качестве вклада в уставные капиталы открытых акционерных обществ может быть внесено муниципальное имущество. При этом доля акций открытого акционерного общества, находящихся в собственности муниципального образования, и приобретаемых муниципальным образованием, в общем количестве обыкновенных акций этого общества не может составлять менее, чем 25</w:t>
      </w:r>
      <w:r w:rsidR="00EF32B4">
        <w:rPr>
          <w:rFonts w:ascii="Times New Roman" w:hAnsi="Times New Roman"/>
          <w:color w:val="000000"/>
          <w:sz w:val="28"/>
          <w:szCs w:val="28"/>
        </w:rPr>
        <w:t xml:space="preserve"> </w:t>
      </w:r>
      <w:r w:rsidRPr="00610A52">
        <w:rPr>
          <w:rFonts w:ascii="Times New Roman" w:hAnsi="Times New Roman"/>
          <w:color w:val="000000"/>
          <w:sz w:val="28"/>
          <w:szCs w:val="28"/>
        </w:rPr>
        <w:t>% плюс одна акция, если иное не установлено Президентом Российской Федерации в отношении стратегических акционерных обществ.</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Внесение муниципального имущества может осуществляться:</w:t>
      </w:r>
    </w:p>
    <w:p w:rsidR="0036610B" w:rsidRPr="00610A52" w:rsidRDefault="0036610B" w:rsidP="00EF32B4">
      <w:pPr>
        <w:autoSpaceDE w:val="0"/>
        <w:autoSpaceDN w:val="0"/>
        <w:adjustRightInd w:val="0"/>
        <w:spacing w:after="0" w:line="360" w:lineRule="auto"/>
        <w:ind w:firstLine="720"/>
        <w:jc w:val="both"/>
        <w:rPr>
          <w:rFonts w:ascii="Times New Roman" w:hAnsi="Times New Roman"/>
          <w:color w:val="000000"/>
          <w:sz w:val="28"/>
          <w:szCs w:val="28"/>
        </w:rPr>
      </w:pPr>
      <w:r w:rsidRPr="00610A52">
        <w:rPr>
          <w:rFonts w:ascii="Times New Roman" w:hAnsi="Times New Roman"/>
          <w:color w:val="000000"/>
          <w:sz w:val="28"/>
          <w:szCs w:val="28"/>
        </w:rPr>
        <w:t>-</w:t>
      </w:r>
      <w:r w:rsidR="00EF32B4">
        <w:rPr>
          <w:rFonts w:ascii="Times New Roman" w:hAnsi="Times New Roman"/>
          <w:color w:val="000000"/>
          <w:sz w:val="28"/>
          <w:szCs w:val="28"/>
        </w:rPr>
        <w:t xml:space="preserve"> </w:t>
      </w:r>
      <w:r w:rsidRPr="00610A52">
        <w:rPr>
          <w:rFonts w:ascii="Times New Roman" w:hAnsi="Times New Roman"/>
          <w:color w:val="000000"/>
          <w:sz w:val="28"/>
          <w:szCs w:val="28"/>
        </w:rPr>
        <w:t>при учреждении открытых акционерных обществ;</w:t>
      </w:r>
    </w:p>
    <w:p w:rsidR="0036610B" w:rsidRPr="00610A52" w:rsidRDefault="0036610B" w:rsidP="00EF32B4">
      <w:pPr>
        <w:autoSpaceDE w:val="0"/>
        <w:autoSpaceDN w:val="0"/>
        <w:adjustRightInd w:val="0"/>
        <w:spacing w:after="0" w:line="360" w:lineRule="auto"/>
        <w:ind w:firstLine="720"/>
        <w:jc w:val="both"/>
        <w:rPr>
          <w:rFonts w:ascii="Times New Roman" w:hAnsi="Times New Roman"/>
          <w:color w:val="000000"/>
          <w:sz w:val="28"/>
          <w:szCs w:val="28"/>
        </w:rPr>
      </w:pPr>
      <w:r w:rsidRPr="00610A52">
        <w:rPr>
          <w:rFonts w:ascii="Times New Roman" w:hAnsi="Times New Roman"/>
          <w:color w:val="000000"/>
          <w:sz w:val="28"/>
          <w:szCs w:val="28"/>
        </w:rPr>
        <w:t>-</w:t>
      </w:r>
      <w:r w:rsidR="00EF32B4">
        <w:rPr>
          <w:rFonts w:ascii="Times New Roman" w:hAnsi="Times New Roman"/>
          <w:color w:val="000000"/>
          <w:sz w:val="28"/>
          <w:szCs w:val="28"/>
        </w:rPr>
        <w:t xml:space="preserve"> </w:t>
      </w:r>
      <w:r w:rsidRPr="00610A52">
        <w:rPr>
          <w:rFonts w:ascii="Times New Roman" w:hAnsi="Times New Roman"/>
          <w:color w:val="000000"/>
          <w:sz w:val="28"/>
          <w:szCs w:val="28"/>
        </w:rPr>
        <w:t>в порядке оплаты размещения дополнительных акций при увеличении уставных капиталов открытых акционерных обществ.</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Внесение муниципального имущества, а также исключительных прав, в качестве оплаты размещаемых дополнительных акций открытого акционерного общества может быть осуществлено при соблюдении следующих условий:</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w:t>
      </w:r>
      <w:r w:rsidR="00EF32B4">
        <w:rPr>
          <w:rFonts w:ascii="Times New Roman" w:hAnsi="Times New Roman"/>
          <w:color w:val="000000"/>
          <w:sz w:val="28"/>
          <w:szCs w:val="28"/>
        </w:rPr>
        <w:t xml:space="preserve"> </w:t>
      </w:r>
      <w:r w:rsidRPr="00610A52">
        <w:rPr>
          <w:rFonts w:ascii="Times New Roman" w:hAnsi="Times New Roman"/>
          <w:color w:val="000000"/>
          <w:sz w:val="28"/>
          <w:szCs w:val="28"/>
        </w:rPr>
        <w:t>открытое акционерное общество приняло решение об увеличении уставного капитала посредством размещения дополнительных акций;</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w:t>
      </w:r>
      <w:r w:rsidR="00EF32B4">
        <w:rPr>
          <w:rFonts w:ascii="Times New Roman" w:hAnsi="Times New Roman"/>
          <w:color w:val="000000"/>
          <w:sz w:val="28"/>
          <w:szCs w:val="28"/>
        </w:rPr>
        <w:t xml:space="preserve"> </w:t>
      </w:r>
      <w:r w:rsidRPr="00610A52">
        <w:rPr>
          <w:rFonts w:ascii="Times New Roman" w:hAnsi="Times New Roman"/>
          <w:color w:val="000000"/>
          <w:sz w:val="28"/>
          <w:szCs w:val="28"/>
        </w:rPr>
        <w:t>дополнительные акции, в оплату которых вносится муниципальное имущество, являются обыкновенными акциями;</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w:t>
      </w:r>
      <w:r w:rsidR="00EF32B4">
        <w:rPr>
          <w:rFonts w:ascii="Times New Roman" w:hAnsi="Times New Roman"/>
          <w:color w:val="000000"/>
          <w:sz w:val="28"/>
          <w:szCs w:val="28"/>
        </w:rPr>
        <w:t xml:space="preserve"> </w:t>
      </w:r>
      <w:r w:rsidRPr="00610A52">
        <w:rPr>
          <w:rFonts w:ascii="Times New Roman" w:hAnsi="Times New Roman"/>
          <w:color w:val="000000"/>
          <w:sz w:val="28"/>
          <w:szCs w:val="28"/>
        </w:rPr>
        <w:t>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При внесении муниципального имущества, а также исключительных прав, в качестве вклада в уставный капитал открытого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открытого акционерного общества и стоимость муниципального имущества, вносимого в качестве вклада в уставный капитал открытого акционерного общества (цена приобретения указанных акций) определяются в соответствии с федеральным законом об акционерных обществах и законодательством Российской  Федерации  об оценочной деятельности.</w:t>
      </w:r>
    </w:p>
    <w:p w:rsidR="0036610B" w:rsidRPr="00EA663C" w:rsidRDefault="0036610B" w:rsidP="008E1358">
      <w:pPr>
        <w:autoSpaceDE w:val="0"/>
        <w:autoSpaceDN w:val="0"/>
        <w:adjustRightInd w:val="0"/>
        <w:spacing w:after="0" w:line="360" w:lineRule="auto"/>
        <w:ind w:firstLine="709"/>
        <w:jc w:val="both"/>
        <w:rPr>
          <w:rFonts w:ascii="Times New Roman" w:hAnsi="Times New Roman"/>
          <w:color w:val="000000"/>
          <w:spacing w:val="40"/>
          <w:sz w:val="28"/>
          <w:szCs w:val="28"/>
        </w:rPr>
      </w:pPr>
      <w:r w:rsidRPr="00EA663C">
        <w:rPr>
          <w:rFonts w:ascii="Times New Roman" w:hAnsi="Times New Roman"/>
          <w:color w:val="000000"/>
          <w:spacing w:val="40"/>
          <w:sz w:val="28"/>
          <w:szCs w:val="28"/>
        </w:rPr>
        <w:t>Продажа акций открытого акционерного общества по результатам доверитель</w:t>
      </w:r>
      <w:r w:rsidR="00EA663C">
        <w:rPr>
          <w:rFonts w:ascii="Times New Roman" w:hAnsi="Times New Roman"/>
          <w:color w:val="000000"/>
          <w:spacing w:val="40"/>
          <w:sz w:val="28"/>
          <w:szCs w:val="28"/>
        </w:rPr>
        <w:t>ного управления</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Лицо, заключившее по результатам конкурса договор доверительного управления акциями открытого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36610B" w:rsidRPr="00610A52" w:rsidRDefault="00EF32B4" w:rsidP="008E1358">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Договор купли-</w:t>
      </w:r>
      <w:r w:rsidR="0036610B" w:rsidRPr="00610A52">
        <w:rPr>
          <w:rFonts w:ascii="Times New Roman" w:hAnsi="Times New Roman"/>
          <w:color w:val="000000"/>
          <w:sz w:val="28"/>
          <w:szCs w:val="28"/>
        </w:rPr>
        <w:t>продажи акций открытого акционерного общества заключается с победителем конкурса одновременно с договором доверительного управления.</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Сведения о количестве (доли в уставном капитале) и цене продажи акций открытого акционерного общества, которые подлежат продаже по результатам доверительного управления, публикуются в соответствующем информационном сообщении о проведении конкурса по передаче акций указанного акционерного общества в доверительное управление.</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Преобразование  унитарного предприятия  в  открытое  акционерное  общество.</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Приватизация имущественного комплекса унитарного предприятия в случае, если размер уставного капитала, определенного в соответствии со статьей 11 настоящего Положения, превышает минимальный размер уставного капитала открытого акционерного общества, установленный законодательством Российской Федерации, может осуществляться только путем преобразования унитарного предприятия в открытое акционерное общество.</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В иных случаях приватизация имущественного комплекса унитарного предприятия осуществляется другими, предусмотренными настоящей Программой, способами.</w:t>
      </w:r>
    </w:p>
    <w:p w:rsidR="0036610B" w:rsidRPr="00610A52" w:rsidRDefault="0036610B" w:rsidP="008E1358">
      <w:pPr>
        <w:autoSpaceDE w:val="0"/>
        <w:autoSpaceDN w:val="0"/>
        <w:adjustRightInd w:val="0"/>
        <w:spacing w:after="0" w:line="360" w:lineRule="auto"/>
        <w:ind w:firstLine="709"/>
        <w:jc w:val="both"/>
        <w:rPr>
          <w:rFonts w:ascii="Times New Roman" w:hAnsi="Times New Roman"/>
          <w:color w:val="000000"/>
          <w:sz w:val="28"/>
          <w:szCs w:val="28"/>
        </w:rPr>
      </w:pPr>
      <w:r w:rsidRPr="00610A52">
        <w:rPr>
          <w:rFonts w:ascii="Times New Roman" w:hAnsi="Times New Roman"/>
          <w:color w:val="000000"/>
          <w:sz w:val="28"/>
          <w:szCs w:val="28"/>
        </w:rPr>
        <w:t>Приватизация имущественных комплексов муниципальных унитарных предприятий и находящихся в муниципальной собственности акций открытых акционерных общества, балансовая стоимость основных средств которых на последнюю отчетную дату превышает пять миллионов минимальных размеров оплаты труда, а также имущества, соответствующего иным критериям, установленным законодательством Российской Федерации, может осуществляться:</w:t>
      </w:r>
    </w:p>
    <w:p w:rsidR="0036610B" w:rsidRPr="00610A52" w:rsidRDefault="00610A52" w:rsidP="008E1358">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EF32B4">
        <w:rPr>
          <w:rFonts w:ascii="Times New Roman" w:hAnsi="Times New Roman"/>
          <w:color w:val="000000"/>
          <w:sz w:val="28"/>
          <w:szCs w:val="28"/>
        </w:rPr>
        <w:t xml:space="preserve"> </w:t>
      </w:r>
      <w:r w:rsidR="0036610B" w:rsidRPr="00610A52">
        <w:rPr>
          <w:rFonts w:ascii="Times New Roman" w:hAnsi="Times New Roman"/>
          <w:color w:val="000000"/>
          <w:sz w:val="28"/>
          <w:szCs w:val="28"/>
        </w:rPr>
        <w:t>путем преобразования муниципального унитарного предприятия в открытое акционерное общество;</w:t>
      </w:r>
    </w:p>
    <w:p w:rsidR="0036610B" w:rsidRPr="00610A52" w:rsidRDefault="00610A52" w:rsidP="008E1358">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EF32B4">
        <w:rPr>
          <w:rFonts w:ascii="Times New Roman" w:hAnsi="Times New Roman"/>
          <w:color w:val="000000"/>
          <w:sz w:val="28"/>
          <w:szCs w:val="28"/>
        </w:rPr>
        <w:t xml:space="preserve"> </w:t>
      </w:r>
      <w:r w:rsidR="0036610B" w:rsidRPr="00610A52">
        <w:rPr>
          <w:rFonts w:ascii="Times New Roman" w:hAnsi="Times New Roman"/>
          <w:color w:val="000000"/>
          <w:sz w:val="28"/>
          <w:szCs w:val="28"/>
        </w:rPr>
        <w:t>на аукционе;</w:t>
      </w:r>
    </w:p>
    <w:p w:rsidR="0068190E" w:rsidRPr="00EA663C" w:rsidRDefault="00610A52" w:rsidP="00EA663C">
      <w:pPr>
        <w:autoSpaceDE w:val="0"/>
        <w:autoSpaceDN w:val="0"/>
        <w:adjustRightInd w:val="0"/>
        <w:spacing w:after="24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EF32B4">
        <w:rPr>
          <w:rFonts w:ascii="Times New Roman" w:hAnsi="Times New Roman"/>
          <w:color w:val="000000"/>
          <w:sz w:val="28"/>
          <w:szCs w:val="28"/>
        </w:rPr>
        <w:t xml:space="preserve"> </w:t>
      </w:r>
      <w:r w:rsidR="0036610B" w:rsidRPr="00610A52">
        <w:rPr>
          <w:rFonts w:ascii="Times New Roman" w:hAnsi="Times New Roman"/>
          <w:color w:val="000000"/>
          <w:sz w:val="28"/>
          <w:szCs w:val="28"/>
        </w:rPr>
        <w:t>на специализированном аукционе.</w:t>
      </w:r>
    </w:p>
    <w:p w:rsidR="0036610B" w:rsidRPr="00EF32B4" w:rsidRDefault="00610A52" w:rsidP="008E1358">
      <w:pPr>
        <w:autoSpaceDE w:val="0"/>
        <w:autoSpaceDN w:val="0"/>
        <w:adjustRightInd w:val="0"/>
        <w:spacing w:after="240" w:line="360" w:lineRule="auto"/>
        <w:ind w:firstLine="709"/>
        <w:jc w:val="both"/>
        <w:rPr>
          <w:rFonts w:ascii="Times New Roman" w:hAnsi="Times New Roman"/>
          <w:color w:val="000000"/>
          <w:spacing w:val="40"/>
          <w:sz w:val="28"/>
          <w:szCs w:val="28"/>
        </w:rPr>
      </w:pPr>
      <w:r w:rsidRPr="00EF32B4">
        <w:rPr>
          <w:rFonts w:ascii="Times New Roman" w:hAnsi="Times New Roman"/>
          <w:color w:val="000000"/>
          <w:spacing w:val="40"/>
          <w:sz w:val="28"/>
          <w:szCs w:val="28"/>
        </w:rPr>
        <w:t>2.5. Оформление сделок купли-продажи муниципального имущества</w:t>
      </w:r>
    </w:p>
    <w:p w:rsidR="00610A52" w:rsidRPr="00610A52" w:rsidRDefault="00610A52" w:rsidP="00EF32B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10A52">
        <w:rPr>
          <w:rFonts w:ascii="Times New Roman" w:hAnsi="Times New Roman" w:cs="Times New Roman"/>
          <w:color w:val="000000"/>
          <w:sz w:val="28"/>
          <w:szCs w:val="28"/>
        </w:rPr>
        <w:t>Продажа муниципального  имущества оформляется договором купли - продажи.</w:t>
      </w:r>
    </w:p>
    <w:p w:rsidR="00610A52" w:rsidRPr="00610A52" w:rsidRDefault="00610A52" w:rsidP="00EF32B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10A52">
        <w:rPr>
          <w:rFonts w:ascii="Times New Roman" w:hAnsi="Times New Roman" w:cs="Times New Roman"/>
          <w:color w:val="000000"/>
          <w:sz w:val="28"/>
          <w:szCs w:val="28"/>
        </w:rPr>
        <w:t>Обязате</w:t>
      </w:r>
      <w:r w:rsidR="00EF32B4">
        <w:rPr>
          <w:rFonts w:ascii="Times New Roman" w:hAnsi="Times New Roman" w:cs="Times New Roman"/>
          <w:color w:val="000000"/>
          <w:sz w:val="28"/>
          <w:szCs w:val="28"/>
        </w:rPr>
        <w:t>льными условиями договора купли-</w:t>
      </w:r>
      <w:r w:rsidRPr="00610A52">
        <w:rPr>
          <w:rFonts w:ascii="Times New Roman" w:hAnsi="Times New Roman" w:cs="Times New Roman"/>
          <w:color w:val="000000"/>
          <w:sz w:val="28"/>
          <w:szCs w:val="28"/>
        </w:rPr>
        <w:t>продажи являются:</w:t>
      </w:r>
    </w:p>
    <w:p w:rsidR="00610A52" w:rsidRPr="00610A52" w:rsidRDefault="00610A52" w:rsidP="00EF32B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10A52">
        <w:rPr>
          <w:rFonts w:ascii="Times New Roman" w:hAnsi="Times New Roman" w:cs="Times New Roman"/>
          <w:color w:val="000000"/>
          <w:sz w:val="28"/>
          <w:szCs w:val="28"/>
        </w:rPr>
        <w:t>-</w:t>
      </w:r>
      <w:r w:rsidR="00EF32B4">
        <w:rPr>
          <w:rFonts w:ascii="Times New Roman" w:hAnsi="Times New Roman" w:cs="Times New Roman"/>
          <w:color w:val="000000"/>
          <w:sz w:val="28"/>
          <w:szCs w:val="28"/>
        </w:rPr>
        <w:t xml:space="preserve"> </w:t>
      </w:r>
      <w:r w:rsidRPr="00610A52">
        <w:rPr>
          <w:rFonts w:ascii="Times New Roman" w:hAnsi="Times New Roman" w:cs="Times New Roman"/>
          <w:color w:val="000000"/>
          <w:sz w:val="28"/>
          <w:szCs w:val="28"/>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открытого акционерного общества, срок передачи муниципального имущества, форма и срок платежа за приобретенное имущество;</w:t>
      </w:r>
    </w:p>
    <w:p w:rsidR="00610A52" w:rsidRPr="00610A52" w:rsidRDefault="00610A52" w:rsidP="008E135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10A52">
        <w:rPr>
          <w:rFonts w:ascii="Times New Roman" w:hAnsi="Times New Roman" w:cs="Times New Roman"/>
          <w:color w:val="000000"/>
          <w:sz w:val="28"/>
          <w:szCs w:val="28"/>
        </w:rPr>
        <w:t>-</w:t>
      </w:r>
      <w:r w:rsidR="00EF32B4">
        <w:rPr>
          <w:rFonts w:ascii="Times New Roman" w:hAnsi="Times New Roman" w:cs="Times New Roman"/>
          <w:color w:val="000000"/>
          <w:sz w:val="28"/>
          <w:szCs w:val="28"/>
        </w:rPr>
        <w:t xml:space="preserve"> </w:t>
      </w:r>
      <w:r w:rsidRPr="00610A52">
        <w:rPr>
          <w:rFonts w:ascii="Times New Roman" w:hAnsi="Times New Roman" w:cs="Times New Roman"/>
          <w:color w:val="000000"/>
          <w:sz w:val="28"/>
          <w:szCs w:val="28"/>
        </w:rPr>
        <w:t>порядок осуществления покупателем полномочий в отношении указанного имущества до перехода к нему права собственности;</w:t>
      </w:r>
    </w:p>
    <w:p w:rsidR="00610A52" w:rsidRPr="00610A52" w:rsidRDefault="00610A52" w:rsidP="008E135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10A52">
        <w:rPr>
          <w:rFonts w:ascii="Times New Roman" w:hAnsi="Times New Roman" w:cs="Times New Roman"/>
          <w:color w:val="000000"/>
          <w:sz w:val="28"/>
          <w:szCs w:val="28"/>
        </w:rPr>
        <w:t>-</w:t>
      </w:r>
      <w:r w:rsidR="00EF32B4">
        <w:rPr>
          <w:rFonts w:ascii="Times New Roman" w:hAnsi="Times New Roman" w:cs="Times New Roman"/>
          <w:color w:val="000000"/>
          <w:sz w:val="28"/>
          <w:szCs w:val="28"/>
        </w:rPr>
        <w:t xml:space="preserve"> </w:t>
      </w:r>
      <w:r w:rsidRPr="00610A52">
        <w:rPr>
          <w:rFonts w:ascii="Times New Roman" w:hAnsi="Times New Roman" w:cs="Times New Roman"/>
          <w:color w:val="000000"/>
          <w:sz w:val="28"/>
          <w:szCs w:val="28"/>
        </w:rPr>
        <w:t>сведения о наличии в отношении приватизируемого  имущества  обременения, сохраняемого при переходе прав на указанное  имущество.</w:t>
      </w:r>
    </w:p>
    <w:p w:rsidR="00610A52" w:rsidRPr="00610A52" w:rsidRDefault="00610A52" w:rsidP="008E1358">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10A52">
        <w:rPr>
          <w:rFonts w:ascii="Times New Roman" w:hAnsi="Times New Roman" w:cs="Times New Roman"/>
          <w:color w:val="000000"/>
          <w:sz w:val="28"/>
          <w:szCs w:val="28"/>
        </w:rPr>
        <w:t>Право собственности на приобретаемое муниципальное имущество переходит к покупателю  в  установленном  порядке  после полной его оплаты.</w:t>
      </w:r>
    </w:p>
    <w:p w:rsidR="00610A52" w:rsidRDefault="00610A52" w:rsidP="008E1358">
      <w:pPr>
        <w:autoSpaceDE w:val="0"/>
        <w:autoSpaceDN w:val="0"/>
        <w:adjustRightInd w:val="0"/>
        <w:spacing w:after="240" w:line="360" w:lineRule="auto"/>
        <w:ind w:firstLine="709"/>
        <w:jc w:val="both"/>
        <w:rPr>
          <w:rFonts w:ascii="Times New Roman" w:hAnsi="Times New Roman" w:cs="Times New Roman"/>
          <w:color w:val="000000"/>
          <w:sz w:val="28"/>
          <w:szCs w:val="28"/>
        </w:rPr>
      </w:pPr>
      <w:r w:rsidRPr="00610A52">
        <w:rPr>
          <w:rFonts w:ascii="Times New Roman" w:hAnsi="Times New Roman" w:cs="Times New Roman"/>
          <w:color w:val="000000"/>
          <w:sz w:val="28"/>
          <w:szCs w:val="28"/>
        </w:rPr>
        <w:t>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 - продажи, а также передаточный акт или акт приема - передачи имущества. Расходы на оплату услуг регистратора возлагаются на покупателя.</w:t>
      </w:r>
    </w:p>
    <w:p w:rsidR="007364D6" w:rsidRPr="00EF32B4" w:rsidRDefault="007364D6" w:rsidP="008E1358">
      <w:pPr>
        <w:suppressAutoHyphens/>
        <w:autoSpaceDE w:val="0"/>
        <w:autoSpaceDN w:val="0"/>
        <w:adjustRightInd w:val="0"/>
        <w:spacing w:after="240" w:line="360" w:lineRule="auto"/>
        <w:ind w:firstLine="709"/>
        <w:jc w:val="both"/>
        <w:rPr>
          <w:rFonts w:ascii="Times New Roman" w:hAnsi="Times New Roman" w:cs="Times New Roman"/>
          <w:spacing w:val="40"/>
          <w:sz w:val="28"/>
          <w:szCs w:val="28"/>
        </w:rPr>
      </w:pPr>
      <w:r w:rsidRPr="00EF32B4">
        <w:rPr>
          <w:rFonts w:ascii="Times New Roman" w:hAnsi="Times New Roman" w:cs="Times New Roman"/>
          <w:color w:val="000000"/>
          <w:spacing w:val="40"/>
          <w:sz w:val="28"/>
          <w:szCs w:val="28"/>
        </w:rPr>
        <w:t xml:space="preserve">2.6. </w:t>
      </w:r>
      <w:r w:rsidRPr="00EF32B4">
        <w:rPr>
          <w:rFonts w:ascii="Times New Roman" w:hAnsi="Times New Roman" w:cs="Times New Roman"/>
          <w:spacing w:val="40"/>
          <w:sz w:val="28"/>
          <w:szCs w:val="28"/>
        </w:rPr>
        <w:t>Обязанности физических и юридических лиц в сфере обеспечения муниципального земельного контроля</w:t>
      </w:r>
    </w:p>
    <w:p w:rsidR="007364D6" w:rsidRPr="007364D6" w:rsidRDefault="007364D6" w:rsidP="008E1358">
      <w:pPr>
        <w:autoSpaceDE w:val="0"/>
        <w:autoSpaceDN w:val="0"/>
        <w:adjustRightInd w:val="0"/>
        <w:spacing w:after="0" w:line="360" w:lineRule="auto"/>
        <w:ind w:firstLine="709"/>
        <w:jc w:val="both"/>
        <w:rPr>
          <w:rFonts w:ascii="Times New Roman" w:hAnsi="Times New Roman"/>
          <w:color w:val="000000"/>
          <w:sz w:val="28"/>
          <w:szCs w:val="28"/>
        </w:rPr>
      </w:pPr>
      <w:r w:rsidRPr="007364D6">
        <w:rPr>
          <w:rFonts w:ascii="Times New Roman" w:hAnsi="Times New Roman"/>
          <w:color w:val="000000"/>
          <w:sz w:val="28"/>
          <w:szCs w:val="28"/>
        </w:rPr>
        <w:t>Физические и юридические лица, осуществляющие хозяйственную и иную деятельность на территории города, обязаны:</w:t>
      </w:r>
    </w:p>
    <w:p w:rsidR="007364D6" w:rsidRPr="007364D6" w:rsidRDefault="007364D6" w:rsidP="008E1358">
      <w:pPr>
        <w:autoSpaceDE w:val="0"/>
        <w:autoSpaceDN w:val="0"/>
        <w:adjustRightInd w:val="0"/>
        <w:spacing w:after="0" w:line="360" w:lineRule="auto"/>
        <w:ind w:firstLine="709"/>
        <w:jc w:val="both"/>
        <w:rPr>
          <w:rFonts w:ascii="Times New Roman" w:hAnsi="Times New Roman"/>
          <w:color w:val="000000"/>
          <w:sz w:val="28"/>
          <w:szCs w:val="28"/>
        </w:rPr>
      </w:pPr>
      <w:r w:rsidRPr="007364D6">
        <w:rPr>
          <w:rFonts w:ascii="Times New Roman" w:hAnsi="Times New Roman"/>
          <w:color w:val="000000"/>
          <w:sz w:val="28"/>
          <w:szCs w:val="28"/>
        </w:rPr>
        <w:t>-</w:t>
      </w:r>
      <w:r w:rsidR="00EF32B4">
        <w:rPr>
          <w:rFonts w:ascii="Times New Roman" w:hAnsi="Times New Roman"/>
          <w:color w:val="000000"/>
          <w:sz w:val="28"/>
          <w:szCs w:val="28"/>
        </w:rPr>
        <w:t xml:space="preserve"> </w:t>
      </w:r>
      <w:r w:rsidRPr="007364D6">
        <w:rPr>
          <w:rFonts w:ascii="Times New Roman" w:hAnsi="Times New Roman"/>
          <w:color w:val="000000"/>
          <w:sz w:val="28"/>
          <w:szCs w:val="28"/>
        </w:rPr>
        <w:t>знать и соблюдать нормы и правила, регулирующие отношения в сфере использования и охраны земель на территории города;</w:t>
      </w:r>
    </w:p>
    <w:p w:rsidR="00471AC7" w:rsidRPr="007364D6" w:rsidRDefault="007364D6" w:rsidP="00EF32B4">
      <w:pPr>
        <w:autoSpaceDE w:val="0"/>
        <w:autoSpaceDN w:val="0"/>
        <w:adjustRightInd w:val="0"/>
        <w:spacing w:after="240" w:line="360" w:lineRule="auto"/>
        <w:ind w:firstLine="709"/>
        <w:jc w:val="both"/>
        <w:rPr>
          <w:rFonts w:ascii="Times New Roman" w:hAnsi="Times New Roman"/>
          <w:color w:val="000000"/>
          <w:sz w:val="28"/>
          <w:szCs w:val="28"/>
        </w:rPr>
      </w:pPr>
      <w:r w:rsidRPr="007364D6">
        <w:rPr>
          <w:rFonts w:ascii="Times New Roman" w:hAnsi="Times New Roman"/>
          <w:color w:val="000000"/>
          <w:sz w:val="28"/>
          <w:szCs w:val="28"/>
        </w:rPr>
        <w:t>-</w:t>
      </w:r>
      <w:r w:rsidR="00EF32B4">
        <w:rPr>
          <w:rFonts w:ascii="Times New Roman" w:hAnsi="Times New Roman"/>
          <w:color w:val="000000"/>
          <w:sz w:val="28"/>
          <w:szCs w:val="28"/>
        </w:rPr>
        <w:t xml:space="preserve"> </w:t>
      </w:r>
      <w:r w:rsidRPr="007364D6">
        <w:rPr>
          <w:rFonts w:ascii="Times New Roman" w:hAnsi="Times New Roman"/>
          <w:color w:val="000000"/>
          <w:sz w:val="28"/>
          <w:szCs w:val="28"/>
        </w:rPr>
        <w:t>оказывать органам, осуществляющим земельный контроль, содействие в предотвращении, выявлении и пресечении земельных правонарушений.</w:t>
      </w:r>
    </w:p>
    <w:p w:rsidR="00EE5A49" w:rsidRDefault="00EE5A49" w:rsidP="00EF32B4">
      <w:pPr>
        <w:suppressAutoHyphens/>
        <w:autoSpaceDE w:val="0"/>
        <w:autoSpaceDN w:val="0"/>
        <w:adjustRightInd w:val="0"/>
        <w:spacing w:after="240" w:line="360" w:lineRule="auto"/>
        <w:ind w:firstLine="709"/>
        <w:jc w:val="both"/>
        <w:rPr>
          <w:rFonts w:ascii="Times New Roman" w:hAnsi="Times New Roman" w:cs="Times New Roman"/>
          <w:spacing w:val="20"/>
          <w:sz w:val="28"/>
          <w:szCs w:val="28"/>
        </w:rPr>
      </w:pPr>
      <w:r>
        <w:rPr>
          <w:rFonts w:ascii="Times New Roman" w:hAnsi="Times New Roman" w:cs="Times New Roman"/>
          <w:color w:val="000000"/>
          <w:spacing w:val="20"/>
          <w:sz w:val="28"/>
          <w:szCs w:val="28"/>
        </w:rPr>
        <w:t xml:space="preserve">2.7. </w:t>
      </w:r>
      <w:r w:rsidRPr="00EE5A49">
        <w:rPr>
          <w:rFonts w:ascii="Times New Roman" w:hAnsi="Times New Roman" w:cs="Times New Roman"/>
          <w:spacing w:val="20"/>
          <w:sz w:val="28"/>
          <w:szCs w:val="28"/>
        </w:rPr>
        <w:t>Административный регламент исполнения функции по осущес</w:t>
      </w:r>
      <w:r w:rsidR="00A537F5">
        <w:rPr>
          <w:rFonts w:ascii="Times New Roman" w:hAnsi="Times New Roman" w:cs="Times New Roman"/>
          <w:spacing w:val="20"/>
          <w:sz w:val="28"/>
          <w:szCs w:val="28"/>
        </w:rPr>
        <w:t>т</w:t>
      </w:r>
      <w:r w:rsidRPr="00EE5A49">
        <w:rPr>
          <w:rFonts w:ascii="Times New Roman" w:hAnsi="Times New Roman" w:cs="Times New Roman"/>
          <w:spacing w:val="20"/>
          <w:sz w:val="28"/>
          <w:szCs w:val="28"/>
        </w:rPr>
        <w:t>влению муниципального земельного контроля на территории муниципального образования город Усть-Илимск</w:t>
      </w:r>
    </w:p>
    <w:p w:rsidR="00EE5A49" w:rsidRPr="00EE5A49" w:rsidRDefault="00EE5A49" w:rsidP="008E1358">
      <w:pPr>
        <w:autoSpaceDE w:val="0"/>
        <w:autoSpaceDN w:val="0"/>
        <w:adjustRightInd w:val="0"/>
        <w:spacing w:after="0" w:line="360" w:lineRule="auto"/>
        <w:ind w:firstLine="709"/>
        <w:jc w:val="both"/>
        <w:rPr>
          <w:rFonts w:ascii="Times New Roman" w:hAnsi="Times New Roman"/>
          <w:color w:val="000000"/>
          <w:sz w:val="28"/>
          <w:szCs w:val="28"/>
        </w:rPr>
      </w:pPr>
      <w:r w:rsidRPr="00EE5A49">
        <w:rPr>
          <w:rFonts w:ascii="Times New Roman" w:hAnsi="Times New Roman"/>
          <w:color w:val="000000"/>
          <w:sz w:val="28"/>
          <w:szCs w:val="28"/>
        </w:rPr>
        <w:t>.Административный регламент исполнения функции по осуществлению муниципального земельного контроля на территории муниципального образования город Усть-Илимск (далее - Административный регламент) разработан в целях повышения качества и эффективности проверок, проводимых должностными лицами по использованию и охране земель, находящихся в собственности муниципального образования город Усть-Илимск, а также в государственной собственности до ее разграничения, защиты прав участников земельных правоотношений и определяет сроки и последовательность действий (административных процедур) при осуществлении полномочий по муниципальному земельному контролю (далее - контроль).</w:t>
      </w:r>
    </w:p>
    <w:p w:rsidR="00EE5A49" w:rsidRPr="00EE5A49" w:rsidRDefault="00EE5A49" w:rsidP="008E1358">
      <w:pPr>
        <w:autoSpaceDE w:val="0"/>
        <w:autoSpaceDN w:val="0"/>
        <w:adjustRightInd w:val="0"/>
        <w:spacing w:after="0" w:line="360" w:lineRule="auto"/>
        <w:ind w:firstLine="709"/>
        <w:jc w:val="both"/>
        <w:rPr>
          <w:rFonts w:ascii="Times New Roman" w:hAnsi="Times New Roman"/>
          <w:color w:val="000000"/>
          <w:sz w:val="28"/>
          <w:szCs w:val="28"/>
        </w:rPr>
      </w:pPr>
      <w:r w:rsidRPr="00EE5A49">
        <w:rPr>
          <w:rFonts w:ascii="Times New Roman" w:hAnsi="Times New Roman"/>
          <w:color w:val="000000"/>
          <w:sz w:val="28"/>
          <w:szCs w:val="28"/>
        </w:rPr>
        <w:t>Муниципальная функция исполняется Департаментом недвижимости Администрации города Усть-Илимска (далее - Департамент).</w:t>
      </w:r>
    </w:p>
    <w:p w:rsidR="00EE5A49" w:rsidRPr="00EE5A49" w:rsidRDefault="00EE5A49" w:rsidP="008E1358">
      <w:pPr>
        <w:autoSpaceDE w:val="0"/>
        <w:autoSpaceDN w:val="0"/>
        <w:adjustRightInd w:val="0"/>
        <w:spacing w:after="0" w:line="360" w:lineRule="auto"/>
        <w:ind w:firstLine="709"/>
        <w:jc w:val="both"/>
        <w:rPr>
          <w:rFonts w:ascii="Times New Roman" w:hAnsi="Times New Roman"/>
          <w:color w:val="000000"/>
          <w:sz w:val="28"/>
          <w:szCs w:val="28"/>
        </w:rPr>
      </w:pPr>
      <w:r w:rsidRPr="00EE5A49">
        <w:rPr>
          <w:rFonts w:ascii="Times New Roman" w:hAnsi="Times New Roman"/>
          <w:color w:val="000000"/>
          <w:sz w:val="28"/>
          <w:szCs w:val="28"/>
        </w:rPr>
        <w:t>Исполнение функции по осуществлению муниципального земельного контроля на территории муниципального образования город Усть-Илимск (далее - муниципальной функции) осуществляется в соответствии с:</w:t>
      </w:r>
    </w:p>
    <w:p w:rsidR="00EE5A49" w:rsidRPr="00EE5A49" w:rsidRDefault="00EF32B4" w:rsidP="008E1358">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EE5A49" w:rsidRPr="00EE5A49">
        <w:rPr>
          <w:rFonts w:ascii="Times New Roman" w:hAnsi="Times New Roman"/>
          <w:color w:val="000000"/>
          <w:sz w:val="28"/>
          <w:szCs w:val="28"/>
        </w:rPr>
        <w:t>Конституцией Российской Федерации;</w:t>
      </w:r>
    </w:p>
    <w:p w:rsidR="00EE5A49" w:rsidRPr="00EE5A49" w:rsidRDefault="00EF32B4" w:rsidP="008E1358">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EE5A49" w:rsidRPr="00EE5A49">
        <w:rPr>
          <w:rFonts w:ascii="Times New Roman" w:hAnsi="Times New Roman"/>
          <w:color w:val="000000"/>
          <w:sz w:val="28"/>
          <w:szCs w:val="28"/>
        </w:rPr>
        <w:t>Земельным кодексом Российской Федерации;</w:t>
      </w:r>
    </w:p>
    <w:p w:rsidR="00EE5A49" w:rsidRPr="00EE5A49" w:rsidRDefault="00EF32B4" w:rsidP="008E1358">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EE5A49" w:rsidRPr="00EE5A49">
        <w:rPr>
          <w:rFonts w:ascii="Times New Roman" w:hAnsi="Times New Roman"/>
          <w:color w:val="000000"/>
          <w:sz w:val="28"/>
          <w:szCs w:val="28"/>
        </w:rPr>
        <w:t>Кодексом Российской Федерации об административных правонарушениях;</w:t>
      </w:r>
    </w:p>
    <w:p w:rsidR="00EE5A49" w:rsidRPr="00EE5A49" w:rsidRDefault="00EF32B4" w:rsidP="008E1358">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EE5A49" w:rsidRPr="00EE5A49">
        <w:rPr>
          <w:rFonts w:ascii="Times New Roman" w:hAnsi="Times New Roman"/>
          <w:color w:val="000000"/>
          <w:sz w:val="28"/>
          <w:szCs w:val="28"/>
        </w:rPr>
        <w:t>Федеральным законо</w:t>
      </w:r>
      <w:r w:rsidR="00EA663C">
        <w:rPr>
          <w:rFonts w:ascii="Times New Roman" w:hAnsi="Times New Roman"/>
          <w:color w:val="000000"/>
          <w:sz w:val="28"/>
          <w:szCs w:val="28"/>
        </w:rPr>
        <w:t>м от 26 декабря 2008г. №294-ФЗ «</w:t>
      </w:r>
      <w:r w:rsidR="00EE5A49" w:rsidRPr="00EE5A49">
        <w:rPr>
          <w:rFonts w:ascii="Times New Roman" w:hAnsi="Times New Roman"/>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w:t>
      </w:r>
      <w:r w:rsidR="00EA663C">
        <w:rPr>
          <w:rFonts w:ascii="Times New Roman" w:hAnsi="Times New Roman"/>
          <w:color w:val="000000"/>
          <w:sz w:val="28"/>
          <w:szCs w:val="28"/>
        </w:rPr>
        <w:t>ципального контроля»</w:t>
      </w:r>
      <w:r w:rsidR="00EE5A49" w:rsidRPr="00EE5A49">
        <w:rPr>
          <w:rFonts w:ascii="Times New Roman" w:hAnsi="Times New Roman"/>
          <w:color w:val="000000"/>
          <w:sz w:val="28"/>
          <w:szCs w:val="28"/>
        </w:rPr>
        <w:t xml:space="preserve">; </w:t>
      </w:r>
    </w:p>
    <w:p w:rsidR="00EE5A49" w:rsidRPr="00EE5A49" w:rsidRDefault="00EF32B4" w:rsidP="008E1358">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EE5A49" w:rsidRPr="00EE5A49">
        <w:rPr>
          <w:rFonts w:ascii="Times New Roman" w:hAnsi="Times New Roman"/>
          <w:color w:val="000000"/>
          <w:sz w:val="28"/>
          <w:szCs w:val="28"/>
        </w:rPr>
        <w:t>Уставом муниципального образования город Усть-Илимск, иными муниципальными правовыми актами органов местного самоуправления города Усть-Илимска;</w:t>
      </w:r>
    </w:p>
    <w:p w:rsidR="00EE5A49" w:rsidRPr="00EE5A49" w:rsidRDefault="00EF32B4" w:rsidP="008E1358">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EE5A49" w:rsidRPr="00EE5A49">
        <w:rPr>
          <w:rFonts w:ascii="Times New Roman" w:hAnsi="Times New Roman"/>
          <w:color w:val="000000"/>
          <w:sz w:val="28"/>
          <w:szCs w:val="28"/>
        </w:rPr>
        <w:t>Положением о Департаменте недвижимости Администрации города Усть-Илимска, утвержденным решением Городской Думы города Усть-Илимска от 14.12.2005г. № 26/114.</w:t>
      </w:r>
    </w:p>
    <w:p w:rsidR="00EE5A49" w:rsidRPr="00EE5A49" w:rsidRDefault="00EE5A49" w:rsidP="008E1358">
      <w:pPr>
        <w:autoSpaceDE w:val="0"/>
        <w:autoSpaceDN w:val="0"/>
        <w:adjustRightInd w:val="0"/>
        <w:spacing w:after="0" w:line="360" w:lineRule="auto"/>
        <w:ind w:firstLine="709"/>
        <w:jc w:val="both"/>
        <w:rPr>
          <w:rFonts w:ascii="Times New Roman" w:hAnsi="Times New Roman"/>
          <w:color w:val="000000"/>
          <w:sz w:val="28"/>
          <w:szCs w:val="28"/>
        </w:rPr>
      </w:pPr>
      <w:r w:rsidRPr="00EE5A49">
        <w:rPr>
          <w:rFonts w:ascii="Times New Roman" w:hAnsi="Times New Roman"/>
          <w:color w:val="000000"/>
          <w:sz w:val="28"/>
          <w:szCs w:val="28"/>
        </w:rPr>
        <w:t>Объектом контроля являются земельные участки и правовые отношения, связанные с их предоставлением, изъятием и использованием.</w:t>
      </w:r>
    </w:p>
    <w:p w:rsidR="00EE5A49" w:rsidRPr="00EE5A49" w:rsidRDefault="00EE5A49" w:rsidP="008E1358">
      <w:pPr>
        <w:autoSpaceDE w:val="0"/>
        <w:autoSpaceDN w:val="0"/>
        <w:adjustRightInd w:val="0"/>
        <w:spacing w:after="0" w:line="360" w:lineRule="auto"/>
        <w:ind w:firstLine="709"/>
        <w:jc w:val="both"/>
        <w:rPr>
          <w:rFonts w:ascii="Times New Roman" w:hAnsi="Times New Roman"/>
          <w:color w:val="000000"/>
          <w:sz w:val="28"/>
          <w:szCs w:val="28"/>
        </w:rPr>
      </w:pPr>
      <w:r w:rsidRPr="00EE5A49">
        <w:rPr>
          <w:rFonts w:ascii="Times New Roman" w:hAnsi="Times New Roman"/>
          <w:color w:val="000000"/>
          <w:sz w:val="28"/>
          <w:szCs w:val="28"/>
        </w:rPr>
        <w:t>Контроль осуществляется в форме проверок выполнения физическими  и юридическими лицами обязательных требований, установленных федеральными законами и принимаемыми в соответствии с ними иными нормативными правовыми актами (далее - обязательные требования), в установленной сфере деятельности.</w:t>
      </w:r>
    </w:p>
    <w:p w:rsidR="00EE5A49" w:rsidRPr="00EE5A49" w:rsidRDefault="00EE5A49" w:rsidP="008E1358">
      <w:pPr>
        <w:autoSpaceDE w:val="0"/>
        <w:autoSpaceDN w:val="0"/>
        <w:adjustRightInd w:val="0"/>
        <w:spacing w:after="0" w:line="360" w:lineRule="auto"/>
        <w:ind w:firstLine="709"/>
        <w:jc w:val="both"/>
        <w:rPr>
          <w:rFonts w:ascii="Times New Roman" w:hAnsi="Times New Roman"/>
          <w:color w:val="000000"/>
          <w:sz w:val="28"/>
          <w:szCs w:val="28"/>
        </w:rPr>
      </w:pPr>
      <w:r w:rsidRPr="00EE5A49">
        <w:rPr>
          <w:rFonts w:ascii="Times New Roman" w:hAnsi="Times New Roman"/>
          <w:color w:val="000000"/>
          <w:sz w:val="28"/>
          <w:szCs w:val="28"/>
        </w:rPr>
        <w:t>Задачей контроля является обеспечение соблюдения физическими и юридическими лицами земельного законодательства, требований к использованию земель.</w:t>
      </w:r>
    </w:p>
    <w:p w:rsidR="00EE5A49" w:rsidRPr="00EE5A49" w:rsidRDefault="00EE5A49" w:rsidP="008E1358">
      <w:pPr>
        <w:autoSpaceDE w:val="0"/>
        <w:autoSpaceDN w:val="0"/>
        <w:adjustRightInd w:val="0"/>
        <w:spacing w:after="0" w:line="360" w:lineRule="auto"/>
        <w:ind w:firstLine="709"/>
        <w:jc w:val="both"/>
        <w:rPr>
          <w:rFonts w:ascii="Times New Roman" w:hAnsi="Times New Roman"/>
          <w:color w:val="000000"/>
          <w:sz w:val="28"/>
          <w:szCs w:val="28"/>
        </w:rPr>
      </w:pPr>
      <w:r w:rsidRPr="00EE5A49">
        <w:rPr>
          <w:rFonts w:ascii="Times New Roman" w:hAnsi="Times New Roman"/>
          <w:color w:val="000000"/>
          <w:sz w:val="28"/>
          <w:szCs w:val="28"/>
        </w:rPr>
        <w:t xml:space="preserve"> Субъектами правоотношений при исполнении муниципальной функции являются физические и юридические лица, в том числе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w:t>
      </w:r>
      <w:r w:rsidR="00EF32B4">
        <w:rPr>
          <w:rFonts w:ascii="Times New Roman" w:hAnsi="Times New Roman"/>
          <w:color w:val="000000"/>
          <w:sz w:val="28"/>
          <w:szCs w:val="28"/>
        </w:rPr>
        <w:t xml:space="preserve"> </w:t>
      </w:r>
      <w:r w:rsidRPr="00EE5A49">
        <w:rPr>
          <w:rFonts w:ascii="Times New Roman" w:hAnsi="Times New Roman"/>
          <w:color w:val="000000"/>
          <w:sz w:val="28"/>
          <w:szCs w:val="28"/>
        </w:rPr>
        <w:t>физические и юридические лица).</w:t>
      </w:r>
    </w:p>
    <w:p w:rsidR="00EE5A49" w:rsidRPr="00EE5A49" w:rsidRDefault="00EE5A49" w:rsidP="008E1358">
      <w:pPr>
        <w:autoSpaceDE w:val="0"/>
        <w:autoSpaceDN w:val="0"/>
        <w:adjustRightInd w:val="0"/>
        <w:spacing w:after="0" w:line="360" w:lineRule="auto"/>
        <w:ind w:firstLine="709"/>
        <w:jc w:val="both"/>
        <w:rPr>
          <w:rFonts w:ascii="Times New Roman" w:hAnsi="Times New Roman"/>
          <w:color w:val="000000"/>
          <w:sz w:val="28"/>
          <w:szCs w:val="28"/>
        </w:rPr>
      </w:pPr>
      <w:r w:rsidRPr="00EE5A49">
        <w:rPr>
          <w:rFonts w:ascii="Times New Roman" w:hAnsi="Times New Roman"/>
          <w:color w:val="000000"/>
          <w:sz w:val="28"/>
          <w:szCs w:val="28"/>
        </w:rPr>
        <w:t>Муниципальный земельный контроль на территории муниципального образования город Усть-Илимск осуществляется на землях, находящихся в муниципальной собственности муниципального образования город Усть-Илимск, а также в государственной собственности до разграничения государственной собственности на землю.</w:t>
      </w:r>
    </w:p>
    <w:p w:rsidR="0068190E" w:rsidRPr="00B37D01" w:rsidRDefault="00EE5A49" w:rsidP="00EF32B4">
      <w:pPr>
        <w:autoSpaceDE w:val="0"/>
        <w:autoSpaceDN w:val="0"/>
        <w:adjustRightInd w:val="0"/>
        <w:spacing w:after="240" w:line="360" w:lineRule="auto"/>
        <w:ind w:firstLine="709"/>
        <w:jc w:val="both"/>
        <w:rPr>
          <w:rFonts w:ascii="Times New Roman" w:hAnsi="Times New Roman"/>
          <w:color w:val="000000"/>
          <w:sz w:val="28"/>
          <w:szCs w:val="28"/>
        </w:rPr>
      </w:pPr>
      <w:r w:rsidRPr="00EE5A49">
        <w:rPr>
          <w:rFonts w:ascii="Times New Roman" w:hAnsi="Times New Roman"/>
          <w:color w:val="000000"/>
          <w:sz w:val="28"/>
          <w:szCs w:val="28"/>
        </w:rPr>
        <w:t>При осуществлении контроля используются сведения государственного земельного кадастра, государственного кадастра недвижимости, государственного мониторинга земель, государственного фонда данных, полученных в результате землеустройства, иные сведения, проводятся обмеры земельных участков, фотосъемка, иные действия, предусмотренные законодательством Российской Федерации.</w:t>
      </w:r>
    </w:p>
    <w:p w:rsidR="00EE5A49" w:rsidRPr="00EE5A49" w:rsidRDefault="00EE5A49" w:rsidP="00EF32B4">
      <w:pPr>
        <w:spacing w:after="240" w:line="360" w:lineRule="auto"/>
        <w:ind w:firstLine="720"/>
        <w:jc w:val="both"/>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2.8. Перечень земель и целевое назначение</w:t>
      </w:r>
    </w:p>
    <w:p w:rsidR="00EE5A49" w:rsidRPr="00EE5A49" w:rsidRDefault="00EE5A49" w:rsidP="008E1358">
      <w:pPr>
        <w:spacing w:after="0" w:line="360" w:lineRule="auto"/>
        <w:ind w:firstLine="709"/>
        <w:jc w:val="both"/>
        <w:rPr>
          <w:rFonts w:ascii="Times New Roman" w:hAnsi="Times New Roman" w:cs="Times New Roman"/>
          <w:color w:val="000000"/>
          <w:sz w:val="28"/>
          <w:szCs w:val="28"/>
        </w:rPr>
      </w:pPr>
      <w:r w:rsidRPr="00EE5A49">
        <w:rPr>
          <w:rFonts w:ascii="Times New Roman" w:hAnsi="Times New Roman" w:cs="Times New Roman"/>
          <w:color w:val="000000"/>
          <w:sz w:val="28"/>
          <w:szCs w:val="28"/>
        </w:rPr>
        <w:t>Земли в России подразделяются на следующие виды: земли сельскохозяйственного назначения, земли поселений, земли лесного, водного фонда, земли запаса, земли особо охраняемых территорий и объектов и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Такое деление земель по их целевому назначению существует давно и определяет правовой режим каждой категории земли.</w:t>
      </w:r>
    </w:p>
    <w:p w:rsidR="00EE5A49" w:rsidRPr="00EE5A49" w:rsidRDefault="00EE5A49" w:rsidP="008E1358">
      <w:pPr>
        <w:spacing w:after="0" w:line="360" w:lineRule="auto"/>
        <w:ind w:firstLine="709"/>
        <w:jc w:val="both"/>
        <w:rPr>
          <w:rFonts w:ascii="Times New Roman" w:hAnsi="Times New Roman" w:cs="Times New Roman"/>
          <w:color w:val="000000"/>
          <w:sz w:val="28"/>
          <w:szCs w:val="28"/>
        </w:rPr>
      </w:pPr>
      <w:r w:rsidRPr="00EE5A49">
        <w:rPr>
          <w:rFonts w:ascii="Times New Roman" w:hAnsi="Times New Roman" w:cs="Times New Roman"/>
          <w:color w:val="000000"/>
          <w:sz w:val="28"/>
          <w:szCs w:val="28"/>
        </w:rPr>
        <w:t>Под целевым назначением понимается узконаправленное определение видов использования земли, выполняемых ими функций в хозяйственных отношениях (место для развития промышленности, проживания граждан и расположения природных объектов).</w:t>
      </w:r>
    </w:p>
    <w:p w:rsidR="00EE5A49" w:rsidRPr="00EE5A49" w:rsidRDefault="00EE5A49" w:rsidP="008E1358">
      <w:pPr>
        <w:spacing w:after="0" w:line="360" w:lineRule="auto"/>
        <w:ind w:firstLine="709"/>
        <w:jc w:val="both"/>
        <w:rPr>
          <w:rFonts w:ascii="Times New Roman" w:hAnsi="Times New Roman" w:cs="Times New Roman"/>
          <w:color w:val="000000"/>
          <w:sz w:val="28"/>
          <w:szCs w:val="28"/>
        </w:rPr>
      </w:pPr>
      <w:r w:rsidRPr="00EE5A49">
        <w:rPr>
          <w:rFonts w:ascii="Times New Roman" w:hAnsi="Times New Roman" w:cs="Times New Roman"/>
          <w:color w:val="000000"/>
          <w:sz w:val="28"/>
          <w:szCs w:val="28"/>
        </w:rPr>
        <w:t>Целевое назначение земель и категории земель установлены Земельным кодексом РФ на основе ранее действовавшего законодательства. Их перечень является закрытым. Формирование разделения земель по категориям в зависимости от их целевого назначения началось еще в дореформенный период в связи с необходимостью государства осуществлять правовое регулирование и контроль за надлежащим использованием и охраной земель.</w:t>
      </w:r>
    </w:p>
    <w:p w:rsidR="00EE5A49" w:rsidRPr="00EE5A49" w:rsidRDefault="00EE5A49" w:rsidP="008E1358">
      <w:pPr>
        <w:spacing w:after="0" w:line="360" w:lineRule="auto"/>
        <w:ind w:firstLine="709"/>
        <w:jc w:val="both"/>
        <w:rPr>
          <w:rFonts w:ascii="Times New Roman" w:hAnsi="Times New Roman" w:cs="Times New Roman"/>
          <w:color w:val="000000"/>
          <w:sz w:val="28"/>
          <w:szCs w:val="28"/>
        </w:rPr>
      </w:pPr>
      <w:r w:rsidRPr="00EE5A49">
        <w:rPr>
          <w:rFonts w:ascii="Times New Roman" w:hAnsi="Times New Roman" w:cs="Times New Roman"/>
          <w:color w:val="000000"/>
          <w:sz w:val="28"/>
          <w:szCs w:val="28"/>
        </w:rPr>
        <w:t>Основная цель разграничения земель на категории состоит в определении правового режима земельного участка, принадлежащего к той или иной категории, и разрешенного использования в соответствии с зонированием территории.</w:t>
      </w:r>
    </w:p>
    <w:p w:rsidR="00EE5A49" w:rsidRPr="00EE5A49" w:rsidRDefault="00EE5A49" w:rsidP="008E1358">
      <w:pPr>
        <w:spacing w:after="0" w:line="360" w:lineRule="auto"/>
        <w:ind w:firstLine="709"/>
        <w:jc w:val="both"/>
        <w:rPr>
          <w:rFonts w:ascii="Times New Roman" w:hAnsi="Times New Roman" w:cs="Times New Roman"/>
          <w:color w:val="000000"/>
          <w:sz w:val="28"/>
          <w:szCs w:val="28"/>
        </w:rPr>
      </w:pPr>
      <w:r w:rsidRPr="00EE5A49">
        <w:rPr>
          <w:rFonts w:ascii="Times New Roman" w:hAnsi="Times New Roman" w:cs="Times New Roman"/>
          <w:color w:val="000000"/>
          <w:sz w:val="28"/>
          <w:szCs w:val="28"/>
        </w:rPr>
        <w:t>Землями сельскохозяйственного назначения признаются земли, находящиеся за чертой поселений и предоставленные для нужд сельского хозяйства либо предназначенные для этих целей. К таким землям относятся земли, обладающие плодородным слоем - почвой, необходимым для производства сельскохозяйственной продукции.</w:t>
      </w:r>
    </w:p>
    <w:p w:rsidR="00EE5A49" w:rsidRPr="00EE5A49" w:rsidRDefault="00EE5A49" w:rsidP="008E1358">
      <w:pPr>
        <w:spacing w:after="0" w:line="360" w:lineRule="auto"/>
        <w:ind w:firstLine="709"/>
        <w:jc w:val="both"/>
        <w:rPr>
          <w:rFonts w:ascii="Times New Roman" w:hAnsi="Times New Roman" w:cs="Times New Roman"/>
          <w:color w:val="000000"/>
          <w:sz w:val="28"/>
          <w:szCs w:val="28"/>
        </w:rPr>
      </w:pPr>
      <w:r w:rsidRPr="00EE5A49">
        <w:rPr>
          <w:rFonts w:ascii="Times New Roman" w:hAnsi="Times New Roman" w:cs="Times New Roman"/>
          <w:color w:val="000000"/>
          <w:sz w:val="28"/>
          <w:szCs w:val="28"/>
        </w:rPr>
        <w:t>Следует отличать земли сельскохозяйственного назначения и земли сельскохозяйственного использования, которые входят в состав земель поселений и имеют иной правовой режим. Земли сельскохозяйственного назначения призваны обеспечивать нормальное функционирование всего сельскохозяйственного производства в России, поэтому земли сельскохозяйственного назначения, в свою очередь, подразделяют на сельскохозяйственные угодья,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(вредных) природных, антропогенных и техногенных явлений, замкнутыми водоемами,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EE5A49" w:rsidRPr="00EE5A49" w:rsidRDefault="00EE5A49" w:rsidP="008E1358">
      <w:pPr>
        <w:spacing w:after="0" w:line="360" w:lineRule="auto"/>
        <w:ind w:firstLine="709"/>
        <w:jc w:val="both"/>
        <w:rPr>
          <w:rFonts w:ascii="Times New Roman" w:hAnsi="Times New Roman" w:cs="Times New Roman"/>
          <w:color w:val="000000"/>
          <w:sz w:val="28"/>
          <w:szCs w:val="28"/>
        </w:rPr>
      </w:pPr>
      <w:r w:rsidRPr="00EE5A49">
        <w:rPr>
          <w:rFonts w:ascii="Times New Roman" w:hAnsi="Times New Roman" w:cs="Times New Roman"/>
          <w:color w:val="000000"/>
          <w:sz w:val="28"/>
          <w:szCs w:val="28"/>
        </w:rPr>
        <w:t>Основное назначение таких земель - это средство производства (сельскохозяйственные угодья - пашни, выпасы, сенокосы). Также земли могут служить для вспомогательных функций: транспортировка сельскохозяйственной продукции, энергоснабжение, размещение строений и сооружений, предназначенных для обеспечения сельскохозяйственного производства, и др. Для таких целей служат, как правило, менее ценные, неплодородные земли. Также в систему сельскохозяйственных земель входят земли, предназначенные для охраны сельскохозяйственных угодий от вредного воздействия как естественного, так и техногенного характера (защитные полосы).</w:t>
      </w:r>
    </w:p>
    <w:p w:rsidR="00EE5A49" w:rsidRPr="00EE5A49" w:rsidRDefault="00EE5A49" w:rsidP="008E1358">
      <w:pPr>
        <w:spacing w:after="0" w:line="360" w:lineRule="auto"/>
        <w:ind w:firstLine="709"/>
        <w:jc w:val="both"/>
        <w:rPr>
          <w:rFonts w:ascii="Times New Roman" w:hAnsi="Times New Roman" w:cs="Times New Roman"/>
          <w:color w:val="000000"/>
          <w:sz w:val="28"/>
          <w:szCs w:val="28"/>
        </w:rPr>
      </w:pPr>
      <w:r w:rsidRPr="00EE5A49">
        <w:rPr>
          <w:rFonts w:ascii="Times New Roman" w:hAnsi="Times New Roman" w:cs="Times New Roman"/>
          <w:color w:val="000000"/>
          <w:sz w:val="28"/>
          <w:szCs w:val="28"/>
        </w:rPr>
        <w:t>Земли, занятые замкнутыми водоемами, включаются в земли сельскохозяйственного назначения в том случае, если они входят в границы земель этой категории. Замкнутые водоемы, прежде всего пруды естественного или искусственного происхождения, могут играть особую роль в сельскохозяйственном производстве. Например, они могут служить для обеспечения полива угодий, рыбного хозяйства и в самом общем случае - для поддержания экологического баланса.</w:t>
      </w:r>
    </w:p>
    <w:p w:rsidR="00EE5A49" w:rsidRPr="00EE5A49" w:rsidRDefault="00EE5A49" w:rsidP="008E1358">
      <w:pPr>
        <w:spacing w:after="0" w:line="360" w:lineRule="auto"/>
        <w:ind w:firstLine="709"/>
        <w:jc w:val="both"/>
        <w:rPr>
          <w:rFonts w:ascii="Times New Roman" w:hAnsi="Times New Roman" w:cs="Times New Roman"/>
          <w:color w:val="000000"/>
          <w:sz w:val="28"/>
          <w:szCs w:val="28"/>
        </w:rPr>
      </w:pPr>
      <w:r w:rsidRPr="00EE5A49">
        <w:rPr>
          <w:rFonts w:ascii="Times New Roman" w:hAnsi="Times New Roman" w:cs="Times New Roman"/>
          <w:color w:val="000000"/>
          <w:sz w:val="28"/>
          <w:szCs w:val="28"/>
        </w:rPr>
        <w:t>Правовой режим земель сельскохозяйственного назначения представляет собой систему правовых норм, устанавливающих основы и порядок учета земель, контроля за их использованием, отношения по поводу охраны угодий, их использования и др.</w:t>
      </w:r>
    </w:p>
    <w:p w:rsidR="00EE5A49" w:rsidRPr="00EE5A49" w:rsidRDefault="00EE5A49" w:rsidP="008E1358">
      <w:pPr>
        <w:spacing w:after="0" w:line="360" w:lineRule="auto"/>
        <w:ind w:firstLine="709"/>
        <w:jc w:val="both"/>
        <w:rPr>
          <w:rFonts w:ascii="Times New Roman" w:hAnsi="Times New Roman" w:cs="Times New Roman"/>
          <w:color w:val="000000"/>
          <w:sz w:val="28"/>
          <w:szCs w:val="28"/>
        </w:rPr>
      </w:pPr>
      <w:r w:rsidRPr="00EE5A49">
        <w:rPr>
          <w:rFonts w:ascii="Times New Roman" w:hAnsi="Times New Roman" w:cs="Times New Roman"/>
          <w:color w:val="000000"/>
          <w:sz w:val="28"/>
          <w:szCs w:val="28"/>
        </w:rPr>
        <w:t xml:space="preserve">Правовой режим земель сельскохозяйственного назначения регулируется Земельным кодексом РФ, Налоговым кодексом РФ, Федеральными законами от 16 июля </w:t>
      </w:r>
      <w:smartTag w:uri="urn:schemas-microsoft-com:office:smarttags" w:element="metricconverter">
        <w:smartTagPr>
          <w:attr w:name="ProductID" w:val="1998 г"/>
        </w:smartTagPr>
        <w:r w:rsidRPr="00EE5A49">
          <w:rPr>
            <w:rFonts w:ascii="Times New Roman" w:hAnsi="Times New Roman" w:cs="Times New Roman"/>
            <w:color w:val="000000"/>
            <w:sz w:val="28"/>
            <w:szCs w:val="28"/>
          </w:rPr>
          <w:t>1998 г</w:t>
        </w:r>
      </w:smartTag>
      <w:r w:rsidR="004F6A88">
        <w:rPr>
          <w:rFonts w:ascii="Times New Roman" w:hAnsi="Times New Roman" w:cs="Times New Roman"/>
          <w:color w:val="000000"/>
          <w:sz w:val="28"/>
          <w:szCs w:val="28"/>
        </w:rPr>
        <w:t>. N 101-ФЗ «</w:t>
      </w:r>
      <w:r w:rsidRPr="00EE5A49">
        <w:rPr>
          <w:rFonts w:ascii="Times New Roman" w:hAnsi="Times New Roman" w:cs="Times New Roman"/>
          <w:color w:val="000000"/>
          <w:sz w:val="28"/>
          <w:szCs w:val="28"/>
        </w:rPr>
        <w:t>О государственном регулировании обеспечения плодородия земель с</w:t>
      </w:r>
      <w:r w:rsidR="004F6A88">
        <w:rPr>
          <w:rFonts w:ascii="Times New Roman" w:hAnsi="Times New Roman" w:cs="Times New Roman"/>
          <w:color w:val="000000"/>
          <w:sz w:val="28"/>
          <w:szCs w:val="28"/>
        </w:rPr>
        <w:t>ельскохозяйственного назначения»</w:t>
      </w:r>
      <w:r w:rsidRPr="00EE5A49">
        <w:rPr>
          <w:rFonts w:ascii="Times New Roman" w:hAnsi="Times New Roman" w:cs="Times New Roman"/>
          <w:color w:val="000000"/>
          <w:sz w:val="28"/>
          <w:szCs w:val="28"/>
        </w:rPr>
        <w:t xml:space="preserve">, от 24 июля </w:t>
      </w:r>
      <w:smartTag w:uri="urn:schemas-microsoft-com:office:smarttags" w:element="metricconverter">
        <w:smartTagPr>
          <w:attr w:name="ProductID" w:val="2002 г"/>
        </w:smartTagPr>
        <w:r w:rsidRPr="00EE5A49">
          <w:rPr>
            <w:rFonts w:ascii="Times New Roman" w:hAnsi="Times New Roman" w:cs="Times New Roman"/>
            <w:color w:val="000000"/>
            <w:sz w:val="28"/>
            <w:szCs w:val="28"/>
          </w:rPr>
          <w:t>2002 г</w:t>
        </w:r>
      </w:smartTag>
      <w:r w:rsidR="004F6A88">
        <w:rPr>
          <w:rFonts w:ascii="Times New Roman" w:hAnsi="Times New Roman" w:cs="Times New Roman"/>
          <w:color w:val="000000"/>
          <w:sz w:val="28"/>
          <w:szCs w:val="28"/>
        </w:rPr>
        <w:t>. N 101-ФЗ «</w:t>
      </w:r>
      <w:r w:rsidRPr="00EE5A49">
        <w:rPr>
          <w:rFonts w:ascii="Times New Roman" w:hAnsi="Times New Roman" w:cs="Times New Roman"/>
          <w:color w:val="000000"/>
          <w:sz w:val="28"/>
          <w:szCs w:val="28"/>
        </w:rPr>
        <w:t>Об обороте земель сельскохозяйственного назначения</w:t>
      </w:r>
      <w:r w:rsidR="004F6A88">
        <w:rPr>
          <w:rFonts w:ascii="Times New Roman" w:hAnsi="Times New Roman" w:cs="Times New Roman"/>
          <w:color w:val="000000"/>
          <w:sz w:val="28"/>
          <w:szCs w:val="28"/>
        </w:rPr>
        <w:t>»</w:t>
      </w:r>
      <w:r w:rsidRPr="00EE5A49">
        <w:rPr>
          <w:rFonts w:ascii="Times New Roman" w:hAnsi="Times New Roman" w:cs="Times New Roman"/>
          <w:color w:val="000000"/>
          <w:sz w:val="28"/>
          <w:szCs w:val="28"/>
        </w:rPr>
        <w:t xml:space="preserve">, от 10 января </w:t>
      </w:r>
      <w:smartTag w:uri="urn:schemas-microsoft-com:office:smarttags" w:element="metricconverter">
        <w:smartTagPr>
          <w:attr w:name="ProductID" w:val="1996 г"/>
        </w:smartTagPr>
        <w:r w:rsidRPr="00EE5A49">
          <w:rPr>
            <w:rFonts w:ascii="Times New Roman" w:hAnsi="Times New Roman" w:cs="Times New Roman"/>
            <w:color w:val="000000"/>
            <w:sz w:val="28"/>
            <w:szCs w:val="28"/>
          </w:rPr>
          <w:t>1996 г</w:t>
        </w:r>
      </w:smartTag>
      <w:r w:rsidRPr="00EE5A49">
        <w:rPr>
          <w:rFonts w:ascii="Times New Roman" w:hAnsi="Times New Roman" w:cs="Times New Roman"/>
          <w:color w:val="000000"/>
          <w:sz w:val="28"/>
          <w:szCs w:val="28"/>
        </w:rPr>
        <w:t xml:space="preserve">. N 4-ФЗ </w:t>
      </w:r>
      <w:r w:rsidR="004F6A88">
        <w:rPr>
          <w:rFonts w:ascii="Times New Roman" w:hAnsi="Times New Roman" w:cs="Times New Roman"/>
          <w:color w:val="000000"/>
          <w:sz w:val="28"/>
          <w:szCs w:val="28"/>
        </w:rPr>
        <w:t>«</w:t>
      </w:r>
      <w:r w:rsidRPr="00EE5A49">
        <w:rPr>
          <w:rFonts w:ascii="Times New Roman" w:hAnsi="Times New Roman" w:cs="Times New Roman"/>
          <w:color w:val="000000"/>
          <w:sz w:val="28"/>
          <w:szCs w:val="28"/>
        </w:rPr>
        <w:t>О мелиорации</w:t>
      </w:r>
      <w:r w:rsidR="004F6A88">
        <w:rPr>
          <w:rFonts w:ascii="Times New Roman" w:hAnsi="Times New Roman" w:cs="Times New Roman"/>
          <w:color w:val="000000"/>
          <w:sz w:val="28"/>
          <w:szCs w:val="28"/>
        </w:rPr>
        <w:t>»</w:t>
      </w:r>
      <w:r w:rsidRPr="00EE5A49">
        <w:rPr>
          <w:rFonts w:ascii="Times New Roman" w:hAnsi="Times New Roman" w:cs="Times New Roman"/>
          <w:color w:val="000000"/>
          <w:sz w:val="28"/>
          <w:szCs w:val="28"/>
        </w:rPr>
        <w:t xml:space="preserve">, от 11 июня </w:t>
      </w:r>
      <w:smartTag w:uri="urn:schemas-microsoft-com:office:smarttags" w:element="metricconverter">
        <w:smartTagPr>
          <w:attr w:name="ProductID" w:val="2003 г"/>
        </w:smartTagPr>
        <w:r w:rsidRPr="00EE5A49">
          <w:rPr>
            <w:rFonts w:ascii="Times New Roman" w:hAnsi="Times New Roman" w:cs="Times New Roman"/>
            <w:color w:val="000000"/>
            <w:sz w:val="28"/>
            <w:szCs w:val="28"/>
          </w:rPr>
          <w:t>2003 г</w:t>
        </w:r>
      </w:smartTag>
      <w:r w:rsidR="004F6A88">
        <w:rPr>
          <w:rFonts w:ascii="Times New Roman" w:hAnsi="Times New Roman" w:cs="Times New Roman"/>
          <w:color w:val="000000"/>
          <w:sz w:val="28"/>
          <w:szCs w:val="28"/>
        </w:rPr>
        <w:t>. N 74-ФЗ «</w:t>
      </w:r>
      <w:r w:rsidRPr="00EE5A49">
        <w:rPr>
          <w:rFonts w:ascii="Times New Roman" w:hAnsi="Times New Roman" w:cs="Times New Roman"/>
          <w:color w:val="000000"/>
          <w:sz w:val="28"/>
          <w:szCs w:val="28"/>
        </w:rPr>
        <w:t>О крестьянском (фермерском) х</w:t>
      </w:r>
      <w:r w:rsidR="004F6A88">
        <w:rPr>
          <w:rFonts w:ascii="Times New Roman" w:hAnsi="Times New Roman" w:cs="Times New Roman"/>
          <w:color w:val="000000"/>
          <w:sz w:val="28"/>
          <w:szCs w:val="28"/>
        </w:rPr>
        <w:t>озяйстве»</w:t>
      </w:r>
      <w:r w:rsidRPr="00EE5A49">
        <w:rPr>
          <w:rFonts w:ascii="Times New Roman" w:hAnsi="Times New Roman" w:cs="Times New Roman"/>
          <w:color w:val="000000"/>
          <w:sz w:val="28"/>
          <w:szCs w:val="28"/>
        </w:rPr>
        <w:t xml:space="preserve">, от 8 декабря </w:t>
      </w:r>
      <w:smartTag w:uri="urn:schemas-microsoft-com:office:smarttags" w:element="metricconverter">
        <w:smartTagPr>
          <w:attr w:name="ProductID" w:val="1995 г"/>
        </w:smartTagPr>
        <w:r w:rsidRPr="00EE5A49">
          <w:rPr>
            <w:rFonts w:ascii="Times New Roman" w:hAnsi="Times New Roman" w:cs="Times New Roman"/>
            <w:color w:val="000000"/>
            <w:sz w:val="28"/>
            <w:szCs w:val="28"/>
          </w:rPr>
          <w:t>1995 г</w:t>
        </w:r>
      </w:smartTag>
      <w:r w:rsidR="004F6A88">
        <w:rPr>
          <w:rFonts w:ascii="Times New Roman" w:hAnsi="Times New Roman" w:cs="Times New Roman"/>
          <w:color w:val="000000"/>
          <w:sz w:val="28"/>
          <w:szCs w:val="28"/>
        </w:rPr>
        <w:t>. N 193-ФЗ «</w:t>
      </w:r>
      <w:r w:rsidRPr="00EE5A49">
        <w:rPr>
          <w:rFonts w:ascii="Times New Roman" w:hAnsi="Times New Roman" w:cs="Times New Roman"/>
          <w:color w:val="000000"/>
          <w:sz w:val="28"/>
          <w:szCs w:val="28"/>
        </w:rPr>
        <w:t>О сельскохозяйст</w:t>
      </w:r>
      <w:r w:rsidR="004F6A88">
        <w:rPr>
          <w:rFonts w:ascii="Times New Roman" w:hAnsi="Times New Roman" w:cs="Times New Roman"/>
          <w:color w:val="000000"/>
          <w:sz w:val="28"/>
          <w:szCs w:val="28"/>
        </w:rPr>
        <w:t>венной кооперации»</w:t>
      </w:r>
      <w:r w:rsidRPr="00EE5A49">
        <w:rPr>
          <w:rFonts w:ascii="Times New Roman" w:hAnsi="Times New Roman" w:cs="Times New Roman"/>
          <w:color w:val="000000"/>
          <w:sz w:val="28"/>
          <w:szCs w:val="28"/>
        </w:rPr>
        <w:t xml:space="preserve">, от 15 апреля </w:t>
      </w:r>
      <w:smartTag w:uri="urn:schemas-microsoft-com:office:smarttags" w:element="metricconverter">
        <w:smartTagPr>
          <w:attr w:name="ProductID" w:val="1998 г"/>
        </w:smartTagPr>
        <w:r w:rsidRPr="00EE5A49">
          <w:rPr>
            <w:rFonts w:ascii="Times New Roman" w:hAnsi="Times New Roman" w:cs="Times New Roman"/>
            <w:color w:val="000000"/>
            <w:sz w:val="28"/>
            <w:szCs w:val="28"/>
          </w:rPr>
          <w:t>1998 г</w:t>
        </w:r>
      </w:smartTag>
      <w:r w:rsidR="004F6A88">
        <w:rPr>
          <w:rFonts w:ascii="Times New Roman" w:hAnsi="Times New Roman" w:cs="Times New Roman"/>
          <w:color w:val="000000"/>
          <w:sz w:val="28"/>
          <w:szCs w:val="28"/>
        </w:rPr>
        <w:t>. N 66-ФЗ «</w:t>
      </w:r>
      <w:r w:rsidRPr="00EE5A49">
        <w:rPr>
          <w:rFonts w:ascii="Times New Roman" w:hAnsi="Times New Roman" w:cs="Times New Roman"/>
          <w:color w:val="000000"/>
          <w:sz w:val="28"/>
          <w:szCs w:val="28"/>
        </w:rPr>
        <w:t>О садоводческих, огороднических и дачных неком</w:t>
      </w:r>
      <w:r w:rsidR="004F6A88">
        <w:rPr>
          <w:rFonts w:ascii="Times New Roman" w:hAnsi="Times New Roman" w:cs="Times New Roman"/>
          <w:color w:val="000000"/>
          <w:sz w:val="28"/>
          <w:szCs w:val="28"/>
        </w:rPr>
        <w:t>мерческих объединениях граждан»</w:t>
      </w:r>
      <w:r w:rsidRPr="00EE5A49">
        <w:rPr>
          <w:rFonts w:ascii="Times New Roman" w:hAnsi="Times New Roman" w:cs="Times New Roman"/>
          <w:color w:val="000000"/>
          <w:sz w:val="28"/>
          <w:szCs w:val="28"/>
        </w:rPr>
        <w:t xml:space="preserve"> и др. Кроме того, нормы конституционного, административного, гражданского, финансового и иных отраслей законодательства имеют существенное значение для определения прав на участки, в том числе рассматриваемой категории земель.</w:t>
      </w:r>
    </w:p>
    <w:p w:rsidR="00EE5A49" w:rsidRPr="00EE5A49" w:rsidRDefault="00EE5A49" w:rsidP="008E1358">
      <w:pPr>
        <w:spacing w:after="0" w:line="360" w:lineRule="auto"/>
        <w:ind w:firstLine="709"/>
        <w:jc w:val="both"/>
        <w:rPr>
          <w:rFonts w:ascii="Times New Roman" w:hAnsi="Times New Roman" w:cs="Times New Roman"/>
          <w:color w:val="000000"/>
          <w:sz w:val="28"/>
          <w:szCs w:val="28"/>
        </w:rPr>
      </w:pPr>
      <w:r w:rsidRPr="00EE5A49">
        <w:rPr>
          <w:rFonts w:ascii="Times New Roman" w:hAnsi="Times New Roman" w:cs="Times New Roman"/>
          <w:color w:val="000000"/>
          <w:sz w:val="28"/>
          <w:szCs w:val="28"/>
        </w:rPr>
        <w:t>Земельный кодекс РФ определяет категории земель и дает общее определение и классификацию земель сельскохозяйственного назначения, а также устанавливает общие принципы использования таких земель. Более детально особенности оборота земель сельскохозяйственного н</w:t>
      </w:r>
      <w:r w:rsidR="00EF32B4">
        <w:rPr>
          <w:rFonts w:ascii="Times New Roman" w:hAnsi="Times New Roman" w:cs="Times New Roman"/>
          <w:color w:val="000000"/>
          <w:sz w:val="28"/>
          <w:szCs w:val="28"/>
        </w:rPr>
        <w:t>азначения регулируются Законом «</w:t>
      </w:r>
      <w:r w:rsidRPr="00EE5A49">
        <w:rPr>
          <w:rFonts w:ascii="Times New Roman" w:hAnsi="Times New Roman" w:cs="Times New Roman"/>
          <w:color w:val="000000"/>
          <w:sz w:val="28"/>
          <w:szCs w:val="28"/>
        </w:rPr>
        <w:t>Об обороте земель с</w:t>
      </w:r>
      <w:r w:rsidR="00EF32B4">
        <w:rPr>
          <w:rFonts w:ascii="Times New Roman" w:hAnsi="Times New Roman" w:cs="Times New Roman"/>
          <w:color w:val="000000"/>
          <w:sz w:val="28"/>
          <w:szCs w:val="28"/>
        </w:rPr>
        <w:t>ельскохозяйственного назначения»</w:t>
      </w:r>
      <w:r w:rsidRPr="00EE5A49">
        <w:rPr>
          <w:rFonts w:ascii="Times New Roman" w:hAnsi="Times New Roman" w:cs="Times New Roman"/>
          <w:color w:val="000000"/>
          <w:sz w:val="28"/>
          <w:szCs w:val="28"/>
        </w:rPr>
        <w:t>.</w:t>
      </w:r>
    </w:p>
    <w:p w:rsidR="00EE5A49" w:rsidRDefault="00EE5A49" w:rsidP="008E1358">
      <w:pPr>
        <w:spacing w:after="0" w:line="360" w:lineRule="auto"/>
        <w:ind w:firstLine="709"/>
        <w:jc w:val="both"/>
        <w:rPr>
          <w:rFonts w:ascii="Times New Roman" w:hAnsi="Times New Roman" w:cs="Times New Roman"/>
          <w:color w:val="000000"/>
          <w:sz w:val="28"/>
          <w:szCs w:val="28"/>
        </w:rPr>
      </w:pPr>
      <w:r w:rsidRPr="00EE5A49">
        <w:rPr>
          <w:rFonts w:ascii="Times New Roman" w:hAnsi="Times New Roman" w:cs="Times New Roman"/>
          <w:color w:val="000000"/>
          <w:sz w:val="28"/>
          <w:szCs w:val="28"/>
        </w:rPr>
        <w:t>Данный Закон регулирует отношения, связанные с владением, пользованием и распоряжением земельными участками из земель сельскохозяйственного назначения, устанавливает правила и ограничения, применяемые к обороту земельных участков и долей в праве общей собственности на земельные участки из земель сельскохозяйственного назначения - сделкам, результатом совершения которых является возникновение или прекращение прав на земельные участки из земель сельскохозяйственного назначения и доли в праве общей собственности на земельные участки из земель сельскохозяйственного назначения, определяет условия предоставления земельных участков из земель сельскохозяйственного назначения, находящихся в государственной или муниципальной собственности, а также изъятия их в государственную или муниципальную собственность.</w:t>
      </w:r>
    </w:p>
    <w:p w:rsidR="00524F20" w:rsidRDefault="00524F20" w:rsidP="008E1358">
      <w:pPr>
        <w:spacing w:after="0" w:line="360" w:lineRule="auto"/>
        <w:ind w:firstLine="709"/>
        <w:jc w:val="both"/>
        <w:rPr>
          <w:rFonts w:ascii="Times New Roman" w:hAnsi="Times New Roman" w:cs="Times New Roman"/>
          <w:color w:val="000000"/>
          <w:sz w:val="28"/>
          <w:szCs w:val="28"/>
        </w:rPr>
      </w:pPr>
    </w:p>
    <w:p w:rsidR="00524F20" w:rsidRDefault="00524F20" w:rsidP="008E1358">
      <w:pPr>
        <w:spacing w:after="0" w:line="360" w:lineRule="auto"/>
        <w:ind w:firstLine="709"/>
        <w:jc w:val="both"/>
        <w:rPr>
          <w:rFonts w:ascii="Times New Roman" w:hAnsi="Times New Roman" w:cs="Times New Roman"/>
          <w:color w:val="000000"/>
          <w:sz w:val="28"/>
          <w:szCs w:val="28"/>
        </w:rPr>
      </w:pPr>
    </w:p>
    <w:p w:rsidR="00B37D01" w:rsidRDefault="00B37D01" w:rsidP="008E1358">
      <w:pPr>
        <w:spacing w:after="0" w:line="360" w:lineRule="auto"/>
        <w:ind w:firstLine="709"/>
        <w:jc w:val="both"/>
        <w:rPr>
          <w:rFonts w:ascii="Times New Roman" w:hAnsi="Times New Roman" w:cs="Times New Roman"/>
          <w:color w:val="000000"/>
          <w:sz w:val="28"/>
          <w:szCs w:val="28"/>
        </w:rPr>
      </w:pPr>
    </w:p>
    <w:p w:rsidR="008E1358" w:rsidRDefault="008E1358" w:rsidP="008E1358">
      <w:pPr>
        <w:spacing w:after="0" w:line="360" w:lineRule="auto"/>
        <w:ind w:firstLine="709"/>
        <w:jc w:val="both"/>
        <w:rPr>
          <w:rFonts w:ascii="Times New Roman" w:hAnsi="Times New Roman" w:cs="Times New Roman"/>
          <w:color w:val="000000"/>
          <w:sz w:val="28"/>
          <w:szCs w:val="28"/>
        </w:rPr>
      </w:pPr>
    </w:p>
    <w:p w:rsidR="008E1358" w:rsidRDefault="008E1358" w:rsidP="008E1358">
      <w:pPr>
        <w:spacing w:after="0" w:line="360" w:lineRule="auto"/>
        <w:ind w:firstLine="709"/>
        <w:jc w:val="both"/>
        <w:rPr>
          <w:rFonts w:ascii="Times New Roman" w:hAnsi="Times New Roman" w:cs="Times New Roman"/>
          <w:color w:val="000000"/>
          <w:sz w:val="28"/>
          <w:szCs w:val="28"/>
        </w:rPr>
      </w:pPr>
    </w:p>
    <w:p w:rsidR="008E1358" w:rsidRDefault="008E1358" w:rsidP="008E1358">
      <w:pPr>
        <w:spacing w:after="0" w:line="360" w:lineRule="auto"/>
        <w:ind w:firstLine="709"/>
        <w:jc w:val="both"/>
        <w:rPr>
          <w:rFonts w:ascii="Times New Roman" w:hAnsi="Times New Roman" w:cs="Times New Roman"/>
          <w:color w:val="000000"/>
          <w:sz w:val="28"/>
          <w:szCs w:val="28"/>
        </w:rPr>
      </w:pPr>
    </w:p>
    <w:p w:rsidR="008E1358" w:rsidRDefault="008E1358" w:rsidP="008E1358">
      <w:pPr>
        <w:spacing w:after="0" w:line="360" w:lineRule="auto"/>
        <w:ind w:firstLine="709"/>
        <w:jc w:val="both"/>
        <w:rPr>
          <w:rFonts w:ascii="Times New Roman" w:hAnsi="Times New Roman" w:cs="Times New Roman"/>
          <w:color w:val="000000"/>
          <w:sz w:val="28"/>
          <w:szCs w:val="28"/>
        </w:rPr>
      </w:pPr>
    </w:p>
    <w:p w:rsidR="008E1358" w:rsidRDefault="008E1358" w:rsidP="008E1358">
      <w:pPr>
        <w:spacing w:after="0" w:line="360" w:lineRule="auto"/>
        <w:ind w:firstLine="709"/>
        <w:jc w:val="both"/>
        <w:rPr>
          <w:rFonts w:ascii="Times New Roman" w:hAnsi="Times New Roman" w:cs="Times New Roman"/>
          <w:color w:val="000000"/>
          <w:sz w:val="28"/>
          <w:szCs w:val="28"/>
        </w:rPr>
      </w:pPr>
    </w:p>
    <w:p w:rsidR="008E1358" w:rsidRDefault="008E1358" w:rsidP="008E1358">
      <w:pPr>
        <w:spacing w:after="0" w:line="360" w:lineRule="auto"/>
        <w:ind w:firstLine="709"/>
        <w:jc w:val="both"/>
        <w:rPr>
          <w:rFonts w:ascii="Times New Roman" w:hAnsi="Times New Roman" w:cs="Times New Roman"/>
          <w:color w:val="000000"/>
          <w:sz w:val="28"/>
          <w:szCs w:val="28"/>
        </w:rPr>
      </w:pPr>
    </w:p>
    <w:p w:rsidR="008E1358" w:rsidRDefault="008E1358" w:rsidP="008E1358">
      <w:pPr>
        <w:spacing w:after="0" w:line="360" w:lineRule="auto"/>
        <w:ind w:firstLine="709"/>
        <w:jc w:val="both"/>
        <w:rPr>
          <w:rFonts w:ascii="Times New Roman" w:hAnsi="Times New Roman" w:cs="Times New Roman"/>
          <w:color w:val="000000"/>
          <w:sz w:val="28"/>
          <w:szCs w:val="28"/>
        </w:rPr>
      </w:pPr>
    </w:p>
    <w:p w:rsidR="008E1358" w:rsidRDefault="008E1358" w:rsidP="008E1358">
      <w:pPr>
        <w:spacing w:after="0" w:line="360" w:lineRule="auto"/>
        <w:ind w:firstLine="709"/>
        <w:jc w:val="both"/>
        <w:rPr>
          <w:rFonts w:ascii="Times New Roman" w:hAnsi="Times New Roman" w:cs="Times New Roman"/>
          <w:color w:val="000000"/>
          <w:sz w:val="28"/>
          <w:szCs w:val="28"/>
        </w:rPr>
      </w:pPr>
    </w:p>
    <w:p w:rsidR="008E1358" w:rsidRDefault="008E1358" w:rsidP="008E1358">
      <w:pPr>
        <w:spacing w:after="0" w:line="360" w:lineRule="auto"/>
        <w:ind w:firstLine="709"/>
        <w:jc w:val="both"/>
        <w:rPr>
          <w:rFonts w:ascii="Times New Roman" w:hAnsi="Times New Roman" w:cs="Times New Roman"/>
          <w:color w:val="000000"/>
          <w:sz w:val="28"/>
          <w:szCs w:val="28"/>
        </w:rPr>
      </w:pPr>
    </w:p>
    <w:p w:rsidR="00576209" w:rsidRDefault="00576209" w:rsidP="008E1358">
      <w:pPr>
        <w:spacing w:after="0" w:line="360" w:lineRule="auto"/>
        <w:ind w:firstLine="709"/>
        <w:jc w:val="both"/>
        <w:rPr>
          <w:rFonts w:ascii="Times New Roman" w:hAnsi="Times New Roman" w:cs="Times New Roman"/>
          <w:color w:val="000000"/>
          <w:sz w:val="28"/>
          <w:szCs w:val="28"/>
        </w:rPr>
      </w:pPr>
    </w:p>
    <w:p w:rsidR="00524F20" w:rsidRDefault="00524F20" w:rsidP="008E1358">
      <w:pPr>
        <w:spacing w:after="0" w:line="360" w:lineRule="auto"/>
        <w:ind w:firstLine="709"/>
        <w:jc w:val="both"/>
        <w:rPr>
          <w:rFonts w:ascii="Times New Roman" w:hAnsi="Times New Roman" w:cs="Times New Roman"/>
          <w:color w:val="000000"/>
          <w:sz w:val="28"/>
          <w:szCs w:val="28"/>
        </w:rPr>
      </w:pPr>
    </w:p>
    <w:p w:rsidR="00EF32B4" w:rsidRDefault="00EF32B4" w:rsidP="008E1358">
      <w:pPr>
        <w:spacing w:after="0" w:line="360" w:lineRule="auto"/>
        <w:ind w:firstLine="709"/>
        <w:jc w:val="both"/>
        <w:rPr>
          <w:rFonts w:ascii="Times New Roman" w:hAnsi="Times New Roman" w:cs="Times New Roman"/>
          <w:color w:val="000000"/>
          <w:sz w:val="28"/>
          <w:szCs w:val="28"/>
        </w:rPr>
      </w:pPr>
    </w:p>
    <w:p w:rsidR="004F6A88" w:rsidRDefault="004F6A88" w:rsidP="008E1358">
      <w:pPr>
        <w:spacing w:after="0" w:line="360" w:lineRule="auto"/>
        <w:ind w:firstLine="709"/>
        <w:jc w:val="both"/>
        <w:rPr>
          <w:rFonts w:ascii="Times New Roman" w:hAnsi="Times New Roman" w:cs="Times New Roman"/>
          <w:color w:val="000000"/>
          <w:sz w:val="28"/>
          <w:szCs w:val="28"/>
        </w:rPr>
      </w:pPr>
    </w:p>
    <w:p w:rsidR="004F6A88" w:rsidRDefault="004F6A88" w:rsidP="008E1358">
      <w:pPr>
        <w:spacing w:after="0" w:line="360" w:lineRule="auto"/>
        <w:ind w:firstLine="709"/>
        <w:jc w:val="both"/>
        <w:rPr>
          <w:rFonts w:ascii="Times New Roman" w:hAnsi="Times New Roman" w:cs="Times New Roman"/>
          <w:color w:val="000000"/>
          <w:sz w:val="28"/>
          <w:szCs w:val="28"/>
        </w:rPr>
      </w:pPr>
    </w:p>
    <w:p w:rsidR="00EF32B4" w:rsidRDefault="00EF32B4" w:rsidP="008E1358">
      <w:pPr>
        <w:spacing w:after="0" w:line="360" w:lineRule="auto"/>
        <w:ind w:firstLine="709"/>
        <w:jc w:val="both"/>
        <w:rPr>
          <w:rFonts w:ascii="Times New Roman" w:hAnsi="Times New Roman" w:cs="Times New Roman"/>
          <w:color w:val="000000"/>
          <w:sz w:val="28"/>
          <w:szCs w:val="28"/>
        </w:rPr>
      </w:pPr>
    </w:p>
    <w:p w:rsidR="00EF32B4" w:rsidRDefault="00EF32B4" w:rsidP="008E1358">
      <w:pPr>
        <w:spacing w:after="0" w:line="360" w:lineRule="auto"/>
        <w:ind w:firstLine="709"/>
        <w:jc w:val="both"/>
        <w:rPr>
          <w:rFonts w:ascii="Times New Roman" w:hAnsi="Times New Roman" w:cs="Times New Roman"/>
          <w:color w:val="000000"/>
          <w:sz w:val="28"/>
          <w:szCs w:val="28"/>
        </w:rPr>
      </w:pPr>
    </w:p>
    <w:p w:rsidR="004C0FB5" w:rsidRPr="00524F20" w:rsidRDefault="00524F20" w:rsidP="008E1358">
      <w:pPr>
        <w:spacing w:after="240" w:line="360" w:lineRule="auto"/>
        <w:ind w:firstLine="709"/>
        <w:jc w:val="center"/>
        <w:rPr>
          <w:rFonts w:ascii="Times New Roman" w:hAnsi="Times New Roman"/>
          <w:sz w:val="28"/>
          <w:szCs w:val="28"/>
        </w:rPr>
      </w:pPr>
      <w:r w:rsidRPr="00524F20">
        <w:rPr>
          <w:rFonts w:ascii="Times New Roman" w:hAnsi="Times New Roman"/>
          <w:sz w:val="28"/>
          <w:szCs w:val="28"/>
        </w:rPr>
        <w:t>ЗАКЛЮЧЕНИЕ</w:t>
      </w:r>
    </w:p>
    <w:p w:rsidR="00524F20" w:rsidRPr="00524F20" w:rsidRDefault="00524F20" w:rsidP="008E1358">
      <w:pPr>
        <w:spacing w:after="0" w:line="360" w:lineRule="auto"/>
        <w:ind w:firstLine="709"/>
        <w:jc w:val="both"/>
        <w:rPr>
          <w:rFonts w:ascii="Times New Roman" w:hAnsi="Times New Roman"/>
          <w:sz w:val="28"/>
          <w:szCs w:val="28"/>
        </w:rPr>
      </w:pPr>
      <w:r w:rsidRPr="00524F20">
        <w:rPr>
          <w:rFonts w:ascii="Times New Roman" w:hAnsi="Times New Roman"/>
          <w:sz w:val="28"/>
          <w:szCs w:val="28"/>
        </w:rPr>
        <w:t xml:space="preserve">  </w:t>
      </w:r>
      <w:r>
        <w:rPr>
          <w:rFonts w:ascii="Times New Roman" w:hAnsi="Times New Roman"/>
          <w:sz w:val="28"/>
          <w:szCs w:val="28"/>
        </w:rPr>
        <w:t xml:space="preserve"> В процессе прохождения технической</w:t>
      </w:r>
      <w:r w:rsidRPr="00524F20">
        <w:rPr>
          <w:rFonts w:ascii="Times New Roman" w:hAnsi="Times New Roman"/>
          <w:sz w:val="28"/>
          <w:szCs w:val="28"/>
        </w:rPr>
        <w:t xml:space="preserve"> практики </w:t>
      </w:r>
      <w:r>
        <w:rPr>
          <w:rFonts w:ascii="Times New Roman" w:hAnsi="Times New Roman"/>
          <w:sz w:val="28"/>
          <w:szCs w:val="28"/>
        </w:rPr>
        <w:t>в Департаменте недвижимости Администрации городу Усть-Илимска была изучена подробно правовая форма</w:t>
      </w:r>
      <w:r w:rsidRPr="00524F20">
        <w:rPr>
          <w:rFonts w:ascii="Times New Roman" w:hAnsi="Times New Roman"/>
          <w:sz w:val="28"/>
          <w:szCs w:val="28"/>
        </w:rPr>
        <w:t>, организационная структура и задачи предприятия.</w:t>
      </w:r>
    </w:p>
    <w:p w:rsidR="00524F20" w:rsidRPr="00524F20" w:rsidRDefault="004C0FB5" w:rsidP="008E1358">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Практика проходила</w:t>
      </w:r>
      <w:r w:rsidR="00524F20" w:rsidRPr="00524F20">
        <w:rPr>
          <w:rFonts w:ascii="Times New Roman" w:hAnsi="Times New Roman"/>
          <w:sz w:val="28"/>
          <w:szCs w:val="28"/>
        </w:rPr>
        <w:t xml:space="preserve"> в отделении по </w:t>
      </w:r>
      <w:r w:rsidR="00FB2FF1">
        <w:rPr>
          <w:rFonts w:ascii="Times New Roman" w:hAnsi="Times New Roman"/>
          <w:sz w:val="28"/>
          <w:szCs w:val="28"/>
        </w:rPr>
        <w:t>приватизации имущества</w:t>
      </w:r>
      <w:r w:rsidR="00524F20" w:rsidRPr="00524F20">
        <w:rPr>
          <w:rFonts w:ascii="Times New Roman" w:hAnsi="Times New Roman"/>
          <w:sz w:val="28"/>
          <w:szCs w:val="28"/>
        </w:rPr>
        <w:t xml:space="preserve">. </w:t>
      </w:r>
      <w:r>
        <w:rPr>
          <w:rFonts w:ascii="Times New Roman" w:hAnsi="Times New Roman"/>
          <w:sz w:val="28"/>
          <w:szCs w:val="28"/>
        </w:rPr>
        <w:t xml:space="preserve">В основном была </w:t>
      </w:r>
      <w:r w:rsidR="00524F20" w:rsidRPr="00524F20">
        <w:rPr>
          <w:rFonts w:ascii="Times New Roman" w:hAnsi="Times New Roman"/>
          <w:sz w:val="28"/>
          <w:szCs w:val="28"/>
        </w:rPr>
        <w:t>работ</w:t>
      </w:r>
      <w:r>
        <w:rPr>
          <w:rFonts w:ascii="Times New Roman" w:hAnsi="Times New Roman"/>
          <w:sz w:val="28"/>
          <w:szCs w:val="28"/>
        </w:rPr>
        <w:t>а</w:t>
      </w:r>
      <w:r w:rsidR="00524F20" w:rsidRPr="00524F20">
        <w:rPr>
          <w:rFonts w:ascii="Times New Roman" w:hAnsi="Times New Roman"/>
          <w:sz w:val="28"/>
          <w:szCs w:val="28"/>
        </w:rPr>
        <w:t xml:space="preserve"> с такими документами, как </w:t>
      </w:r>
      <w:r w:rsidR="00FB2FF1">
        <w:rPr>
          <w:rFonts w:ascii="Times New Roman" w:hAnsi="Times New Roman"/>
          <w:sz w:val="28"/>
          <w:szCs w:val="28"/>
        </w:rPr>
        <w:t>архивные дела, технические паспорта на объекты недвижимости, распоряжения</w:t>
      </w:r>
      <w:r w:rsidR="00524F20" w:rsidRPr="00524F20">
        <w:rPr>
          <w:rFonts w:ascii="Times New Roman" w:hAnsi="Times New Roman"/>
          <w:sz w:val="28"/>
          <w:szCs w:val="28"/>
        </w:rPr>
        <w:t xml:space="preserve">. </w:t>
      </w:r>
    </w:p>
    <w:p w:rsidR="001A359A" w:rsidRDefault="00524F20" w:rsidP="008E1358">
      <w:pPr>
        <w:spacing w:after="0" w:line="360" w:lineRule="auto"/>
        <w:ind w:firstLine="709"/>
        <w:jc w:val="both"/>
        <w:rPr>
          <w:rFonts w:ascii="Times New Roman" w:hAnsi="Times New Roman"/>
          <w:sz w:val="28"/>
          <w:szCs w:val="28"/>
        </w:rPr>
      </w:pPr>
      <w:r w:rsidRPr="00524F20">
        <w:rPr>
          <w:rFonts w:ascii="Times New Roman" w:hAnsi="Times New Roman"/>
          <w:sz w:val="28"/>
          <w:szCs w:val="28"/>
        </w:rPr>
        <w:t xml:space="preserve"> Прохождение </w:t>
      </w:r>
      <w:r w:rsidR="001A359A">
        <w:rPr>
          <w:rFonts w:ascii="Times New Roman" w:hAnsi="Times New Roman"/>
          <w:sz w:val="28"/>
          <w:szCs w:val="28"/>
        </w:rPr>
        <w:t xml:space="preserve">практики на предприятии показалось </w:t>
      </w:r>
      <w:r w:rsidRPr="00524F20">
        <w:rPr>
          <w:rFonts w:ascii="Times New Roman" w:hAnsi="Times New Roman"/>
          <w:sz w:val="28"/>
          <w:szCs w:val="28"/>
        </w:rPr>
        <w:t>очень трудоёмкой и ответ</w:t>
      </w:r>
      <w:r w:rsidR="001A359A">
        <w:rPr>
          <w:rFonts w:ascii="Times New Roman" w:hAnsi="Times New Roman"/>
          <w:sz w:val="28"/>
          <w:szCs w:val="28"/>
        </w:rPr>
        <w:t>ственной, но очень интересной</w:t>
      </w:r>
      <w:r w:rsidRPr="00524F20">
        <w:rPr>
          <w:rFonts w:ascii="Times New Roman" w:hAnsi="Times New Roman"/>
          <w:sz w:val="28"/>
          <w:szCs w:val="28"/>
        </w:rPr>
        <w:t xml:space="preserve">. Отношения в коллективе сложились хорошие. </w:t>
      </w:r>
      <w:r w:rsidR="001A359A">
        <w:rPr>
          <w:rFonts w:ascii="Times New Roman" w:hAnsi="Times New Roman"/>
          <w:sz w:val="28"/>
          <w:szCs w:val="28"/>
        </w:rPr>
        <w:t xml:space="preserve"> </w:t>
      </w:r>
    </w:p>
    <w:p w:rsidR="00472159" w:rsidRPr="001A359A" w:rsidRDefault="001A359A" w:rsidP="008E1358">
      <w:pPr>
        <w:spacing w:after="0" w:line="360" w:lineRule="auto"/>
        <w:ind w:firstLine="709"/>
        <w:jc w:val="both"/>
        <w:rPr>
          <w:rFonts w:ascii="Times New Roman" w:hAnsi="Times New Roman"/>
          <w:sz w:val="28"/>
          <w:szCs w:val="28"/>
        </w:rPr>
      </w:pPr>
      <w:r>
        <w:rPr>
          <w:rFonts w:ascii="Times New Roman" w:hAnsi="Times New Roman"/>
          <w:sz w:val="28"/>
          <w:szCs w:val="28"/>
        </w:rPr>
        <w:t xml:space="preserve"> М</w:t>
      </w:r>
      <w:r w:rsidR="00524F20" w:rsidRPr="00524F20">
        <w:rPr>
          <w:rFonts w:ascii="Times New Roman" w:hAnsi="Times New Roman"/>
          <w:sz w:val="28"/>
          <w:szCs w:val="28"/>
        </w:rPr>
        <w:t>олодым будущим специалистам обя</w:t>
      </w:r>
      <w:r w:rsidR="00FB2FF1">
        <w:rPr>
          <w:rFonts w:ascii="Times New Roman" w:hAnsi="Times New Roman"/>
          <w:sz w:val="28"/>
          <w:szCs w:val="28"/>
        </w:rPr>
        <w:t>зательно нужно проходить технологическую практику</w:t>
      </w:r>
      <w:r w:rsidR="00524F20" w:rsidRPr="00524F20">
        <w:rPr>
          <w:rFonts w:ascii="Times New Roman" w:hAnsi="Times New Roman"/>
          <w:sz w:val="28"/>
          <w:szCs w:val="28"/>
        </w:rPr>
        <w:t>, потому что</w:t>
      </w:r>
      <w:r w:rsidR="00FB2FF1">
        <w:rPr>
          <w:rFonts w:ascii="Times New Roman" w:hAnsi="Times New Roman"/>
          <w:sz w:val="28"/>
          <w:szCs w:val="28"/>
        </w:rPr>
        <w:t xml:space="preserve"> за время ее прохождения </w:t>
      </w:r>
      <w:r w:rsidR="00524F20" w:rsidRPr="00524F20">
        <w:rPr>
          <w:rFonts w:ascii="Times New Roman" w:hAnsi="Times New Roman"/>
          <w:sz w:val="28"/>
          <w:szCs w:val="28"/>
        </w:rPr>
        <w:t xml:space="preserve"> </w:t>
      </w:r>
      <w:r w:rsidR="00FB2FF1">
        <w:rPr>
          <w:rFonts w:ascii="Times New Roman" w:hAnsi="Times New Roman" w:cs="Times New Roman"/>
          <w:sz w:val="28"/>
          <w:szCs w:val="28"/>
        </w:rPr>
        <w:t xml:space="preserve">закрепляются и углубляются знания, полученные в процессе теоретического обучения, приобретаются необходимые умения, навыки и опыт практической работы. </w:t>
      </w:r>
    </w:p>
    <w:p w:rsidR="00F83E15" w:rsidRDefault="00F83E15" w:rsidP="008E1358">
      <w:pPr>
        <w:spacing w:after="0" w:line="360" w:lineRule="auto"/>
        <w:ind w:firstLine="709"/>
        <w:jc w:val="both"/>
        <w:rPr>
          <w:rFonts w:ascii="Times New Roman" w:hAnsi="Times New Roman" w:cs="Times New Roman"/>
          <w:sz w:val="28"/>
          <w:szCs w:val="28"/>
        </w:rPr>
      </w:pPr>
    </w:p>
    <w:p w:rsidR="00F83E15" w:rsidRPr="00F83E15" w:rsidRDefault="00F83E15" w:rsidP="008E1358">
      <w:pPr>
        <w:spacing w:after="0" w:line="360" w:lineRule="auto"/>
        <w:ind w:firstLine="709"/>
        <w:jc w:val="both"/>
        <w:rPr>
          <w:rFonts w:ascii="Times New Roman" w:hAnsi="Times New Roman" w:cs="Times New Roman"/>
          <w:sz w:val="28"/>
          <w:szCs w:val="28"/>
        </w:rPr>
      </w:pPr>
    </w:p>
    <w:p w:rsidR="00472159" w:rsidRDefault="00472159" w:rsidP="008E1358">
      <w:pPr>
        <w:spacing w:after="0" w:line="360" w:lineRule="auto"/>
        <w:ind w:firstLine="709"/>
        <w:jc w:val="both"/>
        <w:rPr>
          <w:rFonts w:ascii="Times New Roman" w:hAnsi="Times New Roman" w:cs="Times New Roman"/>
          <w:color w:val="000000"/>
          <w:sz w:val="28"/>
          <w:szCs w:val="28"/>
        </w:rPr>
      </w:pPr>
    </w:p>
    <w:p w:rsidR="00472159" w:rsidRDefault="00472159" w:rsidP="008E1358">
      <w:pPr>
        <w:spacing w:after="0" w:line="360" w:lineRule="auto"/>
        <w:ind w:firstLine="709"/>
        <w:jc w:val="both"/>
        <w:rPr>
          <w:rFonts w:ascii="Times New Roman" w:hAnsi="Times New Roman" w:cs="Times New Roman"/>
          <w:color w:val="000000"/>
          <w:sz w:val="28"/>
          <w:szCs w:val="28"/>
        </w:rPr>
      </w:pPr>
    </w:p>
    <w:p w:rsidR="00B37D01" w:rsidRDefault="00B37D01" w:rsidP="008E1358">
      <w:pPr>
        <w:spacing w:after="0" w:line="360" w:lineRule="auto"/>
        <w:ind w:firstLine="709"/>
        <w:jc w:val="both"/>
        <w:rPr>
          <w:rFonts w:ascii="Times New Roman" w:hAnsi="Times New Roman" w:cs="Times New Roman"/>
          <w:color w:val="000000"/>
          <w:sz w:val="28"/>
          <w:szCs w:val="28"/>
        </w:rPr>
      </w:pPr>
    </w:p>
    <w:p w:rsidR="00B37D01" w:rsidRDefault="00B37D01" w:rsidP="008E1358">
      <w:pPr>
        <w:spacing w:after="0" w:line="360" w:lineRule="auto"/>
        <w:ind w:firstLine="709"/>
        <w:jc w:val="both"/>
        <w:rPr>
          <w:rFonts w:ascii="Times New Roman" w:hAnsi="Times New Roman" w:cs="Times New Roman"/>
          <w:color w:val="000000"/>
          <w:sz w:val="28"/>
          <w:szCs w:val="28"/>
        </w:rPr>
      </w:pPr>
    </w:p>
    <w:p w:rsidR="00B37D01" w:rsidRDefault="00B37D01" w:rsidP="008E1358">
      <w:pPr>
        <w:spacing w:after="0" w:line="360" w:lineRule="auto"/>
        <w:ind w:firstLine="709"/>
        <w:jc w:val="both"/>
        <w:rPr>
          <w:rFonts w:ascii="Times New Roman" w:hAnsi="Times New Roman" w:cs="Times New Roman"/>
          <w:color w:val="000000"/>
          <w:sz w:val="28"/>
          <w:szCs w:val="28"/>
        </w:rPr>
      </w:pPr>
    </w:p>
    <w:p w:rsidR="00B37D01" w:rsidRDefault="00B37D01" w:rsidP="008E1358">
      <w:pPr>
        <w:spacing w:after="0" w:line="360" w:lineRule="auto"/>
        <w:ind w:firstLine="709"/>
        <w:jc w:val="both"/>
        <w:rPr>
          <w:rFonts w:ascii="Times New Roman" w:hAnsi="Times New Roman" w:cs="Times New Roman"/>
          <w:color w:val="000000"/>
          <w:sz w:val="28"/>
          <w:szCs w:val="28"/>
        </w:rPr>
      </w:pPr>
    </w:p>
    <w:p w:rsidR="00B37D01" w:rsidRDefault="00B37D01" w:rsidP="008E1358">
      <w:pPr>
        <w:spacing w:after="0" w:line="360" w:lineRule="auto"/>
        <w:ind w:firstLine="709"/>
        <w:jc w:val="both"/>
        <w:rPr>
          <w:rFonts w:ascii="Times New Roman" w:hAnsi="Times New Roman" w:cs="Times New Roman"/>
          <w:color w:val="000000"/>
          <w:sz w:val="28"/>
          <w:szCs w:val="28"/>
        </w:rPr>
      </w:pPr>
    </w:p>
    <w:p w:rsidR="00B37D01" w:rsidRDefault="00B37D01" w:rsidP="008E1358">
      <w:pPr>
        <w:spacing w:after="0" w:line="360" w:lineRule="auto"/>
        <w:ind w:firstLine="709"/>
        <w:jc w:val="both"/>
        <w:rPr>
          <w:rFonts w:ascii="Times New Roman" w:hAnsi="Times New Roman" w:cs="Times New Roman"/>
          <w:color w:val="000000"/>
          <w:sz w:val="28"/>
          <w:szCs w:val="28"/>
        </w:rPr>
      </w:pPr>
    </w:p>
    <w:p w:rsidR="008E1358" w:rsidRDefault="008E1358" w:rsidP="008E1358">
      <w:pPr>
        <w:spacing w:after="0" w:line="360" w:lineRule="auto"/>
        <w:ind w:firstLine="709"/>
        <w:jc w:val="both"/>
        <w:rPr>
          <w:rFonts w:ascii="Times New Roman" w:hAnsi="Times New Roman" w:cs="Times New Roman"/>
          <w:color w:val="000000"/>
          <w:sz w:val="28"/>
          <w:szCs w:val="28"/>
        </w:rPr>
      </w:pPr>
    </w:p>
    <w:p w:rsidR="00EF32B4" w:rsidRDefault="00EF32B4" w:rsidP="008E1358">
      <w:pPr>
        <w:spacing w:after="0" w:line="360" w:lineRule="auto"/>
        <w:ind w:firstLine="709"/>
        <w:jc w:val="both"/>
        <w:rPr>
          <w:rFonts w:ascii="Times New Roman" w:hAnsi="Times New Roman" w:cs="Times New Roman"/>
          <w:color w:val="000000"/>
          <w:sz w:val="28"/>
          <w:szCs w:val="28"/>
        </w:rPr>
      </w:pPr>
    </w:p>
    <w:p w:rsidR="008E1358" w:rsidRDefault="008E1358" w:rsidP="008E1358">
      <w:pPr>
        <w:spacing w:after="0" w:line="360" w:lineRule="auto"/>
        <w:ind w:firstLine="709"/>
        <w:jc w:val="both"/>
        <w:rPr>
          <w:rFonts w:ascii="Times New Roman" w:hAnsi="Times New Roman" w:cs="Times New Roman"/>
          <w:color w:val="000000"/>
          <w:sz w:val="28"/>
          <w:szCs w:val="28"/>
        </w:rPr>
      </w:pPr>
    </w:p>
    <w:p w:rsidR="00B37D01" w:rsidRDefault="00B37D01" w:rsidP="008E1358">
      <w:pPr>
        <w:spacing w:after="0" w:line="360" w:lineRule="auto"/>
        <w:ind w:firstLine="709"/>
        <w:jc w:val="both"/>
        <w:rPr>
          <w:rFonts w:ascii="Times New Roman" w:hAnsi="Times New Roman" w:cs="Times New Roman"/>
          <w:color w:val="000000"/>
          <w:sz w:val="28"/>
          <w:szCs w:val="28"/>
        </w:rPr>
      </w:pPr>
    </w:p>
    <w:p w:rsidR="00472159" w:rsidRDefault="00472159" w:rsidP="008E1358">
      <w:pPr>
        <w:spacing w:after="0" w:line="360" w:lineRule="auto"/>
        <w:ind w:firstLine="709"/>
        <w:jc w:val="both"/>
        <w:rPr>
          <w:rFonts w:ascii="Times New Roman" w:hAnsi="Times New Roman" w:cs="Times New Roman"/>
          <w:color w:val="000000"/>
          <w:sz w:val="28"/>
          <w:szCs w:val="28"/>
        </w:rPr>
      </w:pPr>
    </w:p>
    <w:p w:rsidR="00472159" w:rsidRDefault="00472159" w:rsidP="008E1358">
      <w:pPr>
        <w:spacing w:after="0" w:line="360" w:lineRule="auto"/>
        <w:ind w:firstLine="709"/>
        <w:jc w:val="both"/>
        <w:rPr>
          <w:rFonts w:ascii="Times New Roman" w:hAnsi="Times New Roman" w:cs="Times New Roman"/>
          <w:color w:val="000000"/>
          <w:sz w:val="28"/>
          <w:szCs w:val="28"/>
        </w:rPr>
      </w:pPr>
    </w:p>
    <w:p w:rsidR="004F0D2F" w:rsidRDefault="00472159" w:rsidP="008E1358">
      <w:pPr>
        <w:spacing w:after="240"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СПИСОК ИСПОЛЬЗОВАННЫХ ИСТОЧНИКОВ</w:t>
      </w:r>
    </w:p>
    <w:p w:rsidR="004F0D2F" w:rsidRDefault="00472159" w:rsidP="008E1358">
      <w:pPr>
        <w:keepLines/>
        <w:autoSpaceDE w:val="0"/>
        <w:autoSpaceDN w:val="0"/>
        <w:adjustRightInd w:val="0"/>
        <w:spacing w:after="0" w:line="360" w:lineRule="auto"/>
        <w:ind w:firstLine="709"/>
        <w:jc w:val="both"/>
        <w:rPr>
          <w:rFonts w:ascii="Times New Roman" w:hAnsi="Times New Roman"/>
          <w:bCs/>
          <w:color w:val="000000"/>
          <w:sz w:val="28"/>
          <w:szCs w:val="28"/>
        </w:rPr>
      </w:pPr>
      <w:r>
        <w:rPr>
          <w:rFonts w:ascii="Times New Roman" w:hAnsi="Times New Roman" w:cs="Times New Roman"/>
          <w:color w:val="000000"/>
          <w:sz w:val="28"/>
          <w:szCs w:val="28"/>
        </w:rPr>
        <w:t>1. Постановление администрации города от 26.03.2010 г. №</w:t>
      </w:r>
      <w:r w:rsidR="004F0D2F">
        <w:rPr>
          <w:rFonts w:ascii="Times New Roman" w:hAnsi="Times New Roman" w:cs="Times New Roman"/>
          <w:color w:val="000000"/>
          <w:sz w:val="28"/>
          <w:szCs w:val="28"/>
        </w:rPr>
        <w:t xml:space="preserve"> 160 «</w:t>
      </w:r>
      <w:r w:rsidR="004F0D2F" w:rsidRPr="004F0D2F">
        <w:rPr>
          <w:rFonts w:ascii="Times New Roman" w:hAnsi="Times New Roman"/>
          <w:bCs/>
          <w:color w:val="000000"/>
          <w:sz w:val="28"/>
          <w:szCs w:val="28"/>
        </w:rPr>
        <w:t>Об утверждении Административного регламента исполнения  функции по осуществлению муниципального земельного контроля на территории муниципального образования город Усть-Илимс</w:t>
      </w:r>
      <w:r w:rsidR="004F0D2F">
        <w:rPr>
          <w:rFonts w:ascii="Times New Roman" w:hAnsi="Times New Roman"/>
          <w:bCs/>
          <w:color w:val="000000"/>
          <w:sz w:val="28"/>
          <w:szCs w:val="28"/>
        </w:rPr>
        <w:t>к»</w:t>
      </w:r>
    </w:p>
    <w:p w:rsidR="004F0D2F" w:rsidRDefault="004F0D2F" w:rsidP="008E1358">
      <w:pPr>
        <w:keepLines/>
        <w:autoSpaceDE w:val="0"/>
        <w:autoSpaceDN w:val="0"/>
        <w:adjustRightInd w:val="0"/>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2. Приложение  к решению Городской Думы города Усть-Илимска от 14.12.2005 г. № 26/114 «Положение о Департаменте недвижимости города Усть-Илимска»</w:t>
      </w:r>
    </w:p>
    <w:p w:rsidR="004F0D2F" w:rsidRDefault="004F0D2F" w:rsidP="008E1358">
      <w:pPr>
        <w:keepLines/>
        <w:autoSpaceDE w:val="0"/>
        <w:autoSpaceDN w:val="0"/>
        <w:adjustRightInd w:val="0"/>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3. Решение городской Думы третьего созыва от 18.02.2004 г. № 69/270 «Об утверждении Порядка приватизации имущества муниципального образования город Усть-Илимск»</w:t>
      </w:r>
    </w:p>
    <w:p w:rsidR="004F0D2F" w:rsidRPr="004F0D2F" w:rsidRDefault="004F0D2F" w:rsidP="008E1358">
      <w:pPr>
        <w:keepLines/>
        <w:autoSpaceDE w:val="0"/>
        <w:autoSpaceDN w:val="0"/>
        <w:adjustRightInd w:val="0"/>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4. </w:t>
      </w:r>
      <w:r w:rsidR="00543110">
        <w:rPr>
          <w:rFonts w:ascii="Times New Roman" w:hAnsi="Times New Roman"/>
          <w:bCs/>
          <w:color w:val="000000"/>
          <w:sz w:val="28"/>
          <w:szCs w:val="28"/>
        </w:rPr>
        <w:t>Федеральный закон от 6.10.2003 г. № 131-ФЗ «Об общих принципах организации местного самоуправления в Российской Федерации»</w:t>
      </w:r>
    </w:p>
    <w:p w:rsidR="00472159" w:rsidRPr="00472159" w:rsidRDefault="00472159" w:rsidP="008E1358">
      <w:pPr>
        <w:spacing w:after="0" w:line="360" w:lineRule="auto"/>
        <w:ind w:firstLine="709"/>
        <w:jc w:val="both"/>
        <w:rPr>
          <w:rFonts w:ascii="Times New Roman" w:hAnsi="Times New Roman" w:cs="Times New Roman"/>
          <w:color w:val="000000"/>
          <w:sz w:val="28"/>
          <w:szCs w:val="28"/>
        </w:rPr>
      </w:pPr>
      <w:bookmarkStart w:id="0" w:name="_GoBack"/>
      <w:bookmarkEnd w:id="0"/>
    </w:p>
    <w:sectPr w:rsidR="00472159" w:rsidRPr="00472159" w:rsidSect="00823B6B">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5E0" w:rsidRDefault="00C555E0">
      <w:r>
        <w:separator/>
      </w:r>
    </w:p>
  </w:endnote>
  <w:endnote w:type="continuationSeparator" w:id="0">
    <w:p w:rsidR="00C555E0" w:rsidRDefault="00C5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63C" w:rsidRDefault="00EA663C" w:rsidP="007108D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A663C" w:rsidRDefault="00EA663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63C" w:rsidRPr="00FD64EC" w:rsidRDefault="00EA663C" w:rsidP="00AD1904">
    <w:pPr>
      <w:pStyle w:val="a3"/>
      <w:framePr w:wrap="around" w:vAnchor="text" w:hAnchor="page" w:x="6279" w:y="72"/>
      <w:rPr>
        <w:rStyle w:val="a4"/>
        <w:rFonts w:ascii="Times New Roman" w:hAnsi="Times New Roman" w:cs="Times New Roman"/>
        <w:sz w:val="28"/>
        <w:szCs w:val="28"/>
      </w:rPr>
    </w:pPr>
    <w:r w:rsidRPr="00FD64EC">
      <w:rPr>
        <w:rStyle w:val="a4"/>
        <w:rFonts w:ascii="Times New Roman" w:hAnsi="Times New Roman" w:cs="Times New Roman"/>
        <w:sz w:val="28"/>
        <w:szCs w:val="28"/>
      </w:rPr>
      <w:fldChar w:fldCharType="begin"/>
    </w:r>
    <w:r w:rsidRPr="00FD64EC">
      <w:rPr>
        <w:rStyle w:val="a4"/>
        <w:rFonts w:ascii="Times New Roman" w:hAnsi="Times New Roman" w:cs="Times New Roman"/>
        <w:sz w:val="28"/>
        <w:szCs w:val="28"/>
      </w:rPr>
      <w:instrText xml:space="preserve">PAGE  </w:instrText>
    </w:r>
    <w:r w:rsidRPr="00FD64EC">
      <w:rPr>
        <w:rStyle w:val="a4"/>
        <w:rFonts w:ascii="Times New Roman" w:hAnsi="Times New Roman" w:cs="Times New Roman"/>
        <w:sz w:val="28"/>
        <w:szCs w:val="28"/>
      </w:rPr>
      <w:fldChar w:fldCharType="separate"/>
    </w:r>
    <w:r w:rsidR="000C4BBB">
      <w:rPr>
        <w:rStyle w:val="a4"/>
        <w:rFonts w:ascii="Times New Roman" w:hAnsi="Times New Roman" w:cs="Times New Roman"/>
        <w:noProof/>
        <w:sz w:val="28"/>
        <w:szCs w:val="28"/>
      </w:rPr>
      <w:t>2</w:t>
    </w:r>
    <w:r w:rsidRPr="00FD64EC">
      <w:rPr>
        <w:rStyle w:val="a4"/>
        <w:rFonts w:ascii="Times New Roman" w:hAnsi="Times New Roman" w:cs="Times New Roman"/>
        <w:sz w:val="28"/>
        <w:szCs w:val="28"/>
      </w:rPr>
      <w:fldChar w:fldCharType="end"/>
    </w:r>
  </w:p>
  <w:p w:rsidR="00EA663C" w:rsidRPr="00AD1904" w:rsidRDefault="00EA663C">
    <w:pPr>
      <w:pStyle w:val="a3"/>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5E0" w:rsidRDefault="00C555E0">
      <w:r>
        <w:separator/>
      </w:r>
    </w:p>
  </w:footnote>
  <w:footnote w:type="continuationSeparator" w:id="0">
    <w:p w:rsidR="00C555E0" w:rsidRDefault="00C555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608B3"/>
    <w:multiLevelType w:val="hybridMultilevel"/>
    <w:tmpl w:val="5B80D6DC"/>
    <w:lvl w:ilvl="0" w:tplc="C5F4B14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8563F71"/>
    <w:multiLevelType w:val="hybridMultilevel"/>
    <w:tmpl w:val="CDAA78D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87C597B"/>
    <w:multiLevelType w:val="hybridMultilevel"/>
    <w:tmpl w:val="8F82051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9616F7B"/>
    <w:multiLevelType w:val="multilevel"/>
    <w:tmpl w:val="346A4C7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15"/>
        </w:tabs>
        <w:ind w:left="1215" w:hanging="720"/>
      </w:pPr>
      <w:rPr>
        <w:rFonts w:hint="default"/>
      </w:rPr>
    </w:lvl>
    <w:lvl w:ilvl="2">
      <w:start w:val="1"/>
      <w:numFmt w:val="decimal"/>
      <w:lvlText w:val="%1.%2.%3."/>
      <w:lvlJc w:val="left"/>
      <w:pPr>
        <w:tabs>
          <w:tab w:val="num" w:pos="2070"/>
        </w:tabs>
        <w:ind w:left="2070" w:hanging="108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420"/>
        </w:tabs>
        <w:ind w:left="3420" w:hanging="1440"/>
      </w:pPr>
      <w:rPr>
        <w:rFonts w:hint="default"/>
      </w:rPr>
    </w:lvl>
    <w:lvl w:ilvl="5">
      <w:start w:val="1"/>
      <w:numFmt w:val="decimal"/>
      <w:lvlText w:val="%1.%2.%3.%4.%5.%6."/>
      <w:lvlJc w:val="left"/>
      <w:pPr>
        <w:tabs>
          <w:tab w:val="num" w:pos="4275"/>
        </w:tabs>
        <w:ind w:left="4275" w:hanging="1800"/>
      </w:pPr>
      <w:rPr>
        <w:rFonts w:hint="default"/>
      </w:rPr>
    </w:lvl>
    <w:lvl w:ilvl="6">
      <w:start w:val="1"/>
      <w:numFmt w:val="decimal"/>
      <w:lvlText w:val="%1.%2.%3.%4.%5.%6.%7."/>
      <w:lvlJc w:val="left"/>
      <w:pPr>
        <w:tabs>
          <w:tab w:val="num" w:pos="4770"/>
        </w:tabs>
        <w:ind w:left="4770" w:hanging="1800"/>
      </w:pPr>
      <w:rPr>
        <w:rFonts w:hint="default"/>
      </w:rPr>
    </w:lvl>
    <w:lvl w:ilvl="7">
      <w:start w:val="1"/>
      <w:numFmt w:val="decimal"/>
      <w:lvlText w:val="%1.%2.%3.%4.%5.%6.%7.%8."/>
      <w:lvlJc w:val="left"/>
      <w:pPr>
        <w:tabs>
          <w:tab w:val="num" w:pos="5625"/>
        </w:tabs>
        <w:ind w:left="5625" w:hanging="2160"/>
      </w:pPr>
      <w:rPr>
        <w:rFonts w:hint="default"/>
      </w:rPr>
    </w:lvl>
    <w:lvl w:ilvl="8">
      <w:start w:val="1"/>
      <w:numFmt w:val="decimal"/>
      <w:lvlText w:val="%1.%2.%3.%4.%5.%6.%7.%8.%9."/>
      <w:lvlJc w:val="left"/>
      <w:pPr>
        <w:tabs>
          <w:tab w:val="num" w:pos="6480"/>
        </w:tabs>
        <w:ind w:left="6480" w:hanging="252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CD5"/>
    <w:rsid w:val="00067265"/>
    <w:rsid w:val="00070954"/>
    <w:rsid w:val="000C4BBB"/>
    <w:rsid w:val="00101C04"/>
    <w:rsid w:val="001110CA"/>
    <w:rsid w:val="001265C1"/>
    <w:rsid w:val="00160C91"/>
    <w:rsid w:val="001A359A"/>
    <w:rsid w:val="002B710A"/>
    <w:rsid w:val="002E32A6"/>
    <w:rsid w:val="002F1781"/>
    <w:rsid w:val="0036610B"/>
    <w:rsid w:val="0044453C"/>
    <w:rsid w:val="00471AC7"/>
    <w:rsid w:val="00472159"/>
    <w:rsid w:val="004C0FB5"/>
    <w:rsid w:val="004C6F28"/>
    <w:rsid w:val="004F0D2F"/>
    <w:rsid w:val="004F6A88"/>
    <w:rsid w:val="00524F20"/>
    <w:rsid w:val="00543110"/>
    <w:rsid w:val="00545028"/>
    <w:rsid w:val="005622AF"/>
    <w:rsid w:val="00576209"/>
    <w:rsid w:val="005E07BD"/>
    <w:rsid w:val="00610A52"/>
    <w:rsid w:val="00657C2B"/>
    <w:rsid w:val="00673F1F"/>
    <w:rsid w:val="0068190E"/>
    <w:rsid w:val="007108D9"/>
    <w:rsid w:val="00724182"/>
    <w:rsid w:val="007364D6"/>
    <w:rsid w:val="00784CD5"/>
    <w:rsid w:val="007A39C8"/>
    <w:rsid w:val="007D647A"/>
    <w:rsid w:val="00823B6B"/>
    <w:rsid w:val="00842EDC"/>
    <w:rsid w:val="008A1D11"/>
    <w:rsid w:val="008E1358"/>
    <w:rsid w:val="00905F57"/>
    <w:rsid w:val="009B5946"/>
    <w:rsid w:val="009D7D03"/>
    <w:rsid w:val="009E6CF5"/>
    <w:rsid w:val="00A16586"/>
    <w:rsid w:val="00A27942"/>
    <w:rsid w:val="00A537F5"/>
    <w:rsid w:val="00A72358"/>
    <w:rsid w:val="00AD1904"/>
    <w:rsid w:val="00AF6D0B"/>
    <w:rsid w:val="00B24215"/>
    <w:rsid w:val="00B37D01"/>
    <w:rsid w:val="00B400ED"/>
    <w:rsid w:val="00B5328D"/>
    <w:rsid w:val="00C35119"/>
    <w:rsid w:val="00C555E0"/>
    <w:rsid w:val="00C65F5A"/>
    <w:rsid w:val="00D537B2"/>
    <w:rsid w:val="00E843DC"/>
    <w:rsid w:val="00EA663C"/>
    <w:rsid w:val="00EB7DD8"/>
    <w:rsid w:val="00EE5A49"/>
    <w:rsid w:val="00EF32B4"/>
    <w:rsid w:val="00F04D8A"/>
    <w:rsid w:val="00F83E15"/>
    <w:rsid w:val="00F8728E"/>
    <w:rsid w:val="00FB2FF1"/>
    <w:rsid w:val="00FD6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4E5FEAE-E3AB-436C-910D-B48B5A38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CD5"/>
    <w:pPr>
      <w:spacing w:after="200" w:line="276" w:lineRule="auto"/>
    </w:pPr>
    <w:rPr>
      <w:rFonts w:ascii="Calibri"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rsid w:val="00784CD5"/>
    <w:rPr>
      <w:rFonts w:ascii="Calibri" w:hAnsi="Calibri" w:cs="Calibri"/>
      <w:sz w:val="22"/>
      <w:szCs w:val="22"/>
      <w:lang w:eastAsia="en-US"/>
    </w:rPr>
  </w:style>
  <w:style w:type="paragraph" w:styleId="a3">
    <w:name w:val="footer"/>
    <w:basedOn w:val="a"/>
    <w:rsid w:val="00673F1F"/>
    <w:pPr>
      <w:tabs>
        <w:tab w:val="center" w:pos="4677"/>
        <w:tab w:val="right" w:pos="9355"/>
      </w:tabs>
    </w:pPr>
  </w:style>
  <w:style w:type="character" w:styleId="a4">
    <w:name w:val="page number"/>
    <w:basedOn w:val="a0"/>
    <w:rsid w:val="00673F1F"/>
  </w:style>
  <w:style w:type="paragraph" w:styleId="a5">
    <w:name w:val="Body Text"/>
    <w:basedOn w:val="a"/>
    <w:rsid w:val="00A27942"/>
    <w:pPr>
      <w:spacing w:after="0" w:line="240" w:lineRule="auto"/>
      <w:jc w:val="both"/>
    </w:pPr>
    <w:rPr>
      <w:rFonts w:ascii="Times New Roman" w:hAnsi="Times New Roman" w:cs="Times New Roman"/>
      <w:bCs/>
      <w:sz w:val="24"/>
      <w:szCs w:val="24"/>
      <w:lang w:eastAsia="ru-RU"/>
    </w:rPr>
  </w:style>
  <w:style w:type="paragraph" w:customStyle="1" w:styleId="a6">
    <w:name w:val="Знак Знак Знак"/>
    <w:basedOn w:val="a"/>
    <w:rsid w:val="00B400ED"/>
    <w:pPr>
      <w:spacing w:after="160" w:line="240" w:lineRule="exact"/>
    </w:pPr>
    <w:rPr>
      <w:rFonts w:ascii="Verdana" w:hAnsi="Verdana" w:cs="Times New Roman"/>
      <w:sz w:val="20"/>
      <w:szCs w:val="20"/>
      <w:lang w:val="en-US"/>
    </w:rPr>
  </w:style>
  <w:style w:type="paragraph" w:styleId="a7">
    <w:name w:val="header"/>
    <w:basedOn w:val="a"/>
    <w:rsid w:val="00472159"/>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2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8121</Words>
  <Characters>46296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Irina</cp:lastModifiedBy>
  <cp:revision>2</cp:revision>
  <cp:lastPrinted>2011-02-01T18:06:00Z</cp:lastPrinted>
  <dcterms:created xsi:type="dcterms:W3CDTF">2014-08-16T05:52:00Z</dcterms:created>
  <dcterms:modified xsi:type="dcterms:W3CDTF">2014-08-16T05:52:00Z</dcterms:modified>
</cp:coreProperties>
</file>