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430" w:rsidRPr="00976DF8" w:rsidRDefault="00724430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430" w:rsidRPr="00976DF8" w:rsidRDefault="00724430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430" w:rsidRPr="00976DF8" w:rsidRDefault="00724430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430" w:rsidRPr="00976DF8" w:rsidRDefault="00724430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430" w:rsidRPr="00976DF8" w:rsidRDefault="00724430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430" w:rsidRPr="00976DF8" w:rsidRDefault="00724430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430" w:rsidRPr="00976DF8" w:rsidRDefault="00724430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430" w:rsidRPr="00976DF8" w:rsidRDefault="00724430" w:rsidP="00976DF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76DF8" w:rsidRDefault="00976DF8" w:rsidP="00976DF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24430" w:rsidRPr="00976DF8" w:rsidRDefault="00724430" w:rsidP="00976DF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6DF8">
        <w:rPr>
          <w:rFonts w:ascii="Times New Roman" w:hAnsi="Times New Roman"/>
          <w:b/>
          <w:sz w:val="28"/>
          <w:szCs w:val="28"/>
        </w:rPr>
        <w:t>Курсовая работа</w:t>
      </w:r>
    </w:p>
    <w:p w:rsidR="00976DF8" w:rsidRDefault="00976DF8" w:rsidP="00976DF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56931" w:rsidRPr="00976DF8" w:rsidRDefault="00976DF8" w:rsidP="00976DF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6DF8">
        <w:rPr>
          <w:rFonts w:ascii="Times New Roman" w:hAnsi="Times New Roman"/>
          <w:b/>
          <w:sz w:val="28"/>
          <w:szCs w:val="28"/>
        </w:rPr>
        <w:t>«ОТНОШЕНИЯ ПОРТУГАЛИИ И АЗОРСКИХ ОСТРОВОВ»</w:t>
      </w:r>
    </w:p>
    <w:p w:rsidR="00C142AB" w:rsidRPr="00976DF8" w:rsidRDefault="00976DF8" w:rsidP="00976DF8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br w:type="page"/>
      </w:r>
      <w:r w:rsidR="00680B94" w:rsidRPr="00976DF8">
        <w:rPr>
          <w:rFonts w:ascii="Times New Roman" w:hAnsi="Times New Roman"/>
          <w:b/>
          <w:caps/>
          <w:sz w:val="28"/>
          <w:szCs w:val="28"/>
        </w:rPr>
        <w:t>Содержание</w:t>
      </w:r>
    </w:p>
    <w:p w:rsidR="008A5BEF" w:rsidRPr="00976DF8" w:rsidRDefault="008A5BEF" w:rsidP="00976DF8">
      <w:pPr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8A5BEF" w:rsidRPr="00976DF8" w:rsidRDefault="008A5BEF" w:rsidP="00976DF8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76DF8">
        <w:rPr>
          <w:rFonts w:ascii="Times New Roman" w:hAnsi="Times New Roman"/>
          <w:noProof/>
          <w:sz w:val="28"/>
          <w:szCs w:val="28"/>
        </w:rPr>
        <w:t>ВВЕДЕНИЕ</w:t>
      </w:r>
    </w:p>
    <w:p w:rsidR="008A5BEF" w:rsidRPr="00976DF8" w:rsidRDefault="008A5BEF" w:rsidP="00976DF8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76DF8">
        <w:rPr>
          <w:rFonts w:ascii="Times New Roman" w:hAnsi="Times New Roman"/>
          <w:caps/>
          <w:noProof/>
          <w:sz w:val="28"/>
          <w:szCs w:val="28"/>
        </w:rPr>
        <w:t>Глава I. Азорские острова в рамках государственно-политического устройства Португалии</w:t>
      </w:r>
    </w:p>
    <w:p w:rsidR="008A5BEF" w:rsidRPr="00976DF8" w:rsidRDefault="008A5BEF" w:rsidP="00976DF8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76DF8">
        <w:rPr>
          <w:rFonts w:ascii="Times New Roman" w:hAnsi="Times New Roman"/>
          <w:caps/>
          <w:noProof/>
          <w:sz w:val="28"/>
          <w:szCs w:val="28"/>
        </w:rPr>
        <w:t>Глава II. Взаимоотношения «центр-периферия» и перспективы развития Азорских островов</w:t>
      </w:r>
    </w:p>
    <w:p w:rsidR="008A5BEF" w:rsidRPr="00976DF8" w:rsidRDefault="008A5BEF" w:rsidP="00976DF8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76DF8">
        <w:rPr>
          <w:rFonts w:ascii="Times New Roman" w:hAnsi="Times New Roman"/>
          <w:noProof/>
          <w:sz w:val="28"/>
          <w:szCs w:val="28"/>
        </w:rPr>
        <w:t>ЗАКЛЮЧЕНИЕ</w:t>
      </w:r>
    </w:p>
    <w:p w:rsidR="008A5BEF" w:rsidRPr="00976DF8" w:rsidRDefault="008A5BEF" w:rsidP="00976DF8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76DF8">
        <w:rPr>
          <w:rFonts w:ascii="Times New Roman" w:hAnsi="Times New Roman"/>
          <w:noProof/>
          <w:sz w:val="28"/>
          <w:szCs w:val="28"/>
        </w:rPr>
        <w:t>СПИСОК ИСПОЛЬЗОВАННОЙ ЛИТЕРАТУРЫ</w:t>
      </w:r>
    </w:p>
    <w:p w:rsidR="008A5BEF" w:rsidRPr="00976DF8" w:rsidRDefault="008A5BEF" w:rsidP="00976DF8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76DF8">
        <w:rPr>
          <w:rFonts w:ascii="Times New Roman" w:hAnsi="Times New Roman"/>
          <w:noProof/>
          <w:sz w:val="28"/>
          <w:szCs w:val="28"/>
        </w:rPr>
        <w:t>ПРИЛОЖЕНИЯ</w:t>
      </w:r>
    </w:p>
    <w:p w:rsidR="00213458" w:rsidRPr="00976DF8" w:rsidRDefault="00976DF8" w:rsidP="00976D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br w:type="page"/>
      </w:r>
      <w:bookmarkStart w:id="0" w:name="_Toc258703072"/>
      <w:bookmarkStart w:id="1" w:name="_Toc258726403"/>
      <w:r w:rsidR="00213458" w:rsidRPr="00976DF8">
        <w:rPr>
          <w:rFonts w:ascii="Times New Roman" w:hAnsi="Times New Roman"/>
          <w:b/>
          <w:sz w:val="28"/>
          <w:szCs w:val="28"/>
        </w:rPr>
        <w:t>ВВЕДЕНИЕ</w:t>
      </w:r>
      <w:bookmarkEnd w:id="0"/>
      <w:bookmarkEnd w:id="1"/>
    </w:p>
    <w:p w:rsidR="005152EC" w:rsidRPr="00976DF8" w:rsidRDefault="005152EC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52EC" w:rsidRPr="00976DF8" w:rsidRDefault="005152EC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Тема нашей работы связана с изучением региональной политики Португалии на примере Азорских островов. </w:t>
      </w:r>
    </w:p>
    <w:p w:rsidR="00E3275E" w:rsidRPr="00976DF8" w:rsidRDefault="005152EC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Португалия – это государство на западе Пиренейского (Иберийского) полуострова. Территория ее – 92 000 квадратных километров, а население порядка 10 700 000 человек. В состав Португалии, кроме ее континентальной части входят остров Мадейра и Азорские острова, которые имеют особый статус в административном делении Португалии</w:t>
      </w:r>
      <w:r w:rsidR="00F023AA" w:rsidRPr="00976DF8">
        <w:rPr>
          <w:rFonts w:ascii="Times New Roman" w:hAnsi="Times New Roman"/>
          <w:sz w:val="28"/>
          <w:szCs w:val="28"/>
        </w:rPr>
        <w:t xml:space="preserve"> (являются автономными областями)</w:t>
      </w:r>
      <w:r w:rsidRPr="00976DF8">
        <w:rPr>
          <w:rFonts w:ascii="Times New Roman" w:hAnsi="Times New Roman"/>
          <w:sz w:val="28"/>
          <w:szCs w:val="28"/>
        </w:rPr>
        <w:t xml:space="preserve">. </w:t>
      </w:r>
      <w:r w:rsidR="00F023AA" w:rsidRPr="00976DF8">
        <w:rPr>
          <w:rFonts w:ascii="Times New Roman" w:hAnsi="Times New Roman"/>
          <w:sz w:val="28"/>
          <w:szCs w:val="28"/>
        </w:rPr>
        <w:t xml:space="preserve">Азорские острова. В свою очередь – это архипелаг в Атлантическом океане (из </w:t>
      </w:r>
      <w:r w:rsidR="007B7E01" w:rsidRPr="00976DF8">
        <w:rPr>
          <w:rFonts w:ascii="Times New Roman" w:hAnsi="Times New Roman"/>
          <w:sz w:val="28"/>
          <w:szCs w:val="28"/>
        </w:rPr>
        <w:t>девяти</w:t>
      </w:r>
      <w:r w:rsidR="00F023AA" w:rsidRPr="00976DF8">
        <w:rPr>
          <w:rFonts w:ascii="Times New Roman" w:hAnsi="Times New Roman"/>
          <w:sz w:val="28"/>
          <w:szCs w:val="28"/>
        </w:rPr>
        <w:t xml:space="preserve"> островов</w:t>
      </w:r>
      <w:r w:rsidR="007B7E01" w:rsidRPr="00976DF8">
        <w:rPr>
          <w:rFonts w:ascii="Times New Roman" w:hAnsi="Times New Roman"/>
          <w:sz w:val="28"/>
          <w:szCs w:val="28"/>
        </w:rPr>
        <w:t xml:space="preserve"> и ряда рифов</w:t>
      </w:r>
      <w:r w:rsidR="00F023AA" w:rsidRPr="00976DF8">
        <w:rPr>
          <w:rFonts w:ascii="Times New Roman" w:hAnsi="Times New Roman"/>
          <w:sz w:val="28"/>
          <w:szCs w:val="28"/>
        </w:rPr>
        <w:t xml:space="preserve">), площадью в 2 346 квадратных километров и населением в 240 тысяч человек. </w:t>
      </w:r>
    </w:p>
    <w:p w:rsidR="005152EC" w:rsidRPr="00976DF8" w:rsidRDefault="007B7E01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Значение Азорских островов для Португалии достаточно велико. Во-первых, это один из немногих осколков, некогда великой Португальской империи. Во-вторых, Азорские острова – это стратегический пункт в Атлантическом океане, который позволяет Португалии, проводить большую часть своей внешней торговли. Кроме того, Азорские острова – это свободная экономическая зона, а также известный в Европе туристический район. Взаимоотношения Португалии и Азорских островов регулируются конституцией Португалии, а также рядом нормативных актов, а региональная политика Португалии в отношении этого региона, в целом показательна для этой страны. Отсюда вытекает </w:t>
      </w:r>
      <w:r w:rsidRPr="00976DF8">
        <w:rPr>
          <w:rFonts w:ascii="Times New Roman" w:hAnsi="Times New Roman"/>
          <w:b/>
          <w:sz w:val="28"/>
          <w:szCs w:val="28"/>
        </w:rPr>
        <w:t>актуальность</w:t>
      </w:r>
      <w:r w:rsidRPr="00976DF8">
        <w:rPr>
          <w:rFonts w:ascii="Times New Roman" w:hAnsi="Times New Roman"/>
          <w:sz w:val="28"/>
          <w:szCs w:val="28"/>
        </w:rPr>
        <w:t xml:space="preserve"> нашей темы. </w:t>
      </w:r>
    </w:p>
    <w:p w:rsidR="007B7E01" w:rsidRPr="00976DF8" w:rsidRDefault="007B7E01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b/>
          <w:sz w:val="28"/>
          <w:szCs w:val="28"/>
        </w:rPr>
        <w:t>Цель</w:t>
      </w:r>
      <w:r w:rsidRPr="00976DF8">
        <w:rPr>
          <w:rFonts w:ascii="Times New Roman" w:hAnsi="Times New Roman"/>
          <w:sz w:val="28"/>
          <w:szCs w:val="28"/>
        </w:rPr>
        <w:t xml:space="preserve"> нашей работы – изучить основные сущность и основные тенденции региональной политики Португальского государства по отношению к своей автономной области – Азорским островам. </w:t>
      </w:r>
    </w:p>
    <w:p w:rsidR="007B7E01" w:rsidRPr="00976DF8" w:rsidRDefault="007B7E01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b/>
          <w:sz w:val="28"/>
          <w:szCs w:val="28"/>
        </w:rPr>
        <w:t>Задачи</w:t>
      </w:r>
      <w:r w:rsidRPr="00976DF8">
        <w:rPr>
          <w:rFonts w:ascii="Times New Roman" w:hAnsi="Times New Roman"/>
          <w:sz w:val="28"/>
          <w:szCs w:val="28"/>
        </w:rPr>
        <w:t xml:space="preserve">, исходящие из указанной цели таковы: </w:t>
      </w:r>
    </w:p>
    <w:p w:rsidR="007B7E01" w:rsidRPr="00976DF8" w:rsidRDefault="007B7E01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- изучить место Азорских островов в рамках государственно-политического устройства Португалии; </w:t>
      </w:r>
    </w:p>
    <w:p w:rsidR="007B7E01" w:rsidRPr="00976DF8" w:rsidRDefault="007B7E01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- проанализировать основные тенденции </w:t>
      </w:r>
      <w:r w:rsidR="00A94132" w:rsidRPr="00976DF8">
        <w:rPr>
          <w:rFonts w:ascii="Times New Roman" w:hAnsi="Times New Roman"/>
          <w:sz w:val="28"/>
          <w:szCs w:val="28"/>
        </w:rPr>
        <w:t xml:space="preserve">взаимоотношений «центр-периферия» и понять перспективы развития Азорских островов в рамках государственного устройства Португальской республики. </w:t>
      </w:r>
    </w:p>
    <w:p w:rsidR="00933BC3" w:rsidRPr="00976DF8" w:rsidRDefault="00933BC3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Указанные цели и задачи формирую структуру курсовой работы, которая состоит из вв</w:t>
      </w:r>
      <w:r w:rsidR="00601679" w:rsidRPr="00976DF8">
        <w:rPr>
          <w:rFonts w:ascii="Times New Roman" w:hAnsi="Times New Roman"/>
          <w:sz w:val="28"/>
          <w:szCs w:val="28"/>
        </w:rPr>
        <w:t xml:space="preserve">едения, двух глав, заключения, </w:t>
      </w:r>
      <w:r w:rsidRPr="00976DF8">
        <w:rPr>
          <w:rFonts w:ascii="Times New Roman" w:hAnsi="Times New Roman"/>
          <w:sz w:val="28"/>
          <w:szCs w:val="28"/>
        </w:rPr>
        <w:t>списка испо</w:t>
      </w:r>
      <w:r w:rsidR="00601679" w:rsidRPr="00976DF8">
        <w:rPr>
          <w:rFonts w:ascii="Times New Roman" w:hAnsi="Times New Roman"/>
          <w:sz w:val="28"/>
          <w:szCs w:val="28"/>
        </w:rPr>
        <w:t>льзованной литературы и приложения.</w:t>
      </w:r>
    </w:p>
    <w:p w:rsidR="00933BC3" w:rsidRPr="00976DF8" w:rsidRDefault="00933BC3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При написании настоящей работы мы пользовались специальной л</w:t>
      </w:r>
      <w:r w:rsidR="00601679" w:rsidRPr="00976DF8">
        <w:rPr>
          <w:rFonts w:ascii="Times New Roman" w:hAnsi="Times New Roman"/>
          <w:sz w:val="28"/>
          <w:szCs w:val="28"/>
        </w:rPr>
        <w:t xml:space="preserve">итературой, таких авторов, как Карлос Амарал, Ж. Сарайва, С. Кейроша, С. Венеаминова, Н. Кравцова и А. Абрамова, а также некоторых других. Кроме того, мы пользовались текстом Португальской конституции и материалами ряда интернет-сайтов. </w:t>
      </w:r>
    </w:p>
    <w:p w:rsidR="00933BC3" w:rsidRPr="00976DF8" w:rsidRDefault="00976DF8" w:rsidP="00976DF8">
      <w:pPr>
        <w:spacing w:after="0" w:line="360" w:lineRule="auto"/>
        <w:ind w:left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2" w:name="_Toc258726404"/>
      <w:r w:rsidR="00933BC3" w:rsidRPr="00976DF8">
        <w:rPr>
          <w:rFonts w:ascii="Times New Roman" w:hAnsi="Times New Roman"/>
          <w:b/>
          <w:caps/>
          <w:sz w:val="28"/>
          <w:szCs w:val="28"/>
        </w:rPr>
        <w:t>Глава I. Азорские острова в рамках государственно-политического устройства Португалии</w:t>
      </w:r>
      <w:bookmarkEnd w:id="2"/>
    </w:p>
    <w:p w:rsidR="00933BC3" w:rsidRPr="00976DF8" w:rsidRDefault="00933BC3" w:rsidP="00976DF8">
      <w:pPr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933BC3" w:rsidRPr="00976DF8" w:rsidRDefault="001B013C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В настоящей главе, мы проанализируем роль и место Азорских островов в рамках государственно-политического устройства Португалии. Для того, чтобы сделать это, представляется необходимым ознакомится с общими принципами государственно-политического устройства Португалии, а также изучить те факторы, в исторической ретроспективе, которые способствовали </w:t>
      </w:r>
      <w:r w:rsidR="00C36DEA" w:rsidRPr="00976DF8">
        <w:rPr>
          <w:rFonts w:ascii="Times New Roman" w:hAnsi="Times New Roman"/>
          <w:sz w:val="28"/>
          <w:szCs w:val="28"/>
        </w:rPr>
        <w:t>оформлению этого устройства, а также ознакомится с географическими особенностями Азорских островов, которое также является значимым фактором для нашего изложения.</w:t>
      </w:r>
      <w:r w:rsidR="00C70681">
        <w:rPr>
          <w:rFonts w:ascii="Times New Roman" w:hAnsi="Times New Roman"/>
          <w:sz w:val="28"/>
          <w:szCs w:val="28"/>
        </w:rPr>
        <w:t xml:space="preserve"> </w:t>
      </w:r>
      <w:r w:rsidR="00C36DEA" w:rsidRPr="00976DF8">
        <w:rPr>
          <w:rFonts w:ascii="Times New Roman" w:hAnsi="Times New Roman"/>
          <w:sz w:val="28"/>
          <w:szCs w:val="28"/>
        </w:rPr>
        <w:t>Для этого обратимся к истории.</w:t>
      </w:r>
    </w:p>
    <w:p w:rsidR="00C36DEA" w:rsidRPr="00976DF8" w:rsidRDefault="00C36DEA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Итак, Азорские острова вошли в состав Португалии в XV веке (точнее в 1439 году)</w:t>
      </w:r>
      <w:r w:rsidR="00E3275E" w:rsidRPr="00976DF8">
        <w:rPr>
          <w:rStyle w:val="a9"/>
          <w:rFonts w:ascii="Times New Roman" w:hAnsi="Times New Roman"/>
          <w:sz w:val="28"/>
          <w:szCs w:val="28"/>
        </w:rPr>
        <w:footnoteReference w:id="1"/>
      </w:r>
      <w:r w:rsidRPr="00976DF8">
        <w:rPr>
          <w:rFonts w:ascii="Times New Roman" w:hAnsi="Times New Roman"/>
          <w:sz w:val="28"/>
          <w:szCs w:val="28"/>
        </w:rPr>
        <w:t>. До португальцев на Азорских островах еще в античные времена, были карфагенские и норманнские поселения, а к периоду классического средневековья относят следы пребывания здесь арабов и норманнов</w:t>
      </w:r>
      <w:r w:rsidR="00E3275E" w:rsidRPr="00976DF8">
        <w:rPr>
          <w:rStyle w:val="a9"/>
          <w:rFonts w:ascii="Times New Roman" w:hAnsi="Times New Roman"/>
          <w:sz w:val="28"/>
          <w:szCs w:val="28"/>
        </w:rPr>
        <w:footnoteReference w:id="2"/>
      </w:r>
      <w:r w:rsidRPr="00976DF8">
        <w:rPr>
          <w:rFonts w:ascii="Times New Roman" w:hAnsi="Times New Roman"/>
          <w:sz w:val="28"/>
          <w:szCs w:val="28"/>
        </w:rPr>
        <w:t>. Португалия в XV-XVI веках являлась великой империей, которая, фактически делила с другой великой империей того времени – Испанией большую часть известного тогда мира. Значение Азорских островов для Португалии проявляется примерно в этот же период – эти острова становятся центром торговли между Европой, Индией и Америкой</w:t>
      </w:r>
      <w:r w:rsidR="00E3275E" w:rsidRPr="00976DF8">
        <w:rPr>
          <w:rStyle w:val="a9"/>
          <w:rFonts w:ascii="Times New Roman" w:hAnsi="Times New Roman"/>
          <w:sz w:val="28"/>
          <w:szCs w:val="28"/>
        </w:rPr>
        <w:footnoteReference w:id="3"/>
      </w:r>
      <w:r w:rsidRPr="00976DF8">
        <w:rPr>
          <w:rFonts w:ascii="Times New Roman" w:hAnsi="Times New Roman"/>
          <w:sz w:val="28"/>
          <w:szCs w:val="28"/>
        </w:rPr>
        <w:t>. В дальнейшем, с уменьшением роли Португалии в мировой политике</w:t>
      </w:r>
      <w:r w:rsidR="00D95C42" w:rsidRPr="00976DF8">
        <w:rPr>
          <w:rFonts w:ascii="Times New Roman" w:hAnsi="Times New Roman"/>
          <w:sz w:val="28"/>
          <w:szCs w:val="28"/>
        </w:rPr>
        <w:t xml:space="preserve">, население Азорских островов оказалось на периферии мирового развития и в основном занималось земледелием, животноводством и рыболовством. </w:t>
      </w:r>
    </w:p>
    <w:p w:rsidR="00026AE0" w:rsidRPr="00976DF8" w:rsidRDefault="00D95C42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Португалия в XIX веке, теряет свою богатейшую колонию – Бразилию</w:t>
      </w:r>
      <w:r w:rsidR="002477D6" w:rsidRPr="00976DF8">
        <w:rPr>
          <w:rFonts w:ascii="Times New Roman" w:hAnsi="Times New Roman"/>
          <w:sz w:val="28"/>
          <w:szCs w:val="28"/>
        </w:rPr>
        <w:t xml:space="preserve"> (1826 год)</w:t>
      </w:r>
      <w:r w:rsidRPr="00976DF8">
        <w:rPr>
          <w:rFonts w:ascii="Times New Roman" w:hAnsi="Times New Roman"/>
          <w:sz w:val="28"/>
          <w:szCs w:val="28"/>
        </w:rPr>
        <w:t>, и окончательно становится периферией Европы, полуколонией Британии, сохраняя впрочем, свои «заморские территории» в Африке и Азии</w:t>
      </w:r>
      <w:r w:rsidR="003722C4" w:rsidRPr="00976DF8">
        <w:rPr>
          <w:rStyle w:val="a9"/>
          <w:rFonts w:ascii="Times New Roman" w:hAnsi="Times New Roman"/>
          <w:sz w:val="28"/>
          <w:szCs w:val="28"/>
        </w:rPr>
        <w:footnoteReference w:id="4"/>
      </w:r>
      <w:r w:rsidRPr="00976DF8">
        <w:rPr>
          <w:rFonts w:ascii="Times New Roman" w:hAnsi="Times New Roman"/>
          <w:sz w:val="28"/>
          <w:szCs w:val="28"/>
        </w:rPr>
        <w:t>.</w:t>
      </w:r>
    </w:p>
    <w:p w:rsidR="00026AE0" w:rsidRPr="00976DF8" w:rsidRDefault="00026AE0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В 1895 году Азорским островам была предоставлена первая, достаточно ограниченная автономия (каждому из трех групп островов в отдельности, что способствовало дефрагментации Азорской национальной идентичности)</w:t>
      </w:r>
      <w:r w:rsidR="00E3275E" w:rsidRPr="00976DF8">
        <w:rPr>
          <w:rStyle w:val="a9"/>
          <w:rFonts w:ascii="Times New Roman" w:hAnsi="Times New Roman"/>
          <w:sz w:val="28"/>
          <w:szCs w:val="28"/>
        </w:rPr>
        <w:footnoteReference w:id="5"/>
      </w:r>
      <w:r w:rsidRPr="00976DF8">
        <w:rPr>
          <w:rFonts w:ascii="Times New Roman" w:hAnsi="Times New Roman"/>
          <w:sz w:val="28"/>
          <w:szCs w:val="28"/>
        </w:rPr>
        <w:t>.</w:t>
      </w:r>
    </w:p>
    <w:p w:rsidR="00231DBA" w:rsidRPr="00976DF8" w:rsidRDefault="002477D6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В 1910 году Португалия становится республикой. А в 1926 году к власти в Португалии приходит </w:t>
      </w:r>
      <w:r w:rsidR="00B65AA4" w:rsidRPr="00976DF8">
        <w:rPr>
          <w:rFonts w:ascii="Times New Roman" w:hAnsi="Times New Roman"/>
          <w:sz w:val="28"/>
          <w:szCs w:val="28"/>
        </w:rPr>
        <w:t>националистический</w:t>
      </w:r>
      <w:r w:rsidRPr="00976DF8">
        <w:rPr>
          <w:rFonts w:ascii="Times New Roman" w:hAnsi="Times New Roman"/>
          <w:sz w:val="28"/>
          <w:szCs w:val="28"/>
        </w:rPr>
        <w:t xml:space="preserve"> режим профессора А. Салазара и в истории страны </w:t>
      </w:r>
      <w:r w:rsidR="00B65AA4" w:rsidRPr="00976DF8">
        <w:rPr>
          <w:rFonts w:ascii="Times New Roman" w:hAnsi="Times New Roman"/>
          <w:sz w:val="28"/>
          <w:szCs w:val="28"/>
        </w:rPr>
        <w:t>начинается период так называемого «нового государства»</w:t>
      </w:r>
      <w:r w:rsidR="003722C4" w:rsidRPr="00976DF8">
        <w:rPr>
          <w:rStyle w:val="a9"/>
          <w:rFonts w:ascii="Times New Roman" w:hAnsi="Times New Roman"/>
          <w:sz w:val="28"/>
          <w:szCs w:val="28"/>
        </w:rPr>
        <w:footnoteReference w:id="6"/>
      </w:r>
      <w:r w:rsidR="00B65AA4" w:rsidRPr="00976DF8">
        <w:rPr>
          <w:rFonts w:ascii="Times New Roman" w:hAnsi="Times New Roman"/>
          <w:sz w:val="28"/>
          <w:szCs w:val="28"/>
        </w:rPr>
        <w:t xml:space="preserve">. </w:t>
      </w:r>
    </w:p>
    <w:p w:rsidR="00231DBA" w:rsidRPr="00976DF8" w:rsidRDefault="00B65AA4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Одним из приоритетов внешней политики этого режима – это сохранение португальской колониальной империи</w:t>
      </w:r>
      <w:r w:rsidR="00E3275E" w:rsidRPr="00976DF8">
        <w:rPr>
          <w:rStyle w:val="a9"/>
          <w:rFonts w:ascii="Times New Roman" w:hAnsi="Times New Roman"/>
          <w:sz w:val="28"/>
          <w:szCs w:val="28"/>
        </w:rPr>
        <w:footnoteReference w:id="7"/>
      </w:r>
      <w:r w:rsidRPr="00976DF8">
        <w:rPr>
          <w:rFonts w:ascii="Times New Roman" w:hAnsi="Times New Roman"/>
          <w:sz w:val="28"/>
          <w:szCs w:val="28"/>
        </w:rPr>
        <w:t>, куда помимо Азорских островов и Мадейры входили обширнейшие территории Анголы, Мозамбика, Гвинеи-Бисау, Кабо-Верде, Кабинда, ряд островов (Кабо-Верде, Сан-Томе и Принсипи, Кабинда), а также ряд стратегических пунктов в Азии – Гоа, Диу, Доман, Макао и Восточный Тимор</w:t>
      </w:r>
      <w:r w:rsidR="003722C4" w:rsidRPr="00976DF8">
        <w:rPr>
          <w:rStyle w:val="a9"/>
          <w:rFonts w:ascii="Times New Roman" w:hAnsi="Times New Roman"/>
          <w:sz w:val="28"/>
          <w:szCs w:val="28"/>
        </w:rPr>
        <w:footnoteReference w:id="8"/>
      </w:r>
      <w:r w:rsidRPr="00976DF8">
        <w:rPr>
          <w:rFonts w:ascii="Times New Roman" w:hAnsi="Times New Roman"/>
          <w:sz w:val="28"/>
          <w:szCs w:val="28"/>
        </w:rPr>
        <w:t xml:space="preserve">. Причем, территория и население колоний в несколько раз превышало население метрополии. </w:t>
      </w:r>
      <w:r w:rsidR="00026AE0" w:rsidRPr="00976DF8">
        <w:rPr>
          <w:rFonts w:ascii="Times New Roman" w:hAnsi="Times New Roman"/>
          <w:sz w:val="28"/>
          <w:szCs w:val="28"/>
        </w:rPr>
        <w:t xml:space="preserve">Для Азорских островов в этот период истории Португалии наступает период последовательного ограничения их автономии, которую они приобрели в 1895 году. Все это продолжалось до 1930-х гг., когда Парламент Португалии принял Закон, по которому статус автономных районов Азорских островов был снижен до уровня провинциальных районов континентального материка, </w:t>
      </w:r>
      <w:r w:rsidR="00E3275E" w:rsidRPr="00976DF8">
        <w:rPr>
          <w:rFonts w:ascii="Times New Roman" w:hAnsi="Times New Roman"/>
          <w:sz w:val="28"/>
          <w:szCs w:val="28"/>
        </w:rPr>
        <w:t>теряя,</w:t>
      </w:r>
      <w:r w:rsidR="00026AE0" w:rsidRPr="00976DF8">
        <w:rPr>
          <w:rFonts w:ascii="Times New Roman" w:hAnsi="Times New Roman"/>
          <w:sz w:val="28"/>
          <w:szCs w:val="28"/>
        </w:rPr>
        <w:t xml:space="preserve"> таким </w:t>
      </w:r>
      <w:r w:rsidR="00E3275E" w:rsidRPr="00976DF8">
        <w:rPr>
          <w:rFonts w:ascii="Times New Roman" w:hAnsi="Times New Roman"/>
          <w:sz w:val="28"/>
          <w:szCs w:val="28"/>
        </w:rPr>
        <w:t>образом,</w:t>
      </w:r>
      <w:r w:rsidR="00026AE0" w:rsidRPr="00976DF8">
        <w:rPr>
          <w:rFonts w:ascii="Times New Roman" w:hAnsi="Times New Roman"/>
          <w:sz w:val="28"/>
          <w:szCs w:val="28"/>
        </w:rPr>
        <w:t xml:space="preserve"> специфику и специальный статус, то есть свою автономию</w:t>
      </w:r>
      <w:r w:rsidR="00E3275E" w:rsidRPr="00976DF8">
        <w:rPr>
          <w:rStyle w:val="a9"/>
          <w:rFonts w:ascii="Times New Roman" w:hAnsi="Times New Roman"/>
          <w:sz w:val="28"/>
          <w:szCs w:val="28"/>
        </w:rPr>
        <w:footnoteReference w:id="9"/>
      </w:r>
      <w:r w:rsidR="00026AE0" w:rsidRPr="00976DF8">
        <w:rPr>
          <w:rFonts w:ascii="Times New Roman" w:hAnsi="Times New Roman"/>
          <w:sz w:val="28"/>
          <w:szCs w:val="28"/>
        </w:rPr>
        <w:t>.</w:t>
      </w:r>
    </w:p>
    <w:p w:rsidR="00D95C42" w:rsidRPr="00976DF8" w:rsidRDefault="00B65AA4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Режим А. Салазара (и его преемника М. Каэтану) жестоко пресекал любые попытки со стороны зависимых территорий обрести независимость или расширенную автономию (войны в Анголе и Мозамбике – тому подтверждение)</w:t>
      </w:r>
      <w:r w:rsidR="00E3275E" w:rsidRPr="00976DF8">
        <w:rPr>
          <w:rStyle w:val="a9"/>
          <w:rFonts w:ascii="Times New Roman" w:hAnsi="Times New Roman"/>
          <w:sz w:val="28"/>
          <w:szCs w:val="28"/>
        </w:rPr>
        <w:footnoteReference w:id="10"/>
      </w:r>
      <w:r w:rsidRPr="00976DF8">
        <w:rPr>
          <w:rFonts w:ascii="Times New Roman" w:hAnsi="Times New Roman"/>
          <w:sz w:val="28"/>
          <w:szCs w:val="28"/>
        </w:rPr>
        <w:t xml:space="preserve">. В 1974 году режим «нового государства» в результате так называемой </w:t>
      </w:r>
      <w:r w:rsidR="0003213E" w:rsidRPr="00976DF8">
        <w:rPr>
          <w:rFonts w:ascii="Times New Roman" w:hAnsi="Times New Roman"/>
          <w:sz w:val="28"/>
          <w:szCs w:val="28"/>
        </w:rPr>
        <w:t>«</w:t>
      </w:r>
      <w:r w:rsidRPr="00976DF8">
        <w:rPr>
          <w:rFonts w:ascii="Times New Roman" w:hAnsi="Times New Roman"/>
          <w:sz w:val="28"/>
          <w:szCs w:val="28"/>
        </w:rPr>
        <w:t xml:space="preserve">революции </w:t>
      </w:r>
      <w:r w:rsidR="0003213E" w:rsidRPr="00976DF8">
        <w:rPr>
          <w:rFonts w:ascii="Times New Roman" w:hAnsi="Times New Roman"/>
          <w:sz w:val="28"/>
          <w:szCs w:val="28"/>
        </w:rPr>
        <w:t>г</w:t>
      </w:r>
      <w:r w:rsidRPr="00976DF8">
        <w:rPr>
          <w:rFonts w:ascii="Times New Roman" w:hAnsi="Times New Roman"/>
          <w:sz w:val="28"/>
          <w:szCs w:val="28"/>
        </w:rPr>
        <w:t xml:space="preserve">воздик» оказался свергнутым, а большая часть колониальной империи Португалии обретает независимость. </w:t>
      </w:r>
      <w:r w:rsidR="0003213E" w:rsidRPr="00976DF8">
        <w:rPr>
          <w:rFonts w:ascii="Times New Roman" w:hAnsi="Times New Roman"/>
          <w:sz w:val="28"/>
          <w:szCs w:val="28"/>
        </w:rPr>
        <w:t>В 1976 году в стране была принята конституция, где из «заморских территорий» Португалии в ее составе остались лишь Азорские острова, Мадейра, и территория Макао (в 1999 году п</w:t>
      </w:r>
      <w:r w:rsidR="00CB4929" w:rsidRPr="00976DF8">
        <w:rPr>
          <w:rFonts w:ascii="Times New Roman" w:hAnsi="Times New Roman"/>
          <w:sz w:val="28"/>
          <w:szCs w:val="28"/>
        </w:rPr>
        <w:t>ередана Китаю)</w:t>
      </w:r>
      <w:r w:rsidR="00E3275E" w:rsidRPr="00976DF8">
        <w:rPr>
          <w:rStyle w:val="a9"/>
          <w:rFonts w:ascii="Times New Roman" w:hAnsi="Times New Roman"/>
          <w:sz w:val="28"/>
          <w:szCs w:val="28"/>
        </w:rPr>
        <w:footnoteReference w:id="11"/>
      </w:r>
      <w:r w:rsidR="00CB4929" w:rsidRPr="00976DF8">
        <w:rPr>
          <w:rFonts w:ascii="Times New Roman" w:hAnsi="Times New Roman"/>
          <w:sz w:val="28"/>
          <w:szCs w:val="28"/>
        </w:rPr>
        <w:t>. По Конституции 1976 года в Португалии была установлена следующая политическая структура власти, которая существует до сих пор. Основные ее положения таковы</w:t>
      </w:r>
      <w:r w:rsidR="00E3275E" w:rsidRPr="00976DF8">
        <w:rPr>
          <w:rStyle w:val="a9"/>
          <w:rFonts w:ascii="Times New Roman" w:hAnsi="Times New Roman"/>
          <w:sz w:val="28"/>
          <w:szCs w:val="28"/>
        </w:rPr>
        <w:footnoteReference w:id="12"/>
      </w:r>
      <w:r w:rsidR="00CB4929" w:rsidRPr="00976DF8">
        <w:rPr>
          <w:rFonts w:ascii="Times New Roman" w:hAnsi="Times New Roman"/>
          <w:sz w:val="28"/>
          <w:szCs w:val="28"/>
        </w:rPr>
        <w:t xml:space="preserve">: </w:t>
      </w:r>
    </w:p>
    <w:p w:rsidR="00CB4929" w:rsidRPr="00976DF8" w:rsidRDefault="00CB4929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- Португалия, это парламентская республика;</w:t>
      </w:r>
    </w:p>
    <w:p w:rsidR="00CB4929" w:rsidRPr="00976DF8" w:rsidRDefault="00CB4929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- Президент республики избирается сроком на пять лет;</w:t>
      </w:r>
    </w:p>
    <w:p w:rsidR="00CB4929" w:rsidRPr="00976DF8" w:rsidRDefault="00CB4929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- Правительство возглавляет премьер-министр (как </w:t>
      </w:r>
      <w:r w:rsidR="003722C4" w:rsidRPr="00976DF8">
        <w:rPr>
          <w:rFonts w:ascii="Times New Roman" w:hAnsi="Times New Roman"/>
          <w:sz w:val="28"/>
          <w:szCs w:val="28"/>
        </w:rPr>
        <w:t>правило,</w:t>
      </w:r>
      <w:r w:rsidRPr="00976DF8">
        <w:rPr>
          <w:rFonts w:ascii="Times New Roman" w:hAnsi="Times New Roman"/>
          <w:sz w:val="28"/>
          <w:szCs w:val="28"/>
        </w:rPr>
        <w:t xml:space="preserve"> лидер победившей на выборах партии), он же </w:t>
      </w:r>
      <w:r w:rsidR="00261663" w:rsidRPr="00976DF8">
        <w:rPr>
          <w:rFonts w:ascii="Times New Roman" w:hAnsi="Times New Roman"/>
          <w:sz w:val="28"/>
          <w:szCs w:val="28"/>
        </w:rPr>
        <w:t>формирует состав своего кабинета из 14 министров;</w:t>
      </w:r>
    </w:p>
    <w:p w:rsidR="00261663" w:rsidRPr="00976DF8" w:rsidRDefault="00261663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- Правительство Португалии – это представительство упомянутых 14 министерств;</w:t>
      </w:r>
    </w:p>
    <w:p w:rsidR="00261663" w:rsidRPr="00976DF8" w:rsidRDefault="00261663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- Парламент (Ассамблея республики) избирается сроком на четыре года и состоит их 230 депутатов, избираемых по партийным спискам. </w:t>
      </w:r>
    </w:p>
    <w:p w:rsidR="0003213E" w:rsidRPr="00976DF8" w:rsidRDefault="0003213E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Уп</w:t>
      </w:r>
      <w:r w:rsidR="00261663" w:rsidRPr="00976DF8">
        <w:rPr>
          <w:rFonts w:ascii="Times New Roman" w:hAnsi="Times New Roman"/>
          <w:sz w:val="28"/>
          <w:szCs w:val="28"/>
        </w:rPr>
        <w:t xml:space="preserve">омянутая Конституция Португалии, также </w:t>
      </w:r>
      <w:r w:rsidRPr="00976DF8">
        <w:rPr>
          <w:rFonts w:ascii="Times New Roman" w:hAnsi="Times New Roman"/>
          <w:sz w:val="28"/>
          <w:szCs w:val="28"/>
        </w:rPr>
        <w:t xml:space="preserve">сформировала современное государственно-политическое устройство этой страны, в рамках которого Азорские острова (наряду с Мадейрой) получили </w:t>
      </w:r>
      <w:r w:rsidR="002D4F32" w:rsidRPr="00976DF8">
        <w:rPr>
          <w:rFonts w:ascii="Times New Roman" w:hAnsi="Times New Roman"/>
          <w:sz w:val="28"/>
          <w:szCs w:val="28"/>
        </w:rPr>
        <w:t>особый статус автономной области (до 1976 года они были провинцией Португальской республики, без каких-либо особых автономных прав</w:t>
      </w:r>
      <w:r w:rsidR="00E3275E" w:rsidRPr="00976DF8">
        <w:rPr>
          <w:rStyle w:val="a9"/>
          <w:rFonts w:ascii="Times New Roman" w:hAnsi="Times New Roman"/>
          <w:sz w:val="28"/>
          <w:szCs w:val="28"/>
        </w:rPr>
        <w:footnoteReference w:id="13"/>
      </w:r>
      <w:r w:rsidR="002D4F32" w:rsidRPr="00976DF8">
        <w:rPr>
          <w:rFonts w:ascii="Times New Roman" w:hAnsi="Times New Roman"/>
          <w:sz w:val="28"/>
          <w:szCs w:val="28"/>
        </w:rPr>
        <w:t>).</w:t>
      </w:r>
    </w:p>
    <w:p w:rsidR="002D4F32" w:rsidRPr="00976DF8" w:rsidRDefault="002D4F32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Итак, из Конституции 1976 года следует, что Португалия – это</w:t>
      </w:r>
      <w:r w:rsidR="00C70681">
        <w:rPr>
          <w:rFonts w:ascii="Times New Roman" w:hAnsi="Times New Roman"/>
          <w:sz w:val="28"/>
          <w:szCs w:val="28"/>
        </w:rPr>
        <w:t xml:space="preserve"> </w:t>
      </w:r>
      <w:r w:rsidRPr="00976DF8">
        <w:rPr>
          <w:rFonts w:ascii="Times New Roman" w:hAnsi="Times New Roman"/>
          <w:sz w:val="28"/>
          <w:szCs w:val="28"/>
        </w:rPr>
        <w:t>страна с унитарной формой государственного устройства (ст. 6)</w:t>
      </w:r>
      <w:r w:rsidR="003722C4" w:rsidRPr="00976DF8">
        <w:rPr>
          <w:rStyle w:val="a9"/>
          <w:rFonts w:ascii="Times New Roman" w:hAnsi="Times New Roman"/>
          <w:sz w:val="28"/>
          <w:szCs w:val="28"/>
        </w:rPr>
        <w:footnoteReference w:id="14"/>
      </w:r>
      <w:r w:rsidRPr="00976DF8">
        <w:rPr>
          <w:rFonts w:ascii="Times New Roman" w:hAnsi="Times New Roman"/>
          <w:sz w:val="28"/>
          <w:szCs w:val="28"/>
        </w:rPr>
        <w:t>. Ее территория разделена на 18 округов и 2 автономные области. В Основном законе Португалии особо</w:t>
      </w:r>
      <w:r w:rsidR="00C70681">
        <w:rPr>
          <w:rFonts w:ascii="Times New Roman" w:hAnsi="Times New Roman"/>
          <w:sz w:val="28"/>
          <w:szCs w:val="28"/>
        </w:rPr>
        <w:t xml:space="preserve"> </w:t>
      </w:r>
      <w:r w:rsidRPr="00976DF8">
        <w:rPr>
          <w:rFonts w:ascii="Times New Roman" w:hAnsi="Times New Roman"/>
          <w:sz w:val="28"/>
          <w:szCs w:val="28"/>
        </w:rPr>
        <w:t xml:space="preserve">закреплено положение, в соответствии с которым политико-административная автономия областей не должна ущемлять суверенитет государства. Итак, </w:t>
      </w:r>
      <w:r w:rsidR="0011427C" w:rsidRPr="00976DF8">
        <w:rPr>
          <w:rFonts w:ascii="Times New Roman" w:hAnsi="Times New Roman"/>
          <w:sz w:val="28"/>
          <w:szCs w:val="28"/>
        </w:rPr>
        <w:t>Португалия</w:t>
      </w:r>
      <w:r w:rsidRPr="00976DF8">
        <w:rPr>
          <w:rFonts w:ascii="Times New Roman" w:hAnsi="Times New Roman"/>
          <w:sz w:val="28"/>
          <w:szCs w:val="28"/>
        </w:rPr>
        <w:t xml:space="preserve"> разделена на 18 округов. </w:t>
      </w:r>
      <w:r w:rsidR="0011427C" w:rsidRPr="00976DF8">
        <w:rPr>
          <w:rFonts w:ascii="Times New Roman" w:hAnsi="Times New Roman"/>
          <w:sz w:val="28"/>
          <w:szCs w:val="28"/>
        </w:rPr>
        <w:t>Азоры</w:t>
      </w:r>
      <w:r w:rsidRPr="00976DF8">
        <w:rPr>
          <w:rFonts w:ascii="Times New Roman" w:hAnsi="Times New Roman"/>
          <w:sz w:val="28"/>
          <w:szCs w:val="28"/>
        </w:rPr>
        <w:t xml:space="preserve"> и Мадейра имеют статус автономных регионов (см</w:t>
      </w:r>
      <w:r w:rsidR="008F2026" w:rsidRPr="00976DF8">
        <w:rPr>
          <w:rFonts w:ascii="Times New Roman" w:hAnsi="Times New Roman"/>
          <w:sz w:val="28"/>
          <w:szCs w:val="28"/>
        </w:rPr>
        <w:t>. приложение № 1</w:t>
      </w:r>
      <w:r w:rsidRPr="00976DF8">
        <w:rPr>
          <w:rFonts w:ascii="Times New Roman" w:hAnsi="Times New Roman"/>
          <w:sz w:val="28"/>
          <w:szCs w:val="28"/>
        </w:rPr>
        <w:t xml:space="preserve">). </w:t>
      </w:r>
    </w:p>
    <w:p w:rsidR="00360D57" w:rsidRPr="00976DF8" w:rsidRDefault="00360D57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Таким образом, мы увидели, что основа территориального деления Португалии – это округа. Округа составляют более 99 % от территории страны, и в них проживает 95 % населения республики. Статус автономных регионов имеют лишь две островные территории – изучаемые нами Азорские острова и Мадейра. Определимся, почему Азорские острова получили особый статус в государственно-политическом устройстве Португалии и в чем его сущность.</w:t>
      </w:r>
    </w:p>
    <w:p w:rsidR="006E54BB" w:rsidRPr="00976DF8" w:rsidRDefault="00360D57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Статья 225 конституции Португалии поясняет нам, что «особый политико-административный режим Азорских островов и Мадейры основывается на географических, экономических и социальных характеристиках и на историческом стремлении островного населения к автономии»; «Автономия областей имеет целью демократическое участие граждан в управлении, экономико-социальном развитии, стимулировании и защите областных интересов, а также укреплении национального единства и солидарности между всеми португальцами», а также подчеркивает, что «Политико-административная областная автономия не ущемляет полноту суверенитета государства и осуществляется в рамках Конституции»</w:t>
      </w:r>
      <w:r w:rsidR="003722C4" w:rsidRPr="00976DF8">
        <w:rPr>
          <w:rStyle w:val="a9"/>
          <w:rFonts w:ascii="Times New Roman" w:hAnsi="Times New Roman"/>
          <w:sz w:val="28"/>
          <w:szCs w:val="28"/>
        </w:rPr>
        <w:footnoteReference w:id="15"/>
      </w:r>
      <w:r w:rsidRPr="00976DF8">
        <w:rPr>
          <w:rFonts w:ascii="Times New Roman" w:hAnsi="Times New Roman"/>
          <w:sz w:val="28"/>
          <w:szCs w:val="28"/>
        </w:rPr>
        <w:t xml:space="preserve">. </w:t>
      </w:r>
    </w:p>
    <w:p w:rsidR="00E6607F" w:rsidRPr="00976DF8" w:rsidRDefault="00261663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Как мы видим,</w:t>
      </w:r>
      <w:r w:rsidR="00026AE0" w:rsidRPr="00976DF8">
        <w:rPr>
          <w:rFonts w:ascii="Times New Roman" w:hAnsi="Times New Roman"/>
          <w:sz w:val="28"/>
          <w:szCs w:val="28"/>
        </w:rPr>
        <w:t xml:space="preserve"> Конституция прямо говорит, что особый режим Азорских островов связан со стремлением населения к автономии. Из этого можно сделать вывод, что особый режим – это вынужденная мера Португалии, вызванная рядом факторов. </w:t>
      </w:r>
      <w:r w:rsidR="00E6607F" w:rsidRPr="00976DF8">
        <w:rPr>
          <w:rFonts w:ascii="Times New Roman" w:hAnsi="Times New Roman"/>
          <w:sz w:val="28"/>
          <w:szCs w:val="28"/>
        </w:rPr>
        <w:t>Разберем их подробнее.</w:t>
      </w:r>
    </w:p>
    <w:p w:rsidR="00026AE0" w:rsidRPr="00976DF8" w:rsidRDefault="00E6607F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К </w:t>
      </w:r>
      <w:r w:rsidR="00261663" w:rsidRPr="00976DF8">
        <w:rPr>
          <w:rFonts w:ascii="Times New Roman" w:hAnsi="Times New Roman"/>
          <w:sz w:val="28"/>
          <w:szCs w:val="28"/>
        </w:rPr>
        <w:t xml:space="preserve">середине 70-х годов XX века </w:t>
      </w:r>
      <w:r w:rsidRPr="00976DF8">
        <w:rPr>
          <w:rFonts w:ascii="Times New Roman" w:hAnsi="Times New Roman"/>
          <w:sz w:val="28"/>
          <w:szCs w:val="28"/>
        </w:rPr>
        <w:t>на Азорских островах ширилось сепаратистское движение, а континентальная Португалия, уже лишившись к этому времени своих основных колоний, была поставлена перед угрозой еще большего ослабления</w:t>
      </w:r>
      <w:r w:rsidR="003722C4" w:rsidRPr="00976DF8">
        <w:rPr>
          <w:rStyle w:val="a9"/>
          <w:rFonts w:ascii="Times New Roman" w:hAnsi="Times New Roman"/>
          <w:sz w:val="28"/>
          <w:szCs w:val="28"/>
        </w:rPr>
        <w:footnoteReference w:id="16"/>
      </w:r>
      <w:r w:rsidR="00261663" w:rsidRPr="00976DF8">
        <w:rPr>
          <w:rFonts w:ascii="Times New Roman" w:hAnsi="Times New Roman"/>
          <w:sz w:val="28"/>
          <w:szCs w:val="28"/>
        </w:rPr>
        <w:t>. Д</w:t>
      </w:r>
      <w:r w:rsidRPr="00976DF8">
        <w:rPr>
          <w:rFonts w:ascii="Times New Roman" w:hAnsi="Times New Roman"/>
          <w:sz w:val="28"/>
          <w:szCs w:val="28"/>
        </w:rPr>
        <w:t xml:space="preserve">ля Португалии, с потерей Азорских островов, наступала реальная возможность превратиться в небольшое континентальное государство на Иберийском полуострове, </w:t>
      </w:r>
      <w:r w:rsidR="00261663" w:rsidRPr="00976DF8">
        <w:rPr>
          <w:rFonts w:ascii="Times New Roman" w:hAnsi="Times New Roman"/>
          <w:sz w:val="28"/>
          <w:szCs w:val="28"/>
        </w:rPr>
        <w:t xml:space="preserve">причем это было бы </w:t>
      </w:r>
      <w:r w:rsidRPr="00976DF8">
        <w:rPr>
          <w:rFonts w:ascii="Times New Roman" w:hAnsi="Times New Roman"/>
          <w:sz w:val="28"/>
          <w:szCs w:val="28"/>
        </w:rPr>
        <w:t>государство, лишенное своего традиционного мореходного наследия, которое исторически гарантировало его интересы, союзничество и покровительство господствующих мировых морских держав – вначале Англии, а затем Соединенных Штатов</w:t>
      </w:r>
      <w:r w:rsidR="003722C4" w:rsidRPr="00976DF8">
        <w:rPr>
          <w:rStyle w:val="a9"/>
          <w:rFonts w:ascii="Times New Roman" w:hAnsi="Times New Roman"/>
          <w:sz w:val="28"/>
          <w:szCs w:val="28"/>
        </w:rPr>
        <w:footnoteReference w:id="17"/>
      </w:r>
      <w:r w:rsidRPr="00976DF8">
        <w:rPr>
          <w:rFonts w:ascii="Times New Roman" w:hAnsi="Times New Roman"/>
          <w:sz w:val="28"/>
          <w:szCs w:val="28"/>
        </w:rPr>
        <w:t>.</w:t>
      </w:r>
    </w:p>
    <w:p w:rsidR="00E6607F" w:rsidRPr="00976DF8" w:rsidRDefault="00E6607F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Опасения по отношению к азорскому сепаратизму были обусловлены </w:t>
      </w:r>
      <w:r w:rsidR="00261663" w:rsidRPr="00976DF8">
        <w:rPr>
          <w:rFonts w:ascii="Times New Roman" w:hAnsi="Times New Roman"/>
          <w:sz w:val="28"/>
          <w:szCs w:val="28"/>
        </w:rPr>
        <w:t xml:space="preserve">также </w:t>
      </w:r>
      <w:r w:rsidRPr="00976DF8">
        <w:rPr>
          <w:rFonts w:ascii="Times New Roman" w:hAnsi="Times New Roman"/>
          <w:sz w:val="28"/>
          <w:szCs w:val="28"/>
        </w:rPr>
        <w:t>тем фактом, что именно в это время они основывались на фактах азорской политической жизни, а также на фактах заинтересованности и помощи главных международных игроков азорским сепаратистским движениям. Как мы помним, еще с XVI века Азорские острова становятся стратегическим районом для развития торговли между Америкой, Индией и Европой. В веке XX, Азорские острова представляли собой интерес в качестве места для возможных военных баз США, или СССР (который действовал в регионе с помощью португальской коммунистической партии</w:t>
      </w:r>
      <w:r w:rsidR="003722C4" w:rsidRPr="00976DF8">
        <w:rPr>
          <w:rStyle w:val="a9"/>
          <w:rFonts w:ascii="Times New Roman" w:hAnsi="Times New Roman"/>
          <w:sz w:val="28"/>
          <w:szCs w:val="28"/>
        </w:rPr>
        <w:footnoteReference w:id="18"/>
      </w:r>
      <w:r w:rsidRPr="00976DF8">
        <w:rPr>
          <w:rFonts w:ascii="Times New Roman" w:hAnsi="Times New Roman"/>
          <w:sz w:val="28"/>
          <w:szCs w:val="28"/>
        </w:rPr>
        <w:t xml:space="preserve">). </w:t>
      </w:r>
    </w:p>
    <w:p w:rsidR="00E6607F" w:rsidRPr="00976DF8" w:rsidRDefault="00E6607F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Эта заинтересованность была далее конкретизирована посредством присутствия на Азорах представителей различных американских учреждений, оказывавших помощь и обучение. Западная поддержка также осуществлялась через множество контактов, которые поддерживались на самом высоком уровне как в Вашингтоне, так и в различных европейских столицах с главными азорскими политическими деятелями того времени. Кульминацией этих процессов была ситуация, в которой лидеру одного из азорских сепаратистских движений, по его собственным словам, «предлагали президентство на Азорах, в том случае, если бы он захотел стать символом азорской независимости»</w:t>
      </w:r>
      <w:r w:rsidR="003722C4" w:rsidRPr="00976DF8">
        <w:rPr>
          <w:rStyle w:val="a9"/>
          <w:rFonts w:ascii="Times New Roman" w:hAnsi="Times New Roman"/>
          <w:sz w:val="28"/>
          <w:szCs w:val="28"/>
        </w:rPr>
        <w:footnoteReference w:id="19"/>
      </w:r>
      <w:r w:rsidRPr="00976DF8">
        <w:rPr>
          <w:rFonts w:ascii="Times New Roman" w:hAnsi="Times New Roman"/>
          <w:sz w:val="28"/>
          <w:szCs w:val="28"/>
        </w:rPr>
        <w:t xml:space="preserve">. Такая независимость была бы достигнута благодаря США и в интересах США. В этой ситуации правительство Португалии было просто вынуждено предоставить Азорским островам довольно широкую автономию. </w:t>
      </w:r>
    </w:p>
    <w:p w:rsidR="001953AA" w:rsidRPr="00976DF8" w:rsidRDefault="001953AA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Подробнее рассмотрим принципы этой автономии. </w:t>
      </w:r>
    </w:p>
    <w:p w:rsidR="001953AA" w:rsidRPr="00976DF8" w:rsidRDefault="001953AA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В статьях 227-234</w:t>
      </w:r>
      <w:r w:rsidR="00026AE0" w:rsidRPr="00976DF8">
        <w:rPr>
          <w:rFonts w:ascii="Times New Roman" w:hAnsi="Times New Roman"/>
          <w:sz w:val="28"/>
          <w:szCs w:val="28"/>
        </w:rPr>
        <w:t xml:space="preserve"> конституции </w:t>
      </w:r>
      <w:r w:rsidRPr="00976DF8">
        <w:rPr>
          <w:rFonts w:ascii="Times New Roman" w:hAnsi="Times New Roman"/>
          <w:sz w:val="28"/>
          <w:szCs w:val="28"/>
        </w:rPr>
        <w:t xml:space="preserve">Португалии </w:t>
      </w:r>
      <w:r w:rsidR="00026AE0" w:rsidRPr="00976DF8">
        <w:rPr>
          <w:rFonts w:ascii="Times New Roman" w:hAnsi="Times New Roman"/>
          <w:sz w:val="28"/>
          <w:szCs w:val="28"/>
        </w:rPr>
        <w:t xml:space="preserve">описываются основы особого политико-административного режима на Азорских островах и Мадейре. </w:t>
      </w:r>
      <w:r w:rsidRPr="00976DF8">
        <w:rPr>
          <w:rFonts w:ascii="Times New Roman" w:hAnsi="Times New Roman"/>
          <w:sz w:val="28"/>
          <w:szCs w:val="28"/>
        </w:rPr>
        <w:t>Итак, автономные области Португалии: являются территориальными юридическими лицами и обладают следующими полномочиями</w:t>
      </w:r>
      <w:r w:rsidR="003722C4" w:rsidRPr="00976DF8">
        <w:rPr>
          <w:rStyle w:val="a9"/>
          <w:rFonts w:ascii="Times New Roman" w:hAnsi="Times New Roman"/>
          <w:sz w:val="28"/>
          <w:szCs w:val="28"/>
        </w:rPr>
        <w:footnoteReference w:id="20"/>
      </w:r>
      <w:r w:rsidRPr="00976DF8">
        <w:rPr>
          <w:rFonts w:ascii="Times New Roman" w:hAnsi="Times New Roman"/>
          <w:sz w:val="28"/>
          <w:szCs w:val="28"/>
        </w:rPr>
        <w:t>:</w:t>
      </w:r>
    </w:p>
    <w:p w:rsidR="001953AA" w:rsidRPr="00976DF8" w:rsidRDefault="001953AA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- законодательствовать с соблюдением основополагающих принципов, закрепленных в общих законах Республики, по вопросам, представляющим особый интерес для областей, которые не входят в собственную компетенцию органов государственной власти;</w:t>
      </w:r>
      <w:bookmarkStart w:id="3" w:name="sub_para_N_227012"/>
      <w:bookmarkEnd w:id="3"/>
    </w:p>
    <w:p w:rsidR="001953AA" w:rsidRPr="00976DF8" w:rsidRDefault="001953AA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- законодательствовать на основе уполномочения Ассамблеей Республики по вопросам, представляющим особый интерес для областей, которые не входят в собственную компетенцию органов государственной власти;</w:t>
      </w:r>
      <w:bookmarkStart w:id="4" w:name="sub_para_N_227013"/>
      <w:bookmarkEnd w:id="4"/>
      <w:r w:rsidRPr="00976DF8">
        <w:rPr>
          <w:rFonts w:ascii="Times New Roman" w:hAnsi="Times New Roman"/>
          <w:sz w:val="28"/>
          <w:szCs w:val="28"/>
        </w:rPr>
        <w:t xml:space="preserve"> </w:t>
      </w:r>
    </w:p>
    <w:p w:rsidR="001953AA" w:rsidRPr="00976DF8" w:rsidRDefault="001953AA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- развивать, имея в виду специфику интересов областей, законы об основах по вопросам, не отнесенным к компетенции Ассамблеи Республики;</w:t>
      </w:r>
    </w:p>
    <w:p w:rsidR="001953AA" w:rsidRPr="00976DF8" w:rsidRDefault="001953AA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- осуществлять законодательную инициативу посредством внесения в Ассамблею Республики законопредложений и соответствующих предложениям поправок;</w:t>
      </w:r>
      <w:bookmarkStart w:id="5" w:name="sub_para_N_227017"/>
      <w:bookmarkEnd w:id="5"/>
      <w:r w:rsidRPr="00976DF8">
        <w:rPr>
          <w:rFonts w:ascii="Times New Roman" w:hAnsi="Times New Roman"/>
          <w:sz w:val="28"/>
          <w:szCs w:val="28"/>
        </w:rPr>
        <w:t xml:space="preserve"> </w:t>
      </w:r>
    </w:p>
    <w:p w:rsidR="001953AA" w:rsidRPr="00976DF8" w:rsidRDefault="001953AA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- осуществлять собственную исполнительную власть;</w:t>
      </w:r>
      <w:bookmarkStart w:id="6" w:name="sub_para_N_227018"/>
      <w:bookmarkEnd w:id="6"/>
      <w:r w:rsidRPr="00976DF8">
        <w:rPr>
          <w:rFonts w:ascii="Times New Roman" w:hAnsi="Times New Roman"/>
          <w:sz w:val="28"/>
          <w:szCs w:val="28"/>
        </w:rPr>
        <w:t xml:space="preserve"> </w:t>
      </w:r>
    </w:p>
    <w:p w:rsidR="001953AA" w:rsidRPr="00976DF8" w:rsidRDefault="001953AA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- управлять и распоряжаться своим имуществом и совершать действия и сделки, в которых они заинтересованы;</w:t>
      </w:r>
      <w:bookmarkStart w:id="7" w:name="sub_para_N_227019"/>
      <w:bookmarkEnd w:id="7"/>
      <w:r w:rsidRPr="00976DF8">
        <w:rPr>
          <w:rFonts w:ascii="Times New Roman" w:hAnsi="Times New Roman"/>
          <w:sz w:val="28"/>
          <w:szCs w:val="28"/>
        </w:rPr>
        <w:t xml:space="preserve"> </w:t>
      </w:r>
    </w:p>
    <w:p w:rsidR="001953AA" w:rsidRPr="00976DF8" w:rsidRDefault="001953AA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- осуществлять собственные полномочия в налоговой сфере, а также приспосабливать национальную фискальную систему к региональной специфике;</w:t>
      </w:r>
    </w:p>
    <w:p w:rsidR="001953AA" w:rsidRPr="00976DF8" w:rsidRDefault="001953AA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- распоряжаться, доходами от налогов, собранных или введенных в областях, а также частью налоговых доходов государства;</w:t>
      </w:r>
    </w:p>
    <w:p w:rsidR="001953AA" w:rsidRPr="00976DF8" w:rsidRDefault="001953AA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- создавать и упразднять местные самоуправляющиеся единицы, а также изменять соответствующую территорию, согласно закону;</w:t>
      </w:r>
      <w:bookmarkStart w:id="8" w:name="sub_para_N_227022"/>
      <w:bookmarkEnd w:id="8"/>
      <w:r w:rsidRPr="00976DF8">
        <w:rPr>
          <w:rFonts w:ascii="Times New Roman" w:hAnsi="Times New Roman"/>
          <w:sz w:val="28"/>
          <w:szCs w:val="28"/>
        </w:rPr>
        <w:t xml:space="preserve"> </w:t>
      </w:r>
    </w:p>
    <w:p w:rsidR="001953AA" w:rsidRPr="00976DF8" w:rsidRDefault="001953AA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- осуществлять полномочия по опеке в отношении местных самоуправляющихся единиц;</w:t>
      </w:r>
      <w:bookmarkStart w:id="9" w:name="sub_para_N_227023"/>
      <w:bookmarkEnd w:id="9"/>
      <w:r w:rsidRPr="00976DF8">
        <w:rPr>
          <w:rFonts w:ascii="Times New Roman" w:hAnsi="Times New Roman"/>
          <w:sz w:val="28"/>
          <w:szCs w:val="28"/>
        </w:rPr>
        <w:t xml:space="preserve"> </w:t>
      </w:r>
    </w:p>
    <w:p w:rsidR="001953AA" w:rsidRPr="00976DF8" w:rsidRDefault="001953AA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- повышать категорию населенного пункта до поселка или города;</w:t>
      </w:r>
      <w:bookmarkStart w:id="10" w:name="sub_para_N_227024"/>
      <w:bookmarkEnd w:id="10"/>
      <w:r w:rsidRPr="00976DF8">
        <w:rPr>
          <w:rFonts w:ascii="Times New Roman" w:hAnsi="Times New Roman"/>
          <w:sz w:val="28"/>
          <w:szCs w:val="28"/>
        </w:rPr>
        <w:t xml:space="preserve"> </w:t>
      </w:r>
    </w:p>
    <w:p w:rsidR="001953AA" w:rsidRPr="00976DF8" w:rsidRDefault="001953AA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- осуществлять надзор за службами, публичными институтами и государственными и национализированными предприятиями, которые развертывают свою деятельность исключительно или в основном в регионе, и в других случаях, когда это объясняется наличием областного интереса;</w:t>
      </w:r>
      <w:bookmarkStart w:id="11" w:name="sub_para_N_227025"/>
      <w:bookmarkEnd w:id="11"/>
    </w:p>
    <w:p w:rsidR="001953AA" w:rsidRPr="00976DF8" w:rsidRDefault="001953AA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- одобрять областной план социально-экономического развития, областной бюджет и отчет области и участвовать в разработке национальных планов;</w:t>
      </w:r>
      <w:bookmarkStart w:id="12" w:name="sub_para_N_227026"/>
      <w:bookmarkStart w:id="13" w:name="sub_para_N_227027"/>
      <w:bookmarkEnd w:id="12"/>
      <w:bookmarkEnd w:id="13"/>
    </w:p>
    <w:p w:rsidR="001953AA" w:rsidRPr="00976DF8" w:rsidRDefault="001953AA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- участвовать в определении и проведении фискальной, денежной, финансовой и валютной политики с тем, чтобы обеспечить контроль на областном уровне за средствами платежа, находящимися в обращении, и финансированием капиталовложений, необходимых для социально-экономического развития областей;</w:t>
      </w:r>
      <w:bookmarkStart w:id="14" w:name="sub_para_N_227028"/>
      <w:bookmarkEnd w:id="14"/>
      <w:r w:rsidRPr="00976DF8">
        <w:rPr>
          <w:rFonts w:ascii="Times New Roman" w:hAnsi="Times New Roman"/>
          <w:sz w:val="28"/>
          <w:szCs w:val="28"/>
        </w:rPr>
        <w:t xml:space="preserve"> </w:t>
      </w:r>
    </w:p>
    <w:p w:rsidR="001953AA" w:rsidRPr="00976DF8" w:rsidRDefault="001953AA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- участвовать в определении политики, касающейся территориальных вод, исключительной экономической зоны и континентального шельфа;</w:t>
      </w:r>
      <w:bookmarkStart w:id="15" w:name="sub_para_N_227029"/>
      <w:bookmarkEnd w:id="15"/>
    </w:p>
    <w:p w:rsidR="001953AA" w:rsidRPr="00976DF8" w:rsidRDefault="001953AA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участвовать в переговорах о заключении международных договоров и соглашений, которые их непосредственно касаются, как и в получении выгод, проистекающих из этого;</w:t>
      </w:r>
      <w:bookmarkStart w:id="16" w:name="sub_para_N_227030"/>
      <w:bookmarkEnd w:id="16"/>
    </w:p>
    <w:p w:rsidR="001953AA" w:rsidRPr="00976DF8" w:rsidRDefault="001953AA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- устанавливать отношения сотрудничества с другими иностранными региональными образованиями и участвовать в организациях, нацеленных на содействие межрегиональному диалогу и сотрудничеству в соответствии с направлениями, которые определены компетентными в вопросах внешней политики органами государственной власти;</w:t>
      </w:r>
      <w:bookmarkStart w:id="17" w:name="sub_para_N_227031"/>
      <w:bookmarkEnd w:id="17"/>
      <w:r w:rsidRPr="00976DF8">
        <w:rPr>
          <w:rFonts w:ascii="Times New Roman" w:hAnsi="Times New Roman"/>
          <w:sz w:val="28"/>
          <w:szCs w:val="28"/>
        </w:rPr>
        <w:t xml:space="preserve"> </w:t>
      </w:r>
    </w:p>
    <w:p w:rsidR="001953AA" w:rsidRPr="00976DF8" w:rsidRDefault="001953AA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- высказываться по своей инициативе или по совету органов государственной власти относительно касающихся их вопросов, находящихся в ведении органов государственной власти, а также по проблемам их особого интереса при определении позиции португальского государства в процессе европейского строительства;</w:t>
      </w:r>
      <w:bookmarkStart w:id="18" w:name="sub_para_N_227032"/>
      <w:bookmarkEnd w:id="18"/>
      <w:r w:rsidRPr="00976DF8">
        <w:rPr>
          <w:rFonts w:ascii="Times New Roman" w:hAnsi="Times New Roman"/>
          <w:sz w:val="28"/>
          <w:szCs w:val="28"/>
        </w:rPr>
        <w:t xml:space="preserve"> </w:t>
      </w:r>
    </w:p>
    <w:p w:rsidR="001953AA" w:rsidRPr="00976DF8" w:rsidRDefault="001953AA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- участвовать в процессе европейского строительства посредством представительства в соответствующих региональных институтах и в делегациях, включенных в процесс принятия решений на уровне сообществ, когда затрагиваются вопросы их особого интереса.</w:t>
      </w:r>
      <w:bookmarkStart w:id="19" w:name="sub_para_N_22702"/>
      <w:bookmarkEnd w:id="19"/>
      <w:r w:rsidRPr="00976DF8">
        <w:rPr>
          <w:rFonts w:ascii="Times New Roman" w:hAnsi="Times New Roman"/>
          <w:sz w:val="28"/>
          <w:szCs w:val="28"/>
        </w:rPr>
        <w:t xml:space="preserve"> </w:t>
      </w:r>
    </w:p>
    <w:p w:rsidR="001953AA" w:rsidRPr="00976DF8" w:rsidRDefault="001953AA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Как мы видим</w:t>
      </w:r>
      <w:r w:rsidR="00CB4929" w:rsidRPr="00976DF8">
        <w:rPr>
          <w:rFonts w:ascii="Times New Roman" w:hAnsi="Times New Roman"/>
          <w:sz w:val="28"/>
          <w:szCs w:val="28"/>
        </w:rPr>
        <w:t>,</w:t>
      </w:r>
      <w:r w:rsidRPr="00976DF8">
        <w:rPr>
          <w:rFonts w:ascii="Times New Roman" w:hAnsi="Times New Roman"/>
          <w:sz w:val="28"/>
          <w:szCs w:val="28"/>
        </w:rPr>
        <w:t xml:space="preserve"> список этот очень </w:t>
      </w:r>
      <w:r w:rsidR="00CB4929" w:rsidRPr="00976DF8">
        <w:rPr>
          <w:rFonts w:ascii="Times New Roman" w:hAnsi="Times New Roman"/>
          <w:sz w:val="28"/>
          <w:szCs w:val="28"/>
        </w:rPr>
        <w:t>широк,</w:t>
      </w:r>
      <w:r w:rsidRPr="00976DF8">
        <w:rPr>
          <w:rFonts w:ascii="Times New Roman" w:hAnsi="Times New Roman"/>
          <w:sz w:val="28"/>
          <w:szCs w:val="28"/>
        </w:rPr>
        <w:t xml:space="preserve"> и предусматривает почти исключительное ведение со стороны автономных областей своей внутренней политики, а также некоторые полномочия в области политики внешней. </w:t>
      </w:r>
    </w:p>
    <w:p w:rsidR="00C1119C" w:rsidRPr="00976DF8" w:rsidRDefault="00CB4929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Политическое устройство Азорских островов как автономной области представлено Областным правительством и областной законодательной ассамблей (ст. 231)</w:t>
      </w:r>
      <w:r w:rsidR="003722C4" w:rsidRPr="00976DF8">
        <w:rPr>
          <w:rStyle w:val="a9"/>
          <w:rFonts w:ascii="Times New Roman" w:hAnsi="Times New Roman"/>
          <w:sz w:val="28"/>
          <w:szCs w:val="28"/>
        </w:rPr>
        <w:footnoteReference w:id="21"/>
      </w:r>
      <w:r w:rsidRPr="00976DF8">
        <w:rPr>
          <w:rFonts w:ascii="Times New Roman" w:hAnsi="Times New Roman"/>
          <w:sz w:val="28"/>
          <w:szCs w:val="28"/>
        </w:rPr>
        <w:t>. Эти органы являются выборными и могут быть распущены только Президентом Португалии. Председатель областного правительства назначается Министром Республики</w:t>
      </w:r>
      <w:r w:rsidR="00012A24" w:rsidRPr="00976DF8">
        <w:rPr>
          <w:rFonts w:ascii="Times New Roman" w:hAnsi="Times New Roman"/>
          <w:sz w:val="28"/>
          <w:szCs w:val="28"/>
        </w:rPr>
        <w:t xml:space="preserve"> (который представляет на Азорах Португалию)</w:t>
      </w:r>
      <w:r w:rsidRPr="00976DF8">
        <w:rPr>
          <w:rFonts w:ascii="Times New Roman" w:hAnsi="Times New Roman"/>
          <w:sz w:val="28"/>
          <w:szCs w:val="28"/>
        </w:rPr>
        <w:t xml:space="preserve"> с учетом итогов выборов. Министр республики, утверждает законодательные акты принятые органами власти Азорских островов, а также имеет в ряде случаев право вето (когда законы автономной области являются неконституционными). </w:t>
      </w:r>
    </w:p>
    <w:p w:rsidR="00261663" w:rsidRPr="00976DF8" w:rsidRDefault="00261663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Азорские острова имеют свою столицу (точнее три столицы – по одной в каждой из трех групп островов), гимн и флаг. </w:t>
      </w:r>
    </w:p>
    <w:p w:rsidR="00261663" w:rsidRPr="00976DF8" w:rsidRDefault="00261663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Таким образом, подведем основные итоги настоящей части нашего изложения. </w:t>
      </w:r>
    </w:p>
    <w:p w:rsidR="00261663" w:rsidRPr="00976DF8" w:rsidRDefault="00261663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- Азорские острова вошли в состав Португалии в XV веке (точнее в 1439 году). В XVI веке эти острова становятся центром торговли между Европой, Индией и Америкой и соответственно, очень значимым регионом для колониальной империи Португалии; </w:t>
      </w:r>
    </w:p>
    <w:p w:rsidR="00261663" w:rsidRPr="00976DF8" w:rsidRDefault="00261663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- в 1976 году Конституция Португалии, сформировала современное государственно-политическое устройство этой страны, в рамках которого Азорские острова (наряду с Мадейрой) получили особый статус автономной области (до 1976 года они были провинцией Португальской республики, без каких-либо особых автономных прав);</w:t>
      </w:r>
    </w:p>
    <w:p w:rsidR="00261663" w:rsidRPr="00976DF8" w:rsidRDefault="00261663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- Конституция Португалии прямо говорит, что особый режим Азорских островов связан со стремлением населения этих островов к автономии. Из этого можно сделать вывод, что «особый режим» – это вынужденная мера Португалии, </w:t>
      </w:r>
      <w:r w:rsidR="00640BC5" w:rsidRPr="00976DF8">
        <w:rPr>
          <w:rFonts w:ascii="Times New Roman" w:hAnsi="Times New Roman"/>
          <w:sz w:val="28"/>
          <w:szCs w:val="28"/>
        </w:rPr>
        <w:t>вызванная рядом геополитических факторов. Фактически, если бы Португалия не предоставила Азорским островам автономии в 1976 году, то сейчас это было бы независимое государство;</w:t>
      </w:r>
    </w:p>
    <w:p w:rsidR="00640BC5" w:rsidRPr="00976DF8" w:rsidRDefault="00640BC5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- список полномочий автономных областей Португалии очень широк, и предусматривает почти исключительное ведение со стороны автономных областей своей внутренней политики, а также некоторые полномочия в области политики внешней;</w:t>
      </w:r>
    </w:p>
    <w:p w:rsidR="00640BC5" w:rsidRPr="00976DF8" w:rsidRDefault="00640BC5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- политическое устройство Азорских островов как автономной области представлено Областным правительством и областной законодательной ассамблей (ст. 231). Эти органы являются выборными и могут быть распущены только Президентом Португалии. Председатель областного правительства назначается Министром Республики с учетом итогов выборов. Министр республики, утверждает законодательные акты принятые органами власти Азорских островов, а также имеет в ряде случаев право вето. </w:t>
      </w:r>
    </w:p>
    <w:p w:rsidR="00640BC5" w:rsidRPr="00976DF8" w:rsidRDefault="00976DF8" w:rsidP="00976DF8">
      <w:pPr>
        <w:spacing w:after="0" w:line="360" w:lineRule="auto"/>
        <w:ind w:left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20" w:name="_Toc258726405"/>
      <w:r w:rsidR="00640BC5" w:rsidRPr="00976DF8">
        <w:rPr>
          <w:rFonts w:ascii="Times New Roman" w:hAnsi="Times New Roman"/>
          <w:b/>
          <w:caps/>
          <w:sz w:val="28"/>
          <w:szCs w:val="28"/>
        </w:rPr>
        <w:t>Глава II. Взаимоотношения «центр-периферия» и перспективы развития Азорских островов</w:t>
      </w:r>
      <w:bookmarkEnd w:id="20"/>
    </w:p>
    <w:p w:rsidR="00640BC5" w:rsidRPr="00976DF8" w:rsidRDefault="00640BC5" w:rsidP="00976DF8">
      <w:pPr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8B7A7F" w:rsidRPr="00976DF8" w:rsidRDefault="00640BC5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В предыдущей главе, мы ознакомились с историческими предпосылками Азорской автономии, изучили особенности положения этих островов в рамках государственно-политического устройства современной Португалии. В настоящей части нашего изложения, мы рассмотрим, насколько положения Конституции Португалии выполняются в отношении ее автономных областей, а также изучим возможные политические перспективы, которые открываются для этого региона сегодня. </w:t>
      </w:r>
    </w:p>
    <w:p w:rsidR="00277901" w:rsidRPr="00976DF8" w:rsidRDefault="00E70A6D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В целом, мы можно увидеть, что Правительство Португалии серьезно относится к своей автономной области Азорские острова. В первую очередь это выражается в том, что закрепленные в конституции Португалии положения, как правило, исполняются на практике. Азорские острова в настоящее время – регион с высоким уровнем самостоятельности. Правительством автономной области решаются основные вопросы, связанные </w:t>
      </w:r>
      <w:r w:rsidR="00277901" w:rsidRPr="00976DF8">
        <w:rPr>
          <w:rFonts w:ascii="Times New Roman" w:hAnsi="Times New Roman"/>
          <w:sz w:val="28"/>
          <w:szCs w:val="28"/>
        </w:rPr>
        <w:t>с внутренним развитием островов, в соответствии со статутом 1980 года</w:t>
      </w:r>
      <w:r w:rsidR="00784BA4" w:rsidRPr="00976DF8">
        <w:rPr>
          <w:rStyle w:val="a9"/>
          <w:rFonts w:ascii="Times New Roman" w:hAnsi="Times New Roman"/>
          <w:sz w:val="28"/>
          <w:szCs w:val="28"/>
        </w:rPr>
        <w:footnoteReference w:id="22"/>
      </w:r>
      <w:r w:rsidR="00277901" w:rsidRPr="00976DF8">
        <w:rPr>
          <w:rFonts w:ascii="Times New Roman" w:hAnsi="Times New Roman"/>
          <w:sz w:val="28"/>
          <w:szCs w:val="28"/>
        </w:rPr>
        <w:t xml:space="preserve">. </w:t>
      </w:r>
    </w:p>
    <w:p w:rsidR="00E70A6D" w:rsidRPr="00976DF8" w:rsidRDefault="00277901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Португальское государство</w:t>
      </w:r>
      <w:r w:rsidR="00012A24" w:rsidRPr="00976DF8">
        <w:rPr>
          <w:rFonts w:ascii="Times New Roman" w:hAnsi="Times New Roman"/>
          <w:sz w:val="28"/>
          <w:szCs w:val="28"/>
        </w:rPr>
        <w:t xml:space="preserve"> представлено на Азорских островах Министром Республики, назначаемым и освобождаемым от должности Президентом Республики по предложению Правительства (ст. 230)</w:t>
      </w:r>
      <w:r w:rsidR="00784BA4" w:rsidRPr="00976DF8">
        <w:rPr>
          <w:rStyle w:val="a9"/>
          <w:rFonts w:ascii="Times New Roman" w:hAnsi="Times New Roman"/>
          <w:sz w:val="28"/>
          <w:szCs w:val="28"/>
        </w:rPr>
        <w:footnoteReference w:id="23"/>
      </w:r>
      <w:r w:rsidR="00012A24" w:rsidRPr="00976DF8">
        <w:rPr>
          <w:rFonts w:ascii="Times New Roman" w:hAnsi="Times New Roman"/>
          <w:sz w:val="28"/>
          <w:szCs w:val="28"/>
        </w:rPr>
        <w:t>.</w:t>
      </w:r>
      <w:r w:rsidRPr="00976DF8">
        <w:rPr>
          <w:rFonts w:ascii="Times New Roman" w:hAnsi="Times New Roman"/>
          <w:sz w:val="28"/>
          <w:szCs w:val="28"/>
        </w:rPr>
        <w:t xml:space="preserve"> Министр республики, </w:t>
      </w:r>
      <w:r w:rsidR="00E70A6D" w:rsidRPr="00976DF8">
        <w:rPr>
          <w:rFonts w:ascii="Times New Roman" w:hAnsi="Times New Roman"/>
          <w:sz w:val="28"/>
          <w:szCs w:val="28"/>
        </w:rPr>
        <w:t>является своего рода «английской королевой» в том плане, что роль его в жизни Азорских островов ограничивается в основном представительскими функциями</w:t>
      </w:r>
      <w:r w:rsidRPr="00976DF8">
        <w:rPr>
          <w:rFonts w:ascii="Times New Roman" w:hAnsi="Times New Roman"/>
          <w:sz w:val="28"/>
          <w:szCs w:val="28"/>
        </w:rPr>
        <w:t>, хотя в ряде случае он и имеет право вето (когда законодательные акты Азорских островов являются неконституционными). Отметим, что этим правом Министры республики на Азорских островах пользовались с 1976 года, только два раза</w:t>
      </w:r>
      <w:r w:rsidR="00784BA4" w:rsidRPr="00976DF8">
        <w:rPr>
          <w:rStyle w:val="a9"/>
          <w:rFonts w:ascii="Times New Roman" w:hAnsi="Times New Roman"/>
          <w:sz w:val="28"/>
          <w:szCs w:val="28"/>
        </w:rPr>
        <w:footnoteReference w:id="24"/>
      </w:r>
      <w:r w:rsidRPr="00976DF8">
        <w:rPr>
          <w:rFonts w:ascii="Times New Roman" w:hAnsi="Times New Roman"/>
          <w:sz w:val="28"/>
          <w:szCs w:val="28"/>
        </w:rPr>
        <w:t xml:space="preserve">. </w:t>
      </w:r>
    </w:p>
    <w:p w:rsidR="008B7A7F" w:rsidRPr="00976DF8" w:rsidRDefault="00E70A6D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Кроме того, Азорские острова имеют относительную свободу в ряде внешнеполитических вопросов (в том случае если они непосредственным образом касаются интересов Азоров). Азорские острова, фактически самостоятельно интегрируются в Европейский Союз, членом которого является Португалия. Евросоюзом даже выработана отдельная программа развития Азорских островов и Мадейры (POSEIMA). </w:t>
      </w:r>
      <w:r w:rsidR="00405FEE" w:rsidRPr="00976DF8">
        <w:rPr>
          <w:rFonts w:ascii="Times New Roman" w:hAnsi="Times New Roman"/>
          <w:sz w:val="28"/>
          <w:szCs w:val="28"/>
        </w:rPr>
        <w:t xml:space="preserve">За Республиканским правительством фактически оставлены лишь </w:t>
      </w:r>
      <w:r w:rsidR="002D246F" w:rsidRPr="00976DF8">
        <w:rPr>
          <w:rFonts w:ascii="Times New Roman" w:hAnsi="Times New Roman"/>
          <w:sz w:val="28"/>
          <w:szCs w:val="28"/>
        </w:rPr>
        <w:t>вопросы,</w:t>
      </w:r>
      <w:r w:rsidR="00405FEE" w:rsidRPr="00976DF8">
        <w:rPr>
          <w:rFonts w:ascii="Times New Roman" w:hAnsi="Times New Roman"/>
          <w:sz w:val="28"/>
          <w:szCs w:val="28"/>
        </w:rPr>
        <w:t xml:space="preserve"> связанные с обороной островов</w:t>
      </w:r>
      <w:r w:rsidR="00784BA4" w:rsidRPr="00976DF8">
        <w:rPr>
          <w:rStyle w:val="a9"/>
          <w:rFonts w:ascii="Times New Roman" w:hAnsi="Times New Roman"/>
          <w:sz w:val="28"/>
          <w:szCs w:val="28"/>
        </w:rPr>
        <w:footnoteReference w:id="25"/>
      </w:r>
      <w:r w:rsidR="00405FEE" w:rsidRPr="00976DF8">
        <w:rPr>
          <w:rFonts w:ascii="Times New Roman" w:hAnsi="Times New Roman"/>
          <w:sz w:val="28"/>
          <w:szCs w:val="28"/>
        </w:rPr>
        <w:t xml:space="preserve">. </w:t>
      </w:r>
    </w:p>
    <w:p w:rsidR="00E70A6D" w:rsidRPr="00976DF8" w:rsidRDefault="00E70A6D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В то же время, нельзя утверждать, что Португалия никак не вмешива</w:t>
      </w:r>
      <w:r w:rsidR="008B7114" w:rsidRPr="00976DF8">
        <w:rPr>
          <w:rFonts w:ascii="Times New Roman" w:hAnsi="Times New Roman"/>
          <w:sz w:val="28"/>
          <w:szCs w:val="28"/>
        </w:rPr>
        <w:t>ется в жизнь Азорских островов – это не так. Показательны действия республиканского правительства во время ликвидации последствия урагана (шторм Грейс), который обрушился на Азоры в 2009 году. Португалия ввела на Азорских островах режим чрезвычайного положения, ввела на территорию национальную гвардию и</w:t>
      </w:r>
      <w:r w:rsidR="00405FEE" w:rsidRPr="00976DF8">
        <w:rPr>
          <w:rFonts w:ascii="Times New Roman" w:hAnsi="Times New Roman"/>
          <w:sz w:val="28"/>
          <w:szCs w:val="28"/>
        </w:rPr>
        <w:t>,</w:t>
      </w:r>
      <w:r w:rsidR="008B7114" w:rsidRPr="00976DF8">
        <w:rPr>
          <w:rFonts w:ascii="Times New Roman" w:hAnsi="Times New Roman"/>
          <w:sz w:val="28"/>
          <w:szCs w:val="28"/>
        </w:rPr>
        <w:t xml:space="preserve"> </w:t>
      </w:r>
      <w:r w:rsidR="00405FEE" w:rsidRPr="00976DF8">
        <w:rPr>
          <w:rFonts w:ascii="Times New Roman" w:hAnsi="Times New Roman"/>
          <w:sz w:val="28"/>
          <w:szCs w:val="28"/>
        </w:rPr>
        <w:t>совместно с правительством автономии, занималось ликвидацией последствий стихийного бедствия</w:t>
      </w:r>
      <w:r w:rsidR="00784BA4" w:rsidRPr="00976DF8">
        <w:rPr>
          <w:rStyle w:val="a9"/>
          <w:rFonts w:ascii="Times New Roman" w:hAnsi="Times New Roman"/>
          <w:sz w:val="28"/>
          <w:szCs w:val="28"/>
        </w:rPr>
        <w:footnoteReference w:id="26"/>
      </w:r>
      <w:r w:rsidR="00405FEE" w:rsidRPr="00976DF8">
        <w:rPr>
          <w:rFonts w:ascii="Times New Roman" w:hAnsi="Times New Roman"/>
          <w:sz w:val="28"/>
          <w:szCs w:val="28"/>
        </w:rPr>
        <w:t xml:space="preserve">. Что показательно – никаких </w:t>
      </w:r>
      <w:r w:rsidR="002D246F" w:rsidRPr="00976DF8">
        <w:rPr>
          <w:rFonts w:ascii="Times New Roman" w:hAnsi="Times New Roman"/>
          <w:sz w:val="28"/>
          <w:szCs w:val="28"/>
        </w:rPr>
        <w:t xml:space="preserve">вопросов о разграничении полномочий в этот период не возникло. </w:t>
      </w:r>
    </w:p>
    <w:p w:rsidR="002D246F" w:rsidRPr="00976DF8" w:rsidRDefault="002D246F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Фактически, взаимоотношения «центр-периферия» (Португалия – Азорские острова) представляют собой один из лучших примеров для реализации широкой автономии региона. На Азорах, в настоящее время, практически полностью отсутствуют сепаратистские тенденции, а насел</w:t>
      </w:r>
      <w:r w:rsidR="00A22B9E" w:rsidRPr="00976DF8">
        <w:rPr>
          <w:rFonts w:ascii="Times New Roman" w:hAnsi="Times New Roman"/>
          <w:sz w:val="28"/>
          <w:szCs w:val="28"/>
        </w:rPr>
        <w:t>ение островов, во многом гордит</w:t>
      </w:r>
      <w:r w:rsidRPr="00976DF8">
        <w:rPr>
          <w:rFonts w:ascii="Times New Roman" w:hAnsi="Times New Roman"/>
          <w:sz w:val="28"/>
          <w:szCs w:val="28"/>
        </w:rPr>
        <w:t>ся, что они живут именно в рамках государства Португалия</w:t>
      </w:r>
      <w:r w:rsidR="00784BA4" w:rsidRPr="00976DF8">
        <w:rPr>
          <w:rStyle w:val="a9"/>
          <w:rFonts w:ascii="Times New Roman" w:hAnsi="Times New Roman"/>
          <w:sz w:val="28"/>
          <w:szCs w:val="28"/>
        </w:rPr>
        <w:footnoteReference w:id="27"/>
      </w:r>
      <w:r w:rsidRPr="00976DF8">
        <w:rPr>
          <w:rFonts w:ascii="Times New Roman" w:hAnsi="Times New Roman"/>
          <w:sz w:val="28"/>
          <w:szCs w:val="28"/>
        </w:rPr>
        <w:t xml:space="preserve">. </w:t>
      </w:r>
      <w:r w:rsidR="00A22B9E" w:rsidRPr="00976DF8">
        <w:rPr>
          <w:rFonts w:ascii="Times New Roman" w:hAnsi="Times New Roman"/>
          <w:sz w:val="28"/>
          <w:szCs w:val="28"/>
        </w:rPr>
        <w:t>Связано это с продуманной административно-политической политикой республиканских властей, а также в ряде льгот и преференций, которые получают</w:t>
      </w:r>
      <w:r w:rsidR="00C70681">
        <w:rPr>
          <w:rFonts w:ascii="Times New Roman" w:hAnsi="Times New Roman"/>
          <w:sz w:val="28"/>
          <w:szCs w:val="28"/>
        </w:rPr>
        <w:t xml:space="preserve"> </w:t>
      </w:r>
      <w:r w:rsidR="00A22B9E" w:rsidRPr="00976DF8">
        <w:rPr>
          <w:rFonts w:ascii="Times New Roman" w:hAnsi="Times New Roman"/>
          <w:sz w:val="28"/>
          <w:szCs w:val="28"/>
        </w:rPr>
        <w:t>жители Азорских островов (в качестве примера приведем факт создания на Азорских островах свободной экономической зоны)</w:t>
      </w:r>
      <w:r w:rsidR="00601679" w:rsidRPr="00976DF8">
        <w:rPr>
          <w:rStyle w:val="a9"/>
          <w:rFonts w:ascii="Times New Roman" w:hAnsi="Times New Roman"/>
          <w:sz w:val="28"/>
          <w:szCs w:val="28"/>
        </w:rPr>
        <w:footnoteReference w:id="28"/>
      </w:r>
      <w:r w:rsidR="00A22B9E" w:rsidRPr="00976DF8">
        <w:rPr>
          <w:rFonts w:ascii="Times New Roman" w:hAnsi="Times New Roman"/>
          <w:sz w:val="28"/>
          <w:szCs w:val="28"/>
        </w:rPr>
        <w:t xml:space="preserve">. </w:t>
      </w:r>
    </w:p>
    <w:p w:rsidR="00A70AEF" w:rsidRPr="00976DF8" w:rsidRDefault="00A22B9E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Обратимся </w:t>
      </w:r>
      <w:r w:rsidR="00277901" w:rsidRPr="00976DF8">
        <w:rPr>
          <w:rFonts w:ascii="Times New Roman" w:hAnsi="Times New Roman"/>
          <w:sz w:val="28"/>
          <w:szCs w:val="28"/>
        </w:rPr>
        <w:t>к перспективам Азорских островов</w:t>
      </w:r>
      <w:r w:rsidRPr="00976DF8">
        <w:rPr>
          <w:rFonts w:ascii="Times New Roman" w:hAnsi="Times New Roman"/>
          <w:sz w:val="28"/>
          <w:szCs w:val="28"/>
        </w:rPr>
        <w:t xml:space="preserve"> в рамках современной Португалии.</w:t>
      </w:r>
      <w:r w:rsidR="00A70AEF" w:rsidRPr="00976DF8">
        <w:rPr>
          <w:rFonts w:ascii="Times New Roman" w:hAnsi="Times New Roman"/>
          <w:sz w:val="28"/>
          <w:szCs w:val="28"/>
        </w:rPr>
        <w:t xml:space="preserve"> </w:t>
      </w:r>
      <w:r w:rsidR="008B7A7F" w:rsidRPr="00976DF8">
        <w:rPr>
          <w:rFonts w:ascii="Times New Roman" w:hAnsi="Times New Roman"/>
          <w:sz w:val="28"/>
          <w:szCs w:val="28"/>
        </w:rPr>
        <w:t>Итак, Азорские острова сегодня – это один из самых динамично раз</w:t>
      </w:r>
      <w:r w:rsidR="00A70AEF" w:rsidRPr="00976DF8">
        <w:rPr>
          <w:rFonts w:ascii="Times New Roman" w:hAnsi="Times New Roman"/>
          <w:sz w:val="28"/>
          <w:szCs w:val="28"/>
        </w:rPr>
        <w:t>вивающихся регионов Португалии</w:t>
      </w:r>
      <w:r w:rsidR="00A70AEF" w:rsidRPr="00976DF8">
        <w:rPr>
          <w:rFonts w:ascii="Times New Roman" w:hAnsi="Times New Roman"/>
          <w:b/>
          <w:bCs/>
          <w:sz w:val="28"/>
          <w:szCs w:val="28"/>
        </w:rPr>
        <w:t>.</w:t>
      </w:r>
      <w:r w:rsidR="00A70AEF" w:rsidRPr="00976DF8">
        <w:rPr>
          <w:rFonts w:ascii="Times New Roman" w:hAnsi="Times New Roman"/>
          <w:sz w:val="28"/>
          <w:szCs w:val="28"/>
        </w:rPr>
        <w:t xml:space="preserve"> Архипелаг разделен на 19 муниципалитетов, а те в свою очередь на приходы. Общее количество приходов на островах – 156. Азорские острова имеют свой Парламент и Правительство. Местная власть распределена между островами. Экономической и политической столицей архипелага является остров Сан-Мигель</w:t>
      </w:r>
      <w:r w:rsidR="00784BA4" w:rsidRPr="00976DF8">
        <w:rPr>
          <w:rStyle w:val="a9"/>
          <w:rFonts w:ascii="Times New Roman" w:hAnsi="Times New Roman"/>
          <w:sz w:val="28"/>
          <w:szCs w:val="28"/>
        </w:rPr>
        <w:footnoteReference w:id="29"/>
      </w:r>
      <w:r w:rsidR="00A70AEF" w:rsidRPr="00976DF8">
        <w:rPr>
          <w:rFonts w:ascii="Times New Roman" w:hAnsi="Times New Roman"/>
          <w:sz w:val="28"/>
          <w:szCs w:val="28"/>
        </w:rPr>
        <w:t>.</w:t>
      </w:r>
    </w:p>
    <w:p w:rsidR="00640BC5" w:rsidRPr="00976DF8" w:rsidRDefault="008B7A7F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Основу развития региона составляют животноводство, рыболовство и туризм. Кроме того, на Азорских островах с 1980 года действует свободная экономическая зона «Санта Мария», которая занимает около 1 000 квадратных километров. На территории СЭЗ разрешены все виды промышленной, коммерческой и финансовой деятельности. Территория свободной экономической зоны на Азорских островах, обслуживается в плане транспортного обеспечения глубоководным морским портом и аэропортом международного класса.</w:t>
      </w:r>
      <w:r w:rsidR="00CE6E0E" w:rsidRPr="00976DF8">
        <w:rPr>
          <w:rFonts w:ascii="Times New Roman" w:hAnsi="Times New Roman"/>
          <w:sz w:val="28"/>
          <w:szCs w:val="28"/>
        </w:rPr>
        <w:t xml:space="preserve"> Информационное обеспечение предприятий, заинтересованных в реализации проектов и функционирующих в СЭЗ, осуществляется через ZOFRAM (Обще</w:t>
      </w:r>
      <w:r w:rsidR="00A70AEF" w:rsidRPr="00976DF8">
        <w:rPr>
          <w:rFonts w:ascii="Times New Roman" w:hAnsi="Times New Roman"/>
          <w:sz w:val="28"/>
          <w:szCs w:val="28"/>
        </w:rPr>
        <w:t>ство развития СЭЗ "Санта Мария"</w:t>
      </w:r>
      <w:r w:rsidR="00CE6E0E" w:rsidRPr="00976DF8">
        <w:rPr>
          <w:rFonts w:ascii="Times New Roman" w:hAnsi="Times New Roman"/>
          <w:sz w:val="28"/>
          <w:szCs w:val="28"/>
        </w:rPr>
        <w:t>)</w:t>
      </w:r>
      <w:r w:rsidR="00784BA4" w:rsidRPr="00976DF8">
        <w:rPr>
          <w:rStyle w:val="a9"/>
          <w:rFonts w:ascii="Times New Roman" w:hAnsi="Times New Roman"/>
          <w:sz w:val="28"/>
          <w:szCs w:val="28"/>
        </w:rPr>
        <w:footnoteReference w:id="30"/>
      </w:r>
      <w:r w:rsidR="00CE6E0E" w:rsidRPr="00976DF8">
        <w:rPr>
          <w:rFonts w:ascii="Times New Roman" w:hAnsi="Times New Roman"/>
          <w:sz w:val="28"/>
          <w:szCs w:val="28"/>
        </w:rPr>
        <w:t>.</w:t>
      </w:r>
    </w:p>
    <w:p w:rsidR="008B7A7F" w:rsidRPr="00976DF8" w:rsidRDefault="008B7A7F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Нормативное обеспечение деятельности предприятий, зарегистрированных в СЭЗ "Санта Мария", включает ряд льгот</w:t>
      </w:r>
      <w:r w:rsidR="00784BA4" w:rsidRPr="00976DF8">
        <w:rPr>
          <w:rStyle w:val="a9"/>
          <w:rFonts w:ascii="Times New Roman" w:hAnsi="Times New Roman"/>
          <w:sz w:val="28"/>
          <w:szCs w:val="28"/>
        </w:rPr>
        <w:footnoteReference w:id="31"/>
      </w:r>
      <w:r w:rsidRPr="00976DF8">
        <w:rPr>
          <w:rFonts w:ascii="Times New Roman" w:hAnsi="Times New Roman"/>
          <w:sz w:val="28"/>
          <w:szCs w:val="28"/>
        </w:rPr>
        <w:t xml:space="preserve">: </w:t>
      </w:r>
    </w:p>
    <w:p w:rsidR="008B7A7F" w:rsidRPr="00976DF8" w:rsidRDefault="008B7A7F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- упрощение всех таможенных формальностей;</w:t>
      </w:r>
    </w:p>
    <w:p w:rsidR="008B7A7F" w:rsidRPr="00976DF8" w:rsidRDefault="008B7A7F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- свободный ввоз и вывоз товаров; </w:t>
      </w:r>
    </w:p>
    <w:p w:rsidR="008B7A7F" w:rsidRPr="00976DF8" w:rsidRDefault="008B7A7F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- освобождение от пошлин реэкспортируемых товаров (переработанных и непереработанных); </w:t>
      </w:r>
    </w:p>
    <w:p w:rsidR="008B7A7F" w:rsidRPr="00976DF8" w:rsidRDefault="008B7A7F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- временное освобождение от права собственности на потребительские товары, ввезенные из ЕС, с момента их ввоза до момента вывоза из СЭЗ; </w:t>
      </w:r>
    </w:p>
    <w:p w:rsidR="008B7A7F" w:rsidRPr="00976DF8" w:rsidRDefault="008B7A7F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- освобождение от пошлин доходов акционерных обществ;</w:t>
      </w:r>
    </w:p>
    <w:p w:rsidR="008B7A7F" w:rsidRPr="00976DF8" w:rsidRDefault="008B7A7F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- освобождение от пошлин находящихся в СЭЗ предприятий; </w:t>
      </w:r>
    </w:p>
    <w:p w:rsidR="00CE6E0E" w:rsidRPr="00976DF8" w:rsidRDefault="008B7A7F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- освобождение от пошлин доходов от передачи патентов, товарных знаков, производственных процессов и т. д.; </w:t>
      </w:r>
    </w:p>
    <w:p w:rsidR="00CE6E0E" w:rsidRPr="00976DF8" w:rsidRDefault="00CE6E0E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- </w:t>
      </w:r>
      <w:r w:rsidR="008B7A7F" w:rsidRPr="00976DF8">
        <w:rPr>
          <w:rFonts w:ascii="Times New Roman" w:hAnsi="Times New Roman"/>
          <w:sz w:val="28"/>
          <w:szCs w:val="28"/>
        </w:rPr>
        <w:t xml:space="preserve">свободное перемещение капитала иностранных предприятий; </w:t>
      </w:r>
    </w:p>
    <w:p w:rsidR="00CE6E0E" w:rsidRPr="00976DF8" w:rsidRDefault="00CE6E0E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- </w:t>
      </w:r>
      <w:r w:rsidR="008B7A7F" w:rsidRPr="00976DF8">
        <w:rPr>
          <w:rFonts w:ascii="Times New Roman" w:hAnsi="Times New Roman"/>
          <w:sz w:val="28"/>
          <w:szCs w:val="28"/>
        </w:rPr>
        <w:t>субсидии на профессиональное обучение (до 100% для граждан Азорских островов);</w:t>
      </w:r>
    </w:p>
    <w:p w:rsidR="00CE6E0E" w:rsidRPr="00976DF8" w:rsidRDefault="00CE6E0E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-</w:t>
      </w:r>
      <w:r w:rsidR="008B7A7F" w:rsidRPr="00976DF8">
        <w:rPr>
          <w:rFonts w:ascii="Times New Roman" w:hAnsi="Times New Roman"/>
          <w:sz w:val="28"/>
          <w:szCs w:val="28"/>
        </w:rPr>
        <w:t xml:space="preserve"> субсидии на аренду (до 50% затрат на срок до 5 лет); </w:t>
      </w:r>
    </w:p>
    <w:p w:rsidR="00CE6E0E" w:rsidRPr="00976DF8" w:rsidRDefault="00CE6E0E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- </w:t>
      </w:r>
      <w:r w:rsidR="008B7A7F" w:rsidRPr="00976DF8">
        <w:rPr>
          <w:rFonts w:ascii="Times New Roman" w:hAnsi="Times New Roman"/>
          <w:sz w:val="28"/>
          <w:szCs w:val="28"/>
        </w:rPr>
        <w:t xml:space="preserve">субсидии на строительство (до 50% затрат при строительстве производственных предприятии); </w:t>
      </w:r>
    </w:p>
    <w:p w:rsidR="008B7A7F" w:rsidRPr="00976DF8" w:rsidRDefault="008B7A7F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субсидии на </w:t>
      </w:r>
      <w:r w:rsidR="00CE6E0E" w:rsidRPr="00976DF8">
        <w:rPr>
          <w:rFonts w:ascii="Times New Roman" w:hAnsi="Times New Roman"/>
          <w:sz w:val="28"/>
          <w:szCs w:val="28"/>
        </w:rPr>
        <w:t>приобретение</w:t>
      </w:r>
      <w:r w:rsidRPr="00976DF8">
        <w:rPr>
          <w:rFonts w:ascii="Times New Roman" w:hAnsi="Times New Roman"/>
          <w:sz w:val="28"/>
          <w:szCs w:val="28"/>
        </w:rPr>
        <w:t xml:space="preserve"> оборудования (до 50% затрат для производственных предприятий).</w:t>
      </w:r>
    </w:p>
    <w:p w:rsidR="008B7A7F" w:rsidRPr="00976DF8" w:rsidRDefault="008B7A7F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Кроме обычных видов предпринимательской, коммерческой и финансовой деятельности, в </w:t>
      </w:r>
      <w:r w:rsidR="00CE6E0E" w:rsidRPr="00976DF8">
        <w:rPr>
          <w:rFonts w:ascii="Times New Roman" w:hAnsi="Times New Roman"/>
          <w:sz w:val="28"/>
          <w:szCs w:val="28"/>
        </w:rPr>
        <w:t xml:space="preserve">Свободной экономической зоне Азорских островов, </w:t>
      </w:r>
      <w:r w:rsidRPr="00976DF8">
        <w:rPr>
          <w:rFonts w:ascii="Times New Roman" w:hAnsi="Times New Roman"/>
          <w:sz w:val="28"/>
          <w:szCs w:val="28"/>
        </w:rPr>
        <w:t xml:space="preserve">разрешена финансовая деятельность </w:t>
      </w:r>
      <w:r w:rsidR="00CE6E0E" w:rsidRPr="00976DF8">
        <w:rPr>
          <w:rFonts w:ascii="Times New Roman" w:hAnsi="Times New Roman"/>
          <w:sz w:val="28"/>
          <w:szCs w:val="28"/>
        </w:rPr>
        <w:t>оффшорных</w:t>
      </w:r>
      <w:r w:rsidRPr="00976DF8">
        <w:rPr>
          <w:rFonts w:ascii="Times New Roman" w:hAnsi="Times New Roman"/>
          <w:sz w:val="28"/>
          <w:szCs w:val="28"/>
        </w:rPr>
        <w:t xml:space="preserve"> компаний. Эти компании, будучи дочерними отделениями национальных и иностранных финансовых корпораций, могут осуществлять операции с нерезидентами Португалии</w:t>
      </w:r>
      <w:r w:rsidR="00784BA4" w:rsidRPr="00976DF8">
        <w:rPr>
          <w:rStyle w:val="a9"/>
          <w:rFonts w:ascii="Times New Roman" w:hAnsi="Times New Roman"/>
          <w:sz w:val="28"/>
          <w:szCs w:val="28"/>
        </w:rPr>
        <w:footnoteReference w:id="32"/>
      </w:r>
      <w:r w:rsidRPr="00976DF8">
        <w:rPr>
          <w:rFonts w:ascii="Times New Roman" w:hAnsi="Times New Roman"/>
          <w:sz w:val="28"/>
          <w:szCs w:val="28"/>
        </w:rPr>
        <w:t>. На их деятельность распространяются финансовые льготы СЭЗ, заключающиеся в практически полном отсутствии налогов на прибыль и снятии контроля за обменными операциями</w:t>
      </w:r>
      <w:r w:rsidR="00784BA4" w:rsidRPr="00976DF8">
        <w:rPr>
          <w:rStyle w:val="a9"/>
          <w:rFonts w:ascii="Times New Roman" w:hAnsi="Times New Roman"/>
          <w:sz w:val="28"/>
          <w:szCs w:val="28"/>
        </w:rPr>
        <w:footnoteReference w:id="33"/>
      </w:r>
      <w:r w:rsidRPr="00976DF8">
        <w:rPr>
          <w:rFonts w:ascii="Times New Roman" w:hAnsi="Times New Roman"/>
          <w:sz w:val="28"/>
          <w:szCs w:val="28"/>
        </w:rPr>
        <w:t>.</w:t>
      </w:r>
    </w:p>
    <w:p w:rsidR="00CE6E0E" w:rsidRPr="00976DF8" w:rsidRDefault="008B7A7F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Предприятия, зарегистрированные и осуществляющие все виды деятельности в СЭЗ "Санта Мария", имеют возможность распространить свою деятельность на всю территорию Азорских островов, если они являются рентабельными и если при этом выполняются следующие условия</w:t>
      </w:r>
      <w:r w:rsidR="00784BA4" w:rsidRPr="00976DF8">
        <w:rPr>
          <w:rStyle w:val="a9"/>
          <w:rFonts w:ascii="Times New Roman" w:hAnsi="Times New Roman"/>
          <w:sz w:val="28"/>
          <w:szCs w:val="28"/>
        </w:rPr>
        <w:footnoteReference w:id="34"/>
      </w:r>
      <w:r w:rsidRPr="00976DF8">
        <w:rPr>
          <w:rFonts w:ascii="Times New Roman" w:hAnsi="Times New Roman"/>
          <w:sz w:val="28"/>
          <w:szCs w:val="28"/>
        </w:rPr>
        <w:t xml:space="preserve">: </w:t>
      </w:r>
    </w:p>
    <w:p w:rsidR="00CE6E0E" w:rsidRPr="00976DF8" w:rsidRDefault="00CE6E0E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- </w:t>
      </w:r>
      <w:r w:rsidR="008B7A7F" w:rsidRPr="00976DF8">
        <w:rPr>
          <w:rFonts w:ascii="Times New Roman" w:hAnsi="Times New Roman"/>
          <w:sz w:val="28"/>
          <w:szCs w:val="28"/>
        </w:rPr>
        <w:t xml:space="preserve">деятельность осуществляется в приоритетном секторе экономики; </w:t>
      </w:r>
    </w:p>
    <w:p w:rsidR="00CE6E0E" w:rsidRPr="00976DF8" w:rsidRDefault="00CE6E0E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- </w:t>
      </w:r>
      <w:r w:rsidR="008B7A7F" w:rsidRPr="00976DF8">
        <w:rPr>
          <w:rFonts w:ascii="Times New Roman" w:hAnsi="Times New Roman"/>
          <w:sz w:val="28"/>
          <w:szCs w:val="28"/>
        </w:rPr>
        <w:t>деятельность ориентирована на внешние рынки региона Азорских островов;</w:t>
      </w:r>
    </w:p>
    <w:p w:rsidR="00CE6E0E" w:rsidRPr="00976DF8" w:rsidRDefault="00CE6E0E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-</w:t>
      </w:r>
      <w:r w:rsidR="008B7A7F" w:rsidRPr="00976DF8">
        <w:rPr>
          <w:rFonts w:ascii="Times New Roman" w:hAnsi="Times New Roman"/>
          <w:sz w:val="28"/>
          <w:szCs w:val="28"/>
        </w:rPr>
        <w:t xml:space="preserve"> нет случаев конкуренции с другими предприятиями Азорских островов, которые не пользуются льготами СЭЗ. </w:t>
      </w:r>
    </w:p>
    <w:p w:rsidR="00A22B9E" w:rsidRPr="00976DF8" w:rsidRDefault="00A22B9E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Азорские </w:t>
      </w:r>
      <w:r w:rsidR="002A022C" w:rsidRPr="00976DF8">
        <w:rPr>
          <w:rFonts w:ascii="Times New Roman" w:hAnsi="Times New Roman"/>
          <w:sz w:val="28"/>
          <w:szCs w:val="28"/>
        </w:rPr>
        <w:t>острова, как уже подчеркивалось,</w:t>
      </w:r>
      <w:r w:rsidRPr="00976DF8">
        <w:rPr>
          <w:rFonts w:ascii="Times New Roman" w:hAnsi="Times New Roman"/>
          <w:sz w:val="28"/>
          <w:szCs w:val="28"/>
        </w:rPr>
        <w:t xml:space="preserve"> в </w:t>
      </w:r>
      <w:r w:rsidR="002A022C" w:rsidRPr="00976DF8">
        <w:rPr>
          <w:rFonts w:ascii="Times New Roman" w:hAnsi="Times New Roman"/>
          <w:sz w:val="28"/>
          <w:szCs w:val="28"/>
        </w:rPr>
        <w:t>сущности,</w:t>
      </w:r>
      <w:r w:rsidRPr="00976DF8">
        <w:rPr>
          <w:rFonts w:ascii="Times New Roman" w:hAnsi="Times New Roman"/>
          <w:sz w:val="28"/>
          <w:szCs w:val="28"/>
        </w:rPr>
        <w:t xml:space="preserve"> обладают очень широкой автономией </w:t>
      </w:r>
      <w:r w:rsidR="002A022C" w:rsidRPr="00976DF8">
        <w:rPr>
          <w:rFonts w:ascii="Times New Roman" w:hAnsi="Times New Roman"/>
          <w:sz w:val="28"/>
          <w:szCs w:val="28"/>
        </w:rPr>
        <w:t xml:space="preserve">во внутренних делах, и в настоящее время нет никаких оснований считать, что население Азоров, каким-то образом недовольно своим местом в политической структуре Португальского государства. Еще меньше оснований считать, что </w:t>
      </w:r>
      <w:r w:rsidR="00A70AEF" w:rsidRPr="00976DF8">
        <w:rPr>
          <w:rFonts w:ascii="Times New Roman" w:hAnsi="Times New Roman"/>
          <w:sz w:val="28"/>
          <w:szCs w:val="28"/>
        </w:rPr>
        <w:t xml:space="preserve">население Азоров в каком-то обозримом будущем потребует себе государственной независимости. </w:t>
      </w:r>
    </w:p>
    <w:p w:rsidR="00640BC5" w:rsidRPr="00976DF8" w:rsidRDefault="00277901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Таким образом, подведем основные выводы по настоящей главе нашей работы:</w:t>
      </w:r>
    </w:p>
    <w:p w:rsidR="00277901" w:rsidRPr="00976DF8" w:rsidRDefault="00277901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- </w:t>
      </w:r>
      <w:r w:rsidR="000370BC" w:rsidRPr="00976DF8">
        <w:rPr>
          <w:rFonts w:ascii="Times New Roman" w:hAnsi="Times New Roman"/>
          <w:sz w:val="28"/>
          <w:szCs w:val="28"/>
        </w:rPr>
        <w:t>правительство Португалии серьезно относится к своей автономной области Азорские острова. В первую очередь это выражается в том, что закрепленные в конституции Португалии положения, как правило, исполняются на практике. Азорские острова в настоящее время – регион с высоким уровнем автономии;</w:t>
      </w:r>
    </w:p>
    <w:p w:rsidR="000370BC" w:rsidRPr="00976DF8" w:rsidRDefault="000370BC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- правительством Азорских островов, решаются основные вопросы, связанные с внутренним развитием островов, кроме того Азоры имеют относительную свободу в ряде внешнеполитических вопросов (в том случае если они непосредственным образом касаются интересов Азоров). Так, Азорские острова, фактически самостоятельно интегрируются в Европейский Союз;</w:t>
      </w:r>
    </w:p>
    <w:p w:rsidR="000370BC" w:rsidRPr="00976DF8" w:rsidRDefault="000370BC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- фактически, взаимоотношения «центр-периферия» (Португалия – Азорские острова) представляют собой один из лучших примеров для реализации широкой автономии региона. На Азорах, в настоящее время, практически полностью отсутствуют сепаратистские тенденции, а население островов, во многом гордится, что они живут именно в рамках государства Португалия. Связано это с продуманной административно-политической политикой республиканских властей, а также в ряде льгот и преференций, которые получают</w:t>
      </w:r>
      <w:r w:rsidR="00C70681">
        <w:rPr>
          <w:rFonts w:ascii="Times New Roman" w:hAnsi="Times New Roman"/>
          <w:sz w:val="28"/>
          <w:szCs w:val="28"/>
        </w:rPr>
        <w:t xml:space="preserve"> </w:t>
      </w:r>
      <w:r w:rsidRPr="00976DF8">
        <w:rPr>
          <w:rFonts w:ascii="Times New Roman" w:hAnsi="Times New Roman"/>
          <w:sz w:val="28"/>
          <w:szCs w:val="28"/>
        </w:rPr>
        <w:t>жители Азорских островов</w:t>
      </w:r>
      <w:r w:rsidR="00A6289B" w:rsidRPr="00976DF8">
        <w:rPr>
          <w:rFonts w:ascii="Times New Roman" w:hAnsi="Times New Roman"/>
          <w:sz w:val="28"/>
          <w:szCs w:val="28"/>
        </w:rPr>
        <w:t>;</w:t>
      </w:r>
    </w:p>
    <w:p w:rsidR="000370BC" w:rsidRPr="00976DF8" w:rsidRDefault="000370BC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- </w:t>
      </w:r>
      <w:r w:rsidR="00A6289B" w:rsidRPr="00976DF8">
        <w:rPr>
          <w:rFonts w:ascii="Times New Roman" w:hAnsi="Times New Roman"/>
          <w:sz w:val="28"/>
          <w:szCs w:val="28"/>
        </w:rPr>
        <w:t>о</w:t>
      </w:r>
      <w:r w:rsidRPr="00976DF8">
        <w:rPr>
          <w:rFonts w:ascii="Times New Roman" w:hAnsi="Times New Roman"/>
          <w:sz w:val="28"/>
          <w:szCs w:val="28"/>
        </w:rPr>
        <w:t>снову развития региона составляют животноводство, рыболовство и туризм. Кроме того, на Азорских островах с 1980 года действует свободная экономическая зона «Санта Мария»</w:t>
      </w:r>
      <w:r w:rsidR="00A6289B" w:rsidRPr="00976DF8">
        <w:rPr>
          <w:rFonts w:ascii="Times New Roman" w:hAnsi="Times New Roman"/>
          <w:sz w:val="28"/>
          <w:szCs w:val="28"/>
        </w:rPr>
        <w:t>, которая способствует экономическому развитию рассматриваемой автономной области Португалии;</w:t>
      </w:r>
    </w:p>
    <w:p w:rsidR="00A6289B" w:rsidRPr="00976DF8" w:rsidRDefault="00A6289B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- Азорские острова, обладают очень широкой автономией, и в настоящее время нет никаких оснований считать, что население Азоров, каким-то образом недовольно своим местом в политической структуре Португальского государства. Еще меньше оснований считать, что население Азоров в каком-то обозримом будущем потребует себе государственной независимости. </w:t>
      </w:r>
    </w:p>
    <w:p w:rsidR="00A6289B" w:rsidRPr="00976DF8" w:rsidRDefault="00976DF8" w:rsidP="00976DF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21" w:name="_Toc258726406"/>
      <w:r w:rsidR="00A6289B" w:rsidRPr="00976DF8">
        <w:rPr>
          <w:rFonts w:ascii="Times New Roman" w:hAnsi="Times New Roman"/>
          <w:b/>
          <w:sz w:val="28"/>
          <w:szCs w:val="28"/>
        </w:rPr>
        <w:t>ЗАКЛЮЧЕНИЕ</w:t>
      </w:r>
      <w:bookmarkEnd w:id="21"/>
    </w:p>
    <w:p w:rsidR="008F2026" w:rsidRPr="00976DF8" w:rsidRDefault="008F2026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2026" w:rsidRPr="00976DF8" w:rsidRDefault="00A6289B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Теперь, в соответствии с поставленными целями и задачами, подведем основные итоги нашей работы. </w:t>
      </w:r>
    </w:p>
    <w:p w:rsidR="00A6289B" w:rsidRPr="00976DF8" w:rsidRDefault="00A6289B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Азорские острова вошли в состав Португалии в XV веке (точнее в 1439 году). В XVI веке эти острова становятся центром торговли между Европой, Индией и Америкой и соответственно, очень значимым регионом для колониальной империи Португалии.</w:t>
      </w:r>
    </w:p>
    <w:p w:rsidR="00A6289B" w:rsidRPr="00976DF8" w:rsidRDefault="00A6289B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В 1976 году, Конституция Португалии, сформировала современное государственно-политическое устройство этой страны, в рамках которого Азорские острова (наряду с Мадейрой) получили особый статус автономной области (до 1976 года они были провинцией Португальской республики, без каких-либо особых автономных прав).</w:t>
      </w:r>
    </w:p>
    <w:p w:rsidR="00A6289B" w:rsidRPr="00976DF8" w:rsidRDefault="00A6289B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Конституция Португалии прямо говорит, что особый режим Азорских островов связан со стремлением населения этих островов к автономии. Из этого можно сделать вывод, что «особый режим» – это вынужденная мера Португалии, вызванная рядом геополитических факторов. Фактически, если бы Португалия не предоставила Азорским островам автономии в 1976 году, то сейчас это было бы независимое государство. </w:t>
      </w:r>
    </w:p>
    <w:p w:rsidR="00A6289B" w:rsidRPr="00976DF8" w:rsidRDefault="00A6289B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Список полномочий автономных областей Португалии очень широк, и предусматривает почти исключительное ведение со стороны автономных областей своей внутренней политики, а также некоторые полномочия в области политики внешней. Политическое устройство Азорских островов как автономной области представлено Областным правительством и областной законодательной ассамблей (ст. 231). Эти органы являются выборными и могут быть распущены только Президентом Португалии. Председатель областного правительства назначается Министром Республики с учетом итогов выборов. Министр республики, утверждает законодательные акты принятые органами власти Азорских островов, а также имеет в ряде случаев право вето. </w:t>
      </w:r>
    </w:p>
    <w:p w:rsidR="00A6289B" w:rsidRPr="00976DF8" w:rsidRDefault="00A6289B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Правительство Португалии серьезно относится к своей автономной области Азорские острова. В первую очередь это выражается в том, что закрепленные в конституции Португалии положения, как правило, исполняются на практике. Азорские острова в настоящее время – регион с высоким уровнем автономии. Так, правительством Азорских островов, решаются основные вопросы, связанные с внутренним развитием островов, кроме того Азоры имеют относительную свободу в ряде внешнеполитических вопросов (в том случае если они непосредственным образом касаются интересов Азоров). Азорские острова, фактически самостоятельно интегрируются в Европейский Союз.</w:t>
      </w:r>
    </w:p>
    <w:p w:rsidR="00A6289B" w:rsidRPr="00976DF8" w:rsidRDefault="00A6289B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Взаимоотношения «центр-периферия» (Португалия – Азорские острова) представляют собой один из лучших примеров для реализации широкой автономии региона. Связано это с продуманной административно-политической политикой республиканских властей, а также в ряде льгот и преференций, которые получают</w:t>
      </w:r>
      <w:r w:rsidR="00C70681">
        <w:rPr>
          <w:rFonts w:ascii="Times New Roman" w:hAnsi="Times New Roman"/>
          <w:sz w:val="28"/>
          <w:szCs w:val="28"/>
        </w:rPr>
        <w:t xml:space="preserve"> </w:t>
      </w:r>
      <w:r w:rsidRPr="00976DF8">
        <w:rPr>
          <w:rFonts w:ascii="Times New Roman" w:hAnsi="Times New Roman"/>
          <w:sz w:val="28"/>
          <w:szCs w:val="28"/>
        </w:rPr>
        <w:t>жители Азорских островов.</w:t>
      </w:r>
    </w:p>
    <w:p w:rsidR="00A6289B" w:rsidRPr="00976DF8" w:rsidRDefault="00A6289B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Основу развития региона составляют животноводство, рыболовство и туризм. Кроме того, на Азорских островах с 1980 года действует свободная экономическая зона «Санта Мария», которая способствует экономическому развитию рассматриваемой автономной области Португалии;</w:t>
      </w:r>
    </w:p>
    <w:p w:rsidR="00A6289B" w:rsidRPr="00976DF8" w:rsidRDefault="00A6289B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Таким образом, сделаем общий вывод работы. Азорские острова, обладают очень широкой автономией, и в настоящее время нет никаких оснований считать, что население Азоров, каким-то образом недовольно своим местом в политической структуре Португальского государства. Еще меньше оснований считать, что население Азоров в каком-то обозримом будущем потребует себе государственной независимости. </w:t>
      </w:r>
    </w:p>
    <w:p w:rsidR="00A6289B" w:rsidRPr="00976DF8" w:rsidRDefault="00976DF8" w:rsidP="00976DF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22" w:name="_Toc258726407"/>
      <w:r w:rsidR="00A6289B" w:rsidRPr="00976DF8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  <w:bookmarkEnd w:id="22"/>
    </w:p>
    <w:p w:rsidR="00A6289B" w:rsidRPr="00976DF8" w:rsidRDefault="00A6289B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1218" w:rsidRPr="00976DF8" w:rsidRDefault="004C1218" w:rsidP="00976DF8">
      <w:pPr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Абрамов А.М. Азорские острова. – М.; Весь мир, 2006. – 120 с. </w:t>
      </w:r>
    </w:p>
    <w:p w:rsidR="00C95274" w:rsidRPr="00976DF8" w:rsidRDefault="00C95274" w:rsidP="00976DF8">
      <w:pPr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Варламов В.В. Свободные экономические зоны Португалии // Иберо-Америка. – 2008. - № 7. – С. 24-36. </w:t>
      </w:r>
    </w:p>
    <w:p w:rsidR="004C1218" w:rsidRPr="00976DF8" w:rsidRDefault="00486B84" w:rsidP="00976DF8">
      <w:pPr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Варьяш О. Португалия: дороги истории. – М.: Гардарика, 2005. – 206 с.</w:t>
      </w:r>
    </w:p>
    <w:p w:rsidR="00486B84" w:rsidRPr="00976DF8" w:rsidRDefault="004C1218" w:rsidP="00976DF8">
      <w:pPr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Вениаминов С.А. Португальская колониальная империя. XV – XX века. – М.: Сервис+, 2003. 87 с. </w:t>
      </w:r>
    </w:p>
    <w:p w:rsidR="008E3223" w:rsidRPr="00976DF8" w:rsidRDefault="008E3223" w:rsidP="00976DF8">
      <w:pPr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Епатко А. Неизвестная Португалия // Санкт-Петербургские ведомости. – 2009. - № 11. С. 8-12.</w:t>
      </w:r>
    </w:p>
    <w:p w:rsidR="00A6289B" w:rsidRPr="00976DF8" w:rsidRDefault="00A6289B" w:rsidP="00976DF8">
      <w:pPr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Карлос Эдуардо Пачеко Амарал. Корни автономии и идентичности общества Азорских островов // Вестник Российского университета дружбы народов. – Серия: Политология. – 2006. – № 8 – С. 103–118.</w:t>
      </w:r>
    </w:p>
    <w:p w:rsidR="00A6289B" w:rsidRPr="00976DF8" w:rsidRDefault="00A6289B" w:rsidP="00976DF8">
      <w:pPr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Конституция Португалии (Португальской республики) от 2 апреля 1976 года // </w:t>
      </w:r>
      <w:r w:rsidR="00C95274" w:rsidRPr="00976DF8">
        <w:rPr>
          <w:rFonts w:ascii="Times New Roman" w:hAnsi="Times New Roman"/>
          <w:sz w:val="28"/>
          <w:szCs w:val="28"/>
        </w:rPr>
        <w:t xml:space="preserve">Конституции государств Европы. М.: НОРМА, 2001. – 678 с. </w:t>
      </w:r>
    </w:p>
    <w:p w:rsidR="00486B84" w:rsidRPr="00976DF8" w:rsidRDefault="00486B84" w:rsidP="00976DF8">
      <w:pPr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Коршунов Ю. Россия, какой она могла быть. История приобретений и потерь заморских территорий. - М.: Эксмо, 2007. – 230 с. </w:t>
      </w:r>
    </w:p>
    <w:p w:rsidR="00C95274" w:rsidRPr="00976DF8" w:rsidRDefault="00C95274" w:rsidP="00976DF8">
      <w:pPr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Кривцов Н. Португалия. – М.: Вече, 2008. – 336 с.</w:t>
      </w:r>
    </w:p>
    <w:p w:rsidR="004C1218" w:rsidRPr="00976DF8" w:rsidRDefault="004C1218" w:rsidP="00976DF8">
      <w:pPr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Мамедов В.К. Португалия. Особенности национального бизнеса // Директор-Инфо. – 2002. - № 2. – С. 36-44.</w:t>
      </w:r>
    </w:p>
    <w:p w:rsidR="00486B84" w:rsidRPr="00976DF8" w:rsidRDefault="00486B84" w:rsidP="00976DF8">
      <w:pPr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Павлова Е.Б. Португалия и интеграционные проекты в современном мире: политические аспекты. – СПб.: Питер, 2001. – 150 с. </w:t>
      </w:r>
    </w:p>
    <w:p w:rsidR="008E3223" w:rsidRPr="00976DF8" w:rsidRDefault="008E3223" w:rsidP="00976DF8">
      <w:pPr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Португалия, Азорские острова, Мадейра. М.: ABBY-PRESS, 2008. – 120 с. </w:t>
      </w:r>
    </w:p>
    <w:p w:rsidR="00C95274" w:rsidRPr="00976DF8" w:rsidRDefault="00C95274" w:rsidP="00976DF8">
      <w:pPr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Сарайва Ж.Э. История Португалии. – М.: Мир, 2007. – 270 с. </w:t>
      </w:r>
    </w:p>
    <w:p w:rsidR="00C95274" w:rsidRPr="00976DF8" w:rsidRDefault="00C95274" w:rsidP="00976DF8">
      <w:pPr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 xml:space="preserve">Санди Гедеш ди Кейрош. Португалия: путеводитель по истории и этикету. М.: АСТ, 2008. – 160 с. </w:t>
      </w:r>
    </w:p>
    <w:p w:rsidR="00C95274" w:rsidRPr="00976DF8" w:rsidRDefault="00486B84" w:rsidP="00976DF8">
      <w:pPr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Материалы сайта http://theazoresislands.blogspot.com/</w:t>
      </w:r>
    </w:p>
    <w:p w:rsidR="00486B84" w:rsidRPr="00976DF8" w:rsidRDefault="00486B84" w:rsidP="00976DF8">
      <w:pPr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Материалы сайта ru.wicipedia.org</w:t>
      </w:r>
    </w:p>
    <w:p w:rsidR="008A5BEF" w:rsidRPr="00976DF8" w:rsidRDefault="00976DF8" w:rsidP="00976DF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A5BEF" w:rsidRPr="00976DF8">
        <w:rPr>
          <w:rFonts w:ascii="Times New Roman" w:hAnsi="Times New Roman"/>
          <w:b/>
          <w:sz w:val="28"/>
          <w:szCs w:val="28"/>
        </w:rPr>
        <w:t>Приложение № 1.</w:t>
      </w:r>
    </w:p>
    <w:p w:rsidR="00976DF8" w:rsidRDefault="00976DF8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F2026" w:rsidRPr="00976DF8" w:rsidRDefault="008F2026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sz w:val="28"/>
          <w:szCs w:val="28"/>
        </w:rPr>
        <w:t>Административное деление Португалии</w:t>
      </w:r>
      <w:r w:rsidR="008A5BEF" w:rsidRPr="00976DF8">
        <w:rPr>
          <w:rStyle w:val="a9"/>
          <w:rFonts w:ascii="Times New Roman" w:hAnsi="Times New Roman"/>
          <w:sz w:val="28"/>
          <w:szCs w:val="28"/>
        </w:rPr>
        <w:footnoteReference w:id="35"/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1476"/>
        <w:gridCol w:w="1507"/>
        <w:gridCol w:w="1837"/>
        <w:gridCol w:w="1490"/>
        <w:gridCol w:w="1444"/>
      </w:tblGrid>
      <w:tr w:rsidR="008F2026" w:rsidRPr="00C70681" w:rsidTr="00C70681">
        <w:trPr>
          <w:trHeight w:val="596"/>
          <w:jc w:val="center"/>
        </w:trPr>
        <w:tc>
          <w:tcPr>
            <w:tcW w:w="6431" w:type="dxa"/>
            <w:gridSpan w:val="4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0681">
              <w:rPr>
                <w:rFonts w:ascii="Times New Roman" w:hAnsi="Times New Roman"/>
                <w:b/>
                <w:sz w:val="20"/>
                <w:szCs w:val="20"/>
              </w:rPr>
              <w:t>Округа</w:t>
            </w:r>
          </w:p>
        </w:tc>
        <w:tc>
          <w:tcPr>
            <w:tcW w:w="2934" w:type="dxa"/>
            <w:gridSpan w:val="2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0681">
              <w:rPr>
                <w:rFonts w:ascii="Times New Roman" w:hAnsi="Times New Roman"/>
                <w:b/>
                <w:sz w:val="20"/>
                <w:szCs w:val="20"/>
              </w:rPr>
              <w:t>Автономные области</w:t>
            </w:r>
          </w:p>
        </w:tc>
      </w:tr>
      <w:tr w:rsidR="008F2026" w:rsidRPr="00C70681" w:rsidTr="00C70681">
        <w:trPr>
          <w:trHeight w:val="683"/>
          <w:jc w:val="center"/>
        </w:trPr>
        <w:tc>
          <w:tcPr>
            <w:tcW w:w="1611" w:type="dxa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0681">
              <w:rPr>
                <w:rFonts w:ascii="Times New Roman" w:hAnsi="Times New Roman"/>
                <w:sz w:val="20"/>
                <w:szCs w:val="20"/>
              </w:rPr>
              <w:t>Название, столица</w:t>
            </w:r>
          </w:p>
        </w:tc>
        <w:tc>
          <w:tcPr>
            <w:tcW w:w="1476" w:type="dxa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0681">
              <w:rPr>
                <w:rFonts w:ascii="Times New Roman" w:hAnsi="Times New Roman"/>
                <w:sz w:val="20"/>
                <w:szCs w:val="20"/>
              </w:rPr>
              <w:t>Территория, население</w:t>
            </w:r>
          </w:p>
        </w:tc>
        <w:tc>
          <w:tcPr>
            <w:tcW w:w="1507" w:type="dxa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0681">
              <w:rPr>
                <w:rFonts w:ascii="Times New Roman" w:hAnsi="Times New Roman"/>
                <w:sz w:val="20"/>
                <w:szCs w:val="20"/>
              </w:rPr>
              <w:t>Название, столица</w:t>
            </w:r>
          </w:p>
        </w:tc>
        <w:tc>
          <w:tcPr>
            <w:tcW w:w="1836" w:type="dxa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0681">
              <w:rPr>
                <w:rFonts w:ascii="Times New Roman" w:hAnsi="Times New Roman"/>
                <w:sz w:val="20"/>
                <w:szCs w:val="20"/>
              </w:rPr>
              <w:t>Территория, население</w:t>
            </w:r>
          </w:p>
        </w:tc>
        <w:tc>
          <w:tcPr>
            <w:tcW w:w="1490" w:type="dxa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0681">
              <w:rPr>
                <w:rFonts w:ascii="Times New Roman" w:hAnsi="Times New Roman"/>
                <w:sz w:val="20"/>
                <w:szCs w:val="20"/>
              </w:rPr>
              <w:t>Название, столица</w:t>
            </w:r>
          </w:p>
        </w:tc>
        <w:tc>
          <w:tcPr>
            <w:tcW w:w="1444" w:type="dxa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0681">
              <w:rPr>
                <w:rFonts w:ascii="Times New Roman" w:hAnsi="Times New Roman"/>
                <w:sz w:val="20"/>
                <w:szCs w:val="20"/>
              </w:rPr>
              <w:t>Территория, население</w:t>
            </w:r>
          </w:p>
        </w:tc>
      </w:tr>
      <w:tr w:rsidR="008F2026" w:rsidRPr="00C70681" w:rsidTr="00C70681">
        <w:trPr>
          <w:trHeight w:val="460"/>
          <w:jc w:val="center"/>
        </w:trPr>
        <w:tc>
          <w:tcPr>
            <w:tcW w:w="1611" w:type="dxa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0681">
              <w:rPr>
                <w:rFonts w:ascii="Times New Roman" w:hAnsi="Times New Roman"/>
                <w:sz w:val="20"/>
                <w:szCs w:val="20"/>
              </w:rPr>
              <w:t>Авейру (г. Авейру)</w:t>
            </w:r>
          </w:p>
        </w:tc>
        <w:tc>
          <w:tcPr>
            <w:tcW w:w="1476" w:type="dxa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0681">
              <w:rPr>
                <w:rFonts w:ascii="Times New Roman" w:hAnsi="Times New Roman"/>
                <w:sz w:val="20"/>
                <w:szCs w:val="20"/>
              </w:rPr>
              <w:t>2 808 кв.км.; 732 867 ч.</w:t>
            </w:r>
          </w:p>
        </w:tc>
        <w:tc>
          <w:tcPr>
            <w:tcW w:w="1507" w:type="dxa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0681">
              <w:rPr>
                <w:rFonts w:ascii="Times New Roman" w:hAnsi="Times New Roman"/>
                <w:sz w:val="20"/>
                <w:szCs w:val="20"/>
              </w:rPr>
              <w:t>Каштелу-Бранку (г. Каштелу Бранку)</w:t>
            </w:r>
          </w:p>
        </w:tc>
        <w:tc>
          <w:tcPr>
            <w:tcW w:w="1836" w:type="dxa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0681">
              <w:rPr>
                <w:rFonts w:ascii="Times New Roman" w:hAnsi="Times New Roman"/>
                <w:sz w:val="20"/>
                <w:szCs w:val="20"/>
              </w:rPr>
              <w:t>6 675 кв. км.; 208 069 ч.</w:t>
            </w:r>
          </w:p>
        </w:tc>
        <w:tc>
          <w:tcPr>
            <w:tcW w:w="1490" w:type="dxa"/>
            <w:vMerge w:val="restart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0681">
              <w:rPr>
                <w:rFonts w:ascii="Times New Roman" w:hAnsi="Times New Roman"/>
                <w:b/>
                <w:sz w:val="20"/>
                <w:szCs w:val="20"/>
              </w:rPr>
              <w:t>Азорские острова (несколько столиц – Понта-Делгада, Ангра-ду-Ароимжу, Орта)</w:t>
            </w:r>
            <w:r w:rsidR="00C70681" w:rsidRPr="00C7068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0681">
              <w:rPr>
                <w:rFonts w:ascii="Times New Roman" w:hAnsi="Times New Roman"/>
                <w:b/>
                <w:sz w:val="20"/>
                <w:szCs w:val="20"/>
              </w:rPr>
              <w:t xml:space="preserve">2 346 кв. км.; 243 018 ч. </w:t>
            </w:r>
          </w:p>
        </w:tc>
      </w:tr>
      <w:tr w:rsidR="008F2026" w:rsidRPr="00C70681" w:rsidTr="00C70681">
        <w:trPr>
          <w:trHeight w:val="191"/>
          <w:jc w:val="center"/>
        </w:trPr>
        <w:tc>
          <w:tcPr>
            <w:tcW w:w="1611" w:type="dxa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0681">
              <w:rPr>
                <w:rFonts w:ascii="Times New Roman" w:hAnsi="Times New Roman"/>
                <w:sz w:val="20"/>
                <w:szCs w:val="20"/>
              </w:rPr>
              <w:t>Бежа (г. Бежа)</w:t>
            </w:r>
          </w:p>
        </w:tc>
        <w:tc>
          <w:tcPr>
            <w:tcW w:w="1476" w:type="dxa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0681">
              <w:rPr>
                <w:rFonts w:ascii="Times New Roman" w:hAnsi="Times New Roman"/>
                <w:sz w:val="20"/>
                <w:szCs w:val="20"/>
              </w:rPr>
              <w:t>10 225 кв.км.; 154 325 ч.</w:t>
            </w:r>
          </w:p>
        </w:tc>
        <w:tc>
          <w:tcPr>
            <w:tcW w:w="1507" w:type="dxa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0681">
              <w:rPr>
                <w:rFonts w:ascii="Times New Roman" w:hAnsi="Times New Roman"/>
                <w:sz w:val="20"/>
                <w:szCs w:val="20"/>
              </w:rPr>
              <w:t>Лейрия (г. Лейрия)</w:t>
            </w:r>
          </w:p>
        </w:tc>
        <w:tc>
          <w:tcPr>
            <w:tcW w:w="1836" w:type="dxa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0681">
              <w:rPr>
                <w:rFonts w:ascii="Times New Roman" w:hAnsi="Times New Roman"/>
                <w:sz w:val="20"/>
                <w:szCs w:val="20"/>
              </w:rPr>
              <w:t>3 517 кв. км.; 477 967 ч.</w:t>
            </w:r>
          </w:p>
        </w:tc>
        <w:tc>
          <w:tcPr>
            <w:tcW w:w="1490" w:type="dxa"/>
            <w:vMerge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2026" w:rsidRPr="00C70681" w:rsidTr="00C70681">
        <w:trPr>
          <w:trHeight w:val="445"/>
          <w:jc w:val="center"/>
        </w:trPr>
        <w:tc>
          <w:tcPr>
            <w:tcW w:w="1611" w:type="dxa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0681">
              <w:rPr>
                <w:rFonts w:ascii="Times New Roman" w:hAnsi="Times New Roman"/>
                <w:sz w:val="20"/>
                <w:szCs w:val="20"/>
              </w:rPr>
              <w:t>Брага (г. Брага)</w:t>
            </w:r>
          </w:p>
        </w:tc>
        <w:tc>
          <w:tcPr>
            <w:tcW w:w="1476" w:type="dxa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0681">
              <w:rPr>
                <w:rFonts w:ascii="Times New Roman" w:hAnsi="Times New Roman"/>
                <w:sz w:val="20"/>
                <w:szCs w:val="20"/>
              </w:rPr>
              <w:t>2 637 кв.км.; 859 918 ч.</w:t>
            </w:r>
          </w:p>
        </w:tc>
        <w:tc>
          <w:tcPr>
            <w:tcW w:w="1507" w:type="dxa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0681">
              <w:rPr>
                <w:rFonts w:ascii="Times New Roman" w:hAnsi="Times New Roman"/>
                <w:sz w:val="20"/>
                <w:szCs w:val="20"/>
              </w:rPr>
              <w:t>Лиссабон (г. Лиссабон, столица Португалии)</w:t>
            </w:r>
          </w:p>
        </w:tc>
        <w:tc>
          <w:tcPr>
            <w:tcW w:w="1836" w:type="dxa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0681">
              <w:rPr>
                <w:rFonts w:ascii="Times New Roman" w:hAnsi="Times New Roman"/>
                <w:sz w:val="20"/>
                <w:szCs w:val="20"/>
              </w:rPr>
              <w:t>2 761 кв. км.; 2 224 426 ч.</w:t>
            </w:r>
          </w:p>
        </w:tc>
        <w:tc>
          <w:tcPr>
            <w:tcW w:w="1490" w:type="dxa"/>
            <w:vMerge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2026" w:rsidRPr="00C70681" w:rsidTr="00C70681">
        <w:trPr>
          <w:trHeight w:val="612"/>
          <w:jc w:val="center"/>
        </w:trPr>
        <w:tc>
          <w:tcPr>
            <w:tcW w:w="1611" w:type="dxa"/>
            <w:vMerge w:val="restart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0681">
              <w:rPr>
                <w:rFonts w:ascii="Times New Roman" w:hAnsi="Times New Roman"/>
                <w:sz w:val="20"/>
                <w:szCs w:val="20"/>
              </w:rPr>
              <w:t>Браганса (г. Браганса)</w:t>
            </w:r>
          </w:p>
        </w:tc>
        <w:tc>
          <w:tcPr>
            <w:tcW w:w="1476" w:type="dxa"/>
            <w:vMerge w:val="restart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0681">
              <w:rPr>
                <w:rFonts w:ascii="Times New Roman" w:hAnsi="Times New Roman"/>
                <w:sz w:val="20"/>
                <w:szCs w:val="20"/>
              </w:rPr>
              <w:t>6 608 кв.км.; 148 808 ч.</w:t>
            </w:r>
          </w:p>
        </w:tc>
        <w:tc>
          <w:tcPr>
            <w:tcW w:w="1507" w:type="dxa"/>
            <w:vMerge w:val="restart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0681">
              <w:rPr>
                <w:rFonts w:ascii="Times New Roman" w:hAnsi="Times New Roman"/>
                <w:sz w:val="20"/>
                <w:szCs w:val="20"/>
              </w:rPr>
              <w:t>Порталлегре (г. Порталлегре)</w:t>
            </w:r>
          </w:p>
        </w:tc>
        <w:tc>
          <w:tcPr>
            <w:tcW w:w="1836" w:type="dxa"/>
            <w:vMerge w:val="restart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0681">
              <w:rPr>
                <w:rFonts w:ascii="Times New Roman" w:hAnsi="Times New Roman"/>
                <w:sz w:val="20"/>
                <w:szCs w:val="20"/>
              </w:rPr>
              <w:t>6 065 кв. км.: 119 543 ч.</w:t>
            </w:r>
          </w:p>
        </w:tc>
        <w:tc>
          <w:tcPr>
            <w:tcW w:w="1490" w:type="dxa"/>
            <w:vMerge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2026" w:rsidRPr="00C70681" w:rsidTr="00C70681">
        <w:trPr>
          <w:trHeight w:val="648"/>
          <w:jc w:val="center"/>
        </w:trPr>
        <w:tc>
          <w:tcPr>
            <w:tcW w:w="1611" w:type="dxa"/>
            <w:vMerge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vMerge w:val="restart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0681">
              <w:rPr>
                <w:rFonts w:ascii="Times New Roman" w:hAnsi="Times New Roman"/>
                <w:sz w:val="20"/>
                <w:szCs w:val="20"/>
              </w:rPr>
              <w:t>Мадейра (г. Фуншал)</w:t>
            </w:r>
          </w:p>
        </w:tc>
        <w:tc>
          <w:tcPr>
            <w:tcW w:w="1444" w:type="dxa"/>
            <w:vMerge w:val="restart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0681">
              <w:rPr>
                <w:rFonts w:ascii="Times New Roman" w:hAnsi="Times New Roman"/>
                <w:sz w:val="20"/>
                <w:szCs w:val="20"/>
              </w:rPr>
              <w:t>783 кв. км.; 265 000 ч.</w:t>
            </w:r>
          </w:p>
        </w:tc>
      </w:tr>
      <w:tr w:rsidR="008F2026" w:rsidRPr="00C70681" w:rsidTr="00C70681">
        <w:trPr>
          <w:trHeight w:val="608"/>
          <w:jc w:val="center"/>
        </w:trPr>
        <w:tc>
          <w:tcPr>
            <w:tcW w:w="1611" w:type="dxa"/>
            <w:vMerge w:val="restart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0681">
              <w:rPr>
                <w:rFonts w:ascii="Times New Roman" w:hAnsi="Times New Roman"/>
                <w:sz w:val="20"/>
                <w:szCs w:val="20"/>
              </w:rPr>
              <w:t>Визеу (г. Визеу)</w:t>
            </w:r>
          </w:p>
        </w:tc>
        <w:tc>
          <w:tcPr>
            <w:tcW w:w="1476" w:type="dxa"/>
            <w:vMerge w:val="restart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0681">
              <w:rPr>
                <w:rFonts w:ascii="Times New Roman" w:hAnsi="Times New Roman"/>
                <w:sz w:val="20"/>
                <w:szCs w:val="20"/>
              </w:rPr>
              <w:t>5 007 кв.км.; 394 848 ч.</w:t>
            </w:r>
          </w:p>
        </w:tc>
        <w:tc>
          <w:tcPr>
            <w:tcW w:w="1507" w:type="dxa"/>
            <w:vMerge w:val="restart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0681">
              <w:rPr>
                <w:rFonts w:ascii="Times New Roman" w:hAnsi="Times New Roman"/>
                <w:sz w:val="20"/>
                <w:szCs w:val="20"/>
              </w:rPr>
              <w:t>Порту (г. Порту)</w:t>
            </w:r>
          </w:p>
        </w:tc>
        <w:tc>
          <w:tcPr>
            <w:tcW w:w="1836" w:type="dxa"/>
            <w:vMerge w:val="restart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0681">
              <w:rPr>
                <w:rFonts w:ascii="Times New Roman" w:hAnsi="Times New Roman"/>
                <w:sz w:val="20"/>
                <w:szCs w:val="20"/>
              </w:rPr>
              <w:t>2 385 кв. км.; 1 817 986 ч.</w:t>
            </w:r>
          </w:p>
        </w:tc>
        <w:tc>
          <w:tcPr>
            <w:tcW w:w="1490" w:type="dxa"/>
            <w:vMerge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2026" w:rsidRPr="00C70681" w:rsidTr="00C70681">
        <w:trPr>
          <w:trHeight w:val="345"/>
          <w:jc w:val="center"/>
        </w:trPr>
        <w:tc>
          <w:tcPr>
            <w:tcW w:w="1611" w:type="dxa"/>
            <w:vMerge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vMerge w:val="restart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2026" w:rsidRPr="00C70681" w:rsidTr="00C70681">
        <w:trPr>
          <w:trHeight w:val="349"/>
          <w:jc w:val="center"/>
        </w:trPr>
        <w:tc>
          <w:tcPr>
            <w:tcW w:w="1611" w:type="dxa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0681">
              <w:rPr>
                <w:rFonts w:ascii="Times New Roman" w:hAnsi="Times New Roman"/>
                <w:sz w:val="20"/>
                <w:szCs w:val="20"/>
              </w:rPr>
              <w:t>Виана-ду-Каштелу (г. Виана-ду-Каштелу)</w:t>
            </w:r>
          </w:p>
        </w:tc>
        <w:tc>
          <w:tcPr>
            <w:tcW w:w="1476" w:type="dxa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0681">
              <w:rPr>
                <w:rFonts w:ascii="Times New Roman" w:hAnsi="Times New Roman"/>
                <w:sz w:val="20"/>
                <w:szCs w:val="20"/>
              </w:rPr>
              <w:t>2 255 кв.км.; 252 002 ч.</w:t>
            </w:r>
          </w:p>
        </w:tc>
        <w:tc>
          <w:tcPr>
            <w:tcW w:w="1507" w:type="dxa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0681">
              <w:rPr>
                <w:rFonts w:ascii="Times New Roman" w:hAnsi="Times New Roman"/>
                <w:sz w:val="20"/>
                <w:szCs w:val="20"/>
              </w:rPr>
              <w:t>Сантарен (г. Сантарен)</w:t>
            </w:r>
          </w:p>
        </w:tc>
        <w:tc>
          <w:tcPr>
            <w:tcW w:w="1836" w:type="dxa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0681">
              <w:rPr>
                <w:rFonts w:ascii="Times New Roman" w:hAnsi="Times New Roman"/>
                <w:sz w:val="20"/>
                <w:szCs w:val="20"/>
              </w:rPr>
              <w:t xml:space="preserve"> 6 647 кв. км.; 465 599 ч.</w:t>
            </w:r>
          </w:p>
        </w:tc>
        <w:tc>
          <w:tcPr>
            <w:tcW w:w="1490" w:type="dxa"/>
            <w:vMerge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2026" w:rsidRPr="00C70681" w:rsidTr="00C70681">
        <w:trPr>
          <w:trHeight w:val="302"/>
          <w:jc w:val="center"/>
        </w:trPr>
        <w:tc>
          <w:tcPr>
            <w:tcW w:w="1611" w:type="dxa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0681">
              <w:rPr>
                <w:rFonts w:ascii="Times New Roman" w:hAnsi="Times New Roman"/>
                <w:sz w:val="20"/>
                <w:szCs w:val="20"/>
              </w:rPr>
              <w:t>Вила-реал (г. Вила-Реал)</w:t>
            </w:r>
          </w:p>
        </w:tc>
        <w:tc>
          <w:tcPr>
            <w:tcW w:w="1476" w:type="dxa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0681">
              <w:rPr>
                <w:rFonts w:ascii="Times New Roman" w:hAnsi="Times New Roman"/>
                <w:sz w:val="20"/>
                <w:szCs w:val="20"/>
              </w:rPr>
              <w:t>4 328 кв.км.; 218 935 ч.</w:t>
            </w:r>
          </w:p>
        </w:tc>
        <w:tc>
          <w:tcPr>
            <w:tcW w:w="1507" w:type="dxa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0681">
              <w:rPr>
                <w:rFonts w:ascii="Times New Roman" w:hAnsi="Times New Roman"/>
                <w:sz w:val="20"/>
                <w:szCs w:val="20"/>
              </w:rPr>
              <w:t>Сетубал (г. Сетубал)</w:t>
            </w:r>
          </w:p>
        </w:tc>
        <w:tc>
          <w:tcPr>
            <w:tcW w:w="1836" w:type="dxa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0681">
              <w:rPr>
                <w:rFonts w:ascii="Times New Roman" w:hAnsi="Times New Roman"/>
                <w:sz w:val="20"/>
                <w:szCs w:val="20"/>
              </w:rPr>
              <w:t>5 064 кв. км.; 845 548 ч.</w:t>
            </w:r>
          </w:p>
        </w:tc>
        <w:tc>
          <w:tcPr>
            <w:tcW w:w="1490" w:type="dxa"/>
            <w:vMerge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2026" w:rsidRPr="00C70681" w:rsidTr="00C70681">
        <w:trPr>
          <w:trHeight w:val="334"/>
          <w:jc w:val="center"/>
        </w:trPr>
        <w:tc>
          <w:tcPr>
            <w:tcW w:w="1611" w:type="dxa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0681">
              <w:rPr>
                <w:rFonts w:ascii="Times New Roman" w:hAnsi="Times New Roman"/>
                <w:sz w:val="20"/>
                <w:szCs w:val="20"/>
              </w:rPr>
              <w:t>Гуарда (г. Гуарда)</w:t>
            </w:r>
          </w:p>
        </w:tc>
        <w:tc>
          <w:tcPr>
            <w:tcW w:w="1476" w:type="dxa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0681">
              <w:rPr>
                <w:rFonts w:ascii="Times New Roman" w:hAnsi="Times New Roman"/>
                <w:sz w:val="20"/>
                <w:szCs w:val="20"/>
              </w:rPr>
              <w:t>5 518 кв.км.; 173 831 ч.</w:t>
            </w:r>
          </w:p>
        </w:tc>
        <w:tc>
          <w:tcPr>
            <w:tcW w:w="1507" w:type="dxa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0681">
              <w:rPr>
                <w:rFonts w:ascii="Times New Roman" w:hAnsi="Times New Roman"/>
                <w:sz w:val="20"/>
                <w:szCs w:val="20"/>
              </w:rPr>
              <w:t>Фару (г. Фару)</w:t>
            </w:r>
          </w:p>
        </w:tc>
        <w:tc>
          <w:tcPr>
            <w:tcW w:w="1836" w:type="dxa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0681">
              <w:rPr>
                <w:rFonts w:ascii="Times New Roman" w:hAnsi="Times New Roman"/>
                <w:sz w:val="20"/>
                <w:szCs w:val="20"/>
              </w:rPr>
              <w:t>4 960 кв. км.; 421 528 ч.</w:t>
            </w:r>
          </w:p>
        </w:tc>
        <w:tc>
          <w:tcPr>
            <w:tcW w:w="1490" w:type="dxa"/>
            <w:vMerge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2026" w:rsidRPr="00C70681" w:rsidTr="00C70681">
        <w:trPr>
          <w:trHeight w:val="651"/>
          <w:jc w:val="center"/>
        </w:trPr>
        <w:tc>
          <w:tcPr>
            <w:tcW w:w="1611" w:type="dxa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0681">
              <w:rPr>
                <w:rFonts w:ascii="Times New Roman" w:hAnsi="Times New Roman"/>
                <w:sz w:val="20"/>
                <w:szCs w:val="20"/>
              </w:rPr>
              <w:t xml:space="preserve">Коимбра (г. </w:t>
            </w:r>
            <w:r w:rsidR="008A5BEF" w:rsidRPr="00C70681">
              <w:rPr>
                <w:rFonts w:ascii="Times New Roman" w:hAnsi="Times New Roman"/>
                <w:sz w:val="20"/>
                <w:szCs w:val="20"/>
              </w:rPr>
              <w:t>Коимбра)</w:t>
            </w:r>
          </w:p>
        </w:tc>
        <w:tc>
          <w:tcPr>
            <w:tcW w:w="1476" w:type="dxa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0681">
              <w:rPr>
                <w:rFonts w:ascii="Times New Roman" w:hAnsi="Times New Roman"/>
                <w:sz w:val="20"/>
                <w:szCs w:val="20"/>
              </w:rPr>
              <w:t>3 947 кв.км.; 436 056 ч.</w:t>
            </w:r>
          </w:p>
        </w:tc>
        <w:tc>
          <w:tcPr>
            <w:tcW w:w="1507" w:type="dxa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0681">
              <w:rPr>
                <w:rFonts w:ascii="Times New Roman" w:hAnsi="Times New Roman"/>
                <w:sz w:val="20"/>
                <w:szCs w:val="20"/>
              </w:rPr>
              <w:t>Эвора (г. Эвора)</w:t>
            </w:r>
          </w:p>
        </w:tc>
        <w:tc>
          <w:tcPr>
            <w:tcW w:w="1836" w:type="dxa"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0681">
              <w:rPr>
                <w:rFonts w:ascii="Times New Roman" w:hAnsi="Times New Roman"/>
                <w:sz w:val="20"/>
                <w:szCs w:val="20"/>
              </w:rPr>
              <w:t>7 393 кв. км.; 170 535 ч.</w:t>
            </w:r>
          </w:p>
        </w:tc>
        <w:tc>
          <w:tcPr>
            <w:tcW w:w="1490" w:type="dxa"/>
            <w:vMerge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8F2026" w:rsidRPr="00C70681" w:rsidRDefault="008F2026" w:rsidP="00C706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0681" w:rsidRDefault="00C70681" w:rsidP="00976DF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8F2026" w:rsidRPr="00976DF8" w:rsidRDefault="008F2026" w:rsidP="00976D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F8">
        <w:rPr>
          <w:rFonts w:ascii="Times New Roman" w:hAnsi="Times New Roman"/>
          <w:i/>
          <w:sz w:val="28"/>
          <w:szCs w:val="28"/>
        </w:rPr>
        <w:t>Источник:</w:t>
      </w:r>
      <w:r w:rsidR="008A5BEF" w:rsidRPr="00976DF8">
        <w:rPr>
          <w:rFonts w:ascii="Times New Roman" w:hAnsi="Times New Roman"/>
          <w:i/>
          <w:sz w:val="28"/>
          <w:szCs w:val="28"/>
        </w:rPr>
        <w:t xml:space="preserve"> Материалы сайта ru.wicipedia.org.</w:t>
      </w:r>
      <w:r w:rsidR="008A5BEF" w:rsidRPr="00976DF8">
        <w:rPr>
          <w:rFonts w:ascii="Times New Roman" w:hAnsi="Times New Roman"/>
          <w:sz w:val="28"/>
          <w:szCs w:val="28"/>
        </w:rPr>
        <w:t xml:space="preserve"> </w:t>
      </w:r>
      <w:bookmarkStart w:id="23" w:name="_GoBack"/>
      <w:bookmarkEnd w:id="23"/>
    </w:p>
    <w:sectPr w:rsidR="008F2026" w:rsidRPr="00976DF8" w:rsidSect="00976DF8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C20" w:rsidRDefault="00734C20" w:rsidP="003C4DC1">
      <w:pPr>
        <w:spacing w:after="0" w:line="240" w:lineRule="auto"/>
      </w:pPr>
      <w:r>
        <w:separator/>
      </w:r>
    </w:p>
  </w:endnote>
  <w:endnote w:type="continuationSeparator" w:id="0">
    <w:p w:rsidR="00734C20" w:rsidRDefault="00734C20" w:rsidP="003C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AF1" w:rsidRDefault="00045AF1" w:rsidP="00B806AE">
    <w:pPr>
      <w:pStyle w:val="af"/>
      <w:framePr w:wrap="around" w:vAnchor="text" w:hAnchor="margin" w:xAlign="center" w:y="1"/>
      <w:rPr>
        <w:rStyle w:val="af1"/>
      </w:rPr>
    </w:pPr>
  </w:p>
  <w:p w:rsidR="00045AF1" w:rsidRDefault="00045AF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AF1" w:rsidRDefault="002711C1" w:rsidP="00B806AE">
    <w:pPr>
      <w:pStyle w:val="af"/>
      <w:framePr w:wrap="around" w:vAnchor="text" w:hAnchor="margin" w:xAlign="center" w:y="1"/>
      <w:rPr>
        <w:rStyle w:val="af1"/>
      </w:rPr>
    </w:pPr>
    <w:r>
      <w:rPr>
        <w:rStyle w:val="af1"/>
        <w:noProof/>
      </w:rPr>
      <w:t>2</w:t>
    </w:r>
  </w:p>
  <w:p w:rsidR="00045AF1" w:rsidRDefault="00045AF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C20" w:rsidRDefault="00734C20" w:rsidP="003C4DC1">
      <w:pPr>
        <w:spacing w:after="0" w:line="240" w:lineRule="auto"/>
      </w:pPr>
      <w:r>
        <w:separator/>
      </w:r>
    </w:p>
  </w:footnote>
  <w:footnote w:type="continuationSeparator" w:id="0">
    <w:p w:rsidR="00734C20" w:rsidRDefault="00734C20" w:rsidP="003C4DC1">
      <w:pPr>
        <w:spacing w:after="0" w:line="240" w:lineRule="auto"/>
      </w:pPr>
      <w:r>
        <w:continuationSeparator/>
      </w:r>
    </w:p>
  </w:footnote>
  <w:footnote w:id="1">
    <w:p w:rsidR="00734C20" w:rsidRDefault="00E3275E" w:rsidP="00976DF8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E3275E">
        <w:rPr>
          <w:rStyle w:val="a8"/>
          <w:rFonts w:ascii="Times New Roman" w:hAnsi="Times New Roman"/>
        </w:rPr>
        <w:t xml:space="preserve">Варьяш О. Португалия: дороги истории. – М.: Гардарика, 2005. С. 25. </w:t>
      </w:r>
    </w:p>
  </w:footnote>
  <w:footnote w:id="2">
    <w:p w:rsidR="00734C20" w:rsidRDefault="00E3275E" w:rsidP="00976DF8">
      <w:pPr>
        <w:pStyle w:val="a7"/>
        <w:jc w:val="both"/>
      </w:pPr>
      <w:r w:rsidRPr="00E3275E">
        <w:rPr>
          <w:rStyle w:val="a9"/>
          <w:rFonts w:ascii="Times New Roman" w:hAnsi="Times New Roman"/>
        </w:rPr>
        <w:footnoteRef/>
      </w:r>
      <w:r w:rsidRPr="00E3275E">
        <w:rPr>
          <w:rFonts w:ascii="Times New Roman" w:hAnsi="Times New Roman"/>
        </w:rPr>
        <w:t xml:space="preserve"> Абрамов А.М. Азорские острова. – М.; Весь мир, 2006. С. 6. </w:t>
      </w:r>
    </w:p>
  </w:footnote>
  <w:footnote w:id="3">
    <w:p w:rsidR="00734C20" w:rsidRDefault="00E3275E" w:rsidP="00976DF8">
      <w:pPr>
        <w:pStyle w:val="a7"/>
      </w:pPr>
      <w:r w:rsidRPr="00E3275E">
        <w:rPr>
          <w:rStyle w:val="a9"/>
          <w:rFonts w:ascii="Times New Roman" w:hAnsi="Times New Roman"/>
        </w:rPr>
        <w:footnoteRef/>
      </w:r>
      <w:r w:rsidRPr="00E3275E">
        <w:rPr>
          <w:rFonts w:ascii="Times New Roman" w:hAnsi="Times New Roman"/>
        </w:rPr>
        <w:t xml:space="preserve"> Там же, стр. 9.</w:t>
      </w:r>
      <w:r>
        <w:t xml:space="preserve"> </w:t>
      </w:r>
    </w:p>
  </w:footnote>
  <w:footnote w:id="4">
    <w:p w:rsidR="00734C20" w:rsidRDefault="003722C4" w:rsidP="00976DF8">
      <w:pPr>
        <w:pStyle w:val="a7"/>
      </w:pPr>
      <w:r>
        <w:rPr>
          <w:rStyle w:val="a9"/>
        </w:rPr>
        <w:footnoteRef/>
      </w:r>
      <w:r>
        <w:t xml:space="preserve"> </w:t>
      </w:r>
      <w:r w:rsidRPr="008A5BEF">
        <w:rPr>
          <w:rFonts w:ascii="Times New Roman" w:hAnsi="Times New Roman"/>
        </w:rPr>
        <w:t xml:space="preserve">Сарайва Ж.Э. История Португалии. – М.: Мир, 2007. – С. 115.  </w:t>
      </w:r>
    </w:p>
  </w:footnote>
  <w:footnote w:id="5">
    <w:p w:rsidR="00734C20" w:rsidRDefault="00E3275E" w:rsidP="00976DF8">
      <w:pPr>
        <w:pStyle w:val="a7"/>
      </w:pPr>
      <w:r w:rsidRPr="008A5BEF">
        <w:rPr>
          <w:rStyle w:val="a9"/>
          <w:rFonts w:ascii="Times New Roman" w:hAnsi="Times New Roman"/>
        </w:rPr>
        <w:footnoteRef/>
      </w:r>
      <w:r w:rsidRPr="008A5BEF">
        <w:rPr>
          <w:rFonts w:ascii="Times New Roman" w:hAnsi="Times New Roman"/>
        </w:rPr>
        <w:t xml:space="preserve"> Карлос Эдуардо Пачеко Амарал. Корни автономии и идентичности общества Азорских островов // Вестник Российского университета дружбы народов. – Серия: Политология. – 2006. – № 8 – С. 104.</w:t>
      </w:r>
    </w:p>
  </w:footnote>
  <w:footnote w:id="6">
    <w:p w:rsidR="00734C20" w:rsidRDefault="003722C4" w:rsidP="00976DF8">
      <w:pPr>
        <w:pStyle w:val="a7"/>
      </w:pPr>
      <w:r w:rsidRPr="008A5BEF">
        <w:rPr>
          <w:rStyle w:val="a9"/>
          <w:rFonts w:ascii="Times New Roman" w:hAnsi="Times New Roman"/>
        </w:rPr>
        <w:footnoteRef/>
      </w:r>
      <w:r w:rsidRPr="008A5BEF">
        <w:rPr>
          <w:rFonts w:ascii="Times New Roman" w:hAnsi="Times New Roman"/>
        </w:rPr>
        <w:t xml:space="preserve"> Санди Гедеш ди Кейрош. Португалия: путеводитель по истории и этикету. М.: АСТ, 2008. – С. 120. </w:t>
      </w:r>
    </w:p>
  </w:footnote>
  <w:footnote w:id="7">
    <w:p w:rsidR="00734C20" w:rsidRDefault="00E3275E" w:rsidP="00976DF8">
      <w:pPr>
        <w:pStyle w:val="a7"/>
      </w:pPr>
      <w:r w:rsidRPr="008A5BEF">
        <w:rPr>
          <w:rStyle w:val="a9"/>
          <w:rFonts w:ascii="Times New Roman" w:hAnsi="Times New Roman"/>
        </w:rPr>
        <w:footnoteRef/>
      </w:r>
      <w:r w:rsidRPr="008A5BEF">
        <w:rPr>
          <w:rFonts w:ascii="Times New Roman" w:hAnsi="Times New Roman"/>
        </w:rPr>
        <w:t xml:space="preserve"> Сарайва Ж.Э. История Португалии. – М.: Мир, 2007. С. 118.  </w:t>
      </w:r>
    </w:p>
  </w:footnote>
  <w:footnote w:id="8">
    <w:p w:rsidR="00734C20" w:rsidRDefault="003722C4" w:rsidP="00976DF8">
      <w:pPr>
        <w:pStyle w:val="a7"/>
      </w:pPr>
      <w:r w:rsidRPr="008A5BEF">
        <w:rPr>
          <w:rStyle w:val="a9"/>
          <w:rFonts w:ascii="Times New Roman" w:hAnsi="Times New Roman"/>
        </w:rPr>
        <w:footnoteRef/>
      </w:r>
      <w:r w:rsidRPr="008A5BEF">
        <w:rPr>
          <w:rFonts w:ascii="Times New Roman" w:hAnsi="Times New Roman"/>
        </w:rPr>
        <w:t xml:space="preserve"> Португалия, Азорские острова, Мадейра. М.: ABBY-PRESS, 2008. С. 14.</w:t>
      </w:r>
    </w:p>
  </w:footnote>
  <w:footnote w:id="9">
    <w:p w:rsidR="00734C20" w:rsidRDefault="00E3275E" w:rsidP="00976DF8">
      <w:pPr>
        <w:pStyle w:val="a7"/>
        <w:jc w:val="both"/>
      </w:pPr>
      <w:r w:rsidRPr="008A5BEF">
        <w:rPr>
          <w:rStyle w:val="a9"/>
          <w:rFonts w:ascii="Times New Roman" w:hAnsi="Times New Roman"/>
        </w:rPr>
        <w:footnoteRef/>
      </w:r>
      <w:r w:rsidRPr="008A5BEF">
        <w:rPr>
          <w:rFonts w:ascii="Times New Roman" w:hAnsi="Times New Roman"/>
        </w:rPr>
        <w:t xml:space="preserve"> Карлос Эдуардо Пачеко Амарал. Указ соч. С. 107. </w:t>
      </w:r>
    </w:p>
  </w:footnote>
  <w:footnote w:id="10">
    <w:p w:rsidR="00734C20" w:rsidRDefault="00E3275E" w:rsidP="00976DF8">
      <w:pPr>
        <w:pStyle w:val="a7"/>
        <w:jc w:val="both"/>
      </w:pPr>
      <w:r w:rsidRPr="008A5BEF">
        <w:rPr>
          <w:rStyle w:val="a9"/>
          <w:rFonts w:ascii="Times New Roman" w:hAnsi="Times New Roman"/>
        </w:rPr>
        <w:footnoteRef/>
      </w:r>
      <w:r w:rsidRPr="008A5BEF">
        <w:rPr>
          <w:rFonts w:ascii="Times New Roman" w:hAnsi="Times New Roman"/>
        </w:rPr>
        <w:t xml:space="preserve"> Сарайва Ж.Э. Указ соч. С. 156. </w:t>
      </w:r>
    </w:p>
  </w:footnote>
  <w:footnote w:id="11">
    <w:p w:rsidR="00734C20" w:rsidRDefault="00E3275E" w:rsidP="00976DF8">
      <w:pPr>
        <w:pStyle w:val="a7"/>
        <w:jc w:val="both"/>
      </w:pPr>
      <w:r w:rsidRPr="008A5BEF">
        <w:rPr>
          <w:rStyle w:val="a9"/>
          <w:rFonts w:ascii="Times New Roman" w:hAnsi="Times New Roman"/>
        </w:rPr>
        <w:footnoteRef/>
      </w:r>
      <w:r w:rsidRPr="008A5BEF">
        <w:rPr>
          <w:rFonts w:ascii="Times New Roman" w:hAnsi="Times New Roman"/>
        </w:rPr>
        <w:t xml:space="preserve"> </w:t>
      </w:r>
      <w:r w:rsidRPr="008A5BEF">
        <w:rPr>
          <w:rStyle w:val="a8"/>
          <w:rFonts w:ascii="Times New Roman" w:hAnsi="Times New Roman"/>
        </w:rPr>
        <w:t>Вениаминов С.А. Португальская колониальная империя. XV – XX века. – М.: Сервис+, 2003. С. 80.</w:t>
      </w:r>
      <w:r w:rsidRPr="008A5BEF">
        <w:rPr>
          <w:rFonts w:ascii="Times New Roman" w:hAnsi="Times New Roman"/>
        </w:rPr>
        <w:t xml:space="preserve">  </w:t>
      </w:r>
    </w:p>
  </w:footnote>
  <w:footnote w:id="12">
    <w:p w:rsidR="00734C20" w:rsidRDefault="00E3275E" w:rsidP="00976DF8">
      <w:pPr>
        <w:pStyle w:val="a7"/>
        <w:jc w:val="both"/>
      </w:pPr>
      <w:r w:rsidRPr="008A5BEF">
        <w:rPr>
          <w:rStyle w:val="a9"/>
          <w:rFonts w:ascii="Times New Roman" w:hAnsi="Times New Roman"/>
        </w:rPr>
        <w:footnoteRef/>
      </w:r>
      <w:r w:rsidRPr="008A5BEF">
        <w:rPr>
          <w:rFonts w:ascii="Times New Roman" w:hAnsi="Times New Roman"/>
        </w:rPr>
        <w:t xml:space="preserve"> Приводится по: Кривцов Н. Португалия. – М.: Вече, 2008. С. 303.</w:t>
      </w:r>
      <w:r w:rsidRPr="003722C4">
        <w:rPr>
          <w:sz w:val="28"/>
          <w:szCs w:val="28"/>
        </w:rPr>
        <w:t xml:space="preserve"> </w:t>
      </w:r>
    </w:p>
  </w:footnote>
  <w:footnote w:id="13">
    <w:p w:rsidR="00734C20" w:rsidRDefault="00E3275E" w:rsidP="00976DF8">
      <w:pPr>
        <w:pStyle w:val="a7"/>
        <w:jc w:val="both"/>
      </w:pPr>
      <w:r w:rsidRPr="003722C4">
        <w:rPr>
          <w:rStyle w:val="a9"/>
          <w:rFonts w:ascii="Times New Roman" w:hAnsi="Times New Roman"/>
        </w:rPr>
        <w:footnoteRef/>
      </w:r>
      <w:r w:rsidRPr="003722C4">
        <w:rPr>
          <w:rFonts w:ascii="Times New Roman" w:hAnsi="Times New Roman"/>
        </w:rPr>
        <w:t xml:space="preserve"> </w:t>
      </w:r>
      <w:r w:rsidR="003722C4" w:rsidRPr="003722C4">
        <w:rPr>
          <w:rFonts w:ascii="Times New Roman" w:hAnsi="Times New Roman"/>
        </w:rPr>
        <w:t xml:space="preserve">Карлос Эдуардо </w:t>
      </w:r>
      <w:r w:rsidR="003722C4" w:rsidRPr="008A5BEF">
        <w:rPr>
          <w:rFonts w:ascii="Times New Roman" w:hAnsi="Times New Roman"/>
        </w:rPr>
        <w:t xml:space="preserve">Пачеко Амарал. Указ соч. С. 109. </w:t>
      </w:r>
    </w:p>
  </w:footnote>
  <w:footnote w:id="14">
    <w:p w:rsidR="00734C20" w:rsidRDefault="003722C4" w:rsidP="00976DF8">
      <w:pPr>
        <w:spacing w:after="0" w:line="240" w:lineRule="auto"/>
        <w:jc w:val="both"/>
      </w:pPr>
      <w:r w:rsidRPr="008A5BEF">
        <w:rPr>
          <w:rStyle w:val="a9"/>
          <w:rFonts w:ascii="Times New Roman" w:hAnsi="Times New Roman"/>
          <w:sz w:val="20"/>
          <w:szCs w:val="20"/>
        </w:rPr>
        <w:footnoteRef/>
      </w:r>
      <w:r w:rsidRPr="008A5BEF">
        <w:rPr>
          <w:rFonts w:ascii="Times New Roman" w:hAnsi="Times New Roman"/>
          <w:sz w:val="20"/>
          <w:szCs w:val="20"/>
        </w:rPr>
        <w:t xml:space="preserve"> </w:t>
      </w:r>
      <w:r w:rsidRPr="008A5BEF">
        <w:rPr>
          <w:rStyle w:val="a8"/>
          <w:rFonts w:ascii="Times New Roman" w:hAnsi="Times New Roman"/>
        </w:rPr>
        <w:t>Конституция Португалии (Португальской республики) от 2 апреля 1976 года // Конституции государств Европы. М.: НОРМА, 2001. С. 560.</w:t>
      </w:r>
    </w:p>
  </w:footnote>
  <w:footnote w:id="15">
    <w:p w:rsidR="00734C20" w:rsidRDefault="003722C4" w:rsidP="00976DF8">
      <w:pPr>
        <w:pStyle w:val="a7"/>
      </w:pPr>
      <w:r>
        <w:rPr>
          <w:rStyle w:val="a9"/>
        </w:rPr>
        <w:footnoteRef/>
      </w:r>
      <w:r>
        <w:t xml:space="preserve"> </w:t>
      </w:r>
      <w:r w:rsidRPr="008A5BEF">
        <w:rPr>
          <w:rStyle w:val="a8"/>
          <w:rFonts w:ascii="Times New Roman" w:hAnsi="Times New Roman"/>
        </w:rPr>
        <w:t xml:space="preserve">Конституция Португалии (Португальской республики) от 2 апреля 1976 года // Конституции государств Европы. М.: НОРМА, 2001. С. 598. </w:t>
      </w:r>
    </w:p>
  </w:footnote>
  <w:footnote w:id="16">
    <w:p w:rsidR="00734C20" w:rsidRDefault="003722C4" w:rsidP="00976DF8">
      <w:pPr>
        <w:pStyle w:val="a7"/>
      </w:pPr>
      <w:r w:rsidRPr="008A5BEF">
        <w:rPr>
          <w:rStyle w:val="a9"/>
          <w:rFonts w:ascii="Times New Roman" w:hAnsi="Times New Roman"/>
        </w:rPr>
        <w:footnoteRef/>
      </w:r>
      <w:r w:rsidRPr="008A5BEF">
        <w:rPr>
          <w:rFonts w:ascii="Times New Roman" w:hAnsi="Times New Roman"/>
        </w:rPr>
        <w:t xml:space="preserve"> Карлос Эдуардо Пачеко Амарал. Указ соч. С. 113.</w:t>
      </w:r>
    </w:p>
  </w:footnote>
  <w:footnote w:id="17">
    <w:p w:rsidR="00734C20" w:rsidRDefault="003722C4" w:rsidP="00976DF8">
      <w:pPr>
        <w:pStyle w:val="a7"/>
      </w:pPr>
      <w:r w:rsidRPr="008A5BEF">
        <w:rPr>
          <w:rStyle w:val="a9"/>
          <w:rFonts w:ascii="Times New Roman" w:hAnsi="Times New Roman"/>
        </w:rPr>
        <w:footnoteRef/>
      </w:r>
      <w:r w:rsidRPr="008A5BEF">
        <w:rPr>
          <w:rFonts w:ascii="Times New Roman" w:hAnsi="Times New Roman"/>
        </w:rPr>
        <w:t xml:space="preserve"> Там же, стр. 114.</w:t>
      </w:r>
      <w:r w:rsidRPr="003722C4">
        <w:rPr>
          <w:rFonts w:ascii="Times New Roman" w:hAnsi="Times New Roman"/>
        </w:rPr>
        <w:t xml:space="preserve"> </w:t>
      </w:r>
    </w:p>
  </w:footnote>
  <w:footnote w:id="18">
    <w:p w:rsidR="00734C20" w:rsidRDefault="003722C4" w:rsidP="00976DF8">
      <w:pPr>
        <w:pStyle w:val="a7"/>
      </w:pPr>
      <w:r w:rsidRPr="003722C4">
        <w:rPr>
          <w:rStyle w:val="a9"/>
          <w:rFonts w:ascii="Times New Roman" w:hAnsi="Times New Roman"/>
        </w:rPr>
        <w:footnoteRef/>
      </w:r>
      <w:r w:rsidRPr="003722C4">
        <w:t xml:space="preserve"> </w:t>
      </w:r>
      <w:r w:rsidRPr="003722C4">
        <w:rPr>
          <w:rStyle w:val="a8"/>
          <w:rFonts w:ascii="Times New Roman" w:hAnsi="Times New Roman"/>
        </w:rPr>
        <w:t xml:space="preserve">Коршунов </w:t>
      </w:r>
      <w:r w:rsidRPr="00784BA4">
        <w:rPr>
          <w:rStyle w:val="a8"/>
          <w:rFonts w:ascii="Times New Roman" w:hAnsi="Times New Roman"/>
        </w:rPr>
        <w:t>Ю. Россия, какой она могла быть. История приобретений и потерь заморских территорий. - М.: Эксмо, 2007. – 230 с.</w:t>
      </w:r>
      <w:r w:rsidRPr="00784BA4">
        <w:rPr>
          <w:rFonts w:ascii="Times New Roman" w:hAnsi="Times New Roman"/>
        </w:rPr>
        <w:t xml:space="preserve"> </w:t>
      </w:r>
    </w:p>
  </w:footnote>
  <w:footnote w:id="19">
    <w:p w:rsidR="00734C20" w:rsidRDefault="003722C4" w:rsidP="00976DF8">
      <w:pPr>
        <w:pStyle w:val="a7"/>
      </w:pPr>
      <w:r w:rsidRPr="00784BA4">
        <w:rPr>
          <w:rStyle w:val="a9"/>
          <w:rFonts w:ascii="Times New Roman" w:hAnsi="Times New Roman"/>
        </w:rPr>
        <w:footnoteRef/>
      </w:r>
      <w:r w:rsidRPr="00784BA4">
        <w:rPr>
          <w:rFonts w:ascii="Times New Roman" w:hAnsi="Times New Roman"/>
        </w:rPr>
        <w:t xml:space="preserve"> Карлос Эдуардо Пачеко Амарал. Указ соч. С. 115.</w:t>
      </w:r>
    </w:p>
  </w:footnote>
  <w:footnote w:id="20">
    <w:p w:rsidR="00734C20" w:rsidRDefault="003722C4" w:rsidP="00976DF8">
      <w:pPr>
        <w:pStyle w:val="a7"/>
      </w:pPr>
      <w:r w:rsidRPr="00784BA4">
        <w:rPr>
          <w:rStyle w:val="a9"/>
          <w:rFonts w:ascii="Times New Roman" w:hAnsi="Times New Roman"/>
        </w:rPr>
        <w:footnoteRef/>
      </w:r>
      <w:r w:rsidRPr="00784BA4">
        <w:rPr>
          <w:rFonts w:ascii="Times New Roman" w:hAnsi="Times New Roman"/>
        </w:rPr>
        <w:t xml:space="preserve"> </w:t>
      </w:r>
      <w:r w:rsidRPr="00784BA4">
        <w:rPr>
          <w:rStyle w:val="a8"/>
          <w:rFonts w:ascii="Times New Roman" w:hAnsi="Times New Roman"/>
        </w:rPr>
        <w:t>Конституция Португалии (Португальской республики) от 2 апреля 1976 года // Конституции государств Европы. М.: НОРМА, 2001. С. 605-609.</w:t>
      </w:r>
    </w:p>
  </w:footnote>
  <w:footnote w:id="21">
    <w:p w:rsidR="00734C20" w:rsidRDefault="003722C4" w:rsidP="00976DF8">
      <w:pPr>
        <w:pStyle w:val="a7"/>
      </w:pPr>
      <w:r>
        <w:rPr>
          <w:rStyle w:val="a9"/>
        </w:rPr>
        <w:footnoteRef/>
      </w:r>
      <w:r>
        <w:t xml:space="preserve"> </w:t>
      </w:r>
      <w:r w:rsidRPr="003722C4">
        <w:rPr>
          <w:rStyle w:val="a8"/>
          <w:rFonts w:ascii="Times New Roman" w:hAnsi="Times New Roman"/>
        </w:rPr>
        <w:t xml:space="preserve">Конституция Португалии (Португальской республики) от 2 апреля 1976 года // Конституции государств Европы. М.: НОРМА, 2001. С. </w:t>
      </w:r>
      <w:r>
        <w:rPr>
          <w:rStyle w:val="a8"/>
          <w:rFonts w:ascii="Times New Roman" w:hAnsi="Times New Roman"/>
        </w:rPr>
        <w:t>610-611.</w:t>
      </w:r>
    </w:p>
  </w:footnote>
  <w:footnote w:id="22">
    <w:p w:rsidR="00734C20" w:rsidRDefault="00784BA4" w:rsidP="00976DF8">
      <w:pPr>
        <w:pStyle w:val="a7"/>
      </w:pPr>
      <w:r>
        <w:rPr>
          <w:rStyle w:val="a9"/>
        </w:rPr>
        <w:footnoteRef/>
      </w:r>
      <w:r>
        <w:t xml:space="preserve"> </w:t>
      </w:r>
      <w:r w:rsidRPr="00784BA4">
        <w:rPr>
          <w:rFonts w:ascii="Times New Roman" w:hAnsi="Times New Roman"/>
        </w:rPr>
        <w:t>Карлос Эдуардо Пачеко Амарал. Указ соч. С. 115</w:t>
      </w:r>
    </w:p>
  </w:footnote>
  <w:footnote w:id="23">
    <w:p w:rsidR="00734C20" w:rsidRDefault="00784BA4" w:rsidP="00976DF8">
      <w:pPr>
        <w:pStyle w:val="a7"/>
      </w:pPr>
      <w:r w:rsidRPr="00784BA4">
        <w:rPr>
          <w:rStyle w:val="a9"/>
          <w:rFonts w:ascii="Times New Roman" w:hAnsi="Times New Roman"/>
        </w:rPr>
        <w:footnoteRef/>
      </w:r>
      <w:r w:rsidRPr="00784BA4">
        <w:rPr>
          <w:rFonts w:ascii="Times New Roman" w:hAnsi="Times New Roman"/>
        </w:rPr>
        <w:t xml:space="preserve"> </w:t>
      </w:r>
      <w:r w:rsidRPr="00784BA4">
        <w:rPr>
          <w:rStyle w:val="a8"/>
          <w:rFonts w:ascii="Times New Roman" w:hAnsi="Times New Roman"/>
        </w:rPr>
        <w:t>Конституция Португалии (Португальской республики) от 2 апреля 1976 года // Конституции государств Европы. М.: НОРМА, 2001. С. 612.</w:t>
      </w:r>
    </w:p>
  </w:footnote>
  <w:footnote w:id="24">
    <w:p w:rsidR="00734C20" w:rsidRDefault="00784BA4" w:rsidP="00976DF8">
      <w:pPr>
        <w:pStyle w:val="a7"/>
        <w:jc w:val="both"/>
      </w:pPr>
      <w:r w:rsidRPr="00784BA4">
        <w:rPr>
          <w:rStyle w:val="a9"/>
          <w:rFonts w:ascii="Times New Roman" w:hAnsi="Times New Roman"/>
        </w:rPr>
        <w:footnoteRef/>
      </w:r>
      <w:r w:rsidRPr="00784BA4">
        <w:rPr>
          <w:rFonts w:ascii="Times New Roman" w:hAnsi="Times New Roman"/>
        </w:rPr>
        <w:t xml:space="preserve"> </w:t>
      </w:r>
      <w:r w:rsidRPr="00784BA4">
        <w:rPr>
          <w:rStyle w:val="a8"/>
          <w:rFonts w:ascii="Times New Roman" w:hAnsi="Times New Roman"/>
        </w:rPr>
        <w:t xml:space="preserve">Абрамов А.М. Азорские острова. – М.; Весь мир, 2006. – 112 с. </w:t>
      </w:r>
    </w:p>
  </w:footnote>
  <w:footnote w:id="25">
    <w:p w:rsidR="00734C20" w:rsidRDefault="00784BA4" w:rsidP="00976DF8">
      <w:pPr>
        <w:pStyle w:val="a7"/>
        <w:jc w:val="both"/>
      </w:pPr>
      <w:r w:rsidRPr="00784BA4">
        <w:rPr>
          <w:rStyle w:val="a9"/>
          <w:rFonts w:ascii="Times New Roman" w:hAnsi="Times New Roman"/>
        </w:rPr>
        <w:footnoteRef/>
      </w:r>
      <w:r w:rsidRPr="00784BA4">
        <w:rPr>
          <w:rFonts w:ascii="Times New Roman" w:hAnsi="Times New Roman"/>
        </w:rPr>
        <w:t xml:space="preserve"> Карлос Эдуардо Пачеко Амарал. Указ соч. С. 118. </w:t>
      </w:r>
    </w:p>
  </w:footnote>
  <w:footnote w:id="26">
    <w:p w:rsidR="00734C20" w:rsidRDefault="00784BA4" w:rsidP="00976DF8">
      <w:pPr>
        <w:pStyle w:val="a7"/>
      </w:pPr>
      <w:r w:rsidRPr="00784BA4">
        <w:rPr>
          <w:rStyle w:val="a9"/>
          <w:rFonts w:ascii="Times New Roman" w:hAnsi="Times New Roman"/>
        </w:rPr>
        <w:footnoteRef/>
      </w:r>
      <w:r w:rsidRPr="00784BA4">
        <w:rPr>
          <w:rFonts w:ascii="Times New Roman" w:hAnsi="Times New Roman"/>
        </w:rPr>
        <w:t xml:space="preserve"> Материалы сайта http://theazoresislands.blogspot.com/</w:t>
      </w:r>
    </w:p>
  </w:footnote>
  <w:footnote w:id="27">
    <w:p w:rsidR="00734C20" w:rsidRDefault="00784BA4" w:rsidP="00976DF8">
      <w:pPr>
        <w:pStyle w:val="a7"/>
      </w:pPr>
      <w:r>
        <w:rPr>
          <w:rStyle w:val="a9"/>
        </w:rPr>
        <w:footnoteRef/>
      </w:r>
      <w:r>
        <w:t xml:space="preserve"> </w:t>
      </w:r>
      <w:r w:rsidRPr="00784BA4">
        <w:rPr>
          <w:rFonts w:ascii="Times New Roman" w:hAnsi="Times New Roman"/>
        </w:rPr>
        <w:t>Карлос Эдуардо Пачеко Амарал. Указ соч. С. 118.</w:t>
      </w:r>
    </w:p>
  </w:footnote>
  <w:footnote w:id="28">
    <w:p w:rsidR="00734C20" w:rsidRDefault="00601679" w:rsidP="00976DF8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601679">
        <w:rPr>
          <w:rFonts w:ascii="Times New Roman" w:hAnsi="Times New Roman"/>
        </w:rPr>
        <w:t xml:space="preserve">Павлова Е.Б. Португалия и интеграционные проекты в современном мире: политические аспекты. – СПб.: Питер, 2001. – С. 108. </w:t>
      </w:r>
    </w:p>
  </w:footnote>
  <w:footnote w:id="29">
    <w:p w:rsidR="00734C20" w:rsidRDefault="00784BA4" w:rsidP="00976DF8">
      <w:pPr>
        <w:pStyle w:val="a7"/>
        <w:jc w:val="both"/>
      </w:pPr>
      <w:r w:rsidRPr="00601679">
        <w:rPr>
          <w:rStyle w:val="a9"/>
          <w:rFonts w:ascii="Times New Roman" w:hAnsi="Times New Roman"/>
        </w:rPr>
        <w:footnoteRef/>
      </w:r>
      <w:r w:rsidRPr="00601679">
        <w:rPr>
          <w:rFonts w:ascii="Times New Roman" w:hAnsi="Times New Roman"/>
        </w:rPr>
        <w:t xml:space="preserve"> </w:t>
      </w:r>
      <w:r w:rsidRPr="00601679">
        <w:rPr>
          <w:rStyle w:val="a8"/>
          <w:rFonts w:ascii="Times New Roman" w:hAnsi="Times New Roman"/>
        </w:rPr>
        <w:t xml:space="preserve">Абрамов А.М. Азорские острова. – М.; Весь мир, 2006. – С. 19. </w:t>
      </w:r>
    </w:p>
  </w:footnote>
  <w:footnote w:id="30">
    <w:p w:rsidR="00734C20" w:rsidRDefault="00784BA4" w:rsidP="00976DF8">
      <w:pPr>
        <w:pStyle w:val="a7"/>
        <w:jc w:val="both"/>
      </w:pPr>
      <w:r w:rsidRPr="00601679">
        <w:rPr>
          <w:rStyle w:val="a9"/>
          <w:rFonts w:ascii="Times New Roman" w:hAnsi="Times New Roman"/>
        </w:rPr>
        <w:footnoteRef/>
      </w:r>
      <w:r w:rsidRPr="00601679">
        <w:rPr>
          <w:rFonts w:ascii="Times New Roman" w:hAnsi="Times New Roman"/>
        </w:rPr>
        <w:t xml:space="preserve"> Варламов В.В. Свободные экономические зоны Португалии // Иберо-Америка. – 2008. - № 7. – С. 26.</w:t>
      </w:r>
    </w:p>
  </w:footnote>
  <w:footnote w:id="31">
    <w:p w:rsidR="00734C20" w:rsidRDefault="00784BA4" w:rsidP="00976DF8">
      <w:pPr>
        <w:pStyle w:val="a7"/>
        <w:jc w:val="both"/>
      </w:pPr>
      <w:r w:rsidRPr="00601679">
        <w:rPr>
          <w:rStyle w:val="a9"/>
          <w:rFonts w:ascii="Times New Roman" w:hAnsi="Times New Roman"/>
        </w:rPr>
        <w:footnoteRef/>
      </w:r>
      <w:r w:rsidRPr="00601679">
        <w:rPr>
          <w:rFonts w:ascii="Times New Roman" w:hAnsi="Times New Roman"/>
        </w:rPr>
        <w:t xml:space="preserve"> Там же, стр. 27-30.</w:t>
      </w:r>
    </w:p>
  </w:footnote>
  <w:footnote w:id="32">
    <w:p w:rsidR="00734C20" w:rsidRDefault="00784BA4" w:rsidP="00976DF8">
      <w:pPr>
        <w:spacing w:after="0" w:line="240" w:lineRule="auto"/>
        <w:jc w:val="both"/>
      </w:pPr>
      <w:r>
        <w:rPr>
          <w:rStyle w:val="a9"/>
        </w:rPr>
        <w:footnoteRef/>
      </w:r>
      <w:r>
        <w:t xml:space="preserve"> </w:t>
      </w:r>
      <w:r w:rsidRPr="00784BA4">
        <w:rPr>
          <w:rStyle w:val="a8"/>
          <w:rFonts w:ascii="Times New Roman" w:hAnsi="Times New Roman"/>
        </w:rPr>
        <w:t>Мамедов В.К. Португалия. Особенности национального бизнеса // Директор-Инфо. – 2002. - № 2. – С. 40.</w:t>
      </w:r>
    </w:p>
  </w:footnote>
  <w:footnote w:id="33">
    <w:p w:rsidR="00734C20" w:rsidRDefault="00784BA4" w:rsidP="00976DF8">
      <w:pPr>
        <w:pStyle w:val="a7"/>
      </w:pPr>
      <w:r>
        <w:rPr>
          <w:rStyle w:val="a9"/>
        </w:rPr>
        <w:footnoteRef/>
      </w:r>
      <w:r>
        <w:t xml:space="preserve"> </w:t>
      </w:r>
      <w:r w:rsidRPr="00784BA4">
        <w:rPr>
          <w:rFonts w:ascii="Times New Roman" w:hAnsi="Times New Roman"/>
        </w:rPr>
        <w:t>Варламов В.В</w:t>
      </w:r>
      <w:r w:rsidRPr="008A5BEF">
        <w:rPr>
          <w:rFonts w:ascii="Times New Roman" w:hAnsi="Times New Roman"/>
        </w:rPr>
        <w:t>. Свободные экономические зоны Португалии // Иберо-Америка. – 2008. - № 7. – С. 29.</w:t>
      </w:r>
    </w:p>
  </w:footnote>
  <w:footnote w:id="34">
    <w:p w:rsidR="00734C20" w:rsidRDefault="00784BA4" w:rsidP="00976DF8">
      <w:pPr>
        <w:pStyle w:val="a7"/>
      </w:pPr>
      <w:r w:rsidRPr="008A5BEF">
        <w:rPr>
          <w:rStyle w:val="a9"/>
          <w:rFonts w:ascii="Times New Roman" w:hAnsi="Times New Roman"/>
        </w:rPr>
        <w:footnoteRef/>
      </w:r>
      <w:r w:rsidRPr="008A5BEF">
        <w:rPr>
          <w:rFonts w:ascii="Times New Roman" w:hAnsi="Times New Roman"/>
        </w:rPr>
        <w:t xml:space="preserve"> </w:t>
      </w:r>
      <w:r w:rsidR="00601679" w:rsidRPr="008A5BEF">
        <w:rPr>
          <w:rFonts w:ascii="Times New Roman" w:hAnsi="Times New Roman"/>
        </w:rPr>
        <w:t>Там же, стр. 33.</w:t>
      </w:r>
    </w:p>
  </w:footnote>
  <w:footnote w:id="35">
    <w:p w:rsidR="00734C20" w:rsidRDefault="008A5BEF" w:rsidP="00976DF8">
      <w:pPr>
        <w:pStyle w:val="a7"/>
      </w:pPr>
      <w:r>
        <w:rPr>
          <w:rStyle w:val="a9"/>
        </w:rPr>
        <w:footnoteRef/>
      </w:r>
      <w:r>
        <w:t xml:space="preserve"> </w:t>
      </w:r>
      <w:r w:rsidRPr="008A5BEF">
        <w:rPr>
          <w:rFonts w:ascii="Times New Roman" w:hAnsi="Times New Roman"/>
        </w:rPr>
        <w:t>Данные приводятся на 2008 год.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CD6D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462E6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C3666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5C6E8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A1280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CA9E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1E45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042F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9C4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74A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3C9810D4"/>
    <w:lvl w:ilvl="0">
      <w:numFmt w:val="bullet"/>
      <w:lvlText w:val="*"/>
      <w:lvlJc w:val="left"/>
    </w:lvl>
  </w:abstractNum>
  <w:abstractNum w:abstractNumId="11">
    <w:nsid w:val="00295481"/>
    <w:multiLevelType w:val="hybridMultilevel"/>
    <w:tmpl w:val="494E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03B1050"/>
    <w:multiLevelType w:val="hybridMultilevel"/>
    <w:tmpl w:val="608E9480"/>
    <w:lvl w:ilvl="0" w:tplc="914EC72A">
      <w:start w:val="1"/>
      <w:numFmt w:val="decimal"/>
      <w:lvlText w:val="%1."/>
      <w:lvlJc w:val="left"/>
      <w:pPr>
        <w:ind w:left="178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13">
    <w:nsid w:val="088B6F66"/>
    <w:multiLevelType w:val="hybridMultilevel"/>
    <w:tmpl w:val="BD40C58C"/>
    <w:lvl w:ilvl="0" w:tplc="0419000F">
      <w:start w:val="1"/>
      <w:numFmt w:val="decimal"/>
      <w:lvlText w:val="%1."/>
      <w:lvlJc w:val="left"/>
      <w:pPr>
        <w:ind w:left="142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  <w:rPr>
        <w:rFonts w:cs="Times New Roman"/>
      </w:rPr>
    </w:lvl>
  </w:abstractNum>
  <w:abstractNum w:abstractNumId="14">
    <w:nsid w:val="089D19BD"/>
    <w:multiLevelType w:val="multilevel"/>
    <w:tmpl w:val="B2D65944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15">
    <w:nsid w:val="145A00E3"/>
    <w:multiLevelType w:val="hybridMultilevel"/>
    <w:tmpl w:val="2B222EF0"/>
    <w:lvl w:ilvl="0" w:tplc="F4FC00F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E073364"/>
    <w:multiLevelType w:val="hybridMultilevel"/>
    <w:tmpl w:val="E870C1B2"/>
    <w:lvl w:ilvl="0" w:tplc="AB00A5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0297C29"/>
    <w:multiLevelType w:val="multilevel"/>
    <w:tmpl w:val="E488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145B09"/>
    <w:multiLevelType w:val="hybridMultilevel"/>
    <w:tmpl w:val="869CB14C"/>
    <w:lvl w:ilvl="0" w:tplc="3FC868EC">
      <w:start w:val="1"/>
      <w:numFmt w:val="decimal"/>
      <w:lvlText w:val="%1."/>
      <w:lvlJc w:val="left"/>
      <w:pPr>
        <w:ind w:left="10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51F5AE5"/>
    <w:multiLevelType w:val="hybridMultilevel"/>
    <w:tmpl w:val="8D186DC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C0A494B"/>
    <w:multiLevelType w:val="hybridMultilevel"/>
    <w:tmpl w:val="1EEA78B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1">
    <w:nsid w:val="2C4F1D0C"/>
    <w:multiLevelType w:val="hybridMultilevel"/>
    <w:tmpl w:val="F942F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C502F62"/>
    <w:multiLevelType w:val="hybridMultilevel"/>
    <w:tmpl w:val="20C6BE04"/>
    <w:lvl w:ilvl="0" w:tplc="3FC868EC">
      <w:start w:val="1"/>
      <w:numFmt w:val="decimal"/>
      <w:lvlText w:val="%1."/>
      <w:lvlJc w:val="left"/>
      <w:pPr>
        <w:ind w:left="10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D223B56"/>
    <w:multiLevelType w:val="hybridMultilevel"/>
    <w:tmpl w:val="7A6CE4B0"/>
    <w:lvl w:ilvl="0" w:tplc="1BFE3B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2DD466DE"/>
    <w:multiLevelType w:val="hybridMultilevel"/>
    <w:tmpl w:val="633A0F0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367F58A3"/>
    <w:multiLevelType w:val="multilevel"/>
    <w:tmpl w:val="B2D65944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26">
    <w:nsid w:val="5487793A"/>
    <w:multiLevelType w:val="hybridMultilevel"/>
    <w:tmpl w:val="D68EA7BC"/>
    <w:lvl w:ilvl="0" w:tplc="3FC868EC">
      <w:start w:val="1"/>
      <w:numFmt w:val="decimal"/>
      <w:lvlText w:val="%1."/>
      <w:lvlJc w:val="left"/>
      <w:pPr>
        <w:ind w:left="10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78E3761"/>
    <w:multiLevelType w:val="hybridMultilevel"/>
    <w:tmpl w:val="C660DBC0"/>
    <w:lvl w:ilvl="0" w:tplc="5FF81920">
      <w:start w:val="1"/>
      <w:numFmt w:val="upperRoman"/>
      <w:lvlText w:val="%1."/>
      <w:lvlJc w:val="left"/>
      <w:pPr>
        <w:ind w:left="2149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8">
    <w:nsid w:val="5A2209B6"/>
    <w:multiLevelType w:val="hybridMultilevel"/>
    <w:tmpl w:val="AF5020B4"/>
    <w:lvl w:ilvl="0" w:tplc="3FC868EC">
      <w:start w:val="1"/>
      <w:numFmt w:val="decimal"/>
      <w:lvlText w:val="%1."/>
      <w:lvlJc w:val="left"/>
      <w:pPr>
        <w:ind w:left="10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  <w:rPr>
        <w:rFonts w:cs="Times New Roman"/>
      </w:rPr>
    </w:lvl>
  </w:abstractNum>
  <w:abstractNum w:abstractNumId="29">
    <w:nsid w:val="5DB35770"/>
    <w:multiLevelType w:val="hybridMultilevel"/>
    <w:tmpl w:val="4B8486DC"/>
    <w:lvl w:ilvl="0" w:tplc="0419000F">
      <w:start w:val="1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0">
    <w:nsid w:val="5E3D1AB6"/>
    <w:multiLevelType w:val="hybridMultilevel"/>
    <w:tmpl w:val="D7A6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3673B4E"/>
    <w:multiLevelType w:val="multilevel"/>
    <w:tmpl w:val="8D3EF792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2">
    <w:nsid w:val="69FD60CC"/>
    <w:multiLevelType w:val="hybridMultilevel"/>
    <w:tmpl w:val="4F2A666E"/>
    <w:lvl w:ilvl="0" w:tplc="B10CBF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0070388"/>
    <w:multiLevelType w:val="hybridMultilevel"/>
    <w:tmpl w:val="3C2A955C"/>
    <w:lvl w:ilvl="0" w:tplc="E7D8EE5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7B4736CA"/>
    <w:multiLevelType w:val="hybridMultilevel"/>
    <w:tmpl w:val="2F96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CE950B8"/>
    <w:multiLevelType w:val="hybridMultilevel"/>
    <w:tmpl w:val="BFCC6E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2D49B1"/>
    <w:multiLevelType w:val="hybridMultilevel"/>
    <w:tmpl w:val="C16273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29"/>
  </w:num>
  <w:num w:numId="4">
    <w:abstractNumId w:val="20"/>
  </w:num>
  <w:num w:numId="5">
    <w:abstractNumId w:val="33"/>
  </w:num>
  <w:num w:numId="6">
    <w:abstractNumId w:val="12"/>
  </w:num>
  <w:num w:numId="7">
    <w:abstractNumId w:val="27"/>
  </w:num>
  <w:num w:numId="8">
    <w:abstractNumId w:val="28"/>
  </w:num>
  <w:num w:numId="9">
    <w:abstractNumId w:val="22"/>
  </w:num>
  <w:num w:numId="10">
    <w:abstractNumId w:val="26"/>
  </w:num>
  <w:num w:numId="11">
    <w:abstractNumId w:val="18"/>
  </w:num>
  <w:num w:numId="12">
    <w:abstractNumId w:val="19"/>
  </w:num>
  <w:num w:numId="13">
    <w:abstractNumId w:val="34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31"/>
  </w:num>
  <w:num w:numId="26">
    <w:abstractNumId w:val="25"/>
  </w:num>
  <w:num w:numId="27">
    <w:abstractNumId w:val="14"/>
  </w:num>
  <w:num w:numId="28">
    <w:abstractNumId w:val="21"/>
  </w:num>
  <w:num w:numId="29">
    <w:abstractNumId w:val="16"/>
  </w:num>
  <w:num w:numId="30">
    <w:abstractNumId w:val="23"/>
  </w:num>
  <w:num w:numId="31">
    <w:abstractNumId w:val="17"/>
  </w:num>
  <w:num w:numId="32">
    <w:abstractNumId w:val="32"/>
  </w:num>
  <w:num w:numId="33">
    <w:abstractNumId w:val="36"/>
  </w:num>
  <w:num w:numId="34">
    <w:abstractNumId w:val="10"/>
    <w:lvlOverride w:ilvl="0">
      <w:lvl w:ilvl="0">
        <w:numFmt w:val="bullet"/>
        <w:lvlText w:val="-"/>
        <w:legacy w:legacy="1" w:legacySpace="0" w:legacyIndent="109"/>
        <w:lvlJc w:val="left"/>
        <w:rPr>
          <w:rFonts w:ascii="Arial" w:hAnsi="Arial" w:hint="default"/>
        </w:rPr>
      </w:lvl>
    </w:lvlOverride>
  </w:num>
  <w:num w:numId="35">
    <w:abstractNumId w:val="10"/>
    <w:lvlOverride w:ilvl="0">
      <w:lvl w:ilvl="0">
        <w:numFmt w:val="bullet"/>
        <w:lvlText w:val="-"/>
        <w:legacy w:legacy="1" w:legacySpace="0" w:legacyIndent="122"/>
        <w:lvlJc w:val="left"/>
        <w:rPr>
          <w:rFonts w:ascii="Arial" w:hAnsi="Arial" w:hint="default"/>
        </w:rPr>
      </w:lvl>
    </w:lvlOverride>
  </w:num>
  <w:num w:numId="36">
    <w:abstractNumId w:val="30"/>
  </w:num>
  <w:num w:numId="37">
    <w:abstractNumId w:val="35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7A4"/>
    <w:rsid w:val="000014C0"/>
    <w:rsid w:val="000078D7"/>
    <w:rsid w:val="00012A24"/>
    <w:rsid w:val="00012B84"/>
    <w:rsid w:val="00026AE0"/>
    <w:rsid w:val="00030783"/>
    <w:rsid w:val="0003213E"/>
    <w:rsid w:val="0003301C"/>
    <w:rsid w:val="000359C9"/>
    <w:rsid w:val="000370BC"/>
    <w:rsid w:val="00045AF1"/>
    <w:rsid w:val="000503EF"/>
    <w:rsid w:val="00050C4B"/>
    <w:rsid w:val="0005234D"/>
    <w:rsid w:val="000663E0"/>
    <w:rsid w:val="0007564E"/>
    <w:rsid w:val="0009030A"/>
    <w:rsid w:val="000A667A"/>
    <w:rsid w:val="000B27A4"/>
    <w:rsid w:val="000C3B0E"/>
    <w:rsid w:val="000E3E4D"/>
    <w:rsid w:val="000F416A"/>
    <w:rsid w:val="00100774"/>
    <w:rsid w:val="0011427C"/>
    <w:rsid w:val="00121044"/>
    <w:rsid w:val="00131485"/>
    <w:rsid w:val="00133B31"/>
    <w:rsid w:val="00143F30"/>
    <w:rsid w:val="00145475"/>
    <w:rsid w:val="00164798"/>
    <w:rsid w:val="00165C10"/>
    <w:rsid w:val="00170ABF"/>
    <w:rsid w:val="001715A7"/>
    <w:rsid w:val="00183D37"/>
    <w:rsid w:val="001953AA"/>
    <w:rsid w:val="0019724F"/>
    <w:rsid w:val="001A24F3"/>
    <w:rsid w:val="001B013C"/>
    <w:rsid w:val="001B770B"/>
    <w:rsid w:val="001D6963"/>
    <w:rsid w:val="001E4041"/>
    <w:rsid w:val="001E7C68"/>
    <w:rsid w:val="002033D0"/>
    <w:rsid w:val="00204274"/>
    <w:rsid w:val="0020768F"/>
    <w:rsid w:val="00213458"/>
    <w:rsid w:val="00221ED7"/>
    <w:rsid w:val="00223C48"/>
    <w:rsid w:val="002257E7"/>
    <w:rsid w:val="0023127D"/>
    <w:rsid w:val="00231DBA"/>
    <w:rsid w:val="00233030"/>
    <w:rsid w:val="00233082"/>
    <w:rsid w:val="00234EA1"/>
    <w:rsid w:val="00235EE3"/>
    <w:rsid w:val="002411A8"/>
    <w:rsid w:val="002477D6"/>
    <w:rsid w:val="00253706"/>
    <w:rsid w:val="0026045F"/>
    <w:rsid w:val="00261663"/>
    <w:rsid w:val="002662AA"/>
    <w:rsid w:val="002711C1"/>
    <w:rsid w:val="00272B85"/>
    <w:rsid w:val="002764A6"/>
    <w:rsid w:val="00277901"/>
    <w:rsid w:val="0028046A"/>
    <w:rsid w:val="00280C4D"/>
    <w:rsid w:val="0028254A"/>
    <w:rsid w:val="00284DAF"/>
    <w:rsid w:val="002A022C"/>
    <w:rsid w:val="002B1DC0"/>
    <w:rsid w:val="002D246F"/>
    <w:rsid w:val="002D30BD"/>
    <w:rsid w:val="002D4F32"/>
    <w:rsid w:val="002E1582"/>
    <w:rsid w:val="002E41CC"/>
    <w:rsid w:val="002F00E6"/>
    <w:rsid w:val="002F51E5"/>
    <w:rsid w:val="00300C58"/>
    <w:rsid w:val="003204E1"/>
    <w:rsid w:val="00327693"/>
    <w:rsid w:val="00327B46"/>
    <w:rsid w:val="00332219"/>
    <w:rsid w:val="00341487"/>
    <w:rsid w:val="0035513E"/>
    <w:rsid w:val="00360D57"/>
    <w:rsid w:val="003722C4"/>
    <w:rsid w:val="003A73A7"/>
    <w:rsid w:val="003B0137"/>
    <w:rsid w:val="003B4F2C"/>
    <w:rsid w:val="003B6090"/>
    <w:rsid w:val="003C43FC"/>
    <w:rsid w:val="003C4DC1"/>
    <w:rsid w:val="003D1145"/>
    <w:rsid w:val="003D3A20"/>
    <w:rsid w:val="003F380E"/>
    <w:rsid w:val="003F39CA"/>
    <w:rsid w:val="00405FEE"/>
    <w:rsid w:val="00407FE9"/>
    <w:rsid w:val="00415B6E"/>
    <w:rsid w:val="0044345B"/>
    <w:rsid w:val="0044545A"/>
    <w:rsid w:val="00463E51"/>
    <w:rsid w:val="00465912"/>
    <w:rsid w:val="004670E3"/>
    <w:rsid w:val="00475170"/>
    <w:rsid w:val="00485B7A"/>
    <w:rsid w:val="00486B84"/>
    <w:rsid w:val="00490641"/>
    <w:rsid w:val="0049172B"/>
    <w:rsid w:val="00492BB8"/>
    <w:rsid w:val="0049603E"/>
    <w:rsid w:val="004C1218"/>
    <w:rsid w:val="004D766A"/>
    <w:rsid w:val="004E41C0"/>
    <w:rsid w:val="004F0A7B"/>
    <w:rsid w:val="00501088"/>
    <w:rsid w:val="00512CDC"/>
    <w:rsid w:val="005152EC"/>
    <w:rsid w:val="005212D4"/>
    <w:rsid w:val="00527BD7"/>
    <w:rsid w:val="00536229"/>
    <w:rsid w:val="00547595"/>
    <w:rsid w:val="005509A9"/>
    <w:rsid w:val="00550A0D"/>
    <w:rsid w:val="00552847"/>
    <w:rsid w:val="00560F92"/>
    <w:rsid w:val="00567364"/>
    <w:rsid w:val="00584522"/>
    <w:rsid w:val="00590D1D"/>
    <w:rsid w:val="00592255"/>
    <w:rsid w:val="005951BD"/>
    <w:rsid w:val="005963F9"/>
    <w:rsid w:val="005A61C8"/>
    <w:rsid w:val="005C2964"/>
    <w:rsid w:val="005D6EB5"/>
    <w:rsid w:val="005E2E22"/>
    <w:rsid w:val="005F0017"/>
    <w:rsid w:val="005F5859"/>
    <w:rsid w:val="005F5EFD"/>
    <w:rsid w:val="00601679"/>
    <w:rsid w:val="0060171D"/>
    <w:rsid w:val="0060389B"/>
    <w:rsid w:val="00604263"/>
    <w:rsid w:val="0061218B"/>
    <w:rsid w:val="006127ED"/>
    <w:rsid w:val="00621F3F"/>
    <w:rsid w:val="00625EF1"/>
    <w:rsid w:val="006326CF"/>
    <w:rsid w:val="00640263"/>
    <w:rsid w:val="00640BC5"/>
    <w:rsid w:val="00650C8F"/>
    <w:rsid w:val="00652C67"/>
    <w:rsid w:val="00654891"/>
    <w:rsid w:val="00673267"/>
    <w:rsid w:val="00680B94"/>
    <w:rsid w:val="00691B98"/>
    <w:rsid w:val="006A3739"/>
    <w:rsid w:val="006B532F"/>
    <w:rsid w:val="006C23E8"/>
    <w:rsid w:val="006D0698"/>
    <w:rsid w:val="006D5C3E"/>
    <w:rsid w:val="006E198D"/>
    <w:rsid w:val="006E275B"/>
    <w:rsid w:val="006E4B68"/>
    <w:rsid w:val="006E54BB"/>
    <w:rsid w:val="00703A67"/>
    <w:rsid w:val="0070756F"/>
    <w:rsid w:val="007146AF"/>
    <w:rsid w:val="00714A86"/>
    <w:rsid w:val="00715534"/>
    <w:rsid w:val="00716F45"/>
    <w:rsid w:val="00724430"/>
    <w:rsid w:val="00730851"/>
    <w:rsid w:val="00734C20"/>
    <w:rsid w:val="00735281"/>
    <w:rsid w:val="0073578A"/>
    <w:rsid w:val="00735B33"/>
    <w:rsid w:val="00737168"/>
    <w:rsid w:val="00743F08"/>
    <w:rsid w:val="0074402B"/>
    <w:rsid w:val="007459EE"/>
    <w:rsid w:val="00757FE2"/>
    <w:rsid w:val="00776B1A"/>
    <w:rsid w:val="00784BA4"/>
    <w:rsid w:val="0078790A"/>
    <w:rsid w:val="00793010"/>
    <w:rsid w:val="00796FDC"/>
    <w:rsid w:val="007976CD"/>
    <w:rsid w:val="007A5759"/>
    <w:rsid w:val="007B7E01"/>
    <w:rsid w:val="007C3EF0"/>
    <w:rsid w:val="007D7104"/>
    <w:rsid w:val="007D71D6"/>
    <w:rsid w:val="007E66D9"/>
    <w:rsid w:val="007F6235"/>
    <w:rsid w:val="00803235"/>
    <w:rsid w:val="00812EDD"/>
    <w:rsid w:val="0082243E"/>
    <w:rsid w:val="008400B7"/>
    <w:rsid w:val="0084421C"/>
    <w:rsid w:val="0085500A"/>
    <w:rsid w:val="00855B39"/>
    <w:rsid w:val="00874409"/>
    <w:rsid w:val="008871F1"/>
    <w:rsid w:val="008A1F42"/>
    <w:rsid w:val="008A2A03"/>
    <w:rsid w:val="008A4B3A"/>
    <w:rsid w:val="008A5BEF"/>
    <w:rsid w:val="008B344A"/>
    <w:rsid w:val="008B4A17"/>
    <w:rsid w:val="008B5172"/>
    <w:rsid w:val="008B7114"/>
    <w:rsid w:val="008B7A7F"/>
    <w:rsid w:val="008C7557"/>
    <w:rsid w:val="008D587A"/>
    <w:rsid w:val="008D6FF3"/>
    <w:rsid w:val="008E3223"/>
    <w:rsid w:val="008F1745"/>
    <w:rsid w:val="008F2026"/>
    <w:rsid w:val="008F4F2B"/>
    <w:rsid w:val="0090589A"/>
    <w:rsid w:val="00917028"/>
    <w:rsid w:val="009222AE"/>
    <w:rsid w:val="00933BC3"/>
    <w:rsid w:val="0095553F"/>
    <w:rsid w:val="00956931"/>
    <w:rsid w:val="0095727D"/>
    <w:rsid w:val="0097597A"/>
    <w:rsid w:val="00976DF8"/>
    <w:rsid w:val="00977E77"/>
    <w:rsid w:val="00997586"/>
    <w:rsid w:val="009A543C"/>
    <w:rsid w:val="009B484F"/>
    <w:rsid w:val="009C380D"/>
    <w:rsid w:val="009D0E24"/>
    <w:rsid w:val="009D2D07"/>
    <w:rsid w:val="009E5415"/>
    <w:rsid w:val="00A043FE"/>
    <w:rsid w:val="00A22B9E"/>
    <w:rsid w:val="00A31177"/>
    <w:rsid w:val="00A34A73"/>
    <w:rsid w:val="00A375E6"/>
    <w:rsid w:val="00A37FFC"/>
    <w:rsid w:val="00A46013"/>
    <w:rsid w:val="00A461AF"/>
    <w:rsid w:val="00A466E5"/>
    <w:rsid w:val="00A6289B"/>
    <w:rsid w:val="00A6573C"/>
    <w:rsid w:val="00A70AEF"/>
    <w:rsid w:val="00A72CFF"/>
    <w:rsid w:val="00A75B14"/>
    <w:rsid w:val="00A84186"/>
    <w:rsid w:val="00A84E12"/>
    <w:rsid w:val="00A94132"/>
    <w:rsid w:val="00A976A3"/>
    <w:rsid w:val="00AB252A"/>
    <w:rsid w:val="00AC45D5"/>
    <w:rsid w:val="00AC756A"/>
    <w:rsid w:val="00B2246F"/>
    <w:rsid w:val="00B23D59"/>
    <w:rsid w:val="00B25E65"/>
    <w:rsid w:val="00B31140"/>
    <w:rsid w:val="00B32E54"/>
    <w:rsid w:val="00B36878"/>
    <w:rsid w:val="00B403A4"/>
    <w:rsid w:val="00B47859"/>
    <w:rsid w:val="00B5485D"/>
    <w:rsid w:val="00B56950"/>
    <w:rsid w:val="00B56AFD"/>
    <w:rsid w:val="00B656D4"/>
    <w:rsid w:val="00B65AA4"/>
    <w:rsid w:val="00B806AE"/>
    <w:rsid w:val="00B82264"/>
    <w:rsid w:val="00B87C42"/>
    <w:rsid w:val="00B943C0"/>
    <w:rsid w:val="00BA1D7E"/>
    <w:rsid w:val="00BB279A"/>
    <w:rsid w:val="00BB35F8"/>
    <w:rsid w:val="00BD5E43"/>
    <w:rsid w:val="00BE4E11"/>
    <w:rsid w:val="00BE64C0"/>
    <w:rsid w:val="00BF2792"/>
    <w:rsid w:val="00C001A5"/>
    <w:rsid w:val="00C1119C"/>
    <w:rsid w:val="00C142AB"/>
    <w:rsid w:val="00C1462B"/>
    <w:rsid w:val="00C16049"/>
    <w:rsid w:val="00C36DEA"/>
    <w:rsid w:val="00C37595"/>
    <w:rsid w:val="00C37B14"/>
    <w:rsid w:val="00C37EBE"/>
    <w:rsid w:val="00C40D64"/>
    <w:rsid w:val="00C52058"/>
    <w:rsid w:val="00C547D9"/>
    <w:rsid w:val="00C64D90"/>
    <w:rsid w:val="00C64E59"/>
    <w:rsid w:val="00C70681"/>
    <w:rsid w:val="00C776B0"/>
    <w:rsid w:val="00C82D22"/>
    <w:rsid w:val="00C841BD"/>
    <w:rsid w:val="00C84901"/>
    <w:rsid w:val="00C854D2"/>
    <w:rsid w:val="00C859C4"/>
    <w:rsid w:val="00C90F92"/>
    <w:rsid w:val="00C95274"/>
    <w:rsid w:val="00C97ACD"/>
    <w:rsid w:val="00CB24FD"/>
    <w:rsid w:val="00CB4929"/>
    <w:rsid w:val="00CB5C84"/>
    <w:rsid w:val="00CB61DC"/>
    <w:rsid w:val="00CC3BB8"/>
    <w:rsid w:val="00CD1EF2"/>
    <w:rsid w:val="00CD2109"/>
    <w:rsid w:val="00CD2441"/>
    <w:rsid w:val="00CD6023"/>
    <w:rsid w:val="00CE515F"/>
    <w:rsid w:val="00CE6E0E"/>
    <w:rsid w:val="00D00FCA"/>
    <w:rsid w:val="00D159DE"/>
    <w:rsid w:val="00D23F9D"/>
    <w:rsid w:val="00D34496"/>
    <w:rsid w:val="00D57279"/>
    <w:rsid w:val="00D7175E"/>
    <w:rsid w:val="00D73498"/>
    <w:rsid w:val="00D7375B"/>
    <w:rsid w:val="00D90E07"/>
    <w:rsid w:val="00D95C42"/>
    <w:rsid w:val="00DA18CD"/>
    <w:rsid w:val="00DA29AE"/>
    <w:rsid w:val="00DB31CE"/>
    <w:rsid w:val="00DB74BF"/>
    <w:rsid w:val="00DC336F"/>
    <w:rsid w:val="00E0184A"/>
    <w:rsid w:val="00E136D0"/>
    <w:rsid w:val="00E24472"/>
    <w:rsid w:val="00E2574F"/>
    <w:rsid w:val="00E25B12"/>
    <w:rsid w:val="00E26406"/>
    <w:rsid w:val="00E264F4"/>
    <w:rsid w:val="00E265D8"/>
    <w:rsid w:val="00E3275E"/>
    <w:rsid w:val="00E35236"/>
    <w:rsid w:val="00E4024D"/>
    <w:rsid w:val="00E425BD"/>
    <w:rsid w:val="00E5371A"/>
    <w:rsid w:val="00E6580C"/>
    <w:rsid w:val="00E6607F"/>
    <w:rsid w:val="00E70A6D"/>
    <w:rsid w:val="00E80303"/>
    <w:rsid w:val="00E83C67"/>
    <w:rsid w:val="00E858A8"/>
    <w:rsid w:val="00E85CC8"/>
    <w:rsid w:val="00E902EF"/>
    <w:rsid w:val="00EA4A01"/>
    <w:rsid w:val="00ED101F"/>
    <w:rsid w:val="00ED4228"/>
    <w:rsid w:val="00EE01DA"/>
    <w:rsid w:val="00EF53ED"/>
    <w:rsid w:val="00EF5510"/>
    <w:rsid w:val="00F00925"/>
    <w:rsid w:val="00F023AA"/>
    <w:rsid w:val="00F055E5"/>
    <w:rsid w:val="00F0722D"/>
    <w:rsid w:val="00F1162D"/>
    <w:rsid w:val="00F144C5"/>
    <w:rsid w:val="00F14874"/>
    <w:rsid w:val="00F2268D"/>
    <w:rsid w:val="00F32D5C"/>
    <w:rsid w:val="00F344BC"/>
    <w:rsid w:val="00F45291"/>
    <w:rsid w:val="00F51D26"/>
    <w:rsid w:val="00F52D90"/>
    <w:rsid w:val="00F6795A"/>
    <w:rsid w:val="00F74BC8"/>
    <w:rsid w:val="00F8190A"/>
    <w:rsid w:val="00F820DD"/>
    <w:rsid w:val="00F937D8"/>
    <w:rsid w:val="00F94C8A"/>
    <w:rsid w:val="00FB4C65"/>
    <w:rsid w:val="00FB5049"/>
    <w:rsid w:val="00FD30FB"/>
    <w:rsid w:val="00FD345B"/>
    <w:rsid w:val="00FD5C55"/>
    <w:rsid w:val="00FD7277"/>
    <w:rsid w:val="00FE3CA9"/>
    <w:rsid w:val="00FE61D7"/>
    <w:rsid w:val="00FF019A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269191-7F0E-40BC-8DF3-AAD80341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4B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37B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37B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5371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1E7C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6B532F"/>
    <w:pPr>
      <w:ind w:left="720"/>
      <w:contextualSpacing/>
    </w:pPr>
  </w:style>
  <w:style w:type="character" w:styleId="a5">
    <w:name w:val="Hyperlink"/>
    <w:uiPriority w:val="99"/>
    <w:unhideWhenUsed/>
    <w:rsid w:val="00D57279"/>
    <w:rPr>
      <w:rFonts w:cs="Times New Roman"/>
      <w:color w:val="0000FF"/>
      <w:u w:val="single"/>
    </w:rPr>
  </w:style>
  <w:style w:type="character" w:customStyle="1" w:styleId="refresult1">
    <w:name w:val="ref_result1"/>
    <w:rsid w:val="00143F30"/>
    <w:rPr>
      <w:rFonts w:cs="Times New Roman"/>
      <w:sz w:val="20"/>
      <w:szCs w:val="20"/>
    </w:rPr>
  </w:style>
  <w:style w:type="character" w:styleId="a6">
    <w:name w:val="FollowedHyperlink"/>
    <w:uiPriority w:val="99"/>
    <w:semiHidden/>
    <w:unhideWhenUsed/>
    <w:rsid w:val="00143F30"/>
    <w:rPr>
      <w:rFonts w:cs="Times New Roman"/>
      <w:color w:val="800080"/>
      <w:u w:val="single"/>
    </w:rPr>
  </w:style>
  <w:style w:type="paragraph" w:styleId="a7">
    <w:name w:val="footnote text"/>
    <w:basedOn w:val="a"/>
    <w:link w:val="a8"/>
    <w:uiPriority w:val="99"/>
    <w:unhideWhenUsed/>
    <w:rsid w:val="003C4DC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3C4DC1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3C4DC1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592255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sid w:val="00592255"/>
    <w:rPr>
      <w:rFonts w:cs="Times New Roman"/>
      <w:sz w:val="20"/>
      <w:szCs w:val="20"/>
    </w:rPr>
  </w:style>
  <w:style w:type="character" w:styleId="ac">
    <w:name w:val="endnote reference"/>
    <w:uiPriority w:val="99"/>
    <w:semiHidden/>
    <w:unhideWhenUsed/>
    <w:rsid w:val="00592255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semiHidden/>
    <w:rsid w:val="00C37B14"/>
  </w:style>
  <w:style w:type="paragraph" w:styleId="21">
    <w:name w:val="toc 2"/>
    <w:basedOn w:val="a"/>
    <w:next w:val="a"/>
    <w:autoRedefine/>
    <w:uiPriority w:val="39"/>
    <w:semiHidden/>
    <w:rsid w:val="00C37B14"/>
    <w:pPr>
      <w:ind w:left="220"/>
    </w:pPr>
  </w:style>
  <w:style w:type="paragraph" w:styleId="ad">
    <w:name w:val="header"/>
    <w:basedOn w:val="a"/>
    <w:link w:val="ae"/>
    <w:uiPriority w:val="99"/>
    <w:semiHidden/>
    <w:unhideWhenUsed/>
    <w:rsid w:val="000307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030783"/>
    <w:rPr>
      <w:rFonts w:cs="Times New Roman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0307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030783"/>
    <w:rPr>
      <w:rFonts w:cs="Times New Roman"/>
      <w:sz w:val="22"/>
      <w:szCs w:val="22"/>
    </w:rPr>
  </w:style>
  <w:style w:type="character" w:styleId="af1">
    <w:name w:val="page number"/>
    <w:uiPriority w:val="99"/>
    <w:rsid w:val="00B806AE"/>
    <w:rPr>
      <w:rFonts w:cs="Times New Roman"/>
    </w:rPr>
  </w:style>
  <w:style w:type="paragraph" w:customStyle="1" w:styleId="Style8">
    <w:name w:val="Style8"/>
    <w:basedOn w:val="a"/>
    <w:uiPriority w:val="99"/>
    <w:rsid w:val="00CB61DC"/>
    <w:pPr>
      <w:widowControl w:val="0"/>
      <w:autoSpaceDE w:val="0"/>
      <w:autoSpaceDN w:val="0"/>
      <w:adjustRightInd w:val="0"/>
      <w:spacing w:after="0" w:line="201" w:lineRule="exact"/>
      <w:ind w:firstLine="179"/>
    </w:pPr>
    <w:rPr>
      <w:rFonts w:ascii="Arial" w:hAnsi="Arial" w:cs="Arial"/>
      <w:sz w:val="24"/>
      <w:szCs w:val="24"/>
    </w:rPr>
  </w:style>
  <w:style w:type="character" w:customStyle="1" w:styleId="FontStyle23">
    <w:name w:val="Font Style23"/>
    <w:uiPriority w:val="99"/>
    <w:rsid w:val="00CB61DC"/>
    <w:rPr>
      <w:rFonts w:ascii="Arial" w:hAnsi="Arial" w:cs="Arial"/>
      <w:b/>
      <w:bCs/>
      <w:spacing w:val="-10"/>
      <w:sz w:val="16"/>
      <w:szCs w:val="16"/>
    </w:rPr>
  </w:style>
  <w:style w:type="paragraph" w:customStyle="1" w:styleId="Style9">
    <w:name w:val="Style9"/>
    <w:basedOn w:val="a"/>
    <w:uiPriority w:val="99"/>
    <w:rsid w:val="00C776B0"/>
    <w:pPr>
      <w:widowControl w:val="0"/>
      <w:autoSpaceDE w:val="0"/>
      <w:autoSpaceDN w:val="0"/>
      <w:adjustRightInd w:val="0"/>
      <w:spacing w:after="0" w:line="201" w:lineRule="exact"/>
      <w:ind w:firstLine="380"/>
      <w:jc w:val="both"/>
    </w:pPr>
    <w:rPr>
      <w:rFonts w:ascii="Arial" w:hAnsi="Arial" w:cs="Arial"/>
      <w:sz w:val="24"/>
      <w:szCs w:val="24"/>
    </w:rPr>
  </w:style>
  <w:style w:type="character" w:customStyle="1" w:styleId="FontStyle22">
    <w:name w:val="Font Style22"/>
    <w:uiPriority w:val="99"/>
    <w:rsid w:val="00C776B0"/>
    <w:rPr>
      <w:rFonts w:ascii="Arial" w:hAnsi="Arial" w:cs="Arial"/>
      <w:spacing w:val="-10"/>
      <w:sz w:val="16"/>
      <w:szCs w:val="16"/>
    </w:rPr>
  </w:style>
  <w:style w:type="character" w:customStyle="1" w:styleId="FontStyle30">
    <w:name w:val="Font Style30"/>
    <w:uiPriority w:val="99"/>
    <w:rsid w:val="00C776B0"/>
    <w:rPr>
      <w:rFonts w:ascii="Arial" w:hAnsi="Arial" w:cs="Arial"/>
      <w:spacing w:val="-10"/>
      <w:sz w:val="16"/>
      <w:szCs w:val="16"/>
    </w:rPr>
  </w:style>
  <w:style w:type="paragraph" w:customStyle="1" w:styleId="Style4">
    <w:name w:val="Style4"/>
    <w:basedOn w:val="a"/>
    <w:uiPriority w:val="99"/>
    <w:rsid w:val="0084421C"/>
    <w:pPr>
      <w:widowControl w:val="0"/>
      <w:autoSpaceDE w:val="0"/>
      <w:autoSpaceDN w:val="0"/>
      <w:adjustRightInd w:val="0"/>
      <w:spacing w:after="0" w:line="205" w:lineRule="exact"/>
      <w:ind w:firstLine="381"/>
      <w:jc w:val="both"/>
    </w:pPr>
    <w:rPr>
      <w:rFonts w:ascii="Arial" w:hAnsi="Arial" w:cs="Arial"/>
      <w:sz w:val="24"/>
      <w:szCs w:val="24"/>
    </w:rPr>
  </w:style>
  <w:style w:type="paragraph" w:customStyle="1" w:styleId="Style1">
    <w:name w:val="Style1"/>
    <w:basedOn w:val="a"/>
    <w:uiPriority w:val="99"/>
    <w:rsid w:val="0084421C"/>
    <w:pPr>
      <w:widowControl w:val="0"/>
      <w:autoSpaceDE w:val="0"/>
      <w:autoSpaceDN w:val="0"/>
      <w:adjustRightInd w:val="0"/>
      <w:spacing w:after="0" w:line="198" w:lineRule="exact"/>
      <w:ind w:firstLine="423"/>
      <w:jc w:val="both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84421C"/>
    <w:pPr>
      <w:widowControl w:val="0"/>
      <w:autoSpaceDE w:val="0"/>
      <w:autoSpaceDN w:val="0"/>
      <w:adjustRightInd w:val="0"/>
      <w:spacing w:after="0" w:line="203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84421C"/>
    <w:pPr>
      <w:widowControl w:val="0"/>
      <w:autoSpaceDE w:val="0"/>
      <w:autoSpaceDN w:val="0"/>
      <w:adjustRightInd w:val="0"/>
      <w:spacing w:after="0" w:line="196" w:lineRule="exact"/>
    </w:pPr>
    <w:rPr>
      <w:rFonts w:ascii="Arial" w:hAnsi="Arial" w:cs="Arial"/>
      <w:sz w:val="24"/>
      <w:szCs w:val="24"/>
    </w:rPr>
  </w:style>
  <w:style w:type="paragraph" w:customStyle="1" w:styleId="Iniiaiieoaeno">
    <w:name w:val="Iniiaiie oaeno"/>
    <w:basedOn w:val="a"/>
    <w:next w:val="a"/>
    <w:uiPriority w:val="99"/>
    <w:rsid w:val="00D3449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8A2A03"/>
    <w:pPr>
      <w:widowControl w:val="0"/>
      <w:autoSpaceDE w:val="0"/>
      <w:autoSpaceDN w:val="0"/>
      <w:adjustRightInd w:val="0"/>
      <w:spacing w:after="0" w:line="237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1">
    <w:name w:val="Font Style21"/>
    <w:uiPriority w:val="99"/>
    <w:rsid w:val="008A2A03"/>
    <w:rPr>
      <w:rFonts w:ascii="Arial" w:hAnsi="Arial" w:cs="Arial"/>
      <w:b/>
      <w:bCs/>
      <w:spacing w:val="-10"/>
      <w:sz w:val="22"/>
      <w:szCs w:val="22"/>
    </w:rPr>
  </w:style>
  <w:style w:type="character" w:customStyle="1" w:styleId="hlcopyright1">
    <w:name w:val="hlcopyright1"/>
    <w:rsid w:val="00F937D8"/>
    <w:rPr>
      <w:rFonts w:cs="Times New Roman"/>
      <w:i/>
      <w:i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19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19724F"/>
    <w:rPr>
      <w:rFonts w:ascii="Tahoma" w:hAnsi="Tahoma" w:cs="Tahoma"/>
      <w:sz w:val="16"/>
      <w:szCs w:val="16"/>
    </w:rPr>
  </w:style>
  <w:style w:type="paragraph" w:customStyle="1" w:styleId="af4">
    <w:name w:val="Текст сносик"/>
    <w:basedOn w:val="a7"/>
    <w:qFormat/>
    <w:rsid w:val="00F74BC8"/>
  </w:style>
  <w:style w:type="paragraph" w:customStyle="1" w:styleId="af5">
    <w:name w:val="екст сноски"/>
    <w:basedOn w:val="Style3"/>
    <w:qFormat/>
    <w:rsid w:val="00A466E5"/>
    <w:pPr>
      <w:widowControl/>
      <w:spacing w:before="199" w:line="360" w:lineRule="auto"/>
      <w:ind w:right="-22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4768</Words>
  <Characters>27184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2010-04-11T02:28:00Z</cp:lastPrinted>
  <dcterms:created xsi:type="dcterms:W3CDTF">2014-02-28T03:58:00Z</dcterms:created>
  <dcterms:modified xsi:type="dcterms:W3CDTF">2014-02-28T03:58:00Z</dcterms:modified>
</cp:coreProperties>
</file>