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E0" w:rsidRDefault="0027478C">
      <w:pPr>
        <w:pStyle w:val="1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Содержание:</w:t>
      </w:r>
    </w:p>
    <w:p w:rsidR="00200CE0" w:rsidRDefault="00B31E07">
      <w:r>
        <w:pict>
          <v:group id="_x0000_s1062" style="position:absolute;margin-left:-25.25pt;margin-top:-71.15pt;width:516.8pt;height:779.85pt;z-index:-251677696" coordorigin="1264,364" coordsize="10388,15636" o:allowincell="f">
            <v:rect id="_x0000_s1063" style="position:absolute;left:1264;top:364;width:10380;height:15636" filled="f"/>
            <v:rect id="_x0000_s1064" style="position:absolute;left:4874;top:15274;width:6778;height:726" filled="f"/>
            <v:line id="_x0000_s1065" style="position:absolute" from="10839,15274" to="10839,15994"/>
          </v:group>
        </w:pict>
      </w:r>
    </w:p>
    <w:p w:rsidR="00200CE0" w:rsidRDefault="00200CE0"/>
    <w:p w:rsidR="00200CE0" w:rsidRDefault="00200CE0"/>
    <w:p w:rsidR="00200CE0" w:rsidRDefault="00200CE0"/>
    <w:p w:rsidR="00200CE0" w:rsidRDefault="0027478C">
      <w:pPr>
        <w:pStyle w:val="10"/>
        <w:tabs>
          <w:tab w:val="right" w:leader="dot" w:pos="9530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1.Исходные данные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200CE0" w:rsidRDefault="0027478C">
      <w:pPr>
        <w:pStyle w:val="10"/>
        <w:tabs>
          <w:tab w:val="right" w:leader="dot" w:pos="9530"/>
        </w:tabs>
        <w:rPr>
          <w:noProof/>
        </w:rPr>
      </w:pPr>
      <w:r>
        <w:rPr>
          <w:noProof/>
        </w:rPr>
        <w:t>2.Выбор параметров наружного воздуха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00CE0" w:rsidRDefault="0027478C">
      <w:pPr>
        <w:pStyle w:val="10"/>
        <w:tabs>
          <w:tab w:val="right" w:leader="dot" w:pos="9530"/>
        </w:tabs>
        <w:rPr>
          <w:noProof/>
        </w:rPr>
      </w:pPr>
      <w:r>
        <w:rPr>
          <w:noProof/>
        </w:rPr>
        <w:t>3.Расчет параметров внутреннего воздуха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00CE0" w:rsidRDefault="0027478C">
      <w:pPr>
        <w:pStyle w:val="10"/>
        <w:tabs>
          <w:tab w:val="right" w:leader="dot" w:pos="9530"/>
        </w:tabs>
        <w:rPr>
          <w:noProof/>
        </w:rPr>
      </w:pPr>
      <w:r>
        <w:rPr>
          <w:noProof/>
        </w:rPr>
        <w:t>4.Определение количества вредностей, поступающих в помещение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00CE0" w:rsidRDefault="0027478C">
      <w:pPr>
        <w:pStyle w:val="20"/>
        <w:tabs>
          <w:tab w:val="right" w:leader="dot" w:pos="9530"/>
        </w:tabs>
        <w:rPr>
          <w:noProof/>
        </w:rPr>
      </w:pPr>
      <w:r>
        <w:rPr>
          <w:noProof/>
        </w:rPr>
        <w:t>4.1. Расчет теплопоступлений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00CE0" w:rsidRDefault="0027478C">
      <w:pPr>
        <w:pStyle w:val="30"/>
        <w:tabs>
          <w:tab w:val="right" w:leader="dot" w:pos="9530"/>
        </w:tabs>
        <w:rPr>
          <w:noProof/>
        </w:rPr>
      </w:pPr>
      <w:r>
        <w:rPr>
          <w:noProof/>
        </w:rPr>
        <w:t>4.1.1. Теплопоступления от людей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00CE0" w:rsidRDefault="0027478C">
      <w:pPr>
        <w:pStyle w:val="30"/>
        <w:tabs>
          <w:tab w:val="right" w:leader="dot" w:pos="9530"/>
        </w:tabs>
        <w:rPr>
          <w:noProof/>
        </w:rPr>
      </w:pPr>
      <w:r>
        <w:rPr>
          <w:noProof/>
        </w:rPr>
        <w:t>4.1.2. Теплопоступления от источников солнечного освещения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00CE0" w:rsidRDefault="0027478C">
      <w:pPr>
        <w:pStyle w:val="30"/>
        <w:tabs>
          <w:tab w:val="right" w:leader="dot" w:pos="9530"/>
        </w:tabs>
        <w:rPr>
          <w:noProof/>
        </w:rPr>
      </w:pPr>
      <w:r>
        <w:rPr>
          <w:noProof/>
        </w:rPr>
        <w:t>4.1.3. Теплопоступления за счет солнечной радиации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200CE0" w:rsidRDefault="0027478C">
      <w:pPr>
        <w:pStyle w:val="20"/>
        <w:tabs>
          <w:tab w:val="right" w:leader="dot" w:pos="9530"/>
        </w:tabs>
        <w:rPr>
          <w:noProof/>
        </w:rPr>
      </w:pPr>
      <w:r>
        <w:rPr>
          <w:noProof/>
        </w:rPr>
        <w:t>4.2. Расчет влаговыделений в помещении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200CE0" w:rsidRDefault="0027478C">
      <w:pPr>
        <w:pStyle w:val="20"/>
        <w:tabs>
          <w:tab w:val="right" w:leader="dot" w:pos="9530"/>
        </w:tabs>
        <w:rPr>
          <w:noProof/>
        </w:rPr>
      </w:pPr>
      <w:r>
        <w:rPr>
          <w:noProof/>
        </w:rPr>
        <w:t>4.3. Расчет выделения углекислого газа от людей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200CE0" w:rsidRDefault="0027478C">
      <w:pPr>
        <w:pStyle w:val="20"/>
        <w:tabs>
          <w:tab w:val="right" w:leader="dot" w:pos="9530"/>
        </w:tabs>
        <w:rPr>
          <w:noProof/>
        </w:rPr>
      </w:pPr>
      <w:r>
        <w:rPr>
          <w:noProof/>
        </w:rPr>
        <w:t>4.4. Составление сводной таблицы вредностей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200CE0" w:rsidRDefault="0027478C">
      <w:pPr>
        <w:pStyle w:val="10"/>
        <w:tabs>
          <w:tab w:val="right" w:leader="dot" w:pos="9530"/>
        </w:tabs>
        <w:rPr>
          <w:noProof/>
        </w:rPr>
      </w:pPr>
      <w:r>
        <w:rPr>
          <w:noProof/>
        </w:rPr>
        <w:t>5. Расчет воздухообменов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200CE0" w:rsidRDefault="0027478C">
      <w:pPr>
        <w:pStyle w:val="20"/>
        <w:tabs>
          <w:tab w:val="right" w:leader="dot" w:pos="9530"/>
        </w:tabs>
        <w:rPr>
          <w:noProof/>
        </w:rPr>
      </w:pPr>
      <w:r>
        <w:rPr>
          <w:noProof/>
        </w:rPr>
        <w:t>5.1. Воздухообмен по нормативной кратности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200CE0" w:rsidRDefault="0027478C">
      <w:pPr>
        <w:pStyle w:val="20"/>
        <w:tabs>
          <w:tab w:val="right" w:leader="dot" w:pos="9530"/>
        </w:tabs>
        <w:rPr>
          <w:noProof/>
        </w:rPr>
      </w:pPr>
      <w:r>
        <w:rPr>
          <w:noProof/>
        </w:rPr>
        <w:t>5.2. Воздухообмен по людям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200CE0" w:rsidRDefault="0027478C">
      <w:pPr>
        <w:pStyle w:val="20"/>
        <w:tabs>
          <w:tab w:val="right" w:leader="dot" w:pos="9530"/>
        </w:tabs>
        <w:rPr>
          <w:noProof/>
        </w:rPr>
      </w:pPr>
      <w:r>
        <w:rPr>
          <w:noProof/>
        </w:rPr>
        <w:t>5.3. Воздухообмен по углекислому газу.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200CE0" w:rsidRDefault="0027478C">
      <w:pPr>
        <w:pStyle w:val="20"/>
        <w:tabs>
          <w:tab w:val="right" w:leader="dot" w:pos="9530"/>
        </w:tabs>
        <w:rPr>
          <w:noProof/>
        </w:rPr>
      </w:pPr>
      <w:r>
        <w:rPr>
          <w:noProof/>
        </w:rPr>
        <w:t>5.4. Воздухообмен по избыткам тепла и влаги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200CE0" w:rsidRDefault="0027478C">
      <w:pPr>
        <w:pStyle w:val="30"/>
        <w:tabs>
          <w:tab w:val="right" w:leader="dot" w:pos="9530"/>
        </w:tabs>
        <w:rPr>
          <w:noProof/>
        </w:rPr>
      </w:pPr>
      <w:r>
        <w:rPr>
          <w:noProof/>
        </w:rPr>
        <w:t>5.4.1. Воздухообмен по избыткам тепла и влаги теплый период года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200CE0" w:rsidRDefault="0027478C">
      <w:pPr>
        <w:pStyle w:val="30"/>
        <w:tabs>
          <w:tab w:val="right" w:leader="dot" w:pos="9530"/>
        </w:tabs>
        <w:rPr>
          <w:noProof/>
        </w:rPr>
      </w:pPr>
      <w:r>
        <w:rPr>
          <w:noProof/>
        </w:rPr>
        <w:t>5.4.2. Воздухообмен по избыткам тепла и влаги в переходный период года.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200CE0" w:rsidRDefault="0027478C">
      <w:pPr>
        <w:pStyle w:val="30"/>
        <w:tabs>
          <w:tab w:val="right" w:leader="dot" w:pos="9530"/>
        </w:tabs>
        <w:rPr>
          <w:noProof/>
        </w:rPr>
      </w:pPr>
      <w:r>
        <w:rPr>
          <w:noProof/>
        </w:rPr>
        <w:t>5.4.3. Воздухообмен по избыткам тепла и влаги в зимний период года.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200CE0" w:rsidRDefault="0027478C">
      <w:pPr>
        <w:pStyle w:val="20"/>
        <w:tabs>
          <w:tab w:val="right" w:leader="dot" w:pos="9530"/>
        </w:tabs>
        <w:rPr>
          <w:noProof/>
        </w:rPr>
      </w:pPr>
      <w:r>
        <w:rPr>
          <w:noProof/>
        </w:rPr>
        <w:t>5.5. Расчет воздухообмена по нормативной кратности и составление воздушного баланса для всего здания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200CE0" w:rsidRDefault="0027478C">
      <w:pPr>
        <w:pStyle w:val="10"/>
        <w:tabs>
          <w:tab w:val="right" w:leader="dot" w:pos="9530"/>
        </w:tabs>
        <w:rPr>
          <w:noProof/>
        </w:rPr>
      </w:pPr>
      <w:r>
        <w:rPr>
          <w:noProof/>
        </w:rPr>
        <w:t>6.Расчет воздухораспределения.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200CE0" w:rsidRDefault="0027478C">
      <w:pPr>
        <w:pStyle w:val="10"/>
        <w:tabs>
          <w:tab w:val="right" w:leader="dot" w:pos="9530"/>
        </w:tabs>
        <w:rPr>
          <w:noProof/>
        </w:rPr>
      </w:pPr>
      <w:r>
        <w:rPr>
          <w:noProof/>
        </w:rPr>
        <w:t>7.Аэродинамический расчет воздуховодов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200CE0" w:rsidRDefault="0027478C">
      <w:pPr>
        <w:pStyle w:val="10"/>
        <w:tabs>
          <w:tab w:val="right" w:leader="dot" w:pos="9530"/>
        </w:tabs>
        <w:rPr>
          <w:noProof/>
        </w:rPr>
      </w:pPr>
      <w:r>
        <w:rPr>
          <w:noProof/>
        </w:rPr>
        <w:t>8.Выбор решеток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200CE0" w:rsidRDefault="0027478C">
      <w:pPr>
        <w:pStyle w:val="10"/>
        <w:tabs>
          <w:tab w:val="right" w:leader="dot" w:pos="9530"/>
        </w:tabs>
        <w:rPr>
          <w:noProof/>
        </w:rPr>
      </w:pPr>
      <w:r>
        <w:rPr>
          <w:noProof/>
        </w:rPr>
        <w:t>9.Расчет калорифера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200CE0" w:rsidRDefault="0027478C">
      <w:pPr>
        <w:pStyle w:val="10"/>
        <w:tabs>
          <w:tab w:val="right" w:leader="dot" w:pos="9530"/>
        </w:tabs>
        <w:rPr>
          <w:noProof/>
        </w:rPr>
      </w:pPr>
      <w:r>
        <w:rPr>
          <w:noProof/>
        </w:rPr>
        <w:t>10.Подбор фильтров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200CE0" w:rsidRDefault="0027478C">
      <w:pPr>
        <w:pStyle w:val="10"/>
        <w:tabs>
          <w:tab w:val="right" w:leader="dot" w:pos="9530"/>
        </w:tabs>
        <w:rPr>
          <w:noProof/>
        </w:rPr>
      </w:pPr>
      <w:r>
        <w:rPr>
          <w:noProof/>
        </w:rPr>
        <w:t>11.Подбор вентиляторных установок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200CE0" w:rsidRDefault="0027478C">
      <w:pPr>
        <w:pStyle w:val="10"/>
        <w:tabs>
          <w:tab w:val="right" w:leader="dot" w:pos="9530"/>
        </w:tabs>
        <w:rPr>
          <w:noProof/>
        </w:rPr>
      </w:pPr>
      <w:r>
        <w:rPr>
          <w:noProof/>
        </w:rPr>
        <w:t>12.Аккустический расчет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200CE0" w:rsidRDefault="0027478C">
      <w:pPr>
        <w:pStyle w:val="10"/>
        <w:tabs>
          <w:tab w:val="right" w:leader="dot" w:pos="9530"/>
        </w:tabs>
        <w:rPr>
          <w:noProof/>
        </w:rPr>
      </w:pPr>
      <w:r>
        <w:rPr>
          <w:noProof/>
        </w:rPr>
        <w:t>13.Список используемой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_Toc405455135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200CE0" w:rsidRDefault="0027478C">
      <w:pPr>
        <w:pStyle w:val="11"/>
      </w:pPr>
      <w:r>
        <w:fldChar w:fldCharType="end"/>
      </w:r>
    </w:p>
    <w:p w:rsidR="00200CE0" w:rsidRDefault="00200CE0"/>
    <w:p w:rsidR="00200CE0" w:rsidRDefault="0027478C">
      <w:pPr>
        <w:pStyle w:val="1"/>
        <w:jc w:val="center"/>
        <w:rPr>
          <w:lang w:val="en-US"/>
        </w:rPr>
      </w:pPr>
      <w:r>
        <w:br w:type="page"/>
      </w:r>
      <w:bookmarkStart w:id="0" w:name="_Toc405455108"/>
      <w:r>
        <w:lastRenderedPageBreak/>
        <w:t>1.Исходные данные</w:t>
      </w:r>
      <w:bookmarkEnd w:id="0"/>
    </w:p>
    <w:p w:rsidR="00200CE0" w:rsidRDefault="00B31E07">
      <w:r>
        <w:pict>
          <v:group id="_x0000_s1070" style="position:absolute;margin-left:-23.65pt;margin-top:-86.3pt;width:516.5pt;height:779.85pt;z-index:-251676672" coordorigin="1327,336" coordsize="10330,15597" o:allowincell="f">
            <v:rect id="_x0000_s1067" style="position:absolute;left:1327;top:336;width:10328;height:15597" o:regroupid="1" filled="f"/>
            <v:rect id="_x0000_s1068" style="position:absolute;left:4913;top:15209;width:6744;height:724" o:regroupid="1" filled="f"/>
            <v:line id="_x0000_s1069" style="position:absolute" from="10854,15209" to="10854,15927" o:regroupid="1"/>
          </v:group>
        </w:pict>
      </w:r>
    </w:p>
    <w:p w:rsidR="00200CE0" w:rsidRDefault="0027478C">
      <w:pPr>
        <w:pStyle w:val="11"/>
      </w:pPr>
      <w:r>
        <w:t>В качестве объекта  для проектирования предложено здание ВУЗа  в городе Томске, в котором предусмотрена приточно-вытяжная вентиляция с механическим и естественным побуждением.</w:t>
      </w:r>
    </w:p>
    <w:p w:rsidR="00200CE0" w:rsidRDefault="0027478C">
      <w:pPr>
        <w:pStyle w:val="11"/>
      </w:pPr>
      <w:r>
        <w:t>Время работы с 9 до 19 часов.</w:t>
      </w:r>
    </w:p>
    <w:p w:rsidR="00200CE0" w:rsidRDefault="0027478C">
      <w:pPr>
        <w:pStyle w:val="11"/>
        <w:rPr>
          <w:lang w:val="en-US"/>
        </w:rPr>
      </w:pPr>
      <w:r>
        <w:t xml:space="preserve">В качестве теплоносителя предложена вода с параметрами 130/70 </w:t>
      </w:r>
      <w:r>
        <w:sym w:font="Symbol" w:char="F0B0"/>
      </w:r>
      <w:r>
        <w:rPr>
          <w:lang w:val="en-US"/>
        </w:rPr>
        <w:t>C</w:t>
      </w:r>
    </w:p>
    <w:p w:rsidR="00200CE0" w:rsidRDefault="0027478C">
      <w:pPr>
        <w:pStyle w:val="11"/>
      </w:pPr>
      <w:r>
        <w:t>Освещение – люминесцентное.</w:t>
      </w:r>
    </w:p>
    <w:p w:rsidR="00200CE0" w:rsidRDefault="0027478C">
      <w:pPr>
        <w:pStyle w:val="11"/>
      </w:pPr>
      <w:r>
        <w:t>Стены  из обыкновенного кирпича толщиной в 2,5 кирпича; R</w:t>
      </w:r>
      <w:r>
        <w:rPr>
          <w:vertAlign w:val="subscript"/>
        </w:rPr>
        <w:t>0</w:t>
      </w:r>
      <w:r>
        <w:t>=1,52 m</w:t>
      </w:r>
      <w:r>
        <w:rPr>
          <w:vertAlign w:val="superscript"/>
        </w:rPr>
        <w:t>2</w:t>
      </w:r>
      <w:r>
        <w:t>K/Вт</w:t>
      </w:r>
    </w:p>
    <w:p w:rsidR="00200CE0" w:rsidRDefault="0027478C">
      <w:pPr>
        <w:pStyle w:val="11"/>
      </w:pPr>
      <w:r>
        <w:t xml:space="preserve">Покрытие - </w:t>
      </w:r>
      <w:r>
        <w:sym w:font="Symbol" w:char="F064"/>
      </w:r>
      <w:r>
        <w:t xml:space="preserve"> = 0,45 м; R</w:t>
      </w:r>
      <w:r>
        <w:rPr>
          <w:vertAlign w:val="subscript"/>
        </w:rPr>
        <w:t>0</w:t>
      </w:r>
      <w:r>
        <w:t>=1,75 m</w:t>
      </w:r>
      <w:r>
        <w:rPr>
          <w:vertAlign w:val="superscript"/>
        </w:rPr>
        <w:t>2</w:t>
      </w:r>
      <w:r>
        <w:t xml:space="preserve">K/Вт; D=4,4; </w:t>
      </w:r>
      <w:r>
        <w:sym w:font="Symbol" w:char="F06E"/>
      </w:r>
      <w:r>
        <w:t>=29,7</w:t>
      </w:r>
    </w:p>
    <w:p w:rsidR="00200CE0" w:rsidRDefault="0027478C">
      <w:pPr>
        <w:pStyle w:val="11"/>
      </w:pPr>
      <w:r>
        <w:t>Остекление – одинарное в деревянных переплетах с внутренним затенением из светлой ткани, R</w:t>
      </w:r>
      <w:r>
        <w:rPr>
          <w:vertAlign w:val="subscript"/>
        </w:rPr>
        <w:t>0</w:t>
      </w:r>
      <w:r>
        <w:t>=0,17 m</w:t>
      </w:r>
      <w:r>
        <w:rPr>
          <w:vertAlign w:val="superscript"/>
        </w:rPr>
        <w:t>2</w:t>
      </w:r>
      <w:r>
        <w:t xml:space="preserve">K/Вт 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rPr>
          <w:b/>
          <w:i/>
          <w:sz w:val="28"/>
          <w:lang w:val="en-US"/>
        </w:rPr>
      </w:pPr>
      <w:r>
        <w:rPr>
          <w:b/>
          <w:i/>
          <w:sz w:val="28"/>
        </w:rPr>
        <w:t>Экспликация помещений</w:t>
      </w:r>
      <w:r>
        <w:rPr>
          <w:b/>
          <w:i/>
          <w:sz w:val="28"/>
          <w:lang w:val="en-US"/>
        </w:rPr>
        <w:t>:</w:t>
      </w:r>
    </w:p>
    <w:p w:rsidR="00200CE0" w:rsidRDefault="00200CE0">
      <w:pPr>
        <w:rPr>
          <w:b/>
          <w:i/>
          <w:sz w:val="28"/>
          <w:lang w:val="en-US"/>
        </w:rPr>
      </w:pPr>
    </w:p>
    <w:p w:rsidR="00200CE0" w:rsidRDefault="0027478C">
      <w:pPr>
        <w:pStyle w:val="11"/>
        <w:numPr>
          <w:ilvl w:val="0"/>
          <w:numId w:val="7"/>
        </w:numPr>
      </w:pPr>
      <w:r>
        <w:t>Аудитория на 200 мест</w:t>
      </w:r>
    </w:p>
    <w:p w:rsidR="00200CE0" w:rsidRDefault="0027478C">
      <w:pPr>
        <w:pStyle w:val="11"/>
        <w:numPr>
          <w:ilvl w:val="0"/>
          <w:numId w:val="7"/>
        </w:numPr>
      </w:pPr>
      <w:r>
        <w:t>Коридор</w:t>
      </w:r>
    </w:p>
    <w:p w:rsidR="00200CE0" w:rsidRDefault="0027478C">
      <w:pPr>
        <w:pStyle w:val="11"/>
        <w:numPr>
          <w:ilvl w:val="0"/>
          <w:numId w:val="7"/>
        </w:numPr>
      </w:pPr>
      <w:r>
        <w:t>Санузел на 4 прибора</w:t>
      </w:r>
    </w:p>
    <w:p w:rsidR="00200CE0" w:rsidRDefault="0027478C">
      <w:pPr>
        <w:pStyle w:val="11"/>
        <w:numPr>
          <w:ilvl w:val="0"/>
          <w:numId w:val="7"/>
        </w:numPr>
      </w:pPr>
      <w:r>
        <w:t>Курительная</w:t>
      </w:r>
    </w:p>
    <w:p w:rsidR="00200CE0" w:rsidRDefault="0027478C">
      <w:pPr>
        <w:pStyle w:val="11"/>
        <w:numPr>
          <w:ilvl w:val="0"/>
          <w:numId w:val="7"/>
        </w:numPr>
      </w:pPr>
      <w:r>
        <w:t>Фотолаборатория</w:t>
      </w:r>
    </w:p>
    <w:p w:rsidR="00200CE0" w:rsidRDefault="0027478C">
      <w:pPr>
        <w:pStyle w:val="11"/>
        <w:numPr>
          <w:ilvl w:val="0"/>
          <w:numId w:val="7"/>
        </w:numPr>
      </w:pPr>
      <w:r>
        <w:t>Моечная при лабораториях</w:t>
      </w:r>
    </w:p>
    <w:p w:rsidR="00200CE0" w:rsidRDefault="0027478C">
      <w:pPr>
        <w:pStyle w:val="11"/>
        <w:numPr>
          <w:ilvl w:val="0"/>
          <w:numId w:val="7"/>
        </w:numPr>
      </w:pPr>
      <w:r>
        <w:t xml:space="preserve">Лаборатория (на 15 мест) с 4 шкафами размером 800x600x1200 </w:t>
      </w:r>
    </w:p>
    <w:p w:rsidR="00200CE0" w:rsidRDefault="0027478C">
      <w:pPr>
        <w:pStyle w:val="11"/>
        <w:numPr>
          <w:ilvl w:val="0"/>
          <w:numId w:val="7"/>
        </w:numPr>
      </w:pPr>
      <w:r>
        <w:t>Книгохранилище</w:t>
      </w:r>
    </w:p>
    <w:p w:rsidR="00200CE0" w:rsidRDefault="0027478C">
      <w:pPr>
        <w:pStyle w:val="11"/>
        <w:numPr>
          <w:ilvl w:val="0"/>
          <w:numId w:val="7"/>
        </w:numPr>
      </w:pPr>
      <w:r>
        <w:t>Аудитория на 50 мест</w:t>
      </w:r>
    </w:p>
    <w:p w:rsidR="00200CE0" w:rsidRDefault="0027478C">
      <w:pPr>
        <w:pStyle w:val="11"/>
        <w:numPr>
          <w:ilvl w:val="0"/>
          <w:numId w:val="7"/>
        </w:numPr>
      </w:pPr>
      <w:r>
        <w:t>Гардероб</w:t>
      </w:r>
    </w:p>
    <w:p w:rsidR="00200CE0" w:rsidRDefault="0027478C">
      <w:pPr>
        <w:pStyle w:val="1"/>
        <w:jc w:val="center"/>
      </w:pPr>
      <w:r>
        <w:br w:type="page"/>
      </w:r>
      <w:bookmarkStart w:id="1" w:name="_Toc405455109"/>
      <w:r>
        <w:t>2.Выбор параметров наружного воздуха</w:t>
      </w:r>
      <w:bookmarkEnd w:id="1"/>
    </w:p>
    <w:p w:rsidR="00200CE0" w:rsidRDefault="00B31E07">
      <w:pPr>
        <w:pStyle w:val="11"/>
      </w:pPr>
      <w:r>
        <w:pict>
          <v:group id="_x0000_s1071" style="position:absolute;left:0;text-align:left;margin-left:-28.3pt;margin-top:-86.3pt;width:516.5pt;height:779.85pt;z-index:-251675648" coordorigin="1327,336" coordsize="10330,15597" o:allowincell="f">
            <v:rect id="_x0000_s1072" style="position:absolute;left:1327;top:336;width:10328;height:15597" filled="f"/>
            <v:rect id="_x0000_s1073" style="position:absolute;left:4913;top:15209;width:6744;height:724" filled="f"/>
            <v:line id="_x0000_s1074" style="position:absolute" from="10854,15209" to="10854,15927"/>
          </v:group>
        </w:pict>
      </w:r>
    </w:p>
    <w:p w:rsidR="00200CE0" w:rsidRDefault="0027478C">
      <w:pPr>
        <w:pStyle w:val="11"/>
      </w:pPr>
      <w:r>
        <w:t>Расчетные параметры наружного воздуха, а также географическая широта и барометрическое давление принимаются по прил. 7[1] в зависимости от положения объекта строительства для теплого и холодного периодов года. Выбор расчетных параметров наружного воздуха производим в соответствии с п.2.14.[1], а именно: для холодного периода – по параметрам Б, для теплого – по параметрам А.</w:t>
      </w:r>
    </w:p>
    <w:p w:rsidR="00200CE0" w:rsidRDefault="0027478C">
      <w:pPr>
        <w:pStyle w:val="11"/>
      </w:pPr>
      <w:r>
        <w:t>В переходный период параметры принимаем в соответствии с п.2.17[1] при температуре 8</w:t>
      </w:r>
      <w:r>
        <w:rPr>
          <w:vertAlign w:val="superscript"/>
        </w:rPr>
        <w:t>0</w:t>
      </w:r>
      <w:r>
        <w:t>С и энтальпии I=22,5 кДж/кг.</w:t>
      </w:r>
      <w:r>
        <w:rPr>
          <w:vertAlign w:val="subscript"/>
        </w:rPr>
        <w:t>св</w:t>
      </w:r>
      <w:r>
        <w:t>.</w:t>
      </w:r>
    </w:p>
    <w:p w:rsidR="00200CE0" w:rsidRDefault="0027478C">
      <w:pPr>
        <w:pStyle w:val="11"/>
      </w:pPr>
      <w:r>
        <w:t>Все данные сводим в табл. 3.1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Расчетные параметры наружного воздуха</w:t>
      </w:r>
    </w:p>
    <w:p w:rsidR="00200CE0" w:rsidRDefault="0027478C">
      <w:pPr>
        <w:pStyle w:val="11"/>
      </w:pPr>
      <w:r>
        <w:t>Таблица 3.1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567"/>
        <w:gridCol w:w="709"/>
        <w:gridCol w:w="425"/>
        <w:gridCol w:w="851"/>
        <w:gridCol w:w="567"/>
        <w:gridCol w:w="709"/>
        <w:gridCol w:w="567"/>
        <w:gridCol w:w="850"/>
        <w:gridCol w:w="567"/>
        <w:gridCol w:w="680"/>
        <w:gridCol w:w="739"/>
      </w:tblGrid>
      <w:tr w:rsidR="00200CE0">
        <w:trPr>
          <w:cantSplit/>
        </w:trPr>
        <w:tc>
          <w:tcPr>
            <w:tcW w:w="1668" w:type="dxa"/>
            <w:vMerge w:val="restart"/>
            <w:shd w:val="pct12" w:color="000000" w:fill="FFFFFF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Наименование помещения, город, географическая широта</w:t>
            </w:r>
          </w:p>
        </w:tc>
        <w:tc>
          <w:tcPr>
            <w:tcW w:w="708" w:type="dxa"/>
            <w:vMerge w:val="restart"/>
            <w:shd w:val="pct12" w:color="000000" w:fill="FFFFFF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Период года</w:t>
            </w:r>
          </w:p>
        </w:tc>
        <w:tc>
          <w:tcPr>
            <w:tcW w:w="2552" w:type="dxa"/>
            <w:gridSpan w:val="4"/>
            <w:shd w:val="pct12" w:color="000000" w:fill="FFFFFF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Параметр А</w:t>
            </w:r>
          </w:p>
        </w:tc>
        <w:tc>
          <w:tcPr>
            <w:tcW w:w="2693" w:type="dxa"/>
            <w:gridSpan w:val="4"/>
            <w:shd w:val="pct12" w:color="000000" w:fill="FFFFFF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Параметр Б</w:t>
            </w:r>
          </w:p>
        </w:tc>
        <w:tc>
          <w:tcPr>
            <w:tcW w:w="567" w:type="dxa"/>
            <w:vMerge w:val="restart"/>
            <w:shd w:val="pct12" w:color="000000" w:fill="FFFFFF"/>
          </w:tcPr>
          <w:p w:rsidR="00200CE0" w:rsidRDefault="0027478C">
            <w:pPr>
              <w:rPr>
                <w:b/>
                <w:vertAlign w:val="subscript"/>
              </w:rPr>
            </w:pPr>
            <w:r>
              <w:rPr>
                <w:b/>
              </w:rPr>
              <w:sym w:font="Symbol" w:char="F04A"/>
            </w:r>
            <w:r>
              <w:rPr>
                <w:b/>
                <w:vertAlign w:val="subscript"/>
              </w:rPr>
              <w:t xml:space="preserve">В, </w:t>
            </w:r>
          </w:p>
          <w:p w:rsidR="00200CE0" w:rsidRDefault="00200CE0">
            <w:pPr>
              <w:rPr>
                <w:b/>
                <w:vertAlign w:val="subscript"/>
              </w:rPr>
            </w:pPr>
          </w:p>
          <w:p w:rsidR="00200CE0" w:rsidRDefault="00200CE0">
            <w:pPr>
              <w:rPr>
                <w:b/>
                <w:vertAlign w:val="subscript"/>
              </w:rPr>
            </w:pPr>
          </w:p>
          <w:p w:rsidR="00200CE0" w:rsidRDefault="0027478C">
            <w:pPr>
              <w:rPr>
                <w:b/>
              </w:rPr>
            </w:pPr>
            <w:r>
              <w:rPr>
                <w:b/>
              </w:rPr>
              <w:t>м/с</w:t>
            </w:r>
          </w:p>
        </w:tc>
        <w:tc>
          <w:tcPr>
            <w:tcW w:w="680" w:type="dxa"/>
            <w:vMerge w:val="restart"/>
            <w:shd w:val="pct12" w:color="000000" w:fill="FFFFFF"/>
          </w:tcPr>
          <w:p w:rsidR="00200CE0" w:rsidRDefault="0027478C">
            <w:pPr>
              <w:rPr>
                <w:b/>
                <w:vertAlign w:val="subscript"/>
              </w:rPr>
            </w:pPr>
            <w:r>
              <w:rPr>
                <w:b/>
              </w:rPr>
              <w:t>P</w:t>
            </w:r>
            <w:r>
              <w:rPr>
                <w:b/>
                <w:vertAlign w:val="subscript"/>
              </w:rPr>
              <w:sym w:font="Symbol" w:char="F064"/>
            </w:r>
            <w:r>
              <w:rPr>
                <w:b/>
                <w:vertAlign w:val="subscript"/>
              </w:rPr>
              <w:t xml:space="preserve"> ,</w:t>
            </w:r>
          </w:p>
          <w:p w:rsidR="00200CE0" w:rsidRDefault="00200CE0">
            <w:pPr>
              <w:rPr>
                <w:b/>
                <w:vertAlign w:val="subscript"/>
              </w:rPr>
            </w:pPr>
          </w:p>
          <w:p w:rsidR="00200CE0" w:rsidRDefault="00200CE0">
            <w:pPr>
              <w:rPr>
                <w:b/>
                <w:vertAlign w:val="subscript"/>
              </w:rPr>
            </w:pPr>
          </w:p>
          <w:p w:rsidR="00200CE0" w:rsidRDefault="0027478C">
            <w:pPr>
              <w:rPr>
                <w:b/>
              </w:rPr>
            </w:pPr>
            <w:r>
              <w:rPr>
                <w:b/>
              </w:rPr>
              <w:t>КПа</w:t>
            </w:r>
          </w:p>
          <w:p w:rsidR="00200CE0" w:rsidRDefault="00200CE0">
            <w:pPr>
              <w:rPr>
                <w:b/>
              </w:rPr>
            </w:pPr>
          </w:p>
        </w:tc>
        <w:tc>
          <w:tcPr>
            <w:tcW w:w="739" w:type="dxa"/>
            <w:vMerge w:val="restart"/>
            <w:shd w:val="pct12" w:color="000000" w:fill="FFFFFF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vertAlign w:val="subscript"/>
              </w:rPr>
              <w:sym w:font="Symbol" w:char="F074"/>
            </w:r>
            <w:r>
              <w:rPr>
                <w:b/>
              </w:rPr>
              <w:t xml:space="preserve"> ,</w:t>
            </w:r>
          </w:p>
          <w:p w:rsidR="00200CE0" w:rsidRDefault="00200CE0">
            <w:pPr>
              <w:rPr>
                <w:b/>
              </w:rPr>
            </w:pPr>
          </w:p>
          <w:p w:rsidR="00200CE0" w:rsidRDefault="00200CE0">
            <w:pPr>
              <w:rPr>
                <w:b/>
              </w:rPr>
            </w:pPr>
          </w:p>
          <w:p w:rsidR="00200CE0" w:rsidRDefault="0027478C">
            <w:pPr>
              <w:rPr>
                <w:b/>
              </w:rPr>
            </w:pPr>
            <w:r>
              <w:rPr>
                <w:b/>
              </w:rPr>
              <w:t>град</w:t>
            </w:r>
          </w:p>
        </w:tc>
      </w:tr>
      <w:tr w:rsidR="00200CE0">
        <w:trPr>
          <w:cantSplit/>
        </w:trPr>
        <w:tc>
          <w:tcPr>
            <w:tcW w:w="1668" w:type="dxa"/>
            <w:vMerge/>
            <w:shd w:val="pct12" w:color="auto" w:fill="auto"/>
          </w:tcPr>
          <w:p w:rsidR="00200CE0" w:rsidRDefault="00200CE0"/>
        </w:tc>
        <w:tc>
          <w:tcPr>
            <w:tcW w:w="708" w:type="dxa"/>
            <w:vMerge/>
            <w:shd w:val="pct12" w:color="auto" w:fill="auto"/>
          </w:tcPr>
          <w:p w:rsidR="00200CE0" w:rsidRDefault="00200CE0"/>
        </w:tc>
        <w:tc>
          <w:tcPr>
            <w:tcW w:w="567" w:type="dxa"/>
            <w:shd w:val="pct12" w:color="auto" w:fill="auto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vertAlign w:val="subscript"/>
              </w:rPr>
              <w:t>н</w:t>
            </w:r>
            <w:r>
              <w:rPr>
                <w:b/>
              </w:rPr>
              <w:t>,</w:t>
            </w:r>
          </w:p>
          <w:p w:rsidR="00200CE0" w:rsidRDefault="00200CE0">
            <w:pPr>
              <w:rPr>
                <w:b/>
              </w:rPr>
            </w:pPr>
          </w:p>
          <w:p w:rsidR="00200CE0" w:rsidRDefault="0027478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709" w:type="dxa"/>
            <w:shd w:val="pct12" w:color="auto" w:fill="auto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I,</w:t>
            </w:r>
          </w:p>
          <w:p w:rsidR="00200CE0" w:rsidRDefault="00200CE0">
            <w:pPr>
              <w:rPr>
                <w:b/>
              </w:rPr>
            </w:pPr>
          </w:p>
          <w:p w:rsidR="00200CE0" w:rsidRDefault="0027478C">
            <w:pPr>
              <w:rPr>
                <w:b/>
              </w:rPr>
            </w:pPr>
            <w:r>
              <w:rPr>
                <w:b/>
              </w:rPr>
              <w:t>кДж/кг.</w:t>
            </w:r>
            <w:r>
              <w:rPr>
                <w:b/>
                <w:vertAlign w:val="subscript"/>
              </w:rPr>
              <w:t>св</w:t>
            </w:r>
          </w:p>
        </w:tc>
        <w:tc>
          <w:tcPr>
            <w:tcW w:w="425" w:type="dxa"/>
            <w:shd w:val="pct12" w:color="auto" w:fill="auto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sym w:font="Symbol" w:char="F06A"/>
            </w:r>
            <w:r>
              <w:rPr>
                <w:b/>
              </w:rPr>
              <w:t>,</w:t>
            </w:r>
          </w:p>
          <w:p w:rsidR="00200CE0" w:rsidRDefault="00200CE0">
            <w:pPr>
              <w:rPr>
                <w:b/>
              </w:rPr>
            </w:pPr>
          </w:p>
          <w:p w:rsidR="00200CE0" w:rsidRDefault="0027478C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1" w:type="dxa"/>
            <w:shd w:val="pct12" w:color="auto" w:fill="auto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 xml:space="preserve">d, </w:t>
            </w:r>
          </w:p>
          <w:p w:rsidR="00200CE0" w:rsidRDefault="00200CE0">
            <w:pPr>
              <w:rPr>
                <w:b/>
              </w:rPr>
            </w:pPr>
          </w:p>
          <w:p w:rsidR="00200CE0" w:rsidRDefault="0027478C">
            <w:pPr>
              <w:rPr>
                <w:b/>
              </w:rPr>
            </w:pPr>
            <w:r>
              <w:rPr>
                <w:b/>
              </w:rPr>
              <w:t>г/ кг.</w:t>
            </w:r>
            <w:r>
              <w:rPr>
                <w:b/>
                <w:vertAlign w:val="subscript"/>
              </w:rPr>
              <w:t>св</w:t>
            </w:r>
            <w:r>
              <w:rPr>
                <w:b/>
              </w:rPr>
              <w:t>.</w:t>
            </w:r>
          </w:p>
        </w:tc>
        <w:tc>
          <w:tcPr>
            <w:tcW w:w="567" w:type="dxa"/>
            <w:shd w:val="pct12" w:color="auto" w:fill="auto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vertAlign w:val="subscript"/>
              </w:rPr>
              <w:t>н</w:t>
            </w:r>
            <w:r>
              <w:rPr>
                <w:b/>
              </w:rPr>
              <w:t>,</w:t>
            </w:r>
          </w:p>
          <w:p w:rsidR="00200CE0" w:rsidRDefault="00200CE0">
            <w:pPr>
              <w:rPr>
                <w:b/>
              </w:rPr>
            </w:pPr>
          </w:p>
          <w:p w:rsidR="00200CE0" w:rsidRDefault="0027478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0</w:t>
            </w:r>
            <w:r>
              <w:rPr>
                <w:b/>
              </w:rPr>
              <w:t>C</w:t>
            </w:r>
          </w:p>
        </w:tc>
        <w:tc>
          <w:tcPr>
            <w:tcW w:w="709" w:type="dxa"/>
            <w:shd w:val="pct12" w:color="auto" w:fill="auto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I,</w:t>
            </w:r>
          </w:p>
          <w:p w:rsidR="00200CE0" w:rsidRDefault="00200CE0">
            <w:pPr>
              <w:rPr>
                <w:b/>
              </w:rPr>
            </w:pPr>
          </w:p>
          <w:p w:rsidR="00200CE0" w:rsidRDefault="0027478C">
            <w:pPr>
              <w:rPr>
                <w:b/>
              </w:rPr>
            </w:pPr>
            <w:r>
              <w:rPr>
                <w:b/>
              </w:rPr>
              <w:t>кДж/кг.</w:t>
            </w:r>
            <w:r>
              <w:rPr>
                <w:b/>
                <w:vertAlign w:val="subscript"/>
              </w:rPr>
              <w:t>св</w:t>
            </w:r>
            <w:r>
              <w:rPr>
                <w:b/>
              </w:rPr>
              <w:t>.</w:t>
            </w:r>
          </w:p>
        </w:tc>
        <w:tc>
          <w:tcPr>
            <w:tcW w:w="567" w:type="dxa"/>
            <w:shd w:val="pct12" w:color="auto" w:fill="auto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sym w:font="Symbol" w:char="F06A"/>
            </w:r>
            <w:r>
              <w:rPr>
                <w:b/>
              </w:rPr>
              <w:t>,</w:t>
            </w:r>
          </w:p>
          <w:p w:rsidR="00200CE0" w:rsidRDefault="00200CE0">
            <w:pPr>
              <w:rPr>
                <w:b/>
              </w:rPr>
            </w:pPr>
          </w:p>
          <w:p w:rsidR="00200CE0" w:rsidRDefault="0027478C">
            <w:pPr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0" w:type="dxa"/>
            <w:shd w:val="pct12" w:color="auto" w:fill="auto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 xml:space="preserve">d, </w:t>
            </w:r>
          </w:p>
          <w:p w:rsidR="00200CE0" w:rsidRDefault="00200CE0">
            <w:pPr>
              <w:rPr>
                <w:b/>
              </w:rPr>
            </w:pPr>
          </w:p>
          <w:p w:rsidR="00200CE0" w:rsidRDefault="0027478C">
            <w:pPr>
              <w:rPr>
                <w:b/>
              </w:rPr>
            </w:pPr>
            <w:r>
              <w:rPr>
                <w:b/>
              </w:rPr>
              <w:t>г/ кг.</w:t>
            </w:r>
            <w:r>
              <w:rPr>
                <w:b/>
                <w:vertAlign w:val="subscript"/>
              </w:rPr>
              <w:t>св</w:t>
            </w:r>
            <w:r>
              <w:rPr>
                <w:b/>
              </w:rPr>
              <w:t>.</w:t>
            </w:r>
          </w:p>
        </w:tc>
        <w:tc>
          <w:tcPr>
            <w:tcW w:w="567" w:type="dxa"/>
            <w:vMerge/>
            <w:shd w:val="pct12" w:color="auto" w:fill="auto"/>
          </w:tcPr>
          <w:p w:rsidR="00200CE0" w:rsidRDefault="00200CE0"/>
        </w:tc>
        <w:tc>
          <w:tcPr>
            <w:tcW w:w="680" w:type="dxa"/>
            <w:vMerge/>
            <w:shd w:val="pct12" w:color="auto" w:fill="auto"/>
          </w:tcPr>
          <w:p w:rsidR="00200CE0" w:rsidRDefault="00200CE0"/>
        </w:tc>
        <w:tc>
          <w:tcPr>
            <w:tcW w:w="739" w:type="dxa"/>
            <w:vMerge/>
            <w:shd w:val="pct12" w:color="auto" w:fill="auto"/>
          </w:tcPr>
          <w:p w:rsidR="00200CE0" w:rsidRDefault="00200CE0"/>
        </w:tc>
      </w:tr>
      <w:tr w:rsidR="00200CE0">
        <w:trPr>
          <w:cantSplit/>
        </w:trPr>
        <w:tc>
          <w:tcPr>
            <w:tcW w:w="1668" w:type="dxa"/>
            <w:vMerge w:val="restart"/>
          </w:tcPr>
          <w:p w:rsidR="00200CE0" w:rsidRDefault="0027478C">
            <w:r>
              <w:t>Аудитория на 200 чел. Томск, 56</w:t>
            </w:r>
            <w:r>
              <w:rPr>
                <w:vertAlign w:val="superscript"/>
              </w:rPr>
              <w:t>0</w:t>
            </w:r>
            <w:r>
              <w:t xml:space="preserve"> с.ш. </w:t>
            </w:r>
          </w:p>
        </w:tc>
        <w:tc>
          <w:tcPr>
            <w:tcW w:w="708" w:type="dxa"/>
          </w:tcPr>
          <w:p w:rsidR="00200CE0" w:rsidRDefault="0027478C">
            <w:r>
              <w:t>Т</w:t>
            </w:r>
          </w:p>
        </w:tc>
        <w:tc>
          <w:tcPr>
            <w:tcW w:w="567" w:type="dxa"/>
          </w:tcPr>
          <w:p w:rsidR="00200CE0" w:rsidRDefault="0027478C">
            <w:r>
              <w:t>21,7</w:t>
            </w:r>
          </w:p>
        </w:tc>
        <w:tc>
          <w:tcPr>
            <w:tcW w:w="709" w:type="dxa"/>
          </w:tcPr>
          <w:p w:rsidR="00200CE0" w:rsidRDefault="0027478C">
            <w:r>
              <w:t>79</w:t>
            </w:r>
          </w:p>
        </w:tc>
        <w:tc>
          <w:tcPr>
            <w:tcW w:w="425" w:type="dxa"/>
          </w:tcPr>
          <w:p w:rsidR="00200CE0" w:rsidRDefault="0027478C">
            <w:r>
              <w:t>70</w:t>
            </w:r>
          </w:p>
        </w:tc>
        <w:tc>
          <w:tcPr>
            <w:tcW w:w="851" w:type="dxa"/>
          </w:tcPr>
          <w:p w:rsidR="00200CE0" w:rsidRDefault="0027478C">
            <w:r>
              <w:t>11</w:t>
            </w:r>
          </w:p>
        </w:tc>
        <w:tc>
          <w:tcPr>
            <w:tcW w:w="567" w:type="dxa"/>
          </w:tcPr>
          <w:p w:rsidR="00200CE0" w:rsidRDefault="00200CE0"/>
        </w:tc>
        <w:tc>
          <w:tcPr>
            <w:tcW w:w="709" w:type="dxa"/>
          </w:tcPr>
          <w:p w:rsidR="00200CE0" w:rsidRDefault="00200CE0"/>
        </w:tc>
        <w:tc>
          <w:tcPr>
            <w:tcW w:w="567" w:type="dxa"/>
          </w:tcPr>
          <w:p w:rsidR="00200CE0" w:rsidRDefault="00200CE0"/>
        </w:tc>
        <w:tc>
          <w:tcPr>
            <w:tcW w:w="850" w:type="dxa"/>
          </w:tcPr>
          <w:p w:rsidR="00200CE0" w:rsidRDefault="00200CE0"/>
        </w:tc>
        <w:tc>
          <w:tcPr>
            <w:tcW w:w="567" w:type="dxa"/>
          </w:tcPr>
          <w:p w:rsidR="00200CE0" w:rsidRDefault="0027478C">
            <w:r>
              <w:t>3</w:t>
            </w:r>
          </w:p>
        </w:tc>
        <w:tc>
          <w:tcPr>
            <w:tcW w:w="680" w:type="dxa"/>
          </w:tcPr>
          <w:p w:rsidR="00200CE0" w:rsidRDefault="0027478C">
            <w:r>
              <w:t>99</w:t>
            </w:r>
          </w:p>
        </w:tc>
        <w:tc>
          <w:tcPr>
            <w:tcW w:w="739" w:type="dxa"/>
          </w:tcPr>
          <w:p w:rsidR="00200CE0" w:rsidRDefault="0027478C">
            <w:r>
              <w:t>11</w:t>
            </w:r>
          </w:p>
        </w:tc>
      </w:tr>
      <w:tr w:rsidR="00200CE0">
        <w:trPr>
          <w:cantSplit/>
        </w:trPr>
        <w:tc>
          <w:tcPr>
            <w:tcW w:w="1668" w:type="dxa"/>
            <w:vMerge/>
          </w:tcPr>
          <w:p w:rsidR="00200CE0" w:rsidRDefault="00200CE0"/>
        </w:tc>
        <w:tc>
          <w:tcPr>
            <w:tcW w:w="708" w:type="dxa"/>
          </w:tcPr>
          <w:p w:rsidR="00200CE0" w:rsidRDefault="0027478C">
            <w:r>
              <w:t>П</w:t>
            </w:r>
          </w:p>
        </w:tc>
        <w:tc>
          <w:tcPr>
            <w:tcW w:w="567" w:type="dxa"/>
          </w:tcPr>
          <w:p w:rsidR="00200CE0" w:rsidRDefault="00200CE0"/>
        </w:tc>
        <w:tc>
          <w:tcPr>
            <w:tcW w:w="709" w:type="dxa"/>
          </w:tcPr>
          <w:p w:rsidR="00200CE0" w:rsidRDefault="00200CE0"/>
        </w:tc>
        <w:tc>
          <w:tcPr>
            <w:tcW w:w="425" w:type="dxa"/>
          </w:tcPr>
          <w:p w:rsidR="00200CE0" w:rsidRDefault="00200CE0"/>
        </w:tc>
        <w:tc>
          <w:tcPr>
            <w:tcW w:w="851" w:type="dxa"/>
          </w:tcPr>
          <w:p w:rsidR="00200CE0" w:rsidRDefault="00200CE0"/>
        </w:tc>
        <w:tc>
          <w:tcPr>
            <w:tcW w:w="567" w:type="dxa"/>
          </w:tcPr>
          <w:p w:rsidR="00200CE0" w:rsidRDefault="0027478C">
            <w:r>
              <w:t>8</w:t>
            </w:r>
          </w:p>
        </w:tc>
        <w:tc>
          <w:tcPr>
            <w:tcW w:w="709" w:type="dxa"/>
          </w:tcPr>
          <w:p w:rsidR="00200CE0" w:rsidRDefault="0027478C">
            <w:r>
              <w:t>22,5</w:t>
            </w:r>
          </w:p>
        </w:tc>
        <w:tc>
          <w:tcPr>
            <w:tcW w:w="567" w:type="dxa"/>
          </w:tcPr>
          <w:p w:rsidR="00200CE0" w:rsidRDefault="0027478C">
            <w:r>
              <w:t>80</w:t>
            </w:r>
          </w:p>
        </w:tc>
        <w:tc>
          <w:tcPr>
            <w:tcW w:w="850" w:type="dxa"/>
          </w:tcPr>
          <w:p w:rsidR="00200CE0" w:rsidRDefault="0027478C">
            <w:r>
              <w:t>5,5</w:t>
            </w:r>
          </w:p>
        </w:tc>
        <w:tc>
          <w:tcPr>
            <w:tcW w:w="567" w:type="dxa"/>
          </w:tcPr>
          <w:p w:rsidR="00200CE0" w:rsidRDefault="0027478C">
            <w:r>
              <w:t>3</w:t>
            </w:r>
          </w:p>
        </w:tc>
        <w:tc>
          <w:tcPr>
            <w:tcW w:w="680" w:type="dxa"/>
          </w:tcPr>
          <w:p w:rsidR="00200CE0" w:rsidRDefault="0027478C">
            <w:r>
              <w:t>99</w:t>
            </w:r>
          </w:p>
        </w:tc>
        <w:tc>
          <w:tcPr>
            <w:tcW w:w="739" w:type="dxa"/>
          </w:tcPr>
          <w:p w:rsidR="00200CE0" w:rsidRDefault="0027478C">
            <w:r>
              <w:t>11</w:t>
            </w:r>
          </w:p>
        </w:tc>
      </w:tr>
      <w:tr w:rsidR="00200CE0">
        <w:trPr>
          <w:cantSplit/>
        </w:trPr>
        <w:tc>
          <w:tcPr>
            <w:tcW w:w="1668" w:type="dxa"/>
            <w:vMerge/>
          </w:tcPr>
          <w:p w:rsidR="00200CE0" w:rsidRDefault="00200CE0"/>
        </w:tc>
        <w:tc>
          <w:tcPr>
            <w:tcW w:w="708" w:type="dxa"/>
          </w:tcPr>
          <w:p w:rsidR="00200CE0" w:rsidRDefault="0027478C">
            <w:r>
              <w:t>Х</w:t>
            </w:r>
          </w:p>
        </w:tc>
        <w:tc>
          <w:tcPr>
            <w:tcW w:w="567" w:type="dxa"/>
          </w:tcPr>
          <w:p w:rsidR="00200CE0" w:rsidRDefault="00200CE0"/>
        </w:tc>
        <w:tc>
          <w:tcPr>
            <w:tcW w:w="709" w:type="dxa"/>
          </w:tcPr>
          <w:p w:rsidR="00200CE0" w:rsidRDefault="00200CE0"/>
        </w:tc>
        <w:tc>
          <w:tcPr>
            <w:tcW w:w="425" w:type="dxa"/>
          </w:tcPr>
          <w:p w:rsidR="00200CE0" w:rsidRDefault="00200CE0"/>
        </w:tc>
        <w:tc>
          <w:tcPr>
            <w:tcW w:w="851" w:type="dxa"/>
          </w:tcPr>
          <w:p w:rsidR="00200CE0" w:rsidRDefault="00200CE0"/>
        </w:tc>
        <w:tc>
          <w:tcPr>
            <w:tcW w:w="567" w:type="dxa"/>
          </w:tcPr>
          <w:p w:rsidR="00200CE0" w:rsidRDefault="00200CE0"/>
        </w:tc>
        <w:tc>
          <w:tcPr>
            <w:tcW w:w="709" w:type="dxa"/>
          </w:tcPr>
          <w:p w:rsidR="00200CE0" w:rsidRDefault="00200CE0"/>
        </w:tc>
        <w:tc>
          <w:tcPr>
            <w:tcW w:w="567" w:type="dxa"/>
          </w:tcPr>
          <w:p w:rsidR="00200CE0" w:rsidRDefault="00200CE0"/>
        </w:tc>
        <w:tc>
          <w:tcPr>
            <w:tcW w:w="850" w:type="dxa"/>
          </w:tcPr>
          <w:p w:rsidR="00200CE0" w:rsidRDefault="00200CE0"/>
        </w:tc>
        <w:tc>
          <w:tcPr>
            <w:tcW w:w="567" w:type="dxa"/>
          </w:tcPr>
          <w:p w:rsidR="00200CE0" w:rsidRDefault="0027478C">
            <w:r>
              <w:t>3</w:t>
            </w:r>
          </w:p>
        </w:tc>
        <w:tc>
          <w:tcPr>
            <w:tcW w:w="680" w:type="dxa"/>
          </w:tcPr>
          <w:p w:rsidR="00200CE0" w:rsidRDefault="0027478C">
            <w:r>
              <w:t>99</w:t>
            </w:r>
          </w:p>
        </w:tc>
        <w:tc>
          <w:tcPr>
            <w:tcW w:w="739" w:type="dxa"/>
          </w:tcPr>
          <w:p w:rsidR="00200CE0" w:rsidRDefault="0027478C">
            <w:r>
              <w:t>11</w:t>
            </w:r>
          </w:p>
        </w:tc>
      </w:tr>
    </w:tbl>
    <w:p w:rsidR="00200CE0" w:rsidRDefault="00200CE0">
      <w:pPr>
        <w:pStyle w:val="11"/>
      </w:pPr>
    </w:p>
    <w:p w:rsidR="00200CE0" w:rsidRDefault="0027478C">
      <w:pPr>
        <w:pStyle w:val="1"/>
      </w:pPr>
      <w:r>
        <w:br w:type="page"/>
      </w:r>
      <w:bookmarkStart w:id="2" w:name="_Toc405455110"/>
      <w:r>
        <w:t>3.Расчет параметров внутреннего воздуха</w:t>
      </w:r>
      <w:bookmarkEnd w:id="2"/>
    </w:p>
    <w:p w:rsidR="00200CE0" w:rsidRDefault="00B31E07">
      <w:pPr>
        <w:pStyle w:val="11"/>
      </w:pPr>
      <w:r>
        <w:pict>
          <v:group id="_x0000_s1079" style="position:absolute;left:0;text-align:left;margin-left:-23.6pt;margin-top:-87.85pt;width:516.5pt;height:779.85pt;z-index:-251674624" coordorigin="1327,336" coordsize="10330,15597" o:allowincell="f">
            <v:rect id="_x0000_s1080" style="position:absolute;left:1327;top:336;width:10328;height:15597" filled="f"/>
            <v:rect id="_x0000_s1081" style="position:absolute;left:4913;top:15209;width:6744;height:724" filled="f"/>
            <v:line id="_x0000_s1082" style="position:absolute" from="10854,15209" to="10854,15927"/>
          </v:group>
        </w:pic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Для вентиляции используются допустимые значения параметров внутреннего воздуха. Они принимаются в зависимости от назначения помещения и расчетного периода года в соответствии с п.2.1.[1] по данным прил. 1[1].</w:t>
      </w:r>
    </w:p>
    <w:p w:rsidR="00200CE0" w:rsidRDefault="0027478C">
      <w:pPr>
        <w:pStyle w:val="11"/>
      </w:pPr>
      <w:r>
        <w:t>В теплый период года температура притока t</w:t>
      </w:r>
      <w:r>
        <w:rPr>
          <w:vertAlign w:val="subscript"/>
        </w:rPr>
        <w:t>п</w:t>
      </w:r>
      <w:r>
        <w:rPr>
          <w:vertAlign w:val="superscript"/>
        </w:rPr>
        <w:t>т</w:t>
      </w:r>
      <w:r>
        <w:t xml:space="preserve"> = t</w:t>
      </w:r>
      <w:r>
        <w:rPr>
          <w:vertAlign w:val="subscript"/>
        </w:rPr>
        <w:t>н</w:t>
      </w:r>
      <w:r>
        <w:rPr>
          <w:vertAlign w:val="superscript"/>
        </w:rPr>
        <w:t>т (л)</w:t>
      </w:r>
      <w:r>
        <w:t>, t</w:t>
      </w:r>
      <w:r>
        <w:rPr>
          <w:vertAlign w:val="subscript"/>
        </w:rPr>
        <w:t>п</w:t>
      </w:r>
      <w:r>
        <w:rPr>
          <w:vertAlign w:val="superscript"/>
        </w:rPr>
        <w:t>т</w:t>
      </w:r>
      <w:r>
        <w:t xml:space="preserve"> =21,7 </w:t>
      </w:r>
      <w:r>
        <w:sym w:font="Symbol" w:char="F0B0"/>
      </w:r>
      <w:r>
        <w:t>С, t</w:t>
      </w:r>
      <w:r>
        <w:rPr>
          <w:vertAlign w:val="subscript"/>
        </w:rPr>
        <w:t>рз</w:t>
      </w:r>
      <w:r>
        <w:t xml:space="preserve"> =t</w:t>
      </w:r>
      <w:r>
        <w:rPr>
          <w:vertAlign w:val="subscript"/>
        </w:rPr>
        <w:t>п</w:t>
      </w:r>
      <w:r>
        <w:rPr>
          <w:vertAlign w:val="superscript"/>
        </w:rPr>
        <w:t>т</w:t>
      </w:r>
      <w:r>
        <w:t xml:space="preserve"> +3</w:t>
      </w:r>
      <w:r>
        <w:sym w:font="Symbol" w:char="F0B0"/>
      </w:r>
      <w:r>
        <w:t xml:space="preserve">С=24,7 </w:t>
      </w:r>
      <w:r>
        <w:sym w:font="Symbol" w:char="F0B0"/>
      </w:r>
      <w:r>
        <w:t>С</w:t>
      </w:r>
    </w:p>
    <w:p w:rsidR="00200CE0" w:rsidRDefault="0027478C">
      <w:pPr>
        <w:pStyle w:val="11"/>
      </w:pPr>
      <w:r>
        <w:t>В холодный и переходный периоды : t</w:t>
      </w:r>
      <w:r>
        <w:rPr>
          <w:vertAlign w:val="subscript"/>
        </w:rPr>
        <w:t>п</w:t>
      </w:r>
      <w:r>
        <w:t xml:space="preserve"> = t</w:t>
      </w:r>
      <w:r>
        <w:rPr>
          <w:vertAlign w:val="subscript"/>
        </w:rPr>
        <w:t>рз</w:t>
      </w:r>
      <w:r>
        <w:t xml:space="preserve"> - </w:t>
      </w:r>
      <w:r>
        <w:sym w:font="Symbol" w:char="F044"/>
      </w:r>
      <w:r>
        <w:t xml:space="preserve">t, </w:t>
      </w:r>
      <w:r>
        <w:sym w:font="Symbol" w:char="F0B0"/>
      </w:r>
      <w:r>
        <w:t>С,</w:t>
      </w:r>
    </w:p>
    <w:p w:rsidR="00200CE0" w:rsidRDefault="0027478C">
      <w:pPr>
        <w:pStyle w:val="11"/>
      </w:pPr>
      <w:r>
        <w:t>где t</w:t>
      </w:r>
      <w:r>
        <w:rPr>
          <w:vertAlign w:val="subscript"/>
        </w:rPr>
        <w:t xml:space="preserve">рз </w:t>
      </w:r>
      <w:r>
        <w:t xml:space="preserve"> принимается по прил. 1[1], t</w:t>
      </w:r>
      <w:r>
        <w:rPr>
          <w:vertAlign w:val="subscript"/>
        </w:rPr>
        <w:t>рз</w:t>
      </w:r>
      <w:r>
        <w:t xml:space="preserve">=20 </w:t>
      </w:r>
      <w:r>
        <w:sym w:font="Symbol" w:char="F0B0"/>
      </w:r>
      <w:r>
        <w:t>С.</w:t>
      </w:r>
    </w:p>
    <w:p w:rsidR="00200CE0" w:rsidRDefault="0027478C">
      <w:pPr>
        <w:pStyle w:val="11"/>
      </w:pPr>
      <w:r>
        <w:t xml:space="preserve">Так как высота помещения более 4 метров, принимаем </w:t>
      </w:r>
      <w:r>
        <w:sym w:font="Symbol" w:char="F044"/>
      </w:r>
      <w:r>
        <w:t>t равным 5</w:t>
      </w:r>
      <w:r>
        <w:sym w:font="Symbol" w:char="F0B0"/>
      </w:r>
      <w:r>
        <w:t>С.</w:t>
      </w:r>
    </w:p>
    <w:p w:rsidR="00200CE0" w:rsidRDefault="0027478C">
      <w:pPr>
        <w:pStyle w:val="11"/>
      </w:pPr>
      <w:r>
        <w:t>t</w:t>
      </w:r>
      <w:r>
        <w:rPr>
          <w:vertAlign w:val="subscript"/>
        </w:rPr>
        <w:t>пр</w:t>
      </w:r>
      <w:r>
        <w:rPr>
          <w:vertAlign w:val="superscript"/>
        </w:rPr>
        <w:t>хп</w:t>
      </w:r>
      <w:r>
        <w:t xml:space="preserve"> =20-5=15 </w:t>
      </w:r>
      <w:r>
        <w:sym w:font="Symbol" w:char="F0B0"/>
      </w:r>
      <w:r>
        <w:t>С.</w:t>
      </w:r>
    </w:p>
    <w:p w:rsidR="00200CE0" w:rsidRDefault="0027478C">
      <w:pPr>
        <w:pStyle w:val="11"/>
      </w:pPr>
      <w:r>
        <w:t xml:space="preserve">Температура воздуха, удаляемого из верхней зоны помещения, определяется по формуле: </w:t>
      </w:r>
    </w:p>
    <w:p w:rsidR="00200CE0" w:rsidRDefault="0027478C">
      <w:pPr>
        <w:pStyle w:val="11"/>
      </w:pPr>
      <w:r>
        <w:t>t</w:t>
      </w:r>
      <w:r>
        <w:rPr>
          <w:vertAlign w:val="subscript"/>
        </w:rPr>
        <w:t xml:space="preserve">уд </w:t>
      </w:r>
      <w:r>
        <w:t>= t</w:t>
      </w:r>
      <w:r>
        <w:rPr>
          <w:vertAlign w:val="subscript"/>
        </w:rPr>
        <w:t xml:space="preserve">рз </w:t>
      </w:r>
      <w:r>
        <w:t>+grad t(H-h</w:t>
      </w:r>
      <w:r>
        <w:rPr>
          <w:vertAlign w:val="subscript"/>
        </w:rPr>
        <w:t>рз</w:t>
      </w:r>
      <w:r>
        <w:t>), где:</w:t>
      </w:r>
    </w:p>
    <w:p w:rsidR="00200CE0" w:rsidRDefault="0027478C">
      <w:pPr>
        <w:pStyle w:val="11"/>
      </w:pPr>
      <w:r>
        <w:t>t</w:t>
      </w:r>
      <w:r>
        <w:rPr>
          <w:vertAlign w:val="subscript"/>
        </w:rPr>
        <w:t>рз</w:t>
      </w:r>
      <w:r>
        <w:t xml:space="preserve"> -  температура воздуха в рабочей зоне, </w:t>
      </w:r>
      <w:r>
        <w:sym w:font="Symbol" w:char="F0B0"/>
      </w:r>
      <w:r>
        <w:t>С.</w:t>
      </w:r>
    </w:p>
    <w:p w:rsidR="00200CE0" w:rsidRDefault="0027478C">
      <w:pPr>
        <w:pStyle w:val="11"/>
      </w:pPr>
      <w:r>
        <w:t xml:space="preserve">grad t – превышение температуры на 1 м высоты выше рабочей зоны, </w:t>
      </w:r>
      <w:r>
        <w:sym w:font="Symbol" w:char="F0B0"/>
      </w:r>
      <w:r>
        <w:t>С/м</w:t>
      </w:r>
    </w:p>
    <w:p w:rsidR="00200CE0" w:rsidRDefault="0027478C">
      <w:pPr>
        <w:pStyle w:val="11"/>
      </w:pPr>
      <w:r>
        <w:t>H - высота помещения, м; H=7,35м</w:t>
      </w:r>
    </w:p>
    <w:p w:rsidR="00200CE0" w:rsidRDefault="0027478C">
      <w:pPr>
        <w:pStyle w:val="11"/>
      </w:pPr>
      <w:r>
        <w:t>h</w:t>
      </w:r>
      <w:r>
        <w:rPr>
          <w:vertAlign w:val="subscript"/>
        </w:rPr>
        <w:t>рз</w:t>
      </w:r>
      <w:r>
        <w:t xml:space="preserve"> - высота рабочей зоны, м; h</w:t>
      </w:r>
      <w:r>
        <w:rPr>
          <w:vertAlign w:val="subscript"/>
        </w:rPr>
        <w:t>рз</w:t>
      </w:r>
      <w:r>
        <w:t>=2м.</w:t>
      </w:r>
    </w:p>
    <w:p w:rsidR="00200CE0" w:rsidRDefault="0027478C">
      <w:pPr>
        <w:pStyle w:val="11"/>
      </w:pPr>
      <w:r>
        <w:t xml:space="preserve">grad t – превышение температуры на 1 м высоты выше рабочей зоны, </w:t>
      </w:r>
      <w:r>
        <w:sym w:font="Symbol" w:char="F0B0"/>
      </w:r>
      <w:r>
        <w:t>С/м</w:t>
      </w:r>
    </w:p>
    <w:p w:rsidR="00200CE0" w:rsidRDefault="0027478C">
      <w:pPr>
        <w:pStyle w:val="11"/>
      </w:pPr>
      <w:r>
        <w:t>H - высота помещения, м; H=7,35м</w:t>
      </w:r>
    </w:p>
    <w:p w:rsidR="00200CE0" w:rsidRDefault="0027478C">
      <w:pPr>
        <w:pStyle w:val="11"/>
      </w:pPr>
      <w:r>
        <w:t>h</w:t>
      </w:r>
      <w:r>
        <w:rPr>
          <w:vertAlign w:val="subscript"/>
        </w:rPr>
        <w:t>рз</w:t>
      </w:r>
      <w:r>
        <w:t xml:space="preserve"> - высота рабочей зоны, м; h</w:t>
      </w:r>
      <w:r>
        <w:rPr>
          <w:vertAlign w:val="subscript"/>
        </w:rPr>
        <w:t>рз</w:t>
      </w:r>
      <w:r>
        <w:t>=2м.</w:t>
      </w:r>
    </w:p>
    <w:p w:rsidR="00200CE0" w:rsidRDefault="0027478C">
      <w:pPr>
        <w:pStyle w:val="11"/>
      </w:pPr>
      <w:r>
        <w:t>grad t выбирает из таблицы VII.2 [3] в зависимости от района строительства.</w:t>
      </w:r>
    </w:p>
    <w:p w:rsidR="00200CE0" w:rsidRDefault="0027478C">
      <w:pPr>
        <w:pStyle w:val="11"/>
      </w:pPr>
      <w:r>
        <w:t xml:space="preserve">г. Томск:  </w:t>
      </w:r>
    </w:p>
    <w:p w:rsidR="00200CE0" w:rsidRDefault="0027478C">
      <w:pPr>
        <w:pStyle w:val="11"/>
      </w:pPr>
      <w:r>
        <w:t>grad t</w:t>
      </w:r>
      <w:r>
        <w:rPr>
          <w:vertAlign w:val="superscript"/>
        </w:rPr>
        <w:t>т</w:t>
      </w:r>
      <w:r>
        <w:t xml:space="preserve"> = 0,5 </w:t>
      </w:r>
      <w:r>
        <w:sym w:font="Symbol" w:char="F0B0"/>
      </w:r>
      <w:r>
        <w:t>С/м</w:t>
      </w:r>
    </w:p>
    <w:p w:rsidR="00200CE0" w:rsidRDefault="0027478C">
      <w:pPr>
        <w:pStyle w:val="11"/>
      </w:pPr>
      <w:r>
        <w:t>grad t</w:t>
      </w:r>
      <w:r>
        <w:rPr>
          <w:vertAlign w:val="superscript"/>
        </w:rPr>
        <w:t>хп</w:t>
      </w:r>
      <w:r>
        <w:t xml:space="preserve"> = 0,1 </w:t>
      </w:r>
      <w:r>
        <w:sym w:font="Symbol" w:char="F0B0"/>
      </w:r>
      <w:r>
        <w:t>С/м</w:t>
      </w:r>
    </w:p>
    <w:p w:rsidR="00200CE0" w:rsidRDefault="0027478C">
      <w:pPr>
        <w:pStyle w:val="11"/>
      </w:pPr>
      <w:r>
        <w:t>t</w:t>
      </w:r>
      <w:r>
        <w:rPr>
          <w:vertAlign w:val="subscript"/>
        </w:rPr>
        <w:t>уд</w:t>
      </w:r>
      <w:r>
        <w:rPr>
          <w:vertAlign w:val="superscript"/>
        </w:rPr>
        <w:t>т</w:t>
      </w:r>
      <w:r>
        <w:t xml:space="preserve"> = 24,7+0,5*(7,35-2)=27,38 </w:t>
      </w:r>
      <w:r>
        <w:sym w:font="Symbol" w:char="F0B0"/>
      </w:r>
      <w:r>
        <w:t>С</w:t>
      </w:r>
    </w:p>
    <w:p w:rsidR="00200CE0" w:rsidRDefault="0027478C">
      <w:pPr>
        <w:pStyle w:val="11"/>
      </w:pPr>
      <w:r>
        <w:t>t</w:t>
      </w:r>
      <w:r>
        <w:rPr>
          <w:vertAlign w:val="subscript"/>
        </w:rPr>
        <w:t>уд</w:t>
      </w:r>
      <w:r>
        <w:rPr>
          <w:vertAlign w:val="superscript"/>
        </w:rPr>
        <w:t>хп</w:t>
      </w:r>
      <w:r>
        <w:t xml:space="preserve"> =20+0,1*(7,35-2)=20,54 </w:t>
      </w:r>
      <w:r>
        <w:sym w:font="Symbol" w:char="F0B0"/>
      </w:r>
      <w:r>
        <w:t>С</w:t>
      </w:r>
    </w:p>
    <w:p w:rsidR="00200CE0" w:rsidRDefault="0027478C">
      <w:pPr>
        <w:pStyle w:val="11"/>
      </w:pPr>
      <w:r>
        <w:t>Результаты сводим в табл. 4.1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Расчетные параметры внутреннего воздуха</w:t>
      </w:r>
    </w:p>
    <w:p w:rsidR="00200CE0" w:rsidRDefault="0027478C">
      <w:pPr>
        <w:pStyle w:val="11"/>
      </w:pPr>
      <w:r>
        <w:t>Таблица 4.1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373"/>
        <w:gridCol w:w="1373"/>
        <w:gridCol w:w="1373"/>
        <w:gridCol w:w="1373"/>
        <w:gridCol w:w="1373"/>
        <w:gridCol w:w="1373"/>
      </w:tblGrid>
      <w:tr w:rsidR="00200CE0">
        <w:trPr>
          <w:cantSplit/>
        </w:trPr>
        <w:tc>
          <w:tcPr>
            <w:tcW w:w="1373" w:type="dxa"/>
            <w:vMerge w:val="restart"/>
            <w:shd w:val="pct12" w:color="000000" w:fill="FFFFFF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73" w:type="dxa"/>
            <w:vMerge w:val="restart"/>
            <w:shd w:val="pct12" w:color="000000" w:fill="FFFFFF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 xml:space="preserve">Период года </w:t>
            </w:r>
          </w:p>
        </w:tc>
        <w:tc>
          <w:tcPr>
            <w:tcW w:w="4119" w:type="dxa"/>
            <w:gridSpan w:val="3"/>
            <w:shd w:val="pct12" w:color="000000" w:fill="FFFFFF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Допустимые параметры</w:t>
            </w:r>
          </w:p>
        </w:tc>
        <w:tc>
          <w:tcPr>
            <w:tcW w:w="1373" w:type="dxa"/>
            <w:vMerge w:val="restart"/>
            <w:shd w:val="pct12" w:color="000000" w:fill="FFFFFF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vertAlign w:val="subscript"/>
              </w:rPr>
              <w:t xml:space="preserve">н 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Symbol" w:char="F0B0"/>
            </w:r>
            <w:r>
              <w:rPr>
                <w:b/>
              </w:rPr>
              <w:t>С</w:t>
            </w:r>
          </w:p>
        </w:tc>
        <w:tc>
          <w:tcPr>
            <w:tcW w:w="1373" w:type="dxa"/>
            <w:vMerge w:val="restart"/>
            <w:shd w:val="pct12" w:color="000000" w:fill="FFFFFF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vertAlign w:val="subscript"/>
              </w:rPr>
              <w:t>уд</w:t>
            </w:r>
            <w:r>
              <w:rPr>
                <w:b/>
              </w:rPr>
              <w:t xml:space="preserve">, </w:t>
            </w:r>
            <w:r>
              <w:rPr>
                <w:b/>
              </w:rPr>
              <w:sym w:font="Symbol" w:char="F0B0"/>
            </w:r>
            <w:r>
              <w:rPr>
                <w:b/>
              </w:rPr>
              <w:t>С</w:t>
            </w:r>
          </w:p>
        </w:tc>
      </w:tr>
      <w:tr w:rsidR="00200CE0">
        <w:trPr>
          <w:cantSplit/>
        </w:trPr>
        <w:tc>
          <w:tcPr>
            <w:tcW w:w="1373" w:type="dxa"/>
            <w:vMerge/>
          </w:tcPr>
          <w:p w:rsidR="00200CE0" w:rsidRDefault="00200CE0"/>
        </w:tc>
        <w:tc>
          <w:tcPr>
            <w:tcW w:w="1373" w:type="dxa"/>
            <w:vMerge/>
          </w:tcPr>
          <w:p w:rsidR="00200CE0" w:rsidRDefault="00200CE0"/>
        </w:tc>
        <w:tc>
          <w:tcPr>
            <w:tcW w:w="1373" w:type="dxa"/>
            <w:shd w:val="pct12" w:color="auto" w:fill="auto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vertAlign w:val="subscript"/>
              </w:rPr>
              <w:t>рз</w:t>
            </w:r>
            <w:r>
              <w:rPr>
                <w:b/>
              </w:rPr>
              <w:t xml:space="preserve"> ,</w:t>
            </w:r>
            <w:r>
              <w:rPr>
                <w:b/>
              </w:rPr>
              <w:sym w:font="Symbol" w:char="F0B0"/>
            </w:r>
            <w:r>
              <w:rPr>
                <w:b/>
              </w:rPr>
              <w:t>С</w:t>
            </w:r>
          </w:p>
        </w:tc>
        <w:tc>
          <w:tcPr>
            <w:tcW w:w="1373" w:type="dxa"/>
            <w:shd w:val="pct12" w:color="auto" w:fill="auto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sym w:font="Symbol" w:char="F06A"/>
            </w:r>
            <w:r>
              <w:rPr>
                <w:b/>
                <w:vertAlign w:val="subscript"/>
              </w:rPr>
              <w:t>рз,</w:t>
            </w:r>
            <w:r>
              <w:rPr>
                <w:b/>
              </w:rPr>
              <w:t xml:space="preserve"> %</w:t>
            </w:r>
          </w:p>
        </w:tc>
        <w:tc>
          <w:tcPr>
            <w:tcW w:w="1373" w:type="dxa"/>
            <w:shd w:val="pct12" w:color="auto" w:fill="auto"/>
          </w:tcPr>
          <w:p w:rsidR="00200CE0" w:rsidRDefault="0027478C">
            <w:pPr>
              <w:rPr>
                <w:b/>
              </w:rPr>
            </w:pPr>
            <w:r>
              <w:rPr>
                <w:b/>
              </w:rPr>
              <w:sym w:font="Symbol" w:char="F04A"/>
            </w:r>
            <w:r>
              <w:rPr>
                <w:b/>
              </w:rPr>
              <w:t>, м/с</w:t>
            </w:r>
          </w:p>
        </w:tc>
        <w:tc>
          <w:tcPr>
            <w:tcW w:w="1373" w:type="dxa"/>
            <w:vMerge/>
          </w:tcPr>
          <w:p w:rsidR="00200CE0" w:rsidRDefault="00200CE0"/>
        </w:tc>
        <w:tc>
          <w:tcPr>
            <w:tcW w:w="1373" w:type="dxa"/>
            <w:vMerge/>
          </w:tcPr>
          <w:p w:rsidR="00200CE0" w:rsidRDefault="00200CE0"/>
        </w:tc>
      </w:tr>
      <w:tr w:rsidR="00200CE0">
        <w:trPr>
          <w:cantSplit/>
        </w:trPr>
        <w:tc>
          <w:tcPr>
            <w:tcW w:w="1373" w:type="dxa"/>
            <w:vMerge w:val="restart"/>
          </w:tcPr>
          <w:p w:rsidR="00200CE0" w:rsidRDefault="0027478C">
            <w:r>
              <w:t>Аудитория на 200 мест</w:t>
            </w:r>
          </w:p>
        </w:tc>
        <w:tc>
          <w:tcPr>
            <w:tcW w:w="1373" w:type="dxa"/>
          </w:tcPr>
          <w:p w:rsidR="00200CE0" w:rsidRDefault="0027478C">
            <w:r>
              <w:t>Т</w:t>
            </w:r>
          </w:p>
        </w:tc>
        <w:tc>
          <w:tcPr>
            <w:tcW w:w="1373" w:type="dxa"/>
          </w:tcPr>
          <w:p w:rsidR="00200CE0" w:rsidRDefault="0027478C">
            <w:r>
              <w:t>24,7</w:t>
            </w:r>
          </w:p>
        </w:tc>
        <w:tc>
          <w:tcPr>
            <w:tcW w:w="1373" w:type="dxa"/>
          </w:tcPr>
          <w:p w:rsidR="00200CE0" w:rsidRDefault="0027478C">
            <w:r>
              <w:t>65</w:t>
            </w:r>
          </w:p>
        </w:tc>
        <w:tc>
          <w:tcPr>
            <w:tcW w:w="1373" w:type="dxa"/>
          </w:tcPr>
          <w:p w:rsidR="00200CE0" w:rsidRDefault="0027478C">
            <w:r>
              <w:t>0,5</w:t>
            </w:r>
          </w:p>
        </w:tc>
        <w:tc>
          <w:tcPr>
            <w:tcW w:w="1373" w:type="dxa"/>
          </w:tcPr>
          <w:p w:rsidR="00200CE0" w:rsidRDefault="0027478C">
            <w:r>
              <w:t>21,7</w:t>
            </w:r>
          </w:p>
        </w:tc>
        <w:tc>
          <w:tcPr>
            <w:tcW w:w="1373" w:type="dxa"/>
          </w:tcPr>
          <w:p w:rsidR="00200CE0" w:rsidRDefault="0027478C">
            <w:r>
              <w:t>27,4</w:t>
            </w:r>
          </w:p>
        </w:tc>
      </w:tr>
      <w:tr w:rsidR="00200CE0">
        <w:trPr>
          <w:cantSplit/>
        </w:trPr>
        <w:tc>
          <w:tcPr>
            <w:tcW w:w="1373" w:type="dxa"/>
            <w:vMerge/>
          </w:tcPr>
          <w:p w:rsidR="00200CE0" w:rsidRDefault="00200CE0"/>
        </w:tc>
        <w:tc>
          <w:tcPr>
            <w:tcW w:w="1373" w:type="dxa"/>
          </w:tcPr>
          <w:p w:rsidR="00200CE0" w:rsidRDefault="0027478C">
            <w:r>
              <w:t>П</w:t>
            </w:r>
          </w:p>
        </w:tc>
        <w:tc>
          <w:tcPr>
            <w:tcW w:w="1373" w:type="dxa"/>
          </w:tcPr>
          <w:p w:rsidR="00200CE0" w:rsidRDefault="0027478C">
            <w:r>
              <w:t>20</w:t>
            </w:r>
          </w:p>
        </w:tc>
        <w:tc>
          <w:tcPr>
            <w:tcW w:w="1373" w:type="dxa"/>
          </w:tcPr>
          <w:p w:rsidR="00200CE0" w:rsidRDefault="0027478C">
            <w:r>
              <w:t>65</w:t>
            </w:r>
          </w:p>
        </w:tc>
        <w:tc>
          <w:tcPr>
            <w:tcW w:w="1373" w:type="dxa"/>
          </w:tcPr>
          <w:p w:rsidR="00200CE0" w:rsidRDefault="0027478C">
            <w:r>
              <w:t>0,2</w:t>
            </w:r>
          </w:p>
        </w:tc>
        <w:tc>
          <w:tcPr>
            <w:tcW w:w="1373" w:type="dxa"/>
          </w:tcPr>
          <w:p w:rsidR="00200CE0" w:rsidRDefault="0027478C">
            <w:r>
              <w:t>15</w:t>
            </w:r>
          </w:p>
        </w:tc>
        <w:tc>
          <w:tcPr>
            <w:tcW w:w="1373" w:type="dxa"/>
          </w:tcPr>
          <w:p w:rsidR="00200CE0" w:rsidRDefault="0027478C">
            <w:r>
              <w:t>20,5</w:t>
            </w:r>
          </w:p>
        </w:tc>
      </w:tr>
      <w:tr w:rsidR="00200CE0">
        <w:trPr>
          <w:cantSplit/>
        </w:trPr>
        <w:tc>
          <w:tcPr>
            <w:tcW w:w="1373" w:type="dxa"/>
            <w:vMerge/>
          </w:tcPr>
          <w:p w:rsidR="00200CE0" w:rsidRDefault="00200CE0"/>
        </w:tc>
        <w:tc>
          <w:tcPr>
            <w:tcW w:w="1373" w:type="dxa"/>
          </w:tcPr>
          <w:p w:rsidR="00200CE0" w:rsidRDefault="0027478C">
            <w:r>
              <w:t>Х</w:t>
            </w:r>
          </w:p>
        </w:tc>
        <w:tc>
          <w:tcPr>
            <w:tcW w:w="1373" w:type="dxa"/>
          </w:tcPr>
          <w:p w:rsidR="00200CE0" w:rsidRDefault="0027478C">
            <w:r>
              <w:t>20</w:t>
            </w:r>
          </w:p>
        </w:tc>
        <w:tc>
          <w:tcPr>
            <w:tcW w:w="1373" w:type="dxa"/>
          </w:tcPr>
          <w:p w:rsidR="00200CE0" w:rsidRDefault="0027478C">
            <w:r>
              <w:t>65</w:t>
            </w:r>
          </w:p>
        </w:tc>
        <w:tc>
          <w:tcPr>
            <w:tcW w:w="1373" w:type="dxa"/>
          </w:tcPr>
          <w:p w:rsidR="00200CE0" w:rsidRDefault="0027478C">
            <w:r>
              <w:t>0,2</w:t>
            </w:r>
          </w:p>
        </w:tc>
        <w:tc>
          <w:tcPr>
            <w:tcW w:w="1373" w:type="dxa"/>
          </w:tcPr>
          <w:p w:rsidR="00200CE0" w:rsidRDefault="0027478C">
            <w:r>
              <w:t>15</w:t>
            </w:r>
          </w:p>
        </w:tc>
        <w:tc>
          <w:tcPr>
            <w:tcW w:w="1373" w:type="dxa"/>
          </w:tcPr>
          <w:p w:rsidR="00200CE0" w:rsidRDefault="0027478C">
            <w:r>
              <w:t>20,5</w:t>
            </w:r>
          </w:p>
        </w:tc>
      </w:tr>
    </w:tbl>
    <w:p w:rsidR="00200CE0" w:rsidRDefault="00200CE0">
      <w:pPr>
        <w:pStyle w:val="11"/>
      </w:pPr>
    </w:p>
    <w:p w:rsidR="00200CE0" w:rsidRDefault="0027478C">
      <w:pPr>
        <w:pStyle w:val="1"/>
      </w:pPr>
      <w:r>
        <w:br w:type="page"/>
      </w:r>
      <w:bookmarkStart w:id="3" w:name="_Toc405455111"/>
      <w:r>
        <w:t>4.Определение количества вредностей, поступающих в помещение</w:t>
      </w:r>
      <w:bookmarkEnd w:id="3"/>
    </w:p>
    <w:p w:rsidR="00200CE0" w:rsidRDefault="00B31E07">
      <w:r>
        <w:rPr>
          <w:noProof/>
        </w:rPr>
        <w:pict>
          <v:group id="_x0000_s1172" style="position:absolute;margin-left:-30pt;margin-top:-84.2pt;width:516.5pt;height:779.85pt;z-index:-251660288" coordorigin="1327,336" coordsize="10330,15597" o:allowincell="f">
            <v:rect id="_x0000_s1173" style="position:absolute;left:1327;top:336;width:10328;height:15597" filled="f"/>
            <v:rect id="_x0000_s1174" style="position:absolute;left:4913;top:15209;width:6744;height:724" filled="f"/>
            <v:line id="_x0000_s1175" style="position:absolute" from="10854,15209" to="10854,15927"/>
          </v:group>
        </w:pict>
      </w:r>
    </w:p>
    <w:p w:rsidR="00200CE0" w:rsidRDefault="0027478C">
      <w:pPr>
        <w:pStyle w:val="11"/>
      </w:pPr>
      <w:r>
        <w:t>В общественных зданиях, связанных с пребыванием людей, к вредностям относятся: избыточное тепло и влага, углекислый газ, выделяемый людьми, а так же тепло от освещения и солнечной радиации.</w:t>
      </w:r>
    </w:p>
    <w:p w:rsidR="00200CE0" w:rsidRDefault="00200CE0">
      <w:pPr>
        <w:pStyle w:val="11"/>
      </w:pPr>
    </w:p>
    <w:p w:rsidR="00200CE0" w:rsidRDefault="0027478C">
      <w:pPr>
        <w:pStyle w:val="2"/>
      </w:pPr>
      <w:bookmarkStart w:id="4" w:name="_Toc405455112"/>
      <w:r>
        <w:t>4.1. Расчет теплопоступлений</w:t>
      </w:r>
      <w:bookmarkEnd w:id="4"/>
    </w:p>
    <w:p w:rsidR="00200CE0" w:rsidRDefault="0027478C">
      <w:pPr>
        <w:pStyle w:val="3"/>
        <w:rPr>
          <w:lang w:val="ru-RU"/>
        </w:rPr>
      </w:pPr>
      <w:bookmarkStart w:id="5" w:name="_Toc405455113"/>
      <w:r>
        <w:rPr>
          <w:lang w:val="ru-RU"/>
        </w:rPr>
        <w:t>4</w:t>
      </w:r>
      <w:r>
        <w:t>.1.1. Теплопоступления от людей</w:t>
      </w:r>
      <w:bookmarkEnd w:id="5"/>
    </w:p>
    <w:p w:rsidR="00200CE0" w:rsidRDefault="00200CE0"/>
    <w:p w:rsidR="00200CE0" w:rsidRDefault="0027478C">
      <w:pPr>
        <w:pStyle w:val="11"/>
      </w:pPr>
      <w:r>
        <w:t>Учитываем, что в помещении находятся 200 человек: 130 мужчин и 70 женщин – они работают сидя, т.е. занимаются легкой работой. В расчете учитываем полное тепловыделение от людей и определяем полное теплопоступление по формуле: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12"/>
        </w:rPr>
        <w:object w:dxaOrig="2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18pt" o:ole="" fillcolor="window">
            <v:imagedata r:id="rId7" o:title=""/>
          </v:shape>
          <o:OLEObject Type="Embed" ProgID="Equation.3" ShapeID="_x0000_i1025" DrawAspect="Content" ObjectID="_1453539453" r:id="rId8"/>
        </w:object>
      </w:r>
      <w:r>
        <w:t>,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где: q</w:t>
      </w:r>
      <w:r>
        <w:rPr>
          <w:vertAlign w:val="subscript"/>
        </w:rPr>
        <w:t>м</w:t>
      </w:r>
      <w:r>
        <w:t>, q</w:t>
      </w:r>
      <w:r>
        <w:rPr>
          <w:vertAlign w:val="subscript"/>
        </w:rPr>
        <w:t xml:space="preserve">ж </w:t>
      </w:r>
      <w:r>
        <w:t>– полное тепловыделение мужчин и женщин, Вт/чел;</w:t>
      </w:r>
    </w:p>
    <w:p w:rsidR="00200CE0" w:rsidRDefault="0027478C">
      <w:pPr>
        <w:pStyle w:val="11"/>
      </w:pPr>
      <w:r>
        <w:t>n</w:t>
      </w:r>
      <w:r>
        <w:rPr>
          <w:vertAlign w:val="subscript"/>
        </w:rPr>
        <w:t>м</w:t>
      </w:r>
      <w:r>
        <w:t>, n</w:t>
      </w:r>
      <w:r>
        <w:rPr>
          <w:vertAlign w:val="subscript"/>
        </w:rPr>
        <w:t xml:space="preserve">ж </w:t>
      </w:r>
      <w:r>
        <w:t>– число мужчин и женщин в помещении.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Полное тепловыделение q определим по таблице 2.24[5].</w:t>
      </w:r>
    </w:p>
    <w:p w:rsidR="00200CE0" w:rsidRDefault="0027478C">
      <w:pPr>
        <w:pStyle w:val="11"/>
      </w:pPr>
      <w:r>
        <w:t>Теплый период:</w:t>
      </w:r>
    </w:p>
    <w:p w:rsidR="00200CE0" w:rsidRDefault="0027478C">
      <w:pPr>
        <w:pStyle w:val="11"/>
      </w:pPr>
      <w:r>
        <w:tab/>
        <w:t>t</w:t>
      </w:r>
      <w:r>
        <w:rPr>
          <w:vertAlign w:val="subscript"/>
        </w:rPr>
        <w:t>рз</w:t>
      </w:r>
      <w:r>
        <w:rPr>
          <w:vertAlign w:val="superscript"/>
        </w:rPr>
        <w:t>т</w:t>
      </w:r>
      <w:r>
        <w:t xml:space="preserve">=24,7 </w:t>
      </w:r>
      <w:r>
        <w:sym w:font="Symbol" w:char="F0B0"/>
      </w:r>
      <w:r>
        <w:t>С, q=145 Вт/чел</w:t>
      </w:r>
    </w:p>
    <w:p w:rsidR="00200CE0" w:rsidRDefault="0027478C">
      <w:pPr>
        <w:pStyle w:val="11"/>
      </w:pPr>
      <w:r>
        <w:tab/>
        <w:t>Q</w:t>
      </w:r>
      <w:r>
        <w:rPr>
          <w:vertAlign w:val="subscript"/>
        </w:rPr>
        <w:t>л</w:t>
      </w:r>
      <w:r>
        <w:rPr>
          <w:vertAlign w:val="superscript"/>
        </w:rPr>
        <w:t>т</w:t>
      </w:r>
      <w:r>
        <w:t>=145*130+70*145*0,85=27473 Вт</w:t>
      </w:r>
    </w:p>
    <w:p w:rsidR="00200CE0" w:rsidRDefault="0027478C">
      <w:pPr>
        <w:pStyle w:val="11"/>
      </w:pPr>
      <w:r>
        <w:t>Холодный  период:</w:t>
      </w:r>
    </w:p>
    <w:p w:rsidR="00200CE0" w:rsidRDefault="0027478C">
      <w:pPr>
        <w:pStyle w:val="11"/>
      </w:pPr>
      <w:r>
        <w:tab/>
        <w:t>t</w:t>
      </w:r>
      <w:r>
        <w:rPr>
          <w:vertAlign w:val="subscript"/>
        </w:rPr>
        <w:t>рз</w:t>
      </w:r>
      <w:r>
        <w:rPr>
          <w:vertAlign w:val="superscript"/>
        </w:rPr>
        <w:t>хп</w:t>
      </w:r>
      <w:r>
        <w:t xml:space="preserve">=20 </w:t>
      </w:r>
      <w:r>
        <w:sym w:font="Symbol" w:char="F0B0"/>
      </w:r>
      <w:r>
        <w:t>С, q=151 Вт/чел</w:t>
      </w:r>
    </w:p>
    <w:p w:rsidR="00200CE0" w:rsidRDefault="0027478C">
      <w:pPr>
        <w:pStyle w:val="11"/>
      </w:pPr>
      <w:r>
        <w:tab/>
        <w:t>Q</w:t>
      </w:r>
      <w:r>
        <w:rPr>
          <w:vertAlign w:val="subscript"/>
        </w:rPr>
        <w:t>л</w:t>
      </w:r>
      <w:r>
        <w:rPr>
          <w:vertAlign w:val="superscript"/>
        </w:rPr>
        <w:t>хп</w:t>
      </w:r>
      <w:r>
        <w:t>=151*130+70*151*0,85=28615 Вт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3"/>
        <w:rPr>
          <w:lang w:val="ru-RU"/>
        </w:rPr>
      </w:pPr>
      <w:bookmarkStart w:id="6" w:name="_Toc405455114"/>
      <w:r>
        <w:rPr>
          <w:lang w:val="ru-RU"/>
        </w:rPr>
        <w:t>4</w:t>
      </w:r>
      <w:r>
        <w:t>.1.2. Теплопоступления от источников солнечного освещения</w:t>
      </w:r>
      <w:bookmarkEnd w:id="6"/>
    </w:p>
    <w:p w:rsidR="00200CE0" w:rsidRDefault="00200CE0">
      <w:pPr>
        <w:pStyle w:val="11"/>
      </w:pPr>
    </w:p>
    <w:p w:rsidR="00200CE0" w:rsidRDefault="0027478C">
      <w:pPr>
        <w:pStyle w:val="11"/>
      </w:pPr>
      <w:r>
        <w:t>Q</w:t>
      </w:r>
      <w:r>
        <w:rPr>
          <w:vertAlign w:val="subscript"/>
        </w:rPr>
        <w:t>осв</w:t>
      </w:r>
      <w:r>
        <w:t>, Вт, определяем по формуле: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12"/>
        </w:rPr>
        <w:object w:dxaOrig="2079" w:dyaOrig="360">
          <v:shape id="_x0000_i1026" type="#_x0000_t75" style="width:104.25pt;height:18pt" o:ole="" fillcolor="window">
            <v:imagedata r:id="rId9" o:title=""/>
          </v:shape>
          <o:OLEObject Type="Embed" ProgID="Equation.3" ShapeID="_x0000_i1026" DrawAspect="Content" ObjectID="_1453539454" r:id="rId10"/>
        </w:object>
      </w:r>
      <w:r>
        <w:t>, где: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E - удельная освещенность, лк, принимаем по таблице 2.3[6]</w:t>
      </w:r>
    </w:p>
    <w:p w:rsidR="00200CE0" w:rsidRDefault="0027478C">
      <w:pPr>
        <w:pStyle w:val="11"/>
      </w:pPr>
      <w:r>
        <w:t>F - площадь освещенной поверхности, м</w:t>
      </w:r>
      <w:r>
        <w:rPr>
          <w:vertAlign w:val="superscript"/>
        </w:rPr>
        <w:t>2</w:t>
      </w:r>
      <w:r>
        <w:t>;</w:t>
      </w:r>
    </w:p>
    <w:p w:rsidR="00200CE0" w:rsidRDefault="0027478C">
      <w:pPr>
        <w:pStyle w:val="11"/>
      </w:pPr>
      <w:r>
        <w:t>q</w:t>
      </w:r>
      <w:r>
        <w:rPr>
          <w:vertAlign w:val="subscript"/>
        </w:rPr>
        <w:t>осв</w:t>
      </w:r>
      <w:r>
        <w:t xml:space="preserve"> - удельные выделения тепла от освещения, Вт/( м</w:t>
      </w:r>
      <w:r>
        <w:rPr>
          <w:vertAlign w:val="superscript"/>
        </w:rPr>
        <w:t>2</w:t>
      </w:r>
      <w:r>
        <w:t>/лк), определяется по табл. 2.4.[6]</w:t>
      </w:r>
    </w:p>
    <w:p w:rsidR="00200CE0" w:rsidRDefault="0027478C">
      <w:pPr>
        <w:pStyle w:val="11"/>
      </w:pPr>
      <w:r>
        <w:sym w:font="Symbol" w:char="F068"/>
      </w:r>
      <w:r>
        <w:rPr>
          <w:vertAlign w:val="subscript"/>
        </w:rPr>
        <w:t>осв</w:t>
      </w:r>
      <w:r>
        <w:t xml:space="preserve"> - коэффициент использования теплоты для освещения, принимаем по [6]</w:t>
      </w:r>
    </w:p>
    <w:p w:rsidR="00200CE0" w:rsidRDefault="0027478C">
      <w:pPr>
        <w:pStyle w:val="11"/>
      </w:pPr>
      <w:r>
        <w:t>E=300 лк; F=247 м</w:t>
      </w:r>
      <w:r>
        <w:rPr>
          <w:vertAlign w:val="superscript"/>
        </w:rPr>
        <w:t>2</w:t>
      </w:r>
      <w:r>
        <w:t>; q</w:t>
      </w:r>
      <w:r>
        <w:rPr>
          <w:vertAlign w:val="subscript"/>
        </w:rPr>
        <w:t>осв</w:t>
      </w:r>
      <w:r>
        <w:t xml:space="preserve">=0,55; </w:t>
      </w:r>
      <w:r>
        <w:sym w:font="Symbol" w:char="F068"/>
      </w:r>
      <w:r>
        <w:rPr>
          <w:vertAlign w:val="subscript"/>
        </w:rPr>
        <w:t>осв</w:t>
      </w:r>
      <w:r>
        <w:t xml:space="preserve"> =0,108</w:t>
      </w:r>
    </w:p>
    <w:p w:rsidR="00200CE0" w:rsidRDefault="00B31E07">
      <w:pPr>
        <w:pStyle w:val="11"/>
      </w:pPr>
      <w:r>
        <w:rPr>
          <w:noProof/>
        </w:rPr>
        <w:pict>
          <v:group id="_x0000_s1176" style="position:absolute;left:0;text-align:left;margin-left:-23.3pt;margin-top:-53.15pt;width:516.5pt;height:779.85pt;z-index:-251659264" coordorigin="1327,336" coordsize="10330,15597" o:allowincell="f">
            <v:rect id="_x0000_s1177" style="position:absolute;left:1327;top:336;width:10328;height:15597" filled="f"/>
            <v:rect id="_x0000_s1178" style="position:absolute;left:4913;top:15209;width:6744;height:724" filled="f"/>
            <v:line id="_x0000_s1179" style="position:absolute" from="10854,15209" to="10854,15927"/>
          </v:group>
        </w:pict>
      </w:r>
      <w:r w:rsidR="0027478C">
        <w:t>Q</w:t>
      </w:r>
      <w:r w:rsidR="0027478C">
        <w:rPr>
          <w:vertAlign w:val="subscript"/>
        </w:rPr>
        <w:t>осв</w:t>
      </w:r>
      <w:r w:rsidR="0027478C">
        <w:t>=300*247*0,55*0,108=4402 Вт</w:t>
      </w:r>
    </w:p>
    <w:p w:rsidR="00200CE0" w:rsidRDefault="0027478C">
      <w:pPr>
        <w:pStyle w:val="3"/>
        <w:rPr>
          <w:lang w:val="ru-RU"/>
        </w:rPr>
      </w:pPr>
      <w:bookmarkStart w:id="7" w:name="_Toc405455115"/>
      <w:r>
        <w:rPr>
          <w:lang w:val="ru-RU"/>
        </w:rPr>
        <w:t>4</w:t>
      </w:r>
      <w:r>
        <w:t>.1.3. Теплопоступления за счет солнечной радиации</w:t>
      </w:r>
      <w:bookmarkEnd w:id="7"/>
    </w:p>
    <w:p w:rsidR="00200CE0" w:rsidRDefault="00200CE0"/>
    <w:p w:rsidR="00200CE0" w:rsidRDefault="0027478C">
      <w:pPr>
        <w:pStyle w:val="11"/>
      </w:pPr>
      <w:r>
        <w:t>Определяем как сумму теплопоступлений через световые проемы и покрытия в теплый период года.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14"/>
        </w:rPr>
        <w:object w:dxaOrig="1579" w:dyaOrig="380">
          <v:shape id="_x0000_i1027" type="#_x0000_t75" style="width:78.75pt;height:18.75pt" o:ole="" fillcolor="window">
            <v:imagedata r:id="rId11" o:title=""/>
          </v:shape>
          <o:OLEObject Type="Embed" ProgID="Equation.3" ShapeID="_x0000_i1027" DrawAspect="Content" ObjectID="_1453539455" r:id="rId12"/>
        </w:object>
      </w:r>
      <w:r>
        <w:t>, Вт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Теплопоступления через остекления определим по формуле: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14"/>
        </w:rPr>
        <w:object w:dxaOrig="4300" w:dyaOrig="380">
          <v:shape id="_x0000_i1028" type="#_x0000_t75" style="width:215.25pt;height:18.75pt" o:ole="" fillcolor="window">
            <v:imagedata r:id="rId13" o:title=""/>
          </v:shape>
          <o:OLEObject Type="Embed" ProgID="Equation.3" ShapeID="_x0000_i1028" DrawAspect="Content" ObjectID="_1453539456" r:id="rId14"/>
        </w:object>
      </w:r>
      <w:r>
        <w:t xml:space="preserve"> , Вт, </w:t>
      </w:r>
    </w:p>
    <w:p w:rsidR="00200CE0" w:rsidRDefault="0027478C">
      <w:pPr>
        <w:pStyle w:val="11"/>
      </w:pPr>
      <w:r>
        <w:t>где: q</w:t>
      </w:r>
      <w:r>
        <w:rPr>
          <w:vertAlign w:val="subscript"/>
        </w:rPr>
        <w:t>вп</w:t>
      </w:r>
      <w:r>
        <w:t>, q</w:t>
      </w:r>
      <w:r>
        <w:rPr>
          <w:vertAlign w:val="subscript"/>
        </w:rPr>
        <w:t>вр</w:t>
      </w:r>
      <w:r>
        <w:t xml:space="preserve"> – удельное поступление тепла через вертикальное остекление соответственно от прямой и рассеянной радиации. Выбирается по таблице 2.16 [5] для заданного в здании периода работы помещения для каждого часа.</w:t>
      </w:r>
    </w:p>
    <w:p w:rsidR="00200CE0" w:rsidRDefault="0027478C">
      <w:pPr>
        <w:pStyle w:val="11"/>
      </w:pPr>
      <w:r>
        <w:t>F</w:t>
      </w:r>
      <w:r>
        <w:rPr>
          <w:vertAlign w:val="subscript"/>
        </w:rPr>
        <w:t>ост</w:t>
      </w:r>
      <w:r>
        <w:t xml:space="preserve"> – площадь остекления одинаковой направленности, м</w:t>
      </w:r>
      <w:r>
        <w:rPr>
          <w:vertAlign w:val="superscript"/>
        </w:rPr>
        <w:t>2</w:t>
      </w:r>
      <w:r>
        <w:t>, рассчитывается по плану и разрезу основного помещения здания.</w:t>
      </w:r>
    </w:p>
    <w:p w:rsidR="00200CE0" w:rsidRDefault="0027478C">
      <w:pPr>
        <w:pStyle w:val="11"/>
      </w:pPr>
      <w:r>
        <w:sym w:font="Symbol" w:char="F062"/>
      </w:r>
      <w:r>
        <w:rPr>
          <w:vertAlign w:val="subscript"/>
        </w:rPr>
        <w:t>сз</w:t>
      </w:r>
      <w:r>
        <w:t xml:space="preserve"> – коэффициент, учитывающий затемнение окон.</w:t>
      </w:r>
    </w:p>
    <w:p w:rsidR="00200CE0" w:rsidRDefault="0027478C">
      <w:pPr>
        <w:pStyle w:val="11"/>
      </w:pPr>
      <w:r>
        <w:t>К</w:t>
      </w:r>
      <w:r>
        <w:rPr>
          <w:vertAlign w:val="subscript"/>
        </w:rPr>
        <w:t>ак</w:t>
      </w:r>
      <w:r>
        <w:t xml:space="preserve"> – коэффициент, учитывающий аккумуляцию тепла внутренними ограждающими конструкциями помещения.</w:t>
      </w:r>
    </w:p>
    <w:p w:rsidR="00200CE0" w:rsidRDefault="0027478C">
      <w:pPr>
        <w:pStyle w:val="11"/>
      </w:pPr>
      <w:r>
        <w:t>К</w:t>
      </w:r>
      <w:r>
        <w:rPr>
          <w:vertAlign w:val="subscript"/>
        </w:rPr>
        <w:t>0</w:t>
      </w:r>
      <w:r>
        <w:t xml:space="preserve"> – коэффициент, учитывающий тип остекления.</w:t>
      </w:r>
    </w:p>
    <w:p w:rsidR="00200CE0" w:rsidRDefault="0027478C">
      <w:pPr>
        <w:pStyle w:val="11"/>
      </w:pPr>
      <w:r>
        <w:t>К</w:t>
      </w:r>
      <w:r>
        <w:rPr>
          <w:vertAlign w:val="subscript"/>
        </w:rPr>
        <w:t>0</w:t>
      </w:r>
      <w:r>
        <w:t xml:space="preserve"> – коэффициент, учитывающий географическую широту и попадание в данную часть прямой солнечной радиации.</w:t>
      </w:r>
    </w:p>
    <w:p w:rsidR="00200CE0" w:rsidRDefault="0027478C">
      <w:pPr>
        <w:pStyle w:val="11"/>
      </w:pPr>
      <w:r>
        <w:t>К</w:t>
      </w:r>
      <w:r>
        <w:rPr>
          <w:vertAlign w:val="subscript"/>
        </w:rPr>
        <w:t>2</w:t>
      </w:r>
      <w:r>
        <w:t xml:space="preserve"> – коэффициент, учитывающий загрязненность остекления.</w:t>
      </w:r>
    </w:p>
    <w:p w:rsidR="00200CE0" w:rsidRDefault="0027478C">
      <w:pPr>
        <w:pStyle w:val="11"/>
      </w:pPr>
      <w:r>
        <w:t>Расчет ведем отдельно для остекления восточной и западной стороны.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F</w:t>
      </w:r>
      <w:r>
        <w:rPr>
          <w:vertAlign w:val="subscript"/>
        </w:rPr>
        <w:t>ост. з</w:t>
      </w:r>
      <w:r>
        <w:t>=4*21=84 м</w:t>
      </w:r>
      <w:r>
        <w:rPr>
          <w:vertAlign w:val="superscript"/>
        </w:rPr>
        <w:t>2</w:t>
      </w:r>
    </w:p>
    <w:p w:rsidR="00200CE0" w:rsidRDefault="0027478C">
      <w:pPr>
        <w:pStyle w:val="11"/>
        <w:rPr>
          <w:vertAlign w:val="superscript"/>
        </w:rPr>
      </w:pPr>
      <w:r>
        <w:t>F</w:t>
      </w:r>
      <w:r>
        <w:rPr>
          <w:vertAlign w:val="subscript"/>
        </w:rPr>
        <w:t>ост .в</w:t>
      </w:r>
      <w:r>
        <w:t>=1,5*17=25,5 м</w:t>
      </w:r>
      <w:r>
        <w:rPr>
          <w:vertAlign w:val="superscript"/>
        </w:rPr>
        <w:t>2</w:t>
      </w:r>
    </w:p>
    <w:p w:rsidR="00200CE0" w:rsidRDefault="0027478C">
      <w:pPr>
        <w:pStyle w:val="11"/>
      </w:pPr>
      <w:r>
        <w:sym w:font="Symbol" w:char="F062"/>
      </w:r>
      <w:r>
        <w:rPr>
          <w:vertAlign w:val="subscript"/>
        </w:rPr>
        <w:t>сз</w:t>
      </w:r>
      <w:r>
        <w:t xml:space="preserve"> – определяем по таблице 1.2[5]. Для внутренних солнцезащитных устройств из светлой ткани </w:t>
      </w:r>
      <w:r>
        <w:sym w:font="Symbol" w:char="F062"/>
      </w:r>
      <w:r>
        <w:rPr>
          <w:vertAlign w:val="subscript"/>
        </w:rPr>
        <w:t>сз</w:t>
      </w:r>
      <w:r>
        <w:t>=0,4</w:t>
      </w:r>
    </w:p>
    <w:p w:rsidR="00200CE0" w:rsidRDefault="0027478C">
      <w:pPr>
        <w:pStyle w:val="11"/>
      </w:pPr>
      <w:r>
        <w:t>К</w:t>
      </w:r>
      <w:r>
        <w:rPr>
          <w:vertAlign w:val="subscript"/>
        </w:rPr>
        <w:t>ак</w:t>
      </w:r>
      <w:r>
        <w:t>=1, т.к. имеются солнцезащитные устройства</w:t>
      </w:r>
    </w:p>
    <w:p w:rsidR="00200CE0" w:rsidRDefault="0027478C">
      <w:pPr>
        <w:pStyle w:val="11"/>
      </w:pPr>
      <w:r>
        <w:t xml:space="preserve">г.Томск – промышленный город. Учитывая что корпуса институтов обычно строят в центре городов, выбираем по таблице 2.18[5] для умеренной степени загрязнения остекления при </w:t>
      </w:r>
      <w:r>
        <w:sym w:font="Symbol" w:char="F067"/>
      </w:r>
      <w:r>
        <w:t>=80-90%; К</w:t>
      </w:r>
      <w:r>
        <w:rPr>
          <w:vertAlign w:val="subscript"/>
        </w:rPr>
        <w:t>2</w:t>
      </w:r>
      <w:r>
        <w:t>=0,9</w:t>
      </w:r>
    </w:p>
    <w:p w:rsidR="00200CE0" w:rsidRDefault="0027478C">
      <w:pPr>
        <w:pStyle w:val="11"/>
      </w:pPr>
      <w:r>
        <w:t>По таблице 2.17[5] принимаем для одинарного остекления в деревянных переплетах при освещении окон в расчетный час солнцем К</w:t>
      </w:r>
      <w:r>
        <w:rPr>
          <w:vertAlign w:val="subscript"/>
        </w:rPr>
        <w:t>1</w:t>
      </w:r>
      <w:r>
        <w:t>=0,6, при нахождении окон в расчетный час в тени К</w:t>
      </w:r>
      <w:r>
        <w:rPr>
          <w:vertAlign w:val="subscript"/>
        </w:rPr>
        <w:t>1</w:t>
      </w:r>
      <w:r>
        <w:t>=1,6.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Теплопоступления через остекление</w:t>
      </w:r>
    </w:p>
    <w:p w:rsidR="00200CE0" w:rsidRDefault="0027478C">
      <w:pPr>
        <w:pStyle w:val="11"/>
      </w:pPr>
      <w:r>
        <w:t>Таблица 5.1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4404"/>
      </w:tblGrid>
      <w:tr w:rsidR="00200CE0">
        <w:trPr>
          <w:cantSplit/>
        </w:trPr>
        <w:tc>
          <w:tcPr>
            <w:tcW w:w="959" w:type="dxa"/>
            <w:vMerge w:val="restart"/>
            <w:shd w:val="pct12" w:color="000000" w:fill="FFFFFF"/>
          </w:tcPr>
          <w:p w:rsidR="00200CE0" w:rsidRDefault="0027478C">
            <w:pPr>
              <w:pStyle w:val="11"/>
            </w:pPr>
            <w:r>
              <w:t>Часы</w:t>
            </w:r>
          </w:p>
        </w:tc>
        <w:tc>
          <w:tcPr>
            <w:tcW w:w="8656" w:type="dxa"/>
            <w:gridSpan w:val="2"/>
            <w:shd w:val="pct12" w:color="000000" w:fill="FFFFFF"/>
          </w:tcPr>
          <w:p w:rsidR="00200CE0" w:rsidRDefault="0027478C">
            <w:pPr>
              <w:pStyle w:val="11"/>
            </w:pPr>
            <w:r>
              <w:t>Теплопоступления через остекление, Q</w:t>
            </w:r>
            <w:r>
              <w:rPr>
                <w:vertAlign w:val="subscript"/>
              </w:rPr>
              <w:t>ост</w:t>
            </w:r>
            <w:r>
              <w:t>, Вт</w:t>
            </w:r>
          </w:p>
        </w:tc>
      </w:tr>
      <w:tr w:rsidR="00200CE0">
        <w:trPr>
          <w:cantSplit/>
        </w:trPr>
        <w:tc>
          <w:tcPr>
            <w:tcW w:w="959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  <w:tc>
          <w:tcPr>
            <w:tcW w:w="4252" w:type="dxa"/>
            <w:shd w:val="pct12" w:color="auto" w:fill="auto"/>
          </w:tcPr>
          <w:p w:rsidR="00200CE0" w:rsidRDefault="0027478C">
            <w:pPr>
              <w:pStyle w:val="11"/>
            </w:pPr>
            <w:r>
              <w:t>Запад</w:t>
            </w:r>
          </w:p>
        </w:tc>
        <w:tc>
          <w:tcPr>
            <w:tcW w:w="4404" w:type="dxa"/>
            <w:shd w:val="pct12" w:color="auto" w:fill="auto"/>
          </w:tcPr>
          <w:p w:rsidR="00200CE0" w:rsidRDefault="0027478C">
            <w:pPr>
              <w:pStyle w:val="11"/>
            </w:pPr>
            <w:r>
              <w:t>Юг</w:t>
            </w:r>
          </w:p>
        </w:tc>
      </w:tr>
      <w:tr w:rsidR="00200CE0">
        <w:tc>
          <w:tcPr>
            <w:tcW w:w="959" w:type="dxa"/>
            <w:tcBorders>
              <w:bottom w:val="nil"/>
            </w:tcBorders>
            <w:shd w:val="pct12" w:color="auto" w:fill="auto"/>
          </w:tcPr>
          <w:p w:rsidR="00200CE0" w:rsidRDefault="0027478C">
            <w:pPr>
              <w:pStyle w:val="11"/>
            </w:pPr>
            <w:r>
              <w:t>1</w:t>
            </w:r>
          </w:p>
        </w:tc>
        <w:tc>
          <w:tcPr>
            <w:tcW w:w="4252" w:type="dxa"/>
            <w:tcBorders>
              <w:bottom w:val="nil"/>
            </w:tcBorders>
            <w:shd w:val="pct12" w:color="auto" w:fill="auto"/>
          </w:tcPr>
          <w:p w:rsidR="00200CE0" w:rsidRDefault="0027478C">
            <w:pPr>
              <w:pStyle w:val="11"/>
            </w:pPr>
            <w:r>
              <w:t>2</w:t>
            </w:r>
          </w:p>
        </w:tc>
        <w:tc>
          <w:tcPr>
            <w:tcW w:w="4404" w:type="dxa"/>
            <w:tcBorders>
              <w:bottom w:val="nil"/>
            </w:tcBorders>
            <w:shd w:val="pct12" w:color="auto" w:fill="auto"/>
          </w:tcPr>
          <w:p w:rsidR="00200CE0" w:rsidRDefault="0027478C">
            <w:pPr>
              <w:pStyle w:val="11"/>
            </w:pPr>
            <w:r>
              <w:t>3</w:t>
            </w:r>
          </w:p>
        </w:tc>
      </w:tr>
      <w:tr w:rsidR="00200C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0CE0" w:rsidRDefault="0027478C">
            <w:pPr>
              <w:pStyle w:val="11"/>
            </w:pPr>
            <w:r>
              <w:t>9-10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56*1,4*0,9*1*1*0,4*84=1016</w:t>
            </w:r>
          </w:p>
        </w:tc>
        <w:tc>
          <w:tcPr>
            <w:tcW w:w="4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(378+91)*0,6*0,9*1*1*0,4*25,5=6027</w:t>
            </w:r>
          </w:p>
        </w:tc>
      </w:tr>
      <w:tr w:rsidR="00200CE0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CE0" w:rsidRDefault="0027478C">
            <w:pPr>
              <w:pStyle w:val="11"/>
            </w:pPr>
            <w:r>
              <w:t>10-11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58*1,4*0,9*1*1*0,4*84=1052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(193+76)*0,6*0,9*1*1*0,4*25,5=3457</w:t>
            </w:r>
          </w:p>
        </w:tc>
      </w:tr>
      <w:tr w:rsidR="00200CE0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CE0" w:rsidRDefault="0027478C">
            <w:pPr>
              <w:pStyle w:val="11"/>
            </w:pPr>
            <w:r>
              <w:t>11-12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63*1,4*0,9*1*1*0,4*84=1143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(37+67)*0,6*0,9*1*1*0,4*25,5=1336</w:t>
            </w:r>
          </w:p>
        </w:tc>
      </w:tr>
      <w:tr w:rsidR="00200CE0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CE0" w:rsidRDefault="0027478C">
            <w:pPr>
              <w:pStyle w:val="11"/>
            </w:pPr>
            <w:r>
              <w:t>12-13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(37+67) *1,4*0,9*1*1*0,4*84=1887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63*0,6*0,9*1*1*0,4*25,5=810</w:t>
            </w:r>
          </w:p>
        </w:tc>
      </w:tr>
      <w:tr w:rsidR="00200CE0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CE0" w:rsidRDefault="00B31E07">
            <w:pPr>
              <w:pStyle w:val="11"/>
            </w:pPr>
            <w:r>
              <w:rPr>
                <w:noProof/>
              </w:rPr>
              <w:pict>
                <v:group id="_x0000_s1180" style="position:absolute;left:0;text-align:left;margin-left:-23.35pt;margin-top:-53.15pt;width:516.5pt;height:779.85pt;z-index:-251658240;mso-position-horizontal-relative:text;mso-position-vertical-relative:text" coordorigin="1327,336" coordsize="10330,15597" o:allowincell="f">
                  <v:rect id="_x0000_s1181" style="position:absolute;left:1327;top:336;width:10328;height:15597" filled="f"/>
                  <v:rect id="_x0000_s1182" style="position:absolute;left:4913;top:15209;width:6744;height:724" filled="f"/>
                  <v:line id="_x0000_s1183" style="position:absolute" from="10854,15209" to="10854,15927"/>
                </v:group>
              </w:pict>
            </w:r>
            <w:r w:rsidR="0027478C">
              <w:t>13-14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(193+76) *1,4*0,9*1*1*0,4*84=4881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58*0,6*0,9*1*1*0,4*25,5=745</w:t>
            </w:r>
          </w:p>
        </w:tc>
      </w:tr>
      <w:tr w:rsidR="00200CE0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CE0" w:rsidRDefault="0027478C">
            <w:pPr>
              <w:pStyle w:val="11"/>
            </w:pPr>
            <w:r>
              <w:t>14-15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(378+91) *1,4*0,9*1*1*0,4*84=8510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56*0,6*0,9*1*1*0,4*25,5=720</w:t>
            </w:r>
          </w:p>
        </w:tc>
      </w:tr>
      <w:tr w:rsidR="00200CE0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CE0" w:rsidRDefault="0027478C">
            <w:pPr>
              <w:pStyle w:val="11"/>
            </w:pPr>
            <w:r>
              <w:t>15-16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(504+114) *1,4*0,9*1*1*0,4*84=11213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55*0,6*0,9*1*1*0,4*25,5=707</w:t>
            </w:r>
          </w:p>
        </w:tc>
      </w:tr>
      <w:tr w:rsidR="00200CE0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CE0" w:rsidRDefault="0027478C">
            <w:pPr>
              <w:pStyle w:val="11"/>
            </w:pPr>
            <w:r>
              <w:t>16-17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(547+122) *1,4*0,9*1*1*0,4*84=12138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48*0,6*0,9*1*1*0,4*25,5=617</w:t>
            </w:r>
          </w:p>
        </w:tc>
      </w:tr>
      <w:tr w:rsidR="00200CE0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0CE0" w:rsidRDefault="0027478C">
            <w:pPr>
              <w:pStyle w:val="11"/>
            </w:pPr>
            <w:r>
              <w:t>17-18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(523+115) *1,4*0,9*1*1*0,4*84=11576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43*0,6*0,9*1*1*0,4*25,5=553</w:t>
            </w:r>
          </w:p>
        </w:tc>
      </w:tr>
      <w:tr w:rsidR="00200CE0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0CE0" w:rsidRDefault="0027478C">
            <w:pPr>
              <w:pStyle w:val="11"/>
            </w:pPr>
            <w:r>
              <w:t>18-19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(423+74) *1,4*0,9*1*1*0,4*84=9018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0CE0" w:rsidRDefault="0027478C">
            <w:pPr>
              <w:pStyle w:val="11"/>
            </w:pPr>
            <w:r>
              <w:t>30*0,6*0,9*1*1*0,4*25,5=900</w:t>
            </w:r>
          </w:p>
        </w:tc>
      </w:tr>
    </w:tbl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Теплопоступления через покрытия определяются по формуле: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32"/>
        </w:rPr>
        <w:object w:dxaOrig="4480" w:dyaOrig="760">
          <v:shape id="_x0000_i1029" type="#_x0000_t75" style="width:224.25pt;height:38.25pt" o:ole="" fillcolor="window">
            <v:imagedata r:id="rId15" o:title=""/>
          </v:shape>
          <o:OLEObject Type="Embed" ProgID="Equation.3" ShapeID="_x0000_i1029" DrawAspect="Content" ObjectID="_1453539457" r:id="rId16"/>
        </w:object>
      </w:r>
      <w:r>
        <w:t>, Вт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R</w:t>
      </w:r>
      <w:r>
        <w:rPr>
          <w:vertAlign w:val="subscript"/>
        </w:rPr>
        <w:t>0</w:t>
      </w:r>
      <w:r>
        <w:t xml:space="preserve"> – сопротивление теплопередачи покрытия, м</w:t>
      </w:r>
      <w:r>
        <w:rPr>
          <w:vertAlign w:val="superscript"/>
        </w:rPr>
        <w:t>2</w:t>
      </w:r>
      <w:r>
        <w:t>*К/Вт;</w:t>
      </w:r>
    </w:p>
    <w:p w:rsidR="00200CE0" w:rsidRDefault="0027478C">
      <w:pPr>
        <w:pStyle w:val="11"/>
      </w:pPr>
      <w:r>
        <w:t>t</w:t>
      </w:r>
      <w:r>
        <w:rPr>
          <w:vertAlign w:val="subscript"/>
        </w:rPr>
        <w:t>н</w:t>
      </w:r>
      <w:r>
        <w:t xml:space="preserve"> – среднемесячная температура наружного воздуха за июль, </w:t>
      </w:r>
      <w:r>
        <w:sym w:font="Symbol" w:char="F0B0"/>
      </w:r>
      <w:r>
        <w:t>С;</w:t>
      </w:r>
    </w:p>
    <w:p w:rsidR="00200CE0" w:rsidRDefault="0027478C">
      <w:pPr>
        <w:pStyle w:val="11"/>
      </w:pPr>
      <w:r>
        <w:t>R</w:t>
      </w:r>
      <w:r>
        <w:rPr>
          <w:vertAlign w:val="subscript"/>
        </w:rPr>
        <w:t>н</w:t>
      </w:r>
      <w:r>
        <w:t xml:space="preserve"> – термическое сопротивление при теплообмене между наружным воздухом и внешней поверхностью покрытия, м</w:t>
      </w:r>
      <w:r>
        <w:rPr>
          <w:vertAlign w:val="superscript"/>
        </w:rPr>
        <w:t>2</w:t>
      </w:r>
      <w:r>
        <w:t>*к/Вт;</w:t>
      </w:r>
    </w:p>
    <w:p w:rsidR="00200CE0" w:rsidRDefault="0027478C">
      <w:pPr>
        <w:pStyle w:val="11"/>
      </w:pPr>
      <w:r>
        <w:sym w:font="Symbol" w:char="F072"/>
      </w:r>
      <w:r>
        <w:t xml:space="preserve"> - коэффициент поглощения солнечной радиации материалом наружной поверхности покрытия;</w:t>
      </w:r>
    </w:p>
    <w:p w:rsidR="00200CE0" w:rsidRDefault="0027478C">
      <w:pPr>
        <w:pStyle w:val="11"/>
      </w:pPr>
      <w:r>
        <w:t>I</w:t>
      </w:r>
      <w:r>
        <w:rPr>
          <w:vertAlign w:val="subscript"/>
        </w:rPr>
        <w:t>ср</w:t>
      </w:r>
      <w:r>
        <w:t xml:space="preserve"> – среднесуточная (прямая и рассеянная) суммарная солнечная радиация, попадающая на горизонтальную поверхность, Вт/м</w:t>
      </w:r>
      <w:r>
        <w:rPr>
          <w:vertAlign w:val="superscript"/>
        </w:rPr>
        <w:t>2</w:t>
      </w:r>
      <w:r>
        <w:t>;</w:t>
      </w:r>
    </w:p>
    <w:p w:rsidR="00200CE0" w:rsidRDefault="0027478C">
      <w:pPr>
        <w:pStyle w:val="11"/>
      </w:pPr>
      <w:r>
        <w:t>t</w:t>
      </w:r>
      <w:r>
        <w:rPr>
          <w:vertAlign w:val="subscript"/>
        </w:rPr>
        <w:t>в</w:t>
      </w:r>
      <w:r>
        <w:t xml:space="preserve"> – температура воздуха,  удаляемого из помещения, </w:t>
      </w:r>
      <w:r>
        <w:sym w:font="Symbol" w:char="F0B0"/>
      </w:r>
      <w:r>
        <w:t>С;</w:t>
      </w:r>
    </w:p>
    <w:p w:rsidR="00200CE0" w:rsidRDefault="0027478C">
      <w:pPr>
        <w:pStyle w:val="11"/>
      </w:pPr>
      <w:r>
        <w:sym w:font="Symbol" w:char="F062"/>
      </w:r>
      <w:r>
        <w:t xml:space="preserve"> – коэффициент для определения гармонически изменяющихся величин теплового потока принимаем в зависимости от максимального часа теплопоступлений;</w:t>
      </w:r>
    </w:p>
    <w:p w:rsidR="00200CE0" w:rsidRDefault="0027478C">
      <w:pPr>
        <w:pStyle w:val="11"/>
      </w:pPr>
      <w:r>
        <w:t>К – коэффициент, зависящий от конструкции покрытия;</w:t>
      </w:r>
    </w:p>
    <w:p w:rsidR="00200CE0" w:rsidRDefault="0027478C">
      <w:pPr>
        <w:pStyle w:val="11"/>
      </w:pPr>
      <w:r>
        <w:t>А</w:t>
      </w:r>
      <w:r>
        <w:rPr>
          <w:vertAlign w:val="subscript"/>
        </w:rPr>
        <w:sym w:font="Symbol" w:char="F074"/>
      </w:r>
      <w:r>
        <w:rPr>
          <w:vertAlign w:val="subscript"/>
        </w:rPr>
        <w:t>в</w:t>
      </w:r>
      <w:r>
        <w:t xml:space="preserve"> – амплитуда колебаний температуры внутренней поверхности ограждающих конструкций, </w:t>
      </w:r>
      <w:r>
        <w:sym w:font="Symbol" w:char="F0B0"/>
      </w:r>
      <w:r>
        <w:t>С</w:t>
      </w:r>
    </w:p>
    <w:p w:rsidR="00200CE0" w:rsidRDefault="0027478C">
      <w:pPr>
        <w:pStyle w:val="11"/>
      </w:pPr>
      <w:r>
        <w:t>R</w:t>
      </w:r>
      <w:r>
        <w:rPr>
          <w:vertAlign w:val="subscript"/>
        </w:rPr>
        <w:t>в</w:t>
      </w:r>
      <w:r>
        <w:t xml:space="preserve"> – термическое сопротивление при теплообмене между внутренней поверхностью покрытия и воздухом помещения, м</w:t>
      </w:r>
      <w:r>
        <w:rPr>
          <w:vertAlign w:val="superscript"/>
        </w:rPr>
        <w:t>2</w:t>
      </w:r>
      <w:r>
        <w:t>*К/Вт;</w:t>
      </w:r>
    </w:p>
    <w:p w:rsidR="00200CE0" w:rsidRDefault="0027478C">
      <w:pPr>
        <w:pStyle w:val="11"/>
      </w:pPr>
      <w:r>
        <w:t>F – площадь покрытия, м</w:t>
      </w:r>
      <w:r>
        <w:rPr>
          <w:vertAlign w:val="superscript"/>
        </w:rPr>
        <w:t>2</w:t>
      </w:r>
      <w:r>
        <w:t>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Из задания R</w:t>
      </w:r>
      <w:r>
        <w:rPr>
          <w:vertAlign w:val="subscript"/>
        </w:rPr>
        <w:t>0</w:t>
      </w:r>
      <w:r>
        <w:t>=0,96 м</w:t>
      </w:r>
      <w:r>
        <w:rPr>
          <w:vertAlign w:val="superscript"/>
        </w:rPr>
        <w:t>2</w:t>
      </w:r>
      <w:r>
        <w:t>*К/Вт</w:t>
      </w:r>
    </w:p>
    <w:p w:rsidR="00200CE0" w:rsidRDefault="0027478C">
      <w:pPr>
        <w:pStyle w:val="11"/>
      </w:pPr>
      <w:r>
        <w:t>По табл. 1.5 [5] t</w:t>
      </w:r>
      <w:r>
        <w:rPr>
          <w:vertAlign w:val="subscript"/>
        </w:rPr>
        <w:t>н</w:t>
      </w:r>
      <w:r>
        <w:t xml:space="preserve">=18,1 </w:t>
      </w:r>
      <w:r>
        <w:sym w:font="Symbol" w:char="F0B0"/>
      </w:r>
      <w:r>
        <w:t>С</w:t>
      </w:r>
    </w:p>
    <w:p w:rsidR="00200CE0" w:rsidRDefault="0027478C">
      <w:pPr>
        <w:pStyle w:val="11"/>
      </w:pPr>
      <w:r>
        <w:t>R</w:t>
      </w:r>
      <w:r>
        <w:rPr>
          <w:vertAlign w:val="subscript"/>
        </w:rPr>
        <w:t>н</w:t>
      </w:r>
      <w:r>
        <w:t xml:space="preserve"> определяется по формуле:</w:t>
      </w:r>
    </w:p>
    <w:p w:rsidR="00200CE0" w:rsidRDefault="0027478C">
      <w:pPr>
        <w:pStyle w:val="11"/>
      </w:pPr>
      <w:r>
        <w:rPr>
          <w:position w:val="-28"/>
        </w:rPr>
        <w:object w:dxaOrig="1520" w:dyaOrig="660">
          <v:shape id="_x0000_i1030" type="#_x0000_t75" style="width:75.75pt;height:33pt" o:ole="" fillcolor="window">
            <v:imagedata r:id="rId17" o:title=""/>
          </v:shape>
          <o:OLEObject Type="Embed" ProgID="Equation.3" ShapeID="_x0000_i1030" DrawAspect="Content" ObjectID="_1453539458" r:id="rId18"/>
        </w:object>
      </w:r>
      <w:r>
        <w:t>, где:</w:t>
      </w:r>
    </w:p>
    <w:p w:rsidR="00200CE0" w:rsidRDefault="0027478C">
      <w:pPr>
        <w:pStyle w:val="11"/>
      </w:pPr>
      <w:r>
        <w:sym w:font="Symbol" w:char="F04A"/>
      </w:r>
      <w:r>
        <w:t xml:space="preserve"> – средняя скорость ветра, м/с, в теплый период, </w:t>
      </w:r>
      <w:r>
        <w:sym w:font="Symbol" w:char="F04A"/>
      </w:r>
      <w:r>
        <w:t xml:space="preserve"> = 3,7 м/с</w:t>
      </w:r>
    </w:p>
    <w:p w:rsidR="00200CE0" w:rsidRDefault="0027478C">
      <w:pPr>
        <w:pStyle w:val="11"/>
      </w:pPr>
      <w:r>
        <w:rPr>
          <w:position w:val="-32"/>
        </w:rPr>
        <w:object w:dxaOrig="2439" w:dyaOrig="700">
          <v:shape id="_x0000_i1031" type="#_x0000_t75" style="width:122.25pt;height:35.25pt" o:ole="" fillcolor="window">
            <v:imagedata r:id="rId19" o:title=""/>
          </v:shape>
          <o:OLEObject Type="Embed" ProgID="Equation.3" ShapeID="_x0000_i1031" DrawAspect="Content" ObjectID="_1453539459" r:id="rId20"/>
        </w:object>
      </w:r>
      <w:r>
        <w:t xml:space="preserve"> м</w:t>
      </w:r>
      <w:r>
        <w:rPr>
          <w:vertAlign w:val="superscript"/>
        </w:rPr>
        <w:t>2</w:t>
      </w:r>
      <w:r>
        <w:t>*К/Вт</w:t>
      </w:r>
    </w:p>
    <w:p w:rsidR="00200CE0" w:rsidRDefault="0027478C">
      <w:pPr>
        <w:pStyle w:val="11"/>
      </w:pPr>
      <w:r>
        <w:sym w:font="Symbol" w:char="F072"/>
      </w:r>
      <w:r>
        <w:t xml:space="preserve"> =0.9,  принимаем в качестве покрытия наружной поверхности рубероид с песчаной посыпкой (табл. 1.18 [5])</w:t>
      </w:r>
    </w:p>
    <w:p w:rsidR="00200CE0" w:rsidRDefault="0027478C">
      <w:pPr>
        <w:pStyle w:val="11"/>
      </w:pPr>
      <w:r>
        <w:t>Из табл. 4.1 данного КП t</w:t>
      </w:r>
      <w:r>
        <w:rPr>
          <w:vertAlign w:val="subscript"/>
        </w:rPr>
        <w:t>уд</w:t>
      </w:r>
      <w:r>
        <w:rPr>
          <w:vertAlign w:val="superscript"/>
        </w:rPr>
        <w:t>Т</w:t>
      </w:r>
      <w:r>
        <w:t xml:space="preserve">=27,38 </w:t>
      </w:r>
      <w:r>
        <w:sym w:font="Symbol" w:char="F0B0"/>
      </w:r>
      <w:r>
        <w:t>С</w:t>
      </w:r>
    </w:p>
    <w:p w:rsidR="00200CE0" w:rsidRDefault="0027478C">
      <w:pPr>
        <w:pStyle w:val="11"/>
      </w:pPr>
      <w:r>
        <w:t xml:space="preserve">Амплитуду колебаний температуры внутренней поверхности, </w:t>
      </w:r>
      <w:r>
        <w:sym w:font="Symbol" w:char="F0B0"/>
      </w:r>
      <w:r>
        <w:t>С, определим по формуле:</w:t>
      </w:r>
    </w:p>
    <w:p w:rsidR="00200CE0" w:rsidRDefault="0027478C">
      <w:pPr>
        <w:pStyle w:val="11"/>
      </w:pPr>
      <w:r>
        <w:rPr>
          <w:position w:val="-24"/>
        </w:rPr>
        <w:object w:dxaOrig="3660" w:dyaOrig="620">
          <v:shape id="_x0000_i1032" type="#_x0000_t75" style="width:183pt;height:30.75pt" o:ole="" fillcolor="window">
            <v:imagedata r:id="rId21" o:title=""/>
          </v:shape>
          <o:OLEObject Type="Embed" ProgID="Equation.3" ShapeID="_x0000_i1032" DrawAspect="Content" ObjectID="_1453539460" r:id="rId22"/>
        </w:object>
      </w:r>
      <w:r>
        <w:t>, где</w:t>
      </w:r>
    </w:p>
    <w:p w:rsidR="00200CE0" w:rsidRDefault="00B31E07">
      <w:pPr>
        <w:pStyle w:val="11"/>
      </w:pPr>
      <w:r>
        <w:rPr>
          <w:noProof/>
        </w:rPr>
        <w:pict>
          <v:group id="_x0000_s1184" style="position:absolute;left:0;text-align:left;margin-left:-23.3pt;margin-top:-54.8pt;width:516.5pt;height:779.85pt;z-index:-251657216" coordorigin="1327,336" coordsize="10330,15597" o:allowincell="f">
            <v:rect id="_x0000_s1185" style="position:absolute;left:1327;top:336;width:10328;height:15597" filled="f"/>
            <v:rect id="_x0000_s1186" style="position:absolute;left:4913;top:15209;width:6744;height:724" filled="f"/>
            <v:line id="_x0000_s1187" style="position:absolute" from="10854,15209" to="10854,15927"/>
          </v:group>
        </w:pict>
      </w:r>
      <w:r w:rsidR="0027478C">
        <w:sym w:font="Symbol" w:char="F075"/>
      </w:r>
      <w:r w:rsidR="0027478C">
        <w:t xml:space="preserve"> - величина затухания амплитуды колебаний температуры наружного воздуха в ограждающей конструкции, </w:t>
      </w:r>
      <w:r w:rsidR="0027478C">
        <w:sym w:font="Symbol" w:char="F0B0"/>
      </w:r>
      <w:r w:rsidR="0027478C">
        <w:t>С</w:t>
      </w:r>
    </w:p>
    <w:p w:rsidR="00200CE0" w:rsidRDefault="0027478C">
      <w:pPr>
        <w:pStyle w:val="11"/>
      </w:pPr>
      <w:r>
        <w:t>А</w:t>
      </w:r>
      <w:r>
        <w:rPr>
          <w:vertAlign w:val="subscript"/>
        </w:rPr>
        <w:t>tн</w:t>
      </w:r>
      <w:r>
        <w:t xml:space="preserve"> – максимальная амплитуда суточных колебаний температуры наружного воздуха, </w:t>
      </w:r>
      <w:r>
        <w:sym w:font="Symbol" w:char="F0B0"/>
      </w:r>
      <w:r>
        <w:t>С</w:t>
      </w:r>
    </w:p>
    <w:p w:rsidR="00200CE0" w:rsidRDefault="0027478C">
      <w:pPr>
        <w:pStyle w:val="11"/>
      </w:pPr>
      <w:r>
        <w:t>I</w:t>
      </w:r>
      <w:r>
        <w:rPr>
          <w:vertAlign w:val="subscript"/>
        </w:rPr>
        <w:t>max</w:t>
      </w:r>
      <w:r>
        <w:t xml:space="preserve"> – максимальное значение суммарной (прямой и рассеянной) солнечной радиации, принимается для наружных стен как для вертикальных поверхностей, а для покрытия – как для горизонтальной поверхности.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sym w:font="Symbol" w:char="F075"/>
      </w:r>
      <w:r>
        <w:t xml:space="preserve"> = 29,7 – по заданию</w:t>
      </w:r>
    </w:p>
    <w:p w:rsidR="00200CE0" w:rsidRDefault="0027478C">
      <w:pPr>
        <w:pStyle w:val="11"/>
      </w:pPr>
      <w:r>
        <w:t>0,5* А</w:t>
      </w:r>
      <w:r>
        <w:rPr>
          <w:vertAlign w:val="subscript"/>
        </w:rPr>
        <w:t>tн</w:t>
      </w:r>
      <w:r>
        <w:t xml:space="preserve"> = 11 –  приложение 7 [1]</w:t>
      </w:r>
    </w:p>
    <w:p w:rsidR="00200CE0" w:rsidRDefault="0027478C">
      <w:pPr>
        <w:pStyle w:val="11"/>
      </w:pPr>
      <w:r>
        <w:t>I</w:t>
      </w:r>
      <w:r>
        <w:rPr>
          <w:vertAlign w:val="subscript"/>
        </w:rPr>
        <w:t>max</w:t>
      </w:r>
      <w:r>
        <w:t xml:space="preserve"> = 837 Вт/м</w:t>
      </w:r>
      <w:r>
        <w:rPr>
          <w:vertAlign w:val="superscript"/>
        </w:rPr>
        <w:t>2</w:t>
      </w:r>
      <w:r>
        <w:t xml:space="preserve"> – таблица 1.19[5]</w:t>
      </w:r>
    </w:p>
    <w:p w:rsidR="00200CE0" w:rsidRDefault="0027478C">
      <w:pPr>
        <w:pStyle w:val="11"/>
      </w:pPr>
      <w:r>
        <w:t>I</w:t>
      </w:r>
      <w:r>
        <w:rPr>
          <w:vertAlign w:val="subscript"/>
        </w:rPr>
        <w:t>ср</w:t>
      </w:r>
      <w:r>
        <w:t xml:space="preserve"> = 329 Вт/м</w:t>
      </w:r>
      <w:r>
        <w:rPr>
          <w:vertAlign w:val="superscript"/>
        </w:rPr>
        <w:t>2</w:t>
      </w:r>
      <w:r>
        <w:t xml:space="preserve"> – таблица 1.19[5]</w:t>
      </w:r>
    </w:p>
    <w:p w:rsidR="00200CE0" w:rsidRDefault="0027478C">
      <w:pPr>
        <w:pStyle w:val="11"/>
      </w:pPr>
      <w:r>
        <w:t>А</w:t>
      </w:r>
      <w:r>
        <w:rPr>
          <w:vertAlign w:val="subscript"/>
        </w:rPr>
        <w:sym w:font="Symbol" w:char="F074"/>
      </w:r>
      <w:r>
        <w:rPr>
          <w:vertAlign w:val="subscript"/>
        </w:rPr>
        <w:t>в</w:t>
      </w:r>
      <w:r>
        <w:t xml:space="preserve"> = 1/29,7*(11+0,035*0,9(837-329))=0,9 </w:t>
      </w:r>
      <w:r>
        <w:sym w:font="Symbol" w:char="F0B0"/>
      </w:r>
      <w:r>
        <w:t>С</w:t>
      </w:r>
    </w:p>
    <w:p w:rsidR="00200CE0" w:rsidRDefault="0027478C">
      <w:pPr>
        <w:pStyle w:val="11"/>
      </w:pPr>
      <w:r>
        <w:t>R</w:t>
      </w:r>
      <w:r>
        <w:rPr>
          <w:vertAlign w:val="subscript"/>
        </w:rPr>
        <w:t xml:space="preserve">в </w:t>
      </w:r>
      <w:r>
        <w:t>= 1/</w:t>
      </w:r>
      <w:r>
        <w:sym w:font="Symbol" w:char="F061"/>
      </w:r>
      <w:r>
        <w:rPr>
          <w:vertAlign w:val="subscript"/>
        </w:rPr>
        <w:t>в</w:t>
      </w:r>
      <w:r>
        <w:t>=1/8,7=0,115 м</w:t>
      </w:r>
      <w:r>
        <w:rPr>
          <w:vertAlign w:val="superscript"/>
        </w:rPr>
        <w:t>2</w:t>
      </w:r>
      <w:r>
        <w:t>*К/Вт</w:t>
      </w:r>
    </w:p>
    <w:p w:rsidR="00200CE0" w:rsidRDefault="0027478C">
      <w:pPr>
        <w:pStyle w:val="11"/>
      </w:pPr>
      <w:r>
        <w:t>F = 247 м</w:t>
      </w:r>
      <w:r>
        <w:rPr>
          <w:vertAlign w:val="superscript"/>
        </w:rPr>
        <w:t>2</w:t>
      </w:r>
    </w:p>
    <w:p w:rsidR="00200CE0" w:rsidRDefault="0027478C">
      <w:pPr>
        <w:pStyle w:val="11"/>
      </w:pPr>
      <w:r>
        <w:t>В формуле для Q</w:t>
      </w:r>
      <w:r>
        <w:rPr>
          <w:vertAlign w:val="subscript"/>
        </w:rPr>
        <w:t>n</w:t>
      </w:r>
      <w:r>
        <w:t xml:space="preserve"> все величины постоянные, кроме </w:t>
      </w:r>
      <w:r>
        <w:sym w:font="Symbol" w:char="F062"/>
      </w:r>
      <w:r>
        <w:t xml:space="preserve"> - коэффициента для определения гармонически изменяющихся величин теплового потока в различные часы суток.</w:t>
      </w:r>
    </w:p>
    <w:p w:rsidR="00200CE0" w:rsidRDefault="0027478C">
      <w:pPr>
        <w:pStyle w:val="11"/>
      </w:pPr>
      <w:r>
        <w:t xml:space="preserve">Для нахождения </w:t>
      </w:r>
      <w:r>
        <w:sym w:font="Symbol" w:char="F062"/>
      </w:r>
      <w:r>
        <w:t xml:space="preserve"> для заданного периода времени по часам находим Z</w:t>
      </w:r>
      <w:r>
        <w:rPr>
          <w:vertAlign w:val="subscript"/>
        </w:rPr>
        <w:t>max</w:t>
      </w:r>
      <w:r>
        <w:t xml:space="preserve"> .</w:t>
      </w:r>
    </w:p>
    <w:p w:rsidR="00200CE0" w:rsidRDefault="0027478C">
      <w:pPr>
        <w:pStyle w:val="11"/>
        <w:rPr>
          <w:color w:val="FF0000"/>
        </w:rPr>
      </w:pPr>
      <w:r>
        <w:t>Z</w:t>
      </w:r>
      <w:r>
        <w:rPr>
          <w:vertAlign w:val="subscript"/>
        </w:rPr>
        <w:t>max</w:t>
      </w:r>
      <w:r>
        <w:t xml:space="preserve"> = 13+2.7*D = 13+2.7*3.8 = 23-24 = </w:t>
      </w:r>
      <w:r>
        <w:rPr>
          <w:color w:val="FF0000"/>
        </w:rPr>
        <w:t>-1</w:t>
      </w:r>
    </w:p>
    <w:p w:rsidR="00200CE0" w:rsidRDefault="0027478C">
      <w:pPr>
        <w:pStyle w:val="11"/>
      </w:pPr>
      <w:r>
        <w:t xml:space="preserve">Стандартное значение коэффициента </w:t>
      </w:r>
      <w:r>
        <w:sym w:font="Symbol" w:char="F062"/>
      </w:r>
      <w:r>
        <w:t xml:space="preserve"> принимаем по табл. 2.20 [5], а фактическое значение получаем путем сдвига на 1 час назад.</w:t>
      </w:r>
    </w:p>
    <w:p w:rsidR="00200CE0" w:rsidRDefault="0027478C">
      <w:pPr>
        <w:pStyle w:val="11"/>
      </w:pPr>
      <w:r>
        <w:t xml:space="preserve">Значение коэффициента </w:t>
      </w:r>
      <w:r>
        <w:sym w:font="Symbol" w:char="F062"/>
      </w:r>
      <w:r>
        <w:t xml:space="preserve"> сводим в таблицу 5.2</w:t>
      </w:r>
    </w:p>
    <w:p w:rsidR="00200CE0" w:rsidRDefault="0027478C">
      <w:pPr>
        <w:pStyle w:val="11"/>
      </w:pPr>
      <w:r>
        <w:t>Расчет теплопоступлений через покрытие сводим в таблицу 5.3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Таблица 5.2</w:t>
      </w:r>
    </w:p>
    <w:p w:rsidR="00200CE0" w:rsidRDefault="0027478C">
      <w:pPr>
        <w:pStyle w:val="11"/>
      </w:pPr>
      <w:r>
        <w:t xml:space="preserve">Значение коэффициента </w:t>
      </w:r>
      <w:r>
        <w:sym w:font="Symbol" w:char="F062"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43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200CE0">
        <w:tc>
          <w:tcPr>
            <w:tcW w:w="959" w:type="dxa"/>
            <w:shd w:val="pct12" w:color="auto" w:fill="auto"/>
          </w:tcPr>
          <w:p w:rsidR="00200CE0" w:rsidRDefault="0027478C">
            <w:pPr>
              <w:pStyle w:val="11"/>
            </w:pPr>
            <w:r>
              <w:t>Часы</w:t>
            </w:r>
          </w:p>
        </w:tc>
        <w:tc>
          <w:tcPr>
            <w:tcW w:w="643" w:type="dxa"/>
          </w:tcPr>
          <w:p w:rsidR="00200CE0" w:rsidRDefault="0027478C">
            <w:pPr>
              <w:pStyle w:val="11"/>
            </w:pPr>
            <w:r>
              <w:t>9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10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11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12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13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14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15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16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17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18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19</w:t>
            </w:r>
          </w:p>
        </w:tc>
      </w:tr>
      <w:tr w:rsidR="00200CE0">
        <w:tc>
          <w:tcPr>
            <w:tcW w:w="959" w:type="dxa"/>
            <w:shd w:val="pct12" w:color="auto" w:fill="auto"/>
          </w:tcPr>
          <w:p w:rsidR="00200CE0" w:rsidRDefault="0027478C">
            <w:pPr>
              <w:pStyle w:val="11"/>
            </w:pPr>
            <w:r>
              <w:sym w:font="Symbol" w:char="F062"/>
            </w:r>
          </w:p>
        </w:tc>
        <w:tc>
          <w:tcPr>
            <w:tcW w:w="643" w:type="dxa"/>
          </w:tcPr>
          <w:p w:rsidR="00200CE0" w:rsidRDefault="0027478C">
            <w:pPr>
              <w:pStyle w:val="11"/>
            </w:pPr>
            <w:r>
              <w:t>-0,5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-0,71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-0,87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-0,97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-1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-0,97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-0,87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-0,71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-0,5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-0,26</w:t>
            </w:r>
          </w:p>
        </w:tc>
        <w:tc>
          <w:tcPr>
            <w:tcW w:w="801" w:type="dxa"/>
          </w:tcPr>
          <w:p w:rsidR="00200CE0" w:rsidRDefault="0027478C">
            <w:pPr>
              <w:pStyle w:val="11"/>
            </w:pPr>
            <w:r>
              <w:t>0</w:t>
            </w:r>
          </w:p>
        </w:tc>
      </w:tr>
    </w:tbl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Таблица 5.3</w:t>
      </w:r>
    </w:p>
    <w:p w:rsidR="00200CE0" w:rsidRDefault="0027478C">
      <w:pPr>
        <w:pStyle w:val="11"/>
      </w:pPr>
      <w:r>
        <w:t>Теплопоступления через покрытие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088"/>
      </w:tblGrid>
      <w:tr w:rsidR="00200CE0">
        <w:tc>
          <w:tcPr>
            <w:tcW w:w="1526" w:type="dxa"/>
            <w:shd w:val="pct12" w:color="000000" w:fill="FFFFFF"/>
          </w:tcPr>
          <w:p w:rsidR="00200CE0" w:rsidRDefault="0027478C">
            <w:pPr>
              <w:pStyle w:val="11"/>
            </w:pPr>
            <w:r>
              <w:t>Часы</w:t>
            </w:r>
          </w:p>
        </w:tc>
        <w:tc>
          <w:tcPr>
            <w:tcW w:w="8088" w:type="dxa"/>
            <w:shd w:val="pct12" w:color="000000" w:fill="FFFFFF"/>
          </w:tcPr>
          <w:p w:rsidR="00200CE0" w:rsidRDefault="0027478C">
            <w:pPr>
              <w:pStyle w:val="11"/>
            </w:pPr>
            <w:r>
              <w:t>Теплопоступления через покрытие, Q</w:t>
            </w:r>
            <w:r>
              <w:rPr>
                <w:vertAlign w:val="subscript"/>
              </w:rPr>
              <w:t>n</w:t>
            </w:r>
            <w:r>
              <w:t>, Вт</w:t>
            </w:r>
          </w:p>
        </w:tc>
      </w:tr>
      <w:tr w:rsidR="00200CE0">
        <w:tc>
          <w:tcPr>
            <w:tcW w:w="1526" w:type="dxa"/>
            <w:shd w:val="pct12" w:color="000000" w:fill="FFFFFF"/>
          </w:tcPr>
          <w:p w:rsidR="00200CE0" w:rsidRDefault="0027478C">
            <w:pPr>
              <w:pStyle w:val="11"/>
            </w:pPr>
            <w:r>
              <w:t>9-10</w:t>
            </w:r>
          </w:p>
        </w:tc>
        <w:tc>
          <w:tcPr>
            <w:tcW w:w="8088" w:type="dxa"/>
          </w:tcPr>
          <w:p w:rsidR="00200CE0" w:rsidRDefault="0027478C">
            <w:pPr>
              <w:pStyle w:val="11"/>
            </w:pPr>
            <w:r>
              <w:t>(0,625-(0,605*7,9))*247= - 1026</w:t>
            </w:r>
          </w:p>
        </w:tc>
      </w:tr>
      <w:tr w:rsidR="00200CE0">
        <w:tc>
          <w:tcPr>
            <w:tcW w:w="1526" w:type="dxa"/>
            <w:shd w:val="pct12" w:color="000000" w:fill="FFFFFF"/>
          </w:tcPr>
          <w:p w:rsidR="00200CE0" w:rsidRDefault="0027478C">
            <w:pPr>
              <w:pStyle w:val="11"/>
            </w:pPr>
            <w:r>
              <w:t>10-11</w:t>
            </w:r>
          </w:p>
        </w:tc>
        <w:tc>
          <w:tcPr>
            <w:tcW w:w="8088" w:type="dxa"/>
          </w:tcPr>
          <w:p w:rsidR="00200CE0" w:rsidRDefault="0027478C">
            <w:pPr>
              <w:pStyle w:val="11"/>
            </w:pPr>
            <w:r>
              <w:t>(0,625-(0,79*7,9))*247= - 1387</w:t>
            </w:r>
          </w:p>
        </w:tc>
      </w:tr>
      <w:tr w:rsidR="00200CE0">
        <w:tc>
          <w:tcPr>
            <w:tcW w:w="1526" w:type="dxa"/>
            <w:shd w:val="pct12" w:color="000000" w:fill="FFFFFF"/>
          </w:tcPr>
          <w:p w:rsidR="00200CE0" w:rsidRDefault="0027478C">
            <w:pPr>
              <w:pStyle w:val="11"/>
            </w:pPr>
            <w:r>
              <w:t>11-12</w:t>
            </w:r>
          </w:p>
        </w:tc>
        <w:tc>
          <w:tcPr>
            <w:tcW w:w="8088" w:type="dxa"/>
          </w:tcPr>
          <w:p w:rsidR="00200CE0" w:rsidRDefault="0027478C">
            <w:pPr>
              <w:pStyle w:val="11"/>
            </w:pPr>
            <w:r>
              <w:t>(0,625-(0,92*7,9))*247= - 1640</w:t>
            </w:r>
          </w:p>
        </w:tc>
      </w:tr>
      <w:tr w:rsidR="00200CE0">
        <w:tc>
          <w:tcPr>
            <w:tcW w:w="1526" w:type="dxa"/>
            <w:shd w:val="pct12" w:color="000000" w:fill="FFFFFF"/>
          </w:tcPr>
          <w:p w:rsidR="00200CE0" w:rsidRDefault="0027478C">
            <w:pPr>
              <w:pStyle w:val="11"/>
            </w:pPr>
            <w:r>
              <w:t>12-13</w:t>
            </w:r>
          </w:p>
        </w:tc>
        <w:tc>
          <w:tcPr>
            <w:tcW w:w="8088" w:type="dxa"/>
          </w:tcPr>
          <w:p w:rsidR="00200CE0" w:rsidRDefault="0027478C">
            <w:pPr>
              <w:pStyle w:val="11"/>
            </w:pPr>
            <w:r>
              <w:t>(0,625-(0,985*7,9))*247= - 1768</w:t>
            </w:r>
          </w:p>
        </w:tc>
      </w:tr>
      <w:tr w:rsidR="00200CE0">
        <w:tc>
          <w:tcPr>
            <w:tcW w:w="1526" w:type="dxa"/>
            <w:shd w:val="pct12" w:color="000000" w:fill="FFFFFF"/>
          </w:tcPr>
          <w:p w:rsidR="00200CE0" w:rsidRDefault="0027478C">
            <w:pPr>
              <w:pStyle w:val="11"/>
            </w:pPr>
            <w:r>
              <w:t>13-14</w:t>
            </w:r>
          </w:p>
        </w:tc>
        <w:tc>
          <w:tcPr>
            <w:tcW w:w="8088" w:type="dxa"/>
          </w:tcPr>
          <w:p w:rsidR="00200CE0" w:rsidRDefault="0027478C">
            <w:pPr>
              <w:pStyle w:val="11"/>
            </w:pPr>
            <w:r>
              <w:t>(0,625-(0,925*7,9))*247= - 1768</w:t>
            </w:r>
          </w:p>
        </w:tc>
      </w:tr>
      <w:tr w:rsidR="00200CE0">
        <w:tc>
          <w:tcPr>
            <w:tcW w:w="1526" w:type="dxa"/>
            <w:shd w:val="pct12" w:color="000000" w:fill="FFFFFF"/>
          </w:tcPr>
          <w:p w:rsidR="00200CE0" w:rsidRDefault="0027478C">
            <w:pPr>
              <w:pStyle w:val="11"/>
            </w:pPr>
            <w:r>
              <w:t>14-15</w:t>
            </w:r>
          </w:p>
        </w:tc>
        <w:tc>
          <w:tcPr>
            <w:tcW w:w="8088" w:type="dxa"/>
          </w:tcPr>
          <w:p w:rsidR="00200CE0" w:rsidRDefault="0027478C">
            <w:pPr>
              <w:pStyle w:val="11"/>
            </w:pPr>
            <w:r>
              <w:t>(0,625-(0,792*7,9))*247= - 1640</w:t>
            </w:r>
          </w:p>
        </w:tc>
      </w:tr>
      <w:tr w:rsidR="00200CE0">
        <w:tc>
          <w:tcPr>
            <w:tcW w:w="1526" w:type="dxa"/>
            <w:shd w:val="pct12" w:color="000000" w:fill="FFFFFF"/>
          </w:tcPr>
          <w:p w:rsidR="00200CE0" w:rsidRDefault="0027478C">
            <w:pPr>
              <w:pStyle w:val="11"/>
            </w:pPr>
            <w:r>
              <w:t>15-16</w:t>
            </w:r>
          </w:p>
        </w:tc>
        <w:tc>
          <w:tcPr>
            <w:tcW w:w="8088" w:type="dxa"/>
          </w:tcPr>
          <w:p w:rsidR="00200CE0" w:rsidRDefault="0027478C">
            <w:pPr>
              <w:pStyle w:val="11"/>
            </w:pPr>
            <w:r>
              <w:t>(0,625-(0,79*7,9))*247= - 1387</w:t>
            </w:r>
          </w:p>
        </w:tc>
      </w:tr>
      <w:tr w:rsidR="00200CE0">
        <w:tc>
          <w:tcPr>
            <w:tcW w:w="1526" w:type="dxa"/>
            <w:shd w:val="pct12" w:color="000000" w:fill="FFFFFF"/>
          </w:tcPr>
          <w:p w:rsidR="00200CE0" w:rsidRDefault="0027478C">
            <w:pPr>
              <w:pStyle w:val="11"/>
            </w:pPr>
            <w:r>
              <w:t>16-17</w:t>
            </w:r>
          </w:p>
        </w:tc>
        <w:tc>
          <w:tcPr>
            <w:tcW w:w="8088" w:type="dxa"/>
          </w:tcPr>
          <w:p w:rsidR="00200CE0" w:rsidRDefault="0027478C">
            <w:pPr>
              <w:pStyle w:val="11"/>
            </w:pPr>
            <w:r>
              <w:t>(0,625-(0,609*7,9))*247= - 1026</w:t>
            </w:r>
          </w:p>
        </w:tc>
      </w:tr>
      <w:tr w:rsidR="00200CE0">
        <w:tc>
          <w:tcPr>
            <w:tcW w:w="1526" w:type="dxa"/>
            <w:shd w:val="pct12" w:color="000000" w:fill="FFFFFF"/>
          </w:tcPr>
          <w:p w:rsidR="00200CE0" w:rsidRDefault="0027478C">
            <w:pPr>
              <w:pStyle w:val="11"/>
            </w:pPr>
            <w:r>
              <w:t>17-18</w:t>
            </w:r>
          </w:p>
        </w:tc>
        <w:tc>
          <w:tcPr>
            <w:tcW w:w="8088" w:type="dxa"/>
          </w:tcPr>
          <w:p w:rsidR="00200CE0" w:rsidRDefault="0027478C">
            <w:pPr>
              <w:pStyle w:val="11"/>
            </w:pPr>
            <w:r>
              <w:t>(0,625-(0,38*7,9))*247= - 587,1</w:t>
            </w:r>
          </w:p>
        </w:tc>
      </w:tr>
      <w:tr w:rsidR="00200CE0">
        <w:tc>
          <w:tcPr>
            <w:tcW w:w="1526" w:type="dxa"/>
            <w:shd w:val="pct12" w:color="000000" w:fill="FFFFFF"/>
          </w:tcPr>
          <w:p w:rsidR="00200CE0" w:rsidRDefault="0027478C">
            <w:pPr>
              <w:pStyle w:val="11"/>
            </w:pPr>
            <w:r>
              <w:t>18-19</w:t>
            </w:r>
          </w:p>
        </w:tc>
        <w:tc>
          <w:tcPr>
            <w:tcW w:w="8088" w:type="dxa"/>
          </w:tcPr>
          <w:p w:rsidR="00200CE0" w:rsidRDefault="0027478C">
            <w:pPr>
              <w:pStyle w:val="11"/>
            </w:pPr>
            <w:r>
              <w:t>(0,625-(0,13*7,9))*247= - 353</w:t>
            </w:r>
          </w:p>
        </w:tc>
      </w:tr>
    </w:tbl>
    <w:p w:rsidR="00200CE0" w:rsidRDefault="00200CE0">
      <w:pPr>
        <w:pStyle w:val="11"/>
      </w:pPr>
    </w:p>
    <w:p w:rsidR="00200CE0" w:rsidRDefault="0027478C">
      <w:pPr>
        <w:pStyle w:val="11"/>
      </w:pPr>
      <w:r>
        <w:t>Составляем сводную таблицу теплопоступлений за счет солнечной радиации.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B31E07">
      <w:pPr>
        <w:pStyle w:val="11"/>
      </w:pPr>
      <w:r>
        <w:rPr>
          <w:noProof/>
        </w:rPr>
        <w:pict>
          <v:group id="_x0000_s1188" style="position:absolute;left:0;text-align:left;margin-left:-25.45pt;margin-top:-56.2pt;width:516.5pt;height:779.85pt;z-index:-251656192" coordorigin="1327,336" coordsize="10330,15597" o:allowincell="f">
            <v:rect id="_x0000_s1189" style="position:absolute;left:1327;top:336;width:10328;height:15597" filled="f"/>
            <v:rect id="_x0000_s1190" style="position:absolute;left:4913;top:15209;width:6744;height:724" filled="f"/>
            <v:line id="_x0000_s1191" style="position:absolute" from="10854,15209" to="10854,15927"/>
          </v:group>
        </w:pict>
      </w:r>
    </w:p>
    <w:p w:rsidR="00200CE0" w:rsidRDefault="0027478C">
      <w:pPr>
        <w:pStyle w:val="11"/>
      </w:pPr>
      <w:r>
        <w:t>Таблица 5.4</w:t>
      </w:r>
    </w:p>
    <w:p w:rsidR="00200CE0" w:rsidRDefault="0027478C">
      <w:pPr>
        <w:pStyle w:val="11"/>
      </w:pPr>
      <w:r>
        <w:t>Сводная таблица теплопоступлений за счет солнечной радиации.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923"/>
        <w:gridCol w:w="1923"/>
        <w:gridCol w:w="1923"/>
        <w:gridCol w:w="1923"/>
      </w:tblGrid>
      <w:tr w:rsidR="00200CE0">
        <w:trPr>
          <w:cantSplit/>
        </w:trPr>
        <w:tc>
          <w:tcPr>
            <w:tcW w:w="1923" w:type="dxa"/>
            <w:vMerge w:val="restart"/>
            <w:shd w:val="pct12" w:color="auto" w:fill="auto"/>
          </w:tcPr>
          <w:p w:rsidR="00200CE0" w:rsidRDefault="00200CE0">
            <w:pPr>
              <w:pStyle w:val="11"/>
            </w:pPr>
          </w:p>
          <w:p w:rsidR="00200CE0" w:rsidRDefault="0027478C">
            <w:pPr>
              <w:pStyle w:val="11"/>
            </w:pPr>
            <w:r>
              <w:t>Часы</w:t>
            </w:r>
          </w:p>
        </w:tc>
        <w:tc>
          <w:tcPr>
            <w:tcW w:w="7692" w:type="dxa"/>
            <w:gridSpan w:val="4"/>
            <w:shd w:val="pct12" w:color="auto" w:fill="auto"/>
          </w:tcPr>
          <w:p w:rsidR="00200CE0" w:rsidRDefault="0027478C">
            <w:pPr>
              <w:pStyle w:val="11"/>
            </w:pPr>
            <w:r>
              <w:t>Теплопоступления, Вт</w:t>
            </w:r>
          </w:p>
        </w:tc>
      </w:tr>
      <w:tr w:rsidR="00200CE0">
        <w:trPr>
          <w:cantSplit/>
        </w:trPr>
        <w:tc>
          <w:tcPr>
            <w:tcW w:w="1923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  <w:tc>
          <w:tcPr>
            <w:tcW w:w="1923" w:type="dxa"/>
            <w:vMerge w:val="restart"/>
            <w:shd w:val="pct12" w:color="auto" w:fill="auto"/>
          </w:tcPr>
          <w:p w:rsidR="00200CE0" w:rsidRDefault="0027478C">
            <w:pPr>
              <w:pStyle w:val="11"/>
            </w:pPr>
            <w:r>
              <w:t>Через покрытие</w:t>
            </w:r>
          </w:p>
        </w:tc>
        <w:tc>
          <w:tcPr>
            <w:tcW w:w="3846" w:type="dxa"/>
            <w:gridSpan w:val="2"/>
            <w:shd w:val="pct12" w:color="auto" w:fill="auto"/>
          </w:tcPr>
          <w:p w:rsidR="00200CE0" w:rsidRDefault="0027478C">
            <w:pPr>
              <w:pStyle w:val="11"/>
            </w:pPr>
            <w:r>
              <w:t>Через остекление</w:t>
            </w:r>
          </w:p>
        </w:tc>
        <w:tc>
          <w:tcPr>
            <w:tcW w:w="1923" w:type="dxa"/>
            <w:vMerge w:val="restart"/>
            <w:shd w:val="pct12" w:color="auto" w:fill="auto"/>
          </w:tcPr>
          <w:p w:rsidR="00200CE0" w:rsidRDefault="00200CE0">
            <w:pPr>
              <w:pStyle w:val="11"/>
            </w:pPr>
          </w:p>
          <w:p w:rsidR="00200CE0" w:rsidRDefault="0027478C">
            <w:pPr>
              <w:pStyle w:val="11"/>
            </w:pPr>
            <w:r>
              <w:t>Всего</w:t>
            </w:r>
          </w:p>
        </w:tc>
      </w:tr>
      <w:tr w:rsidR="00200CE0">
        <w:trPr>
          <w:cantSplit/>
        </w:trPr>
        <w:tc>
          <w:tcPr>
            <w:tcW w:w="1923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  <w:tc>
          <w:tcPr>
            <w:tcW w:w="1923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  <w:tc>
          <w:tcPr>
            <w:tcW w:w="1923" w:type="dxa"/>
            <w:shd w:val="pct12" w:color="auto" w:fill="auto"/>
          </w:tcPr>
          <w:p w:rsidR="00200CE0" w:rsidRDefault="0027478C">
            <w:pPr>
              <w:pStyle w:val="11"/>
            </w:pPr>
            <w:r>
              <w:t>Запад</w:t>
            </w:r>
          </w:p>
        </w:tc>
        <w:tc>
          <w:tcPr>
            <w:tcW w:w="1923" w:type="dxa"/>
            <w:shd w:val="pct12" w:color="auto" w:fill="auto"/>
          </w:tcPr>
          <w:p w:rsidR="00200CE0" w:rsidRDefault="0027478C">
            <w:pPr>
              <w:pStyle w:val="11"/>
            </w:pPr>
            <w:r>
              <w:t>Восток</w:t>
            </w:r>
          </w:p>
        </w:tc>
        <w:tc>
          <w:tcPr>
            <w:tcW w:w="1923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</w:tr>
      <w:tr w:rsidR="00200CE0">
        <w:tc>
          <w:tcPr>
            <w:tcW w:w="1923" w:type="dxa"/>
            <w:shd w:val="pct12" w:color="auto" w:fill="auto"/>
          </w:tcPr>
          <w:p w:rsidR="00200CE0" w:rsidRDefault="0027478C">
            <w:pPr>
              <w:pStyle w:val="11"/>
            </w:pPr>
            <w:r>
              <w:t>9-10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-1026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1016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6027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6017</w:t>
            </w:r>
          </w:p>
        </w:tc>
      </w:tr>
      <w:tr w:rsidR="00200CE0">
        <w:tc>
          <w:tcPr>
            <w:tcW w:w="1923" w:type="dxa"/>
            <w:shd w:val="pct12" w:color="auto" w:fill="auto"/>
          </w:tcPr>
          <w:p w:rsidR="00200CE0" w:rsidRDefault="0027478C">
            <w:pPr>
              <w:pStyle w:val="11"/>
            </w:pPr>
            <w:r>
              <w:t>10-11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-1387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1052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3457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3122</w:t>
            </w:r>
          </w:p>
        </w:tc>
      </w:tr>
      <w:tr w:rsidR="00200CE0">
        <w:tc>
          <w:tcPr>
            <w:tcW w:w="1923" w:type="dxa"/>
            <w:shd w:val="pct12" w:color="auto" w:fill="auto"/>
          </w:tcPr>
          <w:p w:rsidR="00200CE0" w:rsidRDefault="0027478C">
            <w:pPr>
              <w:pStyle w:val="11"/>
            </w:pPr>
            <w:r>
              <w:t>11-12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-1640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1143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1336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839</w:t>
            </w:r>
          </w:p>
        </w:tc>
      </w:tr>
      <w:tr w:rsidR="00200CE0">
        <w:tc>
          <w:tcPr>
            <w:tcW w:w="1923" w:type="dxa"/>
            <w:shd w:val="pct12" w:color="auto" w:fill="auto"/>
          </w:tcPr>
          <w:p w:rsidR="00200CE0" w:rsidRDefault="0027478C">
            <w:pPr>
              <w:pStyle w:val="11"/>
            </w:pPr>
            <w:r>
              <w:t>12-13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-1768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1887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810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929</w:t>
            </w:r>
          </w:p>
        </w:tc>
      </w:tr>
      <w:tr w:rsidR="00200CE0">
        <w:tc>
          <w:tcPr>
            <w:tcW w:w="1923" w:type="dxa"/>
            <w:shd w:val="pct12" w:color="auto" w:fill="auto"/>
          </w:tcPr>
          <w:p w:rsidR="00200CE0" w:rsidRDefault="0027478C">
            <w:pPr>
              <w:pStyle w:val="11"/>
            </w:pPr>
            <w:r>
              <w:t>13-14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-1768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4881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745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3858</w:t>
            </w:r>
          </w:p>
        </w:tc>
      </w:tr>
      <w:tr w:rsidR="00200CE0">
        <w:tc>
          <w:tcPr>
            <w:tcW w:w="1923" w:type="dxa"/>
            <w:shd w:val="pct12" w:color="auto" w:fill="auto"/>
          </w:tcPr>
          <w:p w:rsidR="00200CE0" w:rsidRDefault="0027478C">
            <w:pPr>
              <w:pStyle w:val="11"/>
            </w:pPr>
            <w:r>
              <w:t>14-15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-1640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8510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720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7590</w:t>
            </w:r>
          </w:p>
        </w:tc>
      </w:tr>
      <w:tr w:rsidR="00200CE0">
        <w:tc>
          <w:tcPr>
            <w:tcW w:w="1923" w:type="dxa"/>
            <w:shd w:val="pct12" w:color="auto" w:fill="auto"/>
          </w:tcPr>
          <w:p w:rsidR="00200CE0" w:rsidRDefault="0027478C">
            <w:pPr>
              <w:pStyle w:val="11"/>
            </w:pPr>
            <w:r>
              <w:t>15-16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-1387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11213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707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10533</w:t>
            </w:r>
          </w:p>
        </w:tc>
      </w:tr>
      <w:tr w:rsidR="00200CE0">
        <w:tc>
          <w:tcPr>
            <w:tcW w:w="1923" w:type="dxa"/>
            <w:shd w:val="pct12" w:color="auto" w:fill="auto"/>
          </w:tcPr>
          <w:p w:rsidR="00200CE0" w:rsidRDefault="0027478C">
            <w:pPr>
              <w:pStyle w:val="11"/>
            </w:pPr>
            <w:r>
              <w:t>16-17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-1026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12138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617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11729</w:t>
            </w:r>
          </w:p>
        </w:tc>
      </w:tr>
      <w:tr w:rsidR="00200CE0">
        <w:tc>
          <w:tcPr>
            <w:tcW w:w="1923" w:type="dxa"/>
            <w:shd w:val="pct12" w:color="auto" w:fill="auto"/>
          </w:tcPr>
          <w:p w:rsidR="00200CE0" w:rsidRDefault="0027478C">
            <w:pPr>
              <w:pStyle w:val="11"/>
            </w:pPr>
            <w:r>
              <w:t>17-18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-587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11576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553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  <w:rPr>
                <w:color w:val="000000"/>
              </w:rPr>
            </w:pPr>
            <w:r>
              <w:t>11542</w:t>
            </w:r>
          </w:p>
        </w:tc>
      </w:tr>
      <w:tr w:rsidR="00200CE0">
        <w:tc>
          <w:tcPr>
            <w:tcW w:w="1923" w:type="dxa"/>
            <w:shd w:val="pct12" w:color="auto" w:fill="auto"/>
          </w:tcPr>
          <w:p w:rsidR="00200CE0" w:rsidRDefault="0027478C">
            <w:pPr>
              <w:pStyle w:val="11"/>
            </w:pPr>
            <w:r>
              <w:t>18-19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-353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9018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900</w:t>
            </w:r>
          </w:p>
        </w:tc>
        <w:tc>
          <w:tcPr>
            <w:tcW w:w="1923" w:type="dxa"/>
          </w:tcPr>
          <w:p w:rsidR="00200CE0" w:rsidRDefault="0027478C">
            <w:pPr>
              <w:pStyle w:val="11"/>
            </w:pPr>
            <w:r>
              <w:t>9565</w:t>
            </w:r>
          </w:p>
        </w:tc>
      </w:tr>
    </w:tbl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На  основании расчета принимаем максимальное значение теплопоступлений за счет солнечной радиации, равное Q</w:t>
      </w:r>
      <w:r>
        <w:rPr>
          <w:vertAlign w:val="subscript"/>
        </w:rPr>
        <w:t>ср</w:t>
      </w:r>
      <w:r>
        <w:t>=11729 Вт в период с 16 до 17 часов.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Общее теплопоступление определяем по формуле: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14"/>
        </w:rPr>
        <w:object w:dxaOrig="1980" w:dyaOrig="380">
          <v:shape id="_x0000_i1033" type="#_x0000_t75" style="width:99pt;height:18.75pt" o:ole="" fillcolor="window">
            <v:imagedata r:id="rId23" o:title=""/>
          </v:shape>
          <o:OLEObject Type="Embed" ProgID="Equation.3" ShapeID="_x0000_i1033" DrawAspect="Content" ObjectID="_1453539461" r:id="rId24"/>
        </w:object>
      </w:r>
      <w:r>
        <w:t>, Вт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В летний период:</w:t>
      </w:r>
    </w:p>
    <w:p w:rsidR="00200CE0" w:rsidRDefault="0027478C">
      <w:pPr>
        <w:pStyle w:val="11"/>
      </w:pPr>
      <w:r>
        <w:t>Q</w:t>
      </w:r>
      <w:r>
        <w:rPr>
          <w:vertAlign w:val="subscript"/>
        </w:rPr>
        <w:t>п</w:t>
      </w:r>
      <w:r>
        <w:rPr>
          <w:vertAlign w:val="superscript"/>
        </w:rPr>
        <w:t>т</w:t>
      </w:r>
      <w:r>
        <w:t>=27478+0+11729=39207 Вт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В переходный период:</w:t>
      </w:r>
    </w:p>
    <w:p w:rsidR="00200CE0" w:rsidRDefault="0027478C">
      <w:pPr>
        <w:pStyle w:val="11"/>
      </w:pPr>
      <w:r>
        <w:t>Q</w:t>
      </w:r>
      <w:r>
        <w:rPr>
          <w:vertAlign w:val="subscript"/>
        </w:rPr>
        <w:t>п</w:t>
      </w:r>
      <w:r>
        <w:rPr>
          <w:vertAlign w:val="superscript"/>
        </w:rPr>
        <w:t>п</w:t>
      </w:r>
      <w:r>
        <w:t>=28614+4402+0,5*11729=38881 Вт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В зимний период:</w:t>
      </w:r>
    </w:p>
    <w:p w:rsidR="00200CE0" w:rsidRDefault="0027478C">
      <w:pPr>
        <w:pStyle w:val="11"/>
      </w:pPr>
      <w:r>
        <w:t>Q</w:t>
      </w:r>
      <w:r>
        <w:rPr>
          <w:vertAlign w:val="subscript"/>
        </w:rPr>
        <w:t>п</w:t>
      </w:r>
      <w:r>
        <w:rPr>
          <w:vertAlign w:val="superscript"/>
        </w:rPr>
        <w:t>х</w:t>
      </w:r>
      <w:r>
        <w:t>=28614+4402+0=33016 Вт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2"/>
      </w:pPr>
      <w:bookmarkStart w:id="8" w:name="_Toc405455116"/>
      <w:r>
        <w:t>4.2. Расчет влаговыделений в помещении</w:t>
      </w:r>
      <w:bookmarkEnd w:id="8"/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Поступление влаги от людей, W</w:t>
      </w:r>
      <w:r>
        <w:rPr>
          <w:vertAlign w:val="subscript"/>
        </w:rPr>
        <w:t>вл</w:t>
      </w:r>
      <w:r>
        <w:t>, г/ч, определяется по формуле: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12"/>
        </w:rPr>
        <w:object w:dxaOrig="1300" w:dyaOrig="360">
          <v:shape id="_x0000_i1034" type="#_x0000_t75" style="width:65.25pt;height:18pt" o:ole="" fillcolor="window">
            <v:imagedata r:id="rId25" o:title=""/>
          </v:shape>
          <o:OLEObject Type="Embed" ProgID="Equation.3" ShapeID="_x0000_i1034" DrawAspect="Content" ObjectID="_1453539462" r:id="rId26"/>
        </w:object>
      </w:r>
      <w:r>
        <w:t xml:space="preserve">, </w:t>
      </w:r>
    </w:p>
    <w:p w:rsidR="00200CE0" w:rsidRDefault="0027478C">
      <w:pPr>
        <w:pStyle w:val="11"/>
      </w:pPr>
      <w:r>
        <w:t>где: n</w:t>
      </w:r>
      <w:r>
        <w:rPr>
          <w:vertAlign w:val="subscript"/>
        </w:rPr>
        <w:t>л</w:t>
      </w:r>
      <w:r>
        <w:t xml:space="preserve"> – количество людей, выполняющих работу данной тяжести;</w:t>
      </w:r>
    </w:p>
    <w:p w:rsidR="00200CE0" w:rsidRDefault="0027478C">
      <w:pPr>
        <w:pStyle w:val="11"/>
      </w:pPr>
      <w:r>
        <w:t>w</w:t>
      </w:r>
      <w:r>
        <w:rPr>
          <w:vertAlign w:val="subscript"/>
        </w:rPr>
        <w:t>вл</w:t>
      </w:r>
      <w:r>
        <w:t xml:space="preserve"> – удельное влаговыделение одного человека, принимаем по таблице 2.24[5]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Для теплого периода года, t</w:t>
      </w:r>
      <w:r>
        <w:rPr>
          <w:vertAlign w:val="subscript"/>
        </w:rPr>
        <w:t>р.з.</w:t>
      </w:r>
      <w:r>
        <w:t>=24,7</w:t>
      </w:r>
      <w:r>
        <w:sym w:font="Symbol" w:char="F0B0"/>
      </w:r>
      <w:r>
        <w:t>С</w:t>
      </w:r>
    </w:p>
    <w:p w:rsidR="00200CE0" w:rsidRDefault="00B31E07">
      <w:pPr>
        <w:pStyle w:val="11"/>
      </w:pPr>
      <w:r>
        <w:rPr>
          <w:noProof/>
        </w:rPr>
        <w:pict>
          <v:group id="_x0000_s1192" style="position:absolute;left:0;text-align:left;margin-left:-25pt;margin-top:-54.8pt;width:516.5pt;height:779.85pt;z-index:-251655168" coordorigin="1327,336" coordsize="10330,15597" o:allowincell="f">
            <v:rect id="_x0000_s1193" style="position:absolute;left:1327;top:336;width:10328;height:15597" filled="f"/>
            <v:rect id="_x0000_s1194" style="position:absolute;left:4913;top:15209;width:6744;height:724" filled="f"/>
            <v:line id="_x0000_s1195" style="position:absolute" from="10854,15209" to="10854,15927"/>
          </v:group>
        </w:pict>
      </w:r>
      <w:r w:rsidR="0027478C">
        <w:t>w</w:t>
      </w:r>
      <w:r w:rsidR="0027478C">
        <w:rPr>
          <w:vertAlign w:val="subscript"/>
        </w:rPr>
        <w:t>вл</w:t>
      </w:r>
      <w:r w:rsidR="0027478C">
        <w:t>=115 г/ч*чел</w:t>
      </w:r>
    </w:p>
    <w:p w:rsidR="00200CE0" w:rsidRDefault="0027478C">
      <w:pPr>
        <w:pStyle w:val="11"/>
      </w:pPr>
      <w:r>
        <w:t>W</w:t>
      </w:r>
      <w:r>
        <w:rPr>
          <w:vertAlign w:val="subscript"/>
        </w:rPr>
        <w:t>вл</w:t>
      </w:r>
      <w:r>
        <w:rPr>
          <w:vertAlign w:val="superscript"/>
        </w:rPr>
        <w:t>т</w:t>
      </w:r>
      <w:r>
        <w:t xml:space="preserve"> = 130*115+70*115*0,85=21792,5 г/ч</w:t>
      </w:r>
    </w:p>
    <w:p w:rsidR="00200CE0" w:rsidRDefault="0027478C">
      <w:pPr>
        <w:pStyle w:val="11"/>
      </w:pPr>
      <w:r>
        <w:t>Для холодного и переходного периодов года,  t</w:t>
      </w:r>
      <w:r>
        <w:rPr>
          <w:vertAlign w:val="subscript"/>
        </w:rPr>
        <w:t>р.з.</w:t>
      </w:r>
      <w:r>
        <w:t xml:space="preserve">=20 </w:t>
      </w:r>
      <w:r>
        <w:sym w:font="Symbol" w:char="F0B0"/>
      </w:r>
      <w:r>
        <w:t>С</w:t>
      </w:r>
    </w:p>
    <w:p w:rsidR="00200CE0" w:rsidRDefault="0027478C">
      <w:pPr>
        <w:pStyle w:val="11"/>
      </w:pPr>
      <w:r>
        <w:t>w</w:t>
      </w:r>
      <w:r>
        <w:rPr>
          <w:vertAlign w:val="subscript"/>
        </w:rPr>
        <w:t>вл</w:t>
      </w:r>
      <w:r>
        <w:t>=75 г/ч*чел</w:t>
      </w:r>
    </w:p>
    <w:p w:rsidR="00200CE0" w:rsidRDefault="0027478C">
      <w:pPr>
        <w:pStyle w:val="11"/>
      </w:pPr>
      <w:r>
        <w:t>W</w:t>
      </w:r>
      <w:r>
        <w:rPr>
          <w:vertAlign w:val="subscript"/>
        </w:rPr>
        <w:t>вл</w:t>
      </w:r>
      <w:r>
        <w:rPr>
          <w:vertAlign w:val="superscript"/>
        </w:rPr>
        <w:t>т</w:t>
      </w:r>
      <w:r>
        <w:t xml:space="preserve"> = 130*75+70*75*0,85=14212,5 г/ч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2"/>
      </w:pPr>
      <w:bookmarkStart w:id="9" w:name="_Toc405455117"/>
      <w:r>
        <w:t>4.3. Расчет выделения углекислого газа от людей</w:t>
      </w:r>
      <w:bookmarkEnd w:id="9"/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Количество СО</w:t>
      </w:r>
      <w:r>
        <w:rPr>
          <w:vertAlign w:val="subscript"/>
        </w:rPr>
        <w:t>2</w:t>
      </w:r>
      <w:r>
        <w:t>, содержащееся в выдыхаемом человеком воздухе, зависит от интенсивности труда и определяется по формуле: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14"/>
        </w:rPr>
        <w:object w:dxaOrig="1640" w:dyaOrig="380">
          <v:shape id="_x0000_i1035" type="#_x0000_t75" style="width:81.75pt;height:18.75pt" o:ole="" fillcolor="window">
            <v:imagedata r:id="rId27" o:title=""/>
          </v:shape>
          <o:OLEObject Type="Embed" ProgID="Equation.3" ShapeID="_x0000_i1035" DrawAspect="Content" ObjectID="_1453539463" r:id="rId28"/>
        </w:object>
      </w:r>
      <w:r>
        <w:t xml:space="preserve">, г/ч, </w:t>
      </w:r>
    </w:p>
    <w:p w:rsidR="00200CE0" w:rsidRDefault="0027478C">
      <w:pPr>
        <w:pStyle w:val="11"/>
      </w:pPr>
      <w:r>
        <w:t>где n</w:t>
      </w:r>
      <w:r>
        <w:rPr>
          <w:vertAlign w:val="subscript"/>
        </w:rPr>
        <w:t>л</w:t>
      </w:r>
      <w:r>
        <w:t xml:space="preserve"> – количество людей, находящихся в помещении, чел;</w:t>
      </w:r>
    </w:p>
    <w:p w:rsidR="00200CE0" w:rsidRDefault="0027478C">
      <w:pPr>
        <w:pStyle w:val="11"/>
      </w:pPr>
      <w:r>
        <w:t>m</w:t>
      </w:r>
      <w:r>
        <w:rPr>
          <w:vertAlign w:val="subscript"/>
        </w:rPr>
        <w:t>CO2</w:t>
      </w:r>
      <w:r>
        <w:t xml:space="preserve"> – удельное выделение СО</w:t>
      </w:r>
      <w:r>
        <w:rPr>
          <w:vertAlign w:val="subscript"/>
        </w:rPr>
        <w:t>2</w:t>
      </w:r>
      <w:r>
        <w:t xml:space="preserve"> одним человеком, определяется по таблице VII.1 [3]</w:t>
      </w:r>
    </w:p>
    <w:p w:rsidR="00200CE0" w:rsidRDefault="0027478C">
      <w:pPr>
        <w:pStyle w:val="11"/>
      </w:pPr>
      <w:r>
        <w:t>Взрослый человек при легкой работе выделяет m</w:t>
      </w:r>
      <w:r>
        <w:rPr>
          <w:vertAlign w:val="subscript"/>
        </w:rPr>
        <w:t>CO2</w:t>
      </w:r>
      <w:r>
        <w:t xml:space="preserve"> =25 г/ч*чел. Тогда 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М</w:t>
      </w:r>
      <w:r>
        <w:rPr>
          <w:vertAlign w:val="subscript"/>
        </w:rPr>
        <w:t>СО2</w:t>
      </w:r>
      <w:r>
        <w:t>=130*25+0,85*70*25=4737,5 г/ч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2"/>
      </w:pPr>
      <w:bookmarkStart w:id="10" w:name="_Toc405455118"/>
      <w:r>
        <w:t>4.4. Составление сводной таблицы вредностей</w:t>
      </w:r>
      <w:bookmarkEnd w:id="10"/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Разность теплопоступлений и потерь тепла определяет избытки или недостатки тепла в помещении. В курсовом проекте мы условно принимаем, что система отопления полностью компенсирует потери тепла, которые будут иметь место в помещении. Поступление вредностей учитывается для трех периодов года: холодного, переходного и теплого.</w:t>
      </w:r>
    </w:p>
    <w:p w:rsidR="00200CE0" w:rsidRDefault="0027478C">
      <w:pPr>
        <w:pStyle w:val="11"/>
      </w:pPr>
      <w:r>
        <w:t>Результаты расчета всех видов вредностей сводим в табл. 5.5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Таблица 5.5.</w:t>
      </w:r>
    </w:p>
    <w:p w:rsidR="00200CE0" w:rsidRDefault="0027478C">
      <w:pPr>
        <w:pStyle w:val="11"/>
      </w:pPr>
      <w:r>
        <w:t>Количество выделяющихся вредностей.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162"/>
        <w:gridCol w:w="2126"/>
        <w:gridCol w:w="2268"/>
        <w:gridCol w:w="2136"/>
      </w:tblGrid>
      <w:tr w:rsidR="00200CE0">
        <w:tc>
          <w:tcPr>
            <w:tcW w:w="1923" w:type="dxa"/>
            <w:shd w:val="pct12" w:color="auto" w:fill="auto"/>
          </w:tcPr>
          <w:p w:rsidR="00200CE0" w:rsidRDefault="0027478C">
            <w:pPr>
              <w:pStyle w:val="11"/>
            </w:pPr>
            <w:r>
              <w:t>Наименование помещения</w:t>
            </w:r>
          </w:p>
        </w:tc>
        <w:tc>
          <w:tcPr>
            <w:tcW w:w="1162" w:type="dxa"/>
            <w:shd w:val="pct12" w:color="auto" w:fill="auto"/>
          </w:tcPr>
          <w:p w:rsidR="00200CE0" w:rsidRDefault="0027478C">
            <w:pPr>
              <w:pStyle w:val="11"/>
            </w:pPr>
            <w:r>
              <w:t>Период года</w:t>
            </w:r>
          </w:p>
        </w:tc>
        <w:tc>
          <w:tcPr>
            <w:tcW w:w="2126" w:type="dxa"/>
            <w:shd w:val="pct12" w:color="auto" w:fill="auto"/>
          </w:tcPr>
          <w:p w:rsidR="00200CE0" w:rsidRDefault="0027478C">
            <w:pPr>
              <w:pStyle w:val="11"/>
            </w:pPr>
            <w:r>
              <w:t xml:space="preserve">Избытки тепла, </w:t>
            </w:r>
            <w:r>
              <w:sym w:font="Symbol" w:char="F044"/>
            </w:r>
            <w:r>
              <w:t>Q</w:t>
            </w:r>
            <w:r>
              <w:rPr>
                <w:vertAlign w:val="subscript"/>
              </w:rPr>
              <w:t>п</w:t>
            </w:r>
            <w:r>
              <w:t>, Вт</w:t>
            </w:r>
          </w:p>
        </w:tc>
        <w:tc>
          <w:tcPr>
            <w:tcW w:w="2268" w:type="dxa"/>
            <w:shd w:val="pct12" w:color="auto" w:fill="auto"/>
          </w:tcPr>
          <w:p w:rsidR="00200CE0" w:rsidRDefault="0027478C">
            <w:pPr>
              <w:pStyle w:val="11"/>
            </w:pPr>
            <w:r>
              <w:t>Избытки влаги, W</w:t>
            </w:r>
            <w:r>
              <w:rPr>
                <w:vertAlign w:val="subscript"/>
              </w:rPr>
              <w:t>вл</w:t>
            </w:r>
            <w:r>
              <w:t>, г/ч</w:t>
            </w:r>
          </w:p>
        </w:tc>
        <w:tc>
          <w:tcPr>
            <w:tcW w:w="2136" w:type="dxa"/>
            <w:shd w:val="pct12" w:color="auto" w:fill="auto"/>
          </w:tcPr>
          <w:p w:rsidR="00200CE0" w:rsidRDefault="0027478C">
            <w:pPr>
              <w:pStyle w:val="11"/>
            </w:pPr>
            <w:r>
              <w:t>Количество СО</w:t>
            </w:r>
            <w:r>
              <w:rPr>
                <w:vertAlign w:val="subscript"/>
              </w:rPr>
              <w:t>2</w:t>
            </w:r>
            <w:r>
              <w:t>, М</w:t>
            </w:r>
            <w:r>
              <w:rPr>
                <w:vertAlign w:val="subscript"/>
              </w:rPr>
              <w:t>СО2</w:t>
            </w:r>
            <w:r>
              <w:t>, г/ч</w:t>
            </w:r>
          </w:p>
        </w:tc>
      </w:tr>
      <w:tr w:rsidR="00200CE0">
        <w:trPr>
          <w:cantSplit/>
        </w:trPr>
        <w:tc>
          <w:tcPr>
            <w:tcW w:w="1923" w:type="dxa"/>
            <w:vMerge w:val="restart"/>
          </w:tcPr>
          <w:p w:rsidR="00200CE0" w:rsidRDefault="0027478C">
            <w:pPr>
              <w:pStyle w:val="11"/>
            </w:pPr>
            <w:r>
              <w:t>Аудитория на 200 мест</w:t>
            </w:r>
          </w:p>
        </w:tc>
        <w:tc>
          <w:tcPr>
            <w:tcW w:w="1162" w:type="dxa"/>
          </w:tcPr>
          <w:p w:rsidR="00200CE0" w:rsidRDefault="0027478C">
            <w:pPr>
              <w:pStyle w:val="11"/>
            </w:pPr>
            <w:r>
              <w:t>Т</w:t>
            </w:r>
          </w:p>
        </w:tc>
        <w:tc>
          <w:tcPr>
            <w:tcW w:w="2126" w:type="dxa"/>
          </w:tcPr>
          <w:p w:rsidR="00200CE0" w:rsidRDefault="0027478C">
            <w:pPr>
              <w:pStyle w:val="11"/>
            </w:pPr>
            <w:r>
              <w:t>39207</w:t>
            </w:r>
          </w:p>
        </w:tc>
        <w:tc>
          <w:tcPr>
            <w:tcW w:w="2268" w:type="dxa"/>
          </w:tcPr>
          <w:p w:rsidR="00200CE0" w:rsidRDefault="0027478C">
            <w:pPr>
              <w:pStyle w:val="11"/>
            </w:pPr>
            <w:r>
              <w:t>21793</w:t>
            </w:r>
          </w:p>
        </w:tc>
        <w:tc>
          <w:tcPr>
            <w:tcW w:w="2136" w:type="dxa"/>
          </w:tcPr>
          <w:p w:rsidR="00200CE0" w:rsidRDefault="0027478C">
            <w:pPr>
              <w:pStyle w:val="11"/>
            </w:pPr>
            <w:r>
              <w:t>4738</w:t>
            </w:r>
          </w:p>
        </w:tc>
      </w:tr>
      <w:tr w:rsidR="00200CE0">
        <w:trPr>
          <w:cantSplit/>
        </w:trPr>
        <w:tc>
          <w:tcPr>
            <w:tcW w:w="1923" w:type="dxa"/>
            <w:vMerge/>
          </w:tcPr>
          <w:p w:rsidR="00200CE0" w:rsidRDefault="00200CE0">
            <w:pPr>
              <w:pStyle w:val="11"/>
            </w:pPr>
          </w:p>
        </w:tc>
        <w:tc>
          <w:tcPr>
            <w:tcW w:w="1162" w:type="dxa"/>
          </w:tcPr>
          <w:p w:rsidR="00200CE0" w:rsidRDefault="0027478C">
            <w:pPr>
              <w:pStyle w:val="11"/>
            </w:pPr>
            <w:r>
              <w:t>П</w:t>
            </w:r>
          </w:p>
        </w:tc>
        <w:tc>
          <w:tcPr>
            <w:tcW w:w="2126" w:type="dxa"/>
          </w:tcPr>
          <w:p w:rsidR="00200CE0" w:rsidRDefault="0027478C">
            <w:pPr>
              <w:pStyle w:val="11"/>
            </w:pPr>
            <w:r>
              <w:t>38881</w:t>
            </w:r>
          </w:p>
        </w:tc>
        <w:tc>
          <w:tcPr>
            <w:tcW w:w="2268" w:type="dxa"/>
          </w:tcPr>
          <w:p w:rsidR="00200CE0" w:rsidRDefault="0027478C">
            <w:pPr>
              <w:pStyle w:val="11"/>
            </w:pPr>
            <w:r>
              <w:t>14213</w:t>
            </w:r>
          </w:p>
        </w:tc>
        <w:tc>
          <w:tcPr>
            <w:tcW w:w="2136" w:type="dxa"/>
          </w:tcPr>
          <w:p w:rsidR="00200CE0" w:rsidRDefault="0027478C">
            <w:pPr>
              <w:pStyle w:val="11"/>
            </w:pPr>
            <w:r>
              <w:t>4738</w:t>
            </w:r>
          </w:p>
        </w:tc>
      </w:tr>
      <w:tr w:rsidR="00200CE0">
        <w:trPr>
          <w:cantSplit/>
        </w:trPr>
        <w:tc>
          <w:tcPr>
            <w:tcW w:w="1923" w:type="dxa"/>
            <w:vMerge/>
          </w:tcPr>
          <w:p w:rsidR="00200CE0" w:rsidRDefault="00200CE0">
            <w:pPr>
              <w:pStyle w:val="11"/>
            </w:pPr>
          </w:p>
        </w:tc>
        <w:tc>
          <w:tcPr>
            <w:tcW w:w="1162" w:type="dxa"/>
          </w:tcPr>
          <w:p w:rsidR="00200CE0" w:rsidRDefault="0027478C">
            <w:pPr>
              <w:pStyle w:val="11"/>
            </w:pPr>
            <w:r>
              <w:t>Х</w:t>
            </w:r>
          </w:p>
        </w:tc>
        <w:tc>
          <w:tcPr>
            <w:tcW w:w="2126" w:type="dxa"/>
          </w:tcPr>
          <w:p w:rsidR="00200CE0" w:rsidRDefault="0027478C">
            <w:pPr>
              <w:pStyle w:val="11"/>
            </w:pPr>
            <w:r>
              <w:t>33016</w:t>
            </w:r>
          </w:p>
        </w:tc>
        <w:tc>
          <w:tcPr>
            <w:tcW w:w="2268" w:type="dxa"/>
          </w:tcPr>
          <w:p w:rsidR="00200CE0" w:rsidRDefault="0027478C">
            <w:pPr>
              <w:pStyle w:val="11"/>
            </w:pPr>
            <w:r>
              <w:t>14213</w:t>
            </w:r>
          </w:p>
        </w:tc>
        <w:tc>
          <w:tcPr>
            <w:tcW w:w="2136" w:type="dxa"/>
          </w:tcPr>
          <w:p w:rsidR="00200CE0" w:rsidRDefault="0027478C">
            <w:pPr>
              <w:pStyle w:val="11"/>
            </w:pPr>
            <w:r>
              <w:t>4738</w:t>
            </w:r>
          </w:p>
        </w:tc>
      </w:tr>
    </w:tbl>
    <w:p w:rsidR="00200CE0" w:rsidRDefault="00200CE0">
      <w:pPr>
        <w:pStyle w:val="11"/>
      </w:pPr>
    </w:p>
    <w:p w:rsidR="00200CE0" w:rsidRDefault="0027478C">
      <w:pPr>
        <w:pStyle w:val="1"/>
      </w:pPr>
      <w:r>
        <w:br w:type="page"/>
      </w:r>
      <w:bookmarkStart w:id="11" w:name="_Toc405455119"/>
      <w:r>
        <w:t>5. Расчет воздухообменов</w:t>
      </w:r>
      <w:bookmarkEnd w:id="11"/>
    </w:p>
    <w:p w:rsidR="00200CE0" w:rsidRDefault="00B31E07">
      <w:pPr>
        <w:pStyle w:val="11"/>
      </w:pPr>
      <w:r>
        <w:pict>
          <v:group id="_x0000_s1107" style="position:absolute;left:0;text-align:left;margin-left:-25.1pt;margin-top:-86.3pt;width:516.5pt;height:779.85pt;z-index:-251673600" coordorigin="1327,336" coordsize="10330,15597" o:allowincell="f">
            <v:rect id="_x0000_s1108" style="position:absolute;left:1327;top:336;width:10328;height:15597" filled="f"/>
            <v:rect id="_x0000_s1109" style="position:absolute;left:4913;top:15209;width:6744;height:724" filled="f"/>
            <v:line id="_x0000_s1110" style="position:absolute" from="10854,15209" to="10854,15927"/>
          </v:group>
        </w:pict>
      </w:r>
      <w:r w:rsidR="0027478C">
        <w:t>Вентиляционные системы здания и их производительность выбирают в результате расчета воздухообмена. Последовательность расчета требуемого воздухообмена следующая:</w:t>
      </w:r>
    </w:p>
    <w:p w:rsidR="00200CE0" w:rsidRDefault="0027478C">
      <w:pPr>
        <w:pStyle w:val="11"/>
      </w:pPr>
      <w:r>
        <w:t>1)задаются параметры приточного и удаляемого воздуха</w:t>
      </w:r>
    </w:p>
    <w:p w:rsidR="00200CE0" w:rsidRDefault="0027478C">
      <w:pPr>
        <w:pStyle w:val="11"/>
      </w:pPr>
      <w:r>
        <w:t>2)определяют требуемый воздухообмен для заданного периода по вредным выделениям, людям и минимальной кратности.</w:t>
      </w:r>
    </w:p>
    <w:p w:rsidR="00200CE0" w:rsidRDefault="0027478C">
      <w:pPr>
        <w:pStyle w:val="11"/>
      </w:pPr>
      <w:r>
        <w:t>3)выбирается максимальный воздухообмен из всех расчетов по разным факторам.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2"/>
      </w:pPr>
      <w:bookmarkStart w:id="12" w:name="_Toc405455120"/>
      <w:r>
        <w:t>5.1. Воздухообмен по нормативной кратности</w:t>
      </w:r>
      <w:bookmarkEnd w:id="12"/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Определяется по формуле: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10"/>
        </w:rPr>
        <w:object w:dxaOrig="1380" w:dyaOrig="340">
          <v:shape id="_x0000_i1036" type="#_x0000_t75" style="width:69pt;height:17.25pt" o:ole="" fillcolor="window">
            <v:imagedata r:id="rId29" o:title=""/>
          </v:shape>
          <o:OLEObject Type="Embed" ProgID="Equation.3" ShapeID="_x0000_i1036" DrawAspect="Content" ObjectID="_1453539464" r:id="rId30"/>
        </w:object>
      </w:r>
      <w:r>
        <w:t>, м</w:t>
      </w:r>
      <w:r>
        <w:rPr>
          <w:vertAlign w:val="superscript"/>
        </w:rPr>
        <w:t>3</w:t>
      </w:r>
      <w:r>
        <w:t>/ч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К</w:t>
      </w:r>
      <w:r>
        <w:rPr>
          <w:vertAlign w:val="subscript"/>
        </w:rPr>
        <w:t>Pmin</w:t>
      </w:r>
      <w:r>
        <w:t xml:space="preserve"> – минимальная кратность воздухообмена, 1/ч.</w:t>
      </w:r>
    </w:p>
    <w:p w:rsidR="00200CE0" w:rsidRDefault="0027478C">
      <w:pPr>
        <w:pStyle w:val="11"/>
      </w:pPr>
      <w:r>
        <w:t>V</w:t>
      </w:r>
      <w:r>
        <w:rPr>
          <w:vertAlign w:val="subscript"/>
        </w:rPr>
        <w:t>P</w:t>
      </w:r>
      <w:r>
        <w:t xml:space="preserve"> – расчетный бьем помещения, м</w:t>
      </w:r>
      <w:r>
        <w:rPr>
          <w:vertAlign w:val="superscript"/>
        </w:rPr>
        <w:t>3</w:t>
      </w:r>
      <w:r>
        <w:t>.</w:t>
      </w:r>
    </w:p>
    <w:p w:rsidR="00200CE0" w:rsidRDefault="0027478C">
      <w:pPr>
        <w:pStyle w:val="11"/>
      </w:pPr>
      <w:r>
        <w:t>По табл. 7.7 [2] К</w:t>
      </w:r>
      <w:r>
        <w:rPr>
          <w:vertAlign w:val="subscript"/>
        </w:rPr>
        <w:t>Pmin</w:t>
      </w:r>
      <w:r>
        <w:t xml:space="preserve"> = 1 1/ч</w:t>
      </w:r>
    </w:p>
    <w:p w:rsidR="00200CE0" w:rsidRDefault="0027478C">
      <w:pPr>
        <w:pStyle w:val="11"/>
        <w:rPr>
          <w:lang w:val="en-US"/>
        </w:rPr>
      </w:pPr>
      <w:r>
        <w:t>V</w:t>
      </w:r>
      <w:r>
        <w:rPr>
          <w:vertAlign w:val="subscript"/>
        </w:rPr>
        <w:t>P</w:t>
      </w:r>
      <w:r>
        <w:t xml:space="preserve"> =F</w:t>
      </w:r>
      <w:r>
        <w:rPr>
          <w:vertAlign w:val="subscript"/>
        </w:rPr>
        <w:t>n</w:t>
      </w:r>
      <w:r>
        <w:rPr>
          <w:lang w:val="en-US"/>
        </w:rPr>
        <w:t>*6;</w:t>
      </w:r>
    </w:p>
    <w:p w:rsidR="00200CE0" w:rsidRDefault="0027478C">
      <w:pPr>
        <w:pStyle w:val="11"/>
      </w:pPr>
      <w:r>
        <w:t>V</w:t>
      </w:r>
      <w:r>
        <w:rPr>
          <w:vertAlign w:val="subscript"/>
        </w:rPr>
        <w:t>P</w:t>
      </w:r>
      <w:r>
        <w:t xml:space="preserve"> =247*</w:t>
      </w:r>
      <w:r>
        <w:rPr>
          <w:lang w:val="en-US"/>
        </w:rPr>
        <w:t>6</w:t>
      </w:r>
      <w:r>
        <w:t>=1729 м</w:t>
      </w:r>
      <w:r>
        <w:rPr>
          <w:vertAlign w:val="superscript"/>
        </w:rPr>
        <w:t>3</w:t>
      </w:r>
      <w:r>
        <w:t>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L=1729*1=1729 м</w:t>
      </w:r>
      <w:r>
        <w:rPr>
          <w:vertAlign w:val="superscript"/>
        </w:rPr>
        <w:t>3</w:t>
      </w:r>
      <w:r>
        <w:t>/ч</w:t>
      </w:r>
    </w:p>
    <w:p w:rsidR="00200CE0" w:rsidRDefault="00200CE0">
      <w:pPr>
        <w:pStyle w:val="11"/>
      </w:pPr>
    </w:p>
    <w:p w:rsidR="00200CE0" w:rsidRDefault="0027478C">
      <w:pPr>
        <w:pStyle w:val="2"/>
        <w:rPr>
          <w:lang w:val="en-US"/>
        </w:rPr>
      </w:pPr>
      <w:bookmarkStart w:id="13" w:name="_Toc405455121"/>
      <w:r>
        <w:t>5.2. Воздухообмен по людям</w:t>
      </w:r>
      <w:bookmarkEnd w:id="13"/>
    </w:p>
    <w:p w:rsidR="00200CE0" w:rsidRDefault="00200CE0"/>
    <w:p w:rsidR="00200CE0" w:rsidRDefault="0027478C">
      <w:pPr>
        <w:pStyle w:val="11"/>
      </w:pPr>
      <w:r>
        <w:t>Определяется по формуле: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12"/>
        </w:rPr>
        <w:object w:dxaOrig="1080" w:dyaOrig="360">
          <v:shape id="_x0000_i1037" type="#_x0000_t75" style="width:54pt;height:18pt" o:ole="" fillcolor="window">
            <v:imagedata r:id="rId31" o:title=""/>
          </v:shape>
          <o:OLEObject Type="Embed" ProgID="Equation.3" ShapeID="_x0000_i1037" DrawAspect="Content" ObjectID="_1453539465" r:id="rId32"/>
        </w:object>
      </w:r>
      <w:r>
        <w:t>, м</w:t>
      </w:r>
      <w:r>
        <w:rPr>
          <w:vertAlign w:val="superscript"/>
        </w:rPr>
        <w:t>3</w:t>
      </w:r>
      <w:r>
        <w:t>/ч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где l</w:t>
      </w:r>
      <w:r>
        <w:rPr>
          <w:vertAlign w:val="subscript"/>
        </w:rPr>
        <w:t>Л</w:t>
      </w:r>
      <w:r>
        <w:t xml:space="preserve"> – воздухообмен на одного человека, м</w:t>
      </w:r>
      <w:r>
        <w:rPr>
          <w:vertAlign w:val="superscript"/>
        </w:rPr>
        <w:t>3</w:t>
      </w:r>
      <w:r>
        <w:t>/ч</w:t>
      </w:r>
      <w:r>
        <w:rPr>
          <w:lang w:val="en-US"/>
        </w:rPr>
        <w:t>*</w:t>
      </w:r>
      <w:r>
        <w:t>чел;</w:t>
      </w:r>
    </w:p>
    <w:p w:rsidR="00200CE0" w:rsidRDefault="0027478C">
      <w:pPr>
        <w:pStyle w:val="11"/>
      </w:pPr>
      <w:r>
        <w:t>n</w:t>
      </w:r>
      <w:r>
        <w:rPr>
          <w:vertAlign w:val="subscript"/>
        </w:rPr>
        <w:t>Л</w:t>
      </w:r>
      <w:r>
        <w:t xml:space="preserve"> – количество людей в помещении.</w:t>
      </w:r>
    </w:p>
    <w:p w:rsidR="00200CE0" w:rsidRDefault="0027478C">
      <w:pPr>
        <w:pStyle w:val="11"/>
      </w:pPr>
      <w:r>
        <w:t>По прил.17 [1] определяем, что для аудитории, где люди находятся более 3 часов непрерывно, l</w:t>
      </w:r>
      <w:r>
        <w:rPr>
          <w:vertAlign w:val="subscript"/>
        </w:rPr>
        <w:t>Л</w:t>
      </w:r>
      <w:r>
        <w:t xml:space="preserve"> = 60 м</w:t>
      </w:r>
      <w:r>
        <w:rPr>
          <w:vertAlign w:val="superscript"/>
        </w:rPr>
        <w:t>3</w:t>
      </w:r>
      <w:r>
        <w:t>/ч</w:t>
      </w:r>
      <w:r>
        <w:rPr>
          <w:lang w:val="en-US"/>
        </w:rPr>
        <w:t>*</w:t>
      </w:r>
      <w:r>
        <w:t>чел.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L = 200*60=12000 м</w:t>
      </w:r>
      <w:r>
        <w:rPr>
          <w:vertAlign w:val="superscript"/>
        </w:rPr>
        <w:t>3</w:t>
      </w:r>
      <w:r>
        <w:t>/ч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2"/>
      </w:pPr>
      <w:bookmarkStart w:id="14" w:name="_Toc405455122"/>
      <w:r>
        <w:t>5.3. Воздухообмен по углекислому газу.</w:t>
      </w:r>
      <w:bookmarkEnd w:id="14"/>
    </w:p>
    <w:p w:rsidR="00200CE0" w:rsidRDefault="00200CE0"/>
    <w:p w:rsidR="00200CE0" w:rsidRDefault="0027478C">
      <w:pPr>
        <w:pStyle w:val="11"/>
      </w:pPr>
      <w:r>
        <w:t>Определяется по формуле: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32"/>
        </w:rPr>
        <w:object w:dxaOrig="1560" w:dyaOrig="740">
          <v:shape id="_x0000_i1038" type="#_x0000_t75" style="width:78pt;height:36.75pt" o:ole="" fillcolor="window">
            <v:imagedata r:id="rId33" o:title=""/>
          </v:shape>
          <o:OLEObject Type="Embed" ProgID="Equation.3" ShapeID="_x0000_i1038" DrawAspect="Content" ObjectID="_1453539466" r:id="rId34"/>
        </w:object>
      </w:r>
      <w:r>
        <w:t>, м</w:t>
      </w:r>
      <w:r>
        <w:rPr>
          <w:vertAlign w:val="superscript"/>
        </w:rPr>
        <w:t>3</w:t>
      </w:r>
      <w:r>
        <w:t>/ч</w:t>
      </w:r>
    </w:p>
    <w:p w:rsidR="00200CE0" w:rsidRDefault="00200CE0">
      <w:pPr>
        <w:pStyle w:val="11"/>
      </w:pPr>
    </w:p>
    <w:p w:rsidR="00200CE0" w:rsidRDefault="00B31E07">
      <w:pPr>
        <w:pStyle w:val="11"/>
      </w:pPr>
      <w:r>
        <w:pict>
          <v:group id="_x0000_s1115" style="position:absolute;left:0;text-align:left;margin-left:-26.65pt;margin-top:-58.35pt;width:516.5pt;height:779.85pt;z-index:-251672576" coordorigin="1327,336" coordsize="10330,15597" o:allowincell="f">
            <v:rect id="_x0000_s1116" style="position:absolute;left:1327;top:336;width:10328;height:15597" filled="f"/>
            <v:rect id="_x0000_s1117" style="position:absolute;left:4913;top:15209;width:6744;height:724" filled="f"/>
            <v:line id="_x0000_s1118" style="position:absolute" from="10854,15209" to="10854,15927"/>
          </v:group>
        </w:pict>
      </w:r>
      <w:r w:rsidR="0027478C">
        <w:t>М</w:t>
      </w:r>
      <w:r w:rsidR="0027478C">
        <w:rPr>
          <w:vertAlign w:val="subscript"/>
        </w:rPr>
        <w:t>СО2</w:t>
      </w:r>
      <w:r w:rsidR="0027478C">
        <w:t xml:space="preserve"> – количество выделяющегося СО</w:t>
      </w:r>
      <w:r w:rsidR="0027478C">
        <w:rPr>
          <w:vertAlign w:val="subscript"/>
        </w:rPr>
        <w:t>2</w:t>
      </w:r>
      <w:r w:rsidR="0027478C">
        <w:t>, л/ч, принимаем по табл. 5.5 данного КП.</w:t>
      </w:r>
    </w:p>
    <w:p w:rsidR="00200CE0" w:rsidRDefault="0027478C">
      <w:pPr>
        <w:pStyle w:val="11"/>
        <w:rPr>
          <w:vertAlign w:val="subscript"/>
        </w:rPr>
      </w:pPr>
      <w:r>
        <w:t>У</w:t>
      </w:r>
      <w:r>
        <w:rPr>
          <w:vertAlign w:val="subscript"/>
        </w:rPr>
        <w:t>ПДК</w:t>
      </w:r>
      <w:r>
        <w:t xml:space="preserve"> – предельно-допустимая концентрация СО</w:t>
      </w:r>
      <w:r>
        <w:rPr>
          <w:vertAlign w:val="subscript"/>
        </w:rPr>
        <w:t>2</w:t>
      </w:r>
      <w:r>
        <w:t xml:space="preserve"> в воздухе, г/м</w:t>
      </w:r>
      <w:r>
        <w:rPr>
          <w:vertAlign w:val="superscript"/>
        </w:rPr>
        <w:t>3</w:t>
      </w:r>
      <w:r>
        <w:t>, при долговременном пребывании У</w:t>
      </w:r>
      <w:r>
        <w:rPr>
          <w:vertAlign w:val="subscript"/>
        </w:rPr>
        <w:t>ПДК</w:t>
      </w:r>
      <w:r>
        <w:t xml:space="preserve"> = 3,45 г/м</w:t>
      </w:r>
      <w:r>
        <w:rPr>
          <w:vertAlign w:val="superscript"/>
        </w:rPr>
        <w:t>3</w:t>
      </w:r>
      <w:r>
        <w:rPr>
          <w:vertAlign w:val="subscript"/>
        </w:rPr>
        <w:t>.</w:t>
      </w:r>
    </w:p>
    <w:p w:rsidR="00200CE0" w:rsidRDefault="0027478C">
      <w:pPr>
        <w:pStyle w:val="11"/>
        <w:rPr>
          <w:vertAlign w:val="superscript"/>
        </w:rPr>
      </w:pPr>
      <w:r>
        <w:t>У</w:t>
      </w:r>
      <w:r>
        <w:rPr>
          <w:vertAlign w:val="subscript"/>
        </w:rPr>
        <w:t>П</w:t>
      </w:r>
      <w:r>
        <w:t xml:space="preserve"> – содержание газа в приточном воздухе, г/м</w:t>
      </w:r>
      <w:r>
        <w:rPr>
          <w:vertAlign w:val="superscript"/>
        </w:rPr>
        <w:t>3</w:t>
      </w:r>
      <w:r>
        <w:rPr>
          <w:vertAlign w:val="subscript"/>
        </w:rPr>
        <w:t xml:space="preserve">, </w:t>
      </w:r>
      <w:r>
        <w:t>У</w:t>
      </w:r>
      <w:r>
        <w:rPr>
          <w:vertAlign w:val="subscript"/>
        </w:rPr>
        <w:t>П</w:t>
      </w:r>
      <w:r>
        <w:t>=0,5 г/м</w:t>
      </w:r>
      <w:r>
        <w:rPr>
          <w:vertAlign w:val="superscript"/>
        </w:rPr>
        <w:t>3</w:t>
      </w:r>
    </w:p>
    <w:p w:rsidR="00200CE0" w:rsidRDefault="0027478C">
      <w:pPr>
        <w:pStyle w:val="11"/>
      </w:pPr>
      <w:r>
        <w:t>М</w:t>
      </w:r>
      <w:r>
        <w:rPr>
          <w:vertAlign w:val="subscript"/>
        </w:rPr>
        <w:t>СО2</w:t>
      </w:r>
      <w:r>
        <w:t>=4738 г/ч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L=4738/(3,45-0,5)=6317,3 м</w:t>
      </w:r>
      <w:r>
        <w:rPr>
          <w:vertAlign w:val="superscript"/>
        </w:rPr>
        <w:t>3</w:t>
      </w:r>
      <w:r>
        <w:t>/ч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2"/>
      </w:pPr>
      <w:bookmarkStart w:id="15" w:name="_Toc405455123"/>
      <w:r>
        <w:t>5.4. Воздухообмен по избыткам тепла и влаги</w:t>
      </w:r>
      <w:bookmarkEnd w:id="15"/>
    </w:p>
    <w:p w:rsidR="00200CE0" w:rsidRDefault="00200CE0"/>
    <w:p w:rsidR="00200CE0" w:rsidRDefault="0027478C">
      <w:pPr>
        <w:pStyle w:val="11"/>
      </w:pPr>
      <w:r>
        <w:t>В помещениях с тепло- и влаговыделениями воздухообмен определяется по Id-диаграмме. Расчет воздухообменов в помещениях сводится к построению процессов изменения параметров воздуха в помещении.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3"/>
        <w:rPr>
          <w:lang w:val="ru-RU"/>
        </w:rPr>
      </w:pPr>
      <w:bookmarkStart w:id="16" w:name="_Toc405455124"/>
      <w:r>
        <w:rPr>
          <w:lang w:val="ru-RU"/>
        </w:rPr>
        <w:t>5</w:t>
      </w:r>
      <w:r>
        <w:t>.4.1. Воздухообмен по избыткам тепла и влаги теплый период года</w:t>
      </w:r>
      <w:bookmarkEnd w:id="16"/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На Id-диаграмме наносим точку Н, она совпадает с т.П (t</w:t>
      </w:r>
      <w:r>
        <w:rPr>
          <w:vertAlign w:val="subscript"/>
        </w:rPr>
        <w:t>H</w:t>
      </w:r>
      <w:r>
        <w:t>=21,7</w:t>
      </w:r>
      <w:r>
        <w:sym w:font="Symbol" w:char="F0B0"/>
      </w:r>
      <w:r>
        <w:t>С; I</w:t>
      </w:r>
      <w:r>
        <w:rPr>
          <w:vertAlign w:val="subscript"/>
        </w:rPr>
        <w:t>H</w:t>
      </w:r>
      <w:r>
        <w:t>=49 кДж/кг.</w:t>
      </w:r>
      <w:r>
        <w:rPr>
          <w:vertAlign w:val="subscript"/>
        </w:rPr>
        <w:t>св</w:t>
      </w:r>
      <w:r>
        <w:t>),</w:t>
      </w:r>
    </w:p>
    <w:p w:rsidR="00200CE0" w:rsidRDefault="0027478C">
      <w:pPr>
        <w:pStyle w:val="11"/>
      </w:pPr>
      <w:r>
        <w:t>характеризующей параметры приточного воздуха (рис 1).</w:t>
      </w:r>
    </w:p>
    <w:p w:rsidR="00200CE0" w:rsidRDefault="0027478C">
      <w:pPr>
        <w:pStyle w:val="11"/>
      </w:pPr>
      <w:r>
        <w:t>Проводим изотермы внутреннего воздуха t</w:t>
      </w:r>
      <w:r>
        <w:rPr>
          <w:vertAlign w:val="subscript"/>
        </w:rPr>
        <w:t>В</w:t>
      </w:r>
      <w:r>
        <w:t>=t</w:t>
      </w:r>
      <w:r>
        <w:rPr>
          <w:vertAlign w:val="subscript"/>
        </w:rPr>
        <w:t>Р.З.</w:t>
      </w:r>
      <w:r>
        <w:t>=24,7</w:t>
      </w:r>
      <w:r>
        <w:sym w:font="Symbol" w:char="F0B0"/>
      </w:r>
      <w:r>
        <w:t>С и удаляемого воздуха t</w:t>
      </w:r>
      <w:r>
        <w:rPr>
          <w:vertAlign w:val="subscript"/>
        </w:rPr>
        <w:t>У.Д.</w:t>
      </w:r>
      <w:r>
        <w:t>=27,4</w:t>
      </w:r>
      <w:r>
        <w:sym w:font="Symbol" w:char="F0B0"/>
      </w:r>
      <w:r>
        <w:t xml:space="preserve">С </w:t>
      </w:r>
    </w:p>
    <w:p w:rsidR="00200CE0" w:rsidRDefault="0027478C">
      <w:pPr>
        <w:pStyle w:val="11"/>
      </w:pPr>
      <w:r>
        <w:t>Для получения точек В и У проводим луч процесса, рассчитанный по формуле: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30"/>
        </w:rPr>
        <w:object w:dxaOrig="1400" w:dyaOrig="680">
          <v:shape id="_x0000_i1039" type="#_x0000_t75" style="width:69.75pt;height:33.75pt" o:ole="" fillcolor="window">
            <v:imagedata r:id="rId35" o:title=""/>
          </v:shape>
          <o:OLEObject Type="Embed" ProgID="Equation.3" ShapeID="_x0000_i1039" DrawAspect="Content" ObjectID="_1453539467" r:id="rId36"/>
        </w:object>
      </w:r>
      <w:r>
        <w:t>, кДж/кг.</w:t>
      </w:r>
      <w:r>
        <w:rPr>
          <w:vertAlign w:val="subscript"/>
        </w:rPr>
        <w:t>вл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sym w:font="Symbol" w:char="F044"/>
      </w:r>
      <w:r>
        <w:t>Q</w:t>
      </w:r>
      <w:r>
        <w:rPr>
          <w:vertAlign w:val="subscript"/>
        </w:rPr>
        <w:t>П</w:t>
      </w:r>
      <w:r>
        <w:t xml:space="preserve"> – избытки тепла в теплый период года, Вт, из таблицы 5.5 КП</w:t>
      </w:r>
    </w:p>
    <w:p w:rsidR="00200CE0" w:rsidRDefault="0027478C">
      <w:pPr>
        <w:pStyle w:val="11"/>
      </w:pPr>
      <w:r>
        <w:t>W</w:t>
      </w:r>
      <w:r>
        <w:rPr>
          <w:vertAlign w:val="subscript"/>
        </w:rPr>
        <w:t>ВЛ</w:t>
      </w:r>
      <w:r>
        <w:t xml:space="preserve"> – избытки влаги в теплый период года, кг/ч, из таблицы 5.5 КП</w:t>
      </w:r>
    </w:p>
    <w:p w:rsidR="00200CE0" w:rsidRDefault="0027478C">
      <w:pPr>
        <w:pStyle w:val="11"/>
      </w:pPr>
      <w:r>
        <w:t>E=3,6*39207/21,793=6477 кДж/кг вл.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Точки пересечения луча процесса и изотерм t</w:t>
      </w:r>
      <w:r>
        <w:rPr>
          <w:vertAlign w:val="subscript"/>
        </w:rPr>
        <w:t>В</w:t>
      </w:r>
      <w:r>
        <w:t>,t</w:t>
      </w:r>
      <w:r>
        <w:rPr>
          <w:vertAlign w:val="subscript"/>
        </w:rPr>
        <w:t>У.Д.</w:t>
      </w:r>
      <w:r>
        <w:t xml:space="preserve"> характеризуют параметры внутреннего и удаляемого воздуха.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Воздухообмен по избыткам тепла:</w:t>
      </w:r>
    </w:p>
    <w:p w:rsidR="00200CE0" w:rsidRDefault="0027478C">
      <w:pPr>
        <w:pStyle w:val="11"/>
      </w:pPr>
      <w:r>
        <w:rPr>
          <w:position w:val="-32"/>
        </w:rPr>
        <w:object w:dxaOrig="1780" w:dyaOrig="700">
          <v:shape id="_x0000_i1040" type="#_x0000_t75" style="width:89.25pt;height:35.25pt" o:ole="" fillcolor="window">
            <v:imagedata r:id="rId37" o:title=""/>
          </v:shape>
          <o:OLEObject Type="Embed" ProgID="Equation.3" ShapeID="_x0000_i1040" DrawAspect="Content" ObjectID="_1453539468" r:id="rId38"/>
        </w:object>
      </w:r>
      <w:r>
        <w:t>, м</w:t>
      </w:r>
      <w:r>
        <w:rPr>
          <w:vertAlign w:val="superscript"/>
        </w:rPr>
        <w:t>3</w:t>
      </w:r>
      <w:r>
        <w:t>/ч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Воздухообмен по избыткам влаги:</w:t>
      </w:r>
    </w:p>
    <w:p w:rsidR="00200CE0" w:rsidRDefault="0027478C">
      <w:pPr>
        <w:pStyle w:val="11"/>
      </w:pPr>
      <w:r>
        <w:rPr>
          <w:position w:val="-32"/>
        </w:rPr>
        <w:object w:dxaOrig="1840" w:dyaOrig="700">
          <v:shape id="_x0000_i1041" type="#_x0000_t75" style="width:92.25pt;height:35.25pt" o:ole="" fillcolor="window">
            <v:imagedata r:id="rId39" o:title=""/>
          </v:shape>
          <o:OLEObject Type="Embed" ProgID="Equation.3" ShapeID="_x0000_i1041" DrawAspect="Content" ObjectID="_1453539469" r:id="rId40"/>
        </w:object>
      </w:r>
      <w:r>
        <w:t>, м</w:t>
      </w:r>
      <w:r>
        <w:rPr>
          <w:vertAlign w:val="superscript"/>
        </w:rPr>
        <w:t>3</w:t>
      </w:r>
      <w:r>
        <w:t>/ч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где I</w:t>
      </w:r>
      <w:r>
        <w:rPr>
          <w:vertAlign w:val="subscript"/>
        </w:rPr>
        <w:t>УД</w:t>
      </w:r>
      <w:r>
        <w:t>,I</w:t>
      </w:r>
      <w:r>
        <w:rPr>
          <w:vertAlign w:val="subscript"/>
        </w:rPr>
        <w:t>П</w:t>
      </w:r>
      <w:r>
        <w:t xml:space="preserve"> – соответственно энтальпии удаляемого и приточного воздуха, кДж/кг.</w:t>
      </w:r>
      <w:r>
        <w:rPr>
          <w:vertAlign w:val="subscript"/>
        </w:rPr>
        <w:t>св</w:t>
      </w:r>
      <w:r>
        <w:t>.</w:t>
      </w:r>
    </w:p>
    <w:p w:rsidR="00200CE0" w:rsidRDefault="00200CE0">
      <w:pPr>
        <w:pStyle w:val="11"/>
      </w:pPr>
    </w:p>
    <w:p w:rsidR="00200CE0" w:rsidRDefault="00B31E07">
      <w:pPr>
        <w:pStyle w:val="11"/>
      </w:pPr>
      <w:r>
        <w:pict>
          <v:group id="_x0000_s1119" style="position:absolute;left:0;text-align:left;margin-left:-24.25pt;margin-top:-56.8pt;width:516.5pt;height:779.85pt;z-index:-251671552" coordorigin="1327,336" coordsize="10330,15597" o:allowincell="f">
            <v:rect id="_x0000_s1120" style="position:absolute;left:1327;top:336;width:10328;height:15597" filled="f"/>
            <v:rect id="_x0000_s1121" style="position:absolute;left:4913;top:15209;width:6744;height:724" filled="f"/>
            <v:line id="_x0000_s1122" style="position:absolute" from="10854,15209" to="10854,15927"/>
          </v:group>
        </w:pict>
      </w:r>
    </w:p>
    <w:p w:rsidR="00200CE0" w:rsidRDefault="0027478C">
      <w:pPr>
        <w:pStyle w:val="11"/>
      </w:pPr>
      <w:r>
        <w:t>I</w:t>
      </w:r>
      <w:r>
        <w:rPr>
          <w:vertAlign w:val="subscript"/>
        </w:rPr>
        <w:t>УД</w:t>
      </w:r>
      <w:r>
        <w:t>=56,5 кДж/кг.</w:t>
      </w:r>
      <w:r>
        <w:rPr>
          <w:vertAlign w:val="subscript"/>
        </w:rPr>
        <w:t>св</w:t>
      </w:r>
      <w:r>
        <w:t>.</w:t>
      </w:r>
    </w:p>
    <w:p w:rsidR="00200CE0" w:rsidRDefault="0027478C">
      <w:pPr>
        <w:pStyle w:val="11"/>
      </w:pPr>
      <w:r>
        <w:t>I</w:t>
      </w:r>
      <w:r>
        <w:rPr>
          <w:vertAlign w:val="subscript"/>
        </w:rPr>
        <w:t>П</w:t>
      </w:r>
      <w:r>
        <w:t>=49 кДЖ/кг.</w:t>
      </w:r>
      <w:r>
        <w:rPr>
          <w:vertAlign w:val="subscript"/>
        </w:rPr>
        <w:t>св</w:t>
      </w:r>
      <w:r>
        <w:t>.</w:t>
      </w:r>
    </w:p>
    <w:p w:rsidR="00200CE0" w:rsidRDefault="0027478C">
      <w:pPr>
        <w:pStyle w:val="11"/>
      </w:pPr>
      <w:r>
        <w:t>d</w:t>
      </w:r>
      <w:r>
        <w:rPr>
          <w:vertAlign w:val="subscript"/>
        </w:rPr>
        <w:t>УД</w:t>
      </w:r>
      <w:r>
        <w:t>=12,1 г/кг.</w:t>
      </w:r>
      <w:r>
        <w:rPr>
          <w:vertAlign w:val="subscript"/>
        </w:rPr>
        <w:t>св</w:t>
      </w:r>
      <w:r>
        <w:t>.</w:t>
      </w:r>
    </w:p>
    <w:p w:rsidR="00200CE0" w:rsidRDefault="0027478C">
      <w:pPr>
        <w:pStyle w:val="11"/>
      </w:pPr>
      <w:r>
        <w:t>d</w:t>
      </w:r>
      <w:r>
        <w:rPr>
          <w:vertAlign w:val="subscript"/>
        </w:rPr>
        <w:t>П</w:t>
      </w:r>
      <w:r>
        <w:t>=11 г/кг.</w:t>
      </w:r>
      <w:r>
        <w:rPr>
          <w:vertAlign w:val="subscript"/>
        </w:rPr>
        <w:t>св</w:t>
      </w:r>
      <w:r>
        <w:t>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По избыткам тепла:</w:t>
      </w:r>
    </w:p>
    <w:p w:rsidR="00200CE0" w:rsidRDefault="0027478C">
      <w:pPr>
        <w:pStyle w:val="11"/>
      </w:pPr>
      <w:r>
        <w:t>L</w:t>
      </w:r>
      <w:r>
        <w:rPr>
          <w:vertAlign w:val="subscript"/>
        </w:rPr>
        <w:t>П</w:t>
      </w:r>
      <w:r>
        <w:t>=3,6*39207/(1,2*(56,5-49))=15683 м</w:t>
      </w:r>
      <w:r>
        <w:rPr>
          <w:vertAlign w:val="superscript"/>
        </w:rPr>
        <w:t>3</w:t>
      </w:r>
      <w:r>
        <w:t>/ч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По избыткам влаги:</w:t>
      </w:r>
    </w:p>
    <w:p w:rsidR="00200CE0" w:rsidRDefault="0027478C">
      <w:pPr>
        <w:pStyle w:val="11"/>
      </w:pPr>
      <w:r>
        <w:t>L</w:t>
      </w:r>
      <w:r>
        <w:rPr>
          <w:vertAlign w:val="subscript"/>
        </w:rPr>
        <w:t>П</w:t>
      </w:r>
      <w:r>
        <w:t>=21793/1,2*(12,1-11)=16509 м</w:t>
      </w:r>
      <w:r>
        <w:rPr>
          <w:vertAlign w:val="superscript"/>
        </w:rPr>
        <w:t>3</w:t>
      </w:r>
      <w:r>
        <w:t>/ч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В расчет идет больший воздухообмен по избыткам влаги</w:t>
      </w:r>
    </w:p>
    <w:p w:rsidR="00200CE0" w:rsidRDefault="0027478C">
      <w:pPr>
        <w:pStyle w:val="11"/>
      </w:pPr>
      <w:r>
        <w:t>L</w:t>
      </w:r>
      <w:r>
        <w:rPr>
          <w:vertAlign w:val="subscript"/>
        </w:rPr>
        <w:t>П</w:t>
      </w:r>
      <w:r>
        <w:t>=16509 м</w:t>
      </w:r>
      <w:r>
        <w:rPr>
          <w:vertAlign w:val="superscript"/>
        </w:rPr>
        <w:t>3</w:t>
      </w:r>
      <w:r>
        <w:t>/ч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br w:type="page"/>
      </w:r>
    </w:p>
    <w:p w:rsidR="00200CE0" w:rsidRDefault="00B31E07">
      <w:pPr>
        <w:pStyle w:val="11"/>
      </w:pPr>
      <w:r>
        <w:pict>
          <v:group id="_x0000_s1123" style="position:absolute;left:0;text-align:left;margin-left:-25.1pt;margin-top:-70.55pt;width:516.5pt;height:779.85pt;z-index:-251670528" coordorigin="1327,336" coordsize="10330,15597" o:allowincell="f">
            <v:rect id="_x0000_s1124" style="position:absolute;left:1327;top:336;width:10328;height:15597" filled="f"/>
            <v:rect id="_x0000_s1125" style="position:absolute;left:4913;top:15209;width:6744;height:724" filled="f"/>
            <v:line id="_x0000_s1126" style="position:absolute" from="10854,15209" to="10854,15927"/>
          </v:group>
        </w:pic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object w:dxaOrig="7799" w:dyaOrig="8363">
          <v:shape id="_x0000_i1042" type="#_x0000_t75" style="width:428.25pt;height:459.75pt" o:ole="" fillcolor="window">
            <v:imagedata r:id="rId41" o:title=""/>
          </v:shape>
          <o:OLEObject Type="Embed" ProgID="CorelDRAW.Graphic.6" ShapeID="_x0000_i1042" DrawAspect="Content" ObjectID="_1453539470" r:id="rId42"/>
        </w:objec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Рис. 1 Теплый период года</w:t>
      </w:r>
    </w:p>
    <w:p w:rsidR="00200CE0" w:rsidRDefault="0027478C">
      <w:pPr>
        <w:pStyle w:val="3"/>
      </w:pPr>
      <w:r>
        <w:br w:type="page"/>
      </w:r>
      <w:bookmarkStart w:id="17" w:name="_Toc405455125"/>
      <w:r>
        <w:rPr>
          <w:lang w:val="ru-RU"/>
        </w:rPr>
        <w:t>5</w:t>
      </w:r>
      <w:r>
        <w:t>.4.2. Воздухообмен по избыткам тепла и влаги в переходный период года.</w:t>
      </w:r>
      <w:bookmarkEnd w:id="17"/>
    </w:p>
    <w:p w:rsidR="00200CE0" w:rsidRDefault="00B31E07">
      <w:pPr>
        <w:pStyle w:val="11"/>
      </w:pPr>
      <w:r>
        <w:pict>
          <v:group id="_x0000_s1127" style="position:absolute;left:0;text-align:left;margin-left:-23.3pt;margin-top:-88.7pt;width:516.5pt;height:779.85pt;z-index:-251669504" coordorigin="1327,336" coordsize="10330,15597" o:allowincell="f">
            <v:rect id="_x0000_s1128" style="position:absolute;left:1327;top:336;width:10328;height:15597" filled="f"/>
            <v:rect id="_x0000_s1129" style="position:absolute;left:4913;top:15209;width:6744;height:724" filled="f"/>
            <v:line id="_x0000_s1130" style="position:absolute" from="10854,15209" to="10854,15927"/>
          </v:group>
        </w:pict>
      </w:r>
    </w:p>
    <w:p w:rsidR="00200CE0" w:rsidRDefault="0027478C">
      <w:pPr>
        <w:pStyle w:val="11"/>
      </w:pPr>
      <w:r>
        <w:t>В переходный период предусмотрена рециркуляция воздуха.</w:t>
      </w:r>
    </w:p>
    <w:p w:rsidR="00200CE0" w:rsidRDefault="0027478C">
      <w:pPr>
        <w:pStyle w:val="11"/>
      </w:pPr>
      <w:r>
        <w:t>По параметрам наружного воздуха (t</w:t>
      </w:r>
      <w:r>
        <w:rPr>
          <w:vertAlign w:val="subscript"/>
        </w:rPr>
        <w:t>Н</w:t>
      </w:r>
      <w:r>
        <w:t>=8</w:t>
      </w:r>
      <w:r>
        <w:sym w:font="Symbol" w:char="F0B0"/>
      </w:r>
      <w:r>
        <w:t xml:space="preserve">С, </w:t>
      </w:r>
      <w:r>
        <w:rPr>
          <w:lang w:val="en-US"/>
        </w:rPr>
        <w:t>I</w:t>
      </w:r>
      <w:r>
        <w:rPr>
          <w:vertAlign w:val="subscript"/>
        </w:rPr>
        <w:t>Н</w:t>
      </w:r>
      <w:r>
        <w:t>=22,5 кДж/кг.</w:t>
      </w:r>
      <w:r>
        <w:rPr>
          <w:vertAlign w:val="subscript"/>
        </w:rPr>
        <w:t>св</w:t>
      </w:r>
      <w:r>
        <w:t xml:space="preserve">) строим точку Н (рис.2). </w:t>
      </w:r>
    </w:p>
    <w:p w:rsidR="00200CE0" w:rsidRDefault="0027478C">
      <w:pPr>
        <w:pStyle w:val="11"/>
      </w:pPr>
      <w:r>
        <w:t>Для построения точки У находим расчетное приращение влагосодержания воздуха: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30"/>
        </w:rPr>
        <w:object w:dxaOrig="2780" w:dyaOrig="680">
          <v:shape id="_x0000_i1043" type="#_x0000_t75" style="width:138.75pt;height:33.75pt" o:ole="" fillcolor="window">
            <v:imagedata r:id="rId43" o:title=""/>
          </v:shape>
          <o:OLEObject Type="Embed" ProgID="Equation.3" ShapeID="_x0000_i1043" DrawAspect="Content" ObjectID="_1453539471" r:id="rId44"/>
        </w:objec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lang w:val="en-US"/>
        </w:rPr>
        <w:t>W</w:t>
      </w:r>
      <w:r>
        <w:rPr>
          <w:vertAlign w:val="subscript"/>
        </w:rPr>
        <w:t>ВЛ</w:t>
      </w:r>
      <w:r>
        <w:t xml:space="preserve">=14213 г/ч </w:t>
      </w:r>
    </w:p>
    <w:p w:rsidR="00200CE0" w:rsidRDefault="0027478C">
      <w:pPr>
        <w:pStyle w:val="11"/>
      </w:pPr>
      <w:r>
        <w:rPr>
          <w:lang w:val="en-US"/>
        </w:rPr>
        <w:t>L</w:t>
      </w:r>
      <w:r>
        <w:rPr>
          <w:vertAlign w:val="subscript"/>
        </w:rPr>
        <w:t>Н</w:t>
      </w:r>
      <w:r>
        <w:rPr>
          <w:vertAlign w:val="subscript"/>
          <w:lang w:val="en-US"/>
        </w:rPr>
        <w:t>min</w:t>
      </w:r>
      <w:r>
        <w:rPr>
          <w:lang w:val="en-US"/>
        </w:rPr>
        <w:t>=L</w:t>
      </w:r>
      <w:r>
        <w:rPr>
          <w:vertAlign w:val="subscript"/>
        </w:rPr>
        <w:t>Н</w:t>
      </w:r>
      <w:r>
        <w:rPr>
          <w:lang w:val="en-US"/>
        </w:rPr>
        <w:t xml:space="preserve"> (</w:t>
      </w:r>
      <w:r>
        <w:t>по людям)</w:t>
      </w:r>
    </w:p>
    <w:p w:rsidR="00200CE0" w:rsidRDefault="0027478C">
      <w:pPr>
        <w:pStyle w:val="11"/>
        <w:rPr>
          <w:vertAlign w:val="subscript"/>
        </w:rPr>
      </w:pPr>
      <w:r>
        <w:rPr>
          <w:lang w:val="en-US"/>
        </w:rPr>
        <w:t>L</w:t>
      </w:r>
      <w:r>
        <w:rPr>
          <w:vertAlign w:val="subscript"/>
        </w:rPr>
        <w:t xml:space="preserve">Н кр </w:t>
      </w:r>
      <w:r>
        <w:rPr>
          <w:vertAlign w:val="subscript"/>
          <w:lang w:val="en-US"/>
        </w:rPr>
        <w:t>min</w:t>
      </w:r>
      <w:r>
        <w:rPr>
          <w:lang w:val="en-US"/>
        </w:rPr>
        <w:t>=К</w:t>
      </w:r>
      <w:r>
        <w:rPr>
          <w:vertAlign w:val="subscript"/>
          <w:lang w:val="en-US"/>
        </w:rPr>
        <w:t>Рmin</w:t>
      </w:r>
      <w:r>
        <w:rPr>
          <w:lang w:val="en-US"/>
        </w:rPr>
        <w:t>*V</w:t>
      </w:r>
      <w:r>
        <w:rPr>
          <w:vertAlign w:val="subscript"/>
        </w:rPr>
        <w:t>Р</w:t>
      </w: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t>L</w:t>
      </w:r>
      <w:r>
        <w:rPr>
          <w:vertAlign w:val="subscript"/>
        </w:rPr>
        <w:t xml:space="preserve">Н кр </w:t>
      </w:r>
      <w:r>
        <w:rPr>
          <w:vertAlign w:val="subscript"/>
          <w:lang w:val="en-US"/>
        </w:rPr>
        <w:t>min</w:t>
      </w:r>
      <w:r>
        <w:rPr>
          <w:lang w:val="en-US"/>
        </w:rPr>
        <w:t>=1729 м</w:t>
      </w:r>
      <w:r>
        <w:rPr>
          <w:vertAlign w:val="superscript"/>
          <w:lang w:val="en-US"/>
        </w:rPr>
        <w:t>3</w:t>
      </w:r>
      <w:r>
        <w:rPr>
          <w:lang w:val="en-US"/>
        </w:rPr>
        <w:t>/ч</w:t>
      </w: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t>L</w:t>
      </w:r>
      <w:r>
        <w:rPr>
          <w:vertAlign w:val="subscript"/>
        </w:rPr>
        <w:t>Н</w:t>
      </w:r>
      <w:r>
        <w:rPr>
          <w:vertAlign w:val="subscript"/>
          <w:lang w:val="en-US"/>
        </w:rPr>
        <w:t>min</w:t>
      </w:r>
      <w:r>
        <w:rPr>
          <w:lang w:val="en-US"/>
        </w:rPr>
        <w:t>=12000 м</w:t>
      </w:r>
      <w:r>
        <w:rPr>
          <w:vertAlign w:val="superscript"/>
          <w:lang w:val="en-US"/>
        </w:rPr>
        <w:t>3</w:t>
      </w:r>
      <w:r>
        <w:rPr>
          <w:lang w:val="en-US"/>
        </w:rPr>
        <w:t>/ч</w:t>
      </w:r>
    </w:p>
    <w:p w:rsidR="00200CE0" w:rsidRDefault="0027478C">
      <w:pPr>
        <w:pStyle w:val="11"/>
      </w:pPr>
      <w:r>
        <w:rPr>
          <w:lang w:val="en-US"/>
        </w:rPr>
        <w:sym w:font="Symbol" w:char="F044"/>
      </w:r>
      <w:r>
        <w:rPr>
          <w:lang w:val="en-US"/>
        </w:rPr>
        <w:t>d</w:t>
      </w:r>
      <w:r>
        <w:rPr>
          <w:vertAlign w:val="subscript"/>
        </w:rPr>
        <w:t>НУ</w:t>
      </w:r>
      <w:r>
        <w:t>=14213/1,2*12000=0,9 г/кг.св.</w:t>
      </w:r>
    </w:p>
    <w:p w:rsidR="00200CE0" w:rsidRDefault="0027478C">
      <w:pPr>
        <w:pStyle w:val="11"/>
      </w:pPr>
      <w:r>
        <w:rPr>
          <w:lang w:val="en-US"/>
        </w:rPr>
        <w:t>d</w:t>
      </w:r>
      <w:r>
        <w:rPr>
          <w:vertAlign w:val="subscript"/>
        </w:rPr>
        <w:t>УД</w:t>
      </w:r>
      <w:r>
        <w:t>=</w:t>
      </w:r>
      <w:r>
        <w:rPr>
          <w:lang w:val="en-US"/>
        </w:rPr>
        <w:t>d</w:t>
      </w:r>
      <w:r>
        <w:rPr>
          <w:vertAlign w:val="subscript"/>
        </w:rPr>
        <w:t>Н</w:t>
      </w:r>
      <w:r>
        <w:t>+</w:t>
      </w:r>
      <w:r>
        <w:rPr>
          <w:lang w:val="en-US"/>
        </w:rPr>
        <w:sym w:font="Symbol" w:char="F044"/>
      </w:r>
      <w:r>
        <w:rPr>
          <w:lang w:val="en-US"/>
        </w:rPr>
        <w:t>d</w:t>
      </w:r>
      <w:r>
        <w:rPr>
          <w:vertAlign w:val="subscript"/>
        </w:rPr>
        <w:t>НУ</w:t>
      </w:r>
      <w:r>
        <w:t>=5,5+0,9=6,4 г/кг.св.</w:t>
      </w:r>
    </w:p>
    <w:p w:rsidR="00200CE0" w:rsidRDefault="0027478C">
      <w:pPr>
        <w:pStyle w:val="11"/>
        <w:rPr>
          <w:lang w:val="en-US"/>
        </w:rPr>
      </w:pPr>
      <w:r>
        <w:t xml:space="preserve">Точка У находится на пересечении изобары </w:t>
      </w:r>
      <w:r>
        <w:rPr>
          <w:lang w:val="en-US"/>
        </w:rPr>
        <w:sym w:font="Symbol" w:char="F044"/>
      </w:r>
      <w:r>
        <w:rPr>
          <w:lang w:val="en-US"/>
        </w:rPr>
        <w:t>d</w:t>
      </w:r>
      <w:r>
        <w:rPr>
          <w:vertAlign w:val="subscript"/>
        </w:rPr>
        <w:t>УД</w:t>
      </w:r>
      <w:r>
        <w:t>=</w:t>
      </w:r>
      <w:r>
        <w:rPr>
          <w:lang w:val="en-US"/>
        </w:rPr>
        <w:t xml:space="preserve">const </w:t>
      </w:r>
      <w:r>
        <w:t xml:space="preserve">и изотермы </w:t>
      </w:r>
      <w:r>
        <w:rPr>
          <w:lang w:val="en-US"/>
        </w:rPr>
        <w:t>t</w:t>
      </w:r>
      <w:r>
        <w:rPr>
          <w:vertAlign w:val="subscript"/>
        </w:rPr>
        <w:t>УД</w:t>
      </w:r>
      <w:r>
        <w:t>=</w:t>
      </w:r>
      <w:r>
        <w:rPr>
          <w:lang w:val="en-US"/>
        </w:rPr>
        <w:t>const.</w:t>
      </w:r>
    </w:p>
    <w:p w:rsidR="00200CE0" w:rsidRDefault="0027478C">
      <w:pPr>
        <w:pStyle w:val="11"/>
      </w:pPr>
      <w:r>
        <w:t>Соединяем точки Н и У. На этой линии расположена точка смеси С. Определяем ее месторасположение. Для этого строим луч процесса: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  <w:rPr>
          <w:lang w:val="en-US"/>
        </w:rPr>
      </w:pPr>
      <w:r>
        <w:rPr>
          <w:position w:val="-30"/>
        </w:rPr>
        <w:object w:dxaOrig="3440" w:dyaOrig="680">
          <v:shape id="_x0000_i1044" type="#_x0000_t75" style="width:171.75pt;height:33.75pt" o:ole="" fillcolor="window">
            <v:imagedata r:id="rId45" o:title=""/>
          </v:shape>
          <o:OLEObject Type="Embed" ProgID="Equation.3" ShapeID="_x0000_i1044" DrawAspect="Content" ObjectID="_1453539472" r:id="rId46"/>
        </w:object>
      </w:r>
      <w:r>
        <w:t xml:space="preserve">, кДж/кг. </w:t>
      </w:r>
      <w:r>
        <w:rPr>
          <w:vertAlign w:val="subscript"/>
        </w:rPr>
        <w:t>вл</w:t>
      </w:r>
      <w:r>
        <w:t>.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</w:pPr>
      <w:r>
        <w:t xml:space="preserve">Проводим луч процесса через точку У, получаем на пересечении с изотермами точки В и П. Из точки П по линии </w:t>
      </w:r>
      <w:r>
        <w:rPr>
          <w:lang w:val="en-US"/>
        </w:rPr>
        <w:t xml:space="preserve">d=const </w:t>
      </w:r>
      <w:r>
        <w:t xml:space="preserve">опускаемся до пересечения с линией НУ, получаем точку С. количество рециркулирующего воздуха, </w:t>
      </w:r>
      <w:r>
        <w:rPr>
          <w:lang w:val="en-US"/>
        </w:rPr>
        <w:t>G</w:t>
      </w:r>
      <w:r>
        <w:rPr>
          <w:vertAlign w:val="subscript"/>
          <w:lang w:val="en-US"/>
        </w:rPr>
        <w:t>P</w:t>
      </w:r>
      <w:r>
        <w:rPr>
          <w:lang w:val="en-US"/>
        </w:rPr>
        <w:t xml:space="preserve">, </w:t>
      </w:r>
      <w:r>
        <w:t>определяем: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lang w:val="en-US"/>
        </w:rPr>
        <w:t>G</w:t>
      </w:r>
      <w:r>
        <w:rPr>
          <w:vertAlign w:val="subscript"/>
          <w:lang w:val="en-US"/>
        </w:rPr>
        <w:t>n min</w:t>
      </w:r>
      <w:r>
        <w:rPr>
          <w:lang w:val="en-US"/>
        </w:rPr>
        <w:t>=L</w:t>
      </w:r>
      <w:r>
        <w:rPr>
          <w:vertAlign w:val="subscript"/>
          <w:lang w:val="en-US"/>
        </w:rPr>
        <w:t>n min</w:t>
      </w:r>
      <w:r>
        <w:rPr>
          <w:lang w:val="en-US"/>
        </w:rPr>
        <w:t xml:space="preserve">*1.2=14400 </w:t>
      </w:r>
      <w:r>
        <w:t>кг/час</w:t>
      </w:r>
    </w:p>
    <w:p w:rsidR="00200CE0" w:rsidRDefault="0027478C">
      <w:pPr>
        <w:pStyle w:val="11"/>
      </w:pPr>
      <w:r>
        <w:rPr>
          <w:lang w:val="en-US"/>
        </w:rPr>
        <w:t>G</w:t>
      </w:r>
      <w:r>
        <w:rPr>
          <w:vertAlign w:val="subscript"/>
          <w:lang w:val="en-US"/>
        </w:rPr>
        <w:t>P</w:t>
      </w:r>
      <w:r>
        <w:rPr>
          <w:lang w:val="en-US"/>
        </w:rPr>
        <w:t>=(4.6/2-1)*G</w:t>
      </w:r>
      <w:r>
        <w:rPr>
          <w:vertAlign w:val="subscript"/>
          <w:lang w:val="en-US"/>
        </w:rPr>
        <w:t>n min</w:t>
      </w:r>
      <w:r>
        <w:rPr>
          <w:lang w:val="en-US"/>
        </w:rPr>
        <w:t xml:space="preserve">=1.3*14400=18720 </w:t>
      </w:r>
      <w:r>
        <w:t>кг/час</w:t>
      </w:r>
    </w:p>
    <w:p w:rsidR="00200CE0" w:rsidRDefault="0027478C">
      <w:pPr>
        <w:pStyle w:val="11"/>
      </w:pPr>
      <w:r>
        <w:rPr>
          <w:lang w:val="en-US"/>
        </w:rPr>
        <w:t>L</w:t>
      </w:r>
      <w:r>
        <w:rPr>
          <w:vertAlign w:val="subscript"/>
          <w:lang w:val="en-US"/>
        </w:rPr>
        <w:t>n</w:t>
      </w:r>
      <w:r>
        <w:rPr>
          <w:lang w:val="en-US"/>
        </w:rPr>
        <w:t>=G</w:t>
      </w:r>
      <w:r>
        <w:rPr>
          <w:vertAlign w:val="subscript"/>
          <w:lang w:val="en-US"/>
        </w:rPr>
        <w:t>n</w:t>
      </w:r>
      <w:r>
        <w:t>/</w:t>
      </w:r>
      <w:r>
        <w:sym w:font="Symbol" w:char="F072"/>
      </w:r>
      <w:r>
        <w:t>=15600 м</w:t>
      </w:r>
      <w:r>
        <w:rPr>
          <w:vertAlign w:val="superscript"/>
        </w:rPr>
        <w:t>3</w:t>
      </w:r>
      <w:r>
        <w:t>/ч</w:t>
      </w:r>
    </w:p>
    <w:p w:rsidR="00200CE0" w:rsidRDefault="0027478C">
      <w:pPr>
        <w:pStyle w:val="11"/>
        <w:rPr>
          <w:lang w:val="en-US"/>
        </w:rPr>
      </w:pPr>
      <w:r>
        <w:br w:type="page"/>
      </w:r>
    </w:p>
    <w:p w:rsidR="00200CE0" w:rsidRDefault="00B31E07">
      <w:pPr>
        <w:pStyle w:val="11"/>
        <w:rPr>
          <w:lang w:val="en-US"/>
        </w:rPr>
      </w:pPr>
      <w:r>
        <w:rPr>
          <w:noProof/>
        </w:rPr>
        <w:pict>
          <v:group id="_x0000_s1196" style="position:absolute;left:0;text-align:left;margin-left:-25pt;margin-top:-68.6pt;width:516.5pt;height:779.85pt;z-index:-251654144" coordorigin="1327,336" coordsize="10330,15597" o:allowincell="f">
            <v:rect id="_x0000_s1197" style="position:absolute;left:1327;top:336;width:10328;height:15597" filled="f"/>
            <v:rect id="_x0000_s1198" style="position:absolute;left:4913;top:15209;width:6744;height:724" filled="f"/>
            <v:line id="_x0000_s1199" style="position:absolute" from="10854,15209" to="10854,15927"/>
          </v:group>
        </w:pict>
      </w:r>
    </w:p>
    <w:p w:rsidR="00200CE0" w:rsidRDefault="00B31E07">
      <w:pPr>
        <w:pStyle w:val="11"/>
      </w:pPr>
      <w:r>
        <w:rPr>
          <w:noProof/>
        </w:rPr>
        <w:pict>
          <v:shape id="_x0000_s1163" type="#_x0000_t75" style="position:absolute;left:0;text-align:left;margin-left:11.4pt;margin-top:11.4pt;width:340.7pt;height:456.5pt;z-index:251652096;mso-position-horizontal:absolute;mso-position-horizontal-relative:text;mso-position-vertical:absolute;mso-position-vertical-relative:text" o:allowincell="f">
            <v:imagedata r:id="rId47" o:title="Рис2 (переходный период)"/>
            <w10:wrap type="topAndBottom"/>
          </v:shape>
        </w:pict>
      </w:r>
    </w:p>
    <w:p w:rsidR="00200CE0" w:rsidRDefault="0027478C">
      <w:pPr>
        <w:pStyle w:val="11"/>
        <w:rPr>
          <w:lang w:val="en-US"/>
        </w:rPr>
      </w:pPr>
      <w:r>
        <w:t>Рис. 2 Переходный период года</w:t>
      </w:r>
    </w:p>
    <w:p w:rsidR="00200CE0" w:rsidRDefault="00200CE0">
      <w:pPr>
        <w:pStyle w:val="11"/>
        <w:rPr>
          <w:lang w:val="en-US"/>
        </w:rPr>
      </w:pPr>
    </w:p>
    <w:p w:rsidR="00200CE0" w:rsidRDefault="00200CE0">
      <w:pPr>
        <w:pStyle w:val="11"/>
        <w:rPr>
          <w:lang w:val="en-US"/>
        </w:rPr>
      </w:pP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br w:type="page"/>
      </w:r>
    </w:p>
    <w:p w:rsidR="00200CE0" w:rsidRDefault="00B31E07">
      <w:pPr>
        <w:pStyle w:val="3"/>
      </w:pPr>
      <w:bookmarkStart w:id="18" w:name="_Toc405455126"/>
      <w:r>
        <w:rPr>
          <w:noProof/>
        </w:rPr>
        <w:pict>
          <v:group id="_x0000_s1145" style="position:absolute;margin-left:-25.05pt;margin-top:-70.55pt;width:516.5pt;height:779.85pt;z-index:-251668480" coordorigin="1327,336" coordsize="10330,15597" o:allowincell="f">
            <v:rect id="_x0000_s1146" style="position:absolute;left:1327;top:336;width:10328;height:15597" filled="f"/>
            <v:rect id="_x0000_s1147" style="position:absolute;left:4913;top:15209;width:6744;height:724" filled="f"/>
            <v:line id="_x0000_s1148" style="position:absolute" from="10854,15209" to="10854,15927"/>
          </v:group>
        </w:pict>
      </w:r>
      <w:r w:rsidR="0027478C">
        <w:rPr>
          <w:lang w:val="ru-RU"/>
        </w:rPr>
        <w:t>5</w:t>
      </w:r>
      <w:r w:rsidR="0027478C">
        <w:t>.4.3. Воздухообмен по избыткам тепла и влаги в зимний период года.</w:t>
      </w:r>
      <w:bookmarkEnd w:id="18"/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В зимний период  также предусмотрена рециркуляция воздуха.</w:t>
      </w:r>
    </w:p>
    <w:p w:rsidR="00200CE0" w:rsidRDefault="0027478C">
      <w:pPr>
        <w:pStyle w:val="11"/>
      </w:pPr>
      <w:r>
        <w:t>По параметрам наружного воздуха (t</w:t>
      </w:r>
      <w:r>
        <w:rPr>
          <w:vertAlign w:val="subscript"/>
        </w:rPr>
        <w:t>Н</w:t>
      </w:r>
      <w:r>
        <w:t>=-40</w:t>
      </w:r>
      <w:r>
        <w:sym w:font="Symbol" w:char="F0B0"/>
      </w:r>
      <w:r>
        <w:t xml:space="preserve">С, </w:t>
      </w:r>
      <w:r>
        <w:rPr>
          <w:lang w:val="en-US"/>
        </w:rPr>
        <w:t>I</w:t>
      </w:r>
      <w:r>
        <w:rPr>
          <w:vertAlign w:val="subscript"/>
        </w:rPr>
        <w:t>Н</w:t>
      </w:r>
      <w:r>
        <w:t xml:space="preserve">=-40,2 кДж/кг св) строим точку Н (рис.3). </w:t>
      </w:r>
    </w:p>
    <w:p w:rsidR="00200CE0" w:rsidRDefault="0027478C">
      <w:pPr>
        <w:pStyle w:val="11"/>
      </w:pPr>
      <w:r>
        <w:t>Для построения точки У находим расчетное приращение влагосодержания воздуха: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position w:val="-30"/>
        </w:rPr>
        <w:object w:dxaOrig="2780" w:dyaOrig="680">
          <v:shape id="_x0000_i1045" type="#_x0000_t75" style="width:138.75pt;height:33.75pt" o:ole="" fillcolor="window">
            <v:imagedata r:id="rId43" o:title=""/>
          </v:shape>
          <o:OLEObject Type="Embed" ProgID="Equation.3" ShapeID="_x0000_i1045" DrawAspect="Content" ObjectID="_1453539473" r:id="rId48"/>
        </w:objec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lang w:val="en-US"/>
        </w:rPr>
        <w:t>W</w:t>
      </w:r>
      <w:r>
        <w:rPr>
          <w:vertAlign w:val="subscript"/>
        </w:rPr>
        <w:t>ВЛ</w:t>
      </w:r>
      <w:r>
        <w:t>=14213 г/ч</w:t>
      </w:r>
    </w:p>
    <w:p w:rsidR="00200CE0" w:rsidRDefault="0027478C">
      <w:pPr>
        <w:pStyle w:val="11"/>
      </w:pPr>
      <w:r>
        <w:rPr>
          <w:lang w:val="en-US"/>
        </w:rPr>
        <w:t>L</w:t>
      </w:r>
      <w:r>
        <w:rPr>
          <w:vertAlign w:val="subscript"/>
        </w:rPr>
        <w:t>Н</w:t>
      </w:r>
      <w:r>
        <w:rPr>
          <w:vertAlign w:val="subscript"/>
          <w:lang w:val="en-US"/>
        </w:rPr>
        <w:t>min</w:t>
      </w:r>
      <w:r>
        <w:rPr>
          <w:lang w:val="en-US"/>
        </w:rPr>
        <w:t>=L</w:t>
      </w:r>
      <w:r>
        <w:rPr>
          <w:vertAlign w:val="subscript"/>
        </w:rPr>
        <w:t>Н</w:t>
      </w:r>
      <w:r>
        <w:rPr>
          <w:lang w:val="en-US"/>
        </w:rPr>
        <w:t xml:space="preserve"> (</w:t>
      </w:r>
      <w:r>
        <w:t>по людям)</w:t>
      </w: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t>L</w:t>
      </w:r>
      <w:r>
        <w:rPr>
          <w:vertAlign w:val="subscript"/>
        </w:rPr>
        <w:t>Н</w:t>
      </w:r>
      <w:r>
        <w:rPr>
          <w:vertAlign w:val="subscript"/>
          <w:lang w:val="en-US"/>
        </w:rPr>
        <w:t>min</w:t>
      </w:r>
      <w:r>
        <w:rPr>
          <w:lang w:val="en-US"/>
        </w:rPr>
        <w:t>=12000 м</w:t>
      </w:r>
      <w:r>
        <w:rPr>
          <w:vertAlign w:val="superscript"/>
          <w:lang w:val="en-US"/>
        </w:rPr>
        <w:t>3</w:t>
      </w:r>
      <w:r>
        <w:rPr>
          <w:lang w:val="en-US"/>
        </w:rPr>
        <w:t>/ч</w:t>
      </w:r>
    </w:p>
    <w:p w:rsidR="00200CE0" w:rsidRDefault="0027478C">
      <w:pPr>
        <w:pStyle w:val="11"/>
      </w:pPr>
      <w:r>
        <w:rPr>
          <w:lang w:val="en-US"/>
        </w:rPr>
        <w:sym w:font="Symbol" w:char="F044"/>
      </w:r>
      <w:r>
        <w:rPr>
          <w:lang w:val="en-US"/>
        </w:rPr>
        <w:t>d</w:t>
      </w:r>
      <w:r>
        <w:rPr>
          <w:vertAlign w:val="subscript"/>
        </w:rPr>
        <w:t>НУ</w:t>
      </w:r>
      <w:r>
        <w:t>=14213/1,2*12000=0,9 г/кг.св.</w:t>
      </w:r>
    </w:p>
    <w:p w:rsidR="00200CE0" w:rsidRDefault="0027478C">
      <w:pPr>
        <w:pStyle w:val="11"/>
      </w:pPr>
      <w:r>
        <w:rPr>
          <w:lang w:val="en-US"/>
        </w:rPr>
        <w:t>d</w:t>
      </w:r>
      <w:r>
        <w:rPr>
          <w:vertAlign w:val="subscript"/>
        </w:rPr>
        <w:t>УД</w:t>
      </w:r>
      <w:r>
        <w:t>=</w:t>
      </w:r>
      <w:r>
        <w:rPr>
          <w:lang w:val="en-US"/>
        </w:rPr>
        <w:t>d</w:t>
      </w:r>
      <w:r>
        <w:rPr>
          <w:vertAlign w:val="subscript"/>
        </w:rPr>
        <w:t>Н</w:t>
      </w:r>
      <w:r>
        <w:t>+</w:t>
      </w:r>
      <w:r>
        <w:rPr>
          <w:lang w:val="en-US"/>
        </w:rPr>
        <w:sym w:font="Symbol" w:char="F044"/>
      </w:r>
      <w:r>
        <w:rPr>
          <w:lang w:val="en-US"/>
        </w:rPr>
        <w:t>d</w:t>
      </w:r>
      <w:r>
        <w:rPr>
          <w:vertAlign w:val="subscript"/>
        </w:rPr>
        <w:t>НУ</w:t>
      </w:r>
      <w:r>
        <w:t>=0,2+0,9=1,1 г/кг.св.</w:t>
      </w:r>
    </w:p>
    <w:p w:rsidR="00200CE0" w:rsidRDefault="0027478C">
      <w:pPr>
        <w:pStyle w:val="11"/>
      </w:pPr>
      <w:r>
        <w:t xml:space="preserve">Проводим изотермы </w:t>
      </w:r>
      <w:r>
        <w:rPr>
          <w:lang w:val="en-US"/>
        </w:rPr>
        <w:t>t</w:t>
      </w:r>
      <w:r>
        <w:rPr>
          <w:vertAlign w:val="subscript"/>
        </w:rPr>
        <w:t>УД</w:t>
      </w:r>
      <w:r>
        <w:t xml:space="preserve">=20,54 </w:t>
      </w:r>
      <w:r>
        <w:sym w:font="Symbol" w:char="F0B0"/>
      </w:r>
      <w:r>
        <w:t xml:space="preserve">С, </w:t>
      </w:r>
      <w:r>
        <w:rPr>
          <w:lang w:val="en-US"/>
        </w:rPr>
        <w:t>t</w:t>
      </w:r>
      <w:r>
        <w:rPr>
          <w:vertAlign w:val="subscript"/>
        </w:rPr>
        <w:t>В</w:t>
      </w:r>
      <w:r>
        <w:t>=</w:t>
      </w:r>
      <w:r>
        <w:rPr>
          <w:lang w:val="en-US"/>
        </w:rPr>
        <w:t>t</w:t>
      </w:r>
      <w:r>
        <w:rPr>
          <w:vertAlign w:val="subscript"/>
        </w:rPr>
        <w:t>Р.З.</w:t>
      </w:r>
      <w:r>
        <w:t xml:space="preserve">=20 </w:t>
      </w:r>
      <w:r>
        <w:sym w:font="Symbol" w:char="F0B0"/>
      </w:r>
      <w:r>
        <w:t xml:space="preserve">С, </w:t>
      </w:r>
      <w:r>
        <w:rPr>
          <w:lang w:val="en-US"/>
        </w:rPr>
        <w:t>t</w:t>
      </w:r>
      <w:r>
        <w:rPr>
          <w:vertAlign w:val="subscript"/>
        </w:rPr>
        <w:t>Н</w:t>
      </w:r>
      <w:r>
        <w:t xml:space="preserve">=15 </w:t>
      </w:r>
      <w:r>
        <w:sym w:font="Symbol" w:char="F0B0"/>
      </w:r>
      <w:r>
        <w:t>С,</w:t>
      </w:r>
    </w:p>
    <w:p w:rsidR="00200CE0" w:rsidRDefault="0027478C">
      <w:pPr>
        <w:pStyle w:val="11"/>
        <w:rPr>
          <w:lang w:val="en-US"/>
        </w:rPr>
      </w:pPr>
      <w:r>
        <w:t xml:space="preserve">Точка У находится на пересечении изобары </w:t>
      </w:r>
      <w:r>
        <w:rPr>
          <w:lang w:val="en-US"/>
        </w:rPr>
        <w:sym w:font="Symbol" w:char="F044"/>
      </w:r>
      <w:r>
        <w:rPr>
          <w:lang w:val="en-US"/>
        </w:rPr>
        <w:t>d</w:t>
      </w:r>
      <w:r>
        <w:rPr>
          <w:vertAlign w:val="subscript"/>
        </w:rPr>
        <w:t>УД</w:t>
      </w:r>
      <w:r>
        <w:t>=</w:t>
      </w:r>
      <w:r>
        <w:rPr>
          <w:lang w:val="en-US"/>
        </w:rPr>
        <w:t xml:space="preserve">const </w:t>
      </w:r>
      <w:r>
        <w:t xml:space="preserve">и изотермы </w:t>
      </w:r>
      <w:r>
        <w:rPr>
          <w:lang w:val="en-US"/>
        </w:rPr>
        <w:t>t</w:t>
      </w:r>
      <w:r>
        <w:rPr>
          <w:vertAlign w:val="subscript"/>
        </w:rPr>
        <w:t>УД</w:t>
      </w:r>
      <w:r>
        <w:t>=</w:t>
      </w:r>
      <w:r>
        <w:rPr>
          <w:lang w:val="en-US"/>
        </w:rPr>
        <w:t>const.</w:t>
      </w:r>
    </w:p>
    <w:p w:rsidR="00200CE0" w:rsidRDefault="0027478C">
      <w:pPr>
        <w:pStyle w:val="11"/>
      </w:pPr>
      <w:r>
        <w:t>Объединяем точки Н и У. На этой линии расположена точка смеси С. Определяем ее месторасположение. Для этого строим луч процесса: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  <w:rPr>
          <w:lang w:val="en-US"/>
        </w:rPr>
      </w:pPr>
      <w:r>
        <w:rPr>
          <w:position w:val="-30"/>
        </w:rPr>
        <w:object w:dxaOrig="3379" w:dyaOrig="680">
          <v:shape id="_x0000_i1046" type="#_x0000_t75" style="width:168.75pt;height:33.75pt" o:ole="" fillcolor="window">
            <v:imagedata r:id="rId49" o:title=""/>
          </v:shape>
          <o:OLEObject Type="Embed" ProgID="Equation.3" ShapeID="_x0000_i1046" DrawAspect="Content" ObjectID="_1453539474" r:id="rId50"/>
        </w:object>
      </w:r>
      <w:r>
        <w:t xml:space="preserve">, кДж/кг </w:t>
      </w:r>
      <w:r>
        <w:rPr>
          <w:vertAlign w:val="subscript"/>
        </w:rPr>
        <w:t>вл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</w:pPr>
      <w:r>
        <w:t xml:space="preserve">Проводим луч процесса через точку У, получаем на пересечении с изотермами точки В и П. Из точки П по линии </w:t>
      </w:r>
      <w:r>
        <w:rPr>
          <w:lang w:val="en-US"/>
        </w:rPr>
        <w:t xml:space="preserve">d=const </w:t>
      </w:r>
      <w:r>
        <w:t xml:space="preserve">опускаемся до пересечения с линией НУ, получаем точку С. количество рециркулирующего воздуха, </w:t>
      </w:r>
      <w:r>
        <w:rPr>
          <w:lang w:val="en-US"/>
        </w:rPr>
        <w:t>G</w:t>
      </w:r>
      <w:r>
        <w:rPr>
          <w:vertAlign w:val="subscript"/>
          <w:lang w:val="en-US"/>
        </w:rPr>
        <w:t>P</w:t>
      </w:r>
      <w:r>
        <w:rPr>
          <w:lang w:val="en-US"/>
        </w:rPr>
        <w:t xml:space="preserve">, </w:t>
      </w:r>
      <w:r>
        <w:t>определяем: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rPr>
          <w:lang w:val="en-US"/>
        </w:rPr>
        <w:t>G</w:t>
      </w:r>
      <w:r>
        <w:rPr>
          <w:vertAlign w:val="subscript"/>
          <w:lang w:val="en-US"/>
        </w:rPr>
        <w:t>n min</w:t>
      </w:r>
      <w:r>
        <w:rPr>
          <w:lang w:val="en-US"/>
        </w:rPr>
        <w:t>=L</w:t>
      </w:r>
      <w:r>
        <w:rPr>
          <w:vertAlign w:val="subscript"/>
          <w:lang w:val="en-US"/>
        </w:rPr>
        <w:t>n min</w:t>
      </w:r>
      <w:r>
        <w:rPr>
          <w:lang w:val="en-US"/>
        </w:rPr>
        <w:t xml:space="preserve">*1.2=14400 </w:t>
      </w:r>
      <w:r>
        <w:t>кг/час</w:t>
      </w:r>
    </w:p>
    <w:p w:rsidR="00200CE0" w:rsidRDefault="0027478C">
      <w:pPr>
        <w:pStyle w:val="11"/>
      </w:pPr>
      <w:r>
        <w:rPr>
          <w:position w:val="-32"/>
        </w:rPr>
        <w:object w:dxaOrig="4800" w:dyaOrig="760">
          <v:shape id="_x0000_i1047" type="#_x0000_t75" style="width:240pt;height:38.25pt" o:ole="" fillcolor="window">
            <v:imagedata r:id="rId51" o:title=""/>
          </v:shape>
          <o:OLEObject Type="Embed" ProgID="Equation.3" ShapeID="_x0000_i1047" DrawAspect="Content" ObjectID="_1453539475" r:id="rId52"/>
        </w:object>
      </w:r>
      <w:r>
        <w:t>кг/час</w:t>
      </w:r>
    </w:p>
    <w:p w:rsidR="00200CE0" w:rsidRDefault="0027478C">
      <w:pPr>
        <w:pStyle w:val="11"/>
      </w:pPr>
      <w:r>
        <w:rPr>
          <w:lang w:val="en-US"/>
        </w:rPr>
        <w:t>G</w:t>
      </w:r>
      <w:r>
        <w:rPr>
          <w:vertAlign w:val="subscript"/>
        </w:rPr>
        <w:t>Н</w:t>
      </w:r>
      <w:r>
        <w:rPr>
          <w:lang w:val="en-US"/>
        </w:rPr>
        <w:t>=G</w:t>
      </w:r>
      <w:r>
        <w:rPr>
          <w:vertAlign w:val="subscript"/>
        </w:rPr>
        <w:t>Р</w:t>
      </w:r>
      <w:r>
        <w:t>+</w:t>
      </w:r>
      <w:r>
        <w:rPr>
          <w:lang w:val="en-US"/>
        </w:rPr>
        <w:t>G</w:t>
      </w:r>
      <w:r>
        <w:rPr>
          <w:vertAlign w:val="subscript"/>
          <w:lang w:val="en-US"/>
        </w:rPr>
        <w:t>n min</w:t>
      </w:r>
      <w:r>
        <w:rPr>
          <w:lang w:val="en-US"/>
        </w:rPr>
        <w:t xml:space="preserve">=14400+6891=21291 </w:t>
      </w:r>
      <w:r>
        <w:t>кг/час</w:t>
      </w:r>
    </w:p>
    <w:p w:rsidR="00200CE0" w:rsidRDefault="0027478C">
      <w:pPr>
        <w:pStyle w:val="11"/>
      </w:pPr>
      <w:r>
        <w:rPr>
          <w:lang w:val="en-US"/>
        </w:rPr>
        <w:t>L</w:t>
      </w:r>
      <w:r>
        <w:rPr>
          <w:vertAlign w:val="subscript"/>
          <w:lang w:val="en-US"/>
        </w:rPr>
        <w:t>n</w:t>
      </w:r>
      <w:r>
        <w:rPr>
          <w:lang w:val="en-US"/>
        </w:rPr>
        <w:t>=G</w:t>
      </w:r>
      <w:r>
        <w:rPr>
          <w:vertAlign w:val="subscript"/>
          <w:lang w:val="en-US"/>
        </w:rPr>
        <w:t xml:space="preserve">n </w:t>
      </w:r>
      <w:r>
        <w:rPr>
          <w:lang w:val="en-US"/>
        </w:rPr>
        <w:t>/</w:t>
      </w:r>
      <w:r>
        <w:rPr>
          <w:lang w:val="en-US"/>
        </w:rPr>
        <w:sym w:font="Symbol" w:char="F072"/>
      </w:r>
      <w:r>
        <w:rPr>
          <w:lang w:val="en-US"/>
        </w:rPr>
        <w:t xml:space="preserve">=17743 </w:t>
      </w:r>
      <w:r>
        <w:t>м</w:t>
      </w:r>
      <w:r>
        <w:rPr>
          <w:vertAlign w:val="superscript"/>
        </w:rPr>
        <w:t>3</w:t>
      </w:r>
      <w:r>
        <w:t>/ч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Результат расчета воздухообменов сводим в таблицу 6.1.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Таблица 6.1</w:t>
      </w:r>
    </w:p>
    <w:p w:rsidR="00200CE0" w:rsidRDefault="0027478C">
      <w:pPr>
        <w:pStyle w:val="11"/>
      </w:pPr>
      <w:r>
        <w:t>Выбор воздухообмена в аудитории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1134"/>
        <w:gridCol w:w="1843"/>
        <w:gridCol w:w="1843"/>
        <w:gridCol w:w="1851"/>
      </w:tblGrid>
      <w:tr w:rsidR="00200CE0">
        <w:trPr>
          <w:cantSplit/>
        </w:trPr>
        <w:tc>
          <w:tcPr>
            <w:tcW w:w="1101" w:type="dxa"/>
            <w:vMerge w:val="restart"/>
            <w:shd w:val="pct12" w:color="auto" w:fill="auto"/>
          </w:tcPr>
          <w:p w:rsidR="00200CE0" w:rsidRDefault="0027478C">
            <w:pPr>
              <w:pStyle w:val="11"/>
            </w:pPr>
            <w:r>
              <w:t>Период</w:t>
            </w:r>
          </w:p>
          <w:p w:rsidR="00200CE0" w:rsidRDefault="0027478C">
            <w:pPr>
              <w:pStyle w:val="11"/>
            </w:pPr>
            <w:r>
              <w:t>года</w:t>
            </w:r>
          </w:p>
        </w:tc>
        <w:tc>
          <w:tcPr>
            <w:tcW w:w="6804" w:type="dxa"/>
            <w:gridSpan w:val="4"/>
            <w:shd w:val="pct12" w:color="auto" w:fill="auto"/>
          </w:tcPr>
          <w:p w:rsidR="00200CE0" w:rsidRDefault="0027478C">
            <w:pPr>
              <w:pStyle w:val="11"/>
            </w:pPr>
            <w:r>
              <w:t xml:space="preserve">Воздухообмен </w:t>
            </w: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Н</w:t>
            </w:r>
            <w:r>
              <w:t xml:space="preserve"> по факторам, м</w:t>
            </w:r>
            <w:r>
              <w:rPr>
                <w:vertAlign w:val="superscript"/>
              </w:rPr>
              <w:t>3</w:t>
            </w:r>
            <w:r>
              <w:t>/ч</w:t>
            </w:r>
          </w:p>
        </w:tc>
        <w:tc>
          <w:tcPr>
            <w:tcW w:w="1851" w:type="dxa"/>
            <w:vMerge w:val="restart"/>
            <w:shd w:val="pct12" w:color="auto" w:fill="auto"/>
          </w:tcPr>
          <w:p w:rsidR="00200CE0" w:rsidRDefault="0027478C">
            <w:pPr>
              <w:pStyle w:val="11"/>
            </w:pPr>
            <w:r>
              <w:t>Максимальный воздухообмен,м</w:t>
            </w:r>
            <w:r>
              <w:rPr>
                <w:vertAlign w:val="superscript"/>
              </w:rPr>
              <w:t>3</w:t>
            </w:r>
            <w:r>
              <w:t xml:space="preserve">/ч </w:t>
            </w:r>
          </w:p>
        </w:tc>
      </w:tr>
      <w:tr w:rsidR="00200CE0">
        <w:trPr>
          <w:cantSplit/>
        </w:trPr>
        <w:tc>
          <w:tcPr>
            <w:tcW w:w="1101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  <w:tc>
          <w:tcPr>
            <w:tcW w:w="1984" w:type="dxa"/>
            <w:vMerge w:val="restart"/>
            <w:shd w:val="pct12" w:color="auto" w:fill="auto"/>
          </w:tcPr>
          <w:p w:rsidR="00200CE0" w:rsidRDefault="0027478C">
            <w:pPr>
              <w:pStyle w:val="11"/>
            </w:pPr>
            <w:r>
              <w:t>По минимальной кратности</w:t>
            </w:r>
          </w:p>
        </w:tc>
        <w:tc>
          <w:tcPr>
            <w:tcW w:w="1134" w:type="dxa"/>
            <w:vMerge w:val="restart"/>
            <w:shd w:val="pct12" w:color="auto" w:fill="auto"/>
          </w:tcPr>
          <w:p w:rsidR="00200CE0" w:rsidRDefault="0027478C">
            <w:pPr>
              <w:pStyle w:val="11"/>
            </w:pPr>
            <w:r>
              <w:t>По СО</w:t>
            </w:r>
            <w:r>
              <w:rPr>
                <w:vertAlign w:val="subscript"/>
              </w:rPr>
              <w:t>2</w:t>
            </w:r>
          </w:p>
        </w:tc>
        <w:tc>
          <w:tcPr>
            <w:tcW w:w="1843" w:type="dxa"/>
            <w:vMerge w:val="restart"/>
            <w:shd w:val="pct12" w:color="auto" w:fill="auto"/>
          </w:tcPr>
          <w:p w:rsidR="00200CE0" w:rsidRDefault="0027478C">
            <w:pPr>
              <w:pStyle w:val="11"/>
            </w:pPr>
            <w:r>
              <w:t>Нормируемый по людям</w:t>
            </w:r>
          </w:p>
        </w:tc>
        <w:tc>
          <w:tcPr>
            <w:tcW w:w="1843" w:type="dxa"/>
            <w:vMerge w:val="restart"/>
            <w:shd w:val="pct12" w:color="auto" w:fill="auto"/>
          </w:tcPr>
          <w:p w:rsidR="00200CE0" w:rsidRDefault="0027478C">
            <w:pPr>
              <w:pStyle w:val="11"/>
            </w:pPr>
            <w:r>
              <w:t xml:space="preserve">По </w:t>
            </w:r>
            <w:r>
              <w:rPr>
                <w:lang w:val="en-US"/>
              </w:rPr>
              <w:t>Id-</w:t>
            </w:r>
            <w:r>
              <w:t>диаграме</w:t>
            </w:r>
          </w:p>
        </w:tc>
        <w:tc>
          <w:tcPr>
            <w:tcW w:w="1851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</w:tr>
      <w:tr w:rsidR="00200CE0">
        <w:trPr>
          <w:cantSplit/>
        </w:trPr>
        <w:tc>
          <w:tcPr>
            <w:tcW w:w="1101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  <w:tc>
          <w:tcPr>
            <w:tcW w:w="1984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  <w:tc>
          <w:tcPr>
            <w:tcW w:w="1134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  <w:tc>
          <w:tcPr>
            <w:tcW w:w="1843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  <w:tc>
          <w:tcPr>
            <w:tcW w:w="1843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  <w:tc>
          <w:tcPr>
            <w:tcW w:w="1851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</w:tr>
      <w:tr w:rsidR="00200CE0">
        <w:tc>
          <w:tcPr>
            <w:tcW w:w="1101" w:type="dxa"/>
          </w:tcPr>
          <w:p w:rsidR="00200CE0" w:rsidRDefault="0027478C">
            <w:pPr>
              <w:pStyle w:val="11"/>
            </w:pPr>
            <w:r>
              <w:t>Т</w:t>
            </w:r>
          </w:p>
        </w:tc>
        <w:tc>
          <w:tcPr>
            <w:tcW w:w="1984" w:type="dxa"/>
          </w:tcPr>
          <w:p w:rsidR="00200CE0" w:rsidRDefault="0027478C">
            <w:pPr>
              <w:pStyle w:val="11"/>
            </w:pPr>
            <w:r>
              <w:t>1729</w:t>
            </w:r>
          </w:p>
        </w:tc>
        <w:tc>
          <w:tcPr>
            <w:tcW w:w="1134" w:type="dxa"/>
          </w:tcPr>
          <w:p w:rsidR="00200CE0" w:rsidRDefault="0027478C">
            <w:pPr>
              <w:pStyle w:val="11"/>
            </w:pPr>
            <w:r>
              <w:t>6317</w:t>
            </w:r>
          </w:p>
        </w:tc>
        <w:tc>
          <w:tcPr>
            <w:tcW w:w="1843" w:type="dxa"/>
          </w:tcPr>
          <w:p w:rsidR="00200CE0" w:rsidRDefault="0027478C">
            <w:pPr>
              <w:pStyle w:val="11"/>
            </w:pPr>
            <w:r>
              <w:t>12000</w:t>
            </w:r>
          </w:p>
        </w:tc>
        <w:tc>
          <w:tcPr>
            <w:tcW w:w="1843" w:type="dxa"/>
          </w:tcPr>
          <w:p w:rsidR="00200CE0" w:rsidRDefault="0027478C">
            <w:pPr>
              <w:pStyle w:val="11"/>
            </w:pPr>
            <w:r>
              <w:t>16509</w:t>
            </w:r>
          </w:p>
        </w:tc>
        <w:tc>
          <w:tcPr>
            <w:tcW w:w="1851" w:type="dxa"/>
          </w:tcPr>
          <w:p w:rsidR="00200CE0" w:rsidRDefault="0027478C">
            <w:pPr>
              <w:pStyle w:val="11"/>
            </w:pPr>
            <w:r>
              <w:t>16509</w:t>
            </w:r>
          </w:p>
        </w:tc>
      </w:tr>
      <w:tr w:rsidR="00200CE0">
        <w:tc>
          <w:tcPr>
            <w:tcW w:w="1101" w:type="dxa"/>
          </w:tcPr>
          <w:p w:rsidR="00200CE0" w:rsidRDefault="0027478C">
            <w:pPr>
              <w:pStyle w:val="11"/>
            </w:pPr>
            <w:r>
              <w:t>П</w:t>
            </w:r>
          </w:p>
        </w:tc>
        <w:tc>
          <w:tcPr>
            <w:tcW w:w="1984" w:type="dxa"/>
          </w:tcPr>
          <w:p w:rsidR="00200CE0" w:rsidRDefault="0027478C">
            <w:pPr>
              <w:pStyle w:val="11"/>
            </w:pPr>
            <w:r>
              <w:t>1729</w:t>
            </w:r>
          </w:p>
        </w:tc>
        <w:tc>
          <w:tcPr>
            <w:tcW w:w="1134" w:type="dxa"/>
          </w:tcPr>
          <w:p w:rsidR="00200CE0" w:rsidRDefault="0027478C">
            <w:pPr>
              <w:pStyle w:val="11"/>
            </w:pPr>
            <w:r>
              <w:t>6317</w:t>
            </w:r>
          </w:p>
        </w:tc>
        <w:tc>
          <w:tcPr>
            <w:tcW w:w="1843" w:type="dxa"/>
          </w:tcPr>
          <w:p w:rsidR="00200CE0" w:rsidRDefault="0027478C">
            <w:pPr>
              <w:pStyle w:val="11"/>
            </w:pPr>
            <w:r>
              <w:t>12000</w:t>
            </w:r>
          </w:p>
        </w:tc>
        <w:tc>
          <w:tcPr>
            <w:tcW w:w="1843" w:type="dxa"/>
          </w:tcPr>
          <w:p w:rsidR="00200CE0" w:rsidRDefault="0027478C">
            <w:pPr>
              <w:pStyle w:val="11"/>
            </w:pPr>
            <w:r>
              <w:t>15600</w:t>
            </w:r>
          </w:p>
        </w:tc>
        <w:tc>
          <w:tcPr>
            <w:tcW w:w="1851" w:type="dxa"/>
          </w:tcPr>
          <w:p w:rsidR="00200CE0" w:rsidRDefault="0027478C">
            <w:pPr>
              <w:pStyle w:val="11"/>
              <w:rPr>
                <w:color w:val="000000"/>
              </w:rPr>
            </w:pPr>
            <w:r>
              <w:t>15600</w:t>
            </w:r>
          </w:p>
        </w:tc>
      </w:tr>
      <w:tr w:rsidR="00200CE0">
        <w:tc>
          <w:tcPr>
            <w:tcW w:w="1101" w:type="dxa"/>
          </w:tcPr>
          <w:p w:rsidR="00200CE0" w:rsidRDefault="0027478C">
            <w:pPr>
              <w:pStyle w:val="11"/>
            </w:pPr>
            <w:r>
              <w:t>Х</w:t>
            </w:r>
          </w:p>
        </w:tc>
        <w:tc>
          <w:tcPr>
            <w:tcW w:w="1984" w:type="dxa"/>
          </w:tcPr>
          <w:p w:rsidR="00200CE0" w:rsidRDefault="0027478C">
            <w:pPr>
              <w:pStyle w:val="11"/>
            </w:pPr>
            <w:r>
              <w:t>1729</w:t>
            </w:r>
          </w:p>
        </w:tc>
        <w:tc>
          <w:tcPr>
            <w:tcW w:w="1134" w:type="dxa"/>
          </w:tcPr>
          <w:p w:rsidR="00200CE0" w:rsidRDefault="0027478C">
            <w:pPr>
              <w:pStyle w:val="11"/>
            </w:pPr>
            <w:r>
              <w:t>6317</w:t>
            </w:r>
          </w:p>
        </w:tc>
        <w:tc>
          <w:tcPr>
            <w:tcW w:w="1843" w:type="dxa"/>
          </w:tcPr>
          <w:p w:rsidR="00200CE0" w:rsidRDefault="0027478C">
            <w:pPr>
              <w:pStyle w:val="11"/>
            </w:pPr>
            <w:r>
              <w:t>12000</w:t>
            </w:r>
          </w:p>
        </w:tc>
        <w:tc>
          <w:tcPr>
            <w:tcW w:w="1843" w:type="dxa"/>
          </w:tcPr>
          <w:p w:rsidR="00200CE0" w:rsidRDefault="0027478C">
            <w:pPr>
              <w:pStyle w:val="11"/>
            </w:pPr>
            <w:r>
              <w:t>17743</w:t>
            </w:r>
          </w:p>
        </w:tc>
        <w:tc>
          <w:tcPr>
            <w:tcW w:w="1851" w:type="dxa"/>
          </w:tcPr>
          <w:p w:rsidR="00200CE0" w:rsidRDefault="0027478C">
            <w:pPr>
              <w:pStyle w:val="11"/>
            </w:pPr>
            <w:r>
              <w:t>17743</w:t>
            </w:r>
          </w:p>
        </w:tc>
      </w:tr>
    </w:tbl>
    <w:p w:rsidR="00200CE0" w:rsidRDefault="00200CE0">
      <w:pPr>
        <w:pStyle w:val="11"/>
      </w:pPr>
    </w:p>
    <w:p w:rsidR="00200CE0" w:rsidRDefault="0027478C">
      <w:pPr>
        <w:pStyle w:val="11"/>
      </w:pPr>
      <w:r>
        <w:br w:type="page"/>
      </w:r>
      <w:r w:rsidR="00B31E07">
        <w:rPr>
          <w:noProof/>
        </w:rPr>
        <w:pict>
          <v:group id="_x0000_s1149" style="position:absolute;left:0;text-align:left;margin-left:-26.65pt;margin-top:-56.75pt;width:516.5pt;height:779.85pt;z-index:-251667456" coordorigin="1327,336" coordsize="10330,15597" o:allowincell="f">
            <v:rect id="_x0000_s1150" style="position:absolute;left:1327;top:336;width:10328;height:15597" filled="f"/>
            <v:rect id="_x0000_s1151" style="position:absolute;left:4913;top:15209;width:6744;height:724" filled="f"/>
            <v:line id="_x0000_s1152" style="position:absolute" from="10854,15209" to="10854,15927"/>
          </v:group>
        </w:pict>
      </w:r>
    </w:p>
    <w:p w:rsidR="00200CE0" w:rsidRDefault="00200CE0">
      <w:pPr>
        <w:pStyle w:val="11"/>
      </w:pPr>
    </w:p>
    <w:p w:rsidR="00200CE0" w:rsidRDefault="00B31E07">
      <w:pPr>
        <w:pStyle w:val="11"/>
      </w:pPr>
      <w:r>
        <w:rPr>
          <w:noProof/>
        </w:rPr>
        <w:pict>
          <v:shape id="_x0000_s1164" type="#_x0000_t75" style="position:absolute;left:0;text-align:left;margin-left:0;margin-top:0;width:349.15pt;height:416.75pt;z-index:251653120;mso-position-horizontal:absolute;mso-position-horizontal-relative:text;mso-position-vertical:absolute;mso-position-vertical-relative:text" o:allowincell="f">
            <v:imagedata r:id="rId53" o:title="Рис3 (зимний период)"/>
            <w10:wrap type="topAndBottom"/>
          </v:shape>
        </w:pic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  <w:rPr>
          <w:lang w:val="en-US"/>
        </w:rPr>
      </w:pPr>
      <w:r>
        <w:t>рис. 3 Зимний период года</w:t>
      </w:r>
    </w:p>
    <w:p w:rsidR="00200CE0" w:rsidRDefault="0027478C">
      <w:pPr>
        <w:pStyle w:val="2"/>
        <w:rPr>
          <w:lang w:val="en-US"/>
        </w:rPr>
      </w:pPr>
      <w:r>
        <w:rPr>
          <w:rFonts w:ascii="Times New Roman" w:hAnsi="Times New Roman"/>
          <w:b w:val="0"/>
          <w:i w:val="0"/>
          <w:sz w:val="20"/>
        </w:rPr>
        <w:br w:type="page"/>
      </w:r>
      <w:bookmarkStart w:id="19" w:name="_Toc405455127"/>
      <w:r>
        <w:t>5.5. Расчет воздухообмена по нормативной кратности и составление воздушного баланса для всего здания</w:t>
      </w:r>
      <w:bookmarkEnd w:id="19"/>
    </w:p>
    <w:p w:rsidR="00200CE0" w:rsidRDefault="00B31E07">
      <w:pPr>
        <w:pStyle w:val="11"/>
      </w:pPr>
      <w:r>
        <w:rPr>
          <w:noProof/>
        </w:rPr>
        <w:pict>
          <v:group id="_x0000_s1155" style="position:absolute;left:0;text-align:left;margin-left:-29.75pt;margin-top:-99.35pt;width:516.5pt;height:779.85pt;z-index:-251666432" coordorigin="1327,336" coordsize="10330,15597" o:allowincell="f">
            <v:rect id="_x0000_s1156" style="position:absolute;left:1327;top:336;width:10328;height:15597" filled="f"/>
            <v:rect id="_x0000_s1157" style="position:absolute;left:4913;top:15209;width:6744;height:724" filled="f"/>
            <v:line id="_x0000_s1158" style="position:absolute" from="10854,15209" to="10854,15927"/>
          </v:group>
        </w:pict>
      </w:r>
    </w:p>
    <w:p w:rsidR="00200CE0" w:rsidRDefault="0027478C">
      <w:pPr>
        <w:pStyle w:val="11"/>
      </w:pPr>
      <w:r>
        <w:t>Для остальных помещений воздухообмен рассчитывается по нормативной кратности в зависимости от назначения помещения. Кратность принимаем по таблице 6.12</w:t>
      </w:r>
      <w:r>
        <w:rPr>
          <w:lang w:val="en-US"/>
        </w:rPr>
        <w:t xml:space="preserve">[4] </w:t>
      </w:r>
      <w:r>
        <w:t>отдельно по притоки и по вытяжке.</w:t>
      </w:r>
    </w:p>
    <w:p w:rsidR="00200CE0" w:rsidRDefault="0027478C">
      <w:pPr>
        <w:pStyle w:val="11"/>
      </w:pPr>
      <w:r>
        <w:t>Результаты расчета сводим в табл. 6.2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Таблица 6.2</w:t>
      </w:r>
    </w:p>
    <w:p w:rsidR="00200CE0" w:rsidRDefault="0027478C">
      <w:pPr>
        <w:pStyle w:val="11"/>
      </w:pPr>
      <w:r>
        <w:t>Сводная таблица воздушного баланса здания.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992"/>
        <w:gridCol w:w="1418"/>
        <w:gridCol w:w="1167"/>
        <w:gridCol w:w="1219"/>
        <w:gridCol w:w="1219"/>
        <w:gridCol w:w="1073"/>
      </w:tblGrid>
      <w:tr w:rsidR="00200CE0">
        <w:trPr>
          <w:cantSplit/>
        </w:trPr>
        <w:tc>
          <w:tcPr>
            <w:tcW w:w="534" w:type="dxa"/>
            <w:vMerge w:val="restart"/>
            <w:shd w:val="pct12" w:color="auto" w:fill="auto"/>
          </w:tcPr>
          <w:p w:rsidR="00200CE0" w:rsidRDefault="0027478C">
            <w:pPr>
              <w:pStyle w:val="11"/>
            </w:pPr>
            <w:r>
              <w:t>№</w:t>
            </w:r>
          </w:p>
        </w:tc>
        <w:tc>
          <w:tcPr>
            <w:tcW w:w="1984" w:type="dxa"/>
            <w:vMerge w:val="restart"/>
            <w:shd w:val="pct12" w:color="auto" w:fill="auto"/>
          </w:tcPr>
          <w:p w:rsidR="00200CE0" w:rsidRDefault="0027478C">
            <w:pPr>
              <w:pStyle w:val="11"/>
            </w:pPr>
            <w:r>
              <w:t>Наименование помещения</w:t>
            </w:r>
          </w:p>
        </w:tc>
        <w:tc>
          <w:tcPr>
            <w:tcW w:w="992" w:type="dxa"/>
            <w:vMerge w:val="restart"/>
            <w:shd w:val="pct12" w:color="auto" w:fill="auto"/>
          </w:tcPr>
          <w:p w:rsidR="00200CE0" w:rsidRDefault="0027478C">
            <w:pPr>
              <w:pStyle w:val="11"/>
              <w:rPr>
                <w:vertAlign w:val="superscript"/>
              </w:rPr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P</w:t>
            </w:r>
            <w:r>
              <w:rPr>
                <w:lang w:val="en-US"/>
              </w:rPr>
              <w:t xml:space="preserve">, </w:t>
            </w: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585" w:type="dxa"/>
            <w:gridSpan w:val="2"/>
            <w:shd w:val="pct12" w:color="auto" w:fill="auto"/>
          </w:tcPr>
          <w:p w:rsidR="00200CE0" w:rsidRDefault="0027478C">
            <w:pPr>
              <w:pStyle w:val="11"/>
            </w:pPr>
            <w:r>
              <w:t>Кратность, 1</w:t>
            </w:r>
            <w:r>
              <w:rPr>
                <w:lang w:val="en-US"/>
              </w:rPr>
              <w:t>/</w:t>
            </w:r>
            <w:r>
              <w:t>ч</w:t>
            </w:r>
          </w:p>
        </w:tc>
        <w:tc>
          <w:tcPr>
            <w:tcW w:w="2438" w:type="dxa"/>
            <w:gridSpan w:val="2"/>
            <w:shd w:val="pct12" w:color="auto" w:fill="auto"/>
          </w:tcPr>
          <w:p w:rsidR="00200CE0" w:rsidRDefault="0027478C">
            <w:pPr>
              <w:pStyle w:val="11"/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n</w:t>
            </w:r>
            <w:r>
              <w:rPr>
                <w:lang w:val="en-US"/>
              </w:rPr>
              <w:t xml:space="preserve">, </w:t>
            </w:r>
            <w:r>
              <w:t>м</w:t>
            </w:r>
            <w:r>
              <w:rPr>
                <w:vertAlign w:val="superscript"/>
              </w:rPr>
              <w:t>3</w:t>
            </w:r>
            <w:r>
              <w:rPr>
                <w:lang w:val="en-US"/>
              </w:rPr>
              <w:t>/</w:t>
            </w:r>
            <w:r>
              <w:t>ч</w:t>
            </w:r>
          </w:p>
        </w:tc>
        <w:tc>
          <w:tcPr>
            <w:tcW w:w="1073" w:type="dxa"/>
            <w:vMerge w:val="restart"/>
            <w:shd w:val="pct12" w:color="auto" w:fill="auto"/>
          </w:tcPr>
          <w:p w:rsidR="00200CE0" w:rsidRDefault="0027478C">
            <w:pPr>
              <w:pStyle w:val="11"/>
            </w:pPr>
            <w:r>
              <w:t>Прим.</w:t>
            </w:r>
          </w:p>
        </w:tc>
      </w:tr>
      <w:tr w:rsidR="00200CE0">
        <w:trPr>
          <w:cantSplit/>
        </w:trPr>
        <w:tc>
          <w:tcPr>
            <w:tcW w:w="534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  <w:tc>
          <w:tcPr>
            <w:tcW w:w="1984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  <w:tc>
          <w:tcPr>
            <w:tcW w:w="992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  <w:tc>
          <w:tcPr>
            <w:tcW w:w="1418" w:type="dxa"/>
            <w:shd w:val="pct12" w:color="auto" w:fill="auto"/>
          </w:tcPr>
          <w:p w:rsidR="00200CE0" w:rsidRDefault="0027478C">
            <w:pPr>
              <w:pStyle w:val="11"/>
            </w:pPr>
            <w:r>
              <w:t>приток</w:t>
            </w:r>
          </w:p>
        </w:tc>
        <w:tc>
          <w:tcPr>
            <w:tcW w:w="1167" w:type="dxa"/>
            <w:shd w:val="pct12" w:color="auto" w:fill="auto"/>
          </w:tcPr>
          <w:p w:rsidR="00200CE0" w:rsidRDefault="0027478C">
            <w:pPr>
              <w:pStyle w:val="11"/>
            </w:pPr>
            <w:r>
              <w:t>вытяжка</w:t>
            </w:r>
          </w:p>
        </w:tc>
        <w:tc>
          <w:tcPr>
            <w:tcW w:w="1219" w:type="dxa"/>
            <w:shd w:val="pct12" w:color="auto" w:fill="auto"/>
          </w:tcPr>
          <w:p w:rsidR="00200CE0" w:rsidRDefault="0027478C">
            <w:pPr>
              <w:pStyle w:val="11"/>
            </w:pPr>
            <w:r>
              <w:t>приток</w:t>
            </w:r>
          </w:p>
        </w:tc>
        <w:tc>
          <w:tcPr>
            <w:tcW w:w="1219" w:type="dxa"/>
            <w:shd w:val="pct12" w:color="auto" w:fill="auto"/>
          </w:tcPr>
          <w:p w:rsidR="00200CE0" w:rsidRDefault="0027478C">
            <w:pPr>
              <w:pStyle w:val="11"/>
            </w:pPr>
            <w:r>
              <w:t>вытяжка</w:t>
            </w:r>
          </w:p>
        </w:tc>
        <w:tc>
          <w:tcPr>
            <w:tcW w:w="1073" w:type="dxa"/>
            <w:vMerge/>
            <w:shd w:val="pct12" w:color="auto" w:fill="auto"/>
          </w:tcPr>
          <w:p w:rsidR="00200CE0" w:rsidRDefault="00200CE0">
            <w:pPr>
              <w:pStyle w:val="11"/>
            </w:pPr>
          </w:p>
        </w:tc>
      </w:tr>
      <w:tr w:rsidR="00200CE0">
        <w:trPr>
          <w:cantSplit/>
        </w:trPr>
        <w:tc>
          <w:tcPr>
            <w:tcW w:w="534" w:type="dxa"/>
          </w:tcPr>
          <w:p w:rsidR="00200CE0" w:rsidRDefault="0027478C">
            <w:pPr>
              <w:pStyle w:val="11"/>
            </w:pPr>
            <w:r>
              <w:t>1</w:t>
            </w:r>
          </w:p>
        </w:tc>
        <w:tc>
          <w:tcPr>
            <w:tcW w:w="1984" w:type="dxa"/>
          </w:tcPr>
          <w:p w:rsidR="00200CE0" w:rsidRDefault="0027478C">
            <w:pPr>
              <w:pStyle w:val="11"/>
            </w:pPr>
            <w:r>
              <w:t>Аудитория</w:t>
            </w:r>
          </w:p>
        </w:tc>
        <w:tc>
          <w:tcPr>
            <w:tcW w:w="992" w:type="dxa"/>
          </w:tcPr>
          <w:p w:rsidR="00200CE0" w:rsidRDefault="0027478C">
            <w:pPr>
              <w:pStyle w:val="11"/>
            </w:pPr>
            <w:r>
              <w:t>2035</w:t>
            </w:r>
          </w:p>
        </w:tc>
        <w:tc>
          <w:tcPr>
            <w:tcW w:w="1418" w:type="dxa"/>
          </w:tcPr>
          <w:p w:rsidR="00200CE0" w:rsidRDefault="0027478C">
            <w:pPr>
              <w:pStyle w:val="11"/>
            </w:pPr>
            <w:r>
              <w:t>8,5</w:t>
            </w:r>
          </w:p>
        </w:tc>
        <w:tc>
          <w:tcPr>
            <w:tcW w:w="1167" w:type="dxa"/>
          </w:tcPr>
          <w:p w:rsidR="00200CE0" w:rsidRDefault="0027478C">
            <w:pPr>
              <w:pStyle w:val="11"/>
            </w:pPr>
            <w:r>
              <w:t>8,5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17743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17743</w:t>
            </w:r>
          </w:p>
        </w:tc>
        <w:tc>
          <w:tcPr>
            <w:tcW w:w="1073" w:type="dxa"/>
          </w:tcPr>
          <w:p w:rsidR="00200CE0" w:rsidRDefault="00200CE0">
            <w:pPr>
              <w:pStyle w:val="11"/>
            </w:pP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</w:pPr>
            <w:r>
              <w:t>2</w:t>
            </w:r>
          </w:p>
        </w:tc>
        <w:tc>
          <w:tcPr>
            <w:tcW w:w="1984" w:type="dxa"/>
          </w:tcPr>
          <w:p w:rsidR="00200CE0" w:rsidRDefault="0027478C">
            <w:pPr>
              <w:pStyle w:val="11"/>
            </w:pPr>
            <w:r>
              <w:t>Коридор</w:t>
            </w:r>
          </w:p>
        </w:tc>
        <w:tc>
          <w:tcPr>
            <w:tcW w:w="992" w:type="dxa"/>
          </w:tcPr>
          <w:p w:rsidR="00200CE0" w:rsidRDefault="0027478C">
            <w:pPr>
              <w:pStyle w:val="11"/>
            </w:pPr>
            <w:r>
              <w:t>588</w:t>
            </w:r>
          </w:p>
        </w:tc>
        <w:tc>
          <w:tcPr>
            <w:tcW w:w="1418" w:type="dxa"/>
          </w:tcPr>
          <w:p w:rsidR="00200CE0" w:rsidRDefault="0027478C">
            <w:pPr>
              <w:pStyle w:val="11"/>
            </w:pPr>
            <w:r>
              <w:t>2</w:t>
            </w:r>
          </w:p>
        </w:tc>
        <w:tc>
          <w:tcPr>
            <w:tcW w:w="1167" w:type="dxa"/>
          </w:tcPr>
          <w:p w:rsidR="00200CE0" w:rsidRDefault="0027478C">
            <w:pPr>
              <w:pStyle w:val="11"/>
            </w:pPr>
            <w:r>
              <w:t>-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1176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+301</w:t>
            </w:r>
          </w:p>
        </w:tc>
        <w:tc>
          <w:tcPr>
            <w:tcW w:w="1073" w:type="dxa"/>
          </w:tcPr>
          <w:p w:rsidR="00200CE0" w:rsidRDefault="00200CE0">
            <w:pPr>
              <w:pStyle w:val="11"/>
            </w:pP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</w:pPr>
            <w:r>
              <w:t>3</w:t>
            </w:r>
          </w:p>
        </w:tc>
        <w:tc>
          <w:tcPr>
            <w:tcW w:w="1984" w:type="dxa"/>
          </w:tcPr>
          <w:p w:rsidR="00200CE0" w:rsidRDefault="0027478C">
            <w:pPr>
              <w:pStyle w:val="11"/>
            </w:pPr>
            <w:r>
              <w:t>Санузел</w:t>
            </w:r>
          </w:p>
        </w:tc>
        <w:tc>
          <w:tcPr>
            <w:tcW w:w="992" w:type="dxa"/>
          </w:tcPr>
          <w:p w:rsidR="00200CE0" w:rsidRDefault="0027478C">
            <w:pPr>
              <w:pStyle w:val="11"/>
            </w:pPr>
            <w:r>
              <w:t>-</w:t>
            </w:r>
          </w:p>
        </w:tc>
        <w:tc>
          <w:tcPr>
            <w:tcW w:w="1418" w:type="dxa"/>
          </w:tcPr>
          <w:p w:rsidR="00200CE0" w:rsidRDefault="0027478C">
            <w:pPr>
              <w:pStyle w:val="11"/>
            </w:pPr>
            <w:r>
              <w:t>-</w:t>
            </w:r>
          </w:p>
        </w:tc>
        <w:tc>
          <w:tcPr>
            <w:tcW w:w="1167" w:type="dxa"/>
          </w:tcPr>
          <w:p w:rsidR="00200CE0" w:rsidRDefault="0027478C">
            <w:pPr>
              <w:pStyle w:val="11"/>
            </w:pPr>
            <w:r>
              <w:t>(50)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-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200</w:t>
            </w:r>
          </w:p>
        </w:tc>
        <w:tc>
          <w:tcPr>
            <w:tcW w:w="1073" w:type="dxa"/>
          </w:tcPr>
          <w:p w:rsidR="00200CE0" w:rsidRDefault="00200CE0">
            <w:pPr>
              <w:pStyle w:val="11"/>
            </w:pP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</w:pPr>
            <w:r>
              <w:t>4</w:t>
            </w:r>
          </w:p>
        </w:tc>
        <w:tc>
          <w:tcPr>
            <w:tcW w:w="1984" w:type="dxa"/>
          </w:tcPr>
          <w:p w:rsidR="00200CE0" w:rsidRDefault="0027478C">
            <w:pPr>
              <w:pStyle w:val="11"/>
            </w:pPr>
            <w:r>
              <w:t>Курительная</w:t>
            </w:r>
          </w:p>
        </w:tc>
        <w:tc>
          <w:tcPr>
            <w:tcW w:w="992" w:type="dxa"/>
          </w:tcPr>
          <w:p w:rsidR="00200CE0" w:rsidRDefault="0027478C">
            <w:pPr>
              <w:pStyle w:val="11"/>
            </w:pPr>
            <w:r>
              <w:t>54</w:t>
            </w:r>
          </w:p>
        </w:tc>
        <w:tc>
          <w:tcPr>
            <w:tcW w:w="1418" w:type="dxa"/>
          </w:tcPr>
          <w:p w:rsidR="00200CE0" w:rsidRDefault="0027478C">
            <w:pPr>
              <w:pStyle w:val="11"/>
            </w:pPr>
            <w:r>
              <w:t>-</w:t>
            </w:r>
          </w:p>
        </w:tc>
        <w:tc>
          <w:tcPr>
            <w:tcW w:w="1167" w:type="dxa"/>
          </w:tcPr>
          <w:p w:rsidR="00200CE0" w:rsidRDefault="0027478C">
            <w:pPr>
              <w:pStyle w:val="11"/>
            </w:pPr>
            <w:r>
              <w:t>10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-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540</w:t>
            </w:r>
          </w:p>
        </w:tc>
        <w:tc>
          <w:tcPr>
            <w:tcW w:w="1073" w:type="dxa"/>
          </w:tcPr>
          <w:p w:rsidR="00200CE0" w:rsidRDefault="00200CE0">
            <w:pPr>
              <w:pStyle w:val="11"/>
            </w:pP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</w:pPr>
            <w:r>
              <w:t>5</w:t>
            </w:r>
          </w:p>
        </w:tc>
        <w:tc>
          <w:tcPr>
            <w:tcW w:w="1984" w:type="dxa"/>
          </w:tcPr>
          <w:p w:rsidR="00200CE0" w:rsidRDefault="0027478C">
            <w:pPr>
              <w:pStyle w:val="11"/>
            </w:pPr>
            <w:r>
              <w:t>Фотолабор.</w:t>
            </w:r>
          </w:p>
        </w:tc>
        <w:tc>
          <w:tcPr>
            <w:tcW w:w="992" w:type="dxa"/>
          </w:tcPr>
          <w:p w:rsidR="00200CE0" w:rsidRDefault="0027478C">
            <w:pPr>
              <w:pStyle w:val="11"/>
            </w:pPr>
            <w:r>
              <w:t>90</w:t>
            </w:r>
          </w:p>
        </w:tc>
        <w:tc>
          <w:tcPr>
            <w:tcW w:w="1418" w:type="dxa"/>
          </w:tcPr>
          <w:p w:rsidR="00200CE0" w:rsidRDefault="0027478C">
            <w:pPr>
              <w:pStyle w:val="11"/>
            </w:pPr>
            <w:r>
              <w:t>2</w:t>
            </w:r>
          </w:p>
        </w:tc>
        <w:tc>
          <w:tcPr>
            <w:tcW w:w="1167" w:type="dxa"/>
          </w:tcPr>
          <w:p w:rsidR="00200CE0" w:rsidRDefault="0027478C">
            <w:pPr>
              <w:pStyle w:val="11"/>
            </w:pPr>
            <w:r>
              <w:t>2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180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180</w:t>
            </w:r>
          </w:p>
        </w:tc>
        <w:tc>
          <w:tcPr>
            <w:tcW w:w="1073" w:type="dxa"/>
          </w:tcPr>
          <w:p w:rsidR="00200CE0" w:rsidRDefault="00200CE0">
            <w:pPr>
              <w:pStyle w:val="11"/>
            </w:pP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</w:pPr>
            <w:r>
              <w:t>6</w:t>
            </w:r>
          </w:p>
        </w:tc>
        <w:tc>
          <w:tcPr>
            <w:tcW w:w="1984" w:type="dxa"/>
          </w:tcPr>
          <w:p w:rsidR="00200CE0" w:rsidRDefault="0027478C">
            <w:pPr>
              <w:pStyle w:val="11"/>
            </w:pPr>
            <w:r>
              <w:t>Моечная</w:t>
            </w:r>
          </w:p>
        </w:tc>
        <w:tc>
          <w:tcPr>
            <w:tcW w:w="992" w:type="dxa"/>
          </w:tcPr>
          <w:p w:rsidR="00200CE0" w:rsidRDefault="0027478C">
            <w:pPr>
              <w:pStyle w:val="11"/>
            </w:pPr>
            <w:r>
              <w:t>72</w:t>
            </w:r>
          </w:p>
        </w:tc>
        <w:tc>
          <w:tcPr>
            <w:tcW w:w="1418" w:type="dxa"/>
          </w:tcPr>
          <w:p w:rsidR="00200CE0" w:rsidRDefault="0027478C">
            <w:pPr>
              <w:pStyle w:val="11"/>
            </w:pPr>
            <w:r>
              <w:t>4</w:t>
            </w:r>
          </w:p>
        </w:tc>
        <w:tc>
          <w:tcPr>
            <w:tcW w:w="1167" w:type="dxa"/>
          </w:tcPr>
          <w:p w:rsidR="00200CE0" w:rsidRDefault="0027478C">
            <w:pPr>
              <w:pStyle w:val="11"/>
            </w:pPr>
            <w:r>
              <w:t>6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288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432</w:t>
            </w:r>
          </w:p>
        </w:tc>
        <w:tc>
          <w:tcPr>
            <w:tcW w:w="1073" w:type="dxa"/>
          </w:tcPr>
          <w:p w:rsidR="00200CE0" w:rsidRDefault="00200CE0">
            <w:pPr>
              <w:pStyle w:val="11"/>
            </w:pP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</w:pPr>
            <w:r>
              <w:t>7</w:t>
            </w:r>
          </w:p>
        </w:tc>
        <w:tc>
          <w:tcPr>
            <w:tcW w:w="1984" w:type="dxa"/>
          </w:tcPr>
          <w:p w:rsidR="00200CE0" w:rsidRDefault="0027478C">
            <w:pPr>
              <w:pStyle w:val="11"/>
            </w:pPr>
            <w:r>
              <w:t>Лаборатория</w:t>
            </w:r>
          </w:p>
        </w:tc>
        <w:tc>
          <w:tcPr>
            <w:tcW w:w="992" w:type="dxa"/>
          </w:tcPr>
          <w:p w:rsidR="00200CE0" w:rsidRDefault="0027478C">
            <w:pPr>
              <w:pStyle w:val="11"/>
            </w:pPr>
            <w:r>
              <w:t>126</w:t>
            </w:r>
          </w:p>
        </w:tc>
        <w:tc>
          <w:tcPr>
            <w:tcW w:w="1418" w:type="dxa"/>
          </w:tcPr>
          <w:p w:rsidR="00200CE0" w:rsidRDefault="0027478C">
            <w:pPr>
              <w:pStyle w:val="11"/>
            </w:pPr>
            <w:r>
              <w:t>4</w:t>
            </w:r>
          </w:p>
        </w:tc>
        <w:tc>
          <w:tcPr>
            <w:tcW w:w="1167" w:type="dxa"/>
          </w:tcPr>
          <w:p w:rsidR="00200CE0" w:rsidRDefault="0027478C">
            <w:pPr>
              <w:pStyle w:val="11"/>
            </w:pPr>
            <w:r>
              <w:t>5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504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630</w:t>
            </w:r>
          </w:p>
        </w:tc>
        <w:tc>
          <w:tcPr>
            <w:tcW w:w="1073" w:type="dxa"/>
          </w:tcPr>
          <w:p w:rsidR="00200CE0" w:rsidRDefault="00200CE0">
            <w:pPr>
              <w:pStyle w:val="11"/>
            </w:pP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</w:pPr>
            <w:r>
              <w:t>8</w:t>
            </w:r>
          </w:p>
        </w:tc>
        <w:tc>
          <w:tcPr>
            <w:tcW w:w="1984" w:type="dxa"/>
          </w:tcPr>
          <w:p w:rsidR="00200CE0" w:rsidRDefault="0027478C">
            <w:pPr>
              <w:pStyle w:val="11"/>
            </w:pPr>
            <w:r>
              <w:t>Книгохранил.</w:t>
            </w:r>
          </w:p>
        </w:tc>
        <w:tc>
          <w:tcPr>
            <w:tcW w:w="992" w:type="dxa"/>
          </w:tcPr>
          <w:p w:rsidR="00200CE0" w:rsidRDefault="0027478C">
            <w:pPr>
              <w:pStyle w:val="11"/>
            </w:pPr>
            <w:r>
              <w:t>216</w:t>
            </w:r>
          </w:p>
        </w:tc>
        <w:tc>
          <w:tcPr>
            <w:tcW w:w="1418" w:type="dxa"/>
          </w:tcPr>
          <w:p w:rsidR="00200CE0" w:rsidRDefault="0027478C">
            <w:pPr>
              <w:pStyle w:val="11"/>
            </w:pPr>
            <w:r>
              <w:t>2</w:t>
            </w:r>
          </w:p>
        </w:tc>
        <w:tc>
          <w:tcPr>
            <w:tcW w:w="1167" w:type="dxa"/>
          </w:tcPr>
          <w:p w:rsidR="00200CE0" w:rsidRDefault="0027478C">
            <w:pPr>
              <w:pStyle w:val="11"/>
            </w:pPr>
            <w:r>
              <w:t>0,5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-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108</w:t>
            </w:r>
          </w:p>
        </w:tc>
        <w:tc>
          <w:tcPr>
            <w:tcW w:w="1073" w:type="dxa"/>
          </w:tcPr>
          <w:p w:rsidR="00200CE0" w:rsidRDefault="00200CE0">
            <w:pPr>
              <w:pStyle w:val="11"/>
            </w:pPr>
          </w:p>
        </w:tc>
      </w:tr>
      <w:tr w:rsidR="00200CE0">
        <w:trPr>
          <w:cantSplit/>
        </w:trPr>
        <w:tc>
          <w:tcPr>
            <w:tcW w:w="534" w:type="dxa"/>
            <w:tcBorders>
              <w:bottom w:val="nil"/>
            </w:tcBorders>
          </w:tcPr>
          <w:p w:rsidR="00200CE0" w:rsidRDefault="0027478C">
            <w:pPr>
              <w:pStyle w:val="11"/>
            </w:pPr>
            <w:r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200CE0" w:rsidRDefault="0027478C">
            <w:pPr>
              <w:pStyle w:val="11"/>
            </w:pPr>
            <w:r>
              <w:t>Ауд. на 50 мест</w:t>
            </w:r>
          </w:p>
        </w:tc>
        <w:tc>
          <w:tcPr>
            <w:tcW w:w="992" w:type="dxa"/>
            <w:tcBorders>
              <w:bottom w:val="nil"/>
            </w:tcBorders>
          </w:tcPr>
          <w:p w:rsidR="00200CE0" w:rsidRDefault="0027478C">
            <w:pPr>
              <w:pStyle w:val="11"/>
            </w:pPr>
            <w:r>
              <w:t>-</w:t>
            </w:r>
          </w:p>
        </w:tc>
        <w:tc>
          <w:tcPr>
            <w:tcW w:w="2585" w:type="dxa"/>
            <w:gridSpan w:val="2"/>
            <w:tcBorders>
              <w:bottom w:val="nil"/>
            </w:tcBorders>
          </w:tcPr>
          <w:p w:rsidR="00200CE0" w:rsidRDefault="0027478C">
            <w:pPr>
              <w:pStyle w:val="11"/>
            </w:pPr>
            <w:r>
              <w:t>(20)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1000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1000</w:t>
            </w:r>
          </w:p>
        </w:tc>
        <w:tc>
          <w:tcPr>
            <w:tcW w:w="1073" w:type="dxa"/>
          </w:tcPr>
          <w:p w:rsidR="00200CE0" w:rsidRDefault="00200CE0">
            <w:pPr>
              <w:pStyle w:val="11"/>
            </w:pPr>
          </w:p>
        </w:tc>
      </w:tr>
      <w:tr w:rsidR="00200CE0">
        <w:tc>
          <w:tcPr>
            <w:tcW w:w="534" w:type="dxa"/>
            <w:tcBorders>
              <w:bottom w:val="single" w:sz="4" w:space="0" w:color="auto"/>
            </w:tcBorders>
          </w:tcPr>
          <w:p w:rsidR="00200CE0" w:rsidRDefault="0027478C">
            <w:pPr>
              <w:pStyle w:val="11"/>
            </w:pPr>
            <w: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00CE0" w:rsidRDefault="0027478C">
            <w:pPr>
              <w:pStyle w:val="11"/>
            </w:pPr>
            <w:r>
              <w:t>Гардероб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CE0" w:rsidRDefault="0027478C">
            <w:pPr>
              <w:pStyle w:val="11"/>
            </w:pPr>
            <w:r>
              <w:t>243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00CE0" w:rsidRDefault="0027478C">
            <w:pPr>
              <w:pStyle w:val="11"/>
            </w:pPr>
            <w: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200CE0" w:rsidRDefault="0027478C">
            <w:pPr>
              <w:pStyle w:val="11"/>
            </w:pPr>
            <w:r>
              <w:t>1</w:t>
            </w:r>
          </w:p>
        </w:tc>
        <w:tc>
          <w:tcPr>
            <w:tcW w:w="1219" w:type="dxa"/>
            <w:tcBorders>
              <w:bottom w:val="nil"/>
            </w:tcBorders>
          </w:tcPr>
          <w:p w:rsidR="00200CE0" w:rsidRDefault="0027478C">
            <w:pPr>
              <w:pStyle w:val="11"/>
            </w:pPr>
            <w:r>
              <w:t>486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243</w:t>
            </w:r>
          </w:p>
        </w:tc>
        <w:tc>
          <w:tcPr>
            <w:tcW w:w="1073" w:type="dxa"/>
            <w:tcBorders>
              <w:bottom w:val="nil"/>
            </w:tcBorders>
          </w:tcPr>
          <w:p w:rsidR="00200CE0" w:rsidRDefault="00200CE0">
            <w:pPr>
              <w:pStyle w:val="11"/>
            </w:pPr>
          </w:p>
        </w:tc>
      </w:tr>
      <w:tr w:rsidR="00200CE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00CE0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00CE0">
            <w:pPr>
              <w:pStyle w:val="11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00CE0">
            <w:pPr>
              <w:pStyle w:val="11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00CE0">
            <w:pPr>
              <w:pStyle w:val="11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00CE0">
            <w:pPr>
              <w:pStyle w:val="11"/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</w:tcBorders>
          </w:tcPr>
          <w:p w:rsidR="00200CE0" w:rsidRDefault="0027478C">
            <w:pPr>
              <w:pStyle w:val="11"/>
            </w:pPr>
            <w:r>
              <w:t>21377</w:t>
            </w: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21076</w:t>
            </w:r>
          </w:p>
        </w:tc>
        <w:tc>
          <w:tcPr>
            <w:tcW w:w="1073" w:type="dxa"/>
            <w:tcBorders>
              <w:bottom w:val="nil"/>
              <w:right w:val="nil"/>
            </w:tcBorders>
          </w:tcPr>
          <w:p w:rsidR="00200CE0" w:rsidRDefault="00200CE0">
            <w:pPr>
              <w:pStyle w:val="11"/>
            </w:pPr>
          </w:p>
        </w:tc>
      </w:tr>
      <w:tr w:rsidR="00200CE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00CE0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00CE0">
            <w:pPr>
              <w:pStyle w:val="11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00CE0">
            <w:pPr>
              <w:pStyle w:val="11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00CE0">
            <w:pPr>
              <w:pStyle w:val="11"/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00CE0">
            <w:pPr>
              <w:pStyle w:val="11"/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</w:tcBorders>
          </w:tcPr>
          <w:p w:rsidR="00200CE0" w:rsidRDefault="00200CE0">
            <w:pPr>
              <w:pStyle w:val="11"/>
            </w:pPr>
          </w:p>
        </w:tc>
        <w:tc>
          <w:tcPr>
            <w:tcW w:w="1219" w:type="dxa"/>
          </w:tcPr>
          <w:p w:rsidR="00200CE0" w:rsidRDefault="0027478C">
            <w:pPr>
              <w:pStyle w:val="11"/>
            </w:pPr>
            <w:r>
              <w:t>+301</w:t>
            </w:r>
          </w:p>
        </w:tc>
        <w:tc>
          <w:tcPr>
            <w:tcW w:w="1073" w:type="dxa"/>
            <w:tcBorders>
              <w:top w:val="nil"/>
              <w:bottom w:val="nil"/>
              <w:right w:val="nil"/>
            </w:tcBorders>
          </w:tcPr>
          <w:p w:rsidR="00200CE0" w:rsidRDefault="00200CE0">
            <w:pPr>
              <w:pStyle w:val="11"/>
            </w:pPr>
          </w:p>
        </w:tc>
      </w:tr>
    </w:tbl>
    <w:p w:rsidR="00200CE0" w:rsidRDefault="00200CE0">
      <w:pPr>
        <w:pStyle w:val="11"/>
      </w:pPr>
    </w:p>
    <w:p w:rsidR="00200CE0" w:rsidRDefault="0027478C">
      <w:pPr>
        <w:pStyle w:val="11"/>
      </w:pPr>
      <w:r>
        <w:t>Дисбаланс равен 301 м</w:t>
      </w:r>
      <w:r>
        <w:rPr>
          <w:vertAlign w:val="superscript"/>
        </w:rPr>
        <w:t>3</w:t>
      </w:r>
      <w:r>
        <w:t>/ч. Добавляем его в коридор (помещение №2)</w:t>
      </w:r>
    </w:p>
    <w:p w:rsidR="00200CE0" w:rsidRDefault="00200CE0">
      <w:pPr>
        <w:pStyle w:val="11"/>
      </w:pPr>
    </w:p>
    <w:p w:rsidR="00200CE0" w:rsidRDefault="0027478C">
      <w:pPr>
        <w:pStyle w:val="1"/>
      </w:pPr>
      <w:r>
        <w:br w:type="page"/>
      </w:r>
      <w:bookmarkStart w:id="20" w:name="_Toc405455128"/>
      <w:r>
        <w:t>6.Расчет воздухораспределения.</w:t>
      </w:r>
      <w:bookmarkEnd w:id="20"/>
    </w:p>
    <w:p w:rsidR="00200CE0" w:rsidRDefault="00B31E07">
      <w:pPr>
        <w:pStyle w:val="11"/>
      </w:pPr>
      <w:r>
        <w:rPr>
          <w:noProof/>
        </w:rPr>
        <w:pict>
          <v:group id="_x0000_s1159" style="position:absolute;left:0;text-align:left;margin-left:-26.65pt;margin-top:-87.85pt;width:516.5pt;height:779.85pt;z-index:-251665408" coordorigin="1327,336" coordsize="10330,15597" o:allowincell="f">
            <v:rect id="_x0000_s1160" style="position:absolute;left:1327;top:336;width:10328;height:15597" filled="f"/>
            <v:rect id="_x0000_s1161" style="position:absolute;left:4913;top:15209;width:6744;height:724" filled="f"/>
            <v:line id="_x0000_s1162" style="position:absolute" from="10854,15209" to="10854,15927"/>
          </v:group>
        </w:pict>
      </w:r>
    </w:p>
    <w:p w:rsidR="00200CE0" w:rsidRDefault="0027478C">
      <w:pPr>
        <w:pStyle w:val="11"/>
      </w:pPr>
      <w:r>
        <w:t>Принимаем схему воздухообмена снизу-вверх, т.к. имеются избытки тепла и влаги.</w:t>
      </w:r>
    </w:p>
    <w:p w:rsidR="00200CE0" w:rsidRDefault="0027478C">
      <w:pPr>
        <w:pStyle w:val="11"/>
      </w:pPr>
      <w:r>
        <w:t>Выбираем схему воздухораспределения по рис. 5.1</w:t>
      </w:r>
      <w:r>
        <w:rPr>
          <w:lang w:val="en-US"/>
        </w:rPr>
        <w:t xml:space="preserve">[7], </w:t>
      </w:r>
      <w:r>
        <w:t>т.к Н</w:t>
      </w:r>
      <w:r>
        <w:rPr>
          <w:vertAlign w:val="subscript"/>
        </w:rPr>
        <w:t>П</w:t>
      </w:r>
      <w:r>
        <w:rPr>
          <w:lang w:val="en-US"/>
        </w:rPr>
        <w:t xml:space="preserve">&gt;4m, </w:t>
      </w:r>
      <w:r>
        <w:t xml:space="preserve">то </w:t>
      </w:r>
      <w:r>
        <w:rPr>
          <w:lang w:val="en-US"/>
        </w:rPr>
        <w:t>IV</w:t>
      </w:r>
      <w:r>
        <w:t xml:space="preserve"> схема. (рис.5.1г).</w:t>
      </w:r>
    </w:p>
    <w:p w:rsidR="00200CE0" w:rsidRDefault="0027478C">
      <w:pPr>
        <w:pStyle w:val="11"/>
      </w:pPr>
      <w:r>
        <w:t>Подача воздуха осуществляется плафонами типа ВДШ.</w:t>
      </w:r>
    </w:p>
    <w:p w:rsidR="00200CE0" w:rsidRDefault="0027478C">
      <w:pPr>
        <w:pStyle w:val="11"/>
        <w:rPr>
          <w:lang w:val="en-US"/>
        </w:rPr>
      </w:pPr>
      <w:r>
        <w:t xml:space="preserve">Для нахождения необходимого количества воздухораспределителей </w:t>
      </w:r>
      <w:r>
        <w:rPr>
          <w:lang w:val="en-US"/>
        </w:rPr>
        <w:t xml:space="preserve">Z </w:t>
      </w:r>
      <w:r>
        <w:t xml:space="preserve">площадь пола обслуживаемого помещения </w:t>
      </w:r>
      <w:r>
        <w:rPr>
          <w:lang w:val="en-US"/>
        </w:rPr>
        <w:t xml:space="preserve">F </w:t>
      </w:r>
      <w:r>
        <w:t xml:space="preserve">делится на площади строительных модулей </w:t>
      </w:r>
      <w:r>
        <w:rPr>
          <w:lang w:val="en-US"/>
        </w:rPr>
        <w:t>F</w:t>
      </w:r>
      <w:r>
        <w:rPr>
          <w:vertAlign w:val="subscript"/>
          <w:lang w:val="en-US"/>
        </w:rPr>
        <w:t>n</w:t>
      </w:r>
      <w:r>
        <w:rPr>
          <w:lang w:val="en-US"/>
        </w:rPr>
        <w:t>. z=F/F</w:t>
      </w:r>
      <w:r>
        <w:rPr>
          <w:vertAlign w:val="subscript"/>
          <w:lang w:val="en-US"/>
        </w:rPr>
        <w:t>n</w:t>
      </w:r>
      <w:r>
        <w:rPr>
          <w:lang w:val="en-US"/>
        </w:rPr>
        <w:t>.</w:t>
      </w:r>
    </w:p>
    <w:p w:rsidR="00200CE0" w:rsidRDefault="00200CE0">
      <w:pPr>
        <w:pStyle w:val="11"/>
        <w:rPr>
          <w:lang w:val="en-US"/>
        </w:rPr>
      </w:pPr>
    </w:p>
    <w:p w:rsidR="00200CE0" w:rsidRDefault="00B31E07">
      <w:pPr>
        <w:pStyle w:val="11"/>
        <w:rPr>
          <w:lang w:val="en-US"/>
        </w:rPr>
      </w:pPr>
      <w:r>
        <w:rPr>
          <w:noProof/>
        </w:rPr>
        <w:pict>
          <v:shape id="_x0000_s1165" type="#_x0000_t75" style="position:absolute;left:0;text-align:left;margin-left:0;margin-top:18.55pt;width:400.4pt;height:286.45pt;z-index:251654144;mso-position-horizontal:absolute;mso-position-horizontal-relative:text;mso-position-vertical:absolute;mso-position-vertical-relative:text" o:allowincell="f">
            <v:imagedata r:id="rId54" o:title="Расчет воздухораспределения"/>
            <w10:wrap type="topAndBottom"/>
          </v:shape>
        </w:pic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</w:pPr>
      <w:r>
        <w:rPr>
          <w:lang w:val="en-US"/>
        </w:rPr>
        <w:t>О</w:t>
      </w:r>
      <w:r>
        <w:t>пределяем количество воздуха, приходящееся на один воздухораспределитель,</w:t>
      </w:r>
    </w:p>
    <w:p w:rsidR="00200CE0" w:rsidRDefault="0027478C">
      <w:pPr>
        <w:pStyle w:val="11"/>
      </w:pP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lang w:val="en-US"/>
        </w:rPr>
        <w:t>=L</w:t>
      </w:r>
      <w:r>
        <w:rPr>
          <w:vertAlign w:val="subscript"/>
        </w:rPr>
        <w:t>СУМ</w:t>
      </w:r>
      <w:r>
        <w:t>/</w:t>
      </w:r>
      <w:r>
        <w:rPr>
          <w:lang w:val="en-US"/>
        </w:rPr>
        <w:t xml:space="preserve">Z; </w:t>
      </w:r>
      <w:r>
        <w:t>где</w:t>
      </w:r>
    </w:p>
    <w:p w:rsidR="00200CE0" w:rsidRDefault="0027478C">
      <w:pPr>
        <w:pStyle w:val="11"/>
      </w:pPr>
      <w:r>
        <w:rPr>
          <w:lang w:val="en-US"/>
        </w:rPr>
        <w:t>L</w:t>
      </w:r>
      <w:r>
        <w:rPr>
          <w:vertAlign w:val="subscript"/>
        </w:rPr>
        <w:t>СУМ</w:t>
      </w:r>
      <w:r>
        <w:t xml:space="preserve"> – общее количество приточного воздуха, подаваемого через плафоны.</w:t>
      </w: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lang w:val="en-US"/>
        </w:rPr>
        <w:t>=17743/10=1774 м</w:t>
      </w:r>
      <w:r>
        <w:rPr>
          <w:vertAlign w:val="superscript"/>
          <w:lang w:val="en-US"/>
        </w:rPr>
        <w:t>3</w:t>
      </w:r>
      <w:r>
        <w:rPr>
          <w:lang w:val="en-US"/>
        </w:rPr>
        <w:t>/ч</w:t>
      </w: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t>На основании полученной подачи L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по табл. 5.17[7]</w:t>
      </w:r>
      <w:r>
        <w:t xml:space="preserve"> выбираем тип и типоразмер воздухораспределителя (ВДШ-4). Далее  находим скорость в его горловине: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  <w:rPr>
          <w:lang w:val="en-US"/>
        </w:rPr>
      </w:pPr>
      <w:r>
        <w:rPr>
          <w:position w:val="-34"/>
          <w:lang w:val="en-US"/>
        </w:rPr>
        <w:object w:dxaOrig="3080" w:dyaOrig="720">
          <v:shape id="_x0000_i1048" type="#_x0000_t75" style="width:153.75pt;height:36pt" o:ole="" fillcolor="window">
            <v:imagedata r:id="rId55" o:title=""/>
          </v:shape>
          <o:OLEObject Type="Embed" ProgID="Equation.3" ShapeID="_x0000_i1048" DrawAspect="Content" ObjectID="_1453539476" r:id="rId56"/>
        </w:objec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</w:pPr>
      <w:r>
        <w:sym w:font="Symbol" w:char="F04A"/>
      </w:r>
      <w:r>
        <w:rPr>
          <w:vertAlign w:val="subscript"/>
        </w:rPr>
        <w:t>X</w:t>
      </w:r>
      <w:r>
        <w:t>=</w:t>
      </w:r>
      <w:r>
        <w:rPr>
          <w:lang w:val="en-US"/>
        </w:rPr>
        <w:t>k*</w:t>
      </w:r>
      <w:r>
        <w:sym w:font="Symbol" w:char="F04A"/>
      </w:r>
      <w:r>
        <w:rPr>
          <w:vertAlign w:val="subscript"/>
        </w:rPr>
        <w:t>ДОП</w:t>
      </w:r>
      <w:r>
        <w:t>=1,4*0,2=0,28 м/с</w:t>
      </w:r>
    </w:p>
    <w:p w:rsidR="00200CE0" w:rsidRDefault="0027478C">
      <w:pPr>
        <w:pStyle w:val="11"/>
      </w:pPr>
      <w:r>
        <w:t>Х</w:t>
      </w:r>
      <w:r>
        <w:rPr>
          <w:vertAlign w:val="subscript"/>
        </w:rPr>
        <w:t>П</w:t>
      </w:r>
      <w:r>
        <w:t>=Н</w:t>
      </w:r>
      <w:r>
        <w:rPr>
          <w:vertAlign w:val="subscript"/>
        </w:rPr>
        <w:t>П</w:t>
      </w:r>
      <w:r>
        <w:t>-</w:t>
      </w:r>
      <w:r>
        <w:rPr>
          <w:lang w:val="en-US"/>
        </w:rPr>
        <w:t>h</w:t>
      </w:r>
      <w:r>
        <w:rPr>
          <w:vertAlign w:val="subscript"/>
        </w:rPr>
        <w:t>ПОТ</w:t>
      </w:r>
      <w:r>
        <w:t>-</w:t>
      </w:r>
      <w:r>
        <w:rPr>
          <w:lang w:val="en-US"/>
        </w:rPr>
        <w:t>h</w:t>
      </w:r>
      <w:r>
        <w:rPr>
          <w:vertAlign w:val="subscript"/>
        </w:rPr>
        <w:t>ПЛ</w:t>
      </w:r>
      <w:r>
        <w:t>-</w:t>
      </w:r>
      <w:r>
        <w:rPr>
          <w:lang w:val="en-US"/>
        </w:rPr>
        <w:t>h</w:t>
      </w:r>
      <w:r>
        <w:rPr>
          <w:vertAlign w:val="subscript"/>
        </w:rPr>
        <w:t>РЗ</w:t>
      </w:r>
    </w:p>
    <w:p w:rsidR="00200CE0" w:rsidRDefault="0027478C">
      <w:pPr>
        <w:pStyle w:val="11"/>
      </w:pPr>
      <w:r>
        <w:t>Х</w:t>
      </w:r>
      <w:r>
        <w:rPr>
          <w:vertAlign w:val="subscript"/>
        </w:rPr>
        <w:t>П</w:t>
      </w:r>
      <w:r>
        <w:t>=7,4-1-0,5-0,3=4,6 м</w:t>
      </w:r>
    </w:p>
    <w:p w:rsidR="00200CE0" w:rsidRDefault="0027478C">
      <w:pPr>
        <w:pStyle w:val="11"/>
        <w:rPr>
          <w:lang w:val="en-US"/>
        </w:rPr>
      </w:pPr>
      <w:r>
        <w:t>м</w:t>
      </w:r>
      <w:r>
        <w:rPr>
          <w:vertAlign w:val="subscript"/>
        </w:rPr>
        <w:t>1</w:t>
      </w:r>
      <w:r>
        <w:t xml:space="preserve">=0,8; </w:t>
      </w:r>
      <w:r>
        <w:rPr>
          <w:lang w:val="en-US"/>
        </w:rPr>
        <w:t>n</w:t>
      </w:r>
      <w:r>
        <w:rPr>
          <w:vertAlign w:val="subscript"/>
          <w:lang w:val="en-US"/>
        </w:rPr>
        <w:t>1</w:t>
      </w:r>
      <w:r>
        <w:rPr>
          <w:lang w:val="en-US"/>
        </w:rPr>
        <w:t>=0</w:t>
      </w:r>
      <w:r>
        <w:t>,65 – по таблице 5.18</w:t>
      </w:r>
      <w:r>
        <w:rPr>
          <w:lang w:val="en-US"/>
        </w:rPr>
        <w:t>[4]</w:t>
      </w:r>
    </w:p>
    <w:p w:rsidR="00200CE0" w:rsidRDefault="0027478C">
      <w:pPr>
        <w:pStyle w:val="11"/>
      </w:pPr>
      <w:r>
        <w:rPr>
          <w:lang w:val="en-US"/>
        </w:rPr>
        <w:t>F</w:t>
      </w:r>
      <w:r>
        <w:rPr>
          <w:vertAlign w:val="subscript"/>
          <w:lang w:val="en-US"/>
        </w:rPr>
        <w:t>0</w:t>
      </w:r>
      <w:r>
        <w:rPr>
          <w:lang w:val="en-US"/>
        </w:rPr>
        <w:t>=L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/3600*5=1774/3600*5=0.085 </w:t>
      </w:r>
      <w:r>
        <w:t>м</w:t>
      </w:r>
      <w:r>
        <w:rPr>
          <w:vertAlign w:val="superscript"/>
        </w:rPr>
        <w:t>2</w:t>
      </w:r>
    </w:p>
    <w:p w:rsidR="00200CE0" w:rsidRDefault="00200CE0">
      <w:pPr>
        <w:pStyle w:val="11"/>
      </w:pPr>
    </w:p>
    <w:p w:rsidR="00200CE0" w:rsidRDefault="00B31E07">
      <w:pPr>
        <w:pStyle w:val="11"/>
      </w:pPr>
      <w:r>
        <w:rPr>
          <w:noProof/>
        </w:rPr>
        <w:pict>
          <v:group id="_x0000_s1200" style="position:absolute;left:0;text-align:left;margin-left:-25pt;margin-top:-53.15pt;width:516.5pt;height:779.85pt;z-index:-251653120" coordorigin="1327,336" coordsize="10330,15597" o:allowincell="f">
            <v:rect id="_x0000_s1201" style="position:absolute;left:1327;top:336;width:10328;height:15597" filled="f"/>
            <v:rect id="_x0000_s1202" style="position:absolute;left:4913;top:15209;width:6744;height:724" filled="f"/>
            <v:line id="_x0000_s1203" style="position:absolute" from="10854,15209" to="10854,15927"/>
          </v:group>
        </w:pict>
      </w:r>
      <w:r w:rsidR="0027478C">
        <w:t xml:space="preserve">Принимаем ВДШ-4, </w:t>
      </w:r>
      <w:r w:rsidR="0027478C">
        <w:rPr>
          <w:lang w:val="en-US"/>
        </w:rPr>
        <w:t>F</w:t>
      </w:r>
      <w:r w:rsidR="0027478C">
        <w:rPr>
          <w:vertAlign w:val="subscript"/>
          <w:lang w:val="en-US"/>
        </w:rPr>
        <w:t>0</w:t>
      </w:r>
      <w:r w:rsidR="0027478C">
        <w:rPr>
          <w:lang w:val="en-US"/>
        </w:rPr>
        <w:t xml:space="preserve">=0,13 </w:t>
      </w:r>
      <w:r w:rsidR="0027478C">
        <w:t>м</w:t>
      </w:r>
      <w:r w:rsidR="0027478C">
        <w:rPr>
          <w:vertAlign w:val="superscript"/>
        </w:rPr>
        <w:t>2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t>Значения коефициентов:</w:t>
      </w: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t>К</w:t>
      </w:r>
      <w:r>
        <w:rPr>
          <w:vertAlign w:val="subscript"/>
          <w:lang w:val="en-US"/>
        </w:rPr>
        <w:t>С</w:t>
      </w:r>
      <w:r>
        <w:rPr>
          <w:lang w:val="en-US"/>
        </w:rPr>
        <w:t xml:space="preserve">=0,25; т.к. </w:t>
      </w:r>
      <w:r>
        <w:rPr>
          <w:position w:val="-34"/>
          <w:lang w:val="en-US"/>
        </w:rPr>
        <w:object w:dxaOrig="2380" w:dyaOrig="720">
          <v:shape id="_x0000_i1049" type="#_x0000_t75" style="width:119.25pt;height:36pt" o:ole="" fillcolor="window">
            <v:imagedata r:id="rId57" o:title=""/>
          </v:shape>
          <o:OLEObject Type="Embed" ProgID="Equation.3" ShapeID="_x0000_i1049" DrawAspect="Content" ObjectID="_1453539477" r:id="rId58"/>
        </w:object>
      </w: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t>К</w:t>
      </w:r>
      <w:r>
        <w:rPr>
          <w:vertAlign w:val="subscript"/>
          <w:lang w:val="en-US"/>
        </w:rPr>
        <w:t>ВЗ</w:t>
      </w:r>
      <w:r>
        <w:rPr>
          <w:lang w:val="en-US"/>
        </w:rPr>
        <w:t>=1; т.к l/X</w:t>
      </w:r>
      <w:r>
        <w:rPr>
          <w:vertAlign w:val="subscript"/>
          <w:lang w:val="en-US"/>
        </w:rPr>
        <w:t>n</w:t>
      </w:r>
      <w:r>
        <w:rPr>
          <w:lang w:val="en-US"/>
        </w:rPr>
        <w:t>=5,5/4,6=1,2</w:t>
      </w:r>
    </w:p>
    <w:p w:rsidR="00200CE0" w:rsidRDefault="0027478C">
      <w:pPr>
        <w:pStyle w:val="11"/>
      </w:pPr>
      <w:r>
        <w:rPr>
          <w:lang w:val="en-US"/>
        </w:rPr>
        <w:t>К</w:t>
      </w:r>
      <w:r>
        <w:rPr>
          <w:vertAlign w:val="subscript"/>
          <w:lang w:val="en-US"/>
        </w:rPr>
        <w:t>Н</w:t>
      </w:r>
      <w:r>
        <w:rPr>
          <w:lang w:val="en-US"/>
        </w:rPr>
        <w:t>=1,0; т.к A</w:t>
      </w:r>
      <w:r>
        <w:rPr>
          <w:vertAlign w:val="subscript"/>
          <w:lang w:val="en-US"/>
        </w:rPr>
        <w:t>r</w:t>
      </w:r>
      <w:r>
        <w:rPr>
          <w:lang w:val="en-US"/>
        </w:rPr>
        <w:t xml:space="preserve"> – </w:t>
      </w:r>
      <w:r>
        <w:t>не ограничен.</w:t>
      </w:r>
    </w:p>
    <w:p w:rsidR="00200CE0" w:rsidRDefault="00200CE0">
      <w:pPr>
        <w:pStyle w:val="11"/>
      </w:pP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</w:pPr>
      <w:r>
        <w:rPr>
          <w:position w:val="-28"/>
        </w:rPr>
        <w:object w:dxaOrig="4140" w:dyaOrig="660">
          <v:shape id="_x0000_i1050" type="#_x0000_t75" style="width:207pt;height:33pt" o:ole="" fillcolor="window">
            <v:imagedata r:id="rId59" o:title=""/>
          </v:shape>
          <o:OLEObject Type="Embed" ProgID="Equation.3" ShapeID="_x0000_i1050" DrawAspect="Content" ObjectID="_1453539478" r:id="rId60"/>
        </w:object>
      </w:r>
    </w:p>
    <w:p w:rsidR="00200CE0" w:rsidRDefault="0027478C">
      <w:pPr>
        <w:pStyle w:val="11"/>
      </w:pPr>
      <w:r>
        <w:rPr>
          <w:position w:val="-24"/>
        </w:rPr>
        <w:object w:dxaOrig="2940" w:dyaOrig="620">
          <v:shape id="_x0000_i1051" type="#_x0000_t75" style="width:147pt;height:30.75pt" o:ole="" fillcolor="window">
            <v:imagedata r:id="rId61" o:title=""/>
          </v:shape>
          <o:OLEObject Type="Embed" ProgID="Equation.3" ShapeID="_x0000_i1051" DrawAspect="Content" ObjectID="_1453539479" r:id="rId62"/>
        </w:object>
      </w:r>
    </w:p>
    <w:p w:rsidR="00200CE0" w:rsidRDefault="00200CE0">
      <w:pPr>
        <w:pStyle w:val="11"/>
      </w:pPr>
    </w:p>
    <w:p w:rsidR="00200CE0" w:rsidRDefault="0027478C">
      <w:pPr>
        <w:pStyle w:val="11"/>
        <w:rPr>
          <w:lang w:val="en-US"/>
        </w:rPr>
      </w:pPr>
      <w:r>
        <w:t xml:space="preserve">т.е. условие </w:t>
      </w:r>
      <w:r>
        <w:rPr>
          <w:lang w:val="en-US"/>
        </w:rPr>
        <w:sym w:font="Symbol" w:char="F04A"/>
      </w:r>
      <w:r>
        <w:rPr>
          <w:vertAlign w:val="subscript"/>
        </w:rPr>
        <w:t>Ф</w:t>
      </w:r>
      <w:r>
        <w:rPr>
          <w:lang w:val="en-US"/>
        </w:rPr>
        <w:t>&lt;</w:t>
      </w:r>
      <w:r>
        <w:rPr>
          <w:lang w:val="en-US"/>
        </w:rPr>
        <w:sym w:font="Symbol" w:char="F04A"/>
      </w:r>
      <w:r>
        <w:rPr>
          <w:vertAlign w:val="subscript"/>
        </w:rPr>
        <w:t>0</w:t>
      </w:r>
      <w:r>
        <w:rPr>
          <w:lang w:val="en-US"/>
        </w:rPr>
        <w:t xml:space="preserve"> </w:t>
      </w:r>
      <w:r>
        <w:t>удовлетворено</w:t>
      </w:r>
    </w:p>
    <w:p w:rsidR="00200CE0" w:rsidRDefault="0027478C">
      <w:pPr>
        <w:pStyle w:val="11"/>
        <w:rPr>
          <w:lang w:val="en-US"/>
        </w:rPr>
      </w:pPr>
      <w:r>
        <w:rPr>
          <w:position w:val="-30"/>
          <w:lang w:val="en-US"/>
        </w:rPr>
        <w:object w:dxaOrig="5780" w:dyaOrig="760">
          <v:shape id="_x0000_i1052" type="#_x0000_t75" style="width:288.75pt;height:38.25pt" o:ole="" fillcolor="window">
            <v:imagedata r:id="rId63" o:title=""/>
          </v:shape>
          <o:OLEObject Type="Embed" ProgID="Equation.3" ShapeID="_x0000_i1052" DrawAspect="Content" ObjectID="_1453539480" r:id="rId64"/>
        </w:object>
      </w:r>
    </w:p>
    <w:p w:rsidR="00200CE0" w:rsidRDefault="0027478C">
      <w:pPr>
        <w:pStyle w:val="11"/>
        <w:rPr>
          <w:lang w:val="en-US"/>
        </w:rPr>
      </w:pPr>
      <w:r>
        <w:t xml:space="preserve">что удовлетворяет условиям, т.е. </w:t>
      </w:r>
      <w:r>
        <w:rPr>
          <w:lang w:val="en-US"/>
        </w:rPr>
        <w:t>&lt; 1</w:t>
      </w:r>
      <w:r>
        <w:rPr>
          <w:lang w:val="en-US"/>
        </w:rPr>
        <w:sym w:font="Symbol" w:char="F0B0"/>
      </w:r>
      <w:r>
        <w:rPr>
          <w:lang w:val="en-US"/>
        </w:rPr>
        <w:t>C</w:t>
      </w:r>
    </w:p>
    <w:p w:rsidR="00200CE0" w:rsidRDefault="0027478C">
      <w:pPr>
        <w:pStyle w:val="1"/>
      </w:pPr>
      <w:r>
        <w:rPr>
          <w:lang w:val="en-US"/>
        </w:rPr>
        <w:br w:type="page"/>
      </w:r>
      <w:bookmarkStart w:id="21" w:name="_Toc405455129"/>
      <w:r>
        <w:rPr>
          <w:lang w:val="en-US"/>
        </w:rPr>
        <w:t>7.А</w:t>
      </w:r>
      <w:r>
        <w:t>эродинамический расчет воздуховодов</w:t>
      </w:r>
      <w:bookmarkEnd w:id="21"/>
    </w:p>
    <w:p w:rsidR="00200CE0" w:rsidRDefault="00B31E07">
      <w:r>
        <w:rPr>
          <w:noProof/>
        </w:rPr>
        <w:pict>
          <v:group id="_x0000_s1204" style="position:absolute;margin-left:-25.25pt;margin-top:-88.95pt;width:516.5pt;height:779.85pt;z-index:-251652096" coordorigin="1327,336" coordsize="10330,15597" o:allowincell="f">
            <v:rect id="_x0000_s1205" style="position:absolute;left:1327;top:336;width:10328;height:15597" filled="f"/>
            <v:rect id="_x0000_s1206" style="position:absolute;left:4913;top:15209;width:6744;height:724" filled="f"/>
            <v:line id="_x0000_s1207" style="position:absolute" from="10854,15209" to="10854,15927"/>
          </v:group>
        </w:pict>
      </w:r>
    </w:p>
    <w:p w:rsidR="00200CE0" w:rsidRDefault="0027478C">
      <w:pPr>
        <w:pStyle w:val="11"/>
      </w:pPr>
      <w:r>
        <w:t>Его  проводят с целью определения размеров поперечного сечения участков сети. В системах с механическим побуждением движения воздуха потери давления определяют выбор вентилятора. В этом случае подбор размеров поперечного сечения воздуховодов проводят по допустимым скоростям движения воздуха.</w:t>
      </w:r>
    </w:p>
    <w:p w:rsidR="00200CE0" w:rsidRDefault="0027478C">
      <w:pPr>
        <w:pStyle w:val="11"/>
      </w:pPr>
      <w:r>
        <w:t xml:space="preserve">Потери давления </w:t>
      </w:r>
      <w:r>
        <w:sym w:font="Symbol" w:char="F044"/>
      </w:r>
      <w:r>
        <w:t xml:space="preserve">Р, Па, на участке воздуховода длиной </w:t>
      </w:r>
      <w:r>
        <w:rPr>
          <w:lang w:val="en-US"/>
        </w:rPr>
        <w:t xml:space="preserve">l </w:t>
      </w:r>
      <w:r>
        <w:t>определяют по формуле:</w:t>
      </w:r>
    </w:p>
    <w:p w:rsidR="00200CE0" w:rsidRDefault="00200CE0">
      <w:pPr>
        <w:pStyle w:val="11"/>
      </w:pPr>
    </w:p>
    <w:p w:rsidR="00200CE0" w:rsidRDefault="0027478C">
      <w:pPr>
        <w:pStyle w:val="11"/>
        <w:rPr>
          <w:lang w:val="en-US"/>
        </w:rPr>
      </w:pPr>
      <w:r>
        <w:sym w:font="Symbol" w:char="F044"/>
      </w:r>
      <w:r>
        <w:t>Р=</w:t>
      </w:r>
      <w:r>
        <w:rPr>
          <w:lang w:val="en-US"/>
        </w:rPr>
        <w:t>R</w:t>
      </w:r>
      <w:r>
        <w:rPr>
          <w:lang w:val="en-US"/>
        </w:rPr>
        <w:sym w:font="Symbol" w:char="F062"/>
      </w:r>
      <w:r>
        <w:rPr>
          <w:lang w:val="en-US"/>
        </w:rPr>
        <w:t>l+Z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t xml:space="preserve">где R – </w:t>
      </w:r>
      <w:r>
        <w:t>удельные потери давления на 1м воздуховода, Па</w:t>
      </w:r>
      <w:r>
        <w:rPr>
          <w:lang w:val="en-US"/>
        </w:rPr>
        <w:t>/</w:t>
      </w:r>
      <w:r>
        <w:t xml:space="preserve">мБ определяются по табл.12.17 </w:t>
      </w:r>
      <w:r>
        <w:rPr>
          <w:lang w:val="en-US"/>
        </w:rPr>
        <w:t>[4]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sym w:font="Symbol" w:char="F062"/>
      </w:r>
      <w:r>
        <w:rPr>
          <w:lang w:val="en-US"/>
        </w:rPr>
        <w:t>-</w:t>
      </w:r>
      <w:r>
        <w:t xml:space="preserve">коэффициент, учитывающий фактическую шероховатость стенок воздуховода, определяем по табл. 12.14 </w:t>
      </w:r>
      <w:r>
        <w:rPr>
          <w:lang w:val="en-US"/>
        </w:rPr>
        <w:t>[4]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</w:pPr>
      <w:r>
        <w:rPr>
          <w:lang w:val="en-US"/>
        </w:rPr>
        <w:t>Z-</w:t>
      </w:r>
      <w:r>
        <w:t>потери давления в местных сопротивлениях, Па, определяем по формуле:</w:t>
      </w:r>
    </w:p>
    <w:p w:rsidR="00200CE0" w:rsidRDefault="0027478C">
      <w:pPr>
        <w:pStyle w:val="11"/>
        <w:rPr>
          <w:lang w:val="en-US"/>
        </w:rPr>
      </w:pPr>
      <w:r>
        <w:tab/>
      </w:r>
      <w:r>
        <w:rPr>
          <w:lang w:val="en-US"/>
        </w:rPr>
        <w:t>Z=</w:t>
      </w:r>
      <w:r>
        <w:rPr>
          <w:lang w:val="en-US"/>
        </w:rPr>
        <w:sym w:font="Symbol" w:char="F053"/>
      </w:r>
      <w:r>
        <w:rPr>
          <w:lang w:val="en-US"/>
        </w:rPr>
        <w:sym w:font="Symbol" w:char="F078"/>
      </w:r>
      <w:r>
        <w:rPr>
          <w:lang w:val="en-US"/>
        </w:rPr>
        <w:sym w:font="Symbol" w:char="F0D7"/>
      </w:r>
      <w:r>
        <w:rPr>
          <w:lang w:val="en-US"/>
        </w:rPr>
        <w:t>Pg,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  <w:rPr>
          <w:lang w:val="en-US"/>
        </w:rPr>
      </w:pPr>
      <w:r>
        <w:t xml:space="preserve">Где </w:t>
      </w:r>
      <w:r>
        <w:rPr>
          <w:lang w:val="en-US"/>
        </w:rPr>
        <w:t>Pg – динамическое давление воздуха на участке, Па, определяем по табл. 12.17 [4]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</w:pPr>
      <w:r>
        <w:rPr>
          <w:lang w:val="en-US"/>
        </w:rPr>
        <w:sym w:font="Symbol" w:char="F053"/>
      </w:r>
      <w:r>
        <w:rPr>
          <w:lang w:val="en-US"/>
        </w:rPr>
        <w:sym w:font="Symbol" w:char="F078"/>
      </w:r>
      <w:r>
        <w:rPr>
          <w:lang w:val="en-US"/>
        </w:rPr>
        <w:t xml:space="preserve"> - </w:t>
      </w:r>
      <w:r>
        <w:t>сумма коэффициентов местных сопротивлений.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Аэродинамический расчет состоит их 2 этапов:</w:t>
      </w:r>
    </w:p>
    <w:p w:rsidR="00200CE0" w:rsidRDefault="0027478C">
      <w:pPr>
        <w:pStyle w:val="11"/>
      </w:pPr>
      <w:r>
        <w:t>1) расчета участков основного направления;</w:t>
      </w:r>
    </w:p>
    <w:p w:rsidR="00200CE0" w:rsidRDefault="0027478C">
      <w:pPr>
        <w:pStyle w:val="11"/>
      </w:pPr>
      <w:r>
        <w:t>2) увязка ответвлений.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Последовательность расчета.</w:t>
      </w:r>
    </w:p>
    <w:p w:rsidR="00200CE0" w:rsidRDefault="0027478C">
      <w:pPr>
        <w:pStyle w:val="11"/>
        <w:numPr>
          <w:ilvl w:val="0"/>
          <w:numId w:val="8"/>
        </w:numPr>
      </w:pPr>
      <w:r>
        <w:t>Определяем нашрузки расчетных участков, характеризующихся постоянством расхода воздуха;</w:t>
      </w:r>
    </w:p>
    <w:p w:rsidR="00200CE0" w:rsidRDefault="0027478C">
      <w:pPr>
        <w:pStyle w:val="11"/>
        <w:numPr>
          <w:ilvl w:val="0"/>
          <w:numId w:val="8"/>
        </w:numPr>
      </w:pPr>
      <w:r>
        <w:t>Выбираем основное направление, для чего выявляем наиболее протяженную цепь участков;</w:t>
      </w:r>
    </w:p>
    <w:p w:rsidR="00200CE0" w:rsidRDefault="0027478C">
      <w:pPr>
        <w:pStyle w:val="11"/>
        <w:numPr>
          <w:ilvl w:val="0"/>
          <w:numId w:val="8"/>
        </w:numPr>
      </w:pPr>
      <w:r>
        <w:t>Нумеруем участки магистрали и ответвлений, начиная с участка, наиболее удаленного с наибольшим расходом.</w:t>
      </w:r>
    </w:p>
    <w:p w:rsidR="00200CE0" w:rsidRDefault="0027478C">
      <w:pPr>
        <w:pStyle w:val="11"/>
        <w:numPr>
          <w:ilvl w:val="0"/>
          <w:numId w:val="8"/>
        </w:numPr>
      </w:pPr>
      <w:r>
        <w:t xml:space="preserve">Размеры сечения воздуховода определяем по формуле </w:t>
      </w:r>
    </w:p>
    <w:p w:rsidR="00200CE0" w:rsidRDefault="00200CE0">
      <w:pPr>
        <w:pStyle w:val="11"/>
      </w:pPr>
    </w:p>
    <w:p w:rsidR="00200CE0" w:rsidRDefault="0027478C">
      <w:pPr>
        <w:pStyle w:val="11"/>
        <w:ind w:left="360"/>
      </w:pPr>
      <w:r>
        <w:rPr>
          <w:position w:val="-30"/>
        </w:rPr>
        <w:object w:dxaOrig="1960" w:dyaOrig="680">
          <v:shape id="_x0000_i1053" type="#_x0000_t75" style="width:98.25pt;height:33.75pt" o:ole="" fillcolor="window">
            <v:imagedata r:id="rId65" o:title=""/>
          </v:shape>
          <o:OLEObject Type="Embed" ProgID="Equation.3" ShapeID="_x0000_i1053" DrawAspect="Content" ObjectID="_1453539481" r:id="rId66"/>
        </w:object>
      </w:r>
    </w:p>
    <w:p w:rsidR="00200CE0" w:rsidRDefault="0027478C">
      <w:pPr>
        <w:pStyle w:val="11"/>
        <w:ind w:left="360"/>
      </w:pPr>
      <w:r>
        <w:t xml:space="preserve">где </w:t>
      </w:r>
      <w:r>
        <w:rPr>
          <w:lang w:val="en-US"/>
        </w:rPr>
        <w:t>L –</w:t>
      </w:r>
      <w:r>
        <w:t>расход воздуха на участке, м</w:t>
      </w:r>
      <w:r>
        <w:rPr>
          <w:vertAlign w:val="superscript"/>
        </w:rPr>
        <w:t>3</w:t>
      </w:r>
      <w:r>
        <w:t>/ч</w:t>
      </w:r>
    </w:p>
    <w:p w:rsidR="00200CE0" w:rsidRDefault="0027478C">
      <w:pPr>
        <w:pStyle w:val="11"/>
        <w:ind w:left="360"/>
        <w:rPr>
          <w:lang w:val="en-US"/>
        </w:rPr>
      </w:pPr>
      <w:r>
        <w:sym w:font="Symbol" w:char="F04A"/>
      </w:r>
      <w:r>
        <w:rPr>
          <w:vertAlign w:val="subscript"/>
        </w:rPr>
        <w:t>р</w:t>
      </w:r>
      <w:r>
        <w:softHyphen/>
        <w:t>- рекомендуемая скорость движения воздуха м/с, определяем по табл. 11.3</w:t>
      </w:r>
      <w:r>
        <w:rPr>
          <w:lang w:val="en-US"/>
        </w:rPr>
        <w:t xml:space="preserve"> [3]</w:t>
      </w:r>
    </w:p>
    <w:p w:rsidR="00200CE0" w:rsidRDefault="0027478C">
      <w:pPr>
        <w:pStyle w:val="11"/>
        <w:numPr>
          <w:ilvl w:val="0"/>
          <w:numId w:val="8"/>
        </w:numPr>
        <w:rPr>
          <w:lang w:val="en-US"/>
        </w:rPr>
      </w:pPr>
      <w:r>
        <w:rPr>
          <w:lang w:val="en-US"/>
        </w:rPr>
        <w:t>Зная ориентировочную площадь сечения, определяем стандартный воздуховод и расчитываем фактическую скорость воздуха: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position w:val="-30"/>
        </w:rPr>
        <w:object w:dxaOrig="2020" w:dyaOrig="680">
          <v:shape id="_x0000_i1054" type="#_x0000_t75" style="width:101.25pt;height:33.75pt" o:ole="" fillcolor="window">
            <v:imagedata r:id="rId67" o:title=""/>
          </v:shape>
          <o:OLEObject Type="Embed" ProgID="Equation.3" ShapeID="_x0000_i1054" DrawAspect="Content" ObjectID="_1453539482" r:id="rId68"/>
        </w:objec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  <w:numPr>
          <w:ilvl w:val="0"/>
          <w:numId w:val="8"/>
        </w:numPr>
        <w:rPr>
          <w:lang w:val="en-US"/>
        </w:rPr>
      </w:pPr>
      <w:r>
        <w:t xml:space="preserve">Определяем </w:t>
      </w:r>
      <w:r>
        <w:rPr>
          <w:lang w:val="en-US"/>
        </w:rPr>
        <w:t xml:space="preserve">R,Pg </w:t>
      </w:r>
      <w:r>
        <w:t xml:space="preserve">по табл. 12.17 </w:t>
      </w:r>
      <w:r>
        <w:rPr>
          <w:lang w:val="en-US"/>
        </w:rPr>
        <w:t>[4].</w:t>
      </w:r>
    </w:p>
    <w:p w:rsidR="00200CE0" w:rsidRDefault="0027478C">
      <w:pPr>
        <w:pStyle w:val="11"/>
        <w:numPr>
          <w:ilvl w:val="0"/>
          <w:numId w:val="8"/>
        </w:numPr>
        <w:rPr>
          <w:lang w:val="en-US"/>
        </w:rPr>
      </w:pPr>
      <w:r>
        <w:t>Определяем коэффициенты местных сопротивлений.</w:t>
      </w:r>
    </w:p>
    <w:p w:rsidR="00200CE0" w:rsidRDefault="00B31E07">
      <w:pPr>
        <w:pStyle w:val="11"/>
        <w:numPr>
          <w:ilvl w:val="0"/>
          <w:numId w:val="8"/>
        </w:numPr>
        <w:rPr>
          <w:lang w:val="en-US"/>
        </w:rPr>
      </w:pPr>
      <w:r>
        <w:rPr>
          <w:noProof/>
        </w:rPr>
        <w:pict>
          <v:group id="_x0000_s1208" style="position:absolute;left:0;text-align:left;margin-left:-25pt;margin-top:-54.8pt;width:516.5pt;height:779.85pt;z-index:-251651072" coordorigin="1327,336" coordsize="10330,15597" o:allowincell="f">
            <v:rect id="_x0000_s1209" style="position:absolute;left:1327;top:336;width:10328;height:15597" filled="f"/>
            <v:rect id="_x0000_s1210" style="position:absolute;left:4913;top:15209;width:6744;height:724" filled="f"/>
            <v:line id="_x0000_s1211" style="position:absolute" from="10854,15209" to="10854,15927"/>
          </v:group>
        </w:pict>
      </w:r>
      <w:r w:rsidR="0027478C">
        <w:t>Общие потери давления в системе равны сумме потерь давления в воздуховодах по магистрали и в вентиляционном оборужовании:</w:t>
      </w:r>
    </w:p>
    <w:p w:rsidR="00200CE0" w:rsidRDefault="0027478C">
      <w:pPr>
        <w:pStyle w:val="11"/>
        <w:ind w:left="360"/>
        <w:rPr>
          <w:vertAlign w:val="subscript"/>
        </w:rPr>
      </w:pPr>
      <w:r>
        <w:rPr>
          <w:lang w:val="en-US"/>
        </w:rPr>
        <w:sym w:font="Symbol" w:char="F044"/>
      </w:r>
      <w:r>
        <w:rPr>
          <w:lang w:val="en-US"/>
        </w:rPr>
        <w:t>P=</w:t>
      </w:r>
      <w:r>
        <w:rPr>
          <w:lang w:val="en-US"/>
        </w:rPr>
        <w:sym w:font="Symbol" w:char="F053"/>
      </w:r>
      <w:r>
        <w:rPr>
          <w:lang w:val="en-US"/>
        </w:rPr>
        <w:t>(R</w:t>
      </w:r>
      <w:r>
        <w:rPr>
          <w:lang w:val="en-US"/>
        </w:rPr>
        <w:sym w:font="Symbol" w:char="F062"/>
      </w:r>
      <w:r>
        <w:rPr>
          <w:lang w:val="en-US"/>
        </w:rPr>
        <w:t>l+Z)</w:t>
      </w:r>
      <w:r>
        <w:rPr>
          <w:vertAlign w:val="subscript"/>
        </w:rPr>
        <w:t>маг</w:t>
      </w:r>
      <w:r>
        <w:t>+</w:t>
      </w:r>
      <w:r>
        <w:rPr>
          <w:lang w:val="en-US"/>
        </w:rPr>
        <w:sym w:font="Symbol" w:char="F044"/>
      </w:r>
      <w:r>
        <w:rPr>
          <w:lang w:val="en-US"/>
        </w:rPr>
        <w:t>P</w:t>
      </w:r>
      <w:r>
        <w:rPr>
          <w:vertAlign w:val="subscript"/>
        </w:rPr>
        <w:t>об</w:t>
      </w:r>
    </w:p>
    <w:p w:rsidR="00200CE0" w:rsidRDefault="0027478C">
      <w:pPr>
        <w:pStyle w:val="11"/>
        <w:numPr>
          <w:ilvl w:val="0"/>
          <w:numId w:val="8"/>
        </w:numPr>
      </w:pPr>
      <w:r>
        <w:t>Методика расчета ответвлений аналогична.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После их расчета проводят неувязку.</w:t>
      </w:r>
    </w:p>
    <w:p w:rsidR="00200CE0" w:rsidRDefault="0027478C">
      <w:pPr>
        <w:pStyle w:val="11"/>
      </w:pPr>
      <w:r>
        <w:t>Результаты аэродинамического расчета воздуховодов сводим в табл 8.1.</w:t>
      </w:r>
    </w:p>
    <w:p w:rsidR="00200CE0" w:rsidRDefault="0027478C">
      <w:pPr>
        <w:pStyle w:val="11"/>
        <w:rPr>
          <w:rFonts w:ascii="Arial" w:hAnsi="Arial"/>
          <w:sz w:val="28"/>
        </w:rPr>
      </w:pPr>
      <w:r>
        <w:br w:type="page"/>
      </w:r>
      <w:r w:rsidR="00B31E07">
        <w:rPr>
          <w:noProof/>
        </w:rPr>
        <w:pict>
          <v:group id="_x0000_s1216" style="position:absolute;left:0;text-align:left;margin-left:-27.15pt;margin-top:-59.55pt;width:516.5pt;height:779.85pt;z-index:-251649024" coordorigin="1327,336" coordsize="10330,15597" o:allowincell="f">
            <v:rect id="_x0000_s1217" style="position:absolute;left:1327;top:336;width:10328;height:15597" filled="f"/>
            <v:rect id="_x0000_s1218" style="position:absolute;left:4913;top:15209;width:6744;height:724" filled="f"/>
            <v:line id="_x0000_s1219" style="position:absolute" from="10854,15209" to="10854,15927"/>
          </v:group>
        </w:pict>
      </w:r>
      <w:r>
        <w:br w:type="page"/>
      </w:r>
      <w:r w:rsidR="00B31E07">
        <w:rPr>
          <w:noProof/>
        </w:rPr>
        <w:pict>
          <v:group id="_x0000_s1212" style="position:absolute;left:0;text-align:left;margin-left:-24.95pt;margin-top:-54.8pt;width:516.5pt;height:779.85pt;z-index:-251650048" coordorigin="1327,336" coordsize="10330,15597" o:allowincell="f">
            <v:rect id="_x0000_s1213" style="position:absolute;left:1327;top:336;width:10328;height:15597" filled="f"/>
            <v:rect id="_x0000_s1214" style="position:absolute;left:4913;top:15209;width:6744;height:724" filled="f"/>
            <v:line id="_x0000_s1215" style="position:absolute" from="10854,15209" to="10854,15927"/>
          </v:group>
        </w:pict>
      </w:r>
      <w:r>
        <w:br w:type="page"/>
      </w:r>
      <w:r>
        <w:rPr>
          <w:rFonts w:ascii="Arial" w:hAnsi="Arial"/>
          <w:sz w:val="28"/>
        </w:rPr>
        <w:t>Расчет естественной вентиляции</w:t>
      </w:r>
    </w:p>
    <w:p w:rsidR="00200CE0" w:rsidRDefault="00B31E07">
      <w:pPr>
        <w:pStyle w:val="11"/>
        <w:rPr>
          <w:rFonts w:ascii="Arial" w:hAnsi="Arial"/>
          <w:sz w:val="28"/>
          <w:lang w:val="en-US"/>
        </w:rPr>
      </w:pPr>
      <w:r>
        <w:rPr>
          <w:noProof/>
        </w:rPr>
        <w:pict>
          <v:group id="_x0000_s1220" style="position:absolute;left:0;text-align:left;margin-left:-25pt;margin-top:-72.6pt;width:516.5pt;height:779.85pt;z-index:-251648000" coordorigin="1327,336" coordsize="10330,15597" o:allowincell="f">
            <v:rect id="_x0000_s1221" style="position:absolute;left:1327;top:336;width:10328;height:15597" filled="f"/>
            <v:rect id="_x0000_s1222" style="position:absolute;left:4913;top:15209;width:6744;height:724" filled="f"/>
            <v:line id="_x0000_s1223" style="position:absolute" from="10854,15209" to="10854,15927"/>
          </v:group>
        </w:pict>
      </w:r>
    </w:p>
    <w:p w:rsidR="00200CE0" w:rsidRDefault="00B31E07">
      <w:pPr>
        <w:pStyle w:val="11"/>
        <w:rPr>
          <w:rFonts w:ascii="Arial" w:hAnsi="Arial"/>
          <w:sz w:val="28"/>
          <w:lang w:val="en-US"/>
        </w:rPr>
      </w:pPr>
      <w:r>
        <w:object w:dxaOrig="1440" w:dyaOrig="1440">
          <v:shape id="_x0000_s1171" type="#_x0000_t75" style="position:absolute;left:0;text-align:left;margin-left:1.25pt;margin-top:2.05pt;width:321.05pt;height:232.25pt;z-index:251655168;mso-position-horizontal:absolute;mso-position-horizontal-relative:text;mso-position-vertical:absolute;mso-position-vertical-relative:text" o:allowincell="f">
            <v:imagedata r:id="rId69" o:title=""/>
            <w10:wrap type="topAndBottom"/>
          </v:shape>
          <o:OLEObject Type="Embed" ProgID="CorelDRAW.Graphic.6" ShapeID="_x0000_s1171" DrawAspect="Content" ObjectID="_1453539485" r:id="rId70"/>
        </w:object>
      </w:r>
    </w:p>
    <w:p w:rsidR="00200CE0" w:rsidRDefault="00200CE0">
      <w:pPr>
        <w:pStyle w:val="11"/>
        <w:rPr>
          <w:rFonts w:ascii="Arial" w:hAnsi="Arial"/>
          <w:sz w:val="28"/>
        </w:rPr>
      </w:pP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t>Pg=g*h(</w:t>
      </w:r>
      <w:r>
        <w:rPr>
          <w:lang w:val="en-US"/>
        </w:rPr>
        <w:sym w:font="Symbol" w:char="F072"/>
      </w:r>
      <w:r>
        <w:rPr>
          <w:vertAlign w:val="subscript"/>
        </w:rPr>
        <w:t>н</w:t>
      </w:r>
      <w:r>
        <w:t>-</w:t>
      </w:r>
      <w:r>
        <w:rPr>
          <w:lang w:val="en-US"/>
        </w:rPr>
        <w:sym w:font="Symbol" w:char="F072"/>
      </w:r>
      <w:r>
        <w:rPr>
          <w:vertAlign w:val="subscript"/>
        </w:rPr>
        <w:t>в</w:t>
      </w:r>
      <w:r>
        <w:t>)=</w:t>
      </w:r>
      <w:r>
        <w:rPr>
          <w:lang w:val="en-US"/>
        </w:rPr>
        <w:t xml:space="preserve">9.81*4.7(1.27-1.2)=3.25 </w:t>
      </w:r>
      <w:r>
        <w:t>Па</w:t>
      </w:r>
    </w:p>
    <w:p w:rsidR="00200CE0" w:rsidRDefault="00200CE0">
      <w:pPr>
        <w:pStyle w:val="11"/>
        <w:rPr>
          <w:lang w:val="en-US"/>
        </w:rPr>
      </w:pPr>
    </w:p>
    <w:p w:rsidR="00200CE0" w:rsidRDefault="00200CE0">
      <w:pPr>
        <w:pStyle w:val="11"/>
        <w:rPr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567"/>
        <w:gridCol w:w="851"/>
        <w:gridCol w:w="590"/>
        <w:gridCol w:w="650"/>
        <w:gridCol w:w="650"/>
        <w:gridCol w:w="650"/>
        <w:gridCol w:w="650"/>
        <w:gridCol w:w="650"/>
        <w:gridCol w:w="650"/>
        <w:gridCol w:w="650"/>
        <w:gridCol w:w="650"/>
        <w:gridCol w:w="589"/>
        <w:gridCol w:w="711"/>
      </w:tblGrid>
      <w:tr w:rsidR="00200CE0">
        <w:trPr>
          <w:cantSplit/>
        </w:trPr>
        <w:tc>
          <w:tcPr>
            <w:tcW w:w="534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№ </w:t>
            </w:r>
          </w:p>
        </w:tc>
        <w:tc>
          <w:tcPr>
            <w:tcW w:w="708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L</w:t>
            </w:r>
          </w:p>
        </w:tc>
        <w:tc>
          <w:tcPr>
            <w:tcW w:w="567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l</w:t>
            </w:r>
          </w:p>
        </w:tc>
        <w:tc>
          <w:tcPr>
            <w:tcW w:w="1441" w:type="dxa"/>
            <w:gridSpan w:val="2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  <w:sz w:val="16"/>
              </w:rPr>
            </w:pPr>
            <w:r>
              <w:rPr>
                <w:b/>
                <w:sz w:val="16"/>
              </w:rPr>
              <w:t>р-ры</w:t>
            </w:r>
          </w:p>
        </w:tc>
        <w:tc>
          <w:tcPr>
            <w:tcW w:w="650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  <w:sz w:val="16"/>
              </w:rPr>
            </w:pPr>
            <w:r>
              <w:rPr>
                <w:b/>
                <w:sz w:val="16"/>
              </w:rPr>
              <w:sym w:font="Symbol" w:char="F04A"/>
            </w:r>
          </w:p>
        </w:tc>
        <w:tc>
          <w:tcPr>
            <w:tcW w:w="650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  <w:sz w:val="16"/>
              </w:rPr>
            </w:pPr>
            <w:r>
              <w:rPr>
                <w:b/>
                <w:sz w:val="16"/>
              </w:rPr>
              <w:sym w:font="Symbol" w:char="F062"/>
            </w:r>
          </w:p>
        </w:tc>
        <w:tc>
          <w:tcPr>
            <w:tcW w:w="650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R</w:t>
            </w:r>
          </w:p>
        </w:tc>
        <w:tc>
          <w:tcPr>
            <w:tcW w:w="650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  <w:sz w:val="16"/>
              </w:rPr>
            </w:pPr>
            <w:r>
              <w:rPr>
                <w:b/>
                <w:sz w:val="16"/>
              </w:rPr>
              <w:t>Rl</w:t>
            </w:r>
            <w:r>
              <w:rPr>
                <w:b/>
                <w:sz w:val="16"/>
              </w:rPr>
              <w:sym w:font="Symbol" w:char="F062"/>
            </w:r>
          </w:p>
        </w:tc>
        <w:tc>
          <w:tcPr>
            <w:tcW w:w="650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a5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sym w:font="Symbol" w:char="F053"/>
            </w:r>
            <w:r>
              <w:rPr>
                <w:b/>
                <w:sz w:val="16"/>
              </w:rPr>
              <w:sym w:font="Symbol" w:char="F078"/>
            </w:r>
          </w:p>
        </w:tc>
        <w:tc>
          <w:tcPr>
            <w:tcW w:w="650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a5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Pg</w:t>
            </w:r>
          </w:p>
        </w:tc>
        <w:tc>
          <w:tcPr>
            <w:tcW w:w="650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a5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</w:p>
        </w:tc>
        <w:tc>
          <w:tcPr>
            <w:tcW w:w="650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a5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Rl</w:t>
            </w:r>
            <w:r>
              <w:rPr>
                <w:b/>
                <w:sz w:val="16"/>
              </w:rPr>
              <w:sym w:font="Symbol" w:char="F062"/>
            </w:r>
            <w:r>
              <w:rPr>
                <w:b/>
                <w:sz w:val="16"/>
              </w:rPr>
              <w:t>+</w:t>
            </w:r>
          </w:p>
        </w:tc>
        <w:tc>
          <w:tcPr>
            <w:tcW w:w="589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a5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sym w:font="Symbol" w:char="F053"/>
            </w:r>
            <w:r>
              <w:rPr>
                <w:b/>
                <w:sz w:val="16"/>
              </w:rPr>
              <w:t>Rl</w:t>
            </w:r>
            <w:r>
              <w:rPr>
                <w:b/>
                <w:sz w:val="16"/>
              </w:rPr>
              <w:sym w:font="Symbol" w:char="F062"/>
            </w:r>
          </w:p>
        </w:tc>
        <w:tc>
          <w:tcPr>
            <w:tcW w:w="711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  <w:sz w:val="16"/>
              </w:rPr>
            </w:pPr>
            <w:r>
              <w:rPr>
                <w:b/>
                <w:sz w:val="16"/>
              </w:rPr>
              <w:t>прим</w:t>
            </w:r>
          </w:p>
        </w:tc>
      </w:tr>
      <w:tr w:rsidR="00200CE0">
        <w:tc>
          <w:tcPr>
            <w:tcW w:w="534" w:type="dxa"/>
            <w:tcBorders>
              <w:top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sz w:val="16"/>
              </w:rPr>
            </w:pPr>
            <w:r>
              <w:rPr>
                <w:b/>
                <w:sz w:val="16"/>
              </w:rPr>
              <w:t>уч.</w:t>
            </w:r>
          </w:p>
        </w:tc>
        <w:tc>
          <w:tcPr>
            <w:tcW w:w="708" w:type="dxa"/>
            <w:tcBorders>
              <w:top w:val="nil"/>
            </w:tcBorders>
            <w:shd w:val="pct12" w:color="000000" w:fill="FFFFFF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  <w:shd w:val="pct12" w:color="000000" w:fill="FFFFFF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pct12" w:color="000000" w:fill="FFFFFF"/>
          </w:tcPr>
          <w:p w:rsidR="00200CE0" w:rsidRDefault="0027478C">
            <w:pPr>
              <w:pStyle w:val="11"/>
              <w:rPr>
                <w:sz w:val="16"/>
              </w:rPr>
            </w:pPr>
            <w:r>
              <w:rPr>
                <w:sz w:val="16"/>
              </w:rPr>
              <w:t>а х в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pct12" w:color="000000" w:fill="FFFFFF"/>
          </w:tcPr>
          <w:p w:rsidR="00200CE0" w:rsidRDefault="0027478C">
            <w:pPr>
              <w:pStyle w:val="11"/>
              <w:rPr>
                <w:sz w:val="16"/>
              </w:rPr>
            </w:pPr>
            <w:r>
              <w:rPr>
                <w:sz w:val="16"/>
                <w:lang w:val="en-US"/>
              </w:rPr>
              <w:t>d</w:t>
            </w:r>
            <w:r>
              <w:rPr>
                <w:sz w:val="16"/>
              </w:rPr>
              <w:t>э</w:t>
            </w:r>
          </w:p>
        </w:tc>
        <w:tc>
          <w:tcPr>
            <w:tcW w:w="650" w:type="dxa"/>
            <w:tcBorders>
              <w:top w:val="nil"/>
            </w:tcBorders>
            <w:shd w:val="pct12" w:color="000000" w:fill="FFFFFF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</w:tcBorders>
            <w:shd w:val="pct12" w:color="000000" w:fill="FFFFFF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</w:tcBorders>
            <w:shd w:val="pct12" w:color="000000" w:fill="FFFFFF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</w:tcBorders>
            <w:shd w:val="pct12" w:color="000000" w:fill="FFFFFF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</w:tcBorders>
            <w:shd w:val="pct12" w:color="000000" w:fill="FFFFFF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</w:tcBorders>
            <w:shd w:val="pct12" w:color="000000" w:fill="FFFFFF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</w:tcBorders>
            <w:shd w:val="pct12" w:color="000000" w:fill="FFFFFF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sz w:val="16"/>
              </w:rPr>
            </w:pPr>
            <w:r>
              <w:rPr>
                <w:b/>
                <w:sz w:val="16"/>
              </w:rPr>
              <w:t>Z</w:t>
            </w:r>
          </w:p>
        </w:tc>
        <w:tc>
          <w:tcPr>
            <w:tcW w:w="589" w:type="dxa"/>
            <w:tcBorders>
              <w:top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sz w:val="16"/>
              </w:rPr>
            </w:pPr>
            <w:r>
              <w:rPr>
                <w:b/>
                <w:sz w:val="16"/>
              </w:rPr>
              <w:t>+Z</w:t>
            </w:r>
          </w:p>
        </w:tc>
        <w:tc>
          <w:tcPr>
            <w:tcW w:w="711" w:type="dxa"/>
            <w:tcBorders>
              <w:top w:val="nil"/>
            </w:tcBorders>
            <w:shd w:val="pct12" w:color="000000" w:fill="FFFFFF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</w:tr>
      <w:tr w:rsidR="00200CE0">
        <w:trPr>
          <w:cantSplit/>
        </w:trPr>
        <w:tc>
          <w:tcPr>
            <w:tcW w:w="9750" w:type="dxa"/>
            <w:gridSpan w:val="15"/>
          </w:tcPr>
          <w:p w:rsidR="00200CE0" w:rsidRDefault="0027478C">
            <w:pPr>
              <w:pStyle w:val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Магистраль</w:t>
            </w: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708" w:type="dxa"/>
          </w:tcPr>
          <w:p w:rsidR="00200CE0" w:rsidRDefault="0027478C">
            <w:pPr>
              <w:pStyle w:val="11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567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1.85</w:t>
            </w:r>
          </w:p>
        </w:tc>
        <w:tc>
          <w:tcPr>
            <w:tcW w:w="851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400x400</w:t>
            </w:r>
          </w:p>
        </w:tc>
        <w:tc>
          <w:tcPr>
            <w:tcW w:w="59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400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0.8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1.4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0.02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0.05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2.97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0.391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1.16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1.21</w:t>
            </w:r>
          </w:p>
        </w:tc>
        <w:tc>
          <w:tcPr>
            <w:tcW w:w="589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711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</w:t>
            </w:r>
          </w:p>
        </w:tc>
        <w:tc>
          <w:tcPr>
            <w:tcW w:w="708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500</w:t>
            </w:r>
          </w:p>
        </w:tc>
        <w:tc>
          <w:tcPr>
            <w:tcW w:w="567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1.5</w:t>
            </w:r>
          </w:p>
        </w:tc>
        <w:tc>
          <w:tcPr>
            <w:tcW w:w="851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420x350</w:t>
            </w:r>
          </w:p>
        </w:tc>
        <w:tc>
          <w:tcPr>
            <w:tcW w:w="590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0.94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1.21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0.03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0.054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0.55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0.495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0.27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0.324</w:t>
            </w:r>
          </w:p>
        </w:tc>
        <w:tc>
          <w:tcPr>
            <w:tcW w:w="589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711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3</w:t>
            </w:r>
          </w:p>
        </w:tc>
        <w:tc>
          <w:tcPr>
            <w:tcW w:w="708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1000</w:t>
            </w:r>
          </w:p>
        </w:tc>
        <w:tc>
          <w:tcPr>
            <w:tcW w:w="567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</w:t>
            </w:r>
          </w:p>
        </w:tc>
        <w:tc>
          <w:tcPr>
            <w:tcW w:w="851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520x550</w:t>
            </w:r>
          </w:p>
        </w:tc>
        <w:tc>
          <w:tcPr>
            <w:tcW w:w="590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0.97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1.23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0.02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0.132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0.85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0.612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0.52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0.643</w:t>
            </w:r>
          </w:p>
        </w:tc>
        <w:tc>
          <w:tcPr>
            <w:tcW w:w="589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2.177</w:t>
            </w:r>
          </w:p>
        </w:tc>
        <w:tc>
          <w:tcPr>
            <w:tcW w:w="711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4</w:t>
            </w:r>
          </w:p>
        </w:tc>
        <w:tc>
          <w:tcPr>
            <w:tcW w:w="708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12113</w:t>
            </w:r>
          </w:p>
        </w:tc>
        <w:tc>
          <w:tcPr>
            <w:tcW w:w="567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2.43</w:t>
            </w:r>
          </w:p>
        </w:tc>
        <w:tc>
          <w:tcPr>
            <w:tcW w:w="851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520x550</w:t>
            </w:r>
          </w:p>
        </w:tc>
        <w:tc>
          <w:tcPr>
            <w:tcW w:w="590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1.25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0.03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0.038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1.15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0.881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0.93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0.968</w:t>
            </w:r>
          </w:p>
        </w:tc>
        <w:tc>
          <w:tcPr>
            <w:tcW w:w="589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3.146</w:t>
            </w:r>
          </w:p>
        </w:tc>
        <w:tc>
          <w:tcPr>
            <w:tcW w:w="711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</w:tr>
      <w:tr w:rsidR="00200CE0">
        <w:trPr>
          <w:cantSplit/>
        </w:trPr>
        <w:tc>
          <w:tcPr>
            <w:tcW w:w="9750" w:type="dxa"/>
            <w:gridSpan w:val="15"/>
          </w:tcPr>
          <w:p w:rsidR="00200CE0" w:rsidRDefault="0027478C">
            <w:pPr>
              <w:pStyle w:val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Ответвления</w:t>
            </w: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5</w:t>
            </w:r>
          </w:p>
        </w:tc>
        <w:tc>
          <w:tcPr>
            <w:tcW w:w="708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243</w:t>
            </w:r>
          </w:p>
        </w:tc>
        <w:tc>
          <w:tcPr>
            <w:tcW w:w="567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1.85</w:t>
            </w:r>
          </w:p>
        </w:tc>
        <w:tc>
          <w:tcPr>
            <w:tcW w:w="851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270x270</w:t>
            </w:r>
          </w:p>
        </w:tc>
        <w:tc>
          <w:tcPr>
            <w:tcW w:w="590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0.92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1.43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0.04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0.06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2.85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0.495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1.41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1.47</w:t>
            </w:r>
          </w:p>
        </w:tc>
        <w:tc>
          <w:tcPr>
            <w:tcW w:w="589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711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6</w:t>
            </w:r>
          </w:p>
        </w:tc>
        <w:tc>
          <w:tcPr>
            <w:tcW w:w="708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243</w:t>
            </w:r>
          </w:p>
        </w:tc>
        <w:tc>
          <w:tcPr>
            <w:tcW w:w="567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851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220x360</w:t>
            </w:r>
          </w:p>
        </w:tc>
        <w:tc>
          <w:tcPr>
            <w:tcW w:w="590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0.9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1.21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0.04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0.34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1.1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0.495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0.54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0.88</w:t>
            </w:r>
          </w:p>
        </w:tc>
        <w:tc>
          <w:tcPr>
            <w:tcW w:w="589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2.35</w:t>
            </w:r>
          </w:p>
        </w:tc>
        <w:tc>
          <w:tcPr>
            <w:tcW w:w="711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</w:tr>
      <w:tr w:rsidR="00200CE0">
        <w:tc>
          <w:tcPr>
            <w:tcW w:w="534" w:type="dxa"/>
          </w:tcPr>
          <w:p w:rsidR="00200CE0" w:rsidRDefault="0027478C">
            <w:pPr>
              <w:pStyle w:val="1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7</w:t>
            </w:r>
          </w:p>
        </w:tc>
        <w:tc>
          <w:tcPr>
            <w:tcW w:w="708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500</w:t>
            </w:r>
          </w:p>
        </w:tc>
        <w:tc>
          <w:tcPr>
            <w:tcW w:w="567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1.85</w:t>
            </w:r>
          </w:p>
        </w:tc>
        <w:tc>
          <w:tcPr>
            <w:tcW w:w="851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400x400</w:t>
            </w:r>
          </w:p>
        </w:tc>
        <w:tc>
          <w:tcPr>
            <w:tcW w:w="59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400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0.8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1.4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0.02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0.05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3.45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0.391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1.35</w:t>
            </w:r>
          </w:p>
        </w:tc>
        <w:tc>
          <w:tcPr>
            <w:tcW w:w="650" w:type="dxa"/>
          </w:tcPr>
          <w:p w:rsidR="00200CE0" w:rsidRDefault="0027478C">
            <w:pPr>
              <w:pStyle w:val="11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1.4</w:t>
            </w:r>
          </w:p>
        </w:tc>
        <w:tc>
          <w:tcPr>
            <w:tcW w:w="589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  <w:tc>
          <w:tcPr>
            <w:tcW w:w="711" w:type="dxa"/>
          </w:tcPr>
          <w:p w:rsidR="00200CE0" w:rsidRDefault="00200CE0">
            <w:pPr>
              <w:pStyle w:val="11"/>
              <w:rPr>
                <w:sz w:val="16"/>
              </w:rPr>
            </w:pPr>
          </w:p>
        </w:tc>
      </w:tr>
    </w:tbl>
    <w:p w:rsidR="00200CE0" w:rsidRDefault="00200CE0">
      <w:pPr>
        <w:pStyle w:val="11"/>
        <w:rPr>
          <w:sz w:val="16"/>
          <w:lang w:val="en-US"/>
        </w:rPr>
      </w:pP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Участок №1</w:t>
      </w:r>
    </w:p>
    <w:p w:rsidR="00200CE0" w:rsidRDefault="0027478C">
      <w:pPr>
        <w:pStyle w:val="11"/>
      </w:pPr>
      <w:r>
        <w:tab/>
        <w:t xml:space="preserve">Решетка </w:t>
      </w:r>
      <w:r>
        <w:sym w:font="Symbol" w:char="F078"/>
      </w:r>
      <w:r>
        <w:t>=2</w:t>
      </w:r>
    </w:p>
    <w:p w:rsidR="00200CE0" w:rsidRDefault="0027478C">
      <w:pPr>
        <w:pStyle w:val="11"/>
      </w:pPr>
      <w:r>
        <w:tab/>
        <w:t xml:space="preserve">Боковой вход </w:t>
      </w:r>
      <w:r>
        <w:sym w:font="Symbol" w:char="F078"/>
      </w:r>
      <w:r>
        <w:t>=0.6</w:t>
      </w:r>
    </w:p>
    <w:p w:rsidR="00200CE0" w:rsidRDefault="0027478C">
      <w:pPr>
        <w:pStyle w:val="11"/>
      </w:pPr>
      <w:r>
        <w:tab/>
        <w:t>Отвод 90</w:t>
      </w:r>
      <w:r>
        <w:rPr>
          <w:vertAlign w:val="superscript"/>
        </w:rPr>
        <w:t>0</w:t>
      </w:r>
      <w:r>
        <w:t xml:space="preserve"> </w:t>
      </w:r>
      <w:r>
        <w:sym w:font="Symbol" w:char="F078"/>
      </w:r>
      <w:r>
        <w:t>=0.37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Участок №2</w:t>
      </w:r>
    </w:p>
    <w:p w:rsidR="00200CE0" w:rsidRDefault="0027478C">
      <w:pPr>
        <w:pStyle w:val="11"/>
      </w:pPr>
      <w:r>
        <w:tab/>
        <w:t xml:space="preserve">Тройник </w:t>
      </w:r>
      <w:r>
        <w:sym w:font="Symbol" w:char="F078"/>
      </w:r>
      <w:r>
        <w:t>=0.25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Участок №3</w:t>
      </w:r>
    </w:p>
    <w:p w:rsidR="00200CE0" w:rsidRDefault="0027478C">
      <w:pPr>
        <w:pStyle w:val="11"/>
      </w:pPr>
      <w:r>
        <w:tab/>
        <w:t xml:space="preserve">Тройник </w:t>
      </w:r>
      <w:r>
        <w:sym w:font="Symbol" w:char="F078"/>
      </w:r>
      <w:r>
        <w:t>=0.85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Участок №4</w:t>
      </w:r>
    </w:p>
    <w:p w:rsidR="00200CE0" w:rsidRDefault="0027478C">
      <w:pPr>
        <w:pStyle w:val="11"/>
      </w:pPr>
      <w:r>
        <w:tab/>
        <w:t xml:space="preserve">Зонт </w:t>
      </w:r>
      <w:r>
        <w:sym w:font="Symbol" w:char="F078"/>
      </w:r>
      <w:r>
        <w:t>=01.15</w: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B31E07">
      <w:pPr>
        <w:pStyle w:val="11"/>
      </w:pPr>
      <w:r>
        <w:rPr>
          <w:noProof/>
        </w:rPr>
        <w:pict>
          <v:group id="_x0000_s1224" style="position:absolute;left:0;text-align:left;margin-left:-25.45pt;margin-top:-56.2pt;width:516.5pt;height:779.85pt;z-index:-251646976" coordorigin="1327,336" coordsize="10330,15597" o:allowincell="f">
            <v:rect id="_x0000_s1225" style="position:absolute;left:1327;top:336;width:10328;height:15597" filled="f"/>
            <v:rect id="_x0000_s1226" style="position:absolute;left:4913;top:15209;width:6744;height:724" filled="f"/>
            <v:line id="_x0000_s1227" style="position:absolute" from="10854,15209" to="10854,15927"/>
          </v:group>
        </w:pict>
      </w: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1"/>
        <w:rPr>
          <w:lang w:val="en-US"/>
        </w:rPr>
      </w:pPr>
      <w:r>
        <w:t>Невязка=</w:t>
      </w:r>
      <w:r>
        <w:rPr>
          <w:lang w:val="en-US"/>
        </w:rPr>
        <w:t>(</w:t>
      </w:r>
      <w:r>
        <w:rPr>
          <w:lang w:val="en-US"/>
        </w:rPr>
        <w:sym w:font="Symbol" w:char="F044"/>
      </w:r>
      <w:r>
        <w:t>Р</w:t>
      </w:r>
      <w:r>
        <w:rPr>
          <w:vertAlign w:val="subscript"/>
        </w:rPr>
        <w:t>отв5+6</w:t>
      </w:r>
      <w:r>
        <w:t xml:space="preserve"> - </w:t>
      </w:r>
      <w:r>
        <w:rPr>
          <w:lang w:val="en-US"/>
        </w:rPr>
        <w:sym w:font="Symbol" w:char="F044"/>
      </w:r>
      <w:r>
        <w:t>Р</w:t>
      </w:r>
      <w:r>
        <w:rPr>
          <w:vertAlign w:val="subscript"/>
        </w:rPr>
        <w:t>уч.м. 1+2+3</w:t>
      </w:r>
      <w:r>
        <w:rPr>
          <w:lang w:val="en-US"/>
        </w:rPr>
        <w:t>)/</w:t>
      </w:r>
      <w:r>
        <w:rPr>
          <w:lang w:val="en-US"/>
        </w:rPr>
        <w:sym w:font="Symbol" w:char="F044"/>
      </w:r>
      <w:r>
        <w:t>Р</w:t>
      </w:r>
      <w:r>
        <w:rPr>
          <w:vertAlign w:val="subscript"/>
        </w:rPr>
        <w:t>уч.ш. 1+2+3</w:t>
      </w:r>
      <w:r>
        <w:rPr>
          <w:lang w:val="en-US"/>
        </w:rPr>
        <w:t>*100%=</w:t>
      </w:r>
    </w:p>
    <w:p w:rsidR="00200CE0" w:rsidRDefault="0027478C">
      <w:pPr>
        <w:pStyle w:val="11"/>
      </w:pPr>
      <w:r>
        <w:rPr>
          <w:lang w:val="en-US"/>
        </w:rPr>
        <w:t>=(</w:t>
      </w:r>
      <w:r>
        <w:t>2</w:t>
      </w:r>
      <w:r>
        <w:rPr>
          <w:lang w:val="en-US"/>
        </w:rPr>
        <w:t xml:space="preserve">.35-2.177)/2.177*100%=7.9%  &lt; 15% - </w:t>
      </w:r>
      <w:r>
        <w:t>условие выполнено</w:t>
      </w:r>
    </w:p>
    <w:p w:rsidR="00200CE0" w:rsidRDefault="00200CE0">
      <w:pPr>
        <w:pStyle w:val="11"/>
      </w:pPr>
    </w:p>
    <w:p w:rsidR="00200CE0" w:rsidRDefault="0027478C">
      <w:pPr>
        <w:pStyle w:val="11"/>
        <w:rPr>
          <w:lang w:val="en-US"/>
        </w:rPr>
      </w:pPr>
      <w:r>
        <w:t>Невязка=</w:t>
      </w:r>
      <w:r>
        <w:rPr>
          <w:lang w:val="en-US"/>
        </w:rPr>
        <w:t>(</w:t>
      </w:r>
      <w:r>
        <w:rPr>
          <w:lang w:val="en-US"/>
        </w:rPr>
        <w:sym w:font="Symbol" w:char="F044"/>
      </w:r>
      <w:r>
        <w:t>Р</w:t>
      </w:r>
      <w:r>
        <w:rPr>
          <w:vertAlign w:val="subscript"/>
        </w:rPr>
        <w:t>отв7</w:t>
      </w:r>
      <w:r>
        <w:t xml:space="preserve"> - </w:t>
      </w:r>
      <w:r>
        <w:rPr>
          <w:lang w:val="en-US"/>
        </w:rPr>
        <w:sym w:font="Symbol" w:char="F044"/>
      </w:r>
      <w:r>
        <w:t>Р</w:t>
      </w:r>
      <w:r>
        <w:rPr>
          <w:vertAlign w:val="subscript"/>
        </w:rPr>
        <w:t>уч.м. 1+2</w:t>
      </w:r>
      <w:r>
        <w:rPr>
          <w:lang w:val="en-US"/>
        </w:rPr>
        <w:t>)/</w:t>
      </w:r>
      <w:r>
        <w:rPr>
          <w:lang w:val="en-US"/>
        </w:rPr>
        <w:sym w:font="Symbol" w:char="F044"/>
      </w:r>
      <w:r>
        <w:t>Р</w:t>
      </w:r>
      <w:r>
        <w:rPr>
          <w:vertAlign w:val="subscript"/>
        </w:rPr>
        <w:t>уч.м. 1+2</w:t>
      </w:r>
      <w:r>
        <w:rPr>
          <w:lang w:val="en-US"/>
        </w:rPr>
        <w:t>*100%=</w:t>
      </w: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t xml:space="preserve">=(1.4-1.534)/1.534*100%=-8.7%  &gt; -15% - </w:t>
      </w:r>
      <w:r>
        <w:t>условие выполнено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"/>
        <w:rPr>
          <w:lang w:val="en-US"/>
        </w:rPr>
      </w:pPr>
      <w:r>
        <w:rPr>
          <w:lang w:val="en-US"/>
        </w:rPr>
        <w:br w:type="page"/>
      </w:r>
      <w:bookmarkStart w:id="22" w:name="_Toc405455130"/>
      <w:r>
        <w:rPr>
          <w:lang w:val="en-US"/>
        </w:rPr>
        <w:t>8.Выбор решеток</w:t>
      </w:r>
      <w:bookmarkEnd w:id="22"/>
    </w:p>
    <w:p w:rsidR="00200CE0" w:rsidRDefault="00B31E07">
      <w:r>
        <w:rPr>
          <w:noProof/>
        </w:rPr>
        <w:pict>
          <v:group id="_x0000_s1228" style="position:absolute;margin-left:-23.3pt;margin-top:-85.9pt;width:516.5pt;height:779.85pt;z-index:-251645952" coordorigin="1327,336" coordsize="10330,15597" o:allowincell="f">
            <v:rect id="_x0000_s1229" style="position:absolute;left:1327;top:336;width:10328;height:15597" filled="f"/>
            <v:rect id="_x0000_s1230" style="position:absolute;left:4913;top:15209;width:6744;height:724" filled="f"/>
            <v:line id="_x0000_s1231" style="position:absolute" from="10854,15209" to="10854,15927"/>
          </v:group>
        </w:pict>
      </w:r>
    </w:p>
    <w:p w:rsidR="00200CE0" w:rsidRDefault="00200CE0"/>
    <w:p w:rsidR="00200CE0" w:rsidRDefault="0027478C">
      <w:pPr>
        <w:pStyle w:val="11"/>
        <w:jc w:val="right"/>
      </w:pPr>
      <w:r>
        <w:t>Таблица 9.1</w:t>
      </w:r>
    </w:p>
    <w:p w:rsidR="00200CE0" w:rsidRDefault="0027478C">
      <w:pPr>
        <w:pStyle w:val="11"/>
        <w:jc w:val="center"/>
      </w:pPr>
      <w:r>
        <w:t>Воздухораспределительные устройства</w:t>
      </w:r>
    </w:p>
    <w:p w:rsidR="00200CE0" w:rsidRDefault="00200CE0">
      <w:pPr>
        <w:pStyle w:val="11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51"/>
        <w:gridCol w:w="1951"/>
        <w:gridCol w:w="1951"/>
        <w:gridCol w:w="1951"/>
      </w:tblGrid>
      <w:tr w:rsidR="00200CE0">
        <w:trPr>
          <w:cantSplit/>
          <w:trHeight w:val="550"/>
        </w:trPr>
        <w:tc>
          <w:tcPr>
            <w:tcW w:w="1951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Номер</w:t>
            </w:r>
          </w:p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помещения</w:t>
            </w:r>
          </w:p>
        </w:tc>
        <w:tc>
          <w:tcPr>
            <w:tcW w:w="1951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Ln</w:t>
            </w:r>
          </w:p>
        </w:tc>
        <w:tc>
          <w:tcPr>
            <w:tcW w:w="1951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</w:rPr>
            </w:pPr>
            <w:r>
              <w:rPr>
                <w:b/>
              </w:rPr>
              <w:t>Тип</w:t>
            </w:r>
          </w:p>
          <w:p w:rsidR="00200CE0" w:rsidRDefault="0027478C">
            <w:pPr>
              <w:pStyle w:val="11"/>
              <w:rPr>
                <w:b/>
              </w:rPr>
            </w:pPr>
            <w:r>
              <w:rPr>
                <w:b/>
                <w:lang w:val="en-US"/>
              </w:rPr>
              <w:t>решетки</w:t>
            </w:r>
          </w:p>
        </w:tc>
        <w:tc>
          <w:tcPr>
            <w:tcW w:w="1951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Колличество</w:t>
            </w:r>
          </w:p>
        </w:tc>
        <w:tc>
          <w:tcPr>
            <w:tcW w:w="1951" w:type="dxa"/>
            <w:tcBorders>
              <w:bottom w:val="nil"/>
            </w:tcBorders>
            <w:shd w:val="pct12" w:color="000000" w:fill="FFFFFF"/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sym w:font="Symbol" w:char="F078"/>
            </w:r>
          </w:p>
        </w:tc>
      </w:tr>
      <w:tr w:rsidR="00200CE0">
        <w:trPr>
          <w:cantSplit/>
        </w:trPr>
        <w:tc>
          <w:tcPr>
            <w:tcW w:w="9755" w:type="dxa"/>
            <w:gridSpan w:val="5"/>
            <w:tcBorders>
              <w:bottom w:val="single" w:sz="4" w:space="0" w:color="auto"/>
            </w:tcBorders>
          </w:tcPr>
          <w:p w:rsidR="00200CE0" w:rsidRDefault="0027478C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Подбор приточных решеток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1176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504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486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rPr>
          <w:cantSplit/>
        </w:trPr>
        <w:tc>
          <w:tcPr>
            <w:tcW w:w="9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0" w:rsidRDefault="0027478C">
            <w:pPr>
              <w:pStyle w:val="11"/>
              <w:jc w:val="center"/>
              <w:rPr>
                <w:lang w:val="en-US"/>
              </w:rPr>
            </w:pPr>
            <w:r>
              <w:rPr>
                <w:lang w:val="en-US"/>
              </w:rPr>
              <w:t>Подбор вытяжных решеток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5743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Р-150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Р-150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180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432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Р-150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0CE0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Р-200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E0" w:rsidRDefault="0027478C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200CE0" w:rsidRDefault="00200CE0">
      <w:pPr>
        <w:pStyle w:val="11"/>
        <w:rPr>
          <w:lang w:val="en-US"/>
        </w:rPr>
      </w:pPr>
    </w:p>
    <w:p w:rsidR="00200CE0" w:rsidRDefault="00200CE0">
      <w:pPr>
        <w:pStyle w:val="11"/>
      </w:pPr>
    </w:p>
    <w:p w:rsidR="00200CE0" w:rsidRDefault="00200CE0">
      <w:pPr>
        <w:pStyle w:val="11"/>
      </w:pPr>
    </w:p>
    <w:p w:rsidR="00200CE0" w:rsidRDefault="0027478C">
      <w:pPr>
        <w:pStyle w:val="1"/>
      </w:pPr>
      <w:r>
        <w:br w:type="page"/>
      </w:r>
      <w:bookmarkStart w:id="23" w:name="_Toc405455131"/>
      <w:r>
        <w:t>9.Расчет калорифера</w:t>
      </w:r>
      <w:bookmarkEnd w:id="23"/>
    </w:p>
    <w:p w:rsidR="00200CE0" w:rsidRDefault="00B31E07">
      <w:r>
        <w:rPr>
          <w:noProof/>
        </w:rPr>
        <w:pict>
          <v:group id="_x0000_s1232" style="position:absolute;margin-left:-23.3pt;margin-top:-85.9pt;width:516.5pt;height:779.85pt;z-index:-251644928" coordorigin="1327,336" coordsize="10330,15597" o:allowincell="f">
            <v:rect id="_x0000_s1233" style="position:absolute;left:1327;top:336;width:10328;height:15597" filled="f"/>
            <v:rect id="_x0000_s1234" style="position:absolute;left:4913;top:15209;width:6744;height:724" filled="f"/>
            <v:line id="_x0000_s1235" style="position:absolute" from="10854,15209" to="10854,15927"/>
          </v:group>
        </w:pict>
      </w:r>
    </w:p>
    <w:p w:rsidR="00200CE0" w:rsidRDefault="0027478C">
      <w:pPr>
        <w:pStyle w:val="11"/>
      </w:pPr>
      <w:r>
        <w:t xml:space="preserve">Для подогрева приточного воздуха используем калориферы, которые, как правило, обогреваются водой. Приточный воздух необходимо нагревать от температуры наружного воздуха </w:t>
      </w:r>
      <w:r>
        <w:rPr>
          <w:lang w:val="en-US"/>
        </w:rPr>
        <w:t>t</w:t>
      </w:r>
      <w:r>
        <w:rPr>
          <w:vertAlign w:val="subscript"/>
        </w:rPr>
        <w:t>н</w:t>
      </w:r>
      <w:r>
        <w:t>=-25</w:t>
      </w:r>
      <w:r>
        <w:sym w:font="Symbol" w:char="F0B0"/>
      </w:r>
      <w:r>
        <w:t>С до температуры на 1</w:t>
      </w:r>
      <w:r>
        <w:sym w:font="Symbol" w:char="F0B8"/>
      </w:r>
      <w:r>
        <w:t>1.5 25</w:t>
      </w:r>
      <w:r>
        <w:sym w:font="Symbol" w:char="F0B0"/>
      </w:r>
      <w:r>
        <w:t xml:space="preserve">С меньешй температуры притока (этот запас компенсируется нагревом воздуха в воздуховодах), т.е. до </w:t>
      </w:r>
      <w:r>
        <w:rPr>
          <w:lang w:val="en-US"/>
        </w:rPr>
        <w:t>t</w:t>
      </w:r>
      <w:r>
        <w:rPr>
          <w:vertAlign w:val="subscript"/>
        </w:rPr>
        <w:t>н</w:t>
      </w:r>
      <w:r>
        <w:t>=15-1=14</w:t>
      </w:r>
      <w:r>
        <w:sym w:font="Symbol" w:char="F0B0"/>
      </w:r>
      <w:r>
        <w:t>С</w:t>
      </w:r>
    </w:p>
    <w:p w:rsidR="00200CE0" w:rsidRDefault="0027478C">
      <w:pPr>
        <w:pStyle w:val="11"/>
      </w:pPr>
      <w:r>
        <w:t>Колличество нагреваемого воздуха составляем 21377 м</w:t>
      </w:r>
      <w:r>
        <w:rPr>
          <w:vertAlign w:val="superscript"/>
        </w:rPr>
        <w:t>3</w:t>
      </w:r>
      <w:r>
        <w:t>/ч.</w:t>
      </w:r>
    </w:p>
    <w:p w:rsidR="00200CE0" w:rsidRDefault="0027478C">
      <w:pPr>
        <w:pStyle w:val="11"/>
      </w:pPr>
      <w:r>
        <w:t>Подбираем калорифер по следующей методике:</w:t>
      </w:r>
    </w:p>
    <w:p w:rsidR="00200CE0" w:rsidRDefault="0027478C">
      <w:pPr>
        <w:pStyle w:val="11"/>
        <w:numPr>
          <w:ilvl w:val="0"/>
          <w:numId w:val="9"/>
        </w:numPr>
      </w:pPr>
      <w:r>
        <w:t xml:space="preserve">Задаемся массовой скоростью движения теплоносителя </w:t>
      </w:r>
      <w:r>
        <w:sym w:font="Symbol" w:char="F04A"/>
      </w:r>
      <w:r>
        <w:sym w:font="Symbol" w:char="F072"/>
      </w:r>
      <w:r>
        <w:t>=8 кг/(м</w:t>
      </w:r>
      <w:r>
        <w:rPr>
          <w:vertAlign w:val="superscript"/>
        </w:rPr>
        <w:t>2</w:t>
      </w:r>
      <w:r>
        <w:t>с)</w:t>
      </w:r>
    </w:p>
    <w:p w:rsidR="00200CE0" w:rsidRDefault="0027478C">
      <w:pPr>
        <w:pStyle w:val="11"/>
        <w:numPr>
          <w:ilvl w:val="0"/>
          <w:numId w:val="9"/>
        </w:numPr>
      </w:pPr>
      <w:r>
        <w:t>Расчитываем ориентировочную площадь живого сечения калориферной установки.</w:t>
      </w:r>
    </w:p>
    <w:p w:rsidR="00200CE0" w:rsidRDefault="0027478C">
      <w:pPr>
        <w:pStyle w:val="11"/>
        <w:ind w:left="360"/>
      </w:pPr>
      <w:r>
        <w:rPr>
          <w:lang w:val="en-US"/>
        </w:rPr>
        <w:t>f</w:t>
      </w:r>
      <w:r>
        <w:rPr>
          <w:vertAlign w:val="subscript"/>
        </w:rPr>
        <w:t>ку</w:t>
      </w:r>
      <w:r>
        <w:rPr>
          <w:vertAlign w:val="superscript"/>
        </w:rPr>
        <w:t>ор</w:t>
      </w:r>
      <w:r>
        <w:t>=</w:t>
      </w:r>
      <w:r>
        <w:rPr>
          <w:lang w:val="en-US"/>
        </w:rPr>
        <w:t>Ln*</w:t>
      </w:r>
      <w:r>
        <w:sym w:font="Symbol" w:char="F072"/>
      </w:r>
      <w:r>
        <w:rPr>
          <w:vertAlign w:val="subscript"/>
        </w:rPr>
        <w:t>н</w:t>
      </w:r>
      <w:r>
        <w:t>/(3600*</w:t>
      </w:r>
      <w:r>
        <w:sym w:font="Symbol" w:char="F04A"/>
      </w:r>
      <w:r>
        <w:sym w:font="Symbol" w:char="F072"/>
      </w:r>
      <w:r>
        <w:t>), м</w:t>
      </w:r>
      <w:r>
        <w:rPr>
          <w:vertAlign w:val="superscript"/>
        </w:rPr>
        <w:t>2</w:t>
      </w:r>
    </w:p>
    <w:p w:rsidR="00200CE0" w:rsidRDefault="0027478C">
      <w:pPr>
        <w:pStyle w:val="11"/>
        <w:ind w:left="360"/>
      </w:pPr>
      <w:r>
        <w:t xml:space="preserve">где </w:t>
      </w:r>
      <w:r>
        <w:rPr>
          <w:lang w:val="en-US"/>
        </w:rPr>
        <w:t xml:space="preserve">Ln – </w:t>
      </w:r>
      <w:r>
        <w:t>расход нагреваемого воздуха, м</w:t>
      </w:r>
      <w:r>
        <w:rPr>
          <w:vertAlign w:val="superscript"/>
        </w:rPr>
        <w:t>3</w:t>
      </w:r>
      <w:r>
        <w:t>/ч</w:t>
      </w:r>
    </w:p>
    <w:p w:rsidR="00200CE0" w:rsidRDefault="0027478C">
      <w:pPr>
        <w:pStyle w:val="11"/>
        <w:ind w:left="360"/>
        <w:rPr>
          <w:vertAlign w:val="superscript"/>
        </w:rPr>
      </w:pPr>
      <w:r>
        <w:sym w:font="Symbol" w:char="F072"/>
      </w:r>
      <w:r>
        <w:rPr>
          <w:vertAlign w:val="subscript"/>
        </w:rPr>
        <w:t>н</w:t>
      </w:r>
      <w:r>
        <w:t xml:space="preserve"> – плотность воздуха, кг/м</w:t>
      </w:r>
      <w:r>
        <w:rPr>
          <w:vertAlign w:val="superscript"/>
        </w:rPr>
        <w:t>3</w:t>
      </w:r>
    </w:p>
    <w:p w:rsidR="00200CE0" w:rsidRDefault="0027478C">
      <w:pPr>
        <w:pStyle w:val="11"/>
        <w:ind w:left="360"/>
      </w:pPr>
      <w:r>
        <w:rPr>
          <w:lang w:val="en-US"/>
        </w:rPr>
        <w:t>f</w:t>
      </w:r>
      <w:r>
        <w:rPr>
          <w:vertAlign w:val="subscript"/>
        </w:rPr>
        <w:t>ку</w:t>
      </w:r>
      <w:r>
        <w:rPr>
          <w:vertAlign w:val="superscript"/>
        </w:rPr>
        <w:t>ор</w:t>
      </w:r>
      <w:r>
        <w:t>=</w:t>
      </w:r>
      <w:r>
        <w:rPr>
          <w:lang w:val="en-US"/>
        </w:rPr>
        <w:t xml:space="preserve">21377*1.332/(3600*10)=0.79 </w:t>
      </w:r>
      <w:r>
        <w:t>м</w:t>
      </w:r>
      <w:r>
        <w:rPr>
          <w:vertAlign w:val="superscript"/>
        </w:rPr>
        <w:t>2</w:t>
      </w:r>
    </w:p>
    <w:p w:rsidR="00200CE0" w:rsidRDefault="0027478C">
      <w:pPr>
        <w:pStyle w:val="11"/>
        <w:numPr>
          <w:ilvl w:val="0"/>
          <w:numId w:val="9"/>
        </w:numPr>
      </w:pPr>
      <w:r>
        <w:t xml:space="preserve">По </w:t>
      </w:r>
      <w:r>
        <w:rPr>
          <w:lang w:val="en-US"/>
        </w:rPr>
        <w:t>f</w:t>
      </w:r>
      <w:r>
        <w:rPr>
          <w:vertAlign w:val="subscript"/>
        </w:rPr>
        <w:t>ку</w:t>
      </w:r>
      <w:r>
        <w:rPr>
          <w:vertAlign w:val="superscript"/>
        </w:rPr>
        <w:t>ор</w:t>
      </w:r>
      <w:r>
        <w:rPr>
          <w:lang w:val="en-US"/>
        </w:rPr>
        <w:t xml:space="preserve"> </w:t>
      </w:r>
      <w:r>
        <w:t xml:space="preserve">и табл. 4.37 </w:t>
      </w:r>
      <w:r>
        <w:rPr>
          <w:lang w:val="en-US"/>
        </w:rPr>
        <w:t xml:space="preserve">[5] </w:t>
      </w:r>
      <w:r>
        <w:t>принимаем калорифер типа КВС-9п, для которого:</w:t>
      </w:r>
    </w:p>
    <w:p w:rsidR="00200CE0" w:rsidRDefault="0027478C">
      <w:pPr>
        <w:pStyle w:val="11"/>
        <w:ind w:left="360"/>
      </w:pPr>
      <w:r>
        <w:t>площадь поверхности нагрева F</w:t>
      </w:r>
      <w:r>
        <w:rPr>
          <w:vertAlign w:val="subscript"/>
        </w:rPr>
        <w:t>k</w:t>
      </w:r>
      <w:r>
        <w:t>=19,56м</w:t>
      </w:r>
      <w:r>
        <w:rPr>
          <w:vertAlign w:val="superscript"/>
        </w:rPr>
        <w:t>2</w:t>
      </w:r>
      <w:r>
        <w:t xml:space="preserve">, площадь живого сечение по воздуху </w:t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rPr>
          <w:lang w:val="en-US"/>
        </w:rPr>
        <w:t>=0.237622</w:t>
      </w:r>
      <w:r>
        <w:t>м</w:t>
      </w:r>
      <w:r>
        <w:rPr>
          <w:vertAlign w:val="superscript"/>
        </w:rPr>
        <w:t>2</w:t>
      </w:r>
      <w:r>
        <w:t>,</w:t>
      </w:r>
      <w:r>
        <w:rPr>
          <w:lang w:val="en-US"/>
        </w:rPr>
        <w:t xml:space="preserve"> </w:t>
      </w:r>
      <w:r>
        <w:t xml:space="preserve">по теплоносителю </w:t>
      </w:r>
      <w:r>
        <w:rPr>
          <w:lang w:val="en-US"/>
        </w:rPr>
        <w:t>f</w:t>
      </w:r>
      <w:r>
        <w:rPr>
          <w:vertAlign w:val="subscript"/>
        </w:rPr>
        <w:t>тр</w:t>
      </w:r>
      <w:r>
        <w:t>=0</w:t>
      </w:r>
      <w:r>
        <w:rPr>
          <w:lang w:val="en-US"/>
        </w:rPr>
        <w:t>.001159</w:t>
      </w:r>
      <w:r>
        <w:t>м</w:t>
      </w:r>
      <w:r>
        <w:rPr>
          <w:vertAlign w:val="superscript"/>
        </w:rPr>
        <w:t>2</w:t>
      </w:r>
      <w:r>
        <w:t>.</w:t>
      </w:r>
    </w:p>
    <w:p w:rsidR="00200CE0" w:rsidRDefault="0027478C">
      <w:pPr>
        <w:pStyle w:val="11"/>
        <w:numPr>
          <w:ilvl w:val="0"/>
          <w:numId w:val="9"/>
        </w:numPr>
      </w:pPr>
      <w:r>
        <w:t>Расчитаем необходимое количество калориферов, установленных параллельно по воздуху:</w:t>
      </w:r>
    </w:p>
    <w:p w:rsidR="00200CE0" w:rsidRDefault="0027478C">
      <w:pPr>
        <w:pStyle w:val="11"/>
        <w:ind w:left="360"/>
      </w:pPr>
      <w:r>
        <w:rPr>
          <w:lang w:val="en-US"/>
        </w:rPr>
        <w:t>m</w:t>
      </w:r>
      <w:r>
        <w:rPr>
          <w:vertAlign w:val="subscript"/>
          <w:lang w:val="en-US"/>
        </w:rPr>
        <w:t>||</w:t>
      </w:r>
      <w:r>
        <w:rPr>
          <w:vertAlign w:val="subscript"/>
        </w:rPr>
        <w:t>в</w:t>
      </w:r>
      <w:r>
        <w:t>=</w:t>
      </w:r>
      <w:r>
        <w:rPr>
          <w:lang w:val="en-US"/>
        </w:rPr>
        <w:t>f</w:t>
      </w:r>
      <w:r>
        <w:rPr>
          <w:vertAlign w:val="subscript"/>
        </w:rPr>
        <w:t>ку</w:t>
      </w:r>
      <w:r>
        <w:rPr>
          <w:vertAlign w:val="superscript"/>
        </w:rPr>
        <w:t>ор</w:t>
      </w:r>
      <w:r>
        <w:t>/</w:t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rPr>
          <w:lang w:val="en-US"/>
        </w:rPr>
        <w:t>=0.79/0.237622=3,3. Принимаем m</w:t>
      </w:r>
      <w:r>
        <w:rPr>
          <w:vertAlign w:val="subscript"/>
          <w:lang w:val="en-US"/>
        </w:rPr>
        <w:t>||</w:t>
      </w:r>
      <w:r>
        <w:rPr>
          <w:vertAlign w:val="subscript"/>
        </w:rPr>
        <w:t>в</w:t>
      </w:r>
      <w:r>
        <w:t>=3 шт</w:t>
      </w:r>
    </w:p>
    <w:p w:rsidR="00200CE0" w:rsidRDefault="0027478C">
      <w:pPr>
        <w:pStyle w:val="11"/>
        <w:numPr>
          <w:ilvl w:val="0"/>
          <w:numId w:val="9"/>
        </w:numPr>
      </w:pPr>
      <w:r>
        <w:t>Рассчитаем действительную скорость движения воздуха.</w:t>
      </w:r>
    </w:p>
    <w:p w:rsidR="00200CE0" w:rsidRDefault="0027478C">
      <w:pPr>
        <w:pStyle w:val="11"/>
        <w:ind w:left="360"/>
      </w:pPr>
      <w:r>
        <w:t>(</w:t>
      </w:r>
      <w:r>
        <w:sym w:font="Symbol" w:char="F04A"/>
      </w:r>
      <w:r>
        <w:sym w:font="Symbol" w:char="F072"/>
      </w:r>
      <w:r>
        <w:t>)</w:t>
      </w:r>
      <w:r>
        <w:rPr>
          <w:vertAlign w:val="superscript"/>
        </w:rPr>
        <w:t>д</w:t>
      </w:r>
      <w:r>
        <w:t>=</w:t>
      </w:r>
      <w:r>
        <w:rPr>
          <w:lang w:val="en-US"/>
        </w:rPr>
        <w:t>Ln*</w:t>
      </w:r>
      <w:r>
        <w:sym w:font="Symbol" w:char="F072"/>
      </w:r>
      <w:r>
        <w:rPr>
          <w:vertAlign w:val="subscript"/>
        </w:rPr>
        <w:t>н</w:t>
      </w:r>
      <w:r>
        <w:t>/(3600*</w:t>
      </w:r>
      <w:r>
        <w:rPr>
          <w:lang w:val="en-US"/>
        </w:rPr>
        <w:t>f</w:t>
      </w:r>
      <w:r>
        <w:rPr>
          <w:vertAlign w:val="subscript"/>
          <w:lang w:val="en-US"/>
        </w:rPr>
        <w:t>k</w:t>
      </w:r>
      <w:r>
        <w:rPr>
          <w:lang w:val="en-US"/>
        </w:rPr>
        <w:t>*m</w:t>
      </w:r>
      <w:r>
        <w:rPr>
          <w:vertAlign w:val="subscript"/>
          <w:lang w:val="en-US"/>
        </w:rPr>
        <w:t>||</w:t>
      </w:r>
      <w:r>
        <w:rPr>
          <w:vertAlign w:val="subscript"/>
        </w:rPr>
        <w:t>в</w:t>
      </w:r>
      <w:r>
        <w:t>)=21377-1</w:t>
      </w:r>
      <w:r>
        <w:rPr>
          <w:lang w:val="en-US"/>
        </w:rPr>
        <w:t xml:space="preserve">.332/(3600*0.237622)=8.35 </w:t>
      </w:r>
      <w:r>
        <w:t>кг/м</w:t>
      </w:r>
      <w:r>
        <w:rPr>
          <w:vertAlign w:val="superscript"/>
        </w:rPr>
        <w:t>2</w:t>
      </w:r>
      <w:r>
        <w:t>с</w:t>
      </w:r>
    </w:p>
    <w:p w:rsidR="00200CE0" w:rsidRDefault="0027478C">
      <w:pPr>
        <w:pStyle w:val="11"/>
        <w:numPr>
          <w:ilvl w:val="0"/>
          <w:numId w:val="9"/>
        </w:numPr>
      </w:pPr>
      <w:r>
        <w:t>Определяем расход тепла на нагрев воздуха, Вт/ч:</w:t>
      </w:r>
    </w:p>
    <w:p w:rsidR="00200CE0" w:rsidRDefault="0027478C">
      <w:pPr>
        <w:pStyle w:val="11"/>
        <w:ind w:left="360"/>
      </w:pPr>
      <w:r>
        <w:rPr>
          <w:lang w:val="en-US"/>
        </w:rPr>
        <w:t>Q</w:t>
      </w:r>
      <w:r>
        <w:rPr>
          <w:vertAlign w:val="subscript"/>
        </w:rPr>
        <w:t>к.у.</w:t>
      </w:r>
      <w:r>
        <w:t>=0</w:t>
      </w:r>
      <w:r>
        <w:rPr>
          <w:lang w:val="en-US"/>
        </w:rPr>
        <w:t>.278*Ln*Cv*(t</w:t>
      </w:r>
      <w:r>
        <w:rPr>
          <w:vertAlign w:val="subscript"/>
          <w:lang w:val="en-US"/>
        </w:rPr>
        <w:t>k</w:t>
      </w:r>
      <w:r>
        <w:rPr>
          <w:lang w:val="en-US"/>
        </w:rPr>
        <w:t>-t</w:t>
      </w:r>
      <w:r>
        <w:rPr>
          <w:vertAlign w:val="subscript"/>
        </w:rPr>
        <w:t>н</w:t>
      </w:r>
      <w:r>
        <w:rPr>
          <w:vertAlign w:val="superscript"/>
        </w:rPr>
        <w:t>б</w:t>
      </w:r>
      <w:r>
        <w:t>)=0</w:t>
      </w:r>
      <w:r>
        <w:rPr>
          <w:lang w:val="en-US"/>
        </w:rPr>
        <w:t xml:space="preserve">.278*21377*1.2(15-(-8))=164021 </w:t>
      </w:r>
      <w:r>
        <w:t>Вт</w:t>
      </w:r>
    </w:p>
    <w:p w:rsidR="00200CE0" w:rsidRDefault="0027478C">
      <w:pPr>
        <w:pStyle w:val="11"/>
        <w:numPr>
          <w:ilvl w:val="0"/>
          <w:numId w:val="9"/>
        </w:numPr>
      </w:pPr>
      <w:r>
        <w:t>Рассчитаем колличество теплоносителя, проходящее через калориферную установку.</w:t>
      </w:r>
    </w:p>
    <w:p w:rsidR="00200CE0" w:rsidRDefault="0027478C">
      <w:pPr>
        <w:pStyle w:val="11"/>
        <w:ind w:left="360"/>
      </w:pPr>
      <w:r>
        <w:rPr>
          <w:lang w:val="en-US"/>
        </w:rPr>
        <w:t>W=(Q</w:t>
      </w:r>
      <w:r>
        <w:rPr>
          <w:vertAlign w:val="subscript"/>
        </w:rPr>
        <w:t>к.у</w:t>
      </w:r>
      <w:r>
        <w:t>*3,6)/</w:t>
      </w:r>
      <w:r>
        <w:sym w:font="Symbol" w:char="F072"/>
      </w:r>
      <w:r>
        <w:rPr>
          <w:vertAlign w:val="subscript"/>
        </w:rPr>
        <w:t>в</w:t>
      </w:r>
      <w:r>
        <w:t>*</w:t>
      </w:r>
      <w:r>
        <w:rPr>
          <w:lang w:val="en-US"/>
        </w:rPr>
        <w:t>Cв*(t</w:t>
      </w:r>
      <w:r>
        <w:rPr>
          <w:vertAlign w:val="subscript"/>
        </w:rPr>
        <w:t>г</w:t>
      </w:r>
      <w:r>
        <w:t>-</w:t>
      </w:r>
      <w:r>
        <w:rPr>
          <w:lang w:val="en-US"/>
        </w:rPr>
        <w:t>t</w:t>
      </w:r>
      <w:r>
        <w:rPr>
          <w:vertAlign w:val="subscript"/>
          <w:lang w:val="en-US"/>
        </w:rPr>
        <w:t>o</w:t>
      </w:r>
      <w:r>
        <w:rPr>
          <w:lang w:val="en-US"/>
        </w:rPr>
        <w:t>), m</w:t>
      </w:r>
      <w:r>
        <w:rPr>
          <w:vertAlign w:val="superscript"/>
          <w:lang w:val="en-US"/>
        </w:rPr>
        <w:t>3</w:t>
      </w:r>
      <w:r>
        <w:rPr>
          <w:lang w:val="en-US"/>
        </w:rPr>
        <w:t>/</w:t>
      </w:r>
      <w:r>
        <w:t>ч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t>W=(164021*3.6)/4.19*1000*(130-70)=2.82 m</w:t>
      </w:r>
      <w:r>
        <w:rPr>
          <w:vertAlign w:val="superscript"/>
          <w:lang w:val="en-US"/>
        </w:rPr>
        <w:t>3</w:t>
      </w:r>
      <w:r>
        <w:rPr>
          <w:lang w:val="en-US"/>
        </w:rPr>
        <w:t>/</w:t>
      </w:r>
      <w:r>
        <w:t>ч</w:t>
      </w:r>
    </w:p>
    <w:p w:rsidR="00200CE0" w:rsidRDefault="0027478C">
      <w:pPr>
        <w:pStyle w:val="11"/>
        <w:numPr>
          <w:ilvl w:val="0"/>
          <w:numId w:val="9"/>
        </w:numPr>
      </w:pPr>
      <w:r>
        <w:t>Определяем действитеельную скорость воды в трубках калорифера.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sym w:font="Symbol" w:char="F076"/>
      </w:r>
      <w:r>
        <w:rPr>
          <w:lang w:val="en-US"/>
        </w:rPr>
        <w:t>=W/(3600*f</w:t>
      </w:r>
      <w:r>
        <w:rPr>
          <w:vertAlign w:val="subscript"/>
        </w:rPr>
        <w:t>тр</w:t>
      </w:r>
      <w:r>
        <w:t>*</w:t>
      </w:r>
      <w:r>
        <w:rPr>
          <w:lang w:val="en-US"/>
        </w:rPr>
        <w:t>n</w:t>
      </w:r>
      <w:r>
        <w:rPr>
          <w:vertAlign w:val="subscript"/>
          <w:lang w:val="en-US"/>
        </w:rPr>
        <w:t>||m</w:t>
      </w:r>
      <w:r>
        <w:rPr>
          <w:lang w:val="en-US"/>
        </w:rPr>
        <w:t>), m/c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sym w:font="Symbol" w:char="F076"/>
      </w:r>
      <w:r>
        <w:rPr>
          <w:lang w:val="en-US"/>
        </w:rPr>
        <w:t>=2.82/(3600*0.001159*3)=0.23, m/c</w:t>
      </w:r>
    </w:p>
    <w:p w:rsidR="00200CE0" w:rsidRDefault="0027478C">
      <w:pPr>
        <w:pStyle w:val="11"/>
        <w:numPr>
          <w:ilvl w:val="0"/>
          <w:numId w:val="9"/>
        </w:numPr>
      </w:pPr>
      <w:r>
        <w:t xml:space="preserve">По табл. 4.40 </w:t>
      </w:r>
      <w:r>
        <w:rPr>
          <w:lang w:val="en-US"/>
        </w:rPr>
        <w:t xml:space="preserve">[5] </w:t>
      </w:r>
      <w:r>
        <w:t>определяем коеффициент теплоотдачи</w:t>
      </w:r>
    </w:p>
    <w:p w:rsidR="00200CE0" w:rsidRDefault="0027478C">
      <w:pPr>
        <w:pStyle w:val="11"/>
        <w:ind w:left="360"/>
      </w:pPr>
      <w:r>
        <w:t>К=33</w:t>
      </w:r>
      <w:r>
        <w:rPr>
          <w:lang w:val="en-US"/>
        </w:rPr>
        <w:t xml:space="preserve">.5 </w:t>
      </w:r>
      <w:r>
        <w:t>Вт/м</w:t>
      </w:r>
      <w:r>
        <w:rPr>
          <w:vertAlign w:val="superscript"/>
        </w:rPr>
        <w:t>2 0</w:t>
      </w:r>
      <w:r>
        <w:t>с</w:t>
      </w:r>
    </w:p>
    <w:p w:rsidR="00200CE0" w:rsidRDefault="0027478C">
      <w:pPr>
        <w:pStyle w:val="11"/>
        <w:numPr>
          <w:ilvl w:val="0"/>
          <w:numId w:val="9"/>
        </w:numPr>
      </w:pPr>
      <w:r>
        <w:t>Определяем требуемую поверхность нагрева калориферной установки</w:t>
      </w:r>
    </w:p>
    <w:p w:rsidR="00200CE0" w:rsidRDefault="0027478C">
      <w:pPr>
        <w:pStyle w:val="11"/>
        <w:ind w:left="360"/>
      </w:pPr>
      <w:r>
        <w:rPr>
          <w:lang w:val="en-US"/>
        </w:rPr>
        <w:t>F</w:t>
      </w:r>
      <w:r>
        <w:rPr>
          <w:vertAlign w:val="subscript"/>
        </w:rPr>
        <w:t>ку</w:t>
      </w:r>
      <w:r>
        <w:rPr>
          <w:vertAlign w:val="superscript"/>
        </w:rPr>
        <w:t>тр</w:t>
      </w:r>
      <w:r>
        <w:t>=</w:t>
      </w:r>
      <w:r>
        <w:rPr>
          <w:lang w:val="en-US"/>
        </w:rPr>
        <w:t>Q</w:t>
      </w:r>
      <w:r>
        <w:rPr>
          <w:vertAlign w:val="subscript"/>
        </w:rPr>
        <w:t>ку</w:t>
      </w:r>
      <w:r>
        <w:t>/(К(</w:t>
      </w:r>
      <w:r>
        <w:rPr>
          <w:lang w:val="en-US"/>
        </w:rPr>
        <w:t>t</w:t>
      </w:r>
      <w:r>
        <w:rPr>
          <w:vertAlign w:val="subscript"/>
        </w:rPr>
        <w:t>ср т</w:t>
      </w:r>
      <w:r>
        <w:t xml:space="preserve"> – </w:t>
      </w:r>
      <w:r>
        <w:rPr>
          <w:lang w:val="en-US"/>
        </w:rPr>
        <w:t>t</w:t>
      </w:r>
      <w:r>
        <w:rPr>
          <w:vertAlign w:val="subscript"/>
        </w:rPr>
        <w:t>ср в</w:t>
      </w:r>
      <w:r>
        <w:t>), м</w:t>
      </w:r>
      <w:r>
        <w:rPr>
          <w:vertAlign w:val="superscript"/>
        </w:rPr>
        <w:t>2</w:t>
      </w:r>
    </w:p>
    <w:p w:rsidR="00200CE0" w:rsidRDefault="0027478C">
      <w:pPr>
        <w:pStyle w:val="11"/>
        <w:ind w:left="360"/>
      </w:pPr>
      <w:r>
        <w:rPr>
          <w:lang w:val="en-US"/>
        </w:rPr>
        <w:t>F</w:t>
      </w:r>
      <w:r>
        <w:rPr>
          <w:vertAlign w:val="subscript"/>
        </w:rPr>
        <w:t>ку</w:t>
      </w:r>
      <w:r>
        <w:rPr>
          <w:vertAlign w:val="superscript"/>
        </w:rPr>
        <w:t>тр</w:t>
      </w:r>
      <w:r>
        <w:t>=164021/(33</w:t>
      </w:r>
      <w:r>
        <w:rPr>
          <w:lang w:val="en-US"/>
        </w:rPr>
        <w:t xml:space="preserve">.5*(130+70/2)-(15-8/2))=50.73 </w:t>
      </w:r>
      <w:r>
        <w:t>м</w:t>
      </w:r>
      <w:r>
        <w:rPr>
          <w:vertAlign w:val="superscript"/>
        </w:rPr>
        <w:t>2</w:t>
      </w:r>
    </w:p>
    <w:p w:rsidR="00200CE0" w:rsidRDefault="0027478C">
      <w:pPr>
        <w:pStyle w:val="11"/>
        <w:numPr>
          <w:ilvl w:val="0"/>
          <w:numId w:val="9"/>
        </w:numPr>
        <w:rPr>
          <w:lang w:val="en-US"/>
        </w:rPr>
      </w:pPr>
      <w:r>
        <w:rPr>
          <w:lang w:val="en-US"/>
        </w:rPr>
        <w:t>N</w:t>
      </w:r>
      <w:r>
        <w:rPr>
          <w:vertAlign w:val="subscript"/>
          <w:lang w:val="en-US"/>
        </w:rPr>
        <w:t>k</w:t>
      </w:r>
      <w:r>
        <w:rPr>
          <w:lang w:val="en-US"/>
        </w:rPr>
        <w:t>=F</w:t>
      </w:r>
      <w:r>
        <w:rPr>
          <w:vertAlign w:val="subscript"/>
        </w:rPr>
        <w:t>ку</w:t>
      </w:r>
      <w:r>
        <w:rPr>
          <w:vertAlign w:val="superscript"/>
        </w:rPr>
        <w:t>тр</w:t>
      </w:r>
      <w:r>
        <w:rPr>
          <w:lang w:val="en-US"/>
        </w:rPr>
        <w:t>/F</w:t>
      </w:r>
      <w:r>
        <w:rPr>
          <w:vertAlign w:val="subscript"/>
        </w:rPr>
        <w:t>ку</w:t>
      </w:r>
      <w:r>
        <w:rPr>
          <w:lang w:val="en-US"/>
        </w:rPr>
        <w:t>=50.73/19.56=2.89. Принимаем 3 шт</w:t>
      </w:r>
    </w:p>
    <w:p w:rsidR="00200CE0" w:rsidRDefault="0027478C">
      <w:pPr>
        <w:pStyle w:val="11"/>
        <w:numPr>
          <w:ilvl w:val="0"/>
          <w:numId w:val="9"/>
        </w:numPr>
      </w:pPr>
      <w:r>
        <w:rPr>
          <w:lang w:val="en-US"/>
        </w:rPr>
        <w:t>Зная общее колличество калориферов, находим колилчество калориферов последовательно по воздуху</w:t>
      </w:r>
    </w:p>
    <w:p w:rsidR="00200CE0" w:rsidRDefault="0027478C">
      <w:pPr>
        <w:pStyle w:val="11"/>
        <w:ind w:left="360"/>
      </w:pPr>
      <w:r>
        <w:rPr>
          <w:lang w:val="en-US"/>
        </w:rPr>
        <w:t>n</w:t>
      </w:r>
      <w:r>
        <w:rPr>
          <w:vertAlign w:val="subscript"/>
        </w:rPr>
        <w:t>посл в</w:t>
      </w:r>
      <w:r>
        <w:t>=</w:t>
      </w:r>
      <w:r>
        <w:rPr>
          <w:lang w:val="en-US"/>
        </w:rPr>
        <w:t>N</w:t>
      </w:r>
      <w:r>
        <w:rPr>
          <w:vertAlign w:val="subscript"/>
          <w:lang w:val="en-US"/>
        </w:rPr>
        <w:t>k</w:t>
      </w:r>
      <w:r>
        <w:rPr>
          <w:lang w:val="en-US"/>
        </w:rPr>
        <w:t>/m</w:t>
      </w:r>
      <w:r>
        <w:rPr>
          <w:vertAlign w:val="subscript"/>
          <w:lang w:val="en-US"/>
        </w:rPr>
        <w:t>||</w:t>
      </w:r>
      <w:r>
        <w:rPr>
          <w:vertAlign w:val="subscript"/>
        </w:rPr>
        <w:t>в</w:t>
      </w:r>
      <w:r>
        <w:t>=3/3=1 шт</w:t>
      </w:r>
    </w:p>
    <w:p w:rsidR="00200CE0" w:rsidRDefault="0027478C">
      <w:pPr>
        <w:pStyle w:val="11"/>
        <w:numPr>
          <w:ilvl w:val="0"/>
          <w:numId w:val="9"/>
        </w:numPr>
      </w:pPr>
      <w:r>
        <w:t>Определяем запас поверхности нагрева</w:t>
      </w:r>
    </w:p>
    <w:p w:rsidR="00200CE0" w:rsidRDefault="0027478C">
      <w:pPr>
        <w:pStyle w:val="11"/>
        <w:ind w:left="360"/>
        <w:rPr>
          <w:lang w:val="en-US"/>
        </w:rPr>
      </w:pPr>
      <w:r>
        <w:t>Запас=</w:t>
      </w:r>
      <w:r>
        <w:rPr>
          <w:lang w:val="en-US"/>
        </w:rPr>
        <w:t>(F</w:t>
      </w:r>
      <w:r>
        <w:rPr>
          <w:vertAlign w:val="subscript"/>
          <w:lang w:val="en-US"/>
        </w:rPr>
        <w:t>k</w:t>
      </w:r>
      <w:r>
        <w:rPr>
          <w:lang w:val="en-US"/>
        </w:rPr>
        <w:t>-F</w:t>
      </w:r>
      <w:r>
        <w:rPr>
          <w:vertAlign w:val="subscript"/>
        </w:rPr>
        <w:t>ку</w:t>
      </w:r>
      <w:r>
        <w:rPr>
          <w:vertAlign w:val="superscript"/>
        </w:rPr>
        <w:t>тр</w:t>
      </w:r>
      <w:r>
        <w:rPr>
          <w:lang w:val="en-US"/>
        </w:rPr>
        <w:t>)/F</w:t>
      </w:r>
      <w:r>
        <w:rPr>
          <w:vertAlign w:val="subscript"/>
        </w:rPr>
        <w:t>ку</w:t>
      </w:r>
      <w:r>
        <w:rPr>
          <w:vertAlign w:val="superscript"/>
        </w:rPr>
        <w:t>тр</w:t>
      </w:r>
      <w:r>
        <w:rPr>
          <w:lang w:val="en-US"/>
        </w:rPr>
        <w:t>*100%=10</w:t>
      </w:r>
      <w:r>
        <w:rPr>
          <w:lang w:val="en-US"/>
        </w:rPr>
        <w:sym w:font="Symbol" w:char="F0B8"/>
      </w:r>
      <w:r>
        <w:rPr>
          <w:lang w:val="en-US"/>
        </w:rPr>
        <w:t>20%</w:t>
      </w:r>
    </w:p>
    <w:p w:rsidR="00200CE0" w:rsidRDefault="0027478C">
      <w:pPr>
        <w:pStyle w:val="11"/>
        <w:ind w:left="360"/>
        <w:rPr>
          <w:lang w:val="en-US"/>
        </w:rPr>
      </w:pPr>
      <w:r>
        <w:t>Запас=</w:t>
      </w:r>
      <w:r>
        <w:rPr>
          <w:lang w:val="en-US"/>
        </w:rPr>
        <w:t>(</w:t>
      </w:r>
      <w:r>
        <w:t>15</w:t>
      </w:r>
      <w:r>
        <w:rPr>
          <w:lang w:val="en-US"/>
        </w:rPr>
        <w:t>.86-50.73)/50.73=15% &lt;=20%</w:t>
      </w:r>
    </w:p>
    <w:p w:rsidR="00200CE0" w:rsidRDefault="0027478C">
      <w:pPr>
        <w:pStyle w:val="11"/>
        <w:ind w:left="360"/>
      </w:pPr>
      <w:r>
        <w:t>Условие выполнено</w:t>
      </w:r>
    </w:p>
    <w:p w:rsidR="00200CE0" w:rsidRDefault="0027478C">
      <w:pPr>
        <w:pStyle w:val="11"/>
        <w:numPr>
          <w:ilvl w:val="0"/>
          <w:numId w:val="9"/>
        </w:numPr>
        <w:rPr>
          <w:lang w:val="en-US"/>
        </w:rPr>
      </w:pPr>
      <w:r>
        <w:t xml:space="preserve">Определим аэродинамическое сопротивление калориферной установки по табл. 4.40 </w:t>
      </w:r>
      <w:r>
        <w:rPr>
          <w:lang w:val="en-US"/>
        </w:rPr>
        <w:t>[5]</w:t>
      </w:r>
    </w:p>
    <w:p w:rsidR="00200CE0" w:rsidRDefault="0027478C">
      <w:pPr>
        <w:pStyle w:val="11"/>
        <w:ind w:left="360"/>
      </w:pPr>
      <w:r>
        <w:rPr>
          <w:lang w:val="en-US"/>
        </w:rPr>
        <w:t>P</w:t>
      </w:r>
      <w:r>
        <w:t>к=65.1 па</w:t>
      </w:r>
    </w:p>
    <w:p w:rsidR="00200CE0" w:rsidRDefault="0027478C">
      <w:pPr>
        <w:pStyle w:val="1"/>
      </w:pPr>
      <w:r>
        <w:br w:type="page"/>
      </w:r>
      <w:bookmarkStart w:id="24" w:name="_Toc405455132"/>
      <w:r>
        <w:t>10.Подбор фильтров</w:t>
      </w:r>
      <w:bookmarkEnd w:id="24"/>
    </w:p>
    <w:p w:rsidR="00200CE0" w:rsidRDefault="00B31E07">
      <w:pPr>
        <w:pStyle w:val="11"/>
        <w:rPr>
          <w:lang w:val="en-US"/>
        </w:rPr>
      </w:pPr>
      <w:r>
        <w:rPr>
          <w:noProof/>
        </w:rPr>
        <w:pict>
          <v:group id="_x0000_s1236" style="position:absolute;left:0;text-align:left;margin-left:-25pt;margin-top:-84.25pt;width:516.5pt;height:779.85pt;z-index:-251643904" coordorigin="1327,336" coordsize="10330,15597" o:allowincell="f">
            <v:rect id="_x0000_s1237" style="position:absolute;left:1327;top:336;width:10328;height:15597" filled="f"/>
            <v:rect id="_x0000_s1238" style="position:absolute;left:4913;top:15209;width:6744;height:724" filled="f"/>
            <v:line id="_x0000_s1239" style="position:absolute" from="10854,15209" to="10854,15927"/>
          </v:group>
        </w:pict>
      </w: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t>В помещения административно-бытовых зданий борьба с пылью осуществляется путем предотвращения попадания её извне и удаление пыли, образующейся в самих помещениях.</w:t>
      </w:r>
    </w:p>
    <w:p w:rsidR="00200CE0" w:rsidRDefault="0027478C">
      <w:pPr>
        <w:pStyle w:val="11"/>
        <w:rPr>
          <w:lang w:val="en-US"/>
        </w:rPr>
      </w:pPr>
      <w:r>
        <w:rPr>
          <w:lang w:val="en-US"/>
        </w:rPr>
        <w:t>Подаваемый в помещениях приточный воздух очищается в воздушных фильтрах. Плдберем фильтры для очистки приточного воздуха.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Целью очистки воздуха в аудитории принимаем защиту находящихся там людей от пыли. Степень очистки в этом случае равна </w:t>
      </w:r>
      <w:r>
        <w:rPr>
          <w:lang w:val="en-US"/>
        </w:rPr>
        <w:sym w:font="Symbol" w:char="F068"/>
      </w:r>
      <w:r>
        <w:rPr>
          <w:vertAlign w:val="subscript"/>
          <w:lang w:val="en-US"/>
        </w:rPr>
        <w:t>тр</w:t>
      </w:r>
      <w:r>
        <w:rPr>
          <w:lang w:val="en-US"/>
        </w:rPr>
        <w:t>=0,6</w:t>
      </w:r>
      <w:r>
        <w:rPr>
          <w:lang w:val="en-US"/>
        </w:rPr>
        <w:sym w:font="Symbol" w:char="F0B8"/>
      </w:r>
      <w:r>
        <w:rPr>
          <w:lang w:val="en-US"/>
        </w:rPr>
        <w:t>0,85</w:t>
      </w:r>
    </w:p>
    <w:p w:rsidR="00200CE0" w:rsidRDefault="0027478C">
      <w:pPr>
        <w:pStyle w:val="11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По табл. 4.1 [4] </w:t>
      </w:r>
      <w:r>
        <w:t xml:space="preserve">выбираем класс фильтра – </w:t>
      </w:r>
      <w:r>
        <w:rPr>
          <w:lang w:val="en-US"/>
        </w:rPr>
        <w:t>III, по табл. 4.2 [4] вид фильтра смоченный, тип – волокнистый, наименование – ячейковый ФяУ, рекомендуемая воздушная нагрузка на входное сечение 9000 м</w:t>
      </w:r>
      <w:r>
        <w:rPr>
          <w:vertAlign w:val="superscript"/>
          <w:lang w:val="en-US"/>
        </w:rPr>
        <w:t>3</w:t>
      </w:r>
      <w:r>
        <w:rPr>
          <w:lang w:val="en-US"/>
        </w:rPr>
        <w:t>/ч</w:t>
      </w:r>
    </w:p>
    <w:p w:rsidR="00200CE0" w:rsidRDefault="0027478C">
      <w:pPr>
        <w:pStyle w:val="11"/>
        <w:numPr>
          <w:ilvl w:val="0"/>
          <w:numId w:val="10"/>
        </w:numPr>
        <w:rPr>
          <w:lang w:val="en-US"/>
        </w:rPr>
      </w:pPr>
      <w:r>
        <w:rPr>
          <w:lang w:val="en-US"/>
        </w:rPr>
        <w:t>Рассчитываем требуемую площадь фильтрации: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t>F</w:t>
      </w:r>
      <w:r>
        <w:rPr>
          <w:vertAlign w:val="subscript"/>
        </w:rPr>
        <w:t>ф</w:t>
      </w:r>
      <w:r>
        <w:rPr>
          <w:vertAlign w:val="superscript"/>
        </w:rPr>
        <w:t>тр</w:t>
      </w:r>
      <w:r>
        <w:t>=</w:t>
      </w:r>
      <w:r>
        <w:rPr>
          <w:lang w:val="en-US"/>
        </w:rPr>
        <w:t>Ln/q,  m</w:t>
      </w:r>
      <w:r>
        <w:rPr>
          <w:vertAlign w:val="superscript"/>
          <w:lang w:val="en-US"/>
        </w:rPr>
        <w:t>2</w:t>
      </w:r>
      <w:r>
        <w:rPr>
          <w:lang w:val="en-US"/>
        </w:rPr>
        <w:t>,</w:t>
      </w:r>
    </w:p>
    <w:p w:rsidR="00200CE0" w:rsidRDefault="0027478C">
      <w:pPr>
        <w:pStyle w:val="11"/>
        <w:ind w:left="360"/>
      </w:pPr>
      <w:r>
        <w:t xml:space="preserve">где </w:t>
      </w:r>
      <w:r>
        <w:rPr>
          <w:lang w:val="en-US"/>
        </w:rPr>
        <w:t xml:space="preserve">Ln – </w:t>
      </w:r>
      <w:r>
        <w:t>колличество приточного воздуха, м</w:t>
      </w:r>
      <w:r>
        <w:rPr>
          <w:vertAlign w:val="superscript"/>
        </w:rPr>
        <w:t>3</w:t>
      </w:r>
      <w:r>
        <w:t>/ч</w:t>
      </w:r>
    </w:p>
    <w:p w:rsidR="00200CE0" w:rsidRDefault="0027478C">
      <w:pPr>
        <w:pStyle w:val="11"/>
        <w:ind w:left="360"/>
        <w:rPr>
          <w:vertAlign w:val="superscript"/>
        </w:rPr>
      </w:pPr>
      <w:r>
        <w:rPr>
          <w:lang w:val="en-US"/>
        </w:rPr>
        <w:t>F</w:t>
      </w:r>
      <w:r>
        <w:rPr>
          <w:vertAlign w:val="subscript"/>
        </w:rPr>
        <w:t>ф</w:t>
      </w:r>
      <w:r>
        <w:rPr>
          <w:vertAlign w:val="superscript"/>
        </w:rPr>
        <w:t>тр</w:t>
      </w:r>
      <w:r>
        <w:t>=15634/9000=</w:t>
      </w:r>
      <w:r>
        <w:rPr>
          <w:lang w:val="en-US"/>
        </w:rPr>
        <w:t xml:space="preserve">1.74 </w:t>
      </w:r>
      <w:r>
        <w:t>м</w:t>
      </w:r>
      <w:r>
        <w:rPr>
          <w:vertAlign w:val="superscript"/>
        </w:rPr>
        <w:t>2</w:t>
      </w:r>
    </w:p>
    <w:p w:rsidR="00200CE0" w:rsidRDefault="0027478C">
      <w:pPr>
        <w:pStyle w:val="11"/>
        <w:numPr>
          <w:ilvl w:val="0"/>
          <w:numId w:val="10"/>
        </w:numPr>
      </w:pPr>
      <w:r>
        <w:t>Определяем необходимое колличество ячеек: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t>n</w:t>
      </w:r>
      <w:r>
        <w:rPr>
          <w:vertAlign w:val="subscript"/>
        </w:rPr>
        <w:t>я</w:t>
      </w:r>
      <w:r>
        <w:t>=</w:t>
      </w:r>
      <w:r>
        <w:rPr>
          <w:lang w:val="en-US"/>
        </w:rPr>
        <w:t>F</w:t>
      </w:r>
      <w:r>
        <w:rPr>
          <w:vertAlign w:val="subscript"/>
        </w:rPr>
        <w:t>ф</w:t>
      </w:r>
      <w:r>
        <w:rPr>
          <w:vertAlign w:val="superscript"/>
        </w:rPr>
        <w:t>тр</w:t>
      </w:r>
      <w:r>
        <w:t>/</w:t>
      </w:r>
      <w:r>
        <w:rPr>
          <w:lang w:val="en-US"/>
        </w:rPr>
        <w:t>f</w:t>
      </w:r>
      <w:r>
        <w:rPr>
          <w:vertAlign w:val="subscript"/>
        </w:rPr>
        <w:t>я</w:t>
      </w:r>
    </w:p>
    <w:p w:rsidR="00200CE0" w:rsidRDefault="0027478C">
      <w:pPr>
        <w:pStyle w:val="11"/>
        <w:ind w:left="360"/>
      </w:pPr>
      <w:r>
        <w:t xml:space="preserve">где </w:t>
      </w:r>
      <w:r>
        <w:rPr>
          <w:lang w:val="en-US"/>
        </w:rPr>
        <w:t>f</w:t>
      </w:r>
      <w:r>
        <w:rPr>
          <w:vertAlign w:val="subscript"/>
        </w:rPr>
        <w:t>я</w:t>
      </w:r>
      <w:r>
        <w:t xml:space="preserve"> – площадь ячейки, 0.22 м</w:t>
      </w:r>
      <w:r>
        <w:rPr>
          <w:vertAlign w:val="superscript"/>
        </w:rPr>
        <w:t>2</w:t>
      </w:r>
    </w:p>
    <w:p w:rsidR="00200CE0" w:rsidRDefault="0027478C">
      <w:pPr>
        <w:pStyle w:val="11"/>
        <w:ind w:left="360"/>
        <w:rPr>
          <w:vertAlign w:val="superscript"/>
          <w:lang w:val="en-US"/>
        </w:rPr>
      </w:pPr>
      <w:r>
        <w:rPr>
          <w:lang w:val="en-US"/>
        </w:rPr>
        <w:t>n</w:t>
      </w:r>
      <w:r>
        <w:rPr>
          <w:vertAlign w:val="subscript"/>
        </w:rPr>
        <w:t>я</w:t>
      </w:r>
      <w:r>
        <w:t>=1</w:t>
      </w:r>
      <w:r>
        <w:rPr>
          <w:lang w:val="en-US"/>
        </w:rPr>
        <w:t>.74/0.22</w:t>
      </w:r>
      <w:r>
        <w:t>=</w:t>
      </w:r>
      <w:r>
        <w:rPr>
          <w:lang w:val="en-US"/>
        </w:rPr>
        <w:t>7.9</w:t>
      </w:r>
      <w:r>
        <w:t xml:space="preserve"> м</w:t>
      </w:r>
      <w:r>
        <w:rPr>
          <w:vertAlign w:val="superscript"/>
        </w:rPr>
        <w:t>2</w:t>
      </w:r>
    </w:p>
    <w:p w:rsidR="00200CE0" w:rsidRDefault="0027478C">
      <w:pPr>
        <w:pStyle w:val="11"/>
        <w:ind w:left="360"/>
      </w:pPr>
      <w:r>
        <w:t>Принимаем 9 шт.</w:t>
      </w:r>
    </w:p>
    <w:p w:rsidR="00200CE0" w:rsidRDefault="0027478C">
      <w:pPr>
        <w:pStyle w:val="11"/>
        <w:numPr>
          <w:ilvl w:val="0"/>
          <w:numId w:val="10"/>
        </w:numPr>
      </w:pPr>
      <w:r>
        <w:t>Находим действительную площадь фильтрации: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t>F</w:t>
      </w:r>
      <w:r>
        <w:rPr>
          <w:vertAlign w:val="subscript"/>
        </w:rPr>
        <w:t>ф</w:t>
      </w:r>
      <w:r>
        <w:rPr>
          <w:vertAlign w:val="superscript"/>
        </w:rPr>
        <w:t>д</w:t>
      </w:r>
      <w:r>
        <w:t>=</w:t>
      </w:r>
      <w:r>
        <w:rPr>
          <w:lang w:val="en-US"/>
        </w:rPr>
        <w:t>n</w:t>
      </w:r>
      <w:r>
        <w:rPr>
          <w:vertAlign w:val="subscript"/>
        </w:rPr>
        <w:t>я</w:t>
      </w:r>
      <w:r>
        <w:t>*</w:t>
      </w:r>
      <w:r>
        <w:rPr>
          <w:lang w:val="en-US"/>
        </w:rPr>
        <w:t>f</w:t>
      </w:r>
      <w:r>
        <w:rPr>
          <w:vertAlign w:val="subscript"/>
        </w:rPr>
        <w:t>я</w:t>
      </w:r>
      <w:r>
        <w:t>=9*</w:t>
      </w:r>
      <w:r>
        <w:rPr>
          <w:lang w:val="en-US"/>
        </w:rPr>
        <w:t xml:space="preserve">0.22=1.98 </w:t>
      </w:r>
      <w:r>
        <w:t>м</w:t>
      </w:r>
      <w:r>
        <w:rPr>
          <w:vertAlign w:val="superscript"/>
        </w:rPr>
        <w:t>2</w:t>
      </w:r>
    </w:p>
    <w:p w:rsidR="00200CE0" w:rsidRDefault="0027478C">
      <w:pPr>
        <w:pStyle w:val="11"/>
        <w:numPr>
          <w:ilvl w:val="0"/>
          <w:numId w:val="10"/>
        </w:numPr>
      </w:pPr>
      <w:r>
        <w:t>Определяем действительную воздушную нагрузку:</w:t>
      </w:r>
    </w:p>
    <w:p w:rsidR="00200CE0" w:rsidRDefault="0027478C">
      <w:pPr>
        <w:pStyle w:val="11"/>
        <w:ind w:left="360"/>
      </w:pPr>
      <w:r>
        <w:rPr>
          <w:lang w:val="en-US"/>
        </w:rPr>
        <w:t>q</w:t>
      </w:r>
      <w:r>
        <w:rPr>
          <w:vertAlign w:val="subscript"/>
        </w:rPr>
        <w:t>д</w:t>
      </w:r>
      <w:r>
        <w:t>=</w:t>
      </w:r>
      <w:r>
        <w:rPr>
          <w:lang w:val="en-US"/>
        </w:rPr>
        <w:t>Ln/F</w:t>
      </w:r>
      <w:r>
        <w:rPr>
          <w:vertAlign w:val="subscript"/>
        </w:rPr>
        <w:t>ф</w:t>
      </w:r>
      <w:r>
        <w:rPr>
          <w:vertAlign w:val="superscript"/>
        </w:rPr>
        <w:t>д</w:t>
      </w:r>
      <w:r>
        <w:t>=</w:t>
      </w:r>
      <w:r>
        <w:rPr>
          <w:lang w:val="en-US"/>
        </w:rPr>
        <w:t>15634</w:t>
      </w:r>
      <w:r>
        <w:t>/</w:t>
      </w:r>
      <w:r>
        <w:rPr>
          <w:lang w:val="en-US"/>
        </w:rPr>
        <w:t xml:space="preserve">1.98=7896 </w:t>
      </w:r>
      <w:r>
        <w:t>м</w:t>
      </w:r>
      <w:r>
        <w:rPr>
          <w:vertAlign w:val="superscript"/>
        </w:rPr>
        <w:t>3</w:t>
      </w:r>
      <w:r>
        <w:t>/ч</w:t>
      </w:r>
    </w:p>
    <w:p w:rsidR="00200CE0" w:rsidRDefault="0027478C">
      <w:pPr>
        <w:pStyle w:val="11"/>
        <w:numPr>
          <w:ilvl w:val="0"/>
          <w:numId w:val="10"/>
        </w:numPr>
      </w:pPr>
      <w:r>
        <w:t xml:space="preserve">Зная действительную воздушную нагрузку и выбранный тип фильтра, по номограмме 4.3 </w:t>
      </w:r>
      <w:r>
        <w:rPr>
          <w:lang w:val="en-US"/>
        </w:rPr>
        <w:t xml:space="preserve">[4] </w:t>
      </w:r>
      <w:r>
        <w:t>выбираем начальное сопротивление:</w:t>
      </w:r>
    </w:p>
    <w:p w:rsidR="00200CE0" w:rsidRDefault="0027478C">
      <w:pPr>
        <w:pStyle w:val="11"/>
        <w:ind w:left="360"/>
      </w:pPr>
      <w:r>
        <w:rPr>
          <w:lang w:val="en-US"/>
        </w:rPr>
        <w:t>P</w:t>
      </w:r>
      <w:r>
        <w:rPr>
          <w:vertAlign w:val="subscript"/>
        </w:rPr>
        <w:t>ф.ч.</w:t>
      </w:r>
      <w:r>
        <w:t>=44 Па</w:t>
      </w:r>
    </w:p>
    <w:p w:rsidR="00200CE0" w:rsidRDefault="0027478C">
      <w:pPr>
        <w:pStyle w:val="11"/>
        <w:numPr>
          <w:ilvl w:val="0"/>
          <w:numId w:val="10"/>
        </w:numPr>
      </w:pPr>
      <w:r>
        <w:t xml:space="preserve">Из табл. 4.2. </w:t>
      </w:r>
      <w:r>
        <w:rPr>
          <w:lang w:val="en-US"/>
        </w:rPr>
        <w:t xml:space="preserve">[4] </w:t>
      </w:r>
      <w:r>
        <w:t xml:space="preserve">знаем, что сопротивление фильтра при запылении может увеличиваться в 3 раза и по номограмме 4.4 </w:t>
      </w:r>
      <w:r>
        <w:rPr>
          <w:lang w:val="en-US"/>
        </w:rPr>
        <w:t xml:space="preserve">[4] </w:t>
      </w:r>
      <w:r>
        <w:t xml:space="preserve">находим массу уловленной пыли </w:t>
      </w:r>
      <w:r>
        <w:rPr>
          <w:lang w:val="en-US"/>
        </w:rPr>
        <w:t>m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, </w:t>
      </w:r>
      <w:r>
        <w:t>г/м</w:t>
      </w:r>
      <w:r>
        <w:rPr>
          <w:vertAlign w:val="superscript"/>
        </w:rPr>
        <w:t>2</w:t>
      </w:r>
      <w:r>
        <w:t>: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t>P</w:t>
      </w:r>
      <w:r>
        <w:rPr>
          <w:vertAlign w:val="subscript"/>
        </w:rPr>
        <w:t>ф.п</w:t>
      </w:r>
      <w:r>
        <w:t>.=132 Па</w:t>
      </w:r>
      <w:r>
        <w:rPr>
          <w:lang w:val="en-US"/>
        </w:rPr>
        <w:t>;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t>m</w:t>
      </w:r>
      <w:r>
        <w:rPr>
          <w:vertAlign w:val="subscript"/>
        </w:rPr>
        <w:t>0</w:t>
      </w:r>
      <w:r>
        <w:rPr>
          <w:lang w:val="en-US"/>
        </w:rPr>
        <w:t xml:space="preserve">=480 </w:t>
      </w:r>
      <w:r>
        <w:t>г/м</w:t>
      </w:r>
      <w:r>
        <w:rPr>
          <w:vertAlign w:val="superscript"/>
        </w:rPr>
        <w:t>2</w:t>
      </w:r>
    </w:p>
    <w:p w:rsidR="00200CE0" w:rsidRDefault="0027478C">
      <w:pPr>
        <w:pStyle w:val="11"/>
        <w:numPr>
          <w:ilvl w:val="0"/>
          <w:numId w:val="10"/>
        </w:numPr>
        <w:rPr>
          <w:lang w:val="en-US"/>
        </w:rPr>
      </w:pPr>
      <w:r>
        <w:rPr>
          <w:lang w:val="en-US"/>
        </w:rPr>
        <w:t>П</w:t>
      </w:r>
      <w:r>
        <w:t xml:space="preserve">о номограмме 4.4 </w:t>
      </w:r>
      <w:r>
        <w:rPr>
          <w:lang w:val="en-US"/>
        </w:rPr>
        <w:t>[4] при m</w:t>
      </w:r>
      <w:r>
        <w:rPr>
          <w:vertAlign w:val="subscript"/>
        </w:rPr>
        <w:t>0</w:t>
      </w:r>
      <w:r>
        <w:rPr>
          <w:lang w:val="en-US"/>
        </w:rPr>
        <w:t xml:space="preserve">=480 </w:t>
      </w:r>
      <w:r>
        <w:t>г/м</w:t>
      </w:r>
      <w:r>
        <w:rPr>
          <w:vertAlign w:val="superscript"/>
        </w:rPr>
        <w:t>2</w:t>
      </w:r>
      <w:r>
        <w:t xml:space="preserve"> 1-</w:t>
      </w:r>
      <w:r>
        <w:sym w:font="Symbol" w:char="F068"/>
      </w:r>
      <w:r>
        <w:rPr>
          <w:vertAlign w:val="subscript"/>
        </w:rPr>
        <w:t>оч</w:t>
      </w:r>
      <w:r>
        <w:t>=</w:t>
      </w:r>
      <w:r>
        <w:rPr>
          <w:lang w:val="en-US"/>
        </w:rPr>
        <w:t xml:space="preserve">0.13 =&gt; </w:t>
      </w:r>
      <w:r>
        <w:sym w:font="Symbol" w:char="F068"/>
      </w:r>
      <w:r>
        <w:rPr>
          <w:vertAlign w:val="subscript"/>
        </w:rPr>
        <w:t>оч</w:t>
      </w:r>
      <w:r>
        <w:rPr>
          <w:lang w:val="en-US"/>
        </w:rPr>
        <w:t>=0.87</w:t>
      </w:r>
    </w:p>
    <w:p w:rsidR="00200CE0" w:rsidRDefault="0027478C">
      <w:pPr>
        <w:pStyle w:val="11"/>
        <w:ind w:left="360"/>
      </w:pPr>
      <w:r>
        <w:sym w:font="Symbol" w:char="F068"/>
      </w:r>
      <w:r>
        <w:rPr>
          <w:vertAlign w:val="subscript"/>
        </w:rPr>
        <w:t>оч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&gt; </w:t>
      </w:r>
      <w:r>
        <w:sym w:font="Symbol" w:char="F068"/>
      </w:r>
      <w:r>
        <w:rPr>
          <w:vertAlign w:val="subscript"/>
        </w:rPr>
        <w:t>оч</w:t>
      </w:r>
      <w:r>
        <w:rPr>
          <w:vertAlign w:val="superscript"/>
        </w:rPr>
        <w:t>тр</w:t>
      </w:r>
    </w:p>
    <w:p w:rsidR="00200CE0" w:rsidRDefault="0027478C">
      <w:pPr>
        <w:pStyle w:val="11"/>
        <w:numPr>
          <w:ilvl w:val="0"/>
          <w:numId w:val="10"/>
        </w:numPr>
      </w:pPr>
      <w:r>
        <w:t>Рассчитаем колличество пыли, осаждаемой на 1 м</w:t>
      </w:r>
      <w:r>
        <w:rPr>
          <w:vertAlign w:val="superscript"/>
        </w:rPr>
        <w:t>2</w:t>
      </w:r>
      <w:r>
        <w:t xml:space="preserve"> площади фильтрации в течении 1 часа.</w:t>
      </w:r>
    </w:p>
    <w:p w:rsidR="00200CE0" w:rsidRDefault="0027478C">
      <w:pPr>
        <w:pStyle w:val="11"/>
        <w:ind w:left="360"/>
      </w:pPr>
      <w:r>
        <w:rPr>
          <w:lang w:val="en-US"/>
        </w:rPr>
        <w:t>m</w:t>
      </w:r>
      <w:r>
        <w:rPr>
          <w:vertAlign w:val="subscript"/>
        </w:rPr>
        <w:t>уд</w:t>
      </w:r>
      <w:r>
        <w:t>=</w:t>
      </w:r>
      <w:r>
        <w:rPr>
          <w:lang w:val="en-US"/>
        </w:rPr>
        <w:t>L*y</w:t>
      </w:r>
      <w:r>
        <w:rPr>
          <w:vertAlign w:val="subscript"/>
          <w:lang w:val="en-US"/>
        </w:rPr>
        <w:t>n</w:t>
      </w:r>
      <w:r>
        <w:rPr>
          <w:lang w:val="en-US"/>
        </w:rPr>
        <w:t>*</w:t>
      </w:r>
      <w:r>
        <w:sym w:font="Symbol" w:char="F068"/>
      </w:r>
      <w:r>
        <w:rPr>
          <w:vertAlign w:val="subscript"/>
          <w:lang w:val="en-US"/>
        </w:rPr>
        <w:t>n</w:t>
      </w:r>
      <w:r>
        <w:t>/</w:t>
      </w:r>
      <w:r>
        <w:rPr>
          <w:lang w:val="en-US"/>
        </w:rPr>
        <w:t>f</w:t>
      </w:r>
      <w:r>
        <w:rPr>
          <w:vertAlign w:val="subscript"/>
        </w:rPr>
        <w:t>я</w:t>
      </w:r>
      <w:r>
        <w:t>*</w:t>
      </w:r>
      <w:r>
        <w:rPr>
          <w:lang w:val="en-US"/>
        </w:rPr>
        <w:t>n</w:t>
      </w:r>
      <w:r>
        <w:rPr>
          <w:vertAlign w:val="subscript"/>
        </w:rPr>
        <w:t>я</w:t>
      </w:r>
      <w:r>
        <w:t>=</w:t>
      </w:r>
      <w:r>
        <w:rPr>
          <w:lang w:val="en-US"/>
        </w:rPr>
        <w:t xml:space="preserve">15634*5*0.87/1.98=34.35 </w:t>
      </w:r>
      <w:r>
        <w:t>г/м</w:t>
      </w:r>
      <w:r>
        <w:rPr>
          <w:vertAlign w:val="superscript"/>
        </w:rPr>
        <w:t>2</w:t>
      </w:r>
      <w:r>
        <w:t>ч</w:t>
      </w:r>
    </w:p>
    <w:p w:rsidR="00200CE0" w:rsidRDefault="0027478C">
      <w:pPr>
        <w:pStyle w:val="11"/>
        <w:numPr>
          <w:ilvl w:val="0"/>
          <w:numId w:val="10"/>
        </w:numPr>
      </w:pPr>
      <w:r>
        <w:t>Рассчитаем переодичность замены фильтрующей поверхности:</w:t>
      </w:r>
    </w:p>
    <w:p w:rsidR="00200CE0" w:rsidRDefault="0027478C">
      <w:pPr>
        <w:pStyle w:val="11"/>
        <w:ind w:left="360"/>
      </w:pPr>
      <w:r>
        <w:sym w:font="Symbol" w:char="F074"/>
      </w:r>
      <w:r>
        <w:rPr>
          <w:vertAlign w:val="subscript"/>
        </w:rPr>
        <w:t>рег</w:t>
      </w:r>
      <w:r>
        <w:t>=м</w:t>
      </w:r>
      <w:r>
        <w:rPr>
          <w:vertAlign w:val="subscript"/>
        </w:rPr>
        <w:t>0</w:t>
      </w:r>
      <w:r>
        <w:t>/м</w:t>
      </w:r>
      <w:r>
        <w:rPr>
          <w:vertAlign w:val="subscript"/>
        </w:rPr>
        <w:t>уд</w:t>
      </w:r>
      <w:r>
        <w:t>=4</w:t>
      </w:r>
      <w:r>
        <w:rPr>
          <w:lang w:val="en-US"/>
        </w:rPr>
        <w:t>8</w:t>
      </w:r>
      <w:r>
        <w:t>0/34.35=14 часов</w:t>
      </w:r>
    </w:p>
    <w:p w:rsidR="00200CE0" w:rsidRDefault="0027478C">
      <w:pPr>
        <w:pStyle w:val="11"/>
        <w:numPr>
          <w:ilvl w:val="0"/>
          <w:numId w:val="10"/>
        </w:numPr>
      </w:pPr>
      <w:r>
        <w:t>Рассчитаем сопротивление фильтра:</w:t>
      </w:r>
    </w:p>
    <w:p w:rsidR="00200CE0" w:rsidRDefault="0027478C">
      <w:pPr>
        <w:pStyle w:val="11"/>
        <w:ind w:left="360"/>
      </w:pPr>
      <w:r>
        <w:rPr>
          <w:lang w:val="en-US"/>
        </w:rPr>
        <w:t>P</w:t>
      </w:r>
      <w:r>
        <w:rPr>
          <w:vertAlign w:val="subscript"/>
        </w:rPr>
        <w:t>ф</w:t>
      </w:r>
      <w:r>
        <w:t>=</w:t>
      </w:r>
      <w:r>
        <w:sym w:font="Symbol" w:char="F044"/>
      </w:r>
      <w:r>
        <w:rPr>
          <w:lang w:val="en-US"/>
        </w:rPr>
        <w:t>P</w:t>
      </w:r>
      <w:r>
        <w:rPr>
          <w:vertAlign w:val="subscript"/>
        </w:rPr>
        <w:t>ф.ч.</w:t>
      </w:r>
      <w:r>
        <w:t>+</w:t>
      </w:r>
      <w:r>
        <w:sym w:font="Symbol" w:char="F044"/>
      </w:r>
      <w:r>
        <w:sym w:font="Symbol" w:char="F044"/>
      </w:r>
      <w:r>
        <w:rPr>
          <w:lang w:val="en-US"/>
        </w:rPr>
        <w:t>P</w:t>
      </w:r>
      <w:r>
        <w:rPr>
          <w:vertAlign w:val="subscript"/>
        </w:rPr>
        <w:t>ф.п.</w:t>
      </w:r>
      <w:r>
        <w:t>=44+132= 176 Па</w:t>
      </w:r>
    </w:p>
    <w:p w:rsidR="00200CE0" w:rsidRDefault="0027478C">
      <w:pPr>
        <w:pStyle w:val="1"/>
      </w:pPr>
      <w:r>
        <w:br w:type="page"/>
      </w:r>
      <w:bookmarkStart w:id="25" w:name="_Toc405455133"/>
      <w:r>
        <w:t>11.Подбор вентиляторных установок</w:t>
      </w:r>
      <w:bookmarkEnd w:id="25"/>
    </w:p>
    <w:p w:rsidR="00200CE0" w:rsidRDefault="00B31E07">
      <w:pPr>
        <w:pStyle w:val="11"/>
        <w:rPr>
          <w:lang w:val="en-US"/>
        </w:rPr>
      </w:pPr>
      <w:r>
        <w:rPr>
          <w:noProof/>
        </w:rPr>
        <w:pict>
          <v:group id="_x0000_s1240" style="position:absolute;left:0;text-align:left;margin-left:-27.15pt;margin-top:-83.95pt;width:516.5pt;height:779.85pt;z-index:-251642880" coordorigin="1327,336" coordsize="10330,15597" o:allowincell="f">
            <v:rect id="_x0000_s1241" style="position:absolute;left:1327;top:336;width:10328;height:15597" filled="f"/>
            <v:rect id="_x0000_s1242" style="position:absolute;left:4913;top:15209;width:6744;height:724" filled="f"/>
            <v:line id="_x0000_s1243" style="position:absolute" from="10854,15209" to="10854,15927"/>
          </v:group>
        </w:pict>
      </w:r>
    </w:p>
    <w:p w:rsidR="00200CE0" w:rsidRDefault="0027478C">
      <w:pPr>
        <w:pStyle w:val="11"/>
        <w:rPr>
          <w:lang w:val="en-US"/>
        </w:rPr>
      </w:pPr>
      <w:r>
        <w:t xml:space="preserve">Вентиляторы подбирают по сводному графику и инидвидуальным характеристикам </w:t>
      </w:r>
      <w:r>
        <w:rPr>
          <w:lang w:val="en-US"/>
        </w:rPr>
        <w:t>[4].</w:t>
      </w:r>
    </w:p>
    <w:p w:rsidR="00200CE0" w:rsidRDefault="0027478C">
      <w:pPr>
        <w:pStyle w:val="11"/>
      </w:pPr>
      <w:r>
        <w:t>Вентиляторы, размещаемые за пределами обслуживаемого помещения выбираем с учетом потери воздуха в приточной системе, вводя повышающие коэффициенты.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>Для П1 – ВЦ4-75</w:t>
      </w:r>
      <w:r>
        <w:rPr>
          <w:lang w:val="en-US"/>
        </w:rPr>
        <w:t xml:space="preserve"> </w:t>
      </w:r>
      <w:r>
        <w:t>№10</w:t>
      </w:r>
    </w:p>
    <w:p w:rsidR="00200CE0" w:rsidRDefault="0027478C">
      <w:pPr>
        <w:pStyle w:val="11"/>
      </w:pPr>
      <w:r>
        <w:rPr>
          <w:lang w:val="en-US"/>
        </w:rPr>
        <w:tab/>
        <w:t xml:space="preserve">E=10.095.1; n=720 </w:t>
      </w:r>
      <w:r>
        <w:t xml:space="preserve">об/мин; 4А132МВ; </w:t>
      </w:r>
      <w:r>
        <w:rPr>
          <w:lang w:val="en-US"/>
        </w:rPr>
        <w:t xml:space="preserve">N=5.5 </w:t>
      </w:r>
      <w:r>
        <w:t>кВт</w:t>
      </w:r>
    </w:p>
    <w:p w:rsidR="00200CE0" w:rsidRDefault="0027478C">
      <w:pPr>
        <w:pStyle w:val="11"/>
      </w:pPr>
      <w:r>
        <w:tab/>
      </w:r>
      <w:r>
        <w:rPr>
          <w:lang w:val="en-US"/>
        </w:rPr>
        <w:t xml:space="preserve">L=25000 </w:t>
      </w:r>
      <w:r>
        <w:t>м</w:t>
      </w:r>
      <w:r>
        <w:rPr>
          <w:vertAlign w:val="superscript"/>
        </w:rPr>
        <w:t>3</w:t>
      </w:r>
      <w:r>
        <w:t xml:space="preserve">/ч; </w:t>
      </w:r>
      <w:r>
        <w:sym w:font="Symbol" w:char="F044"/>
      </w:r>
      <w:r>
        <w:rPr>
          <w:lang w:val="en-US"/>
        </w:rPr>
        <w:t>P</w:t>
      </w:r>
      <w:r>
        <w:t>в=550 Па</w:t>
      </w:r>
    </w:p>
    <w:p w:rsidR="00200CE0" w:rsidRDefault="00200CE0">
      <w:pPr>
        <w:pStyle w:val="11"/>
      </w:pPr>
    </w:p>
    <w:p w:rsidR="00200CE0" w:rsidRDefault="0027478C">
      <w:pPr>
        <w:pStyle w:val="11"/>
        <w:rPr>
          <w:lang w:val="en-US"/>
        </w:rPr>
      </w:pPr>
      <w:r>
        <w:t>Для В1 – крышный вентилятор ВКР-5</w:t>
      </w:r>
      <w:r>
        <w:rPr>
          <w:lang w:val="en-US"/>
        </w:rPr>
        <w:t>.00.45.6 (</w:t>
      </w:r>
      <w:r>
        <w:t>в колличестве 2 штук</w:t>
      </w:r>
      <w:r>
        <w:rPr>
          <w:lang w:val="en-US"/>
        </w:rPr>
        <w:t>)</w:t>
      </w:r>
    </w:p>
    <w:p w:rsidR="00200CE0" w:rsidRDefault="0027478C">
      <w:pPr>
        <w:pStyle w:val="11"/>
      </w:pPr>
      <w:r>
        <w:rPr>
          <w:lang w:val="en-US"/>
        </w:rPr>
        <w:tab/>
        <w:t xml:space="preserve">n=915 </w:t>
      </w:r>
      <w:r>
        <w:t xml:space="preserve">об/мин; 4А80А6; </w:t>
      </w:r>
      <w:r>
        <w:rPr>
          <w:lang w:val="en-US"/>
        </w:rPr>
        <w:t xml:space="preserve">N=0.06 </w:t>
      </w:r>
      <w:r>
        <w:t>кВт</w:t>
      </w:r>
    </w:p>
    <w:p w:rsidR="00200CE0" w:rsidRDefault="0027478C">
      <w:pPr>
        <w:pStyle w:val="11"/>
      </w:pPr>
      <w:r>
        <w:tab/>
      </w:r>
      <w:r>
        <w:rPr>
          <w:lang w:val="en-US"/>
        </w:rPr>
        <w:t xml:space="preserve">L=7030 </w:t>
      </w:r>
      <w:r>
        <w:t>м</w:t>
      </w:r>
      <w:r>
        <w:rPr>
          <w:vertAlign w:val="superscript"/>
        </w:rPr>
        <w:t>3</w:t>
      </w:r>
      <w:r>
        <w:t xml:space="preserve">/ч; </w:t>
      </w:r>
      <w:r>
        <w:rPr>
          <w:lang w:val="en-US"/>
        </w:rPr>
        <w:t>P</w:t>
      </w:r>
      <w:r>
        <w:t>ст=265 Па</w:t>
      </w:r>
    </w:p>
    <w:p w:rsidR="00200CE0" w:rsidRDefault="00200CE0">
      <w:pPr>
        <w:pStyle w:val="11"/>
      </w:pPr>
    </w:p>
    <w:p w:rsidR="00200CE0" w:rsidRDefault="0027478C">
      <w:pPr>
        <w:pStyle w:val="11"/>
      </w:pPr>
      <w:r>
        <w:t xml:space="preserve">Для </w:t>
      </w:r>
      <w:r>
        <w:rPr>
          <w:lang w:val="en-US"/>
        </w:rPr>
        <w:t>В</w:t>
      </w:r>
      <w:r>
        <w:t xml:space="preserve"> – вентилятор ВЦ 4-75</w:t>
      </w:r>
      <w:r>
        <w:rPr>
          <w:lang w:val="en-US"/>
        </w:rPr>
        <w:t xml:space="preserve"> </w:t>
      </w:r>
      <w:r>
        <w:t>№2.5</w:t>
      </w:r>
    </w:p>
    <w:p w:rsidR="00200CE0" w:rsidRDefault="0027478C">
      <w:pPr>
        <w:pStyle w:val="11"/>
      </w:pPr>
      <w:r>
        <w:rPr>
          <w:lang w:val="en-US"/>
        </w:rPr>
        <w:tab/>
        <w:t xml:space="preserve">E=2.5.100.1; n=1380 </w:t>
      </w:r>
      <w:r>
        <w:t xml:space="preserve">об/мин; 4АА50А4; </w:t>
      </w:r>
      <w:r>
        <w:rPr>
          <w:lang w:val="en-US"/>
        </w:rPr>
        <w:t xml:space="preserve">N=0.06 </w:t>
      </w:r>
      <w:r>
        <w:t>кВт</w:t>
      </w:r>
    </w:p>
    <w:p w:rsidR="00200CE0" w:rsidRDefault="0027478C">
      <w:pPr>
        <w:pStyle w:val="11"/>
      </w:pPr>
      <w:r>
        <w:tab/>
      </w:r>
      <w:r>
        <w:rPr>
          <w:lang w:val="en-US"/>
        </w:rPr>
        <w:t xml:space="preserve">L=800 </w:t>
      </w:r>
      <w:r>
        <w:t>м</w:t>
      </w:r>
      <w:r>
        <w:rPr>
          <w:vertAlign w:val="superscript"/>
        </w:rPr>
        <w:t>3</w:t>
      </w:r>
      <w:r>
        <w:t xml:space="preserve">/ч; </w:t>
      </w:r>
      <w:r>
        <w:sym w:font="Symbol" w:char="F044"/>
      </w:r>
      <w:r>
        <w:rPr>
          <w:lang w:val="en-US"/>
        </w:rPr>
        <w:t>P</w:t>
      </w:r>
      <w:r>
        <w:t>в=120 Па</w:t>
      </w:r>
    </w:p>
    <w:p w:rsidR="00200CE0" w:rsidRDefault="00200CE0">
      <w:pPr>
        <w:pStyle w:val="11"/>
        <w:rPr>
          <w:lang w:val="en-US"/>
        </w:rPr>
      </w:pPr>
    </w:p>
    <w:p w:rsidR="00200CE0" w:rsidRDefault="00200CE0">
      <w:pPr>
        <w:pStyle w:val="11"/>
        <w:rPr>
          <w:lang w:val="en-US"/>
        </w:rPr>
      </w:pPr>
    </w:p>
    <w:p w:rsidR="00200CE0" w:rsidRDefault="00200CE0">
      <w:pPr>
        <w:pStyle w:val="11"/>
        <w:rPr>
          <w:lang w:val="en-US"/>
        </w:rPr>
      </w:pPr>
    </w:p>
    <w:p w:rsidR="00200CE0" w:rsidRDefault="00200CE0">
      <w:pPr>
        <w:pStyle w:val="11"/>
        <w:rPr>
          <w:lang w:val="en-US"/>
        </w:rPr>
      </w:pPr>
    </w:p>
    <w:p w:rsidR="00200CE0" w:rsidRDefault="00200CE0">
      <w:pPr>
        <w:pStyle w:val="11"/>
        <w:rPr>
          <w:lang w:val="en-US"/>
        </w:rPr>
      </w:pPr>
    </w:p>
    <w:p w:rsidR="00200CE0" w:rsidRDefault="00200CE0">
      <w:pPr>
        <w:pStyle w:val="11"/>
        <w:rPr>
          <w:lang w:val="en-US"/>
        </w:rPr>
      </w:pPr>
    </w:p>
    <w:p w:rsidR="00200CE0" w:rsidRDefault="00200CE0">
      <w:pPr>
        <w:pStyle w:val="11"/>
      </w:pPr>
    </w:p>
    <w:p w:rsidR="00200CE0" w:rsidRDefault="0027478C">
      <w:pPr>
        <w:pStyle w:val="1"/>
        <w:rPr>
          <w:lang w:val="en-US"/>
        </w:rPr>
      </w:pPr>
      <w:r>
        <w:rPr>
          <w:lang w:val="en-US"/>
        </w:rPr>
        <w:br w:type="page"/>
      </w:r>
      <w:bookmarkStart w:id="26" w:name="_Toc405455134"/>
      <w:r>
        <w:rPr>
          <w:lang w:val="en-US"/>
        </w:rPr>
        <w:t>12.Аккустический расчет</w:t>
      </w:r>
      <w:bookmarkEnd w:id="26"/>
    </w:p>
    <w:p w:rsidR="00200CE0" w:rsidRDefault="00B31E07">
      <w:pPr>
        <w:pStyle w:val="11"/>
      </w:pPr>
      <w:r>
        <w:rPr>
          <w:noProof/>
        </w:rPr>
        <w:pict>
          <v:group id="_x0000_s1244" style="position:absolute;left:0;text-align:left;margin-left:-23.35pt;margin-top:-84.25pt;width:516.5pt;height:779.85pt;z-index:-251641856" coordorigin="1327,336" coordsize="10330,15597" o:allowincell="f">
            <v:rect id="_x0000_s1245" style="position:absolute;left:1327;top:336;width:10328;height:15597" filled="f"/>
            <v:rect id="_x0000_s1246" style="position:absolute;left:4913;top:15209;width:6744;height:724" filled="f"/>
            <v:line id="_x0000_s1247" style="position:absolute" from="10854,15209" to="10854,15927"/>
          </v:group>
        </w:pict>
      </w:r>
    </w:p>
    <w:p w:rsidR="00200CE0" w:rsidRDefault="0027478C">
      <w:pPr>
        <w:pStyle w:val="11"/>
        <w:rPr>
          <w:lang w:val="en-US"/>
        </w:rPr>
      </w:pPr>
      <w:r>
        <w:t>Уровень шума является существенным критерием качества систем вентиляции, что необходимо учитывать при проектировании зданий различного назначания.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  <w:numPr>
          <w:ilvl w:val="0"/>
          <w:numId w:val="12"/>
        </w:numPr>
      </w:pPr>
      <w:r>
        <w:t xml:space="preserve">По табл. 17.1 </w:t>
      </w:r>
      <w:r>
        <w:rPr>
          <w:lang w:val="en-US"/>
        </w:rPr>
        <w:t>[4]</w:t>
      </w:r>
      <w:r>
        <w:t xml:space="preserve"> выбираем по типу помещения рекомендуемые номера предельных спектров (ПС) и уровни звука по шкале А, характеризующие допускаемый шум от системы вентиляции:</w:t>
      </w:r>
    </w:p>
    <w:p w:rsidR="00200CE0" w:rsidRDefault="00200CE0">
      <w:pPr>
        <w:pStyle w:val="11"/>
      </w:pPr>
    </w:p>
    <w:p w:rsidR="00200CE0" w:rsidRDefault="0027478C">
      <w:pPr>
        <w:pStyle w:val="11"/>
        <w:ind w:left="360"/>
      </w:pPr>
      <w:r>
        <w:t>Для аудитории ПС=35, А=40дБ.</w:t>
      </w:r>
    </w:p>
    <w:p w:rsidR="00200CE0" w:rsidRDefault="0027478C">
      <w:pPr>
        <w:pStyle w:val="11"/>
        <w:ind w:left="360"/>
      </w:pPr>
      <w:r>
        <w:t xml:space="preserve">По табл. 17.3 </w:t>
      </w:r>
      <w:r>
        <w:rPr>
          <w:lang w:val="en-US"/>
        </w:rPr>
        <w:t>[4]</w:t>
      </w:r>
      <w:r>
        <w:t xml:space="preserve">  определяем активные уровни звукового давления </w:t>
      </w:r>
      <w:r>
        <w:rPr>
          <w:lang w:val="en-US"/>
        </w:rPr>
        <w:t>L</w:t>
      </w:r>
      <w:r>
        <w:rPr>
          <w:vertAlign w:val="subscript"/>
        </w:rPr>
        <w:t>доп</w:t>
      </w:r>
      <w:r>
        <w:t xml:space="preserve"> при частотах октавных полос 125 и 250 Гц.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t>L</w:t>
      </w:r>
      <w:r>
        <w:rPr>
          <w:vertAlign w:val="subscript"/>
        </w:rPr>
        <w:t>доп</w:t>
      </w:r>
      <w:r>
        <w:rPr>
          <w:vertAlign w:val="superscript"/>
        </w:rPr>
        <w:t>125</w:t>
      </w:r>
      <w:r>
        <w:t>=52Дб</w:t>
      </w:r>
      <w:r>
        <w:tab/>
      </w:r>
      <w:r>
        <w:rPr>
          <w:lang w:val="en-US"/>
        </w:rPr>
        <w:t>L</w:t>
      </w:r>
      <w:r>
        <w:rPr>
          <w:vertAlign w:val="subscript"/>
        </w:rPr>
        <w:t>доп</w:t>
      </w:r>
      <w:r>
        <w:rPr>
          <w:vertAlign w:val="superscript"/>
        </w:rPr>
        <w:t>250</w:t>
      </w:r>
      <w:r>
        <w:t>=45Дб</w:t>
      </w:r>
    </w:p>
    <w:p w:rsidR="00200CE0" w:rsidRDefault="00200CE0">
      <w:pPr>
        <w:pStyle w:val="11"/>
        <w:ind w:left="360"/>
        <w:rPr>
          <w:lang w:val="en-US"/>
        </w:rPr>
      </w:pPr>
    </w:p>
    <w:p w:rsidR="00200CE0" w:rsidRDefault="0027478C">
      <w:pPr>
        <w:pStyle w:val="11"/>
        <w:numPr>
          <w:ilvl w:val="0"/>
          <w:numId w:val="12"/>
        </w:numPr>
      </w:pPr>
      <w:r>
        <w:t>Рассчитываем фактический уровень шума в расчетной точке по формуле:</w:t>
      </w:r>
    </w:p>
    <w:p w:rsidR="00200CE0" w:rsidRDefault="00200CE0">
      <w:pPr>
        <w:pStyle w:val="11"/>
      </w:pPr>
    </w:p>
    <w:p w:rsidR="00200CE0" w:rsidRDefault="0027478C">
      <w:pPr>
        <w:pStyle w:val="11"/>
        <w:ind w:left="360"/>
      </w:pPr>
      <w:r>
        <w:rPr>
          <w:lang w:val="en-US"/>
        </w:rPr>
        <w:t>L=L</w:t>
      </w:r>
      <w:r>
        <w:rPr>
          <w:vertAlign w:val="subscript"/>
        </w:rPr>
        <w:t>в</w:t>
      </w:r>
      <w:r>
        <w:rPr>
          <w:vertAlign w:val="subscript"/>
          <w:lang w:val="en-US"/>
        </w:rPr>
        <w:t xml:space="preserve"> </w:t>
      </w:r>
      <w:r>
        <w:rPr>
          <w:vertAlign w:val="subscript"/>
        </w:rPr>
        <w:t>окт</w:t>
      </w:r>
      <w:r>
        <w:rPr>
          <w:vertAlign w:val="subscript"/>
          <w:lang w:val="en-US"/>
        </w:rPr>
        <w:t xml:space="preserve"> </w:t>
      </w:r>
      <w:r>
        <w:t>+</w:t>
      </w:r>
      <w:r>
        <w:rPr>
          <w:lang w:val="en-US"/>
        </w:rPr>
        <w:t xml:space="preserve"> </w:t>
      </w:r>
      <w:r>
        <w:t>10</w:t>
      </w:r>
      <w:r>
        <w:rPr>
          <w:lang w:val="en-US"/>
        </w:rPr>
        <w:t>lg*(</w:t>
      </w:r>
      <w:r>
        <w:t>Ф/4</w:t>
      </w:r>
      <w:r>
        <w:sym w:font="Symbol" w:char="F070"/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vertAlign w:val="subscript"/>
          <w:lang w:val="en-US"/>
        </w:rPr>
        <w:t>n</w:t>
      </w:r>
      <w:r>
        <w:rPr>
          <w:lang w:val="en-US"/>
        </w:rPr>
        <w:t>+4</w:t>
      </w:r>
      <w:r>
        <w:t>Ф/В),</w:t>
      </w:r>
    </w:p>
    <w:p w:rsidR="00200CE0" w:rsidRDefault="00200CE0">
      <w:pPr>
        <w:pStyle w:val="11"/>
        <w:ind w:left="360"/>
      </w:pPr>
    </w:p>
    <w:p w:rsidR="00200CE0" w:rsidRDefault="0027478C">
      <w:pPr>
        <w:pStyle w:val="11"/>
        <w:ind w:left="360"/>
      </w:pPr>
      <w:r>
        <w:t>где Ф – фактор направленности излучения источника шума, Ф=1;</w:t>
      </w:r>
    </w:p>
    <w:p w:rsidR="00200CE0" w:rsidRDefault="0027478C">
      <w:pPr>
        <w:pStyle w:val="11"/>
        <w:ind w:left="360"/>
      </w:pPr>
      <w:r>
        <w:rPr>
          <w:lang w:val="en-US"/>
        </w:rPr>
        <w:t>x</w:t>
      </w:r>
      <w:r>
        <w:rPr>
          <w:vertAlign w:val="subscript"/>
          <w:lang w:val="en-US"/>
        </w:rPr>
        <w:t xml:space="preserve">n </w:t>
      </w:r>
      <w:r>
        <w:rPr>
          <w:lang w:val="en-US"/>
        </w:rPr>
        <w:t xml:space="preserve">– </w:t>
      </w:r>
      <w:r>
        <w:t>расстояние от источника шума до рабочей зоны, м</w:t>
      </w:r>
    </w:p>
    <w:p w:rsidR="00200CE0" w:rsidRDefault="0027478C">
      <w:pPr>
        <w:pStyle w:val="11"/>
        <w:ind w:left="360"/>
      </w:pPr>
      <w:r>
        <w:rPr>
          <w:lang w:val="en-US"/>
        </w:rPr>
        <w:t>L</w:t>
      </w:r>
      <w:r>
        <w:rPr>
          <w:vertAlign w:val="subscript"/>
        </w:rPr>
        <w:t>в</w:t>
      </w:r>
      <w:r>
        <w:rPr>
          <w:vertAlign w:val="subscript"/>
          <w:lang w:val="en-US"/>
        </w:rPr>
        <w:t xml:space="preserve"> </w:t>
      </w:r>
      <w:r>
        <w:rPr>
          <w:vertAlign w:val="subscript"/>
        </w:rPr>
        <w:t>окт</w:t>
      </w:r>
      <w:r>
        <w:rPr>
          <w:vertAlign w:val="subscript"/>
          <w:lang w:val="en-US"/>
        </w:rPr>
        <w:t xml:space="preserve"> </w:t>
      </w:r>
      <w:r>
        <w:t>– октавный уровень звуковой массивности вентилятора, дБ</w:t>
      </w:r>
    </w:p>
    <w:p w:rsidR="00200CE0" w:rsidRDefault="0027478C">
      <w:pPr>
        <w:pStyle w:val="11"/>
        <w:ind w:left="360"/>
        <w:rPr>
          <w:vertAlign w:val="subscript"/>
          <w:lang w:val="en-US"/>
        </w:rPr>
      </w:pPr>
      <w:r>
        <w:rPr>
          <w:lang w:val="en-US"/>
        </w:rPr>
        <w:t>L</w:t>
      </w:r>
      <w:r>
        <w:rPr>
          <w:vertAlign w:val="subscript"/>
        </w:rPr>
        <w:t>в</w:t>
      </w:r>
      <w:r>
        <w:rPr>
          <w:vertAlign w:val="subscript"/>
          <w:lang w:val="en-US"/>
        </w:rPr>
        <w:t xml:space="preserve"> </w:t>
      </w:r>
      <w:r>
        <w:rPr>
          <w:vertAlign w:val="subscript"/>
        </w:rPr>
        <w:t>окт</w:t>
      </w:r>
      <w:r>
        <w:rPr>
          <w:vertAlign w:val="subscript"/>
          <w:lang w:val="en-US"/>
        </w:rPr>
        <w:t xml:space="preserve"> </w:t>
      </w:r>
      <w:r>
        <w:t>=</w:t>
      </w:r>
      <w:r>
        <w:rPr>
          <w:lang w:val="en-US"/>
        </w:rPr>
        <w:t>L</w:t>
      </w:r>
      <w:r>
        <w:rPr>
          <w:vertAlign w:val="subscript"/>
        </w:rPr>
        <w:t xml:space="preserve">р </w:t>
      </w:r>
      <w:r>
        <w:rPr>
          <w:vertAlign w:val="subscript"/>
          <w:lang w:val="en-US"/>
        </w:rPr>
        <w:t>общ</w:t>
      </w:r>
      <w:r>
        <w:rPr>
          <w:lang w:val="en-US"/>
        </w:rPr>
        <w:t xml:space="preserve"> - </w:t>
      </w:r>
      <w:r>
        <w:rPr>
          <w:lang w:val="en-US"/>
        </w:rPr>
        <w:sym w:font="Symbol" w:char="F044"/>
      </w: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lang w:val="en-US"/>
        </w:rPr>
        <w:t>+</w:t>
      </w:r>
      <w:r>
        <w:rPr>
          <w:lang w:val="en-US"/>
        </w:rPr>
        <w:sym w:font="Symbol" w:char="F044"/>
      </w:r>
      <w:r>
        <w:rPr>
          <w:lang w:val="en-US"/>
        </w:rPr>
        <w:t>L</w:t>
      </w:r>
      <w:r>
        <w:rPr>
          <w:vertAlign w:val="subscript"/>
          <w:lang w:val="en-US"/>
        </w:rPr>
        <w:t>2</w:t>
      </w:r>
    </w:p>
    <w:p w:rsidR="00200CE0" w:rsidRDefault="00200CE0">
      <w:pPr>
        <w:pStyle w:val="11"/>
        <w:ind w:left="360"/>
        <w:rPr>
          <w:vertAlign w:val="subscript"/>
          <w:lang w:val="en-US"/>
        </w:rPr>
      </w:pPr>
    </w:p>
    <w:p w:rsidR="00200CE0" w:rsidRDefault="0027478C">
      <w:pPr>
        <w:pStyle w:val="11"/>
        <w:ind w:left="360"/>
      </w:pPr>
      <w:r>
        <w:rPr>
          <w:lang w:val="en-US"/>
        </w:rPr>
        <w:t>L</w:t>
      </w:r>
      <w:r>
        <w:rPr>
          <w:vertAlign w:val="subscript"/>
        </w:rPr>
        <w:t xml:space="preserve">р </w:t>
      </w:r>
      <w:r>
        <w:rPr>
          <w:vertAlign w:val="subscript"/>
          <w:lang w:val="en-US"/>
        </w:rPr>
        <w:t>общ</w:t>
      </w:r>
      <w:r>
        <w:rPr>
          <w:lang w:val="en-US"/>
        </w:rPr>
        <w:t xml:space="preserve"> –</w:t>
      </w:r>
      <w:r>
        <w:t xml:space="preserve"> общий уровень звуковой мощности вентилятора, дБ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– поправка, учитывающая распределение звуковой мощности вентилятора по октавным полосам, дБ, принимается по выбранному типу вентилятора и частотам вращения по табл. 17.5 [4]</w:t>
      </w:r>
    </w:p>
    <w:p w:rsidR="00200CE0" w:rsidRDefault="0027478C">
      <w:pPr>
        <w:pStyle w:val="11"/>
        <w:ind w:left="360"/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vertAlign w:val="superscript"/>
        </w:rPr>
        <w:t>125</w:t>
      </w:r>
      <w:r>
        <w:t>=</w:t>
      </w:r>
      <w:r>
        <w:rPr>
          <w:lang w:val="en-US"/>
        </w:rPr>
        <w:t>7</w:t>
      </w:r>
      <w:r>
        <w:t>Дб</w:t>
      </w:r>
      <w:r>
        <w:tab/>
      </w: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vertAlign w:val="superscript"/>
        </w:rPr>
        <w:t>250</w:t>
      </w:r>
      <w:r>
        <w:t>=5Дб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поправка, учитывающая </w:t>
      </w:r>
      <w:r>
        <w:t xml:space="preserve">аккустическое влияние присоеденения воздуховода к вентилятору, дБ, принимается по табл. 17.6. </w:t>
      </w:r>
      <w:r>
        <w:rPr>
          <w:lang w:val="en-US"/>
        </w:rPr>
        <w:t>[4]</w:t>
      </w:r>
    </w:p>
    <w:p w:rsidR="00200CE0" w:rsidRDefault="0027478C">
      <w:pPr>
        <w:pStyle w:val="11"/>
        <w:ind w:left="360"/>
      </w:pPr>
      <w:r>
        <w:rPr>
          <w:lang w:val="en-US"/>
        </w:rPr>
        <w:t>L</w:t>
      </w:r>
      <w:r>
        <w:rPr>
          <w:vertAlign w:val="subscript"/>
          <w:lang w:val="en-US"/>
        </w:rPr>
        <w:t>2</w:t>
      </w:r>
      <w:r>
        <w:rPr>
          <w:vertAlign w:val="superscript"/>
        </w:rPr>
        <w:t>125</w:t>
      </w:r>
      <w:r>
        <w:t>=</w:t>
      </w:r>
      <w:r>
        <w:rPr>
          <w:lang w:val="en-US"/>
        </w:rPr>
        <w:t>3</w:t>
      </w:r>
      <w:r>
        <w:t>Дб</w:t>
      </w:r>
      <w:r>
        <w:tab/>
      </w:r>
      <w:r>
        <w:rPr>
          <w:lang w:val="en-US"/>
        </w:rPr>
        <w:t>L</w:t>
      </w:r>
      <w:r>
        <w:rPr>
          <w:vertAlign w:val="subscript"/>
          <w:lang w:val="en-US"/>
        </w:rPr>
        <w:t>2</w:t>
      </w:r>
      <w:r>
        <w:rPr>
          <w:vertAlign w:val="superscript"/>
        </w:rPr>
        <w:t>250</w:t>
      </w:r>
      <w:r>
        <w:t>=</w:t>
      </w:r>
      <w:r>
        <w:rPr>
          <w:lang w:val="en-US"/>
        </w:rPr>
        <w:t>0.</w:t>
      </w:r>
      <w:r>
        <w:t>5Дб</w:t>
      </w:r>
    </w:p>
    <w:p w:rsidR="00200CE0" w:rsidRDefault="00200CE0">
      <w:pPr>
        <w:pStyle w:val="11"/>
        <w:ind w:left="360"/>
        <w:rPr>
          <w:lang w:val="en-US"/>
        </w:rPr>
      </w:pP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t>L</w:t>
      </w:r>
      <w:r>
        <w:rPr>
          <w:vertAlign w:val="subscript"/>
        </w:rPr>
        <w:t xml:space="preserve">р </w:t>
      </w:r>
      <w:r>
        <w:rPr>
          <w:vertAlign w:val="subscript"/>
          <w:lang w:val="en-US"/>
        </w:rPr>
        <w:t>общ</w:t>
      </w:r>
      <w:r>
        <w:rPr>
          <w:lang w:val="en-US"/>
        </w:rPr>
        <w:t xml:space="preserve"> =</w:t>
      </w:r>
      <w:r>
        <w:rPr>
          <w:lang w:val="en-US"/>
        </w:rPr>
        <w:sym w:font="Symbol" w:char="F074"/>
      </w:r>
      <w:r>
        <w:rPr>
          <w:lang w:val="en-US"/>
        </w:rPr>
        <w:t xml:space="preserve">+10lg Q + 25 lg H + </w:t>
      </w:r>
      <w:r>
        <w:rPr>
          <w:lang w:val="en-US"/>
        </w:rPr>
        <w:sym w:font="Symbol" w:char="F064"/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sym w:font="Symbol" w:char="F074"/>
      </w:r>
      <w:r>
        <w:rPr>
          <w:lang w:val="en-US"/>
        </w:rPr>
        <w:t xml:space="preserve"> - </w:t>
      </w:r>
      <w:r>
        <w:t xml:space="preserve">критерий шумности, дБ, зависящий от типа и конструкции вентилятора, по табл. 17.4 </w:t>
      </w:r>
      <w:r>
        <w:rPr>
          <w:lang w:val="en-US"/>
        </w:rPr>
        <w:t>[4]</w:t>
      </w:r>
    </w:p>
    <w:p w:rsidR="00200CE0" w:rsidRDefault="0027478C">
      <w:pPr>
        <w:pStyle w:val="11"/>
        <w:ind w:left="360"/>
      </w:pPr>
      <w:r>
        <w:rPr>
          <w:lang w:val="en-US"/>
        </w:rPr>
        <w:sym w:font="Symbol" w:char="F074"/>
      </w:r>
      <w:r>
        <w:rPr>
          <w:lang w:val="en-US"/>
        </w:rPr>
        <w:t xml:space="preserve"> =41 </w:t>
      </w:r>
      <w:r>
        <w:t>дБ</w:t>
      </w:r>
    </w:p>
    <w:p w:rsidR="00200CE0" w:rsidRDefault="0027478C">
      <w:pPr>
        <w:pStyle w:val="11"/>
        <w:ind w:left="360"/>
      </w:pPr>
      <w:r>
        <w:t>Н – полное давление вентилятора, кгс/м</w:t>
      </w:r>
      <w:r>
        <w:rPr>
          <w:vertAlign w:val="superscript"/>
        </w:rPr>
        <w:t>2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sym w:font="Symbol" w:char="F064"/>
      </w:r>
      <w:r>
        <w:rPr>
          <w:lang w:val="en-US"/>
        </w:rPr>
        <w:t xml:space="preserve"> - поправка на режим работы, дБ</w:t>
      </w:r>
    </w:p>
    <w:p w:rsidR="00200CE0" w:rsidRDefault="0027478C">
      <w:pPr>
        <w:pStyle w:val="11"/>
        <w:ind w:left="360"/>
      </w:pPr>
      <w:r>
        <w:rPr>
          <w:lang w:val="en-US"/>
        </w:rPr>
        <w:sym w:font="Symbol" w:char="F064"/>
      </w:r>
      <w:r>
        <w:rPr>
          <w:lang w:val="en-US"/>
        </w:rPr>
        <w:t>=0</w:t>
      </w:r>
      <w:r>
        <w:rPr>
          <w:lang w:val="en-US"/>
        </w:rPr>
        <w:tab/>
        <w:t xml:space="preserve">Q=3600 </w:t>
      </w:r>
      <w:r>
        <w:t>м</w:t>
      </w:r>
      <w:r>
        <w:rPr>
          <w:vertAlign w:val="superscript"/>
        </w:rPr>
        <w:t>3</w:t>
      </w:r>
      <w:r>
        <w:t>/ч</w:t>
      </w:r>
      <w:r>
        <w:tab/>
        <w:t>Н=550 кгс/м</w:t>
      </w:r>
      <w:r>
        <w:rPr>
          <w:vertAlign w:val="superscript"/>
        </w:rPr>
        <w:t>2</w:t>
      </w:r>
    </w:p>
    <w:p w:rsidR="00200CE0" w:rsidRDefault="0027478C">
      <w:pPr>
        <w:pStyle w:val="11"/>
        <w:ind w:left="360"/>
      </w:pPr>
      <w:r>
        <w:rPr>
          <w:lang w:val="en-US"/>
        </w:rPr>
        <w:t>L</w:t>
      </w:r>
      <w:r>
        <w:rPr>
          <w:vertAlign w:val="subscript"/>
        </w:rPr>
        <w:t xml:space="preserve">р </w:t>
      </w:r>
      <w:r>
        <w:rPr>
          <w:vertAlign w:val="subscript"/>
          <w:lang w:val="en-US"/>
        </w:rPr>
        <w:t>общ</w:t>
      </w:r>
      <w:r>
        <w:rPr>
          <w:lang w:val="en-US"/>
        </w:rPr>
        <w:t xml:space="preserve"> =41+10lg(25000/3600)+25lg(550/9.8)=93.14 </w:t>
      </w:r>
      <w:r>
        <w:t>дБ</w:t>
      </w:r>
    </w:p>
    <w:p w:rsidR="00200CE0" w:rsidRDefault="00200CE0">
      <w:pPr>
        <w:pStyle w:val="11"/>
        <w:ind w:left="360"/>
      </w:pPr>
    </w:p>
    <w:p w:rsidR="00200CE0" w:rsidRDefault="0027478C">
      <w:pPr>
        <w:pStyle w:val="11"/>
        <w:ind w:left="360"/>
      </w:pPr>
      <w:r>
        <w:rPr>
          <w:lang w:val="en-US"/>
        </w:rPr>
        <w:t>L</w:t>
      </w:r>
      <w:r>
        <w:rPr>
          <w:vertAlign w:val="superscript"/>
          <w:lang w:val="en-US"/>
        </w:rPr>
        <w:t>125</w:t>
      </w:r>
      <w:r>
        <w:rPr>
          <w:vertAlign w:val="subscript"/>
        </w:rPr>
        <w:t>в</w:t>
      </w:r>
      <w:r>
        <w:rPr>
          <w:vertAlign w:val="subscript"/>
          <w:lang w:val="en-US"/>
        </w:rPr>
        <w:t xml:space="preserve"> </w:t>
      </w:r>
      <w:r>
        <w:rPr>
          <w:vertAlign w:val="subscript"/>
        </w:rPr>
        <w:t>окт</w:t>
      </w:r>
      <w:r>
        <w:rPr>
          <w:vertAlign w:val="subscript"/>
          <w:lang w:val="en-US"/>
        </w:rPr>
        <w:t xml:space="preserve"> </w:t>
      </w:r>
      <w:r>
        <w:t>=93</w:t>
      </w:r>
      <w:r>
        <w:rPr>
          <w:lang w:val="en-US"/>
        </w:rPr>
        <w:t>.</w:t>
      </w:r>
      <w:r>
        <w:t>14-7+3=89</w:t>
      </w:r>
      <w:r>
        <w:rPr>
          <w:lang w:val="en-US"/>
        </w:rPr>
        <w:t>.</w:t>
      </w:r>
      <w:r>
        <w:t>14 дБ</w: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t>L</w:t>
      </w:r>
      <w:r>
        <w:rPr>
          <w:vertAlign w:val="superscript"/>
          <w:lang w:val="en-US"/>
        </w:rPr>
        <w:t>250</w:t>
      </w:r>
      <w:r>
        <w:rPr>
          <w:vertAlign w:val="subscript"/>
        </w:rPr>
        <w:t>в</w:t>
      </w:r>
      <w:r>
        <w:rPr>
          <w:vertAlign w:val="subscript"/>
          <w:lang w:val="en-US"/>
        </w:rPr>
        <w:t xml:space="preserve"> </w:t>
      </w:r>
      <w:r>
        <w:rPr>
          <w:vertAlign w:val="subscript"/>
        </w:rPr>
        <w:t>окт</w:t>
      </w:r>
      <w:r>
        <w:rPr>
          <w:vertAlign w:val="subscript"/>
          <w:lang w:val="en-US"/>
        </w:rPr>
        <w:t xml:space="preserve"> </w:t>
      </w:r>
      <w:r>
        <w:t>=93</w:t>
      </w:r>
      <w:r>
        <w:rPr>
          <w:lang w:val="en-US"/>
        </w:rPr>
        <w:t>.</w:t>
      </w:r>
      <w:r>
        <w:t>14-5+0,5=87</w:t>
      </w:r>
      <w:r>
        <w:rPr>
          <w:lang w:val="en-US"/>
        </w:rPr>
        <w:t>.</w:t>
      </w:r>
      <w:r>
        <w:t>64 дБ</w:t>
      </w:r>
    </w:p>
    <w:p w:rsidR="00200CE0" w:rsidRDefault="00200CE0">
      <w:pPr>
        <w:pStyle w:val="11"/>
        <w:ind w:left="360"/>
        <w:rPr>
          <w:lang w:val="en-US"/>
        </w:rPr>
      </w:pPr>
    </w:p>
    <w:p w:rsidR="00200CE0" w:rsidRDefault="0027478C">
      <w:pPr>
        <w:pStyle w:val="11"/>
        <w:ind w:left="360"/>
      </w:pPr>
      <w:r>
        <w:rPr>
          <w:lang w:val="en-US"/>
        </w:rPr>
        <w:t>L</w:t>
      </w:r>
      <w:r>
        <w:rPr>
          <w:vertAlign w:val="superscript"/>
          <w:lang w:val="en-US"/>
        </w:rPr>
        <w:t>125</w:t>
      </w:r>
      <w:r>
        <w:rPr>
          <w:vertAlign w:val="subscript"/>
        </w:rPr>
        <w:t xml:space="preserve">р </w:t>
      </w:r>
      <w:r>
        <w:t>=89</w:t>
      </w:r>
      <w:r>
        <w:rPr>
          <w:lang w:val="en-US"/>
        </w:rPr>
        <w:t>.</w:t>
      </w:r>
      <w:r>
        <w:t>14+10</w:t>
      </w:r>
      <w:r>
        <w:rPr>
          <w:lang w:val="en-US"/>
        </w:rPr>
        <w:t xml:space="preserve">lg(1/4*3.14*4.6)=72.51 </w:t>
      </w:r>
      <w:r>
        <w:t>дБ</w:t>
      </w:r>
    </w:p>
    <w:p w:rsidR="00200CE0" w:rsidRDefault="0027478C">
      <w:pPr>
        <w:pStyle w:val="11"/>
        <w:ind w:left="360"/>
      </w:pPr>
      <w:r>
        <w:rPr>
          <w:lang w:val="en-US"/>
        </w:rPr>
        <w:t>L</w:t>
      </w:r>
      <w:r>
        <w:rPr>
          <w:vertAlign w:val="superscript"/>
          <w:lang w:val="en-US"/>
        </w:rPr>
        <w:t>250</w:t>
      </w:r>
      <w:r>
        <w:rPr>
          <w:vertAlign w:val="subscript"/>
        </w:rPr>
        <w:t xml:space="preserve">р </w:t>
      </w:r>
      <w:r>
        <w:t>=8</w:t>
      </w:r>
      <w:r>
        <w:rPr>
          <w:lang w:val="en-US"/>
        </w:rPr>
        <w:t>7.6</w:t>
      </w:r>
      <w:r>
        <w:t>4+10</w:t>
      </w:r>
      <w:r>
        <w:rPr>
          <w:lang w:val="en-US"/>
        </w:rPr>
        <w:t xml:space="preserve">lg(1/4*3.14*4.6)=70.02 </w:t>
      </w:r>
      <w:r>
        <w:t>дБ</w:t>
      </w:r>
    </w:p>
    <w:p w:rsidR="00200CE0" w:rsidRDefault="00200CE0">
      <w:pPr>
        <w:pStyle w:val="11"/>
        <w:ind w:left="360"/>
        <w:rPr>
          <w:lang w:val="en-US"/>
        </w:rPr>
      </w:pPr>
    </w:p>
    <w:p w:rsidR="00200CE0" w:rsidRDefault="00B31E07">
      <w:pPr>
        <w:pStyle w:val="11"/>
        <w:numPr>
          <w:ilvl w:val="0"/>
          <w:numId w:val="12"/>
        </w:numPr>
      </w:pPr>
      <w:r>
        <w:rPr>
          <w:noProof/>
        </w:rPr>
        <w:pict>
          <v:group id="_x0000_s1248" style="position:absolute;left:0;text-align:left;margin-left:-23.8pt;margin-top:-54.55pt;width:516.5pt;height:779.85pt;z-index:-251640832" coordorigin="1327,336" coordsize="10330,15597" o:allowincell="f">
            <v:rect id="_x0000_s1249" style="position:absolute;left:1327;top:336;width:10328;height:15597" filled="f"/>
            <v:rect id="_x0000_s1250" style="position:absolute;left:4913;top:15209;width:6744;height:724" filled="f"/>
            <v:line id="_x0000_s1251" style="position:absolute" from="10854,15209" to="10854,15927"/>
          </v:group>
        </w:pict>
      </w:r>
      <w:r w:rsidR="0027478C">
        <w:t>Рассчитаем требуемое снижение уровня звука:</w:t>
      </w:r>
    </w:p>
    <w:p w:rsidR="00200CE0" w:rsidRDefault="00200CE0">
      <w:pPr>
        <w:pStyle w:val="11"/>
        <w:ind w:left="360"/>
      </w:pPr>
    </w:p>
    <w:p w:rsidR="00200CE0" w:rsidRDefault="0027478C">
      <w:pPr>
        <w:pStyle w:val="11"/>
        <w:ind w:left="360"/>
      </w:pPr>
      <w:r>
        <w:rPr>
          <w:position w:val="-28"/>
        </w:rPr>
        <w:object w:dxaOrig="4080" w:dyaOrig="680">
          <v:shape id="_x0000_i1056" type="#_x0000_t75" style="width:204pt;height:33.75pt" o:ole="" fillcolor="window">
            <v:imagedata r:id="rId71" o:title=""/>
          </v:shape>
          <o:OLEObject Type="Embed" ProgID="Equation.3" ShapeID="_x0000_i1056" DrawAspect="Content" ObjectID="_1453539483" r:id="rId72"/>
        </w:object>
      </w:r>
    </w:p>
    <w:p w:rsidR="00200CE0" w:rsidRDefault="0027478C">
      <w:pPr>
        <w:pStyle w:val="11"/>
        <w:ind w:left="360"/>
        <w:rPr>
          <w:lang w:val="en-US"/>
        </w:rPr>
      </w:pPr>
      <w:r>
        <w:rPr>
          <w:lang w:val="en-US"/>
        </w:rPr>
        <w:t>m=0</w:t>
      </w:r>
    </w:p>
    <w:p w:rsidR="00200CE0" w:rsidRDefault="00200CE0">
      <w:pPr>
        <w:pStyle w:val="11"/>
        <w:ind w:left="360"/>
        <w:rPr>
          <w:lang w:val="en-US"/>
        </w:rPr>
      </w:pPr>
    </w:p>
    <w:p w:rsidR="00200CE0" w:rsidRDefault="0027478C">
      <w:pPr>
        <w:pStyle w:val="11"/>
        <w:ind w:left="360"/>
      </w:pPr>
      <w:r>
        <w:rPr>
          <w:lang w:val="en-US"/>
        </w:rPr>
        <w:sym w:font="Symbol" w:char="F044"/>
      </w:r>
      <w:r>
        <w:rPr>
          <w:lang w:val="en-US"/>
        </w:rPr>
        <w:t>L</w:t>
      </w:r>
      <w:r>
        <w:rPr>
          <w:vertAlign w:val="superscript"/>
          <w:lang w:val="en-US"/>
        </w:rPr>
        <w:t>125</w:t>
      </w:r>
      <w:r>
        <w:rPr>
          <w:vertAlign w:val="subscript"/>
        </w:rPr>
        <w:t>эл.сети</w:t>
      </w:r>
      <w:r>
        <w:t>=</w:t>
      </w:r>
      <w:r>
        <w:rPr>
          <w:lang w:val="en-US"/>
        </w:rPr>
        <w:t xml:space="preserve">71.52-52-12.83+5=11.69 </w:t>
      </w:r>
      <w:r>
        <w:t>дБ</w:t>
      </w:r>
    </w:p>
    <w:p w:rsidR="00200CE0" w:rsidRDefault="0027478C">
      <w:pPr>
        <w:pStyle w:val="11"/>
        <w:ind w:left="360"/>
      </w:pPr>
      <w:r>
        <w:rPr>
          <w:lang w:val="en-US"/>
        </w:rPr>
        <w:sym w:font="Symbol" w:char="F044"/>
      </w:r>
      <w:r>
        <w:rPr>
          <w:lang w:val="en-US"/>
        </w:rPr>
        <w:t>L</w:t>
      </w:r>
      <w:r>
        <w:rPr>
          <w:vertAlign w:val="superscript"/>
          <w:lang w:val="en-US"/>
        </w:rPr>
        <w:t>250</w:t>
      </w:r>
      <w:r>
        <w:rPr>
          <w:vertAlign w:val="subscript"/>
        </w:rPr>
        <w:t>эл.сети</w:t>
      </w:r>
      <w:r>
        <w:t>=</w:t>
      </w:r>
      <w:r>
        <w:rPr>
          <w:lang w:val="en-US"/>
        </w:rPr>
        <w:t xml:space="preserve">70.02-45-18.68+5=11.34 </w:t>
      </w:r>
      <w:r>
        <w:t>дБ</w:t>
      </w:r>
    </w:p>
    <w:p w:rsidR="00200CE0" w:rsidRDefault="00200CE0">
      <w:pPr>
        <w:pStyle w:val="11"/>
        <w:rPr>
          <w:lang w:val="en-US"/>
        </w:rPr>
      </w:pPr>
    </w:p>
    <w:p w:rsidR="00200CE0" w:rsidRDefault="0027478C">
      <w:pPr>
        <w:pStyle w:val="11"/>
      </w:pPr>
      <w:r>
        <w:rPr>
          <w:lang w:val="en-US"/>
        </w:rPr>
        <w:t xml:space="preserve">4. </w:t>
      </w:r>
      <w:r>
        <w:t>Ориентировочное сечение шумоглушителя:</w:t>
      </w:r>
    </w:p>
    <w:p w:rsidR="00200CE0" w:rsidRDefault="00200CE0">
      <w:pPr>
        <w:pStyle w:val="11"/>
        <w:ind w:left="360"/>
        <w:rPr>
          <w:lang w:val="en-US"/>
        </w:rPr>
      </w:pPr>
    </w:p>
    <w:p w:rsidR="00200CE0" w:rsidRDefault="0027478C">
      <w:pPr>
        <w:pStyle w:val="11"/>
        <w:ind w:left="360"/>
      </w:pPr>
      <w:r>
        <w:rPr>
          <w:lang w:val="en-US"/>
        </w:rPr>
        <w:t>f</w:t>
      </w:r>
      <w:r>
        <w:rPr>
          <w:vertAlign w:val="superscript"/>
          <w:lang w:val="en-US"/>
        </w:rPr>
        <w:t>ш</w:t>
      </w:r>
      <w:r>
        <w:rPr>
          <w:vertAlign w:val="subscript"/>
        </w:rPr>
        <w:t>ор</w:t>
      </w:r>
      <w:r>
        <w:t>=</w:t>
      </w:r>
      <w:r>
        <w:rPr>
          <w:lang w:val="en-US"/>
        </w:rPr>
        <w:t>L/3600*</w:t>
      </w:r>
      <w:r>
        <w:rPr>
          <w:lang w:val="en-US"/>
        </w:rPr>
        <w:sym w:font="Symbol" w:char="F04A"/>
      </w:r>
      <w:r>
        <w:rPr>
          <w:vertAlign w:val="subscript"/>
        </w:rPr>
        <w:t>доп</w:t>
      </w:r>
      <w:r>
        <w:t>=25000/3600*6=1.157 дБ</w:t>
      </w:r>
    </w:p>
    <w:p w:rsidR="00200CE0" w:rsidRDefault="00200CE0">
      <w:pPr>
        <w:pStyle w:val="11"/>
      </w:pPr>
    </w:p>
    <w:p w:rsidR="00200CE0" w:rsidRDefault="0027478C">
      <w:pPr>
        <w:pStyle w:val="11"/>
        <w:numPr>
          <w:ilvl w:val="0"/>
          <w:numId w:val="13"/>
        </w:numPr>
      </w:pPr>
      <w:r>
        <w:t xml:space="preserve">По табл. 17.17 </w:t>
      </w:r>
      <w:r>
        <w:rPr>
          <w:lang w:val="en-US"/>
        </w:rPr>
        <w:t xml:space="preserve">[4] </w:t>
      </w:r>
      <w:r>
        <w:t>формируем конструкцию шумоглушителя:</w:t>
      </w:r>
    </w:p>
    <w:p w:rsidR="00200CE0" w:rsidRDefault="00200CE0">
      <w:pPr>
        <w:pStyle w:val="11"/>
        <w:ind w:left="360"/>
      </w:pPr>
    </w:p>
    <w:p w:rsidR="00200CE0" w:rsidRDefault="0027478C">
      <w:pPr>
        <w:pStyle w:val="11"/>
        <w:ind w:left="360"/>
      </w:pPr>
      <w:r>
        <w:t>Принимаем шумоглушитель пластинчатый</w:t>
      </w:r>
    </w:p>
    <w:p w:rsidR="00200CE0" w:rsidRDefault="0027478C">
      <w:pPr>
        <w:pStyle w:val="11"/>
        <w:ind w:left="360"/>
      </w:pPr>
      <w:r>
        <w:rPr>
          <w:lang w:val="en-US"/>
        </w:rPr>
        <w:t>f</w:t>
      </w:r>
      <w:r>
        <w:rPr>
          <w:vertAlign w:val="subscript"/>
          <w:lang w:val="en-US"/>
        </w:rPr>
        <w:t>g</w:t>
      </w:r>
      <w:r>
        <w:rPr>
          <w:lang w:val="en-US"/>
        </w:rPr>
        <w:t xml:space="preserve">=1.2 </w:t>
      </w:r>
      <w:r>
        <w:t>м</w:t>
      </w:r>
      <w:r>
        <w:rPr>
          <w:vertAlign w:val="superscript"/>
        </w:rPr>
        <w:t>2</w:t>
      </w:r>
      <w:r>
        <w:t xml:space="preserve"> Внешние размеры 1600х1500 мм, длинна 2м</w:t>
      </w:r>
    </w:p>
    <w:p w:rsidR="00200CE0" w:rsidRDefault="00200CE0">
      <w:pPr>
        <w:pStyle w:val="11"/>
        <w:ind w:left="360"/>
      </w:pPr>
    </w:p>
    <w:p w:rsidR="00200CE0" w:rsidRDefault="0027478C">
      <w:pPr>
        <w:pStyle w:val="11"/>
        <w:ind w:left="360"/>
      </w:pPr>
      <w:r>
        <w:t xml:space="preserve">Снижение шума </w:t>
      </w:r>
      <w:r>
        <w:rPr>
          <w:lang w:val="en-US"/>
        </w:rPr>
        <w:t>L</w:t>
      </w:r>
      <w:r>
        <w:rPr>
          <w:vertAlign w:val="superscript"/>
          <w:lang w:val="en-US"/>
        </w:rPr>
        <w:t>125</w:t>
      </w:r>
      <w:r>
        <w:rPr>
          <w:lang w:val="en-US"/>
        </w:rPr>
        <w:t>=12</w:t>
      </w:r>
      <w:r>
        <w:t xml:space="preserve">дБ </w:t>
      </w:r>
      <w:r>
        <w:tab/>
      </w:r>
      <w:r>
        <w:rPr>
          <w:lang w:val="en-US"/>
        </w:rPr>
        <w:t>L</w:t>
      </w:r>
      <w:r>
        <w:rPr>
          <w:vertAlign w:val="superscript"/>
          <w:lang w:val="en-US"/>
        </w:rPr>
        <w:t>250</w:t>
      </w:r>
      <w:r>
        <w:rPr>
          <w:lang w:val="en-US"/>
        </w:rPr>
        <w:t>=20</w:t>
      </w:r>
      <w:r>
        <w:t>дБ</w:t>
      </w:r>
    </w:p>
    <w:p w:rsidR="00200CE0" w:rsidRDefault="0027478C">
      <w:pPr>
        <w:pStyle w:val="11"/>
        <w:ind w:left="360"/>
      </w:pPr>
      <w:r>
        <w:rPr>
          <w:lang w:val="en-US"/>
        </w:rPr>
        <w:sym w:font="Symbol" w:char="F04A"/>
      </w:r>
      <w:r>
        <w:rPr>
          <w:lang w:val="en-US"/>
        </w:rPr>
        <w:t xml:space="preserve">g=5.79 </w:t>
      </w:r>
      <w:r>
        <w:t>м/с</w:t>
      </w:r>
    </w:p>
    <w:p w:rsidR="00200CE0" w:rsidRDefault="00200CE0">
      <w:pPr>
        <w:pStyle w:val="11"/>
        <w:ind w:left="360"/>
      </w:pPr>
    </w:p>
    <w:p w:rsidR="00200CE0" w:rsidRDefault="0027478C">
      <w:pPr>
        <w:pStyle w:val="11"/>
        <w:ind w:left="360"/>
      </w:pPr>
      <w:r>
        <w:rPr>
          <w:position w:val="-170"/>
        </w:rPr>
        <w:object w:dxaOrig="4540" w:dyaOrig="3620">
          <v:shape id="_x0000_i1057" type="#_x0000_t75" style="width:227.25pt;height:180.75pt" o:ole="" fillcolor="window">
            <v:imagedata r:id="rId73" o:title=""/>
          </v:shape>
          <o:OLEObject Type="Embed" ProgID="Equation.3" ShapeID="_x0000_i1057" DrawAspect="Content" ObjectID="_1453539484" r:id="rId74"/>
        </w:object>
      </w:r>
    </w:p>
    <w:p w:rsidR="00200CE0" w:rsidRDefault="00200CE0">
      <w:pPr>
        <w:pStyle w:val="11"/>
      </w:pPr>
    </w:p>
    <w:p w:rsidR="00200CE0" w:rsidRDefault="0027478C">
      <w:pPr>
        <w:pStyle w:val="1"/>
      </w:pPr>
      <w:r>
        <w:br w:type="page"/>
      </w:r>
      <w:bookmarkStart w:id="27" w:name="_Toc405455135"/>
      <w:r>
        <w:t>13.Список используемой литературы</w:t>
      </w:r>
      <w:bookmarkEnd w:id="27"/>
    </w:p>
    <w:p w:rsidR="00200CE0" w:rsidRDefault="00B31E07">
      <w:pPr>
        <w:pStyle w:val="11"/>
      </w:pPr>
      <w:r>
        <w:rPr>
          <w:noProof/>
        </w:rPr>
        <w:pict>
          <v:group id="_x0000_s1252" style="position:absolute;left:0;text-align:left;margin-left:-25pt;margin-top:-85.9pt;width:516.5pt;height:779.85pt;z-index:-251639808" coordorigin="1327,336" coordsize="10330,15597" o:allowincell="f">
            <v:rect id="_x0000_s1253" style="position:absolute;left:1327;top:336;width:10328;height:15597" filled="f"/>
            <v:rect id="_x0000_s1254" style="position:absolute;left:4913;top:15209;width:6744;height:724" filled="f"/>
            <v:line id="_x0000_s1255" style="position:absolute" from="10854,15209" to="10854,15927"/>
          </v:group>
        </w:pict>
      </w:r>
    </w:p>
    <w:p w:rsidR="00200CE0" w:rsidRDefault="0027478C">
      <w:pPr>
        <w:pStyle w:val="11"/>
        <w:numPr>
          <w:ilvl w:val="0"/>
          <w:numId w:val="11"/>
        </w:numPr>
      </w:pPr>
      <w:r>
        <w:t xml:space="preserve">СниП 2.04.05-68 </w:t>
      </w:r>
      <w:r>
        <w:rPr>
          <w:lang w:val="en-US"/>
        </w:rPr>
        <w:t>“О</w:t>
      </w:r>
      <w:r>
        <w:t>топление, вентиляция и  кондиционирование воздуха</w:t>
      </w:r>
      <w:r>
        <w:rPr>
          <w:lang w:val="en-US"/>
        </w:rPr>
        <w:t>”</w:t>
      </w:r>
    </w:p>
    <w:p w:rsidR="00200CE0" w:rsidRDefault="0027478C">
      <w:pPr>
        <w:pStyle w:val="11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Р.В. </w:t>
      </w:r>
      <w:r>
        <w:t>Щ</w:t>
      </w:r>
      <w:r>
        <w:rPr>
          <w:lang w:val="en-US"/>
        </w:rPr>
        <w:t>екин  “</w:t>
      </w:r>
      <w:r>
        <w:t>Спрравочник по теплогазоснабжению и вентиляции</w:t>
      </w:r>
      <w:r>
        <w:rPr>
          <w:lang w:val="en-US"/>
        </w:rPr>
        <w:t>” часть 2</w:t>
      </w:r>
    </w:p>
    <w:p w:rsidR="00200CE0" w:rsidRDefault="0027478C">
      <w:pPr>
        <w:pStyle w:val="11"/>
        <w:numPr>
          <w:ilvl w:val="0"/>
          <w:numId w:val="11"/>
        </w:numPr>
        <w:rPr>
          <w:lang w:val="en-US"/>
        </w:rPr>
      </w:pPr>
      <w:r>
        <w:rPr>
          <w:lang w:val="en-US"/>
        </w:rPr>
        <w:t>В.Н. Богославский “О</w:t>
      </w:r>
      <w:r>
        <w:t>топление</w:t>
      </w:r>
      <w:r>
        <w:rPr>
          <w:lang w:val="en-US"/>
        </w:rPr>
        <w:t xml:space="preserve"> </w:t>
      </w:r>
      <w:r>
        <w:t>и вентиляция</w:t>
      </w:r>
      <w:r>
        <w:rPr>
          <w:lang w:val="en-US"/>
        </w:rPr>
        <w:t>” часть 2</w:t>
      </w:r>
    </w:p>
    <w:p w:rsidR="00200CE0" w:rsidRDefault="0027478C">
      <w:pPr>
        <w:pStyle w:val="11"/>
        <w:numPr>
          <w:ilvl w:val="0"/>
          <w:numId w:val="11"/>
        </w:numPr>
        <w:rPr>
          <w:lang w:val="en-US"/>
        </w:rPr>
      </w:pPr>
      <w:r>
        <w:rPr>
          <w:lang w:val="en-US"/>
        </w:rPr>
        <w:t>И.Р. Староверов. Справочник проектировщика “В</w:t>
      </w:r>
      <w:r>
        <w:t>ентиляция и кондиционирование воздуха</w:t>
      </w:r>
      <w:r>
        <w:rPr>
          <w:lang w:val="en-US"/>
        </w:rPr>
        <w:t>”</w:t>
      </w:r>
    </w:p>
    <w:p w:rsidR="00200CE0" w:rsidRDefault="0027478C">
      <w:pPr>
        <w:pStyle w:val="11"/>
        <w:numPr>
          <w:ilvl w:val="0"/>
          <w:numId w:val="11"/>
        </w:numPr>
        <w:rPr>
          <w:lang w:val="en-US"/>
        </w:rPr>
      </w:pPr>
      <w:r>
        <w:t xml:space="preserve">Р.В. русланов </w:t>
      </w:r>
      <w:r>
        <w:rPr>
          <w:lang w:val="en-US"/>
        </w:rPr>
        <w:t>“</w:t>
      </w:r>
      <w:r>
        <w:t>Отопление и  вентиляция жилых и общественных зданий</w:t>
      </w:r>
      <w:r>
        <w:rPr>
          <w:lang w:val="en-US"/>
        </w:rPr>
        <w:t xml:space="preserve">” </w:t>
      </w:r>
    </w:p>
    <w:p w:rsidR="00200CE0" w:rsidRDefault="0027478C">
      <w:pPr>
        <w:pStyle w:val="11"/>
        <w:numPr>
          <w:ilvl w:val="0"/>
          <w:numId w:val="11"/>
        </w:numPr>
        <w:rPr>
          <w:lang w:val="en-US"/>
        </w:rPr>
      </w:pPr>
      <w:r>
        <w:rPr>
          <w:lang w:val="en-US"/>
        </w:rPr>
        <w:t>В.П. Титов “</w:t>
      </w:r>
      <w:r>
        <w:t>Курсовое и дипломное проектирование по вентиляции</w:t>
      </w:r>
      <w:r>
        <w:rPr>
          <w:lang w:val="en-US"/>
        </w:rPr>
        <w:t>”</w:t>
      </w:r>
    </w:p>
    <w:p w:rsidR="00200CE0" w:rsidRDefault="0027478C">
      <w:pPr>
        <w:pStyle w:val="11"/>
        <w:numPr>
          <w:ilvl w:val="0"/>
          <w:numId w:val="11"/>
        </w:numPr>
        <w:rPr>
          <w:lang w:val="en-US"/>
        </w:rPr>
      </w:pPr>
      <w:r>
        <w:rPr>
          <w:lang w:val="en-US"/>
        </w:rPr>
        <w:t>О.Д. Волков “</w:t>
      </w:r>
      <w:r>
        <w:t>Проектирование вентиляции промышленного здания</w:t>
      </w:r>
      <w:r>
        <w:rPr>
          <w:lang w:val="en-US"/>
        </w:rPr>
        <w:t>”</w:t>
      </w:r>
    </w:p>
    <w:p w:rsidR="00200CE0" w:rsidRDefault="00200CE0">
      <w:pPr>
        <w:pStyle w:val="11"/>
        <w:rPr>
          <w:lang w:val="en-US"/>
        </w:rPr>
      </w:pPr>
    </w:p>
    <w:p w:rsidR="00200CE0" w:rsidRDefault="00200CE0">
      <w:pPr>
        <w:pStyle w:val="11"/>
        <w:rPr>
          <w:lang w:val="en-US"/>
        </w:rPr>
      </w:pPr>
      <w:bookmarkStart w:id="28" w:name="_GoBack"/>
      <w:bookmarkEnd w:id="28"/>
    </w:p>
    <w:sectPr w:rsidR="00200CE0">
      <w:footerReference w:type="default" r:id="rId75"/>
      <w:pgSz w:w="11906" w:h="16838"/>
      <w:pgMar w:top="1440" w:right="566" w:bottom="1701" w:left="1800" w:header="720" w:footer="11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E0" w:rsidRDefault="0027478C">
      <w:r>
        <w:separator/>
      </w:r>
    </w:p>
  </w:endnote>
  <w:endnote w:type="continuationSeparator" w:id="0">
    <w:p w:rsidR="00200CE0" w:rsidRDefault="0027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CE0" w:rsidRDefault="0027478C">
    <w:pPr>
      <w:pStyle w:val="a8"/>
      <w:jc w:val="right"/>
      <w:rPr>
        <w:sz w:val="28"/>
      </w:rPr>
    </w:pPr>
    <w:r>
      <w:rPr>
        <w:rStyle w:val="a9"/>
        <w:i/>
        <w:sz w:val="28"/>
      </w:rPr>
      <w:t xml:space="preserve">КП 1208 225  П3                                       </w:t>
    </w:r>
    <w:r>
      <w:rPr>
        <w:rStyle w:val="a9"/>
        <w:sz w:val="28"/>
      </w:rPr>
      <w:fldChar w:fldCharType="begin"/>
    </w:r>
    <w:r>
      <w:rPr>
        <w:rStyle w:val="a9"/>
        <w:sz w:val="28"/>
      </w:rPr>
      <w:instrText xml:space="preserve"> PAGE </w:instrText>
    </w:r>
    <w:r>
      <w:rPr>
        <w:rStyle w:val="a9"/>
        <w:sz w:val="28"/>
      </w:rPr>
      <w:fldChar w:fldCharType="separate"/>
    </w:r>
    <w:r w:rsidR="00B31E07">
      <w:rPr>
        <w:rStyle w:val="a9"/>
        <w:noProof/>
        <w:sz w:val="28"/>
      </w:rPr>
      <w:t>1</w:t>
    </w:r>
    <w:r>
      <w:rPr>
        <w:rStyle w:val="a9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E0" w:rsidRDefault="0027478C">
      <w:r>
        <w:separator/>
      </w:r>
    </w:p>
  </w:footnote>
  <w:footnote w:type="continuationSeparator" w:id="0">
    <w:p w:rsidR="00200CE0" w:rsidRDefault="0027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56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2A4883"/>
    <w:multiLevelType w:val="singleLevel"/>
    <w:tmpl w:val="40F2E2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176C52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09701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8D2A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5442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8B907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1D4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F781C3C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75E12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BD56D23"/>
    <w:multiLevelType w:val="multilevel"/>
    <w:tmpl w:val="BEC62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7D574F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D7D6B51"/>
    <w:multiLevelType w:val="singleLevel"/>
    <w:tmpl w:val="8D66FB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78C"/>
    <w:rsid w:val="00200CE0"/>
    <w:rsid w:val="0027478C"/>
    <w:rsid w:val="00B3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56A0A9A-3B9E-4D56-AFEF-5F863200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character" w:styleId="a4">
    <w:name w:val="annotation reference"/>
    <w:basedOn w:val="a0"/>
    <w:semiHidden/>
    <w:rPr>
      <w:sz w:val="16"/>
    </w:rPr>
  </w:style>
  <w:style w:type="paragraph" w:customStyle="1" w:styleId="a5">
    <w:name w:val="Мой стиль"/>
    <w:basedOn w:val="a"/>
    <w:autoRedefine/>
    <w:pPr>
      <w:ind w:firstLine="284"/>
      <w:jc w:val="both"/>
    </w:pPr>
    <w:rPr>
      <w:sz w:val="24"/>
    </w:rPr>
  </w:style>
  <w:style w:type="paragraph" w:customStyle="1" w:styleId="11">
    <w:name w:val="Стиль1"/>
    <w:basedOn w:val="a"/>
    <w:pPr>
      <w:jc w:val="both"/>
    </w:pPr>
    <w:rPr>
      <w:sz w:val="24"/>
    </w:rPr>
  </w:style>
  <w:style w:type="paragraph" w:styleId="a6">
    <w:name w:val="annotation text"/>
    <w:basedOn w:val="a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4877</Words>
  <Characters>27802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1</vt:lpstr>
    </vt:vector>
  </TitlesOfParts>
  <Company>my home</Company>
  <LinksUpToDate>false</LinksUpToDate>
  <CharactersWithSpaces>32614</CharactersWithSpaces>
  <SharedDoc>false</SharedDoc>
  <HLinks>
    <vt:vector size="18" baseType="variant">
      <vt:variant>
        <vt:i4>5571683</vt:i4>
      </vt:variant>
      <vt:variant>
        <vt:i4>-1</vt:i4>
      </vt:variant>
      <vt:variant>
        <vt:i4>1163</vt:i4>
      </vt:variant>
      <vt:variant>
        <vt:i4>1</vt:i4>
      </vt:variant>
      <vt:variant>
        <vt:lpwstr>F:\Programm files (NTWS4.0)\Corel 6.0\DRAW\My draw\Рис2 (переходный период).cdr</vt:lpwstr>
      </vt:variant>
      <vt:variant>
        <vt:lpwstr/>
      </vt:variant>
      <vt:variant>
        <vt:i4>2294884</vt:i4>
      </vt:variant>
      <vt:variant>
        <vt:i4>-1</vt:i4>
      </vt:variant>
      <vt:variant>
        <vt:i4>1164</vt:i4>
      </vt:variant>
      <vt:variant>
        <vt:i4>1</vt:i4>
      </vt:variant>
      <vt:variant>
        <vt:lpwstr>F:\Programm files (NTWS4.0)\Corel 6.0\DRAW\My draw\Рис3 (зимний период).cdr</vt:lpwstr>
      </vt:variant>
      <vt:variant>
        <vt:lpwstr/>
      </vt:variant>
      <vt:variant>
        <vt:i4>68420725</vt:i4>
      </vt:variant>
      <vt:variant>
        <vt:i4>-1</vt:i4>
      </vt:variant>
      <vt:variant>
        <vt:i4>1165</vt:i4>
      </vt:variant>
      <vt:variant>
        <vt:i4>1</vt:i4>
      </vt:variant>
      <vt:variant>
        <vt:lpwstr>F:\Programm files (NTWS4.0)\Corel 6.0\DRAW\My draw\Расчет воздухораспределения.cdr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</dc:title>
  <dc:subject/>
  <dc:creator>sergey</dc:creator>
  <cp:keywords/>
  <cp:lastModifiedBy>admin</cp:lastModifiedBy>
  <cp:revision>2</cp:revision>
  <cp:lastPrinted>1997-11-29T15:26:00Z</cp:lastPrinted>
  <dcterms:created xsi:type="dcterms:W3CDTF">2014-02-10T10:10:00Z</dcterms:created>
  <dcterms:modified xsi:type="dcterms:W3CDTF">2014-02-10T10:10:00Z</dcterms:modified>
</cp:coreProperties>
</file>