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6FB" w:rsidRDefault="00B826FB" w:rsidP="00BC6B80">
      <w:pPr>
        <w:jc w:val="center"/>
        <w:rPr>
          <w:rFonts w:ascii="Times New Roman" w:hAnsi="Times New Roman"/>
          <w:b/>
          <w:sz w:val="32"/>
          <w:szCs w:val="32"/>
        </w:rPr>
      </w:pPr>
    </w:p>
    <w:p w:rsidR="002C282B" w:rsidRPr="00BC6B80" w:rsidRDefault="002C282B" w:rsidP="00BC6B80">
      <w:pPr>
        <w:jc w:val="center"/>
        <w:rPr>
          <w:rFonts w:ascii="Times New Roman" w:hAnsi="Times New Roman"/>
          <w:b/>
          <w:sz w:val="32"/>
          <w:szCs w:val="32"/>
        </w:rPr>
      </w:pPr>
      <w:r w:rsidRPr="00BC6B80">
        <w:rPr>
          <w:rFonts w:ascii="Times New Roman" w:hAnsi="Times New Roman"/>
          <w:b/>
          <w:sz w:val="32"/>
          <w:szCs w:val="32"/>
        </w:rPr>
        <w:t>Отсрочка и освобождение от призыва.</w:t>
      </w:r>
    </w:p>
    <w:p w:rsidR="002C282B" w:rsidRDefault="002C282B" w:rsidP="00BC6B80">
      <w:pPr>
        <w:jc w:val="center"/>
        <w:rPr>
          <w:rFonts w:ascii="Times New Roman" w:hAnsi="Times New Roman"/>
          <w:b/>
          <w:sz w:val="32"/>
          <w:szCs w:val="32"/>
        </w:rPr>
      </w:pPr>
      <w:r w:rsidRPr="00BC6B80">
        <w:rPr>
          <w:rFonts w:ascii="Times New Roman" w:hAnsi="Times New Roman"/>
          <w:b/>
          <w:sz w:val="32"/>
          <w:szCs w:val="32"/>
        </w:rPr>
        <w:t>Порядок предоставления и виды отсрочек</w:t>
      </w:r>
      <w:r>
        <w:rPr>
          <w:rFonts w:ascii="Times New Roman" w:hAnsi="Times New Roman"/>
          <w:b/>
          <w:sz w:val="32"/>
          <w:szCs w:val="32"/>
        </w:rPr>
        <w:t>.</w:t>
      </w:r>
    </w:p>
    <w:p w:rsidR="002C282B" w:rsidRDefault="002C282B" w:rsidP="00BC6B80">
      <w:pPr>
        <w:jc w:val="center"/>
        <w:rPr>
          <w:rFonts w:ascii="Times New Roman" w:hAnsi="Times New Roman"/>
          <w:b/>
          <w:sz w:val="32"/>
          <w:szCs w:val="32"/>
        </w:rPr>
      </w:pPr>
    </w:p>
    <w:p w:rsidR="002C282B" w:rsidRPr="00BC6B80" w:rsidRDefault="002C282B" w:rsidP="001B12C3">
      <w:pPr>
        <w:jc w:val="both"/>
        <w:rPr>
          <w:rFonts w:ascii="Times New Roman" w:hAnsi="Times New Roman"/>
          <w:sz w:val="28"/>
          <w:szCs w:val="28"/>
        </w:rPr>
      </w:pPr>
    </w:p>
    <w:p w:rsidR="002C282B" w:rsidRDefault="002C282B" w:rsidP="001B12C3">
      <w:pPr>
        <w:jc w:val="both"/>
        <w:rPr>
          <w:rFonts w:ascii="Times New Roman" w:hAnsi="Times New Roman"/>
          <w:sz w:val="28"/>
          <w:szCs w:val="28"/>
        </w:rPr>
      </w:pPr>
      <w:r w:rsidRPr="00BC6B80">
        <w:rPr>
          <w:rFonts w:ascii="Times New Roman" w:hAnsi="Times New Roman"/>
          <w:sz w:val="28"/>
          <w:szCs w:val="28"/>
        </w:rPr>
        <w:t>Отсрочка от призыва на военную службу отличается от освобождения от призыва как по основаниям предоставления, так и по правовым последствиям.</w:t>
      </w:r>
    </w:p>
    <w:p w:rsidR="002C282B" w:rsidRDefault="002C282B" w:rsidP="001B12C3">
      <w:pPr>
        <w:jc w:val="both"/>
        <w:rPr>
          <w:rFonts w:ascii="Times New Roman" w:hAnsi="Times New Roman"/>
          <w:sz w:val="28"/>
          <w:szCs w:val="28"/>
        </w:rPr>
      </w:pPr>
      <w:r w:rsidRPr="00BC6B80">
        <w:rPr>
          <w:rFonts w:ascii="Times New Roman" w:hAnsi="Times New Roman"/>
          <w:sz w:val="28"/>
          <w:szCs w:val="28"/>
        </w:rPr>
        <w:t xml:space="preserve"> По сути, </w:t>
      </w:r>
      <w:r w:rsidRPr="00BC6B80">
        <w:rPr>
          <w:rFonts w:ascii="Times New Roman" w:hAnsi="Times New Roman"/>
          <w:b/>
          <w:sz w:val="28"/>
          <w:szCs w:val="28"/>
        </w:rPr>
        <w:t xml:space="preserve">отсрочка </w:t>
      </w:r>
      <w:r w:rsidRPr="00BC6B80">
        <w:rPr>
          <w:rFonts w:ascii="Times New Roman" w:hAnsi="Times New Roman"/>
          <w:sz w:val="28"/>
          <w:szCs w:val="28"/>
        </w:rPr>
        <w:t>— это временное освобождение от призыва, отложение рассмотрения вопроса о призыве гражданина на военную службу до прекращения оснований предоставления отсрочки.</w:t>
      </w:r>
    </w:p>
    <w:p w:rsidR="002C282B" w:rsidRDefault="002C282B" w:rsidP="001B12C3">
      <w:pPr>
        <w:jc w:val="both"/>
        <w:rPr>
          <w:rFonts w:ascii="Times New Roman" w:hAnsi="Times New Roman"/>
          <w:sz w:val="28"/>
          <w:szCs w:val="28"/>
        </w:rPr>
      </w:pPr>
    </w:p>
    <w:p w:rsidR="002C282B" w:rsidRDefault="002C282B" w:rsidP="001B12C3">
      <w:pPr>
        <w:jc w:val="both"/>
        <w:rPr>
          <w:rFonts w:ascii="Times New Roman" w:hAnsi="Times New Roman"/>
          <w:sz w:val="28"/>
          <w:szCs w:val="28"/>
        </w:rPr>
      </w:pPr>
      <w:r w:rsidRPr="00BC6B80">
        <w:rPr>
          <w:rFonts w:ascii="Times New Roman" w:hAnsi="Times New Roman"/>
          <w:sz w:val="28"/>
          <w:szCs w:val="28"/>
        </w:rPr>
        <w:t xml:space="preserve">Отсрочка от призыва, по какому бы из предусмотренных </w:t>
      </w:r>
      <w:r w:rsidRPr="00BC6B80">
        <w:rPr>
          <w:rFonts w:ascii="Times New Roman" w:hAnsi="Times New Roman"/>
          <w:b/>
          <w:sz w:val="28"/>
          <w:szCs w:val="28"/>
        </w:rPr>
        <w:t>ст. 24 ФЗ «О</w:t>
      </w:r>
      <w:r w:rsidRPr="00BC6B80">
        <w:rPr>
          <w:rFonts w:ascii="Times New Roman" w:hAnsi="Times New Roman"/>
          <w:sz w:val="28"/>
          <w:szCs w:val="28"/>
        </w:rPr>
        <w:t xml:space="preserve"> </w:t>
      </w:r>
      <w:r w:rsidRPr="00BC6B80">
        <w:rPr>
          <w:rFonts w:ascii="Times New Roman" w:hAnsi="Times New Roman"/>
          <w:b/>
          <w:sz w:val="28"/>
          <w:szCs w:val="28"/>
        </w:rPr>
        <w:t>воинской обязанности и военной службе»</w:t>
      </w:r>
      <w:r w:rsidRPr="00BC6B80">
        <w:rPr>
          <w:rFonts w:ascii="Times New Roman" w:hAnsi="Times New Roman"/>
          <w:sz w:val="28"/>
          <w:szCs w:val="28"/>
        </w:rPr>
        <w:t xml:space="preserve"> оснований она ни предоставлялась, является срочной и прекращается с момента прекращения оснований для её предоставления.</w:t>
      </w:r>
    </w:p>
    <w:p w:rsidR="002C282B" w:rsidRDefault="002C282B" w:rsidP="001B12C3">
      <w:pPr>
        <w:jc w:val="both"/>
        <w:rPr>
          <w:rFonts w:ascii="Times New Roman" w:hAnsi="Times New Roman"/>
          <w:sz w:val="28"/>
          <w:szCs w:val="28"/>
        </w:rPr>
      </w:pPr>
    </w:p>
    <w:p w:rsidR="002C282B" w:rsidRDefault="002C282B" w:rsidP="001B12C3">
      <w:pPr>
        <w:jc w:val="both"/>
        <w:rPr>
          <w:rFonts w:ascii="Times New Roman" w:hAnsi="Times New Roman"/>
          <w:sz w:val="28"/>
          <w:szCs w:val="28"/>
        </w:rPr>
      </w:pPr>
      <w:r w:rsidRPr="00BC6B80">
        <w:rPr>
          <w:rFonts w:ascii="Times New Roman" w:hAnsi="Times New Roman"/>
          <w:sz w:val="28"/>
          <w:szCs w:val="28"/>
        </w:rPr>
        <w:t>Гражданин, имеющий отсрочку от призыва, не изменяет своего статуса, бывшего до предоставления отсрочки: он по-прежнему остаётся призывником и подлежит призыву, как только прекратятся основания для предоставления отсрочки.</w:t>
      </w:r>
    </w:p>
    <w:p w:rsidR="002C282B" w:rsidRDefault="002C282B" w:rsidP="001B12C3">
      <w:pPr>
        <w:jc w:val="both"/>
        <w:rPr>
          <w:rFonts w:ascii="Times New Roman" w:hAnsi="Times New Roman"/>
          <w:sz w:val="28"/>
          <w:szCs w:val="28"/>
        </w:rPr>
      </w:pPr>
      <w:r w:rsidRPr="00BC6B80">
        <w:rPr>
          <w:rFonts w:ascii="Times New Roman" w:hAnsi="Times New Roman"/>
          <w:sz w:val="28"/>
          <w:szCs w:val="28"/>
        </w:rPr>
        <w:t>Гражданин, которому предоставлено освобождение от призыва, не подлежит более призыву на военную службу и зачисляется в запас.</w:t>
      </w:r>
    </w:p>
    <w:p w:rsidR="002C282B" w:rsidRDefault="002C282B" w:rsidP="001B12C3">
      <w:pPr>
        <w:jc w:val="both"/>
        <w:rPr>
          <w:rFonts w:ascii="Times New Roman" w:hAnsi="Times New Roman"/>
          <w:sz w:val="28"/>
          <w:szCs w:val="28"/>
        </w:rPr>
      </w:pPr>
    </w:p>
    <w:p w:rsidR="002C282B" w:rsidRDefault="002C282B" w:rsidP="001B12C3">
      <w:pPr>
        <w:jc w:val="both"/>
        <w:rPr>
          <w:rFonts w:ascii="Times New Roman" w:hAnsi="Times New Roman"/>
          <w:sz w:val="28"/>
          <w:szCs w:val="28"/>
        </w:rPr>
      </w:pPr>
      <w:r w:rsidRPr="00BC6B80">
        <w:rPr>
          <w:rFonts w:ascii="Times New Roman" w:hAnsi="Times New Roman"/>
          <w:sz w:val="28"/>
          <w:szCs w:val="28"/>
        </w:rPr>
        <w:t>Поскольку отсрочка предоставляется только гражданам, подлежащим призыву на военную службу, права на отсрочку не имеют граждане, пребывающие в запасе. Это разумное требование закона: граждане, зачисленные в запас, не подлежат призыву, поэтому решение о призыве этих граждан не может быть отложено на более поздний срок, т. к. не может быть принято вообще.</w:t>
      </w:r>
    </w:p>
    <w:p w:rsidR="002C282B" w:rsidRDefault="002C282B" w:rsidP="001B12C3">
      <w:pPr>
        <w:jc w:val="both"/>
        <w:rPr>
          <w:rFonts w:ascii="Times New Roman" w:hAnsi="Times New Roman"/>
          <w:sz w:val="28"/>
          <w:szCs w:val="28"/>
        </w:rPr>
      </w:pPr>
    </w:p>
    <w:p w:rsidR="002C282B" w:rsidRDefault="002C282B" w:rsidP="001B12C3">
      <w:pPr>
        <w:jc w:val="both"/>
        <w:rPr>
          <w:rFonts w:ascii="Times New Roman" w:hAnsi="Times New Roman"/>
          <w:sz w:val="28"/>
          <w:szCs w:val="28"/>
        </w:rPr>
      </w:pPr>
    </w:p>
    <w:p w:rsidR="002C282B" w:rsidRDefault="002C282B" w:rsidP="001B12C3">
      <w:pPr>
        <w:jc w:val="both"/>
        <w:rPr>
          <w:rFonts w:ascii="Times New Roman" w:hAnsi="Times New Roman"/>
          <w:sz w:val="28"/>
          <w:szCs w:val="28"/>
        </w:rPr>
      </w:pPr>
      <w:r w:rsidRPr="00BC6B80">
        <w:rPr>
          <w:rFonts w:ascii="Times New Roman" w:hAnsi="Times New Roman"/>
          <w:sz w:val="28"/>
          <w:szCs w:val="28"/>
        </w:rPr>
        <w:t>Как было сказано выше, призывники, которым дано заключение о категории годности к военной службе «В» или «Д», зачисляются в запас.</w:t>
      </w:r>
    </w:p>
    <w:p w:rsidR="002C282B" w:rsidRDefault="002C282B" w:rsidP="001B12C3">
      <w:pPr>
        <w:jc w:val="both"/>
        <w:rPr>
          <w:rFonts w:ascii="Times New Roman" w:hAnsi="Times New Roman"/>
          <w:sz w:val="28"/>
          <w:szCs w:val="28"/>
        </w:rPr>
      </w:pPr>
    </w:p>
    <w:p w:rsidR="002C282B" w:rsidRDefault="002C282B" w:rsidP="001B12C3">
      <w:pPr>
        <w:jc w:val="both"/>
        <w:rPr>
          <w:rFonts w:ascii="Times New Roman" w:hAnsi="Times New Roman"/>
          <w:sz w:val="28"/>
          <w:szCs w:val="28"/>
        </w:rPr>
      </w:pPr>
    </w:p>
    <w:p w:rsidR="002C282B" w:rsidRDefault="002C282B" w:rsidP="001B12C3">
      <w:pPr>
        <w:jc w:val="both"/>
        <w:rPr>
          <w:rFonts w:ascii="Times New Roman" w:hAnsi="Times New Roman"/>
          <w:sz w:val="28"/>
          <w:szCs w:val="28"/>
        </w:rPr>
      </w:pPr>
      <w:r w:rsidRPr="00BC6B80">
        <w:rPr>
          <w:rFonts w:ascii="Times New Roman" w:hAnsi="Times New Roman"/>
          <w:sz w:val="28"/>
          <w:szCs w:val="28"/>
        </w:rPr>
        <w:t>Поэтому отсрочка может быть предоставлена только тем призывникам, кто имеет категории годности «А», «Б» или «Г».</w:t>
      </w:r>
    </w:p>
    <w:p w:rsidR="002C282B" w:rsidRDefault="002C282B" w:rsidP="001B12C3">
      <w:pPr>
        <w:jc w:val="both"/>
        <w:rPr>
          <w:rFonts w:ascii="Times New Roman" w:hAnsi="Times New Roman"/>
          <w:sz w:val="28"/>
          <w:szCs w:val="28"/>
        </w:rPr>
      </w:pPr>
    </w:p>
    <w:p w:rsidR="002C282B" w:rsidRDefault="002C282B" w:rsidP="001B12C3">
      <w:pPr>
        <w:jc w:val="both"/>
        <w:rPr>
          <w:rFonts w:ascii="Times New Roman" w:hAnsi="Times New Roman"/>
          <w:sz w:val="28"/>
          <w:szCs w:val="28"/>
        </w:rPr>
      </w:pPr>
      <w:r w:rsidRPr="00BC6B80">
        <w:rPr>
          <w:rFonts w:ascii="Times New Roman" w:hAnsi="Times New Roman"/>
          <w:sz w:val="28"/>
          <w:szCs w:val="28"/>
        </w:rPr>
        <w:t>Следовательно, прежде чем оформлять отсрочку, призывник должен подумать над тем, что по её окончании будет гораздо сложнее доказать «негодность» к призыву. Врачи призывной комиссии справедливо усомнятся в достоверности медицинских сведений, предоставленных гражданином, ранее признанным (и зачастую — признававшим себя) здоровым.</w:t>
      </w:r>
    </w:p>
    <w:p w:rsidR="002C282B" w:rsidRDefault="002C282B" w:rsidP="001B12C3">
      <w:pPr>
        <w:jc w:val="both"/>
        <w:rPr>
          <w:rFonts w:ascii="Times New Roman" w:hAnsi="Times New Roman"/>
          <w:sz w:val="28"/>
          <w:szCs w:val="28"/>
        </w:rPr>
      </w:pPr>
    </w:p>
    <w:p w:rsidR="002C282B" w:rsidRDefault="002C282B" w:rsidP="001B12C3">
      <w:pPr>
        <w:jc w:val="both"/>
        <w:rPr>
          <w:rFonts w:ascii="Times New Roman" w:hAnsi="Times New Roman"/>
          <w:sz w:val="28"/>
          <w:szCs w:val="28"/>
        </w:rPr>
      </w:pPr>
      <w:r>
        <w:rPr>
          <w:rFonts w:ascii="Times New Roman" w:hAnsi="Times New Roman"/>
          <w:sz w:val="28"/>
          <w:szCs w:val="28"/>
        </w:rPr>
        <w:t>П</w:t>
      </w:r>
      <w:r w:rsidRPr="00BC6B80">
        <w:rPr>
          <w:rFonts w:ascii="Times New Roman" w:hAnsi="Times New Roman"/>
          <w:sz w:val="28"/>
          <w:szCs w:val="28"/>
        </w:rPr>
        <w:t>рактика работы с призывниками показывает, что большинство молодых людей не имеют достоверных сведений о состоянии своего здоровья. По данным, полученным за несколько последних лет врачами, абсолютное большинство молодых людей призывного возраста узнавали о наличии заболеваний, дающих основания для освобождения от призыва, только в процессе специализированного обследования, направленного на выявление таких заболеваний.</w:t>
      </w:r>
    </w:p>
    <w:p w:rsidR="002C282B" w:rsidRDefault="002C282B" w:rsidP="001B12C3">
      <w:pPr>
        <w:jc w:val="both"/>
        <w:rPr>
          <w:rFonts w:ascii="Times New Roman" w:hAnsi="Times New Roman"/>
          <w:sz w:val="28"/>
          <w:szCs w:val="28"/>
        </w:rPr>
      </w:pPr>
    </w:p>
    <w:p w:rsidR="002C282B" w:rsidRDefault="002C282B" w:rsidP="001B12C3">
      <w:pPr>
        <w:jc w:val="both"/>
        <w:rPr>
          <w:rFonts w:ascii="Times New Roman" w:hAnsi="Times New Roman"/>
          <w:sz w:val="28"/>
          <w:szCs w:val="28"/>
        </w:rPr>
      </w:pPr>
      <w:r w:rsidRPr="00BC6B80">
        <w:rPr>
          <w:rFonts w:ascii="Times New Roman" w:hAnsi="Times New Roman"/>
          <w:sz w:val="28"/>
          <w:szCs w:val="28"/>
        </w:rPr>
        <w:t>Исходя из сказанного, рекомендуется изначально ставить вопрос о предоставлении не отсрочки от призыва, а об освобождении по состоянию здоровья</w:t>
      </w:r>
      <w:r>
        <w:rPr>
          <w:rFonts w:ascii="Times New Roman" w:hAnsi="Times New Roman"/>
          <w:sz w:val="28"/>
          <w:szCs w:val="28"/>
        </w:rPr>
        <w:t>.</w:t>
      </w:r>
    </w:p>
    <w:p w:rsidR="002C282B" w:rsidRDefault="002C282B" w:rsidP="001B12C3">
      <w:pPr>
        <w:jc w:val="both"/>
        <w:rPr>
          <w:rFonts w:ascii="Times New Roman" w:hAnsi="Times New Roman"/>
          <w:sz w:val="28"/>
          <w:szCs w:val="28"/>
        </w:rPr>
      </w:pPr>
    </w:p>
    <w:p w:rsidR="002C282B" w:rsidRDefault="002C282B" w:rsidP="001B12C3">
      <w:pPr>
        <w:jc w:val="both"/>
        <w:rPr>
          <w:rFonts w:ascii="Times New Roman" w:hAnsi="Times New Roman"/>
          <w:sz w:val="28"/>
          <w:szCs w:val="28"/>
        </w:rPr>
      </w:pPr>
    </w:p>
    <w:p w:rsidR="002C282B" w:rsidRDefault="002C282B" w:rsidP="001B12C3">
      <w:pPr>
        <w:jc w:val="both"/>
        <w:rPr>
          <w:rFonts w:ascii="Times New Roman" w:hAnsi="Times New Roman"/>
          <w:sz w:val="28"/>
          <w:szCs w:val="28"/>
        </w:rPr>
      </w:pPr>
      <w:r w:rsidRPr="00BC6B80">
        <w:rPr>
          <w:rFonts w:ascii="Times New Roman" w:hAnsi="Times New Roman"/>
          <w:sz w:val="28"/>
          <w:szCs w:val="28"/>
        </w:rPr>
        <w:t xml:space="preserve">В соответствии </w:t>
      </w:r>
      <w:r w:rsidRPr="00BC6B80">
        <w:rPr>
          <w:rFonts w:ascii="Times New Roman" w:hAnsi="Times New Roman"/>
          <w:b/>
          <w:sz w:val="28"/>
          <w:szCs w:val="28"/>
        </w:rPr>
        <w:t>со ст. 28 ФЗ «О воинской обязанности и военной службе»</w:t>
      </w:r>
      <w:r w:rsidRPr="00BC6B80">
        <w:rPr>
          <w:rFonts w:ascii="Times New Roman" w:hAnsi="Times New Roman"/>
          <w:sz w:val="28"/>
          <w:szCs w:val="28"/>
        </w:rPr>
        <w:t xml:space="preserve">, вопрос о предоставлении отсрочки решается на стадии призыва на военную службу, а призыв, согласно </w:t>
      </w:r>
      <w:r w:rsidRPr="00BC6B80">
        <w:rPr>
          <w:rFonts w:ascii="Times New Roman" w:hAnsi="Times New Roman"/>
          <w:b/>
          <w:sz w:val="28"/>
          <w:szCs w:val="28"/>
        </w:rPr>
        <w:t>ст. 26 того же закона</w:t>
      </w:r>
      <w:r w:rsidRPr="00BC6B80">
        <w:rPr>
          <w:rFonts w:ascii="Times New Roman" w:hAnsi="Times New Roman"/>
          <w:sz w:val="28"/>
          <w:szCs w:val="28"/>
        </w:rPr>
        <w:t xml:space="preserve">, обязательно включает явку на медицинское освидетельствование (это касается и офицеров запаса тоже). </w:t>
      </w:r>
    </w:p>
    <w:p w:rsidR="002C282B" w:rsidRDefault="002C282B" w:rsidP="001B12C3">
      <w:pPr>
        <w:jc w:val="both"/>
        <w:rPr>
          <w:rFonts w:ascii="Times New Roman" w:hAnsi="Times New Roman"/>
          <w:sz w:val="28"/>
          <w:szCs w:val="28"/>
        </w:rPr>
      </w:pPr>
      <w:r w:rsidRPr="00BC6B80">
        <w:rPr>
          <w:rFonts w:ascii="Times New Roman" w:hAnsi="Times New Roman"/>
          <w:sz w:val="28"/>
          <w:szCs w:val="28"/>
        </w:rPr>
        <w:t>Следовательно, невозможно оформить отсрочку без определения категории годности молодого человека к военной службе.</w:t>
      </w:r>
    </w:p>
    <w:p w:rsidR="002C282B" w:rsidRDefault="002C282B" w:rsidP="001B12C3">
      <w:pPr>
        <w:jc w:val="both"/>
        <w:rPr>
          <w:rFonts w:ascii="Times New Roman" w:hAnsi="Times New Roman"/>
          <w:sz w:val="28"/>
          <w:szCs w:val="28"/>
        </w:rPr>
      </w:pPr>
    </w:p>
    <w:p w:rsidR="002C282B" w:rsidRDefault="002C282B" w:rsidP="001B12C3">
      <w:pPr>
        <w:jc w:val="both"/>
        <w:rPr>
          <w:rFonts w:ascii="Times New Roman" w:hAnsi="Times New Roman"/>
          <w:sz w:val="28"/>
          <w:szCs w:val="28"/>
        </w:rPr>
      </w:pPr>
      <w:r w:rsidRPr="00BC6B80">
        <w:rPr>
          <w:rFonts w:ascii="Times New Roman" w:hAnsi="Times New Roman"/>
          <w:sz w:val="28"/>
          <w:szCs w:val="28"/>
        </w:rPr>
        <w:t>Предоставление отсрочки от призыва на военную службу до достижения 18-летнего возраста не влечет за собой никаких юридических последствий для гражданина. Оно ничтожно. Также нельзя рассматривать в качестве использованной отсрочки ни присутствие истекших до достижения 18-летнего возраста оснований для предоставления отсрочки, ни присутствие тех же оснований по достижении 18 лет, если отсрочка не оформлялась надлежащим образом.</w:t>
      </w:r>
    </w:p>
    <w:p w:rsidR="002C282B" w:rsidRDefault="002C282B" w:rsidP="00BC6B80">
      <w:pPr>
        <w:rPr>
          <w:rFonts w:ascii="Times New Roman" w:hAnsi="Times New Roman"/>
          <w:sz w:val="28"/>
          <w:szCs w:val="28"/>
        </w:rPr>
      </w:pPr>
    </w:p>
    <w:p w:rsidR="002C282B" w:rsidRDefault="002C282B" w:rsidP="00BC6B80">
      <w:pPr>
        <w:rPr>
          <w:rFonts w:ascii="Times New Roman" w:hAnsi="Times New Roman"/>
          <w:sz w:val="28"/>
          <w:szCs w:val="28"/>
        </w:rPr>
      </w:pPr>
    </w:p>
    <w:p w:rsidR="002C282B" w:rsidRPr="00BC6B80" w:rsidRDefault="002C282B" w:rsidP="00BC6B80">
      <w:pPr>
        <w:jc w:val="center"/>
        <w:rPr>
          <w:rFonts w:ascii="Times New Roman" w:hAnsi="Times New Roman"/>
          <w:b/>
          <w:sz w:val="32"/>
          <w:szCs w:val="32"/>
        </w:rPr>
      </w:pPr>
    </w:p>
    <w:p w:rsidR="002C282B" w:rsidRDefault="002C282B" w:rsidP="00BC6B80">
      <w:pPr>
        <w:jc w:val="center"/>
        <w:rPr>
          <w:rFonts w:ascii="Times New Roman" w:hAnsi="Times New Roman"/>
          <w:b/>
          <w:sz w:val="32"/>
          <w:szCs w:val="32"/>
        </w:rPr>
      </w:pPr>
      <w:r w:rsidRPr="00BC6B80">
        <w:rPr>
          <w:rFonts w:ascii="Times New Roman" w:hAnsi="Times New Roman"/>
          <w:b/>
          <w:sz w:val="32"/>
          <w:szCs w:val="32"/>
        </w:rPr>
        <w:t>По основанию предоставления отсрочки можно подразделить на четыре вида:</w:t>
      </w:r>
    </w:p>
    <w:p w:rsidR="002C282B" w:rsidRDefault="002C282B" w:rsidP="001B12C3">
      <w:pPr>
        <w:jc w:val="both"/>
        <w:rPr>
          <w:rFonts w:ascii="Times New Roman" w:hAnsi="Times New Roman"/>
          <w:b/>
          <w:sz w:val="32"/>
          <w:szCs w:val="32"/>
        </w:rPr>
      </w:pPr>
    </w:p>
    <w:p w:rsidR="002C282B" w:rsidRDefault="002C282B" w:rsidP="001B12C3">
      <w:pPr>
        <w:jc w:val="both"/>
        <w:rPr>
          <w:rFonts w:ascii="Times New Roman" w:hAnsi="Times New Roman"/>
          <w:sz w:val="28"/>
          <w:szCs w:val="28"/>
        </w:rPr>
      </w:pPr>
      <w:r>
        <w:rPr>
          <w:rFonts w:ascii="Times New Roman" w:hAnsi="Times New Roman"/>
          <w:sz w:val="28"/>
          <w:szCs w:val="28"/>
        </w:rPr>
        <w:t>-</w:t>
      </w:r>
      <w:r w:rsidRPr="00BC6B80">
        <w:rPr>
          <w:rFonts w:ascii="Times New Roman" w:hAnsi="Times New Roman"/>
          <w:sz w:val="28"/>
          <w:szCs w:val="28"/>
        </w:rPr>
        <w:t>Предоставляемые по состоянию здоровья: отсрочка по указ</w:t>
      </w:r>
      <w:r>
        <w:rPr>
          <w:rFonts w:ascii="Times New Roman" w:hAnsi="Times New Roman"/>
          <w:sz w:val="28"/>
          <w:szCs w:val="28"/>
        </w:rPr>
        <w:t xml:space="preserve">анному основанию предусмотрена </w:t>
      </w:r>
      <w:r w:rsidRPr="00BC6B80">
        <w:rPr>
          <w:rFonts w:ascii="Times New Roman" w:hAnsi="Times New Roman"/>
          <w:sz w:val="28"/>
          <w:szCs w:val="28"/>
        </w:rPr>
        <w:t>п. «а» п</w:t>
      </w:r>
      <w:r>
        <w:rPr>
          <w:rFonts w:ascii="Times New Roman" w:hAnsi="Times New Roman"/>
          <w:sz w:val="28"/>
          <w:szCs w:val="28"/>
        </w:rPr>
        <w:t>п</w:t>
      </w:r>
      <w:r w:rsidRPr="00BC6B80">
        <w:rPr>
          <w:rFonts w:ascii="Times New Roman" w:hAnsi="Times New Roman"/>
          <w:sz w:val="28"/>
          <w:szCs w:val="28"/>
        </w:rPr>
        <w:t xml:space="preserve">. 1 ст. 24 ФЗ «О воинской обязанности и военной службе». Отсрочка от призыва на военную службу, согласно указанной норме закона, предоставляется гражданам, признанным временно не годными к военной службе (категория годности «Г»). </w:t>
      </w:r>
    </w:p>
    <w:p w:rsidR="002C282B" w:rsidRDefault="002C282B" w:rsidP="001B12C3">
      <w:pPr>
        <w:jc w:val="both"/>
        <w:rPr>
          <w:rFonts w:ascii="Times New Roman" w:hAnsi="Times New Roman"/>
          <w:sz w:val="28"/>
          <w:szCs w:val="28"/>
        </w:rPr>
      </w:pPr>
    </w:p>
    <w:p w:rsidR="002C282B" w:rsidRDefault="002C282B" w:rsidP="001B12C3">
      <w:pPr>
        <w:jc w:val="both"/>
        <w:rPr>
          <w:rFonts w:ascii="Times New Roman" w:hAnsi="Times New Roman"/>
          <w:sz w:val="28"/>
          <w:szCs w:val="28"/>
        </w:rPr>
      </w:pPr>
      <w:r>
        <w:rPr>
          <w:rFonts w:ascii="Times New Roman" w:hAnsi="Times New Roman"/>
          <w:sz w:val="28"/>
          <w:szCs w:val="28"/>
        </w:rPr>
        <w:t>-</w:t>
      </w:r>
      <w:r w:rsidRPr="001B12C3">
        <w:rPr>
          <w:rFonts w:ascii="Times New Roman" w:hAnsi="Times New Roman"/>
          <w:sz w:val="28"/>
          <w:szCs w:val="28"/>
        </w:rPr>
        <w:t xml:space="preserve">Предоставляемые в связи с особыми условиями жизни призывника. К этой группе отсрочек мы относим отсрочки, предусмотренные пп. «б», «в», «г», «д», «е», «и» п. 1 ст. 24 ФЗ «О воинской обязанности и военной службе». </w:t>
      </w:r>
    </w:p>
    <w:p w:rsidR="002C282B" w:rsidRDefault="002C282B" w:rsidP="001B12C3">
      <w:pPr>
        <w:jc w:val="both"/>
        <w:rPr>
          <w:rFonts w:ascii="Times New Roman" w:hAnsi="Times New Roman"/>
          <w:sz w:val="28"/>
          <w:szCs w:val="28"/>
        </w:rPr>
      </w:pPr>
    </w:p>
    <w:p w:rsidR="002C282B" w:rsidRDefault="002C282B" w:rsidP="001B12C3">
      <w:pPr>
        <w:jc w:val="both"/>
        <w:rPr>
          <w:rFonts w:ascii="Times New Roman" w:hAnsi="Times New Roman"/>
          <w:sz w:val="28"/>
          <w:szCs w:val="28"/>
        </w:rPr>
      </w:pPr>
      <w:r>
        <w:rPr>
          <w:rFonts w:ascii="Times New Roman" w:hAnsi="Times New Roman"/>
          <w:sz w:val="28"/>
          <w:szCs w:val="28"/>
        </w:rPr>
        <w:t>-</w:t>
      </w:r>
      <w:r w:rsidRPr="001B12C3">
        <w:rPr>
          <w:rFonts w:ascii="Times New Roman" w:hAnsi="Times New Roman"/>
          <w:sz w:val="28"/>
          <w:szCs w:val="28"/>
        </w:rPr>
        <w:t>Предоставляемые в связи со спецификой места работы или рода деятельности призывника. Имеем в виду отсрочки, предоставляемые на основании пп. «ж», «з», «к», «л» п. 1 и пп. «в», «г» п. 2 ст. 24 ФЗ «О воинско</w:t>
      </w:r>
      <w:r>
        <w:rPr>
          <w:rFonts w:ascii="Times New Roman" w:hAnsi="Times New Roman"/>
          <w:sz w:val="28"/>
          <w:szCs w:val="28"/>
        </w:rPr>
        <w:t>й обязанности и военной службе».</w:t>
      </w:r>
    </w:p>
    <w:p w:rsidR="002C282B" w:rsidRDefault="002C282B" w:rsidP="001B12C3">
      <w:pPr>
        <w:jc w:val="both"/>
        <w:rPr>
          <w:rFonts w:ascii="Times New Roman" w:hAnsi="Times New Roman"/>
          <w:sz w:val="28"/>
          <w:szCs w:val="28"/>
        </w:rPr>
      </w:pPr>
    </w:p>
    <w:p w:rsidR="002C282B" w:rsidRDefault="002C282B" w:rsidP="001B12C3">
      <w:pPr>
        <w:jc w:val="both"/>
        <w:rPr>
          <w:rFonts w:ascii="Times New Roman" w:hAnsi="Times New Roman"/>
          <w:sz w:val="28"/>
          <w:szCs w:val="28"/>
        </w:rPr>
      </w:pPr>
      <w:r>
        <w:rPr>
          <w:rFonts w:ascii="Times New Roman" w:hAnsi="Times New Roman"/>
          <w:sz w:val="28"/>
          <w:szCs w:val="28"/>
        </w:rPr>
        <w:t>-</w:t>
      </w:r>
      <w:r w:rsidRPr="001B12C3">
        <w:rPr>
          <w:rFonts w:ascii="Times New Roman" w:hAnsi="Times New Roman"/>
          <w:sz w:val="28"/>
          <w:szCs w:val="28"/>
        </w:rPr>
        <w:t>Предоставляемые в связи с получением призывником образования: общего, профессионального (пп. «а» п. 2 ст. 24 ФЗ «О воинской обязанности и военной службе») или послевузовского (пп. «б» п. 2 той же статьи закона).</w:t>
      </w:r>
    </w:p>
    <w:p w:rsidR="002C282B" w:rsidRDefault="002C282B" w:rsidP="001B12C3">
      <w:pPr>
        <w:jc w:val="both"/>
        <w:rPr>
          <w:rFonts w:ascii="Times New Roman" w:hAnsi="Times New Roman"/>
          <w:sz w:val="28"/>
          <w:szCs w:val="28"/>
        </w:rPr>
      </w:pPr>
    </w:p>
    <w:p w:rsidR="002C282B" w:rsidRDefault="002C282B" w:rsidP="001B12C3">
      <w:pPr>
        <w:jc w:val="both"/>
        <w:rPr>
          <w:rFonts w:ascii="Times New Roman" w:hAnsi="Times New Roman"/>
          <w:sz w:val="28"/>
          <w:szCs w:val="28"/>
        </w:rPr>
      </w:pPr>
      <w:r w:rsidRPr="001B12C3">
        <w:rPr>
          <w:rFonts w:ascii="Times New Roman" w:hAnsi="Times New Roman"/>
          <w:sz w:val="28"/>
          <w:szCs w:val="28"/>
        </w:rPr>
        <w:t>Кроме того, отдельным категориям граждан отсрочки могут быть предоставлены на основании Указов Президента РФ.</w:t>
      </w:r>
    </w:p>
    <w:p w:rsidR="002C282B" w:rsidRDefault="002C282B" w:rsidP="001B12C3">
      <w:pPr>
        <w:jc w:val="both"/>
        <w:rPr>
          <w:rFonts w:ascii="Times New Roman" w:hAnsi="Times New Roman"/>
          <w:sz w:val="28"/>
          <w:szCs w:val="28"/>
        </w:rPr>
      </w:pPr>
    </w:p>
    <w:p w:rsidR="002C282B" w:rsidRDefault="002C282B" w:rsidP="001B12C3">
      <w:pPr>
        <w:jc w:val="both"/>
        <w:rPr>
          <w:rFonts w:ascii="Times New Roman" w:hAnsi="Times New Roman"/>
          <w:sz w:val="28"/>
          <w:szCs w:val="28"/>
        </w:rPr>
      </w:pPr>
      <w:r w:rsidRPr="001B12C3">
        <w:rPr>
          <w:rFonts w:ascii="Times New Roman" w:hAnsi="Times New Roman"/>
          <w:sz w:val="28"/>
          <w:szCs w:val="28"/>
        </w:rPr>
        <w:t>Закон не ставит предоставление отсрочки в зависимость от того, использовал ли ранее призывник отсрочку, предоставленную по иным основаниям. Так, прекращение отсрочки, предоставленной в связи с получением призывником образования, не мешает ему потребовать предоставления отсрочки, к примеру, на том основании, что он воспитывает ребенка в возрасте до трех лет.</w:t>
      </w:r>
    </w:p>
    <w:p w:rsidR="002C282B" w:rsidRDefault="002C282B" w:rsidP="001B12C3">
      <w:pPr>
        <w:jc w:val="both"/>
        <w:rPr>
          <w:rFonts w:ascii="Times New Roman" w:hAnsi="Times New Roman"/>
          <w:sz w:val="28"/>
          <w:szCs w:val="28"/>
        </w:rPr>
      </w:pPr>
    </w:p>
    <w:p w:rsidR="002C282B" w:rsidRDefault="002C282B" w:rsidP="001B12C3">
      <w:pPr>
        <w:jc w:val="both"/>
        <w:rPr>
          <w:rFonts w:ascii="Times New Roman" w:hAnsi="Times New Roman"/>
          <w:sz w:val="28"/>
          <w:szCs w:val="28"/>
        </w:rPr>
      </w:pPr>
      <w:r w:rsidRPr="001B12C3">
        <w:rPr>
          <w:rFonts w:ascii="Times New Roman" w:hAnsi="Times New Roman"/>
          <w:sz w:val="28"/>
          <w:szCs w:val="28"/>
        </w:rPr>
        <w:t>На офицеров запаса, согласно п. 3 ст. 24 ФЗ «О воинской обязанности и военной службе», распространяются не все отсрочки, предусмотренные законом для призывников, а лишь те из них, на которые указывает п. 3 ст. 24 ФЗ «О воинской обязанности и военной службе».</w:t>
      </w:r>
    </w:p>
    <w:p w:rsidR="002C282B" w:rsidRDefault="002C282B" w:rsidP="001B12C3">
      <w:pPr>
        <w:jc w:val="both"/>
        <w:rPr>
          <w:rFonts w:ascii="Times New Roman" w:hAnsi="Times New Roman"/>
          <w:sz w:val="28"/>
          <w:szCs w:val="28"/>
        </w:rPr>
      </w:pPr>
    </w:p>
    <w:p w:rsidR="002C282B" w:rsidRDefault="002C282B" w:rsidP="001B12C3">
      <w:pPr>
        <w:jc w:val="both"/>
        <w:rPr>
          <w:rFonts w:ascii="Times New Roman" w:hAnsi="Times New Roman"/>
          <w:sz w:val="28"/>
          <w:szCs w:val="28"/>
        </w:rPr>
      </w:pPr>
      <w:r w:rsidRPr="001B12C3">
        <w:rPr>
          <w:rFonts w:ascii="Times New Roman" w:hAnsi="Times New Roman"/>
          <w:sz w:val="28"/>
          <w:szCs w:val="28"/>
        </w:rPr>
        <w:t>Перечень документов, истребуемых призывными комиссиями от призывников и офицеров запаса, претендующих на отсрочку от призыва, утверждён Приказом Министра обороны РФ № 400 от 6 сентября 1999 года.</w:t>
      </w:r>
    </w:p>
    <w:p w:rsidR="002C282B" w:rsidRDefault="002C282B" w:rsidP="00BC6B80">
      <w:pPr>
        <w:rPr>
          <w:rFonts w:ascii="Times New Roman" w:hAnsi="Times New Roman"/>
          <w:sz w:val="28"/>
          <w:szCs w:val="28"/>
        </w:rPr>
      </w:pPr>
    </w:p>
    <w:p w:rsidR="002C282B" w:rsidRDefault="002C282B" w:rsidP="00BC6B80">
      <w:pPr>
        <w:rPr>
          <w:rFonts w:ascii="Times New Roman" w:hAnsi="Times New Roman"/>
          <w:sz w:val="28"/>
          <w:szCs w:val="28"/>
        </w:rPr>
      </w:pPr>
    </w:p>
    <w:p w:rsidR="002C282B" w:rsidRDefault="002C282B" w:rsidP="00BC6B80">
      <w:pPr>
        <w:rPr>
          <w:rFonts w:ascii="Times New Roman" w:hAnsi="Times New Roman"/>
          <w:sz w:val="28"/>
          <w:szCs w:val="28"/>
        </w:rPr>
      </w:pPr>
    </w:p>
    <w:p w:rsidR="002C282B" w:rsidRDefault="002C282B" w:rsidP="00BC6B80">
      <w:pPr>
        <w:rPr>
          <w:rFonts w:ascii="Times New Roman" w:hAnsi="Times New Roman"/>
          <w:sz w:val="28"/>
          <w:szCs w:val="28"/>
        </w:rPr>
      </w:pPr>
    </w:p>
    <w:p w:rsidR="002C282B" w:rsidRDefault="002C282B" w:rsidP="00BC6B80">
      <w:pPr>
        <w:rPr>
          <w:rFonts w:ascii="Times New Roman" w:hAnsi="Times New Roman"/>
          <w:sz w:val="28"/>
          <w:szCs w:val="28"/>
        </w:rPr>
      </w:pPr>
    </w:p>
    <w:p w:rsidR="002C282B" w:rsidRDefault="002C282B" w:rsidP="00BC6B80">
      <w:pPr>
        <w:rPr>
          <w:rFonts w:ascii="Times New Roman" w:hAnsi="Times New Roman"/>
          <w:sz w:val="28"/>
          <w:szCs w:val="28"/>
        </w:rPr>
      </w:pPr>
    </w:p>
    <w:p w:rsidR="002C282B" w:rsidRDefault="002C282B" w:rsidP="00BC6B80">
      <w:pPr>
        <w:rPr>
          <w:rFonts w:ascii="Times New Roman" w:hAnsi="Times New Roman"/>
          <w:sz w:val="28"/>
          <w:szCs w:val="28"/>
        </w:rPr>
      </w:pPr>
    </w:p>
    <w:p w:rsidR="002C282B" w:rsidRDefault="002C282B" w:rsidP="00BC6B80">
      <w:pPr>
        <w:rPr>
          <w:rFonts w:ascii="Times New Roman" w:hAnsi="Times New Roman"/>
          <w:sz w:val="28"/>
          <w:szCs w:val="28"/>
        </w:rPr>
      </w:pPr>
    </w:p>
    <w:p w:rsidR="002C282B" w:rsidRPr="001B12C3" w:rsidRDefault="002C282B" w:rsidP="001B12C3">
      <w:pPr>
        <w:rPr>
          <w:rFonts w:ascii="Times New Roman" w:hAnsi="Times New Roman"/>
          <w:b/>
          <w:sz w:val="28"/>
          <w:szCs w:val="28"/>
        </w:rPr>
      </w:pPr>
      <w:r w:rsidRPr="001B12C3">
        <w:rPr>
          <w:rFonts w:ascii="Times New Roman" w:hAnsi="Times New Roman"/>
          <w:b/>
          <w:sz w:val="28"/>
          <w:szCs w:val="28"/>
        </w:rPr>
        <w:t>Статья 24.Отсрочка от призыва граждан на военную службу</w:t>
      </w:r>
    </w:p>
    <w:p w:rsidR="002C282B" w:rsidRPr="001B12C3" w:rsidRDefault="002C282B" w:rsidP="001B12C3">
      <w:pPr>
        <w:rPr>
          <w:rFonts w:ascii="Times New Roman" w:hAnsi="Times New Roman"/>
          <w:sz w:val="28"/>
          <w:szCs w:val="28"/>
        </w:rPr>
      </w:pPr>
    </w:p>
    <w:p w:rsidR="002C282B" w:rsidRPr="001B12C3" w:rsidRDefault="002C282B" w:rsidP="001B12C3">
      <w:pPr>
        <w:rPr>
          <w:rFonts w:ascii="Times New Roman" w:hAnsi="Times New Roman"/>
          <w:sz w:val="28"/>
          <w:szCs w:val="28"/>
        </w:rPr>
      </w:pPr>
      <w:r w:rsidRPr="001B12C3">
        <w:rPr>
          <w:rFonts w:ascii="Times New Roman" w:hAnsi="Times New Roman"/>
          <w:sz w:val="28"/>
          <w:szCs w:val="28"/>
        </w:rPr>
        <w:t xml:space="preserve">Статья 24.Отсрочка от призыва граждан на военную службу </w:t>
      </w:r>
    </w:p>
    <w:p w:rsidR="002C282B" w:rsidRPr="001B12C3" w:rsidRDefault="002C282B" w:rsidP="001B12C3">
      <w:pPr>
        <w:rPr>
          <w:rFonts w:ascii="Times New Roman" w:hAnsi="Times New Roman"/>
          <w:sz w:val="28"/>
          <w:szCs w:val="28"/>
        </w:rPr>
      </w:pPr>
      <w:r w:rsidRPr="001B12C3">
        <w:rPr>
          <w:rFonts w:ascii="Times New Roman" w:hAnsi="Times New Roman"/>
          <w:sz w:val="28"/>
          <w:szCs w:val="28"/>
        </w:rPr>
        <w:t>Комментарий к п. 1</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 xml:space="preserve">1. </w:t>
      </w:r>
      <w:r w:rsidRPr="001B12C3">
        <w:rPr>
          <w:rFonts w:ascii="Times New Roman" w:hAnsi="Times New Roman"/>
          <w:b/>
          <w:sz w:val="28"/>
          <w:szCs w:val="28"/>
        </w:rPr>
        <w:t>Отсрочка от призыва на военную службу</w:t>
      </w:r>
      <w:r w:rsidRPr="001B12C3">
        <w:rPr>
          <w:rFonts w:ascii="Times New Roman" w:hAnsi="Times New Roman"/>
          <w:sz w:val="28"/>
          <w:szCs w:val="28"/>
        </w:rPr>
        <w:t xml:space="preserve"> - это временное освобождение граждан от призыва на военную службу, осуществляемое решением призывной комиссии по основаниям и в порядке, установленным законодательством.</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В соответствии со ст.ст. 18, 19 и 20 Положения о призыве на военную службу граждан Российской Федерации (утверждено постановлением Правительства РФ от 1 июня 1999 г. N 587) контроль за сохранением у призывника оснований для отсрочки от призыва на военную службу возлагается на военного комиссара, а за прохождением призывником назначенного ему медицинского обследования, лечения и повторного медицинского освидетельствования - на военный комиссариат и орган здравоохранения. Призывник, у которого истекли сроки предоставленной ему отсрочки от призыва на военную службу, подлежит призыву на военную службу на общих основаниях. Призывник, не прошедший военную службу в связи с предоставлением ему отсрочки от призыва на военную службу, по достижении им 27 лет решением призывной комиссии зачисляется в запас.</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В случае наличия у гражданина определенного заболевания ему предоставляется отсрочка от призыва на военную службу, если он будет в установленном комментируемым Законом порядке признан временно не годным к военной службе по состоянию здоровья. Отсрочка предоставляется на срок до одного года.</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Требования к состоянию здоровья граждан приведены в приложении к Положению о военно-врачебной экспертизе, утвержденному постановлением Правительства Российской Федерации от 20 апреля 1995 г. N 390 (с изм.). В Министерстве обороны РФ действует Инструкция о порядке проведения военно-врачебной экспертизы в Вооруженных Силах Российской Федерации, утвержденная приказом министра обороны РФ от 22 сентября 1995 г. N 315, с изменениями, внесенными приказом министра обороны 1999 г. N 26; в МВД РФ - инструкция, утвержденная приказом МВД РФ от 2 октября 1995 г. N 370.</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В соответствии с данными Требованиями право на отсрочку от призыва на военную службу имеют граждане, страдающие следующими заболеваниями:</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кишечные инфекции, бактериальные зоонозы, другие бактериальные болезни, вирусные болезни, сопровождающиеся высыпаниями, вирусные болезни, передаваемые членистоногими, другие болезни, вызываемые вирусами и хламидиями, риккетсиозы и другие болезни, передаваемые членистоногими (кроме инфекций центральной нервной системы), другие инфекционные и паразитарные болезни; временные функциональные расстройства после острых инфекционных и паразитарных болезней (п. "б" ст. 1 Требований);</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сифилис и другие венерические болезни: первичный, вторичный, скрытый сифилис, гонорея и другие венерические болезни (мягкий шанкр, лимфатическая лимфогранулема, паховая гранулема, негонококковые уретриты) (п. "в" ст. 6);</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микозы: дерматофитии, вызванные грибами (микроспорум, трихофитон) (п. "б" ст. 7);</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доброкачественные новообразования (кроме опухолей нервной системы): временные функциональные расстройства после хирургического лечения (п. "г" ст. 10);</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болезни крови и кроветворных органов (анемии, нарушения свертываемости крови, пурпура и другие геморрагические состояния, другие болезни крови и кроветворных органов): временные функциональные расстройства после несистемных болезней крови (п. "г" ст. 11);</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болезни щитовидной железы, других эндокринных желез, расстройства питания, другие нарушения обмена веществ (тиреотоксикоз, тиреоидиты, гипотиреоз, сахарный диабет, болезни околощитовидных желез, надпочечников, гиповитаминозы, подагра, ожирение): состояние после острого обострения хронического заболевания или хирургического лечения при наличии временных функциональных расстройств (п. "г" ст. 13);</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психотические и непсихотические психические расстройства вследствие органического поражения головного мозга: при легких кратковременных болезненных проявлениях (п. "в" ст. 14);</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симптоматические психозы и другие психические расстройства экзогенной этиологии: при наличии умеренно выраженного затянувшегося астенического состояния (п. "в" ст. 16);</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реактивные психозы и невротические расстройства: при умеренно выраженных, кратковременных болезненных проявлениях с исходом в легкую астению (п. "в" ст. 17);</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временные функциональные расстройства после острого обострения хронического заболевания, травмы центральной или периферической нервной системы, а также их хирургического лечения (ст. 28);</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временные функциональные расстройства органов зрения после острого обострения хронического заболевания, травмы или хирургического лечения (ст. 36);</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временные функциональные расстройства после острого обострения хронического заболевания, травмы уха, сосцевидного отростка или хирургического лечения (ст. 41);</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временные функциональные расстройства после хирургического лечения, перенесенного острого обострения хронического заболевания системы кровообращения (ст. 48);</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временные функциональные расстройства после хирургического лечения, острого обострения хронического заболевания органов дыхания (ст. 53);</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временные функциональные расстройства после хирургического лечения, острого обострения хронического заболевания органов пищеварения (ст. 61);</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временные функциональные расстройства после острого обострения хронического заболевания мочеполовой системы, женских половых органов или хирургического лечения (ст. 78);</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беременность. Послеродовой период: с осложненным течением; без осложнений (пп. "а", "б" ст. 79);</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временные функциональные расстройства после лечения болезней костно-мышечной системы (ст. 86);</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недостаточное физическое развитие: впервые выявленное при первоначальной постановке на воинский учет или при призыве на военную службу (п. "б" ст. 87).</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В соответствии с п. 21 гл. 2 Положения о военно-врачебной экспертизе при призыве граждан на военную службу, в случае если гражданин нуждается в продолжительном (свыше 3 месяцев) медицинском обследовании (лечении), выносится заключение о его временной негодности к военной службе на срок от 6 до 12 месяцев (в военное время - от 3 до 12 месяцев). После завершения медицинского обследования (лечения) гражданин проходит повторное освидетельствование и может быть призван на военную службу.</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При возможности завершить медицинское обследование (лечение) гражданина до окончания работы комиссии по постановке граждан на воинский учет или призывной комиссии (текущего призыва на военную службу) заключение о его временной негодности к военной службе не выносится. В этом случае врач-специалист дает заключение о том, что гражданин нуждается в медицинском обследовании (лечении) с указанием срока явки на повторное освидетельствование.</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После истечения срока временной негодности гражданина к военной службе выносится окончательное заключение о его категории годности к военной службе.</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2. Граждане Российской Федерации имеют право на отсрочку от призыва при наличии определенных семейных обстоятельств. Данными обстоятельствами признаются:</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1) занятость гражданина, подлежащего призыву на военную службу, постоянным уходом за отцом, матерью, женой, родным братом, родной сестрой, дедушкой, бабушкой или усыновителем, если отсутствуют другие лица, обязанные по закону содержать указанных граждан, а также при условии, что последние не находятся на полном государственном обеспечении и нуждаются по состоянию здоровья в соответствии с заключением органа государственной службы медико-социальной экспертизы по месту жительства граждан, призываемых на военную службу, в постоянном постороннем уходе (помощи, надзоре) или являются инвалидами I или II группы, достигли пенсионного возраста по старости или не достигли возраста 18 лет;</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2) наличие у гражданина, подлежащего призыву на военную службу, ребенка, воспитываемого без матери;</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3) наличие у гражданина, подлежащего призыву на военную службу, двух и более детей;</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4) наличие у гражданина, подлежащего призыву на военную службу, ребенка в возрасте до трех лет;</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5) осуществление воспитания матерью (отцом) гражданина, подлежащего призыву на военную службу, двух и более детей в возрасте до восьми лет или ребенка-инвалида с детства, при условии, что воспитание указанных детей осуществляется без мужа (жены).</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Если указанные обстоятельства имелись до призыва или возникли уже в период прохождения службы, военнослужащий вправе досрочно уволиться с военной службы (это, в частности, касается всех случаев предоставления отсрочки, а не только связанных с семейными обстоятельствами).</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3. Законодатель однозначно определил круг лиц, нуждаемость в постоянном уходе которых, повлечет для призывника приобретение права на отсрочку: отец, мать, жена, родной брат, родная сестра, дедушка, бабушка и усыновитель. Данный перечень является исчерпывающим и расширительному толкованию не подлежит.</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Нуждаемость в постоянном уходе (помощи, надзоре) и признание инвалидом должно подтверждаться заключением органа государственной медико-социальной экспертизы по месту жительства граждан, призываемых на военную службу.</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Согласно ст.ст. 7 и 8 Федерального закона "О социальной защите инвалидов в Российской Федерации" от 24 ноября 1995 г. N 181-ФЗ (с изм. // СЗ РФ. - 1995. - N 48. - Ст. 4563) медико-социальная экспертиза заключается в определении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 Она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классификаций и критериев, разрабатываемых и утверждаемых в порядке, определяемом Правительством Российской Федерации. Медико-социальная экспертиза осуществляется Государственной службой медико-социальной экспертизы, входящей в систему (структуру) органов социальной защиты населения Российской Федерации. Порядок организации и деятельности Государственной службы медико-социальной экспертизы определяется Правительством Российской Федерации. Примерное положение об учреждениях Государственной службы медико-социальной экспертизы утверждено постановлением Правительства РФ от 13 августа 1996 г. N 965 (СЗ РФ. - 1996. - N 34. - Ст. 4127).</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Медико-социальная экспертиза должна проводиться по месту жительства призывника, т.е. согласно ст. 20 ГК РФ по месту, где он постоянно или преимущественно проживает. Исходя из смысла этой нормы, призывник и его близкий родственник, которому требуется уход, не обязательно должны проживать в одном жилом помещении или даже в одном населенном пункте.</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4. На практике возникают вопросы с толкованием понятия отсутствия других лиц, обязанных по закону содержать указанных ранее граждан. Может ли, например, призывник, проживающий в г. Москве и занятый уходом за престарелыми родителями, получить отсрочку от призыва, если у него есть старшая сестра, проживающая с мужем и детьми в другом городе, например в Норильске? На первый взгляд, представляется, что в таких ситуациях необходимо исходить из того, имеют ли лица, обязанные по закону содержать вышеуказанных граждан, реальную возможность осуществлять уход за своими родственниками.</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Однако в соответствии с СК РФ трудоспособные совершеннолетние дети обязаны содержать своих нетрудоспособных нуждающихся в помощи родителей и заботиться о них. Совместное проживание роли здесь не играет. При отсутствии заботы совершеннолетних детей о нетрудоспособных родителях и при наличии исключительных обстоятельств (тяжелой болезни, увечья родителя, необходимости оплаты постороннего ухода за ним и др.) совершеннолетние дети могут быть привлечены судом к участию в несении дополнительных расходов, вызванных этими обстоятельствами. Поэтому при наличии у родителей призывника других детей он не может быть освобожден от призыва на военную службу, даже если его братья или сестры не могут самостоятельно осуществлять уход за родителями.</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Существует еще несколько принципиальных моментов, которые необходимо учитывать при толковании комментируемой нормы:</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при определении состояния на иждивении следует исходить из того, что указанные нетрудоспособные лица находятся на постоянном содержании призывника или получают от него помощь, которая для них является постоянным или основным источником к существованию;</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под полным государственным содержанием подразумевается содержание членов семьи в государственных учреждениях, таких, как дома для престарелых, дома для инвалидов, детские дома, интернаты, специальные лечебные учреждения, а также обучение в военных училищах, в том числе суворовских и нахимовских.</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5. Норма, касающаяся пенсионного возраста, определена законодателем в ст. 242 КЗоТ РФ, в соответствии с которой пенсия по старости устанавливается работникам на общих основаниях: мужчинам - по достижении 60 лет и при общем трудовом стаже не менее 25 лет, женщинам - по достижении 55 лет и при общем трудовом стаже не менее 20 лет. Аналогично определяет возраст, при котором возникает право на пенсию по старости, и ст. 10 Закона РФ "О государственных пенсиях в Российской Федерации" от 20 ноября 1990 г. N 340-I (с изм. и доп.). Этими нормативными правовыми актами определены так называемые общие основания права на пенсию.</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В то же время на практике иногда возникает сложность в принятии решения в отношении предоставления отсрочек от призыва тем призывникам, родители которых приобрели право на пенсию по старости:</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1) на льготных основаниях, т.е.:</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а) женщины, родившие пять и более детей и воспитавшие их до восьми лет, а также матери инвалидов с детства, воспитавшие их до этого возраста (право на пенсию возникает по достижении 50 лет и при общем трудовом стаже не менее 15 лет);</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б) инвалиды Отечественной войны и другие инвалиды, приравненные к ним в отношении пенсионного обеспечения (право на пенсию возникает у мужчин - по достижении 55 лет и у женщин - по достижении 50 лет);</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в) инвалиды I группы по зрению (право на пенсию возникает у мужчин - по достижении 50 лет и при общем трудовом стаже не менее 15 лет и у женщин - по достижении 40 лет и при общем трудовом стаже не менее 10 лет);</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г) граждане, больные гипофизарным нанизмом (лилипуты), и диспропорциональные карлики (право на пенсию возникает у мужчин - по достижении 45 лет и при общем трудовом стаже не менее 20 лет, у женщин - по достижении 40 лет и при общем трудовом стаже не менее 15 лет);</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2) в связи с особыми условиями труда, т.е.:</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а) мужчины - по достижении 50 лет и женщины - по достижении 45 лет, если они соответственно трудились не менее 10 лет и 7 лет и 6 месяцев на подземных работах, на работах с вредными условиями труда и в горячих цехах и их общий трудовой стаж не менее 20 и 15 лет;</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б) мужчины - по достижении 55 лет и женщины - по достижении 50 лет, если они трудились соответственно на работах с тяжелыми условиями труда не менее 12 лет 6 месяцев и 10 лет;</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в) женщины - по достижении 50 лет, если они проработали в качестве трактористов-машинистов в сельском хозяйстве, других отраслях народного хозяйства, а также машинистами строительных, дорожных и погрузочно-разгрузочных машин не менее 15 лет;</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г) женщины - по достижении 50 лет, если они трудились не менее 20 лет в текстильной промышленности на работах с повышенной интенсивностью и тяжестью;</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д) мужчины - по достижении 55 лет, женщины - по достижении 50 лет, если они трудились соответственно не менее 12 лет и 6 месяцев и 10 лет в качестве рабочих локомотивных бригад и работников отдельных категорий, непосредственно осуществляющих организацию перевозок и обеспечивающих безопасность движения на железнодорожном транспорте и метрополитене (по списку профессий и должностей), а также водителей грузовых автомобилей непосредственно в технологическом процессе на шахтах, в рудниках, разрезах и рудных карьерах на вывозке угля, сланца, руды, породы;</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е) мужчины - по достижении 55 лет, женщины - по достижении 50 лет, если они трудились соответственно не менее 12 лет и 6 месяцев и 10 лет в экспедициях, партиях, отрядах на участках и в бригадах непосредственно на полевых геологоразведочных, поисковых, топографо-геодезических, геофизических, гидрографических, гидрологических, лесоустроительных и изыскательских работах;</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ж) мужчины - по достижении 55 лет, женщины - по достижении 50 лет, если они трудились соответственно не менее 12 лет 6 месяцев и 10 лет в качестве рабочих, мастеров (в том числе старших) непосредственно на лесозаготовках и лесосплаве, включая обслуживание механизмов и оборудования (по списку профессий, должностей и производств);</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з) мужчины - по достижении 55 лет, женщины - по достижении 50 лет, если они трудились соответственно не менее 20 и 15 лет в качестве механизаторов (докеров-механизаторов) комплексных бригад на погрузочно-разгрузочных работах в портах;</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и) мужчины - по достижении 55 лет, женщины - по достижении 50 лет, если они трудились соответственно не менее 12 лет 6 месяцев и 10 лет в плавсоставе на судах морского, речного флота и флота рыбной промышленности (кроме судов портовых, постоянно работающих на акватории порта, служебно-вспомогательных, разъездных, пригородного и внутригородского сообщения);</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к) мужчины - по достижении 55 лет, женщины - по достижении 50 лет, если они трудились в качестве водителей автобусов, троллейбусов, трамваев на регулярных городских пассажирских маршрутах не менее соответственно 20 и 15 лет;</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л) мужчины и женщины - по достижении 40 лет, если они постоянно трудились спасателями в профессиональных аварийно-спасательных службах, профессиональных аварийно-спасательных формированиях (по перечню должностей и специальностей, утверждаемых Правительством Российской Федерации) не менее 15 лет и участвовали в ликвидации чрезвычайных ситуаций;</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м) мужчины - по достижении 55 лет, женщины - по достижении 50 лет, если они были заняты на работах с осужденными в качестве рабочих и служащих учреждений, исполняющих уголовные наказания в виде лишения свободы (по списку работ и профессий, утверждаемому Правительством Российской Федерации), соответственно не менее 15 и 10 лет;</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о) мужчины и женщины - по достижении 50 лет, если они проработали не менее 25 лет на должностях Государственной противопожарной службы Министерства внутренних дел Российской Федерации (пожарной охраны Министерства внутренних дел, противопожарных и аварийно-спасательных служб Министерства внутренних дел), предусмотренных перечнем оперативных должностей Государственной противопожарной службы Министерства внутренних дел Российской Федерации, утвержденным министром внутренних дел Российской Федерации;</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3) в связи с работой на Крайнем Севере. Пенсия в связи с работой на Крайнем Севере устанавливается: мужчинам - по достижении 55 лет и женщинам - по достижении 50 лет, если они проработали не менее 15 календарных лет в районах Крайнего Севера либо не менее 20 календарных лет в местностях, приравненных к районам Крайнего севера, и имеют общий трудовой стаж соответственно не менее 25 и 20 лет.</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В настоящее время нет однозначного толкования о правомерности предоставления отсрочек от призыва гражданам, родственники которых приобрели право на пенсию ранее 60 и 55 лет (мужчины и женщины соответственно). В то же время представляется правомерным предоставление данным призывникам отсрочек от призыва на военную службу, так как законодатель особо не оговорил в комментируемом Законе, какой именно порядок определения пенсионного возраста необходимо применять - общий или специальный, и учитывая то, что и тот и другой регламентируют определение пенсионного возраста по старости (а не за выслугу лет, например).</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При призыве на военную службу граждан, имеющих больных и пенсионного возраста родителей, такая категория граждан нуждается в определенной социальной защите со стороны государства. П. 3 Указа Президента РФ "О дополнительных мерах социальной защиты военнослужащих, проходящих военную службу по призыву" от 28 мая 1996 г. N 791 (с изм.) устанавливает возможность направления военнослужащих, проходящих военную службу по призыву и имеющих детей или больных и пенсионного возраста родителей, для прохождения военной службы вблизи места их проживания.</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6. Гражданам, имеющим ребенка, которые воспитывают его без матери, также предоставляется отсрочка от призыва на военную службу. Законодателем не определено понятие "воспитание без матери" (присутствует в подп. "в" п. 1 комментируемой статьи), вследствие чего невозможно определить, в каком случае у призывника возникает право на отсрочку - при условии, что мать ребенка после развода не проживает с ним или она должна в установленном порядке быть лишена родительских прав. Дело в том, что в соответствии со ст. 66 СК РФ родитель, проживающий отдельно от ребенка, имеет права на общение с ребенком, участие в его воспитании и решение вопросов получения ребенком образования, а 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 Представляется правомерным предоставление отсрочки призывникам лишь в том случае, если мать ребенка лишена возможности принимать участие в его воспитании в связи с ограничением законом ее родительских прав.</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7. Гражданин не подлежит призыву при наличии двух и более детей. При этом не важно, от одной матери его дети или от разных, а также его это ребенок или он усыновил ребенка своей жены. Главное - он должен доказать факт отцовства или усыновления (удочерения).</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Происхождение детей от конкретных лиц должно быть удостоверено в установленном законом порядке. Таким порядком является регистрация рождения ребенка в органах загса. Только в этом случае происхождение ребенка становится юридическим фактом и порождает правовые последствия.</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Усыновление производится судом по заявлению лиц (лица), желающих усыновить ребенка. 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8. Наличие у гражданина ребенка в возрасте до трех лет является основанием для отсрочки от призыва на военную службу.</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На практике возникают вопросы, связанные с призывом граждан, которые в недалеком будущем могут стать отцами (например, при наличии беременности жены призывника). Представляется целесообразным на последних месяцах беременности жены предоставлять таким гражданам отсрочки от призыва. Однако в настоящее время это не предусмотрено комментируемым Законом и другими нормативными правовыми актами. Чтобы избежать дополнительных финансовых расходов, связанных с последующим увольнением указанных лиц с военной службы, представляется целесообразным внести соответствующие изменения в комментируемый Закон</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9. В случае если мать (отец) призывника кроме него имеет двух и более детей в возрасте до восьми лет или ребенка-инвалида с детства и воспитывает их без мужа (жены), гражданин также подлежит освобождению от призыва на военную службу. При этом следует учитывать, что восьмилетнего возраста не должны достигнуть оба ребенка матери (отца) призывника.</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10. Гражданам, поступившим на работу по специальности непосредственно по окончании образовательных учреждений высшего профессионального образования на условиях полного рабочего дня в государственные организации, перечень которых определяется Правительством Российской Федерации, предоставляется отсрочка от призыва на военную службу на время этой работы.</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Отсрочка от призыва на военную службу предоставляется призывной комиссией по месту воинского учета гражданина. Документом, подтверждающим право гражданина на отсрочку от призыва на военную службу, является справка, которая выдается гражданину по месту работы руководителем государственной организации, включенной в перечень, и представляется ежегодно, в августе, в военный комиссариат по месту воинского учета.</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Перечень государственных организаций, при поступлении на работу в которые по специальности непосредственно по окончании образовательных учреждений высшего профессионального образования на условиях полного рабочего дня гражданам предоставляется отсрочка от призыва на военную службу на время этой работы, утвержден постановлением Правительства РФ от 30 декабря 1998 г. N 1583 (СЗ РФ. - 1999. - N 2. - Ст. 295) - см. приложение 2.</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Необходимо учитывать, что отсрочка от призыва на военную службу предоставляется лишь тем гражданам, которые поступили на работу в указанные организации непосредственно по окончании образовательных учреждений высшего профессионального образования. В силу того что в настоящее время распределение по окончании образовательных учреждений почти повсеместно отсутствует, непосредственность, конечно, не предполагает поступление на работу в указанные организации по направлению образовательных учреждений. В то же время, если после окончания образовательного учреждения высшего профессионального образования гражданин работал в другом учреждении, организации и т.п., не входящих в вышеназванный Перечень, отсрочка ему не положена.</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Открытым в настоящее время остается вопрос о предоставлении отсрочек гражданам в случае поступления их на работу в рассматриваемые государственные организации после окончания образовательных учреждений высшего профессионального образования, но по истечении определенного промежутка времени (например, по истечении нескольких месяцев), при условии, естественно, что в другом учреждении, организации и т.п. они не работали. В данном случае предоставление отсрочки от призыва на военную службу представляется правомерным лишь тогда, когда гражданин подтвердит невозможность своего трудоустройства по специальности в рассматриваемый период (например, справкой о нахождении на учете в органах занятости населения).</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11. Гражданам, окончившим государственные, муниципальные или имеющие государственную аккредитацию по соответствующим направлениям подготовки (специальностям) негосударственные образовательные учреждения высшего профессионального образования и проходящим службу в органах внутренних дел, учреждениях и органах уголовно-исполнительной системы, федеральных органах налоговой полиции и таможенных органах Российской Федерации, а также обучающимся в образовательных учреждениях указанных органов или окончившим данные образовательные учреждения и получившим специальные звания, на время службы в этих органах предоставляется отсрочка от призыва на военную службу. Как видно, образовательные учреждения указанных органов не обязательно должны быть учреждениями высшего профессионального образования.</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Необходимым требованием, предъявляемым к негосударственным образовательным учреждениям, является наличие у них государственной аккредитации. Государственная аккредитация образовательного учреждения - это процедура установления (подтверждения) государственного статуса (типа и вида) образовательного учреждения на основе признания соответствия его деятельности, уровня реализуемых программ, содержания и качества подготовки слушателей государственным требованиям, предъявляемым к данному типу и виду учебных заведений и образовательным программам дополнительного профессионального образования. По положительным итогам государственной аккредитации образовательное учреждение получает свидетельство о государственной аккредитации установленного образца. Действие свидетельства о государственной аккредитации определяется сроками, установленными в приложении к нему, и подтверждается через каждые пять лет. Государственная аккредитация осуществляется на основании заявления образовательного учреждения и заключения по его аттестации (пп. 1.2. и 1.3. Положения о государственной аккредитации образовательных учреждений, реализующих программы профессиональной переподготовки специалистов, утвержденного приказом Минобразования России от 23 сентября 1996 г. N 113 // РВ. - 1996. - 15 октября).</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Комментарий к п. 2</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12. Отличие оснований, дающих право на получение отсрочек, изложенных в п. 2, от оснований предоставления отсрочек от призыва на военную службу, содержащихся в п. 1 комментируемой статьи, состоит в том, что в п. 2 изложены основания, отсрочка по которым предоставляется гражданину только при наличии его волеизъявления отсрочить прохождение военной службы, т.е. реализации своего субъективного права на отсрочку. Иными словами, граждане могут воспользоваться своим правом на отсрочку, а могут и не воспользоваться вообще.</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13. В соответствии с подп. "а" п. 2 ст. 24 комментируемого Закона гражданин имеет право на получение отсрочки от призыва, если обучается по очной форме обучения в государственных, муниципальных или имеющих государственную аккредитацию по соответствующим направлениям подготовки (специальностям) негосударственных образовательных учреждениях начального профессионального, среднего профессионального или высшего профессионального образования - на время обучения. Конституционность предоставления отсрочки гражданам, обучающимся в негосударственных образовательных учреждениях соответствующего уровня, только имеющих государственную аккредитацию, подтверждена постановлением Конституционного Суда РФ от 21 октября 1999 г.</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Право на указанную отсрочку от призыва на военную службу предоставляется не более двух раз (для получения профессионального образования данного и более высокого уровня в любых двух из указанных типов образовательных учреждений).</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Граждане имеют право на отсрочку для получения профессионального образования в случае повторного поступления в образовательные учреждения профессионального образования данного уровня, а также в случаях однократного перевода в другое образовательное учреждение профессионального образования данного уровня, если ранее указанная отсрочка им предоставлялась не более одного раза.</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14. Право на отсрочку от призыва имеют граждане, получающие послевузовское профессиональное образование по очной форме обучения в государственных, муниципальных или имеющих государственную аккредитацию по соответствующим направлениям подготовки (специальностям) негосударственных образовательных учреждениях высшего профессионального образования и научных учреждениях, имеющих лицензии на ведение образовательной деятельности по образовательным программам послевузовского профессионального образования, - на время обучения и защиты квалификационной работы.</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Решение об отсрочке от призыва для продолжения образования принимается один раз - при первоначальном прохождении призывником районной призывной комиссии на основании справки, выдаваемой призывнику учебным заведением. В последующем лица, получившие отсрочку от призыва для продолжения образования, ежегодно до 1 октября лично предоставляют в районные военкоматы справки, подтверждающие продолжение ими обучения в соответствующих учебных заведениях. Указанные справки подшиваются в личные дела призывников. Оформление отсрочек от призыва для продолжения образования производится с обязательным вызовом призывников в районные призывные комиссии, без прохождения ими медицинского освидетельствования. Районные военкоматы после каждой семестровой экзаменационной сессии и после проведения годовых экзаменов проверяют в учебных заведениях, все ли лица призывных возрастов законно пользуются отсрочкой от призыва для продолжения образования.</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Решение районной призывной комиссии о предоставлении отсрочки от призыва на военную службу для продолжения образования записывается в книгу протоколов районной призывной комиссии и учетную карту призывника с указанием, до какого срока предоставлена отсрочка.</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Полностью оформленные, проверенные и подписанные районным военкомом документы вручаются призывнику, при этом ему напоминается о необходимости своевременного предоставления соответствующих справок из учебного заведения о продолжении образовании.</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Граждане, призванные на военную службу в период обучения в государственных образовательных учреждениях профессионального образования, при увольнении с военной службы имеют право на продолжение образования в том образовательном учреждении, где они обучались до призыва.</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В настоящее время остается неразрешенным вопрос о предоставлении отсрочек от призыва гражданам, получающим основное общее образование. Дело в том, что, в соответствии с комментируемым Законом право на отсрочку предоставляется только при получении профессионального образования и призыву подлежит, например, школьник, если ему исполнилось на момент призыва 18 лет (такое возможно, например, при обучении ученика в одном классе несколько лет). Основное общее образование и государственная (итоговая) аттестация в Российской Федерации являются обязательными. В рассматриваемой же ситуации призыв на военную службу лишает гражданина права получить его.</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На практике указанным лицам предоставляется возможность завершить образование, однако тем самым им нарушаются требования Закона. В целях изменения существующего положения подготовлен проект федерального закона о внесении изменений в комментируемый Закон, который предоставит право на отсрочку рассматриваемой категории граждан.</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15. Существуют три формы получения образования в образовательном учреждении - очная, очно-заочная (вечерняя) и заочная. Право на отсрочку дается лишь гражданам, обучающимся по очной форме обучения.</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Начальное профессиональное образование может быть получено в образовательных учреждениях начального профессионального образования (профессионально-технических и иных училищах данного уровня).</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В соответствии с п. 3 постановления Правительства РФ "Об утверждении Типового положения об образовательном учреждении среднего профессионального образования (среднем специальном учебном заведении)" от 14 октября 1994 г. N 1168 (СЗ РФ. - 1996. - N 27. - Ст. 2893) к средним специальным учебным заведениям относятся: техникум (училище, школа), колледж, техникум-предприятие (учреждение).</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Техникум (училище, школа) - основной тип среднего специального учебного заведения, реализующего профессиональные образовательные программы среднего профессионального образования.</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Колледж - самостоятельное образовательное учреждение повышенного типа (или структурное подразделение университета, академии, института), реализующее углубленные профессиональные образовательные программы среднего профессионального образования по индивидуальным учебным планам продленной подготовки кадров, обеспечивающие обучающимся повышенный уровень квалификации.</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Техникум-предприятие (учреждение) - самостоятельное образовательное учреждение, реализующее профессиональные образовательные программы среднего профессионального образования и осуществляющее профессиональную деятельность, соответствующую профилю подготовки обучающихся.</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П. 12 постановления Совета Министров - Правительства РФ "Об утверждении Типового положения об образовательном учреждении высшего профессионального образования (высшем учебном заведении) Российской Федерации" от 26 июня 1993 г. N 597 (с изм. // САПП РФ. - 1993. - N 28. - Ст. 2594) определяет, что обучение в целях получения высшего образования осуществляется в следующих видах учебных заведений: университет, академия, институт, колледж.</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Университет - высшее учебное заведение, деятельность которого направлена на развитие образования, науки и культуры путем проведения фундаментальных научных исследований и обучения на всех уровнях высшего, послевузовского и дополнительного образования по широкому спектру естественно-научных, гуманитарных и других направлений науки, техники и культуры. Университет является ведущим центром развития образования, науки и культуры, способствующим распространению научных знаний и осуществляющим культурно-просветительскую деятельность среди населения.</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Академия - высшее учебное заведение, деятельность которого направлена на развитие образования, науки и культуры путем проведения научных исследований и обучения на всех уровнях высшего, послевузовского и дополнительного образования преимущественно в одной из областей науки, техники и культуры. Академия является ведущим научным и методическим центром в сфере своей деятельности, в широких масштабах осуществляющим подготовку специалистов высшей квалификации и переподготовку руководящих специалистов определенной отрасли (области).</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Институт - самостоятельное высшее учебное заведение или часть (структурное подразделение) университета, академии, реализующее профессиональные образовательные программы по ряду направлений науки, техники и культуры и осуществляющее научные исследования.</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Колледж - самостоятельное учебное заведение или структурное подразделение университета, академии, института, реализующее неполные и (или) полные образовательные программы высшего профессионального образования.</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Право на указанную отсрочку от призыва на военную службу предоставляется не более двух раз (для получения профессионального образования данного и более высокого уровня в любых двух из указанных типов образовательных учреждений).</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Профессиональное образование можно подразделить на четыре уровня:</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1) начальное профессиональное образование;</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2) среднее профессиональное образование;</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3) высшее профессионального образование;</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4) послевузовское профессиональное образование.</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Учитывая то, что подп. "а" комментируемой статьи предоставляет право на отсрочку гражданам, обучающимся в образовательных учреждениях начального профессионального, среднего профессионального или высшего профессионального образования, льгота, содержащаяся в данном подпункте, не затрагивает лиц, получающих послевузовское профессиональное образование (льготы для этой категории лиц установлены другим подпунктом данной статьи).</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Федеральный закон "О высшем и послевузовском профессиональном образовании" от 22 августа 1996 г. N 125-ФЗ (СЗ РФ. - 1996. - N 35. - Ст. 4135) предусматривает, что академический отпуск по медицинским показаниям и в других исключительных случаях студенту высшего учебного заведения предоставляется в порядке, установленном федеральным (центральным) органом управления образованием.</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Право на восстановление в высшем учебном заведении студент имеет в течение пяти лет после отчисления из него по собственному желанию или по уважительной причине с сохранением той основы обучения (бесплатной или платной), в соответствии с которой он обучался до отчисления. Порядок и условия восстановления в высшем учебном заведении студента, отчисленного по неуважительной причине, определяются уставом высшего учебного заведения.</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Студентам высших учебных заведений гарантируется свобода перехода в другое высшее учебное заведение в порядке, установленном федеральным (центральным) органом управления образованием. При переходе из одного высшего учебного заведения в другое за студентом сохраняются все права как за обучающимся впервые на данной ступени высшего профессионального образования. Порядок перевода студентов из одного высшего учебного заведения Российской Федерации в другое утвержден приказом Минобразования России от 24 февраля 1998 г. N 501 (БНА. - 1998. - N 9).</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16. Граждане, получающие послевузовское профессиональное образование по очной форме обучения в государственных, муниципальных или имеющих государственную аккредитацию по соответствующим направлениям подготовки (специальностям) негосударственных образовательных учреждениях высшего профессионального образования и научных учреждениях, имеющих лицензии на ведение образовательной деятельности по образовательным программам послевузовского профессионального образования, в соответствии с подп. "б" п. 2 комментируемой статьи также имеют право на получение отсрочки от призыва на военную службу. Данная отсрочка предоставляется им на все время обучения в вузе и на время, необходимое для защиты квалификационных работ (диссертаций). Аналогичная норма содержится и в п. 8 ст. 19 Федерального закона "О высшем и послевузовском профессиональном образовании" от 22 августа 1996 г. N 125-ФЗ.</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В соответствии со ст. 25 Закона РФ "Об образовании" (в ред. Федерального закона "О внесении изменений и дополнений в Закон Российской Федерации "Об образовании" от 13 января 1996 г. N 12-ФЗ (СЗ РФ. - 1996. - N 3. - Ст. 150) послевузовское профессиональное образование предоставляет гражданам возможность повышения уровня образования, научной, педагогической квалификации на базе высшего профессионального образования. Послевузовское профессиональное образование может быть получено в аспирантуре, ординатуре и адъюнктуре, создаваемых в образовательных учреждениях высшего профессионального образования и научных учреждениях.</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Приказом Минобразования России "Об утверждении Положения о подготовке научно-педагогических и научных кадров в системе послевузовского профессионального образования в Российской Федерации" от 27 марта 1998 г. N 814 ( БНА. - 1998. - N 20) определено, что в аспирантуру, адъюнктуру на конкурсной основе принимаются лица, имеющие высшее профессиональное образование. Обучение в аспирантуре осуществляется по очной и заочной формам. Срок обучения в очной аспирантуре не должен превышать трех лет.</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17. В соответствии со ст. 1 Закона РСФСР "О социальном развитии села" от 21 декабря 1990 г. N 438-1 (с изм.) государство гарантирует приоритетность развития села. Именно этим обусловлено наличие в комментируемой статье двух оснований, дающих право гражданам, осуществляющим трудовую функцию в сельской местности, на предоставление отсрочек от призыва на военную службу.</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Так, в соответствии с подп. "в" комментируемого пункта, граждане, имеющие высшее педагогическое образование и постоянно работающие на педагогических должностях в государственных, муниципальных или имеющих государственную аккредитацию по соответствующим направлениям подготовки (специальностям) негосударственных сельских образовательных учреждениях, имеют право на предоставление отсрочек от призыва на военную службу на время, которое они заняты этой работой.</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На основании ст. 12 Закона РФ "Об образовании" образовательным является учреждение, осуществляющее образовательный процесс, т.е. реализующее одну или несколько образовательных программ и (или) обеспечивающее содержание и воспитание обучающихся, воспитанников.</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Образовательные учреждения по своим организационно-правовым формам могут быть государственными, муниципальными, негосударственными (частными, учреждениями общественных и религиозных организаций (объединений).</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К образовательным относятся учреждения следующих типов:</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1) дошкольные;</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2) общеобразовательные (начального общего, основного общего, среднего (полного) общего образования);</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3) учреждения начального профессионального, среднего профессионального, высшего профессионального и послевузовского профессионального образования;</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4) учреждения дополнительного образования взрослых;</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5) специальные (коррекционные) для обучающихся, воспитанников с отклонениями в развитии;</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6) учреждения дополнительного образования;</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7) учреждения для детей-сирот и детей, оставшихся без попечения родителей (законных представителей);</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8) учреждения дополнительного образования детей;</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9) другие учреждения, осуществляющие образовательный процесс.</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Государственный статус образовательного учреждения (тип, вид и категория образовательного учреждения, определяемые в соответствии с уровнем и направленностью реализуемых им образовательных программ) устанавливается при его государственной аккредитации.</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Государственная аккредитация - это процедура признания государственного статуса (типа и вида) образовательного учреждения.</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Государственная аккредитация образовательных учреждений, реализующих программы высшего профессионального образования независимо от подведомственности и организационно-правовых форм, осуществляется федеральным государственным органом управления высшим образованием при участии заинтересованных министерств и ведомств (постановление Госкомвуза РФ "Об утверждении Временного положения о государственной аккредитации учреждений среднего и высшего профессионального образования в Российской Федерации" от 30 ноября 1994 г. N 6 (с изм. // РВ. - 1995. - 27 апреля).</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Другая категория граждан, которым предоставляется право на отсрочку от призыва на военную службу - врачи, работающие в сельской местности. Право на отсрочку им так же, как и педагогам, предоставлено на время, которое они заняты этой работой.</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18. Право на получение отсрочки от призыва на военную службу имеют также граждане, которым это право дано на основании указов Президента Российской Федерации.</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Указом Президента РФ "О предоставлении отсрочки от призыва на военную службу гражданам, поступившим на работу в органы Государственной налоговой службы Российской Федерации, и лимите на прикомандирование офицеров Вооруженных Сил Российской Федерации к этой Службе" от 13 июня 1996 г. N 865 (с изм. // СЗ РФ. - 1996. - N 25. - Ст. 2999) в целях обеспечения поступления в федеральный бюджет средств от взимания налогов и других обязательных платежей и привлечения специалистов в органы Государственной налоговой службы Российской Федерации предусмотрено предоставлять гражданам (не более 1000 человек в год), получившим финансово-экономические и юридические специальности и поступившим непосредственно по окончании образовательных учреждений высшего и среднего профессионального образования на работу в органы Государственной налоговой службы Российской Федерации на условиях полного рабочего дня, отсрочку от призыва на военную службу в установленном порядке на период работы.</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Указ Президента РФ "О предоставлении отсрочки от призыва на военную службу отдельным представителям талантливой молодежи" от 25 января 1996 г. N 93 (с изм. // СЗ РФ. - 1996. - N 5. - Ст. 460) устанавливает, что в целях сохранения научного потенциала Российской академии наук предоставляется право на отсрочку от призыва на военную службу отдельным представителям талантливой молодежи (до 500 человек ежегодно) из числа выпускников государственных образовательных учреждений высшего профессионального образования, поступившим непосредственно по окончании образовательного учреждения на работу на условиях полного рабочего дня по специальности в научные учреждения Российской академии наук, на период работы в этих научных учреждениях, а также поступившим непосредственно после окончания образовательного учреждения высшего профессионального образования в аспирантуру и после завершения обучения с отрывом от производства принятым на работу в научные учреждения Российской академии наук, - на период обучения в аспирантуре и работы в этих научных учреждениях.</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Указом Президента Российской Федерации "О предоставлении отсрочки от призыва на военную службу учащимся Московского и Санкт-Петербургского академических художественных лицеев при Российской академии художеств" от 18 июня 1994 г. N 1259 (с изм. от 11 ноября 1998 г. // СЗ РФ. - 1994. - N 8) предусмотрено предоставление отсрочки от призыва на военную службу учащимся Московского и Санкт-Петербургского академических художественных лицеев при Российской академии художеств, достигшим призывного возраста, до окончания полного курса обучения.</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В целях обеспечения творческих коллективов Российской Федерации наиболее талантливыми кадрами молодых исполнителей Указом Президента Российской Федерации "О предоставлении отсрочки от призыва на военную службу наиболее талантливым представителям российского искусства" от 9 июня 1993 г. N 873 (с изм. от 11 ноября 1998 г. // САПП РФ. - 1993. - N 24. - Ст. 2234) предоставлено право на отсрочку от призыва на военную службу отдельным представителям российского искусства (до 600 человек ежегодно) из числа наиболее талантливых и перспективных артистов балета, цирка и музыкантов-исполнителей, а также выпускников хореографических, циркового, музыкальных училищ и средних специальных музыкальных школ - лауреатов международных и всероссийских конкурсов, студентов и выпускников национальных актерских студий высших учебных заведений культуры и искусства. Министерству культуры Российской Федерации совместно с министерствами (комитетами) культуры республик в составе Российской Федерации и учреждениями культуры федерального подчинения поручено проводить тщательный отбор талантливых молодых исполнителей и не позднее чем за месяц до очередного призыва граждан на военную службу представлять в Министерство обороны Российской Федерации списки граждан для предоставления отсрочки от призыва на военную службу.</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Указ Президента Российской Федерации "О предоставлении отсрочки от призыва на военную службу курсантам и выпускникам Морского колледжа и мореходных школ Военно-Морского Флота" от 21 мая 1992 г. N 516 (с изм. от 11 ноября 1998 г. // Ведомости РФ и ВС РФ. - 1992. - N 22. - Ст. 1197) в целях укомплектования специалистами экипажей судов Военно-Морского Флота, обеспечивающих деятельность боевых сил флотов, содержит в себе норму, предоставляющую курсантам и выпускникам Морского колледжа (г. Ломоносов), 42-й и 185-й мореходных школ Военно-Морского Флота отсрочку от призыва на военную службу до окончания обучения, а также на период работы на судах обеспечения Военно-Морского Флота.</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Комментарий к п. 3</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19. На граждан, зачисленных в запас с присвоением воинского звания офицера, также распространяется право на отсрочку от призыва на военную службу по основаниям, предусмотренным комментируемой статьей, за исключением следующих случаев.</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Отсрочка от призыва на военную службу не предоставляется гражданам, зачисленным в запас с присвоением воинского звания офицера, несмотря на наличие у них двух и более детей или ребенка в возрасте до трех лет, а также в случае если их мать (отец) кроме них имеет двух и более детей в возрасте до восьми лет или ребенка-инвалида с детства и воспитывает их без мужа (жены).</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Правом на получение отсрочки от призыва на военную службу не обладают также граждане, зачисленные в запас с присвоением воинского звания офицера, обучающиеся по очной форме обучения в государственных, муниципальных или имеющих государственную аккредитацию по соответствующим направлениям подготовки (специальностям) негосударственных образовательных учреждениях начального профессионального, среднего профессионального или высшего профессионального образования.</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20. При рассмотрении вопроса о предоставлении гражданину отсрочки от призыва на военную службу призывной комиссии предоставляются подлинники следующих документов:</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а) признанному временно не годным к военной службе по состоянию здоровья:</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акт исследования состояния здоровья с указанием результатов проведенных исследований и поставленного диагноза, выписка из истории болезни, заверенная подписями главного врача и лечащего врача медицинского учреждения и оттиском печати медицинского учреждения;</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лист медицинского освидетельствования с заключением врача-специалиста о категории годности призывника к военной службе и показателе предназначения;</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б) занятому постоянным уходом за отцом, матерью, женой, родным братом, родной сестрой, дедушкой, бабушкой или усыновителем, если отсутствуют другие лица, обязанные по закону содержать указанных граждан, а также при условии, что последние не находятся на полном государственном обеспечении и нуждаются по состоянию здоровья в соответствии с заключением органа государственной службы медико-социальной экспертизы по месту жительства граждан, подлежащих призыву на военную службу, в постоянном постороннем уходе (помощи, надзоре) или являются инвалидами I или II группы, достигли пенсионного возраста по старости или не достигли возраста 18 лет:</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свидетельство о рождении гражданина, подлежащего призыву на военную службу;</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справка о составе семьи и другие документы, подтверждающие отсутствие других лиц, обязанных по закону содержать указанных граждан, независимо от места их проживания;</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для усыновителей, кроме того, - документ органа местного самоуправления, подтверждающий факт усыновления;</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на дедушек, бабушек - свидетельства о рождении родителей гражданина, подлежащего призыву на военную службу;</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заключение учреждения государственной службы медико-социальной экспертизы по месту жительства гражданина, призываемого на военную службу, о нуждаемости указанных родственников в постоянном постороннем уходе (помощи, надзоре);</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свидетельство об инвалидности (первой или второй группы) указанных родственников;</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пенсионное удостоверение указанных родственников;</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на родных братьев или сестер, не достигших 18 лет, - свидетельства о рождении;</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в) имеющему ребенка, воспитываемого без матери:</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справка о составе семьи;</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свидетельство о рождении ребенка;</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свидетельство о расторжении брака, либо о смерти матери ребенка, либо решение суда о лишении ее материнских прав;</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г) имеющему двух и более детей:</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справка о составе семьи;</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свидетельства о рождении детей;</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д) имеющему ребенка в возрасте до трех лет:</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справка о составе семьи;</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свидетельство о рождении ребенка;</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е) мать (отец) которого кроме него имеет двух и более детей в возрасте до восьми лет или ребенка-инвалида с детства и воспитывает их без мужа (жены):</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справка о составе семьи;</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свидетельство о рождении гражданина, подлежащего призыву на военную службу;</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свидетельство о рождении ребенка (детей);</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свидетельство о расторжении брака или другие документы, подтверждающие отсутствие отца (матери);</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справка учреждения государственной службы медико-социальной экспертизы об установлении инвалидности ребенку.</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Граждане, получившие отсрочку от призыва по основаниям, предусмотренным подп. "б" - "е", ежегодно в сентябре-октябре представляют в военный комиссариат справку о составе семьи;</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ж) поступившему на работу по специальности непосредственно по окончании образовательного учреждения высшего профессионального образования на условиях полного рабочего дня в государственные организации, перечень которых определен Правительством Российской Федерации:</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справка с места работы с указанием должности и специальности гражданина, заверенная печатью и подписью руководителя соответствующей организации (представляется в военный комиссариат ежегодно в августе);</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диплом о высшем профессиональном образовании;</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з) окончившему государственное, муниципальное или имеющее государственную аккредитацию по соответствующим направлениям подготовки (специальностям) негосударственное образовательное учреждение высшего профессионального образования и проходящему службу в органах внутренних дел, федеральных органах налоговой полиции и таможенных органах Российской Федерации, а также обучающемуся в образовательных учреждениях указанных органов или окончившему данные образовательные учреждения и получившему специальное звание:</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диплом о высшем профессиональном образовании соответствующего направления;</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справка с места работы (учебы), заверенная печатью и подписью руководителя соответствующего учреждения или органа и печатью этого учреждения или органа;</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выписка из приказа о присвоении гражданину специального звания.</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21. В других случаях для подтверждения права гражданина на отсрочку от призыва на военную службу:</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а) обучающегося по очной форме обучения в государственном, муниципальном или имеющем государственную аккредитацию по соответствующим направлениям подготовки (специальностям) негосударственном образовательном учреждении начального профессионального, среднего профессионального или высшего профессионального образования - справка (по форме N 26), подписанная руководителем или заместителем руководителя образовательного учреждения, в которой указываются дата и номер приказа о его зачислении в образовательное учреждение, курс обучения и дата окончания этого образовательного учреждения, а для гражданина, заключившего контракт и проходящего обучение на военной кафедре, делается запись об этом. Справка заверяется печатью образовательного учреждения;</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б) получающего послевузовское профессиональное образование по очной форме обучения в государственном, муниципальном или имеющем государственную аккредитацию по соответствующим направлениям подготовки (специальностям) негосударственном образовательном учреждении высшего профессионального образования или научном учреждении, имеющем лицензию на ведение образовательной деятельности по образовательным программам послевузовского профессионального образования:</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диплом о высшем профессиональном образовании;</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справка, подписанная руководителем или заместителем руководителя образовательного или научного учреждения, в которой указываются дата и номер приказа о его зачислении в аспирантуру образовательного или научного учреждения и дата окончания программы обучения и защиты квалификационной работы. Справка заверяется печатью образовательного или научного учреждения;</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в) имеющего высшее педагогическое образование и постоянно работающего на педагогических должностях в государственных, муниципальных или имеющих государственную аккредитацию по соответствующим направлениям подготовки (специальностям) негосударственных сельских образовательных учреждениях, а также постоянно работающего врачом в сельской местности:</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справка управления образованием (здравоохранением) о принадлежности учреждения к сельской местности. Справка заверяется мастичной гербовой печатью учреждения;</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диплом о высшем профессиональном образовании;</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справка с места работы с указанием занимаемой гражданином должности, подписанная руководителем соответствующего учреждения. Справка заверяется мастичной гербовой печатью учреждения;</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г) по указам Президента Российской Федерации - справка с места работы, подписанная руководителем организации. Справка заверяется мастичной гербовой печатью учреждения.</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Если указ Президента Российской Федерации предусматривает квоты граждан, которым предоставляется отсрочка от призыва на военную службу, персональный состав граждан, которым предоставляется данная отсрочка от призыва на военную службу, доводится выписками из директивы Генерального штаба.</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Копии указанных в настоящем приложении документов, подтверждающих наличие у гражданина оснований для освобождения его от исполнения воинской обязанности, от призыва на военную службу или для предоставления ему отсрочки от призыва, а также ежегодно представляемые в необходимых случаях подтверждающие справки приобщаются к материалам личного дела призывника.</w:t>
      </w:r>
    </w:p>
    <w:p w:rsidR="002C282B" w:rsidRDefault="002C282B" w:rsidP="001B12C3">
      <w:pPr>
        <w:jc w:val="both"/>
        <w:rPr>
          <w:rFonts w:ascii="Times New Roman" w:hAnsi="Times New Roman"/>
          <w:sz w:val="28"/>
          <w:szCs w:val="28"/>
        </w:rPr>
      </w:pPr>
      <w:r w:rsidRPr="001B12C3">
        <w:rPr>
          <w:rFonts w:ascii="Times New Roman" w:hAnsi="Times New Roman"/>
          <w:sz w:val="28"/>
          <w:szCs w:val="28"/>
        </w:rPr>
        <w:t>22. Помимо перечисленных в комментируемой статье оснований предоставления отсрочек от призыва Федеральным законом "О свободе совести и о религиозных объединениях" от 26 сентября 1997 г. N 125-ФЗ (СЗ РФ. - 1997. - N 39. - Ст. 4465) установлено, что по просьбам религиозных организаций решением Президента Российской Федерации священнослужителям в соответствии с законодательством Российской Федерации о воинской обязанности и военной службе в мирное время может предоставляться отсрочка от призыва на военную службу и освобождение от военных сборов.</w:t>
      </w:r>
    </w:p>
    <w:p w:rsidR="002C282B" w:rsidRDefault="002C282B" w:rsidP="001B12C3">
      <w:pPr>
        <w:rPr>
          <w:rFonts w:ascii="Times New Roman" w:hAnsi="Times New Roman"/>
          <w:sz w:val="28"/>
          <w:szCs w:val="28"/>
        </w:rPr>
      </w:pPr>
    </w:p>
    <w:p w:rsidR="002C282B" w:rsidRDefault="002C282B" w:rsidP="001B12C3">
      <w:pPr>
        <w:rPr>
          <w:rFonts w:ascii="Times New Roman" w:hAnsi="Times New Roman"/>
          <w:sz w:val="28"/>
          <w:szCs w:val="28"/>
        </w:rPr>
      </w:pPr>
    </w:p>
    <w:p w:rsidR="002C282B" w:rsidRDefault="002C282B" w:rsidP="001B12C3">
      <w:pPr>
        <w:rPr>
          <w:rFonts w:ascii="Times New Roman" w:hAnsi="Times New Roman"/>
          <w:sz w:val="28"/>
          <w:szCs w:val="28"/>
        </w:rPr>
      </w:pPr>
    </w:p>
    <w:p w:rsidR="002C282B" w:rsidRDefault="002C282B" w:rsidP="001B12C3">
      <w:pPr>
        <w:rPr>
          <w:rFonts w:ascii="Times New Roman" w:hAnsi="Times New Roman"/>
          <w:sz w:val="28"/>
          <w:szCs w:val="28"/>
        </w:rPr>
      </w:pPr>
    </w:p>
    <w:p w:rsidR="002C282B" w:rsidRDefault="002C282B" w:rsidP="001B12C3">
      <w:pPr>
        <w:jc w:val="center"/>
        <w:rPr>
          <w:rFonts w:ascii="Times New Roman" w:hAnsi="Times New Roman"/>
          <w:b/>
          <w:sz w:val="32"/>
          <w:szCs w:val="32"/>
        </w:rPr>
      </w:pPr>
      <w:r w:rsidRPr="001B12C3">
        <w:rPr>
          <w:rFonts w:ascii="Times New Roman" w:hAnsi="Times New Roman"/>
          <w:b/>
          <w:sz w:val="32"/>
          <w:szCs w:val="32"/>
        </w:rPr>
        <w:t>Кому предоставляется право на отсрочку</w:t>
      </w:r>
    </w:p>
    <w:p w:rsidR="002C282B" w:rsidRDefault="002C282B" w:rsidP="001B12C3">
      <w:pPr>
        <w:jc w:val="center"/>
        <w:rPr>
          <w:rFonts w:ascii="Times New Roman" w:hAnsi="Times New Roman"/>
          <w:b/>
          <w:sz w:val="32"/>
          <w:szCs w:val="32"/>
        </w:rPr>
      </w:pP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 xml:space="preserve">Прежде чем переступить порог военкомата, почти каждый потенциальный призывник задумывается об отсрочке от призыва. Данная статья может быть полезна всем, интересующимся вопросами предоставления подобных отсрочек, особенно в свете последних изменений в Федеральный закон "О воинской обязанности и военной службе", которые, например, увеличили срок весеннего призыва на 15 дней и лишили сельских врачей и учителей права на отсрочку по закону. Теперь им остается полагаться только на указ Президента РФ. Отцы, воспитывающие детей в возрасте до трех лет, также подлежат призыву, так как "благодаря" изменениям, отсрочка предоставляется только отцам, воспитывающим детей-инвалидов в возрасте до трех лет. Многое в последних изменениях является спорным, что отнюдь не способствует воспитанию уважения граждан страны к своему государству.  </w:t>
      </w:r>
    </w:p>
    <w:p w:rsidR="002C282B" w:rsidRPr="001B12C3" w:rsidRDefault="002C282B" w:rsidP="001B12C3">
      <w:pPr>
        <w:jc w:val="both"/>
        <w:rPr>
          <w:rFonts w:ascii="Times New Roman" w:hAnsi="Times New Roman"/>
          <w:sz w:val="28"/>
          <w:szCs w:val="28"/>
        </w:rPr>
      </w:pPr>
    </w:p>
    <w:p w:rsidR="002C282B" w:rsidRPr="001B12C3" w:rsidRDefault="002C282B" w:rsidP="001B12C3">
      <w:pPr>
        <w:jc w:val="center"/>
        <w:rPr>
          <w:rFonts w:ascii="Times New Roman" w:hAnsi="Times New Roman"/>
          <w:b/>
          <w:sz w:val="28"/>
          <w:szCs w:val="28"/>
        </w:rPr>
      </w:pPr>
      <w:r w:rsidRPr="001B12C3">
        <w:rPr>
          <w:rFonts w:ascii="Times New Roman" w:hAnsi="Times New Roman"/>
          <w:b/>
          <w:sz w:val="28"/>
          <w:szCs w:val="28"/>
        </w:rPr>
        <w:t>Сроки призыва</w:t>
      </w:r>
    </w:p>
    <w:p w:rsidR="002C282B" w:rsidRPr="001B12C3" w:rsidRDefault="002C282B" w:rsidP="001B12C3">
      <w:pPr>
        <w:jc w:val="both"/>
        <w:rPr>
          <w:rFonts w:ascii="Times New Roman" w:hAnsi="Times New Roman"/>
          <w:sz w:val="28"/>
          <w:szCs w:val="28"/>
        </w:rPr>
      </w:pP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По общему правилу ст. 25 ФЗ «О воинской обязанности и воинской службе» призыв осуществляется два раза в год: с 1 апреля по 15 июля (так называемый «весенний призыв») и с 1 октября по 31 декабря («осенний призыв»), но не раньше, чем будет издан соответствующий указ Президента РФ. Исключения из данного правила составляют случаи призыва:</w:t>
      </w:r>
    </w:p>
    <w:p w:rsidR="002C282B" w:rsidRPr="001B12C3" w:rsidRDefault="002C282B" w:rsidP="001B12C3">
      <w:pPr>
        <w:jc w:val="both"/>
        <w:rPr>
          <w:rFonts w:ascii="Times New Roman" w:hAnsi="Times New Roman"/>
          <w:sz w:val="28"/>
          <w:szCs w:val="28"/>
        </w:rPr>
      </w:pP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 граждан, проживающих в отдельных районах Крайнего Севера или местностей, приравненных к нему. Призыв данной категории лиц осуществляется с 1 мая по 15 июля или с 1 ноября по 31 декабря;</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 граждан, проживающих в сельской местности и непосредственно занятых на посевных и уборочных работах. Призываются на военную службу с 15 октября по 31 декабря;</w:t>
      </w: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 граждан, являющиеся педагогическими работниками образовательных учреждений. Призываются на военную службу с 1 мая по 15 июля.</w:t>
      </w:r>
    </w:p>
    <w:p w:rsidR="002C282B" w:rsidRPr="001B12C3" w:rsidRDefault="002C282B" w:rsidP="001B12C3">
      <w:pPr>
        <w:jc w:val="both"/>
        <w:rPr>
          <w:rFonts w:ascii="Times New Roman" w:hAnsi="Times New Roman"/>
          <w:sz w:val="28"/>
          <w:szCs w:val="28"/>
        </w:rPr>
      </w:pPr>
    </w:p>
    <w:p w:rsidR="002C282B" w:rsidRPr="001B12C3" w:rsidRDefault="002C282B" w:rsidP="001B12C3">
      <w:pPr>
        <w:jc w:val="center"/>
        <w:rPr>
          <w:rFonts w:ascii="Times New Roman" w:hAnsi="Times New Roman"/>
          <w:b/>
          <w:sz w:val="28"/>
          <w:szCs w:val="28"/>
        </w:rPr>
      </w:pPr>
      <w:r w:rsidRPr="001B12C3">
        <w:rPr>
          <w:rFonts w:ascii="Times New Roman" w:hAnsi="Times New Roman"/>
          <w:b/>
          <w:sz w:val="28"/>
          <w:szCs w:val="28"/>
        </w:rPr>
        <w:t>Призыв на военную службу включает в себя:</w:t>
      </w:r>
    </w:p>
    <w:p w:rsidR="002C282B" w:rsidRPr="001B12C3" w:rsidRDefault="002C282B" w:rsidP="001B12C3">
      <w:pPr>
        <w:jc w:val="both"/>
        <w:rPr>
          <w:rFonts w:ascii="Times New Roman" w:hAnsi="Times New Roman"/>
          <w:sz w:val="28"/>
          <w:szCs w:val="28"/>
        </w:rPr>
      </w:pP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 xml:space="preserve">а) явку на медицинское освидетельствование, </w:t>
      </w:r>
    </w:p>
    <w:p w:rsidR="002C282B" w:rsidRPr="001B12C3" w:rsidRDefault="002C282B" w:rsidP="001B12C3">
      <w:pPr>
        <w:jc w:val="both"/>
        <w:rPr>
          <w:rFonts w:ascii="Times New Roman" w:hAnsi="Times New Roman"/>
          <w:sz w:val="28"/>
          <w:szCs w:val="28"/>
        </w:rPr>
      </w:pP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 xml:space="preserve">б) явку на заседание призывной комиссии, </w:t>
      </w:r>
    </w:p>
    <w:p w:rsidR="002C282B" w:rsidRPr="001B12C3" w:rsidRDefault="002C282B" w:rsidP="001B12C3">
      <w:pPr>
        <w:jc w:val="both"/>
        <w:rPr>
          <w:rFonts w:ascii="Times New Roman" w:hAnsi="Times New Roman"/>
          <w:sz w:val="28"/>
          <w:szCs w:val="28"/>
        </w:rPr>
      </w:pP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 xml:space="preserve">в) явку в военный комиссариат для отправки к месту прохождения военной службы, </w:t>
      </w:r>
    </w:p>
    <w:p w:rsidR="002C282B" w:rsidRPr="001B12C3" w:rsidRDefault="002C282B" w:rsidP="001B12C3">
      <w:pPr>
        <w:jc w:val="both"/>
        <w:rPr>
          <w:rFonts w:ascii="Times New Roman" w:hAnsi="Times New Roman"/>
          <w:sz w:val="28"/>
          <w:szCs w:val="28"/>
        </w:rPr>
      </w:pP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 xml:space="preserve">г) нахождение в военном комиссариате до отправки к месту прохождения военной службы. </w:t>
      </w:r>
    </w:p>
    <w:p w:rsidR="002C282B" w:rsidRPr="001B12C3" w:rsidRDefault="002C282B" w:rsidP="001B12C3">
      <w:pPr>
        <w:jc w:val="both"/>
        <w:rPr>
          <w:rFonts w:ascii="Times New Roman" w:hAnsi="Times New Roman"/>
          <w:sz w:val="28"/>
          <w:szCs w:val="28"/>
        </w:rPr>
      </w:pPr>
    </w:p>
    <w:p w:rsidR="002C282B" w:rsidRPr="001B12C3" w:rsidRDefault="002C282B" w:rsidP="001B12C3">
      <w:pPr>
        <w:jc w:val="center"/>
        <w:rPr>
          <w:rFonts w:ascii="Times New Roman" w:hAnsi="Times New Roman"/>
          <w:b/>
          <w:sz w:val="28"/>
          <w:szCs w:val="28"/>
        </w:rPr>
      </w:pPr>
      <w:r w:rsidRPr="001B12C3">
        <w:rPr>
          <w:rFonts w:ascii="Times New Roman" w:hAnsi="Times New Roman"/>
          <w:b/>
          <w:sz w:val="28"/>
          <w:szCs w:val="28"/>
        </w:rPr>
        <w:t>Понятие и виды отсрочек от призыва</w:t>
      </w:r>
    </w:p>
    <w:p w:rsidR="002C282B" w:rsidRPr="001B12C3" w:rsidRDefault="002C282B" w:rsidP="001B12C3">
      <w:pPr>
        <w:jc w:val="both"/>
        <w:rPr>
          <w:rFonts w:ascii="Times New Roman" w:hAnsi="Times New Roman"/>
          <w:sz w:val="28"/>
          <w:szCs w:val="28"/>
        </w:rPr>
      </w:pP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В отличие от освобождения от военной службы в армии, носящего постоянный характер, отсрочка является временным освобождением от исполнения воинской обязанности. По истечении срока, предоставленного отсрочкой, гражданин может быть призван на военную службу, при условии, что он не достиг верхнего предела призывного возраста – 27 лет (ст. 22 ФЗ «О воинской обязанности и воинской службе»).</w:t>
      </w:r>
    </w:p>
    <w:p w:rsidR="002C282B" w:rsidRPr="001B12C3" w:rsidRDefault="002C282B" w:rsidP="001B12C3">
      <w:pPr>
        <w:jc w:val="both"/>
        <w:rPr>
          <w:rFonts w:ascii="Times New Roman" w:hAnsi="Times New Roman"/>
          <w:sz w:val="28"/>
          <w:szCs w:val="28"/>
        </w:rPr>
      </w:pP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 xml:space="preserve">Отсрочка от призыва предоставляется в соответствии со ст. 24 ФЗ "О воинской обязанности и военной службе". Основания, по которым предоставляется отсрочка, можно разделить на 4 вида. </w:t>
      </w:r>
    </w:p>
    <w:p w:rsidR="002C282B" w:rsidRPr="001B12C3" w:rsidRDefault="002C282B" w:rsidP="001B12C3">
      <w:pPr>
        <w:jc w:val="both"/>
        <w:rPr>
          <w:rFonts w:ascii="Times New Roman" w:hAnsi="Times New Roman"/>
          <w:sz w:val="28"/>
          <w:szCs w:val="28"/>
        </w:rPr>
      </w:pP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по здоровью</w:t>
      </w:r>
    </w:p>
    <w:p w:rsidR="002C282B" w:rsidRPr="001B12C3" w:rsidRDefault="002C282B" w:rsidP="001B12C3">
      <w:pPr>
        <w:jc w:val="both"/>
        <w:rPr>
          <w:rFonts w:ascii="Times New Roman" w:hAnsi="Times New Roman"/>
          <w:sz w:val="28"/>
          <w:szCs w:val="28"/>
        </w:rPr>
      </w:pP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по семейному положению</w:t>
      </w:r>
    </w:p>
    <w:p w:rsidR="002C282B" w:rsidRPr="001B12C3" w:rsidRDefault="002C282B" w:rsidP="001B12C3">
      <w:pPr>
        <w:jc w:val="both"/>
        <w:rPr>
          <w:rFonts w:ascii="Times New Roman" w:hAnsi="Times New Roman"/>
          <w:sz w:val="28"/>
          <w:szCs w:val="28"/>
        </w:rPr>
      </w:pP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по образованию</w:t>
      </w:r>
    </w:p>
    <w:p w:rsidR="002C282B" w:rsidRPr="001B12C3" w:rsidRDefault="002C282B" w:rsidP="001B12C3">
      <w:pPr>
        <w:jc w:val="both"/>
        <w:rPr>
          <w:rFonts w:ascii="Times New Roman" w:hAnsi="Times New Roman"/>
          <w:sz w:val="28"/>
          <w:szCs w:val="28"/>
        </w:rPr>
      </w:pP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по специфике работы</w:t>
      </w:r>
    </w:p>
    <w:p w:rsidR="002C282B" w:rsidRPr="001B12C3" w:rsidRDefault="002C282B" w:rsidP="001B12C3">
      <w:pPr>
        <w:jc w:val="both"/>
        <w:rPr>
          <w:rFonts w:ascii="Times New Roman" w:hAnsi="Times New Roman"/>
          <w:sz w:val="28"/>
          <w:szCs w:val="28"/>
        </w:rPr>
      </w:pP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Кем предоставляется отсрочка</w:t>
      </w:r>
    </w:p>
    <w:p w:rsidR="002C282B" w:rsidRPr="001B12C3" w:rsidRDefault="002C282B" w:rsidP="001B12C3">
      <w:pPr>
        <w:jc w:val="both"/>
        <w:rPr>
          <w:rFonts w:ascii="Times New Roman" w:hAnsi="Times New Roman"/>
          <w:sz w:val="28"/>
          <w:szCs w:val="28"/>
        </w:rPr>
      </w:pPr>
    </w:p>
    <w:p w:rsidR="002C282B" w:rsidRPr="001B12C3" w:rsidRDefault="002C282B" w:rsidP="001B12C3">
      <w:pPr>
        <w:jc w:val="both"/>
        <w:rPr>
          <w:rFonts w:ascii="Times New Roman" w:hAnsi="Times New Roman"/>
          <w:sz w:val="28"/>
          <w:szCs w:val="28"/>
        </w:rPr>
      </w:pPr>
      <w:r w:rsidRPr="001B12C3">
        <w:rPr>
          <w:rFonts w:ascii="Times New Roman" w:hAnsi="Times New Roman"/>
          <w:sz w:val="28"/>
          <w:szCs w:val="28"/>
        </w:rPr>
        <w:t>Отсрочка от призыва на военную службу предоставляет призывная комиссия на основании решения (ст. 28 ФЗ «О воинской обязанности и воинской службе»). Решение комиссии в обязательном порядке объявляется гражданину. Копия решения выдается только по его требованию. Гражданин вправе обжаловать решение комиссии в трехмесячный срок в судебном порядке (ст. 256 ГПК РФ). У призывника также есть возможность обжаловать данное решение в вышестоящий орган, однако объективность рассмотрения таких жалоб под большим вопросом. Порядок обжалования решения абсолютно идентичен порядку, описанному здесь.</w:t>
      </w:r>
      <w:bookmarkStart w:id="0" w:name="_GoBack"/>
      <w:bookmarkEnd w:id="0"/>
    </w:p>
    <w:sectPr w:rsidR="002C282B" w:rsidRPr="001B12C3" w:rsidSect="004F0D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B80"/>
    <w:rsid w:val="001B12C3"/>
    <w:rsid w:val="002C282B"/>
    <w:rsid w:val="004F0D92"/>
    <w:rsid w:val="006575DD"/>
    <w:rsid w:val="00756C80"/>
    <w:rsid w:val="009346EA"/>
    <w:rsid w:val="00B826FB"/>
    <w:rsid w:val="00BC6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7659AD-D712-46BA-8C04-185317878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0D9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9961</Words>
  <Characters>56781</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Отсрочка и освобождение от призыва</vt:lpstr>
    </vt:vector>
  </TitlesOfParts>
  <Company/>
  <LinksUpToDate>false</LinksUpToDate>
  <CharactersWithSpaces>66609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Отсрочка и освобождение от призыва</dc:title>
  <dc:subject/>
  <dc:creator>Вика</dc:creator>
  <cp:keywords/>
  <dc:description/>
  <cp:lastModifiedBy>admin</cp:lastModifiedBy>
  <cp:revision>2</cp:revision>
  <dcterms:created xsi:type="dcterms:W3CDTF">2014-04-14T23:23:00Z</dcterms:created>
  <dcterms:modified xsi:type="dcterms:W3CDTF">2014-04-14T23:23:00Z</dcterms:modified>
</cp:coreProperties>
</file>