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0161" w:rsidRDefault="00E00161">
      <w:pPr>
        <w:widowControl w:val="0"/>
        <w:spacing w:before="120"/>
        <w:jc w:val="center"/>
        <w:rPr>
          <w:b/>
          <w:bCs/>
          <w:color w:val="000000"/>
          <w:sz w:val="32"/>
          <w:szCs w:val="32"/>
        </w:rPr>
      </w:pPr>
      <w:r>
        <w:rPr>
          <w:b/>
          <w:bCs/>
          <w:color w:val="000000"/>
          <w:sz w:val="32"/>
          <w:szCs w:val="32"/>
        </w:rPr>
        <w:t>Ответственность экспортеров перед таможенными органами при непоступлении либо задержке поступления валютной выручки от экспорта товаров.</w:t>
      </w:r>
    </w:p>
    <w:p w:rsidR="00E00161" w:rsidRDefault="00E00161">
      <w:pPr>
        <w:widowControl w:val="0"/>
        <w:spacing w:before="120"/>
        <w:ind w:firstLine="567"/>
        <w:jc w:val="both"/>
        <w:rPr>
          <w:color w:val="000000"/>
          <w:sz w:val="24"/>
          <w:szCs w:val="24"/>
        </w:rPr>
      </w:pPr>
      <w:r>
        <w:rPr>
          <w:color w:val="000000"/>
          <w:sz w:val="24"/>
          <w:szCs w:val="24"/>
        </w:rPr>
        <w:t>В соответствии с требованиями ст.5 Закона Российской Федерации "О валютном регулировании и валютном контроле" "иностранная валюта, получаемая предприятиями (организациями) - резидентами, подлежит обязательному зачислению на их счета в уполномоченных банках, если иное не установлено Центральным Банком Российской Федерации".</w:t>
      </w:r>
    </w:p>
    <w:p w:rsidR="00E00161" w:rsidRDefault="00E00161">
      <w:pPr>
        <w:widowControl w:val="0"/>
        <w:spacing w:before="120"/>
        <w:ind w:firstLine="567"/>
        <w:jc w:val="both"/>
        <w:rPr>
          <w:color w:val="000000"/>
          <w:sz w:val="24"/>
          <w:szCs w:val="24"/>
        </w:rPr>
      </w:pPr>
      <w:r>
        <w:rPr>
          <w:color w:val="000000"/>
          <w:sz w:val="24"/>
          <w:szCs w:val="24"/>
        </w:rPr>
        <w:t>Пунктом 9. ст.1 указанного Закона к текущим валютным операциям отнесены переводы в Российскую Федерацию и из Российской Федерации иностранной валюты для осуществления расчетов без отсрочки платежа по экспорту и импорту товаров (работ, услуг, результатов интеллектуальной деятельности), а также для осуществления расчетов, связанных с кредитованием экспортно-импортных операций на срок не более 90 дней.</w:t>
      </w:r>
    </w:p>
    <w:p w:rsidR="00E00161" w:rsidRDefault="00E00161">
      <w:pPr>
        <w:widowControl w:val="0"/>
        <w:spacing w:before="120"/>
        <w:ind w:firstLine="567"/>
        <w:jc w:val="both"/>
        <w:rPr>
          <w:color w:val="000000"/>
          <w:sz w:val="24"/>
          <w:szCs w:val="24"/>
        </w:rPr>
      </w:pPr>
      <w:r>
        <w:rPr>
          <w:color w:val="000000"/>
          <w:sz w:val="24"/>
          <w:szCs w:val="24"/>
        </w:rPr>
        <w:t>Во исполнение Закона Российской Федерации "О валютном регулировании и валютном контроле" и Таможенного Кодекса РФ (далее - ТК РФ), Банком России и ГТК России была утверждена Инструкция от 13 октября 1999 г. NN 86-И, 01-23/26541 "О порядке осуществления валютного контроля за поступлением в Российскую Федерацию выручки от экспорта товаров" (Перед этим действовала другая Инструкция, №19)</w:t>
      </w:r>
    </w:p>
    <w:p w:rsidR="00E00161" w:rsidRDefault="00E00161">
      <w:pPr>
        <w:widowControl w:val="0"/>
        <w:spacing w:before="120"/>
        <w:ind w:firstLine="567"/>
        <w:jc w:val="both"/>
        <w:rPr>
          <w:color w:val="000000"/>
          <w:sz w:val="24"/>
          <w:szCs w:val="24"/>
        </w:rPr>
      </w:pPr>
      <w:r>
        <w:rPr>
          <w:color w:val="000000"/>
          <w:sz w:val="24"/>
          <w:szCs w:val="24"/>
        </w:rPr>
        <w:t>Пунктом 2.1. Инструкции определено: "Экспортер обязан зачислить Выручку от экспорта товаров на свой рублевый и/или валютные в Банке, подписавшем ПС (паспорт сделки – А.Б.) по соответствующему Контракту, если иное не разрешено Банком России".</w:t>
      </w:r>
    </w:p>
    <w:p w:rsidR="00E00161" w:rsidRDefault="00E00161">
      <w:pPr>
        <w:widowControl w:val="0"/>
        <w:spacing w:before="120"/>
        <w:ind w:firstLine="567"/>
        <w:jc w:val="both"/>
        <w:rPr>
          <w:color w:val="000000"/>
          <w:sz w:val="24"/>
          <w:szCs w:val="24"/>
        </w:rPr>
      </w:pPr>
      <w:r>
        <w:rPr>
          <w:color w:val="000000"/>
          <w:sz w:val="24"/>
          <w:szCs w:val="24"/>
        </w:rPr>
        <w:t>Указ Президента РФ от 18 августа 1996 г. N 1209 "О государственном регулировании внешнеторговых бартерных сделок" явно указал таможенным органам кого и за что нужно привлекать к ответственности. Так, в п.7. Указа содержится следующее положение: "... зачисление на счета в уполномоченных банках валютной выручки от экспорта товаров в установленном порядке (если иное не предусмотрено настоящим Указом и иными актами законодательства Российской Федерации) является требованием таможенного режима экспорта товаров в соответствии со статьей 98 Таможенного кодекса Российской Федерации".</w:t>
      </w:r>
    </w:p>
    <w:p w:rsidR="00E00161" w:rsidRDefault="00E00161">
      <w:pPr>
        <w:widowControl w:val="0"/>
        <w:spacing w:before="120"/>
        <w:ind w:firstLine="567"/>
        <w:jc w:val="both"/>
        <w:rPr>
          <w:color w:val="000000"/>
          <w:sz w:val="24"/>
          <w:szCs w:val="24"/>
        </w:rPr>
      </w:pPr>
      <w:r>
        <w:rPr>
          <w:color w:val="000000"/>
          <w:sz w:val="24"/>
          <w:szCs w:val="24"/>
        </w:rPr>
        <w:t>Названые нормативные акты и устанавливают на сегодняшний день правовой механизм контроля и привлечения таможенными органами экспортеров к ответственности за непоступление валютной выручки.</w:t>
      </w:r>
    </w:p>
    <w:p w:rsidR="00E00161" w:rsidRDefault="00E00161">
      <w:pPr>
        <w:widowControl w:val="0"/>
        <w:spacing w:before="120"/>
        <w:ind w:firstLine="567"/>
        <w:jc w:val="both"/>
        <w:rPr>
          <w:color w:val="000000"/>
          <w:sz w:val="24"/>
          <w:szCs w:val="24"/>
        </w:rPr>
      </w:pPr>
      <w:r>
        <w:rPr>
          <w:color w:val="000000"/>
          <w:sz w:val="24"/>
          <w:szCs w:val="24"/>
        </w:rPr>
        <w:t>Резюмируя вышесказанное, можно указать следующие основания для привлечения экспортеров к ответственности за непоступление валютной выручки от экспорта товаров:</w:t>
      </w:r>
    </w:p>
    <w:p w:rsidR="00E00161" w:rsidRDefault="00E00161">
      <w:pPr>
        <w:widowControl w:val="0"/>
        <w:spacing w:before="120"/>
        <w:ind w:firstLine="567"/>
        <w:jc w:val="both"/>
        <w:rPr>
          <w:color w:val="000000"/>
          <w:sz w:val="24"/>
          <w:szCs w:val="24"/>
        </w:rPr>
      </w:pPr>
      <w:r>
        <w:rPr>
          <w:color w:val="000000"/>
          <w:sz w:val="24"/>
          <w:szCs w:val="24"/>
        </w:rPr>
        <w:t xml:space="preserve">Валютная выручка в целом или в части не поступила на транзитный валютный счет экспортера в уполномоченном банке. </w:t>
      </w:r>
    </w:p>
    <w:p w:rsidR="00E00161" w:rsidRDefault="00E00161">
      <w:pPr>
        <w:widowControl w:val="0"/>
        <w:spacing w:before="120"/>
        <w:ind w:firstLine="567"/>
        <w:jc w:val="both"/>
        <w:rPr>
          <w:color w:val="000000"/>
          <w:sz w:val="24"/>
          <w:szCs w:val="24"/>
        </w:rPr>
      </w:pPr>
      <w:r>
        <w:rPr>
          <w:color w:val="000000"/>
          <w:sz w:val="24"/>
          <w:szCs w:val="24"/>
        </w:rPr>
        <w:t>Валютная выручка поступила на транзитный валютный счет экспортера в уполномоченном банке, но с нарушением срока совершения текущих валютных операций – т.е. по истечении 90 дней с момента таможенного оформления экспортируемых товаров.</w:t>
      </w:r>
    </w:p>
    <w:p w:rsidR="00E00161" w:rsidRDefault="00E00161">
      <w:pPr>
        <w:widowControl w:val="0"/>
        <w:spacing w:before="120"/>
        <w:ind w:firstLine="567"/>
        <w:jc w:val="both"/>
        <w:rPr>
          <w:color w:val="000000"/>
          <w:sz w:val="24"/>
          <w:szCs w:val="24"/>
        </w:rPr>
      </w:pPr>
      <w:r>
        <w:rPr>
          <w:color w:val="000000"/>
          <w:sz w:val="24"/>
          <w:szCs w:val="24"/>
        </w:rPr>
        <w:t xml:space="preserve">В случае выявления таможенными органами указанных оснований, ими заводятся дела о нарушении таможенных правил, ответственность за которые предусмотрена ст.273 ТК РФ – "неправомерные операции с товарами и транспортными средствами, помещенными под определенный таможенный режим, изменение их состояния, пользование и распоряжение ими". Указанная статья предусматривает следующие санкции: наложение штрафа в размере от ста до двухсот процентов стоимости товаров и транспортных средств, являющихся непосредственными объектами правонарушения, с их конфискацией или без таковой, либо с взысканием стоимости таких товаров и транспортных средств или без такового, либо с отзывом лицензии или квалификационного аттестата или без их отзыва. </w:t>
      </w:r>
    </w:p>
    <w:p w:rsidR="00E00161" w:rsidRDefault="00E00161">
      <w:pPr>
        <w:widowControl w:val="0"/>
        <w:spacing w:before="120"/>
        <w:ind w:firstLine="567"/>
        <w:jc w:val="both"/>
        <w:rPr>
          <w:color w:val="000000"/>
          <w:sz w:val="24"/>
          <w:szCs w:val="24"/>
        </w:rPr>
      </w:pPr>
      <w:r>
        <w:rPr>
          <w:color w:val="000000"/>
          <w:sz w:val="24"/>
          <w:szCs w:val="24"/>
        </w:rPr>
        <w:t>Под непосредственными объектами правонарушения при этом понимаются товары (часть товаров) за которые не поступила валютная выручка. (Это подтверждает и сам ГТК в п.2 своего приказа от 24.7.95 N 467 "О порядке применения нормы права, установленной статьей 273 Таможенного кодекса Российской Федерации").</w:t>
      </w:r>
    </w:p>
    <w:p w:rsidR="00E00161" w:rsidRDefault="00E00161">
      <w:pPr>
        <w:widowControl w:val="0"/>
        <w:spacing w:before="120"/>
        <w:ind w:firstLine="567"/>
        <w:jc w:val="both"/>
        <w:rPr>
          <w:color w:val="000000"/>
          <w:sz w:val="24"/>
          <w:szCs w:val="24"/>
        </w:rPr>
      </w:pPr>
      <w:r>
        <w:rPr>
          <w:color w:val="000000"/>
          <w:sz w:val="24"/>
          <w:szCs w:val="24"/>
        </w:rPr>
        <w:t xml:space="preserve">Очевидно, что санкции, содержащиеся в указанной статье, весьма жестоки и будучи применены в полном объеме, способны "посадить на мель" даже крупное предприятие. </w:t>
      </w:r>
    </w:p>
    <w:p w:rsidR="00E00161" w:rsidRDefault="00E00161">
      <w:pPr>
        <w:widowControl w:val="0"/>
        <w:spacing w:before="120"/>
        <w:ind w:firstLine="567"/>
        <w:jc w:val="both"/>
        <w:rPr>
          <w:color w:val="000000"/>
          <w:sz w:val="24"/>
          <w:szCs w:val="24"/>
        </w:rPr>
      </w:pPr>
      <w:r>
        <w:rPr>
          <w:color w:val="000000"/>
          <w:sz w:val="24"/>
          <w:szCs w:val="24"/>
        </w:rPr>
        <w:t>Сведения о непоступлении либо задержки поступления валютной выручки от экспорта товаров попадают в таможенный орган следующими путями:</w:t>
      </w:r>
    </w:p>
    <w:p w:rsidR="00E00161" w:rsidRDefault="00E00161">
      <w:pPr>
        <w:widowControl w:val="0"/>
        <w:spacing w:before="120"/>
        <w:ind w:firstLine="567"/>
        <w:jc w:val="both"/>
        <w:rPr>
          <w:color w:val="000000"/>
          <w:sz w:val="24"/>
          <w:szCs w:val="24"/>
        </w:rPr>
      </w:pPr>
      <w:r>
        <w:rPr>
          <w:color w:val="000000"/>
          <w:sz w:val="24"/>
          <w:szCs w:val="24"/>
        </w:rPr>
        <w:t xml:space="preserve">Уполномоченный банк, в котором экспортер открыл паспорт сделки, в соответствии с Инструкцией ЦБ и ГТК РФ от 13 октября 1999 г. NN 86-И, 01-23/26541 "О порядке осуществления валютного контроля за поступлением в Российскую Федерацию выручки от экспорта товаров" передает в таможенный орган информацию о том, что за товар, отправленный на экспорт по грузовой таможенной декларации, валютная выручка на транзитный валютный счет экспортера не поступила, либо поступила не в полном объеме в срок, установленный для осуществления текущих валютных операций Законом "О валютном регулировании и валютном контроле". </w:t>
      </w:r>
    </w:p>
    <w:p w:rsidR="00E00161" w:rsidRDefault="00E00161">
      <w:pPr>
        <w:widowControl w:val="0"/>
        <w:spacing w:before="120"/>
        <w:ind w:firstLine="567"/>
        <w:jc w:val="both"/>
        <w:rPr>
          <w:color w:val="000000"/>
          <w:sz w:val="24"/>
          <w:szCs w:val="24"/>
        </w:rPr>
      </w:pPr>
      <w:r>
        <w:rPr>
          <w:color w:val="000000"/>
          <w:sz w:val="24"/>
          <w:szCs w:val="24"/>
        </w:rPr>
        <w:t xml:space="preserve">Таможенный орган при проведении выездной проверки участников внешнеэкономической деятельности самостоятельно выявляет информацию, свидетельствующую о непоступлении либо о задержке поступления валютной выручки. </w:t>
      </w:r>
    </w:p>
    <w:p w:rsidR="00E00161" w:rsidRDefault="00E00161">
      <w:pPr>
        <w:widowControl w:val="0"/>
        <w:spacing w:before="120"/>
        <w:ind w:firstLine="567"/>
        <w:jc w:val="both"/>
        <w:rPr>
          <w:color w:val="000000"/>
          <w:sz w:val="24"/>
          <w:szCs w:val="24"/>
        </w:rPr>
      </w:pPr>
      <w:r>
        <w:rPr>
          <w:color w:val="000000"/>
          <w:sz w:val="24"/>
          <w:szCs w:val="24"/>
        </w:rPr>
        <w:t>На основании полученной информации, должностное лицо таможенного органа заводит дело о нарушении таможенных правил. Протокол о допущенном нарушении направляется экспортеру с предложением предоставить недостающие документы и явится в таможенный орган для дачи объяснений.</w:t>
      </w:r>
    </w:p>
    <w:p w:rsidR="00E00161" w:rsidRDefault="00E00161">
      <w:pPr>
        <w:widowControl w:val="0"/>
        <w:spacing w:before="120"/>
        <w:ind w:firstLine="567"/>
        <w:jc w:val="both"/>
        <w:rPr>
          <w:color w:val="000000"/>
          <w:sz w:val="24"/>
          <w:szCs w:val="24"/>
        </w:rPr>
      </w:pPr>
      <w:r>
        <w:rPr>
          <w:color w:val="000000"/>
          <w:sz w:val="24"/>
          <w:szCs w:val="24"/>
        </w:rPr>
        <w:t>Именно на этом этапе следует предпринять определенные шаги с тем, чтобы снизить либо вообще устранить ответственность экспортера за нарушение таможенных правил.</w:t>
      </w:r>
    </w:p>
    <w:p w:rsidR="00E00161" w:rsidRDefault="00E00161">
      <w:pPr>
        <w:widowControl w:val="0"/>
        <w:spacing w:before="120"/>
        <w:ind w:firstLine="567"/>
        <w:jc w:val="both"/>
        <w:rPr>
          <w:color w:val="000000"/>
          <w:sz w:val="24"/>
          <w:szCs w:val="24"/>
        </w:rPr>
      </w:pPr>
      <w:r>
        <w:rPr>
          <w:color w:val="000000"/>
          <w:sz w:val="24"/>
          <w:szCs w:val="24"/>
        </w:rPr>
        <w:t xml:space="preserve">Для начала необходимо определиться, имеются ли документально подтвержденные обстоятельства, исключающие привлечение экспортера к ответственности за непоступление валютной выручки, например такие как: </w:t>
      </w:r>
    </w:p>
    <w:p w:rsidR="00E00161" w:rsidRDefault="00E00161">
      <w:pPr>
        <w:widowControl w:val="0"/>
        <w:spacing w:before="120"/>
        <w:ind w:firstLine="567"/>
        <w:jc w:val="both"/>
        <w:rPr>
          <w:color w:val="000000"/>
          <w:sz w:val="24"/>
          <w:szCs w:val="24"/>
        </w:rPr>
      </w:pPr>
      <w:r>
        <w:rPr>
          <w:color w:val="000000"/>
          <w:sz w:val="24"/>
          <w:szCs w:val="24"/>
        </w:rPr>
        <w:t>- возврат в сроки исполнения текущих валютных операций ранее вывезенного в таможенном режиме экспорта товара в Российскую Федерацию;</w:t>
      </w:r>
    </w:p>
    <w:p w:rsidR="00E00161" w:rsidRDefault="00E00161">
      <w:pPr>
        <w:widowControl w:val="0"/>
        <w:spacing w:before="120"/>
        <w:ind w:firstLine="567"/>
        <w:jc w:val="both"/>
        <w:rPr>
          <w:color w:val="000000"/>
          <w:sz w:val="24"/>
          <w:szCs w:val="24"/>
        </w:rPr>
      </w:pPr>
      <w:r>
        <w:rPr>
          <w:color w:val="000000"/>
          <w:sz w:val="24"/>
          <w:szCs w:val="24"/>
        </w:rPr>
        <w:t>- поступление экспортной валютной выручки в другой уполномоченный банк (при условии идентификации таким банком поступивших средств применительно к экспортным поставкам товаров, за которым осуществляется валютный контроль);</w:t>
      </w:r>
    </w:p>
    <w:p w:rsidR="00E00161" w:rsidRDefault="00E00161">
      <w:pPr>
        <w:widowControl w:val="0"/>
        <w:spacing w:before="120"/>
        <w:ind w:firstLine="567"/>
        <w:jc w:val="both"/>
        <w:rPr>
          <w:color w:val="000000"/>
          <w:sz w:val="24"/>
          <w:szCs w:val="24"/>
        </w:rPr>
      </w:pPr>
      <w:r>
        <w:rPr>
          <w:color w:val="000000"/>
          <w:sz w:val="24"/>
          <w:szCs w:val="24"/>
        </w:rPr>
        <w:t>- уменьшение стоимости товара из-за несоответствия качества поставленного товара условиям контракта - при наличии письменного подтверждения МЭРиТ (бывшее МВЭС) России или уполномоченных МЭРиТ России органов, либо ТПП России (далее - уполномоченные органы). При этом если качество товара ухудшилось при транспортировке, то уменьшение цены товара может быть признано только в том случае, если риск повреждения товара нес экспортер в соответствии с базисными условиями поставки товара, определенного контрактом;</w:t>
      </w:r>
    </w:p>
    <w:p w:rsidR="00E00161" w:rsidRDefault="00E00161">
      <w:pPr>
        <w:widowControl w:val="0"/>
        <w:spacing w:before="120"/>
        <w:ind w:firstLine="567"/>
        <w:jc w:val="both"/>
        <w:rPr>
          <w:color w:val="000000"/>
          <w:sz w:val="24"/>
          <w:szCs w:val="24"/>
        </w:rPr>
      </w:pPr>
      <w:r>
        <w:rPr>
          <w:color w:val="000000"/>
          <w:sz w:val="24"/>
          <w:szCs w:val="24"/>
        </w:rPr>
        <w:t>- несоответствие количества товара, указанного в ГТД, количеству, указанному в товаросопроводительных документах, подтверждаемое коммерческими актами транспортных организаций. Если потери товара предусматриваются условиями транспортировки (выветривание, усушка и т.д.), то незачисление валютной выручки должно соответствовать объему убыли, определяемому действующими в Российской Федерации нормами (ГОСТами, стандартами, ТУ и т.д.) для соответствующего товара;</w:t>
      </w:r>
    </w:p>
    <w:p w:rsidR="00E00161" w:rsidRDefault="00E00161">
      <w:pPr>
        <w:widowControl w:val="0"/>
        <w:spacing w:before="120"/>
        <w:ind w:firstLine="567"/>
        <w:jc w:val="both"/>
        <w:rPr>
          <w:color w:val="000000"/>
          <w:sz w:val="24"/>
          <w:szCs w:val="24"/>
        </w:rPr>
      </w:pPr>
      <w:r>
        <w:rPr>
          <w:color w:val="000000"/>
          <w:sz w:val="24"/>
          <w:szCs w:val="24"/>
        </w:rPr>
        <w:t>- несоответствие стоимости, указанной в ГТД, фактически уплаченной цене товара, из-за изменения стоимости товара на международных биржах после его таможенного оформления, если такое изменение предусматривалось условиями контракта;</w:t>
      </w:r>
    </w:p>
    <w:p w:rsidR="00E00161" w:rsidRDefault="00E00161">
      <w:pPr>
        <w:widowControl w:val="0"/>
        <w:spacing w:before="120"/>
        <w:ind w:firstLine="567"/>
        <w:jc w:val="both"/>
        <w:rPr>
          <w:color w:val="000000"/>
          <w:sz w:val="24"/>
          <w:szCs w:val="24"/>
        </w:rPr>
      </w:pPr>
      <w:r>
        <w:rPr>
          <w:color w:val="000000"/>
          <w:sz w:val="24"/>
          <w:szCs w:val="24"/>
        </w:rPr>
        <w:t>- оплата банковских расходов и комиссий;</w:t>
      </w:r>
    </w:p>
    <w:p w:rsidR="00E00161" w:rsidRDefault="00E00161">
      <w:pPr>
        <w:widowControl w:val="0"/>
        <w:spacing w:before="120"/>
        <w:ind w:firstLine="567"/>
        <w:jc w:val="both"/>
        <w:rPr>
          <w:color w:val="000000"/>
          <w:sz w:val="24"/>
          <w:szCs w:val="24"/>
        </w:rPr>
      </w:pPr>
      <w:r>
        <w:rPr>
          <w:color w:val="000000"/>
          <w:sz w:val="24"/>
          <w:szCs w:val="24"/>
        </w:rPr>
        <w:t>- невывоз, либо задержка вывоза товара или его части с таможенной территории Российской Федерации после завершения таможенного оформления - при подтверждении данного факта таможенными органами;</w:t>
      </w:r>
    </w:p>
    <w:p w:rsidR="00E00161" w:rsidRDefault="00E00161">
      <w:pPr>
        <w:widowControl w:val="0"/>
        <w:spacing w:before="120"/>
        <w:ind w:firstLine="567"/>
        <w:jc w:val="both"/>
        <w:rPr>
          <w:color w:val="000000"/>
          <w:sz w:val="24"/>
          <w:szCs w:val="24"/>
        </w:rPr>
      </w:pPr>
      <w:r>
        <w:rPr>
          <w:color w:val="000000"/>
          <w:sz w:val="24"/>
          <w:szCs w:val="24"/>
        </w:rPr>
        <w:t>- оплата транспортных и иных расходов, связанных с изменением базисных условий поставок, - при наличии дополнения к контракту и документов, подтверждающих факт оплаты.</w:t>
      </w:r>
    </w:p>
    <w:p w:rsidR="00E00161" w:rsidRDefault="00E00161">
      <w:pPr>
        <w:widowControl w:val="0"/>
        <w:spacing w:before="120"/>
        <w:ind w:firstLine="567"/>
        <w:jc w:val="both"/>
        <w:rPr>
          <w:color w:val="000000"/>
          <w:sz w:val="24"/>
          <w:szCs w:val="24"/>
        </w:rPr>
      </w:pPr>
      <w:r>
        <w:rPr>
          <w:color w:val="000000"/>
          <w:sz w:val="24"/>
          <w:szCs w:val="24"/>
        </w:rPr>
        <w:t xml:space="preserve">При наличии указанных выше обстоятельств, в случае, если они подтверждены документально и могут быть проверены таможенным органом, производство по делу о нарушении таможенных правил не может быть начато, а начатое производство подлежит прекращению на основании ст.291 ТК РФ. </w:t>
      </w:r>
    </w:p>
    <w:p w:rsidR="00E00161" w:rsidRDefault="00E00161">
      <w:pPr>
        <w:widowControl w:val="0"/>
        <w:spacing w:before="120"/>
        <w:ind w:firstLine="567"/>
        <w:jc w:val="both"/>
        <w:rPr>
          <w:color w:val="000000"/>
          <w:sz w:val="24"/>
          <w:szCs w:val="24"/>
        </w:rPr>
      </w:pPr>
      <w:r>
        <w:rPr>
          <w:color w:val="000000"/>
          <w:sz w:val="24"/>
          <w:szCs w:val="24"/>
        </w:rPr>
        <w:t>В случае если экспортер не успел предоставить документы, подтверждающие указанные выше обстоятельства, и по делу о нарушении таможенных правил было вынесено постановление о привлечении экспортера к ответственности, указанное постановление подлежит отмене вышестоящим таможенным органом по жалобе экспортера, с приложением документов, подтверждающих обстоятельства, исключающие производство по делу. Напомним, что обжалование постановлений о нарушении таможенных правил, в соответствии со ст.370 ТК РФ, может быть осуществлено в течение 20 дней с момента вынесения такого постановления.</w:t>
      </w:r>
    </w:p>
    <w:p w:rsidR="00E00161" w:rsidRDefault="00E00161">
      <w:pPr>
        <w:widowControl w:val="0"/>
        <w:spacing w:before="120"/>
        <w:ind w:firstLine="567"/>
        <w:jc w:val="both"/>
        <w:rPr>
          <w:color w:val="000000"/>
          <w:sz w:val="24"/>
          <w:szCs w:val="24"/>
        </w:rPr>
      </w:pPr>
    </w:p>
    <w:p w:rsidR="00E00161" w:rsidRDefault="00E00161">
      <w:pPr>
        <w:widowControl w:val="0"/>
        <w:spacing w:before="120"/>
        <w:ind w:firstLine="567"/>
        <w:jc w:val="both"/>
        <w:rPr>
          <w:color w:val="000000"/>
          <w:sz w:val="24"/>
          <w:szCs w:val="24"/>
        </w:rPr>
      </w:pPr>
      <w:r>
        <w:rPr>
          <w:color w:val="000000"/>
          <w:sz w:val="24"/>
          <w:szCs w:val="24"/>
        </w:rPr>
        <w:t>Хорошо, если у экспортера, привлекаемого к ответственности, валютная выручка непоступила по одной из указанных выше причин и их удалось доказать. Но ведь бывают и другие причины, гораздо более распространенные – недобросовестность контрагента, элементарная его неплатежеспособность, например. Валютная выручка в таких случаях либо вообще не поступает на транзитный валютный счет экспортера, либо поступает с опозданием. В этом случае, законным путем, доказать отсутствие состава правонарушения, ответственность за которое предусмотрена ст. 273 ТК РФ, вряд ли удастся, и тогда остается только предпринять все меры к тому, чтобы уменьшить размер этой самой ответственности.</w:t>
      </w:r>
    </w:p>
    <w:p w:rsidR="00E00161" w:rsidRDefault="00E00161">
      <w:pPr>
        <w:widowControl w:val="0"/>
        <w:spacing w:before="120"/>
        <w:ind w:firstLine="567"/>
        <w:jc w:val="both"/>
        <w:rPr>
          <w:color w:val="000000"/>
          <w:sz w:val="24"/>
          <w:szCs w:val="24"/>
        </w:rPr>
      </w:pPr>
      <w:r>
        <w:rPr>
          <w:color w:val="000000"/>
          <w:sz w:val="24"/>
          <w:szCs w:val="24"/>
        </w:rPr>
        <w:t>В этой ситуации необходимо использовать обстоятельства, которые, в соответствии со ст.236 ТК РФ, смягчают ответственность за нарушение таможенных правил, и в нашем случае можно использовать следующие:</w:t>
      </w:r>
    </w:p>
    <w:p w:rsidR="00E00161" w:rsidRDefault="00E00161">
      <w:pPr>
        <w:widowControl w:val="0"/>
        <w:spacing w:before="120"/>
        <w:ind w:firstLine="567"/>
        <w:jc w:val="both"/>
        <w:rPr>
          <w:color w:val="000000"/>
          <w:sz w:val="24"/>
          <w:szCs w:val="24"/>
        </w:rPr>
      </w:pPr>
      <w:r>
        <w:rPr>
          <w:color w:val="000000"/>
          <w:sz w:val="24"/>
          <w:szCs w:val="24"/>
        </w:rPr>
        <w:t>1) активное способствование разрешению дела (т.е. экспортер вовремя предоставлял требуемые таможенным органом документы, давал объяснения и т.п.);</w:t>
      </w:r>
    </w:p>
    <w:p w:rsidR="00E00161" w:rsidRDefault="00E00161">
      <w:pPr>
        <w:widowControl w:val="0"/>
        <w:spacing w:before="120"/>
        <w:ind w:firstLine="567"/>
        <w:jc w:val="both"/>
        <w:rPr>
          <w:color w:val="000000"/>
          <w:sz w:val="24"/>
          <w:szCs w:val="24"/>
        </w:rPr>
      </w:pPr>
      <w:r>
        <w:rPr>
          <w:color w:val="000000"/>
          <w:sz w:val="24"/>
          <w:szCs w:val="24"/>
        </w:rPr>
        <w:t>2) добровольное устранение вредных последствий правонарушения (можно использовать в случае, если валютная выручка за экспортированный товар пусть с опозданием, но поступила).</w:t>
      </w:r>
    </w:p>
    <w:p w:rsidR="00E00161" w:rsidRDefault="00E00161">
      <w:pPr>
        <w:widowControl w:val="0"/>
        <w:spacing w:before="120"/>
        <w:ind w:firstLine="567"/>
        <w:jc w:val="both"/>
        <w:rPr>
          <w:color w:val="000000"/>
          <w:sz w:val="24"/>
          <w:szCs w:val="24"/>
        </w:rPr>
      </w:pPr>
      <w:r>
        <w:rPr>
          <w:color w:val="000000"/>
          <w:sz w:val="24"/>
          <w:szCs w:val="24"/>
        </w:rPr>
        <w:t>Перечень обстоятельств, смягчающих ответственность, не является исчерпывающим - должностное лицо таможенного органа Российской Федерации, рассматривающее дело о нарушении таможенных правил, может признать смягчающими ответственность и обстоятельства, не указанные в статье 236 ТК РФ. В случае с непоступлением либо задержкой поступления валютной выручки, можно просить таможенный орган признать смягчающими следующие обстоятельства:</w:t>
      </w:r>
    </w:p>
    <w:p w:rsidR="00E00161" w:rsidRDefault="00E00161">
      <w:pPr>
        <w:widowControl w:val="0"/>
        <w:spacing w:before="120"/>
        <w:ind w:firstLine="567"/>
        <w:jc w:val="both"/>
        <w:rPr>
          <w:color w:val="000000"/>
          <w:sz w:val="24"/>
          <w:szCs w:val="24"/>
        </w:rPr>
      </w:pPr>
      <w:r>
        <w:rPr>
          <w:color w:val="000000"/>
          <w:sz w:val="24"/>
          <w:szCs w:val="24"/>
        </w:rPr>
        <w:t>1) ведение активной претензионной работы с контрагентом по факту неоплаты либо задержки в оплате за поставленный товар;</w:t>
      </w:r>
    </w:p>
    <w:p w:rsidR="00E00161" w:rsidRDefault="00E00161">
      <w:pPr>
        <w:widowControl w:val="0"/>
        <w:spacing w:before="120"/>
        <w:ind w:firstLine="567"/>
        <w:jc w:val="both"/>
        <w:rPr>
          <w:color w:val="000000"/>
          <w:sz w:val="24"/>
          <w:szCs w:val="24"/>
        </w:rPr>
      </w:pPr>
      <w:r>
        <w:rPr>
          <w:color w:val="000000"/>
          <w:sz w:val="24"/>
          <w:szCs w:val="24"/>
        </w:rPr>
        <w:t>2) обращение в суд, в арбитраж (в зависимости от условий контракта) с иском о взыскании задолженности – для таможенного органа иногда бывает достаточно показать исковое заявление и доказательство его отправки;</w:t>
      </w:r>
    </w:p>
    <w:p w:rsidR="00E00161" w:rsidRDefault="00E00161">
      <w:pPr>
        <w:widowControl w:val="0"/>
        <w:spacing w:before="120"/>
        <w:ind w:firstLine="567"/>
        <w:jc w:val="both"/>
        <w:rPr>
          <w:color w:val="000000"/>
          <w:sz w:val="24"/>
          <w:szCs w:val="24"/>
        </w:rPr>
      </w:pPr>
      <w:r>
        <w:rPr>
          <w:color w:val="000000"/>
          <w:sz w:val="24"/>
          <w:szCs w:val="24"/>
        </w:rPr>
        <w:t>3) тяжелое материальное положение экспортера – привлечение его к ответственности может повлечь банкротство предприятия, что негативно отразится на работниках предприятия, на возможности уплатить налоги, и, как следствие, пострадают экономические интересы РФ.</w:t>
      </w:r>
    </w:p>
    <w:p w:rsidR="00E00161" w:rsidRDefault="00E00161">
      <w:pPr>
        <w:widowControl w:val="0"/>
        <w:spacing w:before="120"/>
        <w:ind w:firstLine="567"/>
        <w:jc w:val="both"/>
        <w:rPr>
          <w:color w:val="000000"/>
          <w:sz w:val="24"/>
          <w:szCs w:val="24"/>
        </w:rPr>
      </w:pPr>
      <w:r>
        <w:rPr>
          <w:color w:val="000000"/>
          <w:sz w:val="24"/>
          <w:szCs w:val="24"/>
        </w:rPr>
        <w:t>4) обращение в Банк России за получением лицензии о продлении срока поступления экспортной валютной выручки;</w:t>
      </w:r>
    </w:p>
    <w:p w:rsidR="00E00161" w:rsidRDefault="00E00161">
      <w:pPr>
        <w:widowControl w:val="0"/>
        <w:spacing w:before="120"/>
        <w:ind w:firstLine="567"/>
        <w:jc w:val="both"/>
        <w:rPr>
          <w:color w:val="000000"/>
          <w:sz w:val="24"/>
          <w:szCs w:val="24"/>
        </w:rPr>
      </w:pPr>
      <w:r>
        <w:rPr>
          <w:color w:val="000000"/>
          <w:sz w:val="24"/>
          <w:szCs w:val="24"/>
        </w:rPr>
        <w:t>5) обращение в уполномоченные органы (МЭРиТ) за получением заключения об обоснованности незачисления экспортной валютной выручки (обращение происходит на основании инструкции, утвержденной Приказом по МВЭС России от 24 октября 1997 г. N 547).</w:t>
      </w:r>
    </w:p>
    <w:p w:rsidR="00E00161" w:rsidRDefault="00E00161">
      <w:pPr>
        <w:widowControl w:val="0"/>
        <w:spacing w:before="120"/>
        <w:ind w:firstLine="567"/>
        <w:jc w:val="both"/>
        <w:rPr>
          <w:color w:val="000000"/>
          <w:sz w:val="24"/>
          <w:szCs w:val="24"/>
        </w:rPr>
      </w:pPr>
      <w:r>
        <w:rPr>
          <w:color w:val="000000"/>
          <w:sz w:val="24"/>
          <w:szCs w:val="24"/>
        </w:rPr>
        <w:t>В зависимости от каждой конкретной ситуации, можно использовать в качестве смягчающих и другие обстоятельства.</w:t>
      </w:r>
    </w:p>
    <w:p w:rsidR="00E00161" w:rsidRDefault="00E00161">
      <w:pPr>
        <w:widowControl w:val="0"/>
        <w:spacing w:before="120"/>
        <w:ind w:firstLine="567"/>
        <w:jc w:val="both"/>
        <w:rPr>
          <w:color w:val="000000"/>
          <w:sz w:val="24"/>
          <w:szCs w:val="24"/>
        </w:rPr>
      </w:pPr>
      <w:r>
        <w:rPr>
          <w:color w:val="000000"/>
          <w:sz w:val="24"/>
          <w:szCs w:val="24"/>
        </w:rPr>
        <w:t>Судебная практика по делам о нарушении таможенных правил в последнее время подтверждает правомерность действий таможенных органов по привлечению экспортеров, допустивших непоступление либо задержку поступления валютной выручки от экспорта товаров, за нарушение таможенных правил, ответственность за которое предусмотрена ст.273 ТК РФ, поэтому шансов на признание постановления таможенного органа арбитражным судом недействительным, крайне мало, за исключением случаев, когда таможенный орган нарушил процессуальные сроки привлечения к ответственности, либо неправильно исчислил сумму штрафа.</w:t>
      </w:r>
    </w:p>
    <w:p w:rsidR="00E00161" w:rsidRDefault="00E00161">
      <w:pPr>
        <w:widowControl w:val="0"/>
        <w:spacing w:before="120"/>
        <w:ind w:firstLine="567"/>
        <w:jc w:val="both"/>
        <w:rPr>
          <w:color w:val="000000"/>
          <w:sz w:val="24"/>
          <w:szCs w:val="24"/>
        </w:rPr>
      </w:pPr>
      <w:r>
        <w:rPr>
          <w:color w:val="000000"/>
          <w:sz w:val="24"/>
          <w:szCs w:val="24"/>
        </w:rPr>
        <w:t>В заключение хотелось бы отметить, что часть указанных принципов снижения либо устранения ответственности при непоступлении валютной выручки от экспорта товаров, могут быть использованы и при производстве по делам о нарушениях таможенных правил, ответственность за которые предусмотрена другими статьями ТК РФ.</w:t>
      </w:r>
    </w:p>
    <w:p w:rsidR="00E00161" w:rsidRDefault="00E00161">
      <w:pPr>
        <w:widowControl w:val="0"/>
        <w:spacing w:before="120"/>
        <w:ind w:firstLine="567"/>
        <w:jc w:val="both"/>
        <w:rPr>
          <w:color w:val="000000"/>
          <w:sz w:val="24"/>
          <w:szCs w:val="24"/>
        </w:rPr>
      </w:pPr>
      <w:r>
        <w:rPr>
          <w:color w:val="000000"/>
          <w:sz w:val="24"/>
          <w:szCs w:val="24"/>
        </w:rPr>
        <w:t>Аркадий Берещук</w:t>
      </w:r>
    </w:p>
    <w:p w:rsidR="00E00161" w:rsidRDefault="00E00161">
      <w:pPr>
        <w:widowControl w:val="0"/>
        <w:spacing w:before="120"/>
        <w:ind w:firstLine="590"/>
        <w:jc w:val="both"/>
        <w:rPr>
          <w:color w:val="000000"/>
          <w:sz w:val="24"/>
          <w:szCs w:val="24"/>
        </w:rPr>
      </w:pPr>
      <w:bookmarkStart w:id="0" w:name="_GoBack"/>
      <w:bookmarkEnd w:id="0"/>
    </w:p>
    <w:sectPr w:rsidR="00E00161">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FB71F0"/>
    <w:multiLevelType w:val="hybridMultilevel"/>
    <w:tmpl w:val="96E8D8BE"/>
    <w:lvl w:ilvl="0" w:tplc="92DEBF44">
      <w:start w:val="1"/>
      <w:numFmt w:val="bullet"/>
      <w:lvlText w:val=""/>
      <w:lvlJc w:val="left"/>
      <w:pPr>
        <w:tabs>
          <w:tab w:val="num" w:pos="720"/>
        </w:tabs>
        <w:ind w:left="720" w:hanging="360"/>
      </w:pPr>
      <w:rPr>
        <w:rFonts w:ascii="Symbol" w:hAnsi="Symbol" w:cs="Symbol" w:hint="default"/>
        <w:sz w:val="20"/>
        <w:szCs w:val="20"/>
      </w:rPr>
    </w:lvl>
    <w:lvl w:ilvl="1" w:tplc="4DCE2F94">
      <w:start w:val="1"/>
      <w:numFmt w:val="bullet"/>
      <w:lvlText w:val="o"/>
      <w:lvlJc w:val="left"/>
      <w:pPr>
        <w:tabs>
          <w:tab w:val="num" w:pos="1440"/>
        </w:tabs>
        <w:ind w:left="1440" w:hanging="360"/>
      </w:pPr>
      <w:rPr>
        <w:rFonts w:ascii="Courier New" w:hAnsi="Courier New" w:cs="Courier New" w:hint="default"/>
        <w:sz w:val="20"/>
        <w:szCs w:val="20"/>
      </w:rPr>
    </w:lvl>
    <w:lvl w:ilvl="2" w:tplc="A226FBB2">
      <w:start w:val="1"/>
      <w:numFmt w:val="bullet"/>
      <w:lvlText w:val=""/>
      <w:lvlJc w:val="left"/>
      <w:pPr>
        <w:tabs>
          <w:tab w:val="num" w:pos="2160"/>
        </w:tabs>
        <w:ind w:left="2160" w:hanging="360"/>
      </w:pPr>
      <w:rPr>
        <w:rFonts w:ascii="Wingdings" w:hAnsi="Wingdings" w:cs="Wingdings" w:hint="default"/>
        <w:sz w:val="20"/>
        <w:szCs w:val="20"/>
      </w:rPr>
    </w:lvl>
    <w:lvl w:ilvl="3" w:tplc="6BCE5F56">
      <w:start w:val="1"/>
      <w:numFmt w:val="bullet"/>
      <w:lvlText w:val=""/>
      <w:lvlJc w:val="left"/>
      <w:pPr>
        <w:tabs>
          <w:tab w:val="num" w:pos="2880"/>
        </w:tabs>
        <w:ind w:left="2880" w:hanging="360"/>
      </w:pPr>
      <w:rPr>
        <w:rFonts w:ascii="Wingdings" w:hAnsi="Wingdings" w:cs="Wingdings" w:hint="default"/>
        <w:sz w:val="20"/>
        <w:szCs w:val="20"/>
      </w:rPr>
    </w:lvl>
    <w:lvl w:ilvl="4" w:tplc="D4101ACC">
      <w:start w:val="1"/>
      <w:numFmt w:val="bullet"/>
      <w:lvlText w:val=""/>
      <w:lvlJc w:val="left"/>
      <w:pPr>
        <w:tabs>
          <w:tab w:val="num" w:pos="3600"/>
        </w:tabs>
        <w:ind w:left="3600" w:hanging="360"/>
      </w:pPr>
      <w:rPr>
        <w:rFonts w:ascii="Wingdings" w:hAnsi="Wingdings" w:cs="Wingdings" w:hint="default"/>
        <w:sz w:val="20"/>
        <w:szCs w:val="20"/>
      </w:rPr>
    </w:lvl>
    <w:lvl w:ilvl="5" w:tplc="47A26526">
      <w:start w:val="1"/>
      <w:numFmt w:val="bullet"/>
      <w:lvlText w:val=""/>
      <w:lvlJc w:val="left"/>
      <w:pPr>
        <w:tabs>
          <w:tab w:val="num" w:pos="4320"/>
        </w:tabs>
        <w:ind w:left="4320" w:hanging="360"/>
      </w:pPr>
      <w:rPr>
        <w:rFonts w:ascii="Wingdings" w:hAnsi="Wingdings" w:cs="Wingdings" w:hint="default"/>
        <w:sz w:val="20"/>
        <w:szCs w:val="20"/>
      </w:rPr>
    </w:lvl>
    <w:lvl w:ilvl="6" w:tplc="C4B629A6">
      <w:start w:val="1"/>
      <w:numFmt w:val="bullet"/>
      <w:lvlText w:val=""/>
      <w:lvlJc w:val="left"/>
      <w:pPr>
        <w:tabs>
          <w:tab w:val="num" w:pos="5040"/>
        </w:tabs>
        <w:ind w:left="5040" w:hanging="360"/>
      </w:pPr>
      <w:rPr>
        <w:rFonts w:ascii="Wingdings" w:hAnsi="Wingdings" w:cs="Wingdings" w:hint="default"/>
        <w:sz w:val="20"/>
        <w:szCs w:val="20"/>
      </w:rPr>
    </w:lvl>
    <w:lvl w:ilvl="7" w:tplc="3CA61BF0">
      <w:start w:val="1"/>
      <w:numFmt w:val="bullet"/>
      <w:lvlText w:val=""/>
      <w:lvlJc w:val="left"/>
      <w:pPr>
        <w:tabs>
          <w:tab w:val="num" w:pos="5760"/>
        </w:tabs>
        <w:ind w:left="5760" w:hanging="360"/>
      </w:pPr>
      <w:rPr>
        <w:rFonts w:ascii="Wingdings" w:hAnsi="Wingdings" w:cs="Wingdings" w:hint="default"/>
        <w:sz w:val="20"/>
        <w:szCs w:val="20"/>
      </w:rPr>
    </w:lvl>
    <w:lvl w:ilvl="8" w:tplc="41DA96B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040C012B"/>
    <w:multiLevelType w:val="hybridMultilevel"/>
    <w:tmpl w:val="F1CCE1C0"/>
    <w:lvl w:ilvl="0" w:tplc="073A7914">
      <w:start w:val="1"/>
      <w:numFmt w:val="decimal"/>
      <w:lvlText w:val="%1."/>
      <w:lvlJc w:val="left"/>
      <w:pPr>
        <w:tabs>
          <w:tab w:val="num" w:pos="720"/>
        </w:tabs>
        <w:ind w:left="720" w:hanging="360"/>
      </w:pPr>
    </w:lvl>
    <w:lvl w:ilvl="1" w:tplc="8C00694C">
      <w:start w:val="1"/>
      <w:numFmt w:val="decimal"/>
      <w:lvlText w:val="%2."/>
      <w:lvlJc w:val="left"/>
      <w:pPr>
        <w:tabs>
          <w:tab w:val="num" w:pos="1440"/>
        </w:tabs>
        <w:ind w:left="1440" w:hanging="360"/>
      </w:pPr>
    </w:lvl>
    <w:lvl w:ilvl="2" w:tplc="0C6A8A2C">
      <w:start w:val="1"/>
      <w:numFmt w:val="decimal"/>
      <w:lvlText w:val="%3."/>
      <w:lvlJc w:val="left"/>
      <w:pPr>
        <w:tabs>
          <w:tab w:val="num" w:pos="2160"/>
        </w:tabs>
        <w:ind w:left="2160" w:hanging="360"/>
      </w:pPr>
    </w:lvl>
    <w:lvl w:ilvl="3" w:tplc="503C79D0">
      <w:start w:val="1"/>
      <w:numFmt w:val="decimal"/>
      <w:lvlText w:val="%4."/>
      <w:lvlJc w:val="left"/>
      <w:pPr>
        <w:tabs>
          <w:tab w:val="num" w:pos="2880"/>
        </w:tabs>
        <w:ind w:left="2880" w:hanging="360"/>
      </w:pPr>
    </w:lvl>
    <w:lvl w:ilvl="4" w:tplc="B2C49B26">
      <w:start w:val="1"/>
      <w:numFmt w:val="decimal"/>
      <w:lvlText w:val="%5."/>
      <w:lvlJc w:val="left"/>
      <w:pPr>
        <w:tabs>
          <w:tab w:val="num" w:pos="3600"/>
        </w:tabs>
        <w:ind w:left="3600" w:hanging="360"/>
      </w:pPr>
    </w:lvl>
    <w:lvl w:ilvl="5" w:tplc="901E691C">
      <w:start w:val="1"/>
      <w:numFmt w:val="decimal"/>
      <w:lvlText w:val="%6."/>
      <w:lvlJc w:val="left"/>
      <w:pPr>
        <w:tabs>
          <w:tab w:val="num" w:pos="4320"/>
        </w:tabs>
        <w:ind w:left="4320" w:hanging="360"/>
      </w:pPr>
    </w:lvl>
    <w:lvl w:ilvl="6" w:tplc="F478534E">
      <w:start w:val="1"/>
      <w:numFmt w:val="decimal"/>
      <w:lvlText w:val="%7."/>
      <w:lvlJc w:val="left"/>
      <w:pPr>
        <w:tabs>
          <w:tab w:val="num" w:pos="5040"/>
        </w:tabs>
        <w:ind w:left="5040" w:hanging="360"/>
      </w:pPr>
    </w:lvl>
    <w:lvl w:ilvl="7" w:tplc="5964A26A">
      <w:start w:val="1"/>
      <w:numFmt w:val="decimal"/>
      <w:lvlText w:val="%8."/>
      <w:lvlJc w:val="left"/>
      <w:pPr>
        <w:tabs>
          <w:tab w:val="num" w:pos="5760"/>
        </w:tabs>
        <w:ind w:left="5760" w:hanging="360"/>
      </w:pPr>
    </w:lvl>
    <w:lvl w:ilvl="8" w:tplc="5C6C0C62">
      <w:start w:val="1"/>
      <w:numFmt w:val="decimal"/>
      <w:lvlText w:val="%9."/>
      <w:lvlJc w:val="left"/>
      <w:pPr>
        <w:tabs>
          <w:tab w:val="num" w:pos="6480"/>
        </w:tabs>
        <w:ind w:left="6480" w:hanging="360"/>
      </w:pPr>
    </w:lvl>
  </w:abstractNum>
  <w:abstractNum w:abstractNumId="2">
    <w:nsid w:val="097D2290"/>
    <w:multiLevelType w:val="hybridMultilevel"/>
    <w:tmpl w:val="5B38CF9C"/>
    <w:lvl w:ilvl="0" w:tplc="4F8AF67A">
      <w:start w:val="1"/>
      <w:numFmt w:val="decimal"/>
      <w:lvlText w:val="%1."/>
      <w:lvlJc w:val="left"/>
      <w:pPr>
        <w:tabs>
          <w:tab w:val="num" w:pos="720"/>
        </w:tabs>
        <w:ind w:left="720" w:hanging="360"/>
      </w:pPr>
    </w:lvl>
    <w:lvl w:ilvl="1" w:tplc="3AAAFC12">
      <w:start w:val="1"/>
      <w:numFmt w:val="decimal"/>
      <w:lvlText w:val="%2."/>
      <w:lvlJc w:val="left"/>
      <w:pPr>
        <w:tabs>
          <w:tab w:val="num" w:pos="1440"/>
        </w:tabs>
        <w:ind w:left="1440" w:hanging="360"/>
      </w:pPr>
    </w:lvl>
    <w:lvl w:ilvl="2" w:tplc="F1120922">
      <w:start w:val="1"/>
      <w:numFmt w:val="decimal"/>
      <w:lvlText w:val="%3."/>
      <w:lvlJc w:val="left"/>
      <w:pPr>
        <w:tabs>
          <w:tab w:val="num" w:pos="2160"/>
        </w:tabs>
        <w:ind w:left="2160" w:hanging="360"/>
      </w:pPr>
    </w:lvl>
    <w:lvl w:ilvl="3" w:tplc="B9466AB2">
      <w:start w:val="1"/>
      <w:numFmt w:val="decimal"/>
      <w:lvlText w:val="%4."/>
      <w:lvlJc w:val="left"/>
      <w:pPr>
        <w:tabs>
          <w:tab w:val="num" w:pos="2880"/>
        </w:tabs>
        <w:ind w:left="2880" w:hanging="360"/>
      </w:pPr>
    </w:lvl>
    <w:lvl w:ilvl="4" w:tplc="95F8C054">
      <w:start w:val="1"/>
      <w:numFmt w:val="decimal"/>
      <w:lvlText w:val="%5."/>
      <w:lvlJc w:val="left"/>
      <w:pPr>
        <w:tabs>
          <w:tab w:val="num" w:pos="3600"/>
        </w:tabs>
        <w:ind w:left="3600" w:hanging="360"/>
      </w:pPr>
    </w:lvl>
    <w:lvl w:ilvl="5" w:tplc="E2D8371E">
      <w:start w:val="1"/>
      <w:numFmt w:val="decimal"/>
      <w:lvlText w:val="%6."/>
      <w:lvlJc w:val="left"/>
      <w:pPr>
        <w:tabs>
          <w:tab w:val="num" w:pos="4320"/>
        </w:tabs>
        <w:ind w:left="4320" w:hanging="360"/>
      </w:pPr>
    </w:lvl>
    <w:lvl w:ilvl="6" w:tplc="E8103304">
      <w:start w:val="1"/>
      <w:numFmt w:val="decimal"/>
      <w:lvlText w:val="%7."/>
      <w:lvlJc w:val="left"/>
      <w:pPr>
        <w:tabs>
          <w:tab w:val="num" w:pos="5040"/>
        </w:tabs>
        <w:ind w:left="5040" w:hanging="360"/>
      </w:pPr>
    </w:lvl>
    <w:lvl w:ilvl="7" w:tplc="83E445DE">
      <w:start w:val="1"/>
      <w:numFmt w:val="decimal"/>
      <w:lvlText w:val="%8."/>
      <w:lvlJc w:val="left"/>
      <w:pPr>
        <w:tabs>
          <w:tab w:val="num" w:pos="5760"/>
        </w:tabs>
        <w:ind w:left="5760" w:hanging="360"/>
      </w:pPr>
    </w:lvl>
    <w:lvl w:ilvl="8" w:tplc="D1762974">
      <w:start w:val="1"/>
      <w:numFmt w:val="decimal"/>
      <w:lvlText w:val="%9."/>
      <w:lvlJc w:val="left"/>
      <w:pPr>
        <w:tabs>
          <w:tab w:val="num" w:pos="6480"/>
        </w:tabs>
        <w:ind w:left="6480" w:hanging="360"/>
      </w:pPr>
    </w:lvl>
  </w:abstractNum>
  <w:abstractNum w:abstractNumId="3">
    <w:nsid w:val="0B5F7D61"/>
    <w:multiLevelType w:val="hybridMultilevel"/>
    <w:tmpl w:val="7C02FE7E"/>
    <w:lvl w:ilvl="0" w:tplc="B15C9FA8">
      <w:start w:val="1"/>
      <w:numFmt w:val="decimal"/>
      <w:lvlText w:val="%1."/>
      <w:lvlJc w:val="left"/>
      <w:pPr>
        <w:tabs>
          <w:tab w:val="num" w:pos="720"/>
        </w:tabs>
        <w:ind w:left="720" w:hanging="360"/>
      </w:pPr>
    </w:lvl>
    <w:lvl w:ilvl="1" w:tplc="902C8A58">
      <w:start w:val="1"/>
      <w:numFmt w:val="decimal"/>
      <w:lvlText w:val="%2."/>
      <w:lvlJc w:val="left"/>
      <w:pPr>
        <w:tabs>
          <w:tab w:val="num" w:pos="1440"/>
        </w:tabs>
        <w:ind w:left="1440" w:hanging="360"/>
      </w:pPr>
    </w:lvl>
    <w:lvl w:ilvl="2" w:tplc="F104C6CC">
      <w:start w:val="1"/>
      <w:numFmt w:val="decimal"/>
      <w:lvlText w:val="%3."/>
      <w:lvlJc w:val="left"/>
      <w:pPr>
        <w:tabs>
          <w:tab w:val="num" w:pos="2160"/>
        </w:tabs>
        <w:ind w:left="2160" w:hanging="360"/>
      </w:pPr>
    </w:lvl>
    <w:lvl w:ilvl="3" w:tplc="F3CA2F3C">
      <w:start w:val="1"/>
      <w:numFmt w:val="decimal"/>
      <w:lvlText w:val="%4."/>
      <w:lvlJc w:val="left"/>
      <w:pPr>
        <w:tabs>
          <w:tab w:val="num" w:pos="2880"/>
        </w:tabs>
        <w:ind w:left="2880" w:hanging="360"/>
      </w:pPr>
    </w:lvl>
    <w:lvl w:ilvl="4" w:tplc="63623C0C">
      <w:start w:val="1"/>
      <w:numFmt w:val="decimal"/>
      <w:lvlText w:val="%5."/>
      <w:lvlJc w:val="left"/>
      <w:pPr>
        <w:tabs>
          <w:tab w:val="num" w:pos="3600"/>
        </w:tabs>
        <w:ind w:left="3600" w:hanging="360"/>
      </w:pPr>
    </w:lvl>
    <w:lvl w:ilvl="5" w:tplc="F3FA5B42">
      <w:start w:val="1"/>
      <w:numFmt w:val="decimal"/>
      <w:lvlText w:val="%6."/>
      <w:lvlJc w:val="left"/>
      <w:pPr>
        <w:tabs>
          <w:tab w:val="num" w:pos="4320"/>
        </w:tabs>
        <w:ind w:left="4320" w:hanging="360"/>
      </w:pPr>
    </w:lvl>
    <w:lvl w:ilvl="6" w:tplc="671E6160">
      <w:start w:val="1"/>
      <w:numFmt w:val="decimal"/>
      <w:lvlText w:val="%7."/>
      <w:lvlJc w:val="left"/>
      <w:pPr>
        <w:tabs>
          <w:tab w:val="num" w:pos="5040"/>
        </w:tabs>
        <w:ind w:left="5040" w:hanging="360"/>
      </w:pPr>
    </w:lvl>
    <w:lvl w:ilvl="7" w:tplc="FD5A1FFE">
      <w:start w:val="1"/>
      <w:numFmt w:val="decimal"/>
      <w:lvlText w:val="%8."/>
      <w:lvlJc w:val="left"/>
      <w:pPr>
        <w:tabs>
          <w:tab w:val="num" w:pos="5760"/>
        </w:tabs>
        <w:ind w:left="5760" w:hanging="360"/>
      </w:pPr>
    </w:lvl>
    <w:lvl w:ilvl="8" w:tplc="CC50BBBC">
      <w:start w:val="1"/>
      <w:numFmt w:val="decimal"/>
      <w:lvlText w:val="%9."/>
      <w:lvlJc w:val="left"/>
      <w:pPr>
        <w:tabs>
          <w:tab w:val="num" w:pos="6480"/>
        </w:tabs>
        <w:ind w:left="6480" w:hanging="360"/>
      </w:pPr>
    </w:lvl>
  </w:abstractNum>
  <w:abstractNum w:abstractNumId="4">
    <w:nsid w:val="0E404E6F"/>
    <w:multiLevelType w:val="hybridMultilevel"/>
    <w:tmpl w:val="5BFE8D2E"/>
    <w:lvl w:ilvl="0" w:tplc="9CA4C760">
      <w:start w:val="1"/>
      <w:numFmt w:val="decimal"/>
      <w:lvlText w:val="%1."/>
      <w:lvlJc w:val="left"/>
      <w:pPr>
        <w:tabs>
          <w:tab w:val="num" w:pos="720"/>
        </w:tabs>
        <w:ind w:left="720" w:hanging="360"/>
      </w:pPr>
    </w:lvl>
    <w:lvl w:ilvl="1" w:tplc="3446CD1C">
      <w:start w:val="1"/>
      <w:numFmt w:val="decimal"/>
      <w:lvlText w:val="%2."/>
      <w:lvlJc w:val="left"/>
      <w:pPr>
        <w:tabs>
          <w:tab w:val="num" w:pos="1440"/>
        </w:tabs>
        <w:ind w:left="1440" w:hanging="360"/>
      </w:pPr>
    </w:lvl>
    <w:lvl w:ilvl="2" w:tplc="4AF62DD0">
      <w:start w:val="1"/>
      <w:numFmt w:val="decimal"/>
      <w:lvlText w:val="%3."/>
      <w:lvlJc w:val="left"/>
      <w:pPr>
        <w:tabs>
          <w:tab w:val="num" w:pos="2160"/>
        </w:tabs>
        <w:ind w:left="2160" w:hanging="360"/>
      </w:pPr>
    </w:lvl>
    <w:lvl w:ilvl="3" w:tplc="E7347A80">
      <w:start w:val="1"/>
      <w:numFmt w:val="decimal"/>
      <w:lvlText w:val="%4."/>
      <w:lvlJc w:val="left"/>
      <w:pPr>
        <w:tabs>
          <w:tab w:val="num" w:pos="2880"/>
        </w:tabs>
        <w:ind w:left="2880" w:hanging="360"/>
      </w:pPr>
    </w:lvl>
    <w:lvl w:ilvl="4" w:tplc="F0BAA960">
      <w:start w:val="1"/>
      <w:numFmt w:val="decimal"/>
      <w:lvlText w:val="%5."/>
      <w:lvlJc w:val="left"/>
      <w:pPr>
        <w:tabs>
          <w:tab w:val="num" w:pos="3600"/>
        </w:tabs>
        <w:ind w:left="3600" w:hanging="360"/>
      </w:pPr>
    </w:lvl>
    <w:lvl w:ilvl="5" w:tplc="47FE31B0">
      <w:start w:val="1"/>
      <w:numFmt w:val="decimal"/>
      <w:lvlText w:val="%6."/>
      <w:lvlJc w:val="left"/>
      <w:pPr>
        <w:tabs>
          <w:tab w:val="num" w:pos="4320"/>
        </w:tabs>
        <w:ind w:left="4320" w:hanging="360"/>
      </w:pPr>
    </w:lvl>
    <w:lvl w:ilvl="6" w:tplc="7A8A5C04">
      <w:start w:val="1"/>
      <w:numFmt w:val="decimal"/>
      <w:lvlText w:val="%7."/>
      <w:lvlJc w:val="left"/>
      <w:pPr>
        <w:tabs>
          <w:tab w:val="num" w:pos="5040"/>
        </w:tabs>
        <w:ind w:left="5040" w:hanging="360"/>
      </w:pPr>
    </w:lvl>
    <w:lvl w:ilvl="7" w:tplc="9910A1C2">
      <w:start w:val="1"/>
      <w:numFmt w:val="decimal"/>
      <w:lvlText w:val="%8."/>
      <w:lvlJc w:val="left"/>
      <w:pPr>
        <w:tabs>
          <w:tab w:val="num" w:pos="5760"/>
        </w:tabs>
        <w:ind w:left="5760" w:hanging="360"/>
      </w:pPr>
    </w:lvl>
    <w:lvl w:ilvl="8" w:tplc="F6641F62">
      <w:start w:val="1"/>
      <w:numFmt w:val="decimal"/>
      <w:lvlText w:val="%9."/>
      <w:lvlJc w:val="left"/>
      <w:pPr>
        <w:tabs>
          <w:tab w:val="num" w:pos="6480"/>
        </w:tabs>
        <w:ind w:left="6480" w:hanging="360"/>
      </w:pPr>
    </w:lvl>
  </w:abstractNum>
  <w:abstractNum w:abstractNumId="5">
    <w:nsid w:val="0FAF68EE"/>
    <w:multiLevelType w:val="hybridMultilevel"/>
    <w:tmpl w:val="7346CA6E"/>
    <w:lvl w:ilvl="0" w:tplc="5512E80A">
      <w:start w:val="1"/>
      <w:numFmt w:val="bullet"/>
      <w:lvlText w:val=""/>
      <w:lvlJc w:val="left"/>
      <w:pPr>
        <w:tabs>
          <w:tab w:val="num" w:pos="720"/>
        </w:tabs>
        <w:ind w:left="720" w:hanging="360"/>
      </w:pPr>
      <w:rPr>
        <w:rFonts w:ascii="Symbol" w:hAnsi="Symbol" w:cs="Symbol" w:hint="default"/>
        <w:sz w:val="20"/>
        <w:szCs w:val="20"/>
      </w:rPr>
    </w:lvl>
    <w:lvl w:ilvl="1" w:tplc="746830BE">
      <w:start w:val="1"/>
      <w:numFmt w:val="bullet"/>
      <w:lvlText w:val="o"/>
      <w:lvlJc w:val="left"/>
      <w:pPr>
        <w:tabs>
          <w:tab w:val="num" w:pos="1440"/>
        </w:tabs>
        <w:ind w:left="1440" w:hanging="360"/>
      </w:pPr>
      <w:rPr>
        <w:rFonts w:ascii="Courier New" w:hAnsi="Courier New" w:cs="Courier New" w:hint="default"/>
        <w:sz w:val="20"/>
        <w:szCs w:val="20"/>
      </w:rPr>
    </w:lvl>
    <w:lvl w:ilvl="2" w:tplc="51C0A338">
      <w:start w:val="1"/>
      <w:numFmt w:val="bullet"/>
      <w:lvlText w:val=""/>
      <w:lvlJc w:val="left"/>
      <w:pPr>
        <w:tabs>
          <w:tab w:val="num" w:pos="2160"/>
        </w:tabs>
        <w:ind w:left="2160" w:hanging="360"/>
      </w:pPr>
      <w:rPr>
        <w:rFonts w:ascii="Wingdings" w:hAnsi="Wingdings" w:cs="Wingdings" w:hint="default"/>
        <w:sz w:val="20"/>
        <w:szCs w:val="20"/>
      </w:rPr>
    </w:lvl>
    <w:lvl w:ilvl="3" w:tplc="1C425AB4">
      <w:start w:val="1"/>
      <w:numFmt w:val="bullet"/>
      <w:lvlText w:val=""/>
      <w:lvlJc w:val="left"/>
      <w:pPr>
        <w:tabs>
          <w:tab w:val="num" w:pos="2880"/>
        </w:tabs>
        <w:ind w:left="2880" w:hanging="360"/>
      </w:pPr>
      <w:rPr>
        <w:rFonts w:ascii="Wingdings" w:hAnsi="Wingdings" w:cs="Wingdings" w:hint="default"/>
        <w:sz w:val="20"/>
        <w:szCs w:val="20"/>
      </w:rPr>
    </w:lvl>
    <w:lvl w:ilvl="4" w:tplc="25FA4008">
      <w:start w:val="1"/>
      <w:numFmt w:val="bullet"/>
      <w:lvlText w:val=""/>
      <w:lvlJc w:val="left"/>
      <w:pPr>
        <w:tabs>
          <w:tab w:val="num" w:pos="3600"/>
        </w:tabs>
        <w:ind w:left="3600" w:hanging="360"/>
      </w:pPr>
      <w:rPr>
        <w:rFonts w:ascii="Wingdings" w:hAnsi="Wingdings" w:cs="Wingdings" w:hint="default"/>
        <w:sz w:val="20"/>
        <w:szCs w:val="20"/>
      </w:rPr>
    </w:lvl>
    <w:lvl w:ilvl="5" w:tplc="C75A4956">
      <w:start w:val="1"/>
      <w:numFmt w:val="bullet"/>
      <w:lvlText w:val=""/>
      <w:lvlJc w:val="left"/>
      <w:pPr>
        <w:tabs>
          <w:tab w:val="num" w:pos="4320"/>
        </w:tabs>
        <w:ind w:left="4320" w:hanging="360"/>
      </w:pPr>
      <w:rPr>
        <w:rFonts w:ascii="Wingdings" w:hAnsi="Wingdings" w:cs="Wingdings" w:hint="default"/>
        <w:sz w:val="20"/>
        <w:szCs w:val="20"/>
      </w:rPr>
    </w:lvl>
    <w:lvl w:ilvl="6" w:tplc="C67064A0">
      <w:start w:val="1"/>
      <w:numFmt w:val="bullet"/>
      <w:lvlText w:val=""/>
      <w:lvlJc w:val="left"/>
      <w:pPr>
        <w:tabs>
          <w:tab w:val="num" w:pos="5040"/>
        </w:tabs>
        <w:ind w:left="5040" w:hanging="360"/>
      </w:pPr>
      <w:rPr>
        <w:rFonts w:ascii="Wingdings" w:hAnsi="Wingdings" w:cs="Wingdings" w:hint="default"/>
        <w:sz w:val="20"/>
        <w:szCs w:val="20"/>
      </w:rPr>
    </w:lvl>
    <w:lvl w:ilvl="7" w:tplc="E2E4FCA8">
      <w:start w:val="1"/>
      <w:numFmt w:val="bullet"/>
      <w:lvlText w:val=""/>
      <w:lvlJc w:val="left"/>
      <w:pPr>
        <w:tabs>
          <w:tab w:val="num" w:pos="5760"/>
        </w:tabs>
        <w:ind w:left="5760" w:hanging="360"/>
      </w:pPr>
      <w:rPr>
        <w:rFonts w:ascii="Wingdings" w:hAnsi="Wingdings" w:cs="Wingdings" w:hint="default"/>
        <w:sz w:val="20"/>
        <w:szCs w:val="20"/>
      </w:rPr>
    </w:lvl>
    <w:lvl w:ilvl="8" w:tplc="7058409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12806112"/>
    <w:multiLevelType w:val="hybridMultilevel"/>
    <w:tmpl w:val="7EB8C42C"/>
    <w:lvl w:ilvl="0" w:tplc="5DBC88FE">
      <w:start w:val="1"/>
      <w:numFmt w:val="decimal"/>
      <w:lvlText w:val="%1."/>
      <w:lvlJc w:val="left"/>
      <w:pPr>
        <w:tabs>
          <w:tab w:val="num" w:pos="720"/>
        </w:tabs>
        <w:ind w:left="720" w:hanging="360"/>
      </w:pPr>
    </w:lvl>
    <w:lvl w:ilvl="1" w:tplc="F010326C">
      <w:start w:val="1"/>
      <w:numFmt w:val="decimal"/>
      <w:lvlText w:val="%2."/>
      <w:lvlJc w:val="left"/>
      <w:pPr>
        <w:tabs>
          <w:tab w:val="num" w:pos="1440"/>
        </w:tabs>
        <w:ind w:left="1440" w:hanging="360"/>
      </w:pPr>
    </w:lvl>
    <w:lvl w:ilvl="2" w:tplc="D37858DA">
      <w:start w:val="1"/>
      <w:numFmt w:val="decimal"/>
      <w:lvlText w:val="%3."/>
      <w:lvlJc w:val="left"/>
      <w:pPr>
        <w:tabs>
          <w:tab w:val="num" w:pos="2160"/>
        </w:tabs>
        <w:ind w:left="2160" w:hanging="360"/>
      </w:pPr>
    </w:lvl>
    <w:lvl w:ilvl="3" w:tplc="1890D5D6">
      <w:start w:val="1"/>
      <w:numFmt w:val="decimal"/>
      <w:lvlText w:val="%4."/>
      <w:lvlJc w:val="left"/>
      <w:pPr>
        <w:tabs>
          <w:tab w:val="num" w:pos="2880"/>
        </w:tabs>
        <w:ind w:left="2880" w:hanging="360"/>
      </w:pPr>
    </w:lvl>
    <w:lvl w:ilvl="4" w:tplc="EC0C4866">
      <w:start w:val="1"/>
      <w:numFmt w:val="decimal"/>
      <w:lvlText w:val="%5."/>
      <w:lvlJc w:val="left"/>
      <w:pPr>
        <w:tabs>
          <w:tab w:val="num" w:pos="3600"/>
        </w:tabs>
        <w:ind w:left="3600" w:hanging="360"/>
      </w:pPr>
    </w:lvl>
    <w:lvl w:ilvl="5" w:tplc="CD64FE40">
      <w:start w:val="1"/>
      <w:numFmt w:val="decimal"/>
      <w:lvlText w:val="%6."/>
      <w:lvlJc w:val="left"/>
      <w:pPr>
        <w:tabs>
          <w:tab w:val="num" w:pos="4320"/>
        </w:tabs>
        <w:ind w:left="4320" w:hanging="360"/>
      </w:pPr>
    </w:lvl>
    <w:lvl w:ilvl="6" w:tplc="97F63986">
      <w:start w:val="1"/>
      <w:numFmt w:val="decimal"/>
      <w:lvlText w:val="%7."/>
      <w:lvlJc w:val="left"/>
      <w:pPr>
        <w:tabs>
          <w:tab w:val="num" w:pos="5040"/>
        </w:tabs>
        <w:ind w:left="5040" w:hanging="360"/>
      </w:pPr>
    </w:lvl>
    <w:lvl w:ilvl="7" w:tplc="3020C90C">
      <w:start w:val="1"/>
      <w:numFmt w:val="decimal"/>
      <w:lvlText w:val="%8."/>
      <w:lvlJc w:val="left"/>
      <w:pPr>
        <w:tabs>
          <w:tab w:val="num" w:pos="5760"/>
        </w:tabs>
        <w:ind w:left="5760" w:hanging="360"/>
      </w:pPr>
    </w:lvl>
    <w:lvl w:ilvl="8" w:tplc="591E6FBE">
      <w:start w:val="1"/>
      <w:numFmt w:val="decimal"/>
      <w:lvlText w:val="%9."/>
      <w:lvlJc w:val="left"/>
      <w:pPr>
        <w:tabs>
          <w:tab w:val="num" w:pos="6480"/>
        </w:tabs>
        <w:ind w:left="6480" w:hanging="360"/>
      </w:pPr>
    </w:lvl>
  </w:abstractNum>
  <w:abstractNum w:abstractNumId="7">
    <w:nsid w:val="149D08E2"/>
    <w:multiLevelType w:val="hybridMultilevel"/>
    <w:tmpl w:val="D932ED7E"/>
    <w:lvl w:ilvl="0" w:tplc="B2AAA87A">
      <w:start w:val="1"/>
      <w:numFmt w:val="decimal"/>
      <w:lvlText w:val="%1."/>
      <w:lvlJc w:val="left"/>
      <w:pPr>
        <w:tabs>
          <w:tab w:val="num" w:pos="720"/>
        </w:tabs>
        <w:ind w:left="720" w:hanging="360"/>
      </w:pPr>
    </w:lvl>
    <w:lvl w:ilvl="1" w:tplc="CA440D86">
      <w:start w:val="1"/>
      <w:numFmt w:val="decimal"/>
      <w:lvlText w:val="%2."/>
      <w:lvlJc w:val="left"/>
      <w:pPr>
        <w:tabs>
          <w:tab w:val="num" w:pos="1440"/>
        </w:tabs>
        <w:ind w:left="1440" w:hanging="360"/>
      </w:pPr>
    </w:lvl>
    <w:lvl w:ilvl="2" w:tplc="358A6968">
      <w:start w:val="1"/>
      <w:numFmt w:val="decimal"/>
      <w:lvlText w:val="%3."/>
      <w:lvlJc w:val="left"/>
      <w:pPr>
        <w:tabs>
          <w:tab w:val="num" w:pos="2160"/>
        </w:tabs>
        <w:ind w:left="2160" w:hanging="360"/>
      </w:pPr>
    </w:lvl>
    <w:lvl w:ilvl="3" w:tplc="44829AC2">
      <w:start w:val="1"/>
      <w:numFmt w:val="decimal"/>
      <w:lvlText w:val="%4."/>
      <w:lvlJc w:val="left"/>
      <w:pPr>
        <w:tabs>
          <w:tab w:val="num" w:pos="2880"/>
        </w:tabs>
        <w:ind w:left="2880" w:hanging="360"/>
      </w:pPr>
    </w:lvl>
    <w:lvl w:ilvl="4" w:tplc="85EAC512">
      <w:start w:val="1"/>
      <w:numFmt w:val="decimal"/>
      <w:lvlText w:val="%5."/>
      <w:lvlJc w:val="left"/>
      <w:pPr>
        <w:tabs>
          <w:tab w:val="num" w:pos="3600"/>
        </w:tabs>
        <w:ind w:left="3600" w:hanging="360"/>
      </w:pPr>
    </w:lvl>
    <w:lvl w:ilvl="5" w:tplc="D5F808C2">
      <w:start w:val="1"/>
      <w:numFmt w:val="decimal"/>
      <w:lvlText w:val="%6."/>
      <w:lvlJc w:val="left"/>
      <w:pPr>
        <w:tabs>
          <w:tab w:val="num" w:pos="4320"/>
        </w:tabs>
        <w:ind w:left="4320" w:hanging="360"/>
      </w:pPr>
    </w:lvl>
    <w:lvl w:ilvl="6" w:tplc="48C41982">
      <w:start w:val="1"/>
      <w:numFmt w:val="decimal"/>
      <w:lvlText w:val="%7."/>
      <w:lvlJc w:val="left"/>
      <w:pPr>
        <w:tabs>
          <w:tab w:val="num" w:pos="5040"/>
        </w:tabs>
        <w:ind w:left="5040" w:hanging="360"/>
      </w:pPr>
    </w:lvl>
    <w:lvl w:ilvl="7" w:tplc="F4E6D766">
      <w:start w:val="1"/>
      <w:numFmt w:val="decimal"/>
      <w:lvlText w:val="%8."/>
      <w:lvlJc w:val="left"/>
      <w:pPr>
        <w:tabs>
          <w:tab w:val="num" w:pos="5760"/>
        </w:tabs>
        <w:ind w:left="5760" w:hanging="360"/>
      </w:pPr>
    </w:lvl>
    <w:lvl w:ilvl="8" w:tplc="09185B16">
      <w:start w:val="1"/>
      <w:numFmt w:val="decimal"/>
      <w:lvlText w:val="%9."/>
      <w:lvlJc w:val="left"/>
      <w:pPr>
        <w:tabs>
          <w:tab w:val="num" w:pos="6480"/>
        </w:tabs>
        <w:ind w:left="6480" w:hanging="360"/>
      </w:pPr>
    </w:lvl>
  </w:abstractNum>
  <w:abstractNum w:abstractNumId="8">
    <w:nsid w:val="194640D0"/>
    <w:multiLevelType w:val="hybridMultilevel"/>
    <w:tmpl w:val="7F72CBEA"/>
    <w:lvl w:ilvl="0" w:tplc="894E0C4A">
      <w:start w:val="1"/>
      <w:numFmt w:val="decimal"/>
      <w:lvlText w:val="%1."/>
      <w:lvlJc w:val="left"/>
      <w:pPr>
        <w:tabs>
          <w:tab w:val="num" w:pos="720"/>
        </w:tabs>
        <w:ind w:left="720" w:hanging="360"/>
      </w:pPr>
    </w:lvl>
    <w:lvl w:ilvl="1" w:tplc="E5F22DA0">
      <w:start w:val="1"/>
      <w:numFmt w:val="decimal"/>
      <w:lvlText w:val="%2."/>
      <w:lvlJc w:val="left"/>
      <w:pPr>
        <w:tabs>
          <w:tab w:val="num" w:pos="1440"/>
        </w:tabs>
        <w:ind w:left="1440" w:hanging="360"/>
      </w:pPr>
    </w:lvl>
    <w:lvl w:ilvl="2" w:tplc="AE4C19AE">
      <w:start w:val="1"/>
      <w:numFmt w:val="decimal"/>
      <w:lvlText w:val="%3."/>
      <w:lvlJc w:val="left"/>
      <w:pPr>
        <w:tabs>
          <w:tab w:val="num" w:pos="2160"/>
        </w:tabs>
        <w:ind w:left="2160" w:hanging="360"/>
      </w:pPr>
    </w:lvl>
    <w:lvl w:ilvl="3" w:tplc="8C6C8C46">
      <w:start w:val="1"/>
      <w:numFmt w:val="decimal"/>
      <w:lvlText w:val="%4."/>
      <w:lvlJc w:val="left"/>
      <w:pPr>
        <w:tabs>
          <w:tab w:val="num" w:pos="2880"/>
        </w:tabs>
        <w:ind w:left="2880" w:hanging="360"/>
      </w:pPr>
    </w:lvl>
    <w:lvl w:ilvl="4" w:tplc="F74CC09A">
      <w:start w:val="1"/>
      <w:numFmt w:val="decimal"/>
      <w:lvlText w:val="%5."/>
      <w:lvlJc w:val="left"/>
      <w:pPr>
        <w:tabs>
          <w:tab w:val="num" w:pos="3600"/>
        </w:tabs>
        <w:ind w:left="3600" w:hanging="360"/>
      </w:pPr>
    </w:lvl>
    <w:lvl w:ilvl="5" w:tplc="7E585C2A">
      <w:start w:val="1"/>
      <w:numFmt w:val="decimal"/>
      <w:lvlText w:val="%6."/>
      <w:lvlJc w:val="left"/>
      <w:pPr>
        <w:tabs>
          <w:tab w:val="num" w:pos="4320"/>
        </w:tabs>
        <w:ind w:left="4320" w:hanging="360"/>
      </w:pPr>
    </w:lvl>
    <w:lvl w:ilvl="6" w:tplc="2FB0F72C">
      <w:start w:val="1"/>
      <w:numFmt w:val="decimal"/>
      <w:lvlText w:val="%7."/>
      <w:lvlJc w:val="left"/>
      <w:pPr>
        <w:tabs>
          <w:tab w:val="num" w:pos="5040"/>
        </w:tabs>
        <w:ind w:left="5040" w:hanging="360"/>
      </w:pPr>
    </w:lvl>
    <w:lvl w:ilvl="7" w:tplc="F4DC3C36">
      <w:start w:val="1"/>
      <w:numFmt w:val="decimal"/>
      <w:lvlText w:val="%8."/>
      <w:lvlJc w:val="left"/>
      <w:pPr>
        <w:tabs>
          <w:tab w:val="num" w:pos="5760"/>
        </w:tabs>
        <w:ind w:left="5760" w:hanging="360"/>
      </w:pPr>
    </w:lvl>
    <w:lvl w:ilvl="8" w:tplc="6F904038">
      <w:start w:val="1"/>
      <w:numFmt w:val="decimal"/>
      <w:lvlText w:val="%9."/>
      <w:lvlJc w:val="left"/>
      <w:pPr>
        <w:tabs>
          <w:tab w:val="num" w:pos="6480"/>
        </w:tabs>
        <w:ind w:left="6480" w:hanging="360"/>
      </w:pPr>
    </w:lvl>
  </w:abstractNum>
  <w:abstractNum w:abstractNumId="9">
    <w:nsid w:val="1ACF34C4"/>
    <w:multiLevelType w:val="hybridMultilevel"/>
    <w:tmpl w:val="F1969F56"/>
    <w:lvl w:ilvl="0" w:tplc="45F8AF4E">
      <w:start w:val="1"/>
      <w:numFmt w:val="decimal"/>
      <w:lvlText w:val="%1."/>
      <w:lvlJc w:val="left"/>
      <w:pPr>
        <w:tabs>
          <w:tab w:val="num" w:pos="720"/>
        </w:tabs>
        <w:ind w:left="720" w:hanging="360"/>
      </w:pPr>
    </w:lvl>
    <w:lvl w:ilvl="1" w:tplc="B3A8CB34">
      <w:start w:val="1"/>
      <w:numFmt w:val="decimal"/>
      <w:lvlText w:val="%2."/>
      <w:lvlJc w:val="left"/>
      <w:pPr>
        <w:tabs>
          <w:tab w:val="num" w:pos="1440"/>
        </w:tabs>
        <w:ind w:left="1440" w:hanging="360"/>
      </w:pPr>
    </w:lvl>
    <w:lvl w:ilvl="2" w:tplc="11789190">
      <w:start w:val="1"/>
      <w:numFmt w:val="decimal"/>
      <w:lvlText w:val="%3."/>
      <w:lvlJc w:val="left"/>
      <w:pPr>
        <w:tabs>
          <w:tab w:val="num" w:pos="2160"/>
        </w:tabs>
        <w:ind w:left="2160" w:hanging="360"/>
      </w:pPr>
    </w:lvl>
    <w:lvl w:ilvl="3" w:tplc="EF588C42">
      <w:start w:val="1"/>
      <w:numFmt w:val="decimal"/>
      <w:lvlText w:val="%4."/>
      <w:lvlJc w:val="left"/>
      <w:pPr>
        <w:tabs>
          <w:tab w:val="num" w:pos="2880"/>
        </w:tabs>
        <w:ind w:left="2880" w:hanging="360"/>
      </w:pPr>
    </w:lvl>
    <w:lvl w:ilvl="4" w:tplc="55006050">
      <w:start w:val="1"/>
      <w:numFmt w:val="decimal"/>
      <w:lvlText w:val="%5."/>
      <w:lvlJc w:val="left"/>
      <w:pPr>
        <w:tabs>
          <w:tab w:val="num" w:pos="3600"/>
        </w:tabs>
        <w:ind w:left="3600" w:hanging="360"/>
      </w:pPr>
    </w:lvl>
    <w:lvl w:ilvl="5" w:tplc="694C0B48">
      <w:start w:val="1"/>
      <w:numFmt w:val="decimal"/>
      <w:lvlText w:val="%6."/>
      <w:lvlJc w:val="left"/>
      <w:pPr>
        <w:tabs>
          <w:tab w:val="num" w:pos="4320"/>
        </w:tabs>
        <w:ind w:left="4320" w:hanging="360"/>
      </w:pPr>
    </w:lvl>
    <w:lvl w:ilvl="6" w:tplc="28D6FBC0">
      <w:start w:val="1"/>
      <w:numFmt w:val="decimal"/>
      <w:lvlText w:val="%7."/>
      <w:lvlJc w:val="left"/>
      <w:pPr>
        <w:tabs>
          <w:tab w:val="num" w:pos="5040"/>
        </w:tabs>
        <w:ind w:left="5040" w:hanging="360"/>
      </w:pPr>
    </w:lvl>
    <w:lvl w:ilvl="7" w:tplc="9490EF8A">
      <w:start w:val="1"/>
      <w:numFmt w:val="decimal"/>
      <w:lvlText w:val="%8."/>
      <w:lvlJc w:val="left"/>
      <w:pPr>
        <w:tabs>
          <w:tab w:val="num" w:pos="5760"/>
        </w:tabs>
        <w:ind w:left="5760" w:hanging="360"/>
      </w:pPr>
    </w:lvl>
    <w:lvl w:ilvl="8" w:tplc="16064CAA">
      <w:start w:val="1"/>
      <w:numFmt w:val="decimal"/>
      <w:lvlText w:val="%9."/>
      <w:lvlJc w:val="left"/>
      <w:pPr>
        <w:tabs>
          <w:tab w:val="num" w:pos="6480"/>
        </w:tabs>
        <w:ind w:left="6480" w:hanging="360"/>
      </w:pPr>
    </w:lvl>
  </w:abstractNum>
  <w:abstractNum w:abstractNumId="10">
    <w:nsid w:val="1B973757"/>
    <w:multiLevelType w:val="hybridMultilevel"/>
    <w:tmpl w:val="8222BB4E"/>
    <w:lvl w:ilvl="0" w:tplc="414A44C0">
      <w:start w:val="1"/>
      <w:numFmt w:val="bullet"/>
      <w:lvlText w:val=""/>
      <w:lvlJc w:val="left"/>
      <w:pPr>
        <w:tabs>
          <w:tab w:val="num" w:pos="720"/>
        </w:tabs>
        <w:ind w:left="720" w:hanging="360"/>
      </w:pPr>
      <w:rPr>
        <w:rFonts w:ascii="Symbol" w:hAnsi="Symbol" w:cs="Symbol" w:hint="default"/>
        <w:sz w:val="20"/>
        <w:szCs w:val="20"/>
      </w:rPr>
    </w:lvl>
    <w:lvl w:ilvl="1" w:tplc="C936D380">
      <w:start w:val="1"/>
      <w:numFmt w:val="bullet"/>
      <w:lvlText w:val="o"/>
      <w:lvlJc w:val="left"/>
      <w:pPr>
        <w:tabs>
          <w:tab w:val="num" w:pos="1440"/>
        </w:tabs>
        <w:ind w:left="1440" w:hanging="360"/>
      </w:pPr>
      <w:rPr>
        <w:rFonts w:ascii="Courier New" w:hAnsi="Courier New" w:cs="Courier New" w:hint="default"/>
        <w:sz w:val="20"/>
        <w:szCs w:val="20"/>
      </w:rPr>
    </w:lvl>
    <w:lvl w:ilvl="2" w:tplc="59160248">
      <w:start w:val="1"/>
      <w:numFmt w:val="bullet"/>
      <w:lvlText w:val=""/>
      <w:lvlJc w:val="left"/>
      <w:pPr>
        <w:tabs>
          <w:tab w:val="num" w:pos="2160"/>
        </w:tabs>
        <w:ind w:left="2160" w:hanging="360"/>
      </w:pPr>
      <w:rPr>
        <w:rFonts w:ascii="Wingdings" w:hAnsi="Wingdings" w:cs="Wingdings" w:hint="default"/>
        <w:sz w:val="20"/>
        <w:szCs w:val="20"/>
      </w:rPr>
    </w:lvl>
    <w:lvl w:ilvl="3" w:tplc="FB0EF928">
      <w:start w:val="1"/>
      <w:numFmt w:val="bullet"/>
      <w:lvlText w:val=""/>
      <w:lvlJc w:val="left"/>
      <w:pPr>
        <w:tabs>
          <w:tab w:val="num" w:pos="2880"/>
        </w:tabs>
        <w:ind w:left="2880" w:hanging="360"/>
      </w:pPr>
      <w:rPr>
        <w:rFonts w:ascii="Wingdings" w:hAnsi="Wingdings" w:cs="Wingdings" w:hint="default"/>
        <w:sz w:val="20"/>
        <w:szCs w:val="20"/>
      </w:rPr>
    </w:lvl>
    <w:lvl w:ilvl="4" w:tplc="34FAD2B0">
      <w:start w:val="1"/>
      <w:numFmt w:val="bullet"/>
      <w:lvlText w:val=""/>
      <w:lvlJc w:val="left"/>
      <w:pPr>
        <w:tabs>
          <w:tab w:val="num" w:pos="3600"/>
        </w:tabs>
        <w:ind w:left="3600" w:hanging="360"/>
      </w:pPr>
      <w:rPr>
        <w:rFonts w:ascii="Wingdings" w:hAnsi="Wingdings" w:cs="Wingdings" w:hint="default"/>
        <w:sz w:val="20"/>
        <w:szCs w:val="20"/>
      </w:rPr>
    </w:lvl>
    <w:lvl w:ilvl="5" w:tplc="2F262D20">
      <w:start w:val="1"/>
      <w:numFmt w:val="bullet"/>
      <w:lvlText w:val=""/>
      <w:lvlJc w:val="left"/>
      <w:pPr>
        <w:tabs>
          <w:tab w:val="num" w:pos="4320"/>
        </w:tabs>
        <w:ind w:left="4320" w:hanging="360"/>
      </w:pPr>
      <w:rPr>
        <w:rFonts w:ascii="Wingdings" w:hAnsi="Wingdings" w:cs="Wingdings" w:hint="default"/>
        <w:sz w:val="20"/>
        <w:szCs w:val="20"/>
      </w:rPr>
    </w:lvl>
    <w:lvl w:ilvl="6" w:tplc="A208A792">
      <w:start w:val="1"/>
      <w:numFmt w:val="bullet"/>
      <w:lvlText w:val=""/>
      <w:lvlJc w:val="left"/>
      <w:pPr>
        <w:tabs>
          <w:tab w:val="num" w:pos="5040"/>
        </w:tabs>
        <w:ind w:left="5040" w:hanging="360"/>
      </w:pPr>
      <w:rPr>
        <w:rFonts w:ascii="Wingdings" w:hAnsi="Wingdings" w:cs="Wingdings" w:hint="default"/>
        <w:sz w:val="20"/>
        <w:szCs w:val="20"/>
      </w:rPr>
    </w:lvl>
    <w:lvl w:ilvl="7" w:tplc="00C4DD96">
      <w:start w:val="1"/>
      <w:numFmt w:val="bullet"/>
      <w:lvlText w:val=""/>
      <w:lvlJc w:val="left"/>
      <w:pPr>
        <w:tabs>
          <w:tab w:val="num" w:pos="5760"/>
        </w:tabs>
        <w:ind w:left="5760" w:hanging="360"/>
      </w:pPr>
      <w:rPr>
        <w:rFonts w:ascii="Wingdings" w:hAnsi="Wingdings" w:cs="Wingdings" w:hint="default"/>
        <w:sz w:val="20"/>
        <w:szCs w:val="20"/>
      </w:rPr>
    </w:lvl>
    <w:lvl w:ilvl="8" w:tplc="82660F9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nsid w:val="1CA33E66"/>
    <w:multiLevelType w:val="hybridMultilevel"/>
    <w:tmpl w:val="1D1C208A"/>
    <w:lvl w:ilvl="0" w:tplc="9A44C99C">
      <w:start w:val="1"/>
      <w:numFmt w:val="decimal"/>
      <w:lvlText w:val="%1."/>
      <w:lvlJc w:val="left"/>
      <w:pPr>
        <w:tabs>
          <w:tab w:val="num" w:pos="720"/>
        </w:tabs>
        <w:ind w:left="720" w:hanging="360"/>
      </w:pPr>
    </w:lvl>
    <w:lvl w:ilvl="1" w:tplc="10422166">
      <w:start w:val="1"/>
      <w:numFmt w:val="decimal"/>
      <w:lvlText w:val="%2."/>
      <w:lvlJc w:val="left"/>
      <w:pPr>
        <w:tabs>
          <w:tab w:val="num" w:pos="1440"/>
        </w:tabs>
        <w:ind w:left="1440" w:hanging="360"/>
      </w:pPr>
    </w:lvl>
    <w:lvl w:ilvl="2" w:tplc="917E36CC">
      <w:start w:val="1"/>
      <w:numFmt w:val="decimal"/>
      <w:lvlText w:val="%3."/>
      <w:lvlJc w:val="left"/>
      <w:pPr>
        <w:tabs>
          <w:tab w:val="num" w:pos="2160"/>
        </w:tabs>
        <w:ind w:left="2160" w:hanging="360"/>
      </w:pPr>
    </w:lvl>
    <w:lvl w:ilvl="3" w:tplc="94C4A43E">
      <w:start w:val="1"/>
      <w:numFmt w:val="decimal"/>
      <w:lvlText w:val="%4."/>
      <w:lvlJc w:val="left"/>
      <w:pPr>
        <w:tabs>
          <w:tab w:val="num" w:pos="2880"/>
        </w:tabs>
        <w:ind w:left="2880" w:hanging="360"/>
      </w:pPr>
    </w:lvl>
    <w:lvl w:ilvl="4" w:tplc="4BEE7F32">
      <w:start w:val="1"/>
      <w:numFmt w:val="decimal"/>
      <w:lvlText w:val="%5."/>
      <w:lvlJc w:val="left"/>
      <w:pPr>
        <w:tabs>
          <w:tab w:val="num" w:pos="3600"/>
        </w:tabs>
        <w:ind w:left="3600" w:hanging="360"/>
      </w:pPr>
    </w:lvl>
    <w:lvl w:ilvl="5" w:tplc="1B98F5E6">
      <w:start w:val="1"/>
      <w:numFmt w:val="decimal"/>
      <w:lvlText w:val="%6."/>
      <w:lvlJc w:val="left"/>
      <w:pPr>
        <w:tabs>
          <w:tab w:val="num" w:pos="4320"/>
        </w:tabs>
        <w:ind w:left="4320" w:hanging="360"/>
      </w:pPr>
    </w:lvl>
    <w:lvl w:ilvl="6" w:tplc="2B20AF5C">
      <w:start w:val="1"/>
      <w:numFmt w:val="decimal"/>
      <w:lvlText w:val="%7."/>
      <w:lvlJc w:val="left"/>
      <w:pPr>
        <w:tabs>
          <w:tab w:val="num" w:pos="5040"/>
        </w:tabs>
        <w:ind w:left="5040" w:hanging="360"/>
      </w:pPr>
    </w:lvl>
    <w:lvl w:ilvl="7" w:tplc="DD708BF0">
      <w:start w:val="1"/>
      <w:numFmt w:val="decimal"/>
      <w:lvlText w:val="%8."/>
      <w:lvlJc w:val="left"/>
      <w:pPr>
        <w:tabs>
          <w:tab w:val="num" w:pos="5760"/>
        </w:tabs>
        <w:ind w:left="5760" w:hanging="360"/>
      </w:pPr>
    </w:lvl>
    <w:lvl w:ilvl="8" w:tplc="F03A9BB4">
      <w:start w:val="1"/>
      <w:numFmt w:val="decimal"/>
      <w:lvlText w:val="%9."/>
      <w:lvlJc w:val="left"/>
      <w:pPr>
        <w:tabs>
          <w:tab w:val="num" w:pos="6480"/>
        </w:tabs>
        <w:ind w:left="6480" w:hanging="360"/>
      </w:pPr>
    </w:lvl>
  </w:abstractNum>
  <w:abstractNum w:abstractNumId="12">
    <w:nsid w:val="1EB117C4"/>
    <w:multiLevelType w:val="hybridMultilevel"/>
    <w:tmpl w:val="C8DC3994"/>
    <w:lvl w:ilvl="0" w:tplc="3FB802AC">
      <w:start w:val="1"/>
      <w:numFmt w:val="decimal"/>
      <w:lvlText w:val="%1."/>
      <w:lvlJc w:val="left"/>
      <w:pPr>
        <w:tabs>
          <w:tab w:val="num" w:pos="720"/>
        </w:tabs>
        <w:ind w:left="720" w:hanging="360"/>
      </w:pPr>
    </w:lvl>
    <w:lvl w:ilvl="1" w:tplc="E960C01A">
      <w:start w:val="1"/>
      <w:numFmt w:val="decimal"/>
      <w:lvlText w:val="%2."/>
      <w:lvlJc w:val="left"/>
      <w:pPr>
        <w:tabs>
          <w:tab w:val="num" w:pos="1440"/>
        </w:tabs>
        <w:ind w:left="1440" w:hanging="360"/>
      </w:pPr>
    </w:lvl>
    <w:lvl w:ilvl="2" w:tplc="31168CEC">
      <w:start w:val="1"/>
      <w:numFmt w:val="decimal"/>
      <w:lvlText w:val="%3."/>
      <w:lvlJc w:val="left"/>
      <w:pPr>
        <w:tabs>
          <w:tab w:val="num" w:pos="2160"/>
        </w:tabs>
        <w:ind w:left="2160" w:hanging="360"/>
      </w:pPr>
    </w:lvl>
    <w:lvl w:ilvl="3" w:tplc="AD2600B4">
      <w:start w:val="1"/>
      <w:numFmt w:val="decimal"/>
      <w:lvlText w:val="%4."/>
      <w:lvlJc w:val="left"/>
      <w:pPr>
        <w:tabs>
          <w:tab w:val="num" w:pos="2880"/>
        </w:tabs>
        <w:ind w:left="2880" w:hanging="360"/>
      </w:pPr>
    </w:lvl>
    <w:lvl w:ilvl="4" w:tplc="6E2025D8">
      <w:start w:val="1"/>
      <w:numFmt w:val="decimal"/>
      <w:lvlText w:val="%5."/>
      <w:lvlJc w:val="left"/>
      <w:pPr>
        <w:tabs>
          <w:tab w:val="num" w:pos="3600"/>
        </w:tabs>
        <w:ind w:left="3600" w:hanging="360"/>
      </w:pPr>
    </w:lvl>
    <w:lvl w:ilvl="5" w:tplc="1A5C86B2">
      <w:start w:val="1"/>
      <w:numFmt w:val="decimal"/>
      <w:lvlText w:val="%6."/>
      <w:lvlJc w:val="left"/>
      <w:pPr>
        <w:tabs>
          <w:tab w:val="num" w:pos="4320"/>
        </w:tabs>
        <w:ind w:left="4320" w:hanging="360"/>
      </w:pPr>
    </w:lvl>
    <w:lvl w:ilvl="6" w:tplc="DE786134">
      <w:start w:val="1"/>
      <w:numFmt w:val="decimal"/>
      <w:lvlText w:val="%7."/>
      <w:lvlJc w:val="left"/>
      <w:pPr>
        <w:tabs>
          <w:tab w:val="num" w:pos="5040"/>
        </w:tabs>
        <w:ind w:left="5040" w:hanging="360"/>
      </w:pPr>
    </w:lvl>
    <w:lvl w:ilvl="7" w:tplc="9F6C8C4C">
      <w:start w:val="1"/>
      <w:numFmt w:val="decimal"/>
      <w:lvlText w:val="%8."/>
      <w:lvlJc w:val="left"/>
      <w:pPr>
        <w:tabs>
          <w:tab w:val="num" w:pos="5760"/>
        </w:tabs>
        <w:ind w:left="5760" w:hanging="360"/>
      </w:pPr>
    </w:lvl>
    <w:lvl w:ilvl="8" w:tplc="E6FAB41C">
      <w:start w:val="1"/>
      <w:numFmt w:val="decimal"/>
      <w:lvlText w:val="%9."/>
      <w:lvlJc w:val="left"/>
      <w:pPr>
        <w:tabs>
          <w:tab w:val="num" w:pos="6480"/>
        </w:tabs>
        <w:ind w:left="6480" w:hanging="360"/>
      </w:pPr>
    </w:lvl>
  </w:abstractNum>
  <w:abstractNum w:abstractNumId="13">
    <w:nsid w:val="21846A32"/>
    <w:multiLevelType w:val="hybridMultilevel"/>
    <w:tmpl w:val="80166870"/>
    <w:lvl w:ilvl="0" w:tplc="0076E706">
      <w:start w:val="1"/>
      <w:numFmt w:val="decimal"/>
      <w:lvlText w:val="%1."/>
      <w:lvlJc w:val="left"/>
      <w:pPr>
        <w:tabs>
          <w:tab w:val="num" w:pos="720"/>
        </w:tabs>
        <w:ind w:left="720" w:hanging="360"/>
      </w:pPr>
    </w:lvl>
    <w:lvl w:ilvl="1" w:tplc="5F0E0802">
      <w:start w:val="1"/>
      <w:numFmt w:val="decimal"/>
      <w:lvlText w:val="%2."/>
      <w:lvlJc w:val="left"/>
      <w:pPr>
        <w:tabs>
          <w:tab w:val="num" w:pos="1440"/>
        </w:tabs>
        <w:ind w:left="1440" w:hanging="360"/>
      </w:pPr>
    </w:lvl>
    <w:lvl w:ilvl="2" w:tplc="932C8770">
      <w:start w:val="1"/>
      <w:numFmt w:val="decimal"/>
      <w:lvlText w:val="%3."/>
      <w:lvlJc w:val="left"/>
      <w:pPr>
        <w:tabs>
          <w:tab w:val="num" w:pos="2160"/>
        </w:tabs>
        <w:ind w:left="2160" w:hanging="360"/>
      </w:pPr>
    </w:lvl>
    <w:lvl w:ilvl="3" w:tplc="5DD4EAE8">
      <w:start w:val="1"/>
      <w:numFmt w:val="decimal"/>
      <w:lvlText w:val="%4."/>
      <w:lvlJc w:val="left"/>
      <w:pPr>
        <w:tabs>
          <w:tab w:val="num" w:pos="2880"/>
        </w:tabs>
        <w:ind w:left="2880" w:hanging="360"/>
      </w:pPr>
    </w:lvl>
    <w:lvl w:ilvl="4" w:tplc="62B07C58">
      <w:start w:val="1"/>
      <w:numFmt w:val="decimal"/>
      <w:lvlText w:val="%5."/>
      <w:lvlJc w:val="left"/>
      <w:pPr>
        <w:tabs>
          <w:tab w:val="num" w:pos="3600"/>
        </w:tabs>
        <w:ind w:left="3600" w:hanging="360"/>
      </w:pPr>
    </w:lvl>
    <w:lvl w:ilvl="5" w:tplc="B43E4A80">
      <w:start w:val="1"/>
      <w:numFmt w:val="decimal"/>
      <w:lvlText w:val="%6."/>
      <w:lvlJc w:val="left"/>
      <w:pPr>
        <w:tabs>
          <w:tab w:val="num" w:pos="4320"/>
        </w:tabs>
        <w:ind w:left="4320" w:hanging="360"/>
      </w:pPr>
    </w:lvl>
    <w:lvl w:ilvl="6" w:tplc="81589492">
      <w:start w:val="1"/>
      <w:numFmt w:val="decimal"/>
      <w:lvlText w:val="%7."/>
      <w:lvlJc w:val="left"/>
      <w:pPr>
        <w:tabs>
          <w:tab w:val="num" w:pos="5040"/>
        </w:tabs>
        <w:ind w:left="5040" w:hanging="360"/>
      </w:pPr>
    </w:lvl>
    <w:lvl w:ilvl="7" w:tplc="4634C500">
      <w:start w:val="1"/>
      <w:numFmt w:val="decimal"/>
      <w:lvlText w:val="%8."/>
      <w:lvlJc w:val="left"/>
      <w:pPr>
        <w:tabs>
          <w:tab w:val="num" w:pos="5760"/>
        </w:tabs>
        <w:ind w:left="5760" w:hanging="360"/>
      </w:pPr>
    </w:lvl>
    <w:lvl w:ilvl="8" w:tplc="4E5EBC24">
      <w:start w:val="1"/>
      <w:numFmt w:val="decimal"/>
      <w:lvlText w:val="%9."/>
      <w:lvlJc w:val="left"/>
      <w:pPr>
        <w:tabs>
          <w:tab w:val="num" w:pos="6480"/>
        </w:tabs>
        <w:ind w:left="6480" w:hanging="360"/>
      </w:pPr>
    </w:lvl>
  </w:abstractNum>
  <w:abstractNum w:abstractNumId="14">
    <w:nsid w:val="236C1661"/>
    <w:multiLevelType w:val="hybridMultilevel"/>
    <w:tmpl w:val="52F04DF8"/>
    <w:lvl w:ilvl="0" w:tplc="B210C7FE">
      <w:start w:val="1"/>
      <w:numFmt w:val="decimal"/>
      <w:lvlText w:val="%1."/>
      <w:lvlJc w:val="left"/>
      <w:pPr>
        <w:tabs>
          <w:tab w:val="num" w:pos="720"/>
        </w:tabs>
        <w:ind w:left="720" w:hanging="360"/>
      </w:pPr>
    </w:lvl>
    <w:lvl w:ilvl="1" w:tplc="E6E6B7B2">
      <w:start w:val="1"/>
      <w:numFmt w:val="decimal"/>
      <w:lvlText w:val="%2."/>
      <w:lvlJc w:val="left"/>
      <w:pPr>
        <w:tabs>
          <w:tab w:val="num" w:pos="1440"/>
        </w:tabs>
        <w:ind w:left="1440" w:hanging="360"/>
      </w:pPr>
    </w:lvl>
    <w:lvl w:ilvl="2" w:tplc="95847D84">
      <w:start w:val="1"/>
      <w:numFmt w:val="decimal"/>
      <w:lvlText w:val="%3."/>
      <w:lvlJc w:val="left"/>
      <w:pPr>
        <w:tabs>
          <w:tab w:val="num" w:pos="2160"/>
        </w:tabs>
        <w:ind w:left="2160" w:hanging="360"/>
      </w:pPr>
    </w:lvl>
    <w:lvl w:ilvl="3" w:tplc="A34C13B4">
      <w:start w:val="1"/>
      <w:numFmt w:val="decimal"/>
      <w:lvlText w:val="%4."/>
      <w:lvlJc w:val="left"/>
      <w:pPr>
        <w:tabs>
          <w:tab w:val="num" w:pos="2880"/>
        </w:tabs>
        <w:ind w:left="2880" w:hanging="360"/>
      </w:pPr>
    </w:lvl>
    <w:lvl w:ilvl="4" w:tplc="4CA6CE00">
      <w:start w:val="1"/>
      <w:numFmt w:val="decimal"/>
      <w:lvlText w:val="%5."/>
      <w:lvlJc w:val="left"/>
      <w:pPr>
        <w:tabs>
          <w:tab w:val="num" w:pos="3600"/>
        </w:tabs>
        <w:ind w:left="3600" w:hanging="360"/>
      </w:pPr>
    </w:lvl>
    <w:lvl w:ilvl="5" w:tplc="5092727C">
      <w:start w:val="1"/>
      <w:numFmt w:val="decimal"/>
      <w:lvlText w:val="%6."/>
      <w:lvlJc w:val="left"/>
      <w:pPr>
        <w:tabs>
          <w:tab w:val="num" w:pos="4320"/>
        </w:tabs>
        <w:ind w:left="4320" w:hanging="360"/>
      </w:pPr>
    </w:lvl>
    <w:lvl w:ilvl="6" w:tplc="5EF43D2E">
      <w:start w:val="1"/>
      <w:numFmt w:val="decimal"/>
      <w:lvlText w:val="%7."/>
      <w:lvlJc w:val="left"/>
      <w:pPr>
        <w:tabs>
          <w:tab w:val="num" w:pos="5040"/>
        </w:tabs>
        <w:ind w:left="5040" w:hanging="360"/>
      </w:pPr>
    </w:lvl>
    <w:lvl w:ilvl="7" w:tplc="90B6FEDC">
      <w:start w:val="1"/>
      <w:numFmt w:val="decimal"/>
      <w:lvlText w:val="%8."/>
      <w:lvlJc w:val="left"/>
      <w:pPr>
        <w:tabs>
          <w:tab w:val="num" w:pos="5760"/>
        </w:tabs>
        <w:ind w:left="5760" w:hanging="360"/>
      </w:pPr>
    </w:lvl>
    <w:lvl w:ilvl="8" w:tplc="D40C4D82">
      <w:start w:val="1"/>
      <w:numFmt w:val="decimal"/>
      <w:lvlText w:val="%9."/>
      <w:lvlJc w:val="left"/>
      <w:pPr>
        <w:tabs>
          <w:tab w:val="num" w:pos="6480"/>
        </w:tabs>
        <w:ind w:left="6480" w:hanging="360"/>
      </w:pPr>
    </w:lvl>
  </w:abstractNum>
  <w:abstractNum w:abstractNumId="15">
    <w:nsid w:val="2A000874"/>
    <w:multiLevelType w:val="hybridMultilevel"/>
    <w:tmpl w:val="DDDE419A"/>
    <w:lvl w:ilvl="0" w:tplc="22743C84">
      <w:start w:val="1"/>
      <w:numFmt w:val="bullet"/>
      <w:lvlText w:val=""/>
      <w:lvlJc w:val="left"/>
      <w:pPr>
        <w:tabs>
          <w:tab w:val="num" w:pos="720"/>
        </w:tabs>
        <w:ind w:left="720" w:hanging="360"/>
      </w:pPr>
      <w:rPr>
        <w:rFonts w:ascii="Symbol" w:hAnsi="Symbol" w:cs="Symbol" w:hint="default"/>
        <w:sz w:val="20"/>
        <w:szCs w:val="20"/>
      </w:rPr>
    </w:lvl>
    <w:lvl w:ilvl="1" w:tplc="01928398">
      <w:start w:val="1"/>
      <w:numFmt w:val="bullet"/>
      <w:lvlText w:val="o"/>
      <w:lvlJc w:val="left"/>
      <w:pPr>
        <w:tabs>
          <w:tab w:val="num" w:pos="1440"/>
        </w:tabs>
        <w:ind w:left="1440" w:hanging="360"/>
      </w:pPr>
      <w:rPr>
        <w:rFonts w:ascii="Courier New" w:hAnsi="Courier New" w:cs="Courier New" w:hint="default"/>
        <w:sz w:val="20"/>
        <w:szCs w:val="20"/>
      </w:rPr>
    </w:lvl>
    <w:lvl w:ilvl="2" w:tplc="FB4C5AAA">
      <w:start w:val="1"/>
      <w:numFmt w:val="bullet"/>
      <w:lvlText w:val=""/>
      <w:lvlJc w:val="left"/>
      <w:pPr>
        <w:tabs>
          <w:tab w:val="num" w:pos="2160"/>
        </w:tabs>
        <w:ind w:left="2160" w:hanging="360"/>
      </w:pPr>
      <w:rPr>
        <w:rFonts w:ascii="Wingdings" w:hAnsi="Wingdings" w:cs="Wingdings" w:hint="default"/>
        <w:sz w:val="20"/>
        <w:szCs w:val="20"/>
      </w:rPr>
    </w:lvl>
    <w:lvl w:ilvl="3" w:tplc="9DB25CBC">
      <w:start w:val="1"/>
      <w:numFmt w:val="bullet"/>
      <w:lvlText w:val=""/>
      <w:lvlJc w:val="left"/>
      <w:pPr>
        <w:tabs>
          <w:tab w:val="num" w:pos="2880"/>
        </w:tabs>
        <w:ind w:left="2880" w:hanging="360"/>
      </w:pPr>
      <w:rPr>
        <w:rFonts w:ascii="Wingdings" w:hAnsi="Wingdings" w:cs="Wingdings" w:hint="default"/>
        <w:sz w:val="20"/>
        <w:szCs w:val="20"/>
      </w:rPr>
    </w:lvl>
    <w:lvl w:ilvl="4" w:tplc="EEE0A630">
      <w:start w:val="1"/>
      <w:numFmt w:val="bullet"/>
      <w:lvlText w:val=""/>
      <w:lvlJc w:val="left"/>
      <w:pPr>
        <w:tabs>
          <w:tab w:val="num" w:pos="3600"/>
        </w:tabs>
        <w:ind w:left="3600" w:hanging="360"/>
      </w:pPr>
      <w:rPr>
        <w:rFonts w:ascii="Wingdings" w:hAnsi="Wingdings" w:cs="Wingdings" w:hint="default"/>
        <w:sz w:val="20"/>
        <w:szCs w:val="20"/>
      </w:rPr>
    </w:lvl>
    <w:lvl w:ilvl="5" w:tplc="F280DCA8">
      <w:start w:val="1"/>
      <w:numFmt w:val="bullet"/>
      <w:lvlText w:val=""/>
      <w:lvlJc w:val="left"/>
      <w:pPr>
        <w:tabs>
          <w:tab w:val="num" w:pos="4320"/>
        </w:tabs>
        <w:ind w:left="4320" w:hanging="360"/>
      </w:pPr>
      <w:rPr>
        <w:rFonts w:ascii="Wingdings" w:hAnsi="Wingdings" w:cs="Wingdings" w:hint="default"/>
        <w:sz w:val="20"/>
        <w:szCs w:val="20"/>
      </w:rPr>
    </w:lvl>
    <w:lvl w:ilvl="6" w:tplc="C0586C8E">
      <w:start w:val="1"/>
      <w:numFmt w:val="bullet"/>
      <w:lvlText w:val=""/>
      <w:lvlJc w:val="left"/>
      <w:pPr>
        <w:tabs>
          <w:tab w:val="num" w:pos="5040"/>
        </w:tabs>
        <w:ind w:left="5040" w:hanging="360"/>
      </w:pPr>
      <w:rPr>
        <w:rFonts w:ascii="Wingdings" w:hAnsi="Wingdings" w:cs="Wingdings" w:hint="default"/>
        <w:sz w:val="20"/>
        <w:szCs w:val="20"/>
      </w:rPr>
    </w:lvl>
    <w:lvl w:ilvl="7" w:tplc="1054D4EC">
      <w:start w:val="1"/>
      <w:numFmt w:val="bullet"/>
      <w:lvlText w:val=""/>
      <w:lvlJc w:val="left"/>
      <w:pPr>
        <w:tabs>
          <w:tab w:val="num" w:pos="5760"/>
        </w:tabs>
        <w:ind w:left="5760" w:hanging="360"/>
      </w:pPr>
      <w:rPr>
        <w:rFonts w:ascii="Wingdings" w:hAnsi="Wingdings" w:cs="Wingdings" w:hint="default"/>
        <w:sz w:val="20"/>
        <w:szCs w:val="20"/>
      </w:rPr>
    </w:lvl>
    <w:lvl w:ilvl="8" w:tplc="18F6DB9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6">
    <w:nsid w:val="337B2630"/>
    <w:multiLevelType w:val="hybridMultilevel"/>
    <w:tmpl w:val="984E8E9A"/>
    <w:lvl w:ilvl="0" w:tplc="12B28848">
      <w:start w:val="1"/>
      <w:numFmt w:val="decimal"/>
      <w:lvlText w:val="%1."/>
      <w:lvlJc w:val="left"/>
      <w:pPr>
        <w:tabs>
          <w:tab w:val="num" w:pos="720"/>
        </w:tabs>
        <w:ind w:left="720" w:hanging="360"/>
      </w:pPr>
    </w:lvl>
    <w:lvl w:ilvl="1" w:tplc="B44A332A">
      <w:start w:val="1"/>
      <w:numFmt w:val="decimal"/>
      <w:lvlText w:val="%2."/>
      <w:lvlJc w:val="left"/>
      <w:pPr>
        <w:tabs>
          <w:tab w:val="num" w:pos="1440"/>
        </w:tabs>
        <w:ind w:left="1440" w:hanging="360"/>
      </w:pPr>
    </w:lvl>
    <w:lvl w:ilvl="2" w:tplc="3BFC9DB2">
      <w:start w:val="1"/>
      <w:numFmt w:val="decimal"/>
      <w:lvlText w:val="%3."/>
      <w:lvlJc w:val="left"/>
      <w:pPr>
        <w:tabs>
          <w:tab w:val="num" w:pos="2160"/>
        </w:tabs>
        <w:ind w:left="2160" w:hanging="360"/>
      </w:pPr>
    </w:lvl>
    <w:lvl w:ilvl="3" w:tplc="4554F7B0">
      <w:start w:val="1"/>
      <w:numFmt w:val="decimal"/>
      <w:lvlText w:val="%4."/>
      <w:lvlJc w:val="left"/>
      <w:pPr>
        <w:tabs>
          <w:tab w:val="num" w:pos="2880"/>
        </w:tabs>
        <w:ind w:left="2880" w:hanging="360"/>
      </w:pPr>
    </w:lvl>
    <w:lvl w:ilvl="4" w:tplc="A4BC4988">
      <w:start w:val="1"/>
      <w:numFmt w:val="decimal"/>
      <w:lvlText w:val="%5."/>
      <w:lvlJc w:val="left"/>
      <w:pPr>
        <w:tabs>
          <w:tab w:val="num" w:pos="3600"/>
        </w:tabs>
        <w:ind w:left="3600" w:hanging="360"/>
      </w:pPr>
    </w:lvl>
    <w:lvl w:ilvl="5" w:tplc="58620034">
      <w:start w:val="1"/>
      <w:numFmt w:val="decimal"/>
      <w:lvlText w:val="%6."/>
      <w:lvlJc w:val="left"/>
      <w:pPr>
        <w:tabs>
          <w:tab w:val="num" w:pos="4320"/>
        </w:tabs>
        <w:ind w:left="4320" w:hanging="360"/>
      </w:pPr>
    </w:lvl>
    <w:lvl w:ilvl="6" w:tplc="489C1F28">
      <w:start w:val="1"/>
      <w:numFmt w:val="decimal"/>
      <w:lvlText w:val="%7."/>
      <w:lvlJc w:val="left"/>
      <w:pPr>
        <w:tabs>
          <w:tab w:val="num" w:pos="5040"/>
        </w:tabs>
        <w:ind w:left="5040" w:hanging="360"/>
      </w:pPr>
    </w:lvl>
    <w:lvl w:ilvl="7" w:tplc="CD98CD16">
      <w:start w:val="1"/>
      <w:numFmt w:val="decimal"/>
      <w:lvlText w:val="%8."/>
      <w:lvlJc w:val="left"/>
      <w:pPr>
        <w:tabs>
          <w:tab w:val="num" w:pos="5760"/>
        </w:tabs>
        <w:ind w:left="5760" w:hanging="360"/>
      </w:pPr>
    </w:lvl>
    <w:lvl w:ilvl="8" w:tplc="540CA994">
      <w:start w:val="1"/>
      <w:numFmt w:val="decimal"/>
      <w:lvlText w:val="%9."/>
      <w:lvlJc w:val="left"/>
      <w:pPr>
        <w:tabs>
          <w:tab w:val="num" w:pos="6480"/>
        </w:tabs>
        <w:ind w:left="6480" w:hanging="360"/>
      </w:pPr>
    </w:lvl>
  </w:abstractNum>
  <w:abstractNum w:abstractNumId="17">
    <w:nsid w:val="33B42EC1"/>
    <w:multiLevelType w:val="hybridMultilevel"/>
    <w:tmpl w:val="AAB44DD6"/>
    <w:lvl w:ilvl="0" w:tplc="7E0619AA">
      <w:start w:val="1"/>
      <w:numFmt w:val="bullet"/>
      <w:lvlText w:val=""/>
      <w:lvlJc w:val="left"/>
      <w:pPr>
        <w:tabs>
          <w:tab w:val="num" w:pos="720"/>
        </w:tabs>
        <w:ind w:left="720" w:hanging="360"/>
      </w:pPr>
      <w:rPr>
        <w:rFonts w:ascii="Symbol" w:hAnsi="Symbol" w:cs="Symbol" w:hint="default"/>
        <w:sz w:val="20"/>
        <w:szCs w:val="20"/>
      </w:rPr>
    </w:lvl>
    <w:lvl w:ilvl="1" w:tplc="E91C90F4">
      <w:start w:val="1"/>
      <w:numFmt w:val="bullet"/>
      <w:lvlText w:val="o"/>
      <w:lvlJc w:val="left"/>
      <w:pPr>
        <w:tabs>
          <w:tab w:val="num" w:pos="1440"/>
        </w:tabs>
        <w:ind w:left="1440" w:hanging="360"/>
      </w:pPr>
      <w:rPr>
        <w:rFonts w:ascii="Courier New" w:hAnsi="Courier New" w:cs="Courier New" w:hint="default"/>
        <w:sz w:val="20"/>
        <w:szCs w:val="20"/>
      </w:rPr>
    </w:lvl>
    <w:lvl w:ilvl="2" w:tplc="6F86FAFA">
      <w:start w:val="1"/>
      <w:numFmt w:val="bullet"/>
      <w:lvlText w:val=""/>
      <w:lvlJc w:val="left"/>
      <w:pPr>
        <w:tabs>
          <w:tab w:val="num" w:pos="2160"/>
        </w:tabs>
        <w:ind w:left="2160" w:hanging="360"/>
      </w:pPr>
      <w:rPr>
        <w:rFonts w:ascii="Wingdings" w:hAnsi="Wingdings" w:cs="Wingdings" w:hint="default"/>
        <w:sz w:val="20"/>
        <w:szCs w:val="20"/>
      </w:rPr>
    </w:lvl>
    <w:lvl w:ilvl="3" w:tplc="CFE41B94">
      <w:start w:val="1"/>
      <w:numFmt w:val="bullet"/>
      <w:lvlText w:val=""/>
      <w:lvlJc w:val="left"/>
      <w:pPr>
        <w:tabs>
          <w:tab w:val="num" w:pos="2880"/>
        </w:tabs>
        <w:ind w:left="2880" w:hanging="360"/>
      </w:pPr>
      <w:rPr>
        <w:rFonts w:ascii="Wingdings" w:hAnsi="Wingdings" w:cs="Wingdings" w:hint="default"/>
        <w:sz w:val="20"/>
        <w:szCs w:val="20"/>
      </w:rPr>
    </w:lvl>
    <w:lvl w:ilvl="4" w:tplc="73C82B24">
      <w:start w:val="1"/>
      <w:numFmt w:val="bullet"/>
      <w:lvlText w:val=""/>
      <w:lvlJc w:val="left"/>
      <w:pPr>
        <w:tabs>
          <w:tab w:val="num" w:pos="3600"/>
        </w:tabs>
        <w:ind w:left="3600" w:hanging="360"/>
      </w:pPr>
      <w:rPr>
        <w:rFonts w:ascii="Wingdings" w:hAnsi="Wingdings" w:cs="Wingdings" w:hint="default"/>
        <w:sz w:val="20"/>
        <w:szCs w:val="20"/>
      </w:rPr>
    </w:lvl>
    <w:lvl w:ilvl="5" w:tplc="7316B12A">
      <w:start w:val="1"/>
      <w:numFmt w:val="bullet"/>
      <w:lvlText w:val=""/>
      <w:lvlJc w:val="left"/>
      <w:pPr>
        <w:tabs>
          <w:tab w:val="num" w:pos="4320"/>
        </w:tabs>
        <w:ind w:left="4320" w:hanging="360"/>
      </w:pPr>
      <w:rPr>
        <w:rFonts w:ascii="Wingdings" w:hAnsi="Wingdings" w:cs="Wingdings" w:hint="default"/>
        <w:sz w:val="20"/>
        <w:szCs w:val="20"/>
      </w:rPr>
    </w:lvl>
    <w:lvl w:ilvl="6" w:tplc="41302E6E">
      <w:start w:val="1"/>
      <w:numFmt w:val="bullet"/>
      <w:lvlText w:val=""/>
      <w:lvlJc w:val="left"/>
      <w:pPr>
        <w:tabs>
          <w:tab w:val="num" w:pos="5040"/>
        </w:tabs>
        <w:ind w:left="5040" w:hanging="360"/>
      </w:pPr>
      <w:rPr>
        <w:rFonts w:ascii="Wingdings" w:hAnsi="Wingdings" w:cs="Wingdings" w:hint="default"/>
        <w:sz w:val="20"/>
        <w:szCs w:val="20"/>
      </w:rPr>
    </w:lvl>
    <w:lvl w:ilvl="7" w:tplc="BDB2E3F2">
      <w:start w:val="1"/>
      <w:numFmt w:val="bullet"/>
      <w:lvlText w:val=""/>
      <w:lvlJc w:val="left"/>
      <w:pPr>
        <w:tabs>
          <w:tab w:val="num" w:pos="5760"/>
        </w:tabs>
        <w:ind w:left="5760" w:hanging="360"/>
      </w:pPr>
      <w:rPr>
        <w:rFonts w:ascii="Wingdings" w:hAnsi="Wingdings" w:cs="Wingdings" w:hint="default"/>
        <w:sz w:val="20"/>
        <w:szCs w:val="20"/>
      </w:rPr>
    </w:lvl>
    <w:lvl w:ilvl="8" w:tplc="806E84B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8">
    <w:nsid w:val="361326D6"/>
    <w:multiLevelType w:val="hybridMultilevel"/>
    <w:tmpl w:val="53EC2014"/>
    <w:lvl w:ilvl="0" w:tplc="00DC3E38">
      <w:start w:val="1"/>
      <w:numFmt w:val="bullet"/>
      <w:lvlText w:val=""/>
      <w:lvlJc w:val="left"/>
      <w:pPr>
        <w:tabs>
          <w:tab w:val="num" w:pos="720"/>
        </w:tabs>
        <w:ind w:left="720" w:hanging="360"/>
      </w:pPr>
      <w:rPr>
        <w:rFonts w:ascii="Symbol" w:hAnsi="Symbol" w:cs="Symbol" w:hint="default"/>
        <w:sz w:val="20"/>
        <w:szCs w:val="20"/>
      </w:rPr>
    </w:lvl>
    <w:lvl w:ilvl="1" w:tplc="6DBC65B6">
      <w:start w:val="1"/>
      <w:numFmt w:val="bullet"/>
      <w:lvlText w:val="o"/>
      <w:lvlJc w:val="left"/>
      <w:pPr>
        <w:tabs>
          <w:tab w:val="num" w:pos="1440"/>
        </w:tabs>
        <w:ind w:left="1440" w:hanging="360"/>
      </w:pPr>
      <w:rPr>
        <w:rFonts w:ascii="Courier New" w:hAnsi="Courier New" w:cs="Courier New" w:hint="default"/>
        <w:sz w:val="20"/>
        <w:szCs w:val="20"/>
      </w:rPr>
    </w:lvl>
    <w:lvl w:ilvl="2" w:tplc="831AF786">
      <w:start w:val="1"/>
      <w:numFmt w:val="bullet"/>
      <w:lvlText w:val=""/>
      <w:lvlJc w:val="left"/>
      <w:pPr>
        <w:tabs>
          <w:tab w:val="num" w:pos="2160"/>
        </w:tabs>
        <w:ind w:left="2160" w:hanging="360"/>
      </w:pPr>
      <w:rPr>
        <w:rFonts w:ascii="Wingdings" w:hAnsi="Wingdings" w:cs="Wingdings" w:hint="default"/>
        <w:sz w:val="20"/>
        <w:szCs w:val="20"/>
      </w:rPr>
    </w:lvl>
    <w:lvl w:ilvl="3" w:tplc="7E32A7A2">
      <w:start w:val="1"/>
      <w:numFmt w:val="bullet"/>
      <w:lvlText w:val=""/>
      <w:lvlJc w:val="left"/>
      <w:pPr>
        <w:tabs>
          <w:tab w:val="num" w:pos="2880"/>
        </w:tabs>
        <w:ind w:left="2880" w:hanging="360"/>
      </w:pPr>
      <w:rPr>
        <w:rFonts w:ascii="Wingdings" w:hAnsi="Wingdings" w:cs="Wingdings" w:hint="default"/>
        <w:sz w:val="20"/>
        <w:szCs w:val="20"/>
      </w:rPr>
    </w:lvl>
    <w:lvl w:ilvl="4" w:tplc="70FCFF30">
      <w:start w:val="1"/>
      <w:numFmt w:val="bullet"/>
      <w:lvlText w:val=""/>
      <w:lvlJc w:val="left"/>
      <w:pPr>
        <w:tabs>
          <w:tab w:val="num" w:pos="3600"/>
        </w:tabs>
        <w:ind w:left="3600" w:hanging="360"/>
      </w:pPr>
      <w:rPr>
        <w:rFonts w:ascii="Wingdings" w:hAnsi="Wingdings" w:cs="Wingdings" w:hint="default"/>
        <w:sz w:val="20"/>
        <w:szCs w:val="20"/>
      </w:rPr>
    </w:lvl>
    <w:lvl w:ilvl="5" w:tplc="8DAA5B30">
      <w:start w:val="1"/>
      <w:numFmt w:val="bullet"/>
      <w:lvlText w:val=""/>
      <w:lvlJc w:val="left"/>
      <w:pPr>
        <w:tabs>
          <w:tab w:val="num" w:pos="4320"/>
        </w:tabs>
        <w:ind w:left="4320" w:hanging="360"/>
      </w:pPr>
      <w:rPr>
        <w:rFonts w:ascii="Wingdings" w:hAnsi="Wingdings" w:cs="Wingdings" w:hint="default"/>
        <w:sz w:val="20"/>
        <w:szCs w:val="20"/>
      </w:rPr>
    </w:lvl>
    <w:lvl w:ilvl="6" w:tplc="DB12F520">
      <w:start w:val="1"/>
      <w:numFmt w:val="bullet"/>
      <w:lvlText w:val=""/>
      <w:lvlJc w:val="left"/>
      <w:pPr>
        <w:tabs>
          <w:tab w:val="num" w:pos="5040"/>
        </w:tabs>
        <w:ind w:left="5040" w:hanging="360"/>
      </w:pPr>
      <w:rPr>
        <w:rFonts w:ascii="Wingdings" w:hAnsi="Wingdings" w:cs="Wingdings" w:hint="default"/>
        <w:sz w:val="20"/>
        <w:szCs w:val="20"/>
      </w:rPr>
    </w:lvl>
    <w:lvl w:ilvl="7" w:tplc="8D5EC332">
      <w:start w:val="1"/>
      <w:numFmt w:val="bullet"/>
      <w:lvlText w:val=""/>
      <w:lvlJc w:val="left"/>
      <w:pPr>
        <w:tabs>
          <w:tab w:val="num" w:pos="5760"/>
        </w:tabs>
        <w:ind w:left="5760" w:hanging="360"/>
      </w:pPr>
      <w:rPr>
        <w:rFonts w:ascii="Wingdings" w:hAnsi="Wingdings" w:cs="Wingdings" w:hint="default"/>
        <w:sz w:val="20"/>
        <w:szCs w:val="20"/>
      </w:rPr>
    </w:lvl>
    <w:lvl w:ilvl="8" w:tplc="FB02460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9">
    <w:nsid w:val="39EF523B"/>
    <w:multiLevelType w:val="hybridMultilevel"/>
    <w:tmpl w:val="B486F772"/>
    <w:lvl w:ilvl="0" w:tplc="76F8890A">
      <w:start w:val="1"/>
      <w:numFmt w:val="decimal"/>
      <w:lvlText w:val="%1."/>
      <w:lvlJc w:val="left"/>
      <w:pPr>
        <w:tabs>
          <w:tab w:val="num" w:pos="720"/>
        </w:tabs>
        <w:ind w:left="720" w:hanging="360"/>
      </w:pPr>
    </w:lvl>
    <w:lvl w:ilvl="1" w:tplc="EA30BBA8">
      <w:start w:val="1"/>
      <w:numFmt w:val="decimal"/>
      <w:lvlText w:val="%2."/>
      <w:lvlJc w:val="left"/>
      <w:pPr>
        <w:tabs>
          <w:tab w:val="num" w:pos="1440"/>
        </w:tabs>
        <w:ind w:left="1440" w:hanging="360"/>
      </w:pPr>
    </w:lvl>
    <w:lvl w:ilvl="2" w:tplc="B908F346">
      <w:start w:val="1"/>
      <w:numFmt w:val="decimal"/>
      <w:lvlText w:val="%3."/>
      <w:lvlJc w:val="left"/>
      <w:pPr>
        <w:tabs>
          <w:tab w:val="num" w:pos="2160"/>
        </w:tabs>
        <w:ind w:left="2160" w:hanging="360"/>
      </w:pPr>
    </w:lvl>
    <w:lvl w:ilvl="3" w:tplc="8940CCFE">
      <w:start w:val="1"/>
      <w:numFmt w:val="decimal"/>
      <w:lvlText w:val="%4."/>
      <w:lvlJc w:val="left"/>
      <w:pPr>
        <w:tabs>
          <w:tab w:val="num" w:pos="2880"/>
        </w:tabs>
        <w:ind w:left="2880" w:hanging="360"/>
      </w:pPr>
    </w:lvl>
    <w:lvl w:ilvl="4" w:tplc="A0A0BAFA">
      <w:start w:val="1"/>
      <w:numFmt w:val="decimal"/>
      <w:lvlText w:val="%5."/>
      <w:lvlJc w:val="left"/>
      <w:pPr>
        <w:tabs>
          <w:tab w:val="num" w:pos="3600"/>
        </w:tabs>
        <w:ind w:left="3600" w:hanging="360"/>
      </w:pPr>
    </w:lvl>
    <w:lvl w:ilvl="5" w:tplc="BA1A014E">
      <w:start w:val="1"/>
      <w:numFmt w:val="decimal"/>
      <w:lvlText w:val="%6."/>
      <w:lvlJc w:val="left"/>
      <w:pPr>
        <w:tabs>
          <w:tab w:val="num" w:pos="4320"/>
        </w:tabs>
        <w:ind w:left="4320" w:hanging="360"/>
      </w:pPr>
    </w:lvl>
    <w:lvl w:ilvl="6" w:tplc="838869FA">
      <w:start w:val="1"/>
      <w:numFmt w:val="decimal"/>
      <w:lvlText w:val="%7."/>
      <w:lvlJc w:val="left"/>
      <w:pPr>
        <w:tabs>
          <w:tab w:val="num" w:pos="5040"/>
        </w:tabs>
        <w:ind w:left="5040" w:hanging="360"/>
      </w:pPr>
    </w:lvl>
    <w:lvl w:ilvl="7" w:tplc="11F08F50">
      <w:start w:val="1"/>
      <w:numFmt w:val="decimal"/>
      <w:lvlText w:val="%8."/>
      <w:lvlJc w:val="left"/>
      <w:pPr>
        <w:tabs>
          <w:tab w:val="num" w:pos="5760"/>
        </w:tabs>
        <w:ind w:left="5760" w:hanging="360"/>
      </w:pPr>
    </w:lvl>
    <w:lvl w:ilvl="8" w:tplc="687A7980">
      <w:start w:val="1"/>
      <w:numFmt w:val="decimal"/>
      <w:lvlText w:val="%9."/>
      <w:lvlJc w:val="left"/>
      <w:pPr>
        <w:tabs>
          <w:tab w:val="num" w:pos="6480"/>
        </w:tabs>
        <w:ind w:left="6480" w:hanging="360"/>
      </w:pPr>
    </w:lvl>
  </w:abstractNum>
  <w:abstractNum w:abstractNumId="20">
    <w:nsid w:val="42491A57"/>
    <w:multiLevelType w:val="hybridMultilevel"/>
    <w:tmpl w:val="840C4698"/>
    <w:lvl w:ilvl="0" w:tplc="B310D9C2">
      <w:start w:val="1"/>
      <w:numFmt w:val="decimal"/>
      <w:lvlText w:val="%1."/>
      <w:lvlJc w:val="left"/>
      <w:pPr>
        <w:tabs>
          <w:tab w:val="num" w:pos="720"/>
        </w:tabs>
        <w:ind w:left="720" w:hanging="360"/>
      </w:pPr>
    </w:lvl>
    <w:lvl w:ilvl="1" w:tplc="8BFA5D30">
      <w:start w:val="1"/>
      <w:numFmt w:val="decimal"/>
      <w:lvlText w:val="%2."/>
      <w:lvlJc w:val="left"/>
      <w:pPr>
        <w:tabs>
          <w:tab w:val="num" w:pos="1440"/>
        </w:tabs>
        <w:ind w:left="1440" w:hanging="360"/>
      </w:pPr>
    </w:lvl>
    <w:lvl w:ilvl="2" w:tplc="842E6390">
      <w:start w:val="1"/>
      <w:numFmt w:val="decimal"/>
      <w:lvlText w:val="%3."/>
      <w:lvlJc w:val="left"/>
      <w:pPr>
        <w:tabs>
          <w:tab w:val="num" w:pos="2160"/>
        </w:tabs>
        <w:ind w:left="2160" w:hanging="360"/>
      </w:pPr>
    </w:lvl>
    <w:lvl w:ilvl="3" w:tplc="271844DE">
      <w:start w:val="1"/>
      <w:numFmt w:val="decimal"/>
      <w:lvlText w:val="%4."/>
      <w:lvlJc w:val="left"/>
      <w:pPr>
        <w:tabs>
          <w:tab w:val="num" w:pos="2880"/>
        </w:tabs>
        <w:ind w:left="2880" w:hanging="360"/>
      </w:pPr>
    </w:lvl>
    <w:lvl w:ilvl="4" w:tplc="793444C6">
      <w:start w:val="1"/>
      <w:numFmt w:val="decimal"/>
      <w:lvlText w:val="%5."/>
      <w:lvlJc w:val="left"/>
      <w:pPr>
        <w:tabs>
          <w:tab w:val="num" w:pos="3600"/>
        </w:tabs>
        <w:ind w:left="3600" w:hanging="360"/>
      </w:pPr>
    </w:lvl>
    <w:lvl w:ilvl="5" w:tplc="CE0C31E8">
      <w:start w:val="1"/>
      <w:numFmt w:val="decimal"/>
      <w:lvlText w:val="%6."/>
      <w:lvlJc w:val="left"/>
      <w:pPr>
        <w:tabs>
          <w:tab w:val="num" w:pos="4320"/>
        </w:tabs>
        <w:ind w:left="4320" w:hanging="360"/>
      </w:pPr>
    </w:lvl>
    <w:lvl w:ilvl="6" w:tplc="F496AEC6">
      <w:start w:val="1"/>
      <w:numFmt w:val="decimal"/>
      <w:lvlText w:val="%7."/>
      <w:lvlJc w:val="left"/>
      <w:pPr>
        <w:tabs>
          <w:tab w:val="num" w:pos="5040"/>
        </w:tabs>
        <w:ind w:left="5040" w:hanging="360"/>
      </w:pPr>
    </w:lvl>
    <w:lvl w:ilvl="7" w:tplc="6C707830">
      <w:start w:val="1"/>
      <w:numFmt w:val="decimal"/>
      <w:lvlText w:val="%8."/>
      <w:lvlJc w:val="left"/>
      <w:pPr>
        <w:tabs>
          <w:tab w:val="num" w:pos="5760"/>
        </w:tabs>
        <w:ind w:left="5760" w:hanging="360"/>
      </w:pPr>
    </w:lvl>
    <w:lvl w:ilvl="8" w:tplc="656EB756">
      <w:start w:val="1"/>
      <w:numFmt w:val="decimal"/>
      <w:lvlText w:val="%9."/>
      <w:lvlJc w:val="left"/>
      <w:pPr>
        <w:tabs>
          <w:tab w:val="num" w:pos="6480"/>
        </w:tabs>
        <w:ind w:left="6480" w:hanging="360"/>
      </w:pPr>
    </w:lvl>
  </w:abstractNum>
  <w:abstractNum w:abstractNumId="21">
    <w:nsid w:val="4505223E"/>
    <w:multiLevelType w:val="hybridMultilevel"/>
    <w:tmpl w:val="CD0A857C"/>
    <w:lvl w:ilvl="0" w:tplc="54C453C6">
      <w:start w:val="1"/>
      <w:numFmt w:val="decimal"/>
      <w:lvlText w:val="%1."/>
      <w:lvlJc w:val="left"/>
      <w:pPr>
        <w:tabs>
          <w:tab w:val="num" w:pos="720"/>
        </w:tabs>
        <w:ind w:left="720" w:hanging="360"/>
      </w:pPr>
    </w:lvl>
    <w:lvl w:ilvl="1" w:tplc="5678C7AC">
      <w:start w:val="1"/>
      <w:numFmt w:val="decimal"/>
      <w:lvlText w:val="%2."/>
      <w:lvlJc w:val="left"/>
      <w:pPr>
        <w:tabs>
          <w:tab w:val="num" w:pos="1440"/>
        </w:tabs>
        <w:ind w:left="1440" w:hanging="360"/>
      </w:pPr>
    </w:lvl>
    <w:lvl w:ilvl="2" w:tplc="ACB40DAE">
      <w:start w:val="1"/>
      <w:numFmt w:val="decimal"/>
      <w:lvlText w:val="%3."/>
      <w:lvlJc w:val="left"/>
      <w:pPr>
        <w:tabs>
          <w:tab w:val="num" w:pos="2160"/>
        </w:tabs>
        <w:ind w:left="2160" w:hanging="360"/>
      </w:pPr>
    </w:lvl>
    <w:lvl w:ilvl="3" w:tplc="1CE86616">
      <w:start w:val="1"/>
      <w:numFmt w:val="decimal"/>
      <w:lvlText w:val="%4."/>
      <w:lvlJc w:val="left"/>
      <w:pPr>
        <w:tabs>
          <w:tab w:val="num" w:pos="2880"/>
        </w:tabs>
        <w:ind w:left="2880" w:hanging="360"/>
      </w:pPr>
    </w:lvl>
    <w:lvl w:ilvl="4" w:tplc="E7AC6DFA">
      <w:start w:val="1"/>
      <w:numFmt w:val="decimal"/>
      <w:lvlText w:val="%5."/>
      <w:lvlJc w:val="left"/>
      <w:pPr>
        <w:tabs>
          <w:tab w:val="num" w:pos="3600"/>
        </w:tabs>
        <w:ind w:left="3600" w:hanging="360"/>
      </w:pPr>
    </w:lvl>
    <w:lvl w:ilvl="5" w:tplc="A09AE6DC">
      <w:start w:val="1"/>
      <w:numFmt w:val="decimal"/>
      <w:lvlText w:val="%6."/>
      <w:lvlJc w:val="left"/>
      <w:pPr>
        <w:tabs>
          <w:tab w:val="num" w:pos="4320"/>
        </w:tabs>
        <w:ind w:left="4320" w:hanging="360"/>
      </w:pPr>
    </w:lvl>
    <w:lvl w:ilvl="6" w:tplc="3CB66270">
      <w:start w:val="1"/>
      <w:numFmt w:val="decimal"/>
      <w:lvlText w:val="%7."/>
      <w:lvlJc w:val="left"/>
      <w:pPr>
        <w:tabs>
          <w:tab w:val="num" w:pos="5040"/>
        </w:tabs>
        <w:ind w:left="5040" w:hanging="360"/>
      </w:pPr>
    </w:lvl>
    <w:lvl w:ilvl="7" w:tplc="CCD49D82">
      <w:start w:val="1"/>
      <w:numFmt w:val="decimal"/>
      <w:lvlText w:val="%8."/>
      <w:lvlJc w:val="left"/>
      <w:pPr>
        <w:tabs>
          <w:tab w:val="num" w:pos="5760"/>
        </w:tabs>
        <w:ind w:left="5760" w:hanging="360"/>
      </w:pPr>
    </w:lvl>
    <w:lvl w:ilvl="8" w:tplc="0F78D4B8">
      <w:start w:val="1"/>
      <w:numFmt w:val="decimal"/>
      <w:lvlText w:val="%9."/>
      <w:lvlJc w:val="left"/>
      <w:pPr>
        <w:tabs>
          <w:tab w:val="num" w:pos="6480"/>
        </w:tabs>
        <w:ind w:left="6480" w:hanging="360"/>
      </w:pPr>
    </w:lvl>
  </w:abstractNum>
  <w:abstractNum w:abstractNumId="22">
    <w:nsid w:val="490577E8"/>
    <w:multiLevelType w:val="hybridMultilevel"/>
    <w:tmpl w:val="9FC24938"/>
    <w:lvl w:ilvl="0" w:tplc="5B7C3312">
      <w:start w:val="1"/>
      <w:numFmt w:val="decimal"/>
      <w:lvlText w:val="%1."/>
      <w:lvlJc w:val="left"/>
      <w:pPr>
        <w:tabs>
          <w:tab w:val="num" w:pos="720"/>
        </w:tabs>
        <w:ind w:left="720" w:hanging="360"/>
      </w:pPr>
    </w:lvl>
    <w:lvl w:ilvl="1" w:tplc="B98CD302">
      <w:start w:val="1"/>
      <w:numFmt w:val="decimal"/>
      <w:lvlText w:val="%2."/>
      <w:lvlJc w:val="left"/>
      <w:pPr>
        <w:tabs>
          <w:tab w:val="num" w:pos="1440"/>
        </w:tabs>
        <w:ind w:left="1440" w:hanging="360"/>
      </w:pPr>
    </w:lvl>
    <w:lvl w:ilvl="2" w:tplc="A608FA38">
      <w:start w:val="1"/>
      <w:numFmt w:val="decimal"/>
      <w:lvlText w:val="%3."/>
      <w:lvlJc w:val="left"/>
      <w:pPr>
        <w:tabs>
          <w:tab w:val="num" w:pos="2160"/>
        </w:tabs>
        <w:ind w:left="2160" w:hanging="360"/>
      </w:pPr>
    </w:lvl>
    <w:lvl w:ilvl="3" w:tplc="D42EA83E">
      <w:start w:val="1"/>
      <w:numFmt w:val="decimal"/>
      <w:lvlText w:val="%4."/>
      <w:lvlJc w:val="left"/>
      <w:pPr>
        <w:tabs>
          <w:tab w:val="num" w:pos="2880"/>
        </w:tabs>
        <w:ind w:left="2880" w:hanging="360"/>
      </w:pPr>
    </w:lvl>
    <w:lvl w:ilvl="4" w:tplc="05B43F0E">
      <w:start w:val="1"/>
      <w:numFmt w:val="decimal"/>
      <w:lvlText w:val="%5."/>
      <w:lvlJc w:val="left"/>
      <w:pPr>
        <w:tabs>
          <w:tab w:val="num" w:pos="3600"/>
        </w:tabs>
        <w:ind w:left="3600" w:hanging="360"/>
      </w:pPr>
    </w:lvl>
    <w:lvl w:ilvl="5" w:tplc="63B44B32">
      <w:start w:val="1"/>
      <w:numFmt w:val="decimal"/>
      <w:lvlText w:val="%6."/>
      <w:lvlJc w:val="left"/>
      <w:pPr>
        <w:tabs>
          <w:tab w:val="num" w:pos="4320"/>
        </w:tabs>
        <w:ind w:left="4320" w:hanging="360"/>
      </w:pPr>
    </w:lvl>
    <w:lvl w:ilvl="6" w:tplc="37D41A22">
      <w:start w:val="1"/>
      <w:numFmt w:val="decimal"/>
      <w:lvlText w:val="%7."/>
      <w:lvlJc w:val="left"/>
      <w:pPr>
        <w:tabs>
          <w:tab w:val="num" w:pos="5040"/>
        </w:tabs>
        <w:ind w:left="5040" w:hanging="360"/>
      </w:pPr>
    </w:lvl>
    <w:lvl w:ilvl="7" w:tplc="F782D890">
      <w:start w:val="1"/>
      <w:numFmt w:val="decimal"/>
      <w:lvlText w:val="%8."/>
      <w:lvlJc w:val="left"/>
      <w:pPr>
        <w:tabs>
          <w:tab w:val="num" w:pos="5760"/>
        </w:tabs>
        <w:ind w:left="5760" w:hanging="360"/>
      </w:pPr>
    </w:lvl>
    <w:lvl w:ilvl="8" w:tplc="95F454AE">
      <w:start w:val="1"/>
      <w:numFmt w:val="decimal"/>
      <w:lvlText w:val="%9."/>
      <w:lvlJc w:val="left"/>
      <w:pPr>
        <w:tabs>
          <w:tab w:val="num" w:pos="6480"/>
        </w:tabs>
        <w:ind w:left="6480" w:hanging="360"/>
      </w:pPr>
    </w:lvl>
  </w:abstractNum>
  <w:abstractNum w:abstractNumId="23">
    <w:nsid w:val="4B9C55E0"/>
    <w:multiLevelType w:val="hybridMultilevel"/>
    <w:tmpl w:val="64405688"/>
    <w:lvl w:ilvl="0" w:tplc="1DA839FA">
      <w:start w:val="1"/>
      <w:numFmt w:val="decimal"/>
      <w:lvlText w:val="%1."/>
      <w:lvlJc w:val="left"/>
      <w:pPr>
        <w:tabs>
          <w:tab w:val="num" w:pos="720"/>
        </w:tabs>
        <w:ind w:left="720" w:hanging="360"/>
      </w:pPr>
    </w:lvl>
    <w:lvl w:ilvl="1" w:tplc="788C0EE4">
      <w:start w:val="1"/>
      <w:numFmt w:val="decimal"/>
      <w:lvlText w:val="%2."/>
      <w:lvlJc w:val="left"/>
      <w:pPr>
        <w:tabs>
          <w:tab w:val="num" w:pos="1440"/>
        </w:tabs>
        <w:ind w:left="1440" w:hanging="360"/>
      </w:pPr>
    </w:lvl>
    <w:lvl w:ilvl="2" w:tplc="8E804CF4">
      <w:start w:val="1"/>
      <w:numFmt w:val="decimal"/>
      <w:lvlText w:val="%3."/>
      <w:lvlJc w:val="left"/>
      <w:pPr>
        <w:tabs>
          <w:tab w:val="num" w:pos="2160"/>
        </w:tabs>
        <w:ind w:left="2160" w:hanging="360"/>
      </w:pPr>
    </w:lvl>
    <w:lvl w:ilvl="3" w:tplc="AA449524">
      <w:start w:val="1"/>
      <w:numFmt w:val="decimal"/>
      <w:lvlText w:val="%4."/>
      <w:lvlJc w:val="left"/>
      <w:pPr>
        <w:tabs>
          <w:tab w:val="num" w:pos="2880"/>
        </w:tabs>
        <w:ind w:left="2880" w:hanging="360"/>
      </w:pPr>
    </w:lvl>
    <w:lvl w:ilvl="4" w:tplc="04300134">
      <w:start w:val="1"/>
      <w:numFmt w:val="decimal"/>
      <w:lvlText w:val="%5."/>
      <w:lvlJc w:val="left"/>
      <w:pPr>
        <w:tabs>
          <w:tab w:val="num" w:pos="3600"/>
        </w:tabs>
        <w:ind w:left="3600" w:hanging="360"/>
      </w:pPr>
    </w:lvl>
    <w:lvl w:ilvl="5" w:tplc="72743C18">
      <w:start w:val="1"/>
      <w:numFmt w:val="decimal"/>
      <w:lvlText w:val="%6."/>
      <w:lvlJc w:val="left"/>
      <w:pPr>
        <w:tabs>
          <w:tab w:val="num" w:pos="4320"/>
        </w:tabs>
        <w:ind w:left="4320" w:hanging="360"/>
      </w:pPr>
    </w:lvl>
    <w:lvl w:ilvl="6" w:tplc="D5DA9400">
      <w:start w:val="1"/>
      <w:numFmt w:val="decimal"/>
      <w:lvlText w:val="%7."/>
      <w:lvlJc w:val="left"/>
      <w:pPr>
        <w:tabs>
          <w:tab w:val="num" w:pos="5040"/>
        </w:tabs>
        <w:ind w:left="5040" w:hanging="360"/>
      </w:pPr>
    </w:lvl>
    <w:lvl w:ilvl="7" w:tplc="2C4AA13C">
      <w:start w:val="1"/>
      <w:numFmt w:val="decimal"/>
      <w:lvlText w:val="%8."/>
      <w:lvlJc w:val="left"/>
      <w:pPr>
        <w:tabs>
          <w:tab w:val="num" w:pos="5760"/>
        </w:tabs>
        <w:ind w:left="5760" w:hanging="360"/>
      </w:pPr>
    </w:lvl>
    <w:lvl w:ilvl="8" w:tplc="F0DA5AA4">
      <w:start w:val="1"/>
      <w:numFmt w:val="decimal"/>
      <w:lvlText w:val="%9."/>
      <w:lvlJc w:val="left"/>
      <w:pPr>
        <w:tabs>
          <w:tab w:val="num" w:pos="6480"/>
        </w:tabs>
        <w:ind w:left="6480" w:hanging="360"/>
      </w:pPr>
    </w:lvl>
  </w:abstractNum>
  <w:abstractNum w:abstractNumId="24">
    <w:nsid w:val="4CD14653"/>
    <w:multiLevelType w:val="hybridMultilevel"/>
    <w:tmpl w:val="2B7229AC"/>
    <w:lvl w:ilvl="0" w:tplc="0DB8B5A4">
      <w:start w:val="1"/>
      <w:numFmt w:val="decimal"/>
      <w:lvlText w:val="%1."/>
      <w:lvlJc w:val="left"/>
      <w:pPr>
        <w:tabs>
          <w:tab w:val="num" w:pos="720"/>
        </w:tabs>
        <w:ind w:left="720" w:hanging="360"/>
      </w:pPr>
    </w:lvl>
    <w:lvl w:ilvl="1" w:tplc="D1D2DCB4">
      <w:start w:val="1"/>
      <w:numFmt w:val="decimal"/>
      <w:lvlText w:val="%2."/>
      <w:lvlJc w:val="left"/>
      <w:pPr>
        <w:tabs>
          <w:tab w:val="num" w:pos="1440"/>
        </w:tabs>
        <w:ind w:left="1440" w:hanging="360"/>
      </w:pPr>
    </w:lvl>
    <w:lvl w:ilvl="2" w:tplc="96A24958">
      <w:start w:val="1"/>
      <w:numFmt w:val="decimal"/>
      <w:lvlText w:val="%3."/>
      <w:lvlJc w:val="left"/>
      <w:pPr>
        <w:tabs>
          <w:tab w:val="num" w:pos="2160"/>
        </w:tabs>
        <w:ind w:left="2160" w:hanging="360"/>
      </w:pPr>
    </w:lvl>
    <w:lvl w:ilvl="3" w:tplc="2B442E98">
      <w:start w:val="1"/>
      <w:numFmt w:val="decimal"/>
      <w:lvlText w:val="%4."/>
      <w:lvlJc w:val="left"/>
      <w:pPr>
        <w:tabs>
          <w:tab w:val="num" w:pos="2880"/>
        </w:tabs>
        <w:ind w:left="2880" w:hanging="360"/>
      </w:pPr>
    </w:lvl>
    <w:lvl w:ilvl="4" w:tplc="F1F862B8">
      <w:start w:val="1"/>
      <w:numFmt w:val="decimal"/>
      <w:lvlText w:val="%5."/>
      <w:lvlJc w:val="left"/>
      <w:pPr>
        <w:tabs>
          <w:tab w:val="num" w:pos="3600"/>
        </w:tabs>
        <w:ind w:left="3600" w:hanging="360"/>
      </w:pPr>
    </w:lvl>
    <w:lvl w:ilvl="5" w:tplc="9006B546">
      <w:start w:val="1"/>
      <w:numFmt w:val="decimal"/>
      <w:lvlText w:val="%6."/>
      <w:lvlJc w:val="left"/>
      <w:pPr>
        <w:tabs>
          <w:tab w:val="num" w:pos="4320"/>
        </w:tabs>
        <w:ind w:left="4320" w:hanging="360"/>
      </w:pPr>
    </w:lvl>
    <w:lvl w:ilvl="6" w:tplc="BF8AC026">
      <w:start w:val="1"/>
      <w:numFmt w:val="decimal"/>
      <w:lvlText w:val="%7."/>
      <w:lvlJc w:val="left"/>
      <w:pPr>
        <w:tabs>
          <w:tab w:val="num" w:pos="5040"/>
        </w:tabs>
        <w:ind w:left="5040" w:hanging="360"/>
      </w:pPr>
    </w:lvl>
    <w:lvl w:ilvl="7" w:tplc="1060884A">
      <w:start w:val="1"/>
      <w:numFmt w:val="decimal"/>
      <w:lvlText w:val="%8."/>
      <w:lvlJc w:val="left"/>
      <w:pPr>
        <w:tabs>
          <w:tab w:val="num" w:pos="5760"/>
        </w:tabs>
        <w:ind w:left="5760" w:hanging="360"/>
      </w:pPr>
    </w:lvl>
    <w:lvl w:ilvl="8" w:tplc="2050FC24">
      <w:start w:val="1"/>
      <w:numFmt w:val="decimal"/>
      <w:lvlText w:val="%9."/>
      <w:lvlJc w:val="left"/>
      <w:pPr>
        <w:tabs>
          <w:tab w:val="num" w:pos="6480"/>
        </w:tabs>
        <w:ind w:left="6480" w:hanging="360"/>
      </w:pPr>
    </w:lvl>
  </w:abstractNum>
  <w:abstractNum w:abstractNumId="25">
    <w:nsid w:val="53D25B85"/>
    <w:multiLevelType w:val="hybridMultilevel"/>
    <w:tmpl w:val="81A04BAA"/>
    <w:lvl w:ilvl="0" w:tplc="3BC8F25C">
      <w:start w:val="1"/>
      <w:numFmt w:val="decimal"/>
      <w:lvlText w:val="%1."/>
      <w:lvlJc w:val="left"/>
      <w:pPr>
        <w:tabs>
          <w:tab w:val="num" w:pos="720"/>
        </w:tabs>
        <w:ind w:left="720" w:hanging="360"/>
      </w:pPr>
    </w:lvl>
    <w:lvl w:ilvl="1" w:tplc="3AD21538">
      <w:start w:val="1"/>
      <w:numFmt w:val="decimal"/>
      <w:lvlText w:val="%2."/>
      <w:lvlJc w:val="left"/>
      <w:pPr>
        <w:tabs>
          <w:tab w:val="num" w:pos="1440"/>
        </w:tabs>
        <w:ind w:left="1440" w:hanging="360"/>
      </w:pPr>
    </w:lvl>
    <w:lvl w:ilvl="2" w:tplc="4E70A784">
      <w:start w:val="1"/>
      <w:numFmt w:val="decimal"/>
      <w:lvlText w:val="%3."/>
      <w:lvlJc w:val="left"/>
      <w:pPr>
        <w:tabs>
          <w:tab w:val="num" w:pos="2160"/>
        </w:tabs>
        <w:ind w:left="2160" w:hanging="360"/>
      </w:pPr>
    </w:lvl>
    <w:lvl w:ilvl="3" w:tplc="07965BF6">
      <w:start w:val="1"/>
      <w:numFmt w:val="decimal"/>
      <w:lvlText w:val="%4."/>
      <w:lvlJc w:val="left"/>
      <w:pPr>
        <w:tabs>
          <w:tab w:val="num" w:pos="2880"/>
        </w:tabs>
        <w:ind w:left="2880" w:hanging="360"/>
      </w:pPr>
    </w:lvl>
    <w:lvl w:ilvl="4" w:tplc="463E4F3E">
      <w:start w:val="1"/>
      <w:numFmt w:val="decimal"/>
      <w:lvlText w:val="%5."/>
      <w:lvlJc w:val="left"/>
      <w:pPr>
        <w:tabs>
          <w:tab w:val="num" w:pos="3600"/>
        </w:tabs>
        <w:ind w:left="3600" w:hanging="360"/>
      </w:pPr>
    </w:lvl>
    <w:lvl w:ilvl="5" w:tplc="7EF26902">
      <w:start w:val="1"/>
      <w:numFmt w:val="decimal"/>
      <w:lvlText w:val="%6."/>
      <w:lvlJc w:val="left"/>
      <w:pPr>
        <w:tabs>
          <w:tab w:val="num" w:pos="4320"/>
        </w:tabs>
        <w:ind w:left="4320" w:hanging="360"/>
      </w:pPr>
    </w:lvl>
    <w:lvl w:ilvl="6" w:tplc="F424A6A4">
      <w:start w:val="1"/>
      <w:numFmt w:val="decimal"/>
      <w:lvlText w:val="%7."/>
      <w:lvlJc w:val="left"/>
      <w:pPr>
        <w:tabs>
          <w:tab w:val="num" w:pos="5040"/>
        </w:tabs>
        <w:ind w:left="5040" w:hanging="360"/>
      </w:pPr>
    </w:lvl>
    <w:lvl w:ilvl="7" w:tplc="6EFE7936">
      <w:start w:val="1"/>
      <w:numFmt w:val="decimal"/>
      <w:lvlText w:val="%8."/>
      <w:lvlJc w:val="left"/>
      <w:pPr>
        <w:tabs>
          <w:tab w:val="num" w:pos="5760"/>
        </w:tabs>
        <w:ind w:left="5760" w:hanging="360"/>
      </w:pPr>
    </w:lvl>
    <w:lvl w:ilvl="8" w:tplc="6AA832EA">
      <w:start w:val="1"/>
      <w:numFmt w:val="decimal"/>
      <w:lvlText w:val="%9."/>
      <w:lvlJc w:val="left"/>
      <w:pPr>
        <w:tabs>
          <w:tab w:val="num" w:pos="6480"/>
        </w:tabs>
        <w:ind w:left="6480" w:hanging="360"/>
      </w:pPr>
    </w:lvl>
  </w:abstractNum>
  <w:abstractNum w:abstractNumId="26">
    <w:nsid w:val="57E36D76"/>
    <w:multiLevelType w:val="hybridMultilevel"/>
    <w:tmpl w:val="42B0DC9E"/>
    <w:lvl w:ilvl="0" w:tplc="4348A7F8">
      <w:start w:val="1"/>
      <w:numFmt w:val="decimal"/>
      <w:lvlText w:val="%1."/>
      <w:lvlJc w:val="left"/>
      <w:pPr>
        <w:tabs>
          <w:tab w:val="num" w:pos="720"/>
        </w:tabs>
        <w:ind w:left="720" w:hanging="360"/>
      </w:pPr>
    </w:lvl>
    <w:lvl w:ilvl="1" w:tplc="7840AA8A">
      <w:start w:val="1"/>
      <w:numFmt w:val="decimal"/>
      <w:lvlText w:val="%2."/>
      <w:lvlJc w:val="left"/>
      <w:pPr>
        <w:tabs>
          <w:tab w:val="num" w:pos="1440"/>
        </w:tabs>
        <w:ind w:left="1440" w:hanging="360"/>
      </w:pPr>
    </w:lvl>
    <w:lvl w:ilvl="2" w:tplc="1A4AD8E0">
      <w:start w:val="1"/>
      <w:numFmt w:val="decimal"/>
      <w:lvlText w:val="%3."/>
      <w:lvlJc w:val="left"/>
      <w:pPr>
        <w:tabs>
          <w:tab w:val="num" w:pos="2160"/>
        </w:tabs>
        <w:ind w:left="2160" w:hanging="360"/>
      </w:pPr>
    </w:lvl>
    <w:lvl w:ilvl="3" w:tplc="C55602CE">
      <w:start w:val="1"/>
      <w:numFmt w:val="decimal"/>
      <w:lvlText w:val="%4."/>
      <w:lvlJc w:val="left"/>
      <w:pPr>
        <w:tabs>
          <w:tab w:val="num" w:pos="2880"/>
        </w:tabs>
        <w:ind w:left="2880" w:hanging="360"/>
      </w:pPr>
    </w:lvl>
    <w:lvl w:ilvl="4" w:tplc="F8B83F26">
      <w:start w:val="1"/>
      <w:numFmt w:val="decimal"/>
      <w:lvlText w:val="%5."/>
      <w:lvlJc w:val="left"/>
      <w:pPr>
        <w:tabs>
          <w:tab w:val="num" w:pos="3600"/>
        </w:tabs>
        <w:ind w:left="3600" w:hanging="360"/>
      </w:pPr>
    </w:lvl>
    <w:lvl w:ilvl="5" w:tplc="F0EE83BC">
      <w:start w:val="1"/>
      <w:numFmt w:val="decimal"/>
      <w:lvlText w:val="%6."/>
      <w:lvlJc w:val="left"/>
      <w:pPr>
        <w:tabs>
          <w:tab w:val="num" w:pos="4320"/>
        </w:tabs>
        <w:ind w:left="4320" w:hanging="360"/>
      </w:pPr>
    </w:lvl>
    <w:lvl w:ilvl="6" w:tplc="27A420CE">
      <w:start w:val="1"/>
      <w:numFmt w:val="decimal"/>
      <w:lvlText w:val="%7."/>
      <w:lvlJc w:val="left"/>
      <w:pPr>
        <w:tabs>
          <w:tab w:val="num" w:pos="5040"/>
        </w:tabs>
        <w:ind w:left="5040" w:hanging="360"/>
      </w:pPr>
    </w:lvl>
    <w:lvl w:ilvl="7" w:tplc="FE1C2E68">
      <w:start w:val="1"/>
      <w:numFmt w:val="decimal"/>
      <w:lvlText w:val="%8."/>
      <w:lvlJc w:val="left"/>
      <w:pPr>
        <w:tabs>
          <w:tab w:val="num" w:pos="5760"/>
        </w:tabs>
        <w:ind w:left="5760" w:hanging="360"/>
      </w:pPr>
    </w:lvl>
    <w:lvl w:ilvl="8" w:tplc="99887210">
      <w:start w:val="1"/>
      <w:numFmt w:val="decimal"/>
      <w:lvlText w:val="%9."/>
      <w:lvlJc w:val="left"/>
      <w:pPr>
        <w:tabs>
          <w:tab w:val="num" w:pos="6480"/>
        </w:tabs>
        <w:ind w:left="6480" w:hanging="360"/>
      </w:pPr>
    </w:lvl>
  </w:abstractNum>
  <w:abstractNum w:abstractNumId="27">
    <w:nsid w:val="5946180A"/>
    <w:multiLevelType w:val="hybridMultilevel"/>
    <w:tmpl w:val="CE40F7AA"/>
    <w:lvl w:ilvl="0" w:tplc="F77270AC">
      <w:start w:val="1"/>
      <w:numFmt w:val="decimal"/>
      <w:lvlText w:val="%1."/>
      <w:lvlJc w:val="left"/>
      <w:pPr>
        <w:tabs>
          <w:tab w:val="num" w:pos="720"/>
        </w:tabs>
        <w:ind w:left="720" w:hanging="360"/>
      </w:pPr>
    </w:lvl>
    <w:lvl w:ilvl="1" w:tplc="F4A4ED9E">
      <w:start w:val="1"/>
      <w:numFmt w:val="decimal"/>
      <w:lvlText w:val="%2."/>
      <w:lvlJc w:val="left"/>
      <w:pPr>
        <w:tabs>
          <w:tab w:val="num" w:pos="1440"/>
        </w:tabs>
        <w:ind w:left="1440" w:hanging="360"/>
      </w:pPr>
    </w:lvl>
    <w:lvl w:ilvl="2" w:tplc="8CB8F8EE">
      <w:start w:val="1"/>
      <w:numFmt w:val="decimal"/>
      <w:lvlText w:val="%3."/>
      <w:lvlJc w:val="left"/>
      <w:pPr>
        <w:tabs>
          <w:tab w:val="num" w:pos="2160"/>
        </w:tabs>
        <w:ind w:left="2160" w:hanging="360"/>
      </w:pPr>
    </w:lvl>
    <w:lvl w:ilvl="3" w:tplc="602607CE">
      <w:start w:val="1"/>
      <w:numFmt w:val="decimal"/>
      <w:lvlText w:val="%4."/>
      <w:lvlJc w:val="left"/>
      <w:pPr>
        <w:tabs>
          <w:tab w:val="num" w:pos="2880"/>
        </w:tabs>
        <w:ind w:left="2880" w:hanging="360"/>
      </w:pPr>
    </w:lvl>
    <w:lvl w:ilvl="4" w:tplc="DF882206">
      <w:start w:val="1"/>
      <w:numFmt w:val="decimal"/>
      <w:lvlText w:val="%5."/>
      <w:lvlJc w:val="left"/>
      <w:pPr>
        <w:tabs>
          <w:tab w:val="num" w:pos="3600"/>
        </w:tabs>
        <w:ind w:left="3600" w:hanging="360"/>
      </w:pPr>
    </w:lvl>
    <w:lvl w:ilvl="5" w:tplc="C9B4775E">
      <w:start w:val="1"/>
      <w:numFmt w:val="decimal"/>
      <w:lvlText w:val="%6."/>
      <w:lvlJc w:val="left"/>
      <w:pPr>
        <w:tabs>
          <w:tab w:val="num" w:pos="4320"/>
        </w:tabs>
        <w:ind w:left="4320" w:hanging="360"/>
      </w:pPr>
    </w:lvl>
    <w:lvl w:ilvl="6" w:tplc="BB729DC2">
      <w:start w:val="1"/>
      <w:numFmt w:val="decimal"/>
      <w:lvlText w:val="%7."/>
      <w:lvlJc w:val="left"/>
      <w:pPr>
        <w:tabs>
          <w:tab w:val="num" w:pos="5040"/>
        </w:tabs>
        <w:ind w:left="5040" w:hanging="360"/>
      </w:pPr>
    </w:lvl>
    <w:lvl w:ilvl="7" w:tplc="C514055C">
      <w:start w:val="1"/>
      <w:numFmt w:val="decimal"/>
      <w:lvlText w:val="%8."/>
      <w:lvlJc w:val="left"/>
      <w:pPr>
        <w:tabs>
          <w:tab w:val="num" w:pos="5760"/>
        </w:tabs>
        <w:ind w:left="5760" w:hanging="360"/>
      </w:pPr>
    </w:lvl>
    <w:lvl w:ilvl="8" w:tplc="E9EA496C">
      <w:start w:val="1"/>
      <w:numFmt w:val="decimal"/>
      <w:lvlText w:val="%9."/>
      <w:lvlJc w:val="left"/>
      <w:pPr>
        <w:tabs>
          <w:tab w:val="num" w:pos="6480"/>
        </w:tabs>
        <w:ind w:left="6480" w:hanging="360"/>
      </w:pPr>
    </w:lvl>
  </w:abstractNum>
  <w:abstractNum w:abstractNumId="28">
    <w:nsid w:val="5B6C1600"/>
    <w:multiLevelType w:val="hybridMultilevel"/>
    <w:tmpl w:val="7562CCA8"/>
    <w:lvl w:ilvl="0" w:tplc="F5DA6E8E">
      <w:start w:val="1"/>
      <w:numFmt w:val="decimal"/>
      <w:lvlText w:val="%1."/>
      <w:lvlJc w:val="left"/>
      <w:pPr>
        <w:tabs>
          <w:tab w:val="num" w:pos="720"/>
        </w:tabs>
        <w:ind w:left="720" w:hanging="360"/>
      </w:pPr>
    </w:lvl>
    <w:lvl w:ilvl="1" w:tplc="98BA8FB2">
      <w:start w:val="1"/>
      <w:numFmt w:val="decimal"/>
      <w:lvlText w:val="%2."/>
      <w:lvlJc w:val="left"/>
      <w:pPr>
        <w:tabs>
          <w:tab w:val="num" w:pos="1440"/>
        </w:tabs>
        <w:ind w:left="1440" w:hanging="360"/>
      </w:pPr>
    </w:lvl>
    <w:lvl w:ilvl="2" w:tplc="309411E4">
      <w:start w:val="1"/>
      <w:numFmt w:val="decimal"/>
      <w:lvlText w:val="%3."/>
      <w:lvlJc w:val="left"/>
      <w:pPr>
        <w:tabs>
          <w:tab w:val="num" w:pos="2160"/>
        </w:tabs>
        <w:ind w:left="2160" w:hanging="360"/>
      </w:pPr>
    </w:lvl>
    <w:lvl w:ilvl="3" w:tplc="DA7C7708">
      <w:start w:val="1"/>
      <w:numFmt w:val="decimal"/>
      <w:lvlText w:val="%4."/>
      <w:lvlJc w:val="left"/>
      <w:pPr>
        <w:tabs>
          <w:tab w:val="num" w:pos="2880"/>
        </w:tabs>
        <w:ind w:left="2880" w:hanging="360"/>
      </w:pPr>
    </w:lvl>
    <w:lvl w:ilvl="4" w:tplc="0B0874E4">
      <w:start w:val="1"/>
      <w:numFmt w:val="decimal"/>
      <w:lvlText w:val="%5."/>
      <w:lvlJc w:val="left"/>
      <w:pPr>
        <w:tabs>
          <w:tab w:val="num" w:pos="3600"/>
        </w:tabs>
        <w:ind w:left="3600" w:hanging="360"/>
      </w:pPr>
    </w:lvl>
    <w:lvl w:ilvl="5" w:tplc="B4B4DFF6">
      <w:start w:val="1"/>
      <w:numFmt w:val="decimal"/>
      <w:lvlText w:val="%6."/>
      <w:lvlJc w:val="left"/>
      <w:pPr>
        <w:tabs>
          <w:tab w:val="num" w:pos="4320"/>
        </w:tabs>
        <w:ind w:left="4320" w:hanging="360"/>
      </w:pPr>
    </w:lvl>
    <w:lvl w:ilvl="6" w:tplc="7116D4AE">
      <w:start w:val="1"/>
      <w:numFmt w:val="decimal"/>
      <w:lvlText w:val="%7."/>
      <w:lvlJc w:val="left"/>
      <w:pPr>
        <w:tabs>
          <w:tab w:val="num" w:pos="5040"/>
        </w:tabs>
        <w:ind w:left="5040" w:hanging="360"/>
      </w:pPr>
    </w:lvl>
    <w:lvl w:ilvl="7" w:tplc="D1E00FCE">
      <w:start w:val="1"/>
      <w:numFmt w:val="decimal"/>
      <w:lvlText w:val="%8."/>
      <w:lvlJc w:val="left"/>
      <w:pPr>
        <w:tabs>
          <w:tab w:val="num" w:pos="5760"/>
        </w:tabs>
        <w:ind w:left="5760" w:hanging="360"/>
      </w:pPr>
    </w:lvl>
    <w:lvl w:ilvl="8" w:tplc="ADE4B67E">
      <w:start w:val="1"/>
      <w:numFmt w:val="decimal"/>
      <w:lvlText w:val="%9."/>
      <w:lvlJc w:val="left"/>
      <w:pPr>
        <w:tabs>
          <w:tab w:val="num" w:pos="6480"/>
        </w:tabs>
        <w:ind w:left="6480" w:hanging="360"/>
      </w:pPr>
    </w:lvl>
  </w:abstractNum>
  <w:abstractNum w:abstractNumId="29">
    <w:nsid w:val="60EB5446"/>
    <w:multiLevelType w:val="hybridMultilevel"/>
    <w:tmpl w:val="94A0338C"/>
    <w:lvl w:ilvl="0" w:tplc="DB4698F0">
      <w:start w:val="1"/>
      <w:numFmt w:val="decimal"/>
      <w:lvlText w:val="%1."/>
      <w:lvlJc w:val="left"/>
      <w:pPr>
        <w:tabs>
          <w:tab w:val="num" w:pos="720"/>
        </w:tabs>
        <w:ind w:left="720" w:hanging="360"/>
      </w:pPr>
    </w:lvl>
    <w:lvl w:ilvl="1" w:tplc="C8A61450">
      <w:start w:val="1"/>
      <w:numFmt w:val="decimal"/>
      <w:lvlText w:val="%2."/>
      <w:lvlJc w:val="left"/>
      <w:pPr>
        <w:tabs>
          <w:tab w:val="num" w:pos="1440"/>
        </w:tabs>
        <w:ind w:left="1440" w:hanging="360"/>
      </w:pPr>
    </w:lvl>
    <w:lvl w:ilvl="2" w:tplc="8830FA86">
      <w:start w:val="1"/>
      <w:numFmt w:val="decimal"/>
      <w:lvlText w:val="%3."/>
      <w:lvlJc w:val="left"/>
      <w:pPr>
        <w:tabs>
          <w:tab w:val="num" w:pos="2160"/>
        </w:tabs>
        <w:ind w:left="2160" w:hanging="360"/>
      </w:pPr>
    </w:lvl>
    <w:lvl w:ilvl="3" w:tplc="78FE3D4A">
      <w:start w:val="1"/>
      <w:numFmt w:val="decimal"/>
      <w:lvlText w:val="%4."/>
      <w:lvlJc w:val="left"/>
      <w:pPr>
        <w:tabs>
          <w:tab w:val="num" w:pos="2880"/>
        </w:tabs>
        <w:ind w:left="2880" w:hanging="360"/>
      </w:pPr>
    </w:lvl>
    <w:lvl w:ilvl="4" w:tplc="B3C29140">
      <w:start w:val="1"/>
      <w:numFmt w:val="decimal"/>
      <w:lvlText w:val="%5."/>
      <w:lvlJc w:val="left"/>
      <w:pPr>
        <w:tabs>
          <w:tab w:val="num" w:pos="3600"/>
        </w:tabs>
        <w:ind w:left="3600" w:hanging="360"/>
      </w:pPr>
    </w:lvl>
    <w:lvl w:ilvl="5" w:tplc="CC161594">
      <w:start w:val="1"/>
      <w:numFmt w:val="decimal"/>
      <w:lvlText w:val="%6."/>
      <w:lvlJc w:val="left"/>
      <w:pPr>
        <w:tabs>
          <w:tab w:val="num" w:pos="4320"/>
        </w:tabs>
        <w:ind w:left="4320" w:hanging="360"/>
      </w:pPr>
    </w:lvl>
    <w:lvl w:ilvl="6" w:tplc="3992E386">
      <w:start w:val="1"/>
      <w:numFmt w:val="decimal"/>
      <w:lvlText w:val="%7."/>
      <w:lvlJc w:val="left"/>
      <w:pPr>
        <w:tabs>
          <w:tab w:val="num" w:pos="5040"/>
        </w:tabs>
        <w:ind w:left="5040" w:hanging="360"/>
      </w:pPr>
    </w:lvl>
    <w:lvl w:ilvl="7" w:tplc="2CFC0C74">
      <w:start w:val="1"/>
      <w:numFmt w:val="decimal"/>
      <w:lvlText w:val="%8."/>
      <w:lvlJc w:val="left"/>
      <w:pPr>
        <w:tabs>
          <w:tab w:val="num" w:pos="5760"/>
        </w:tabs>
        <w:ind w:left="5760" w:hanging="360"/>
      </w:pPr>
    </w:lvl>
    <w:lvl w:ilvl="8" w:tplc="23A029B4">
      <w:start w:val="1"/>
      <w:numFmt w:val="decimal"/>
      <w:lvlText w:val="%9."/>
      <w:lvlJc w:val="left"/>
      <w:pPr>
        <w:tabs>
          <w:tab w:val="num" w:pos="6480"/>
        </w:tabs>
        <w:ind w:left="6480" w:hanging="360"/>
      </w:pPr>
    </w:lvl>
  </w:abstractNum>
  <w:abstractNum w:abstractNumId="30">
    <w:nsid w:val="68537C3C"/>
    <w:multiLevelType w:val="hybridMultilevel"/>
    <w:tmpl w:val="9AEE105E"/>
    <w:lvl w:ilvl="0" w:tplc="35103968">
      <w:start w:val="1"/>
      <w:numFmt w:val="decimal"/>
      <w:lvlText w:val="%1."/>
      <w:lvlJc w:val="left"/>
      <w:pPr>
        <w:tabs>
          <w:tab w:val="num" w:pos="720"/>
        </w:tabs>
        <w:ind w:left="720" w:hanging="360"/>
      </w:pPr>
    </w:lvl>
    <w:lvl w:ilvl="1" w:tplc="C59ED502">
      <w:start w:val="1"/>
      <w:numFmt w:val="decimal"/>
      <w:lvlText w:val="%2."/>
      <w:lvlJc w:val="left"/>
      <w:pPr>
        <w:tabs>
          <w:tab w:val="num" w:pos="1440"/>
        </w:tabs>
        <w:ind w:left="1440" w:hanging="360"/>
      </w:pPr>
    </w:lvl>
    <w:lvl w:ilvl="2" w:tplc="31503200">
      <w:start w:val="1"/>
      <w:numFmt w:val="decimal"/>
      <w:lvlText w:val="%3."/>
      <w:lvlJc w:val="left"/>
      <w:pPr>
        <w:tabs>
          <w:tab w:val="num" w:pos="2160"/>
        </w:tabs>
        <w:ind w:left="2160" w:hanging="360"/>
      </w:pPr>
    </w:lvl>
    <w:lvl w:ilvl="3" w:tplc="956E22C6">
      <w:start w:val="1"/>
      <w:numFmt w:val="decimal"/>
      <w:lvlText w:val="%4."/>
      <w:lvlJc w:val="left"/>
      <w:pPr>
        <w:tabs>
          <w:tab w:val="num" w:pos="2880"/>
        </w:tabs>
        <w:ind w:left="2880" w:hanging="360"/>
      </w:pPr>
    </w:lvl>
    <w:lvl w:ilvl="4" w:tplc="66460162">
      <w:start w:val="1"/>
      <w:numFmt w:val="decimal"/>
      <w:lvlText w:val="%5."/>
      <w:lvlJc w:val="left"/>
      <w:pPr>
        <w:tabs>
          <w:tab w:val="num" w:pos="3600"/>
        </w:tabs>
        <w:ind w:left="3600" w:hanging="360"/>
      </w:pPr>
    </w:lvl>
    <w:lvl w:ilvl="5" w:tplc="8382892C">
      <w:start w:val="1"/>
      <w:numFmt w:val="decimal"/>
      <w:lvlText w:val="%6."/>
      <w:lvlJc w:val="left"/>
      <w:pPr>
        <w:tabs>
          <w:tab w:val="num" w:pos="4320"/>
        </w:tabs>
        <w:ind w:left="4320" w:hanging="360"/>
      </w:pPr>
    </w:lvl>
    <w:lvl w:ilvl="6" w:tplc="D7F8E284">
      <w:start w:val="1"/>
      <w:numFmt w:val="decimal"/>
      <w:lvlText w:val="%7."/>
      <w:lvlJc w:val="left"/>
      <w:pPr>
        <w:tabs>
          <w:tab w:val="num" w:pos="5040"/>
        </w:tabs>
        <w:ind w:left="5040" w:hanging="360"/>
      </w:pPr>
    </w:lvl>
    <w:lvl w:ilvl="7" w:tplc="9988A278">
      <w:start w:val="1"/>
      <w:numFmt w:val="decimal"/>
      <w:lvlText w:val="%8."/>
      <w:lvlJc w:val="left"/>
      <w:pPr>
        <w:tabs>
          <w:tab w:val="num" w:pos="5760"/>
        </w:tabs>
        <w:ind w:left="5760" w:hanging="360"/>
      </w:pPr>
    </w:lvl>
    <w:lvl w:ilvl="8" w:tplc="5B6A4F36">
      <w:start w:val="1"/>
      <w:numFmt w:val="decimal"/>
      <w:lvlText w:val="%9."/>
      <w:lvlJc w:val="left"/>
      <w:pPr>
        <w:tabs>
          <w:tab w:val="num" w:pos="6480"/>
        </w:tabs>
        <w:ind w:left="6480" w:hanging="360"/>
      </w:pPr>
    </w:lvl>
  </w:abstractNum>
  <w:abstractNum w:abstractNumId="31">
    <w:nsid w:val="6A2A1164"/>
    <w:multiLevelType w:val="hybridMultilevel"/>
    <w:tmpl w:val="D376D036"/>
    <w:lvl w:ilvl="0" w:tplc="29527F34">
      <w:start w:val="1"/>
      <w:numFmt w:val="decimal"/>
      <w:lvlText w:val="%1."/>
      <w:lvlJc w:val="left"/>
      <w:pPr>
        <w:tabs>
          <w:tab w:val="num" w:pos="720"/>
        </w:tabs>
        <w:ind w:left="720" w:hanging="360"/>
      </w:pPr>
    </w:lvl>
    <w:lvl w:ilvl="1" w:tplc="7F381650">
      <w:start w:val="1"/>
      <w:numFmt w:val="decimal"/>
      <w:lvlText w:val="%2."/>
      <w:lvlJc w:val="left"/>
      <w:pPr>
        <w:tabs>
          <w:tab w:val="num" w:pos="1440"/>
        </w:tabs>
        <w:ind w:left="1440" w:hanging="360"/>
      </w:pPr>
    </w:lvl>
    <w:lvl w:ilvl="2" w:tplc="5AB2E014">
      <w:start w:val="1"/>
      <w:numFmt w:val="decimal"/>
      <w:lvlText w:val="%3."/>
      <w:lvlJc w:val="left"/>
      <w:pPr>
        <w:tabs>
          <w:tab w:val="num" w:pos="2160"/>
        </w:tabs>
        <w:ind w:left="2160" w:hanging="360"/>
      </w:pPr>
    </w:lvl>
    <w:lvl w:ilvl="3" w:tplc="1424FF1A">
      <w:start w:val="1"/>
      <w:numFmt w:val="decimal"/>
      <w:lvlText w:val="%4."/>
      <w:lvlJc w:val="left"/>
      <w:pPr>
        <w:tabs>
          <w:tab w:val="num" w:pos="2880"/>
        </w:tabs>
        <w:ind w:left="2880" w:hanging="360"/>
      </w:pPr>
    </w:lvl>
    <w:lvl w:ilvl="4" w:tplc="0E9E17C8">
      <w:start w:val="1"/>
      <w:numFmt w:val="decimal"/>
      <w:lvlText w:val="%5."/>
      <w:lvlJc w:val="left"/>
      <w:pPr>
        <w:tabs>
          <w:tab w:val="num" w:pos="3600"/>
        </w:tabs>
        <w:ind w:left="3600" w:hanging="360"/>
      </w:pPr>
    </w:lvl>
    <w:lvl w:ilvl="5" w:tplc="C984870E">
      <w:start w:val="1"/>
      <w:numFmt w:val="decimal"/>
      <w:lvlText w:val="%6."/>
      <w:lvlJc w:val="left"/>
      <w:pPr>
        <w:tabs>
          <w:tab w:val="num" w:pos="4320"/>
        </w:tabs>
        <w:ind w:left="4320" w:hanging="360"/>
      </w:pPr>
    </w:lvl>
    <w:lvl w:ilvl="6" w:tplc="A0D0C36C">
      <w:start w:val="1"/>
      <w:numFmt w:val="decimal"/>
      <w:lvlText w:val="%7."/>
      <w:lvlJc w:val="left"/>
      <w:pPr>
        <w:tabs>
          <w:tab w:val="num" w:pos="5040"/>
        </w:tabs>
        <w:ind w:left="5040" w:hanging="360"/>
      </w:pPr>
    </w:lvl>
    <w:lvl w:ilvl="7" w:tplc="89E232A2">
      <w:start w:val="1"/>
      <w:numFmt w:val="decimal"/>
      <w:lvlText w:val="%8."/>
      <w:lvlJc w:val="left"/>
      <w:pPr>
        <w:tabs>
          <w:tab w:val="num" w:pos="5760"/>
        </w:tabs>
        <w:ind w:left="5760" w:hanging="360"/>
      </w:pPr>
    </w:lvl>
    <w:lvl w:ilvl="8" w:tplc="F3662046">
      <w:start w:val="1"/>
      <w:numFmt w:val="decimal"/>
      <w:lvlText w:val="%9."/>
      <w:lvlJc w:val="left"/>
      <w:pPr>
        <w:tabs>
          <w:tab w:val="num" w:pos="6480"/>
        </w:tabs>
        <w:ind w:left="6480" w:hanging="360"/>
      </w:pPr>
    </w:lvl>
  </w:abstractNum>
  <w:abstractNum w:abstractNumId="32">
    <w:nsid w:val="6D35554D"/>
    <w:multiLevelType w:val="hybridMultilevel"/>
    <w:tmpl w:val="68C4C4BA"/>
    <w:lvl w:ilvl="0" w:tplc="A3B871F4">
      <w:start w:val="1"/>
      <w:numFmt w:val="decimal"/>
      <w:lvlText w:val="%1."/>
      <w:lvlJc w:val="left"/>
      <w:pPr>
        <w:tabs>
          <w:tab w:val="num" w:pos="720"/>
        </w:tabs>
        <w:ind w:left="720" w:hanging="360"/>
      </w:pPr>
    </w:lvl>
    <w:lvl w:ilvl="1" w:tplc="1EA057B6">
      <w:start w:val="1"/>
      <w:numFmt w:val="decimal"/>
      <w:lvlText w:val="%2."/>
      <w:lvlJc w:val="left"/>
      <w:pPr>
        <w:tabs>
          <w:tab w:val="num" w:pos="1440"/>
        </w:tabs>
        <w:ind w:left="1440" w:hanging="360"/>
      </w:pPr>
    </w:lvl>
    <w:lvl w:ilvl="2" w:tplc="61FC7132">
      <w:start w:val="1"/>
      <w:numFmt w:val="decimal"/>
      <w:lvlText w:val="%3."/>
      <w:lvlJc w:val="left"/>
      <w:pPr>
        <w:tabs>
          <w:tab w:val="num" w:pos="2160"/>
        </w:tabs>
        <w:ind w:left="2160" w:hanging="360"/>
      </w:pPr>
    </w:lvl>
    <w:lvl w:ilvl="3" w:tplc="FC609BD2">
      <w:start w:val="1"/>
      <w:numFmt w:val="decimal"/>
      <w:lvlText w:val="%4."/>
      <w:lvlJc w:val="left"/>
      <w:pPr>
        <w:tabs>
          <w:tab w:val="num" w:pos="2880"/>
        </w:tabs>
        <w:ind w:left="2880" w:hanging="360"/>
      </w:pPr>
    </w:lvl>
    <w:lvl w:ilvl="4" w:tplc="4E9E6542">
      <w:start w:val="1"/>
      <w:numFmt w:val="decimal"/>
      <w:lvlText w:val="%5."/>
      <w:lvlJc w:val="left"/>
      <w:pPr>
        <w:tabs>
          <w:tab w:val="num" w:pos="3600"/>
        </w:tabs>
        <w:ind w:left="3600" w:hanging="360"/>
      </w:pPr>
    </w:lvl>
    <w:lvl w:ilvl="5" w:tplc="145A3362">
      <w:start w:val="1"/>
      <w:numFmt w:val="decimal"/>
      <w:lvlText w:val="%6."/>
      <w:lvlJc w:val="left"/>
      <w:pPr>
        <w:tabs>
          <w:tab w:val="num" w:pos="4320"/>
        </w:tabs>
        <w:ind w:left="4320" w:hanging="360"/>
      </w:pPr>
    </w:lvl>
    <w:lvl w:ilvl="6" w:tplc="8A9CF01C">
      <w:start w:val="1"/>
      <w:numFmt w:val="decimal"/>
      <w:lvlText w:val="%7."/>
      <w:lvlJc w:val="left"/>
      <w:pPr>
        <w:tabs>
          <w:tab w:val="num" w:pos="5040"/>
        </w:tabs>
        <w:ind w:left="5040" w:hanging="360"/>
      </w:pPr>
    </w:lvl>
    <w:lvl w:ilvl="7" w:tplc="F8C43AA4">
      <w:start w:val="1"/>
      <w:numFmt w:val="decimal"/>
      <w:lvlText w:val="%8."/>
      <w:lvlJc w:val="left"/>
      <w:pPr>
        <w:tabs>
          <w:tab w:val="num" w:pos="5760"/>
        </w:tabs>
        <w:ind w:left="5760" w:hanging="360"/>
      </w:pPr>
    </w:lvl>
    <w:lvl w:ilvl="8" w:tplc="FB8E060C">
      <w:start w:val="1"/>
      <w:numFmt w:val="decimal"/>
      <w:lvlText w:val="%9."/>
      <w:lvlJc w:val="left"/>
      <w:pPr>
        <w:tabs>
          <w:tab w:val="num" w:pos="6480"/>
        </w:tabs>
        <w:ind w:left="6480" w:hanging="360"/>
      </w:pPr>
    </w:lvl>
  </w:abstractNum>
  <w:abstractNum w:abstractNumId="33">
    <w:nsid w:val="6D5A5A14"/>
    <w:multiLevelType w:val="hybridMultilevel"/>
    <w:tmpl w:val="DC0C5544"/>
    <w:lvl w:ilvl="0" w:tplc="A2D43A42">
      <w:start w:val="1"/>
      <w:numFmt w:val="decimal"/>
      <w:lvlText w:val="%1."/>
      <w:lvlJc w:val="left"/>
      <w:pPr>
        <w:tabs>
          <w:tab w:val="num" w:pos="720"/>
        </w:tabs>
        <w:ind w:left="720" w:hanging="360"/>
      </w:pPr>
    </w:lvl>
    <w:lvl w:ilvl="1" w:tplc="66DA49D8">
      <w:start w:val="1"/>
      <w:numFmt w:val="decimal"/>
      <w:lvlText w:val="%2."/>
      <w:lvlJc w:val="left"/>
      <w:pPr>
        <w:tabs>
          <w:tab w:val="num" w:pos="1440"/>
        </w:tabs>
        <w:ind w:left="1440" w:hanging="360"/>
      </w:pPr>
    </w:lvl>
    <w:lvl w:ilvl="2" w:tplc="4C72124C">
      <w:start w:val="1"/>
      <w:numFmt w:val="decimal"/>
      <w:lvlText w:val="%3."/>
      <w:lvlJc w:val="left"/>
      <w:pPr>
        <w:tabs>
          <w:tab w:val="num" w:pos="2160"/>
        </w:tabs>
        <w:ind w:left="2160" w:hanging="360"/>
      </w:pPr>
    </w:lvl>
    <w:lvl w:ilvl="3" w:tplc="47B07E0C">
      <w:start w:val="1"/>
      <w:numFmt w:val="decimal"/>
      <w:lvlText w:val="%4."/>
      <w:lvlJc w:val="left"/>
      <w:pPr>
        <w:tabs>
          <w:tab w:val="num" w:pos="2880"/>
        </w:tabs>
        <w:ind w:left="2880" w:hanging="360"/>
      </w:pPr>
    </w:lvl>
    <w:lvl w:ilvl="4" w:tplc="15522B7E">
      <w:start w:val="1"/>
      <w:numFmt w:val="decimal"/>
      <w:lvlText w:val="%5."/>
      <w:lvlJc w:val="left"/>
      <w:pPr>
        <w:tabs>
          <w:tab w:val="num" w:pos="3600"/>
        </w:tabs>
        <w:ind w:left="3600" w:hanging="360"/>
      </w:pPr>
    </w:lvl>
    <w:lvl w:ilvl="5" w:tplc="061478E2">
      <w:start w:val="1"/>
      <w:numFmt w:val="decimal"/>
      <w:lvlText w:val="%6."/>
      <w:lvlJc w:val="left"/>
      <w:pPr>
        <w:tabs>
          <w:tab w:val="num" w:pos="4320"/>
        </w:tabs>
        <w:ind w:left="4320" w:hanging="360"/>
      </w:pPr>
    </w:lvl>
    <w:lvl w:ilvl="6" w:tplc="E4D68150">
      <w:start w:val="1"/>
      <w:numFmt w:val="decimal"/>
      <w:lvlText w:val="%7."/>
      <w:lvlJc w:val="left"/>
      <w:pPr>
        <w:tabs>
          <w:tab w:val="num" w:pos="5040"/>
        </w:tabs>
        <w:ind w:left="5040" w:hanging="360"/>
      </w:pPr>
    </w:lvl>
    <w:lvl w:ilvl="7" w:tplc="6AB06C64">
      <w:start w:val="1"/>
      <w:numFmt w:val="decimal"/>
      <w:lvlText w:val="%8."/>
      <w:lvlJc w:val="left"/>
      <w:pPr>
        <w:tabs>
          <w:tab w:val="num" w:pos="5760"/>
        </w:tabs>
        <w:ind w:left="5760" w:hanging="360"/>
      </w:pPr>
    </w:lvl>
    <w:lvl w:ilvl="8" w:tplc="B036ABEC">
      <w:start w:val="1"/>
      <w:numFmt w:val="decimal"/>
      <w:lvlText w:val="%9."/>
      <w:lvlJc w:val="left"/>
      <w:pPr>
        <w:tabs>
          <w:tab w:val="num" w:pos="6480"/>
        </w:tabs>
        <w:ind w:left="6480" w:hanging="360"/>
      </w:pPr>
    </w:lvl>
  </w:abstractNum>
  <w:abstractNum w:abstractNumId="34">
    <w:nsid w:val="74081B58"/>
    <w:multiLevelType w:val="hybridMultilevel"/>
    <w:tmpl w:val="773E1FD6"/>
    <w:lvl w:ilvl="0" w:tplc="A572A00C">
      <w:start w:val="1"/>
      <w:numFmt w:val="decimal"/>
      <w:lvlText w:val="%1."/>
      <w:lvlJc w:val="left"/>
      <w:pPr>
        <w:tabs>
          <w:tab w:val="num" w:pos="720"/>
        </w:tabs>
        <w:ind w:left="720" w:hanging="360"/>
      </w:pPr>
    </w:lvl>
    <w:lvl w:ilvl="1" w:tplc="77987CC6">
      <w:start w:val="1"/>
      <w:numFmt w:val="decimal"/>
      <w:lvlText w:val="%2."/>
      <w:lvlJc w:val="left"/>
      <w:pPr>
        <w:tabs>
          <w:tab w:val="num" w:pos="1440"/>
        </w:tabs>
        <w:ind w:left="1440" w:hanging="360"/>
      </w:pPr>
    </w:lvl>
    <w:lvl w:ilvl="2" w:tplc="599410E6">
      <w:start w:val="1"/>
      <w:numFmt w:val="decimal"/>
      <w:lvlText w:val="%3."/>
      <w:lvlJc w:val="left"/>
      <w:pPr>
        <w:tabs>
          <w:tab w:val="num" w:pos="2160"/>
        </w:tabs>
        <w:ind w:left="2160" w:hanging="360"/>
      </w:pPr>
    </w:lvl>
    <w:lvl w:ilvl="3" w:tplc="BD669E30">
      <w:start w:val="1"/>
      <w:numFmt w:val="decimal"/>
      <w:lvlText w:val="%4."/>
      <w:lvlJc w:val="left"/>
      <w:pPr>
        <w:tabs>
          <w:tab w:val="num" w:pos="2880"/>
        </w:tabs>
        <w:ind w:left="2880" w:hanging="360"/>
      </w:pPr>
    </w:lvl>
    <w:lvl w:ilvl="4" w:tplc="455A2044">
      <w:start w:val="1"/>
      <w:numFmt w:val="decimal"/>
      <w:lvlText w:val="%5."/>
      <w:lvlJc w:val="left"/>
      <w:pPr>
        <w:tabs>
          <w:tab w:val="num" w:pos="3600"/>
        </w:tabs>
        <w:ind w:left="3600" w:hanging="360"/>
      </w:pPr>
    </w:lvl>
    <w:lvl w:ilvl="5" w:tplc="26EA32A4">
      <w:start w:val="1"/>
      <w:numFmt w:val="decimal"/>
      <w:lvlText w:val="%6."/>
      <w:lvlJc w:val="left"/>
      <w:pPr>
        <w:tabs>
          <w:tab w:val="num" w:pos="4320"/>
        </w:tabs>
        <w:ind w:left="4320" w:hanging="360"/>
      </w:pPr>
    </w:lvl>
    <w:lvl w:ilvl="6" w:tplc="224E612C">
      <w:start w:val="1"/>
      <w:numFmt w:val="decimal"/>
      <w:lvlText w:val="%7."/>
      <w:lvlJc w:val="left"/>
      <w:pPr>
        <w:tabs>
          <w:tab w:val="num" w:pos="5040"/>
        </w:tabs>
        <w:ind w:left="5040" w:hanging="360"/>
      </w:pPr>
    </w:lvl>
    <w:lvl w:ilvl="7" w:tplc="28BAE2C2">
      <w:start w:val="1"/>
      <w:numFmt w:val="decimal"/>
      <w:lvlText w:val="%8."/>
      <w:lvlJc w:val="left"/>
      <w:pPr>
        <w:tabs>
          <w:tab w:val="num" w:pos="5760"/>
        </w:tabs>
        <w:ind w:left="5760" w:hanging="360"/>
      </w:pPr>
    </w:lvl>
    <w:lvl w:ilvl="8" w:tplc="DFCE86BA">
      <w:start w:val="1"/>
      <w:numFmt w:val="decimal"/>
      <w:lvlText w:val="%9."/>
      <w:lvlJc w:val="left"/>
      <w:pPr>
        <w:tabs>
          <w:tab w:val="num" w:pos="6480"/>
        </w:tabs>
        <w:ind w:left="6480" w:hanging="360"/>
      </w:pPr>
    </w:lvl>
  </w:abstractNum>
  <w:abstractNum w:abstractNumId="35">
    <w:nsid w:val="7D766517"/>
    <w:multiLevelType w:val="hybridMultilevel"/>
    <w:tmpl w:val="F912EE2A"/>
    <w:lvl w:ilvl="0" w:tplc="7668188A">
      <w:start w:val="1"/>
      <w:numFmt w:val="decimal"/>
      <w:lvlText w:val="%1."/>
      <w:lvlJc w:val="left"/>
      <w:pPr>
        <w:tabs>
          <w:tab w:val="num" w:pos="720"/>
        </w:tabs>
        <w:ind w:left="720" w:hanging="360"/>
      </w:pPr>
    </w:lvl>
    <w:lvl w:ilvl="1" w:tplc="E806D076">
      <w:start w:val="1"/>
      <w:numFmt w:val="decimal"/>
      <w:lvlText w:val="%2."/>
      <w:lvlJc w:val="left"/>
      <w:pPr>
        <w:tabs>
          <w:tab w:val="num" w:pos="1440"/>
        </w:tabs>
        <w:ind w:left="1440" w:hanging="360"/>
      </w:pPr>
    </w:lvl>
    <w:lvl w:ilvl="2" w:tplc="E22EABA8">
      <w:start w:val="1"/>
      <w:numFmt w:val="decimal"/>
      <w:lvlText w:val="%3."/>
      <w:lvlJc w:val="left"/>
      <w:pPr>
        <w:tabs>
          <w:tab w:val="num" w:pos="2160"/>
        </w:tabs>
        <w:ind w:left="2160" w:hanging="360"/>
      </w:pPr>
    </w:lvl>
    <w:lvl w:ilvl="3" w:tplc="CEE83D52">
      <w:start w:val="1"/>
      <w:numFmt w:val="decimal"/>
      <w:lvlText w:val="%4."/>
      <w:lvlJc w:val="left"/>
      <w:pPr>
        <w:tabs>
          <w:tab w:val="num" w:pos="2880"/>
        </w:tabs>
        <w:ind w:left="2880" w:hanging="360"/>
      </w:pPr>
    </w:lvl>
    <w:lvl w:ilvl="4" w:tplc="C062ED18">
      <w:start w:val="1"/>
      <w:numFmt w:val="decimal"/>
      <w:lvlText w:val="%5."/>
      <w:lvlJc w:val="left"/>
      <w:pPr>
        <w:tabs>
          <w:tab w:val="num" w:pos="3600"/>
        </w:tabs>
        <w:ind w:left="3600" w:hanging="360"/>
      </w:pPr>
    </w:lvl>
    <w:lvl w:ilvl="5" w:tplc="4308D650">
      <w:start w:val="1"/>
      <w:numFmt w:val="decimal"/>
      <w:lvlText w:val="%6."/>
      <w:lvlJc w:val="left"/>
      <w:pPr>
        <w:tabs>
          <w:tab w:val="num" w:pos="4320"/>
        </w:tabs>
        <w:ind w:left="4320" w:hanging="360"/>
      </w:pPr>
    </w:lvl>
    <w:lvl w:ilvl="6" w:tplc="46C8C0D2">
      <w:start w:val="1"/>
      <w:numFmt w:val="decimal"/>
      <w:lvlText w:val="%7."/>
      <w:lvlJc w:val="left"/>
      <w:pPr>
        <w:tabs>
          <w:tab w:val="num" w:pos="5040"/>
        </w:tabs>
        <w:ind w:left="5040" w:hanging="360"/>
      </w:pPr>
    </w:lvl>
    <w:lvl w:ilvl="7" w:tplc="F4365DBC">
      <w:start w:val="1"/>
      <w:numFmt w:val="decimal"/>
      <w:lvlText w:val="%8."/>
      <w:lvlJc w:val="left"/>
      <w:pPr>
        <w:tabs>
          <w:tab w:val="num" w:pos="5760"/>
        </w:tabs>
        <w:ind w:left="5760" w:hanging="360"/>
      </w:pPr>
    </w:lvl>
    <w:lvl w:ilvl="8" w:tplc="8A148714">
      <w:start w:val="1"/>
      <w:numFmt w:val="decimal"/>
      <w:lvlText w:val="%9."/>
      <w:lvlJc w:val="left"/>
      <w:pPr>
        <w:tabs>
          <w:tab w:val="num" w:pos="6480"/>
        </w:tabs>
        <w:ind w:left="6480" w:hanging="360"/>
      </w:pPr>
    </w:lvl>
  </w:abstractNum>
  <w:num w:numId="1">
    <w:abstractNumId w:val="32"/>
  </w:num>
  <w:num w:numId="2">
    <w:abstractNumId w:val="14"/>
  </w:num>
  <w:num w:numId="3">
    <w:abstractNumId w:val="29"/>
  </w:num>
  <w:num w:numId="4">
    <w:abstractNumId w:val="17"/>
  </w:num>
  <w:num w:numId="5">
    <w:abstractNumId w:val="5"/>
  </w:num>
  <w:num w:numId="6">
    <w:abstractNumId w:val="10"/>
  </w:num>
  <w:num w:numId="7">
    <w:abstractNumId w:val="18"/>
  </w:num>
  <w:num w:numId="8">
    <w:abstractNumId w:val="4"/>
  </w:num>
  <w:num w:numId="9">
    <w:abstractNumId w:val="8"/>
  </w:num>
  <w:num w:numId="10">
    <w:abstractNumId w:val="0"/>
  </w:num>
  <w:num w:numId="11">
    <w:abstractNumId w:val="33"/>
  </w:num>
  <w:num w:numId="12">
    <w:abstractNumId w:val="2"/>
  </w:num>
  <w:num w:numId="13">
    <w:abstractNumId w:val="23"/>
  </w:num>
  <w:num w:numId="14">
    <w:abstractNumId w:val="27"/>
  </w:num>
  <w:num w:numId="15">
    <w:abstractNumId w:val="11"/>
  </w:num>
  <w:num w:numId="16">
    <w:abstractNumId w:val="34"/>
  </w:num>
  <w:num w:numId="17">
    <w:abstractNumId w:val="1"/>
  </w:num>
  <w:num w:numId="18">
    <w:abstractNumId w:val="19"/>
  </w:num>
  <w:num w:numId="19">
    <w:abstractNumId w:val="28"/>
  </w:num>
  <w:num w:numId="20">
    <w:abstractNumId w:val="24"/>
  </w:num>
  <w:num w:numId="21">
    <w:abstractNumId w:val="20"/>
  </w:num>
  <w:num w:numId="22">
    <w:abstractNumId w:val="30"/>
  </w:num>
  <w:num w:numId="23">
    <w:abstractNumId w:val="12"/>
  </w:num>
  <w:num w:numId="24">
    <w:abstractNumId w:val="6"/>
  </w:num>
  <w:num w:numId="25">
    <w:abstractNumId w:val="13"/>
  </w:num>
  <w:num w:numId="26">
    <w:abstractNumId w:val="9"/>
  </w:num>
  <w:num w:numId="27">
    <w:abstractNumId w:val="16"/>
  </w:num>
  <w:num w:numId="28">
    <w:abstractNumId w:val="3"/>
  </w:num>
  <w:num w:numId="29">
    <w:abstractNumId w:val="22"/>
  </w:num>
  <w:num w:numId="30">
    <w:abstractNumId w:val="35"/>
  </w:num>
  <w:num w:numId="31">
    <w:abstractNumId w:val="26"/>
  </w:num>
  <w:num w:numId="32">
    <w:abstractNumId w:val="7"/>
  </w:num>
  <w:num w:numId="33">
    <w:abstractNumId w:val="31"/>
  </w:num>
  <w:num w:numId="34">
    <w:abstractNumId w:val="25"/>
  </w:num>
  <w:num w:numId="35">
    <w:abstractNumId w:val="21"/>
  </w:num>
  <w:num w:numId="3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97D2E"/>
    <w:rsid w:val="00397D2E"/>
    <w:rsid w:val="00770748"/>
    <w:rsid w:val="00AC720C"/>
    <w:rsid w:val="00E0016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D54A524-3B25-46E1-9F64-B521B11BE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link w:val="10"/>
    <w:uiPriority w:val="99"/>
    <w:qFormat/>
    <w:pPr>
      <w:spacing w:before="100" w:beforeAutospacing="1" w:after="100" w:afterAutospacing="1"/>
      <w:outlineLvl w:val="0"/>
    </w:pPr>
    <w:rPr>
      <w:b/>
      <w:bCs/>
      <w:kern w:val="36"/>
      <w:sz w:val="48"/>
      <w:szCs w:val="48"/>
    </w:rPr>
  </w:style>
  <w:style w:type="paragraph" w:styleId="3">
    <w:name w:val="heading 3"/>
    <w:basedOn w:val="a"/>
    <w:link w:val="30"/>
    <w:uiPriority w:val="99"/>
    <w:qFormat/>
    <w:pPr>
      <w:spacing w:before="100" w:beforeAutospacing="1" w:after="100" w:afterAutospacing="1"/>
      <w:outlineLvl w:val="2"/>
    </w:pPr>
    <w:rPr>
      <w:b/>
      <w:bCs/>
      <w:sz w:val="27"/>
      <w:szCs w:val="27"/>
    </w:rPr>
  </w:style>
  <w:style w:type="paragraph" w:styleId="4">
    <w:name w:val="heading 4"/>
    <w:basedOn w:val="a"/>
    <w:link w:val="40"/>
    <w:uiPriority w:val="99"/>
    <w:qFormat/>
    <w:pPr>
      <w:spacing w:before="100" w:beforeAutospacing="1" w:after="100" w:afterAutospacing="1"/>
      <w:outlineLvl w:val="3"/>
    </w:pPr>
    <w:rPr>
      <w:b/>
      <w:bCs/>
      <w:sz w:val="24"/>
      <w:szCs w:val="24"/>
    </w:rPr>
  </w:style>
  <w:style w:type="paragraph" w:styleId="5">
    <w:name w:val="heading 5"/>
    <w:basedOn w:val="a"/>
    <w:link w:val="50"/>
    <w:uiPriority w:val="99"/>
    <w:qFormat/>
    <w:pPr>
      <w:spacing w:before="100" w:beforeAutospacing="1" w:after="100" w:afterAutospacing="1"/>
      <w:outlineLvl w:val="4"/>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50">
    <w:name w:val="Заголовок 5 Знак"/>
    <w:link w:val="5"/>
    <w:uiPriority w:val="9"/>
    <w:semiHidden/>
    <w:rPr>
      <w:b/>
      <w:bCs/>
      <w:i/>
      <w:iCs/>
      <w:sz w:val="26"/>
      <w:szCs w:val="26"/>
    </w:rPr>
  </w:style>
  <w:style w:type="paragraph" w:customStyle="1" w:styleId="tbl2">
    <w:name w:val="tbl2"/>
    <w:basedOn w:val="a"/>
    <w:uiPriority w:val="99"/>
    <w:pPr>
      <w:spacing w:before="100" w:beforeAutospacing="1" w:after="100" w:afterAutospacing="1"/>
    </w:pPr>
    <w:rPr>
      <w:rFonts w:ascii="Arial" w:hAnsi="Arial" w:cs="Arial"/>
      <w:b/>
      <w:bCs/>
      <w:color w:val="000000"/>
    </w:rPr>
  </w:style>
  <w:style w:type="paragraph" w:customStyle="1" w:styleId="tbl1">
    <w:name w:val="tbl1"/>
    <w:basedOn w:val="a"/>
    <w:uiPriority w:val="99"/>
    <w:pPr>
      <w:spacing w:before="100" w:beforeAutospacing="1" w:after="100" w:afterAutospacing="1"/>
    </w:pPr>
    <w:rPr>
      <w:rFonts w:ascii="Arial" w:hAnsi="Arial" w:cs="Arial"/>
      <w:color w:val="000000"/>
    </w:rPr>
  </w:style>
  <w:style w:type="paragraph" w:customStyle="1" w:styleId="info">
    <w:name w:val="info"/>
    <w:basedOn w:val="a"/>
    <w:uiPriority w:val="99"/>
    <w:pPr>
      <w:shd w:val="clear" w:color="auto" w:fill="FFFFFF"/>
      <w:spacing w:before="100" w:beforeAutospacing="1" w:after="100" w:afterAutospacing="1"/>
    </w:pPr>
    <w:rPr>
      <w:rFonts w:ascii="Arial" w:hAnsi="Arial" w:cs="Arial"/>
      <w:color w:val="000000"/>
    </w:rPr>
  </w:style>
  <w:style w:type="paragraph" w:customStyle="1" w:styleId="info2">
    <w:name w:val="info2"/>
    <w:basedOn w:val="a"/>
    <w:uiPriority w:val="99"/>
    <w:pPr>
      <w:shd w:val="clear" w:color="auto" w:fill="FFFFFF"/>
      <w:spacing w:before="100" w:beforeAutospacing="1" w:after="100" w:afterAutospacing="1"/>
    </w:pPr>
    <w:rPr>
      <w:rFonts w:ascii="Arial" w:hAnsi="Arial" w:cs="Arial"/>
      <w:color w:val="000000"/>
      <w:sz w:val="18"/>
      <w:szCs w:val="18"/>
    </w:rPr>
  </w:style>
  <w:style w:type="paragraph" w:customStyle="1" w:styleId="tbl2over">
    <w:name w:val="tbl2over"/>
    <w:basedOn w:val="a"/>
    <w:uiPriority w:val="99"/>
    <w:pPr>
      <w:spacing w:before="100" w:beforeAutospacing="1" w:after="100" w:afterAutospacing="1"/>
    </w:pPr>
    <w:rPr>
      <w:rFonts w:ascii="Arial" w:hAnsi="Arial" w:cs="Arial"/>
      <w:b/>
      <w:bCs/>
      <w:color w:val="000000"/>
    </w:rPr>
  </w:style>
  <w:style w:type="paragraph" w:customStyle="1" w:styleId="bottom">
    <w:name w:val="bottom"/>
    <w:basedOn w:val="a"/>
    <w:uiPriority w:val="99"/>
    <w:pPr>
      <w:spacing w:before="100" w:beforeAutospacing="1" w:after="100" w:afterAutospacing="1"/>
      <w:textAlignment w:val="bottom"/>
    </w:pPr>
    <w:rPr>
      <w:sz w:val="24"/>
      <w:szCs w:val="24"/>
    </w:rPr>
  </w:style>
  <w:style w:type="paragraph" w:customStyle="1" w:styleId="top">
    <w:name w:val="top"/>
    <w:basedOn w:val="a"/>
    <w:uiPriority w:val="99"/>
    <w:pPr>
      <w:spacing w:before="100" w:beforeAutospacing="1" w:after="100" w:afterAutospacing="1"/>
      <w:textAlignment w:val="top"/>
    </w:pPr>
    <w:rPr>
      <w:sz w:val="24"/>
      <w:szCs w:val="24"/>
    </w:rPr>
  </w:style>
  <w:style w:type="paragraph" w:customStyle="1" w:styleId="poster">
    <w:name w:val="poster"/>
    <w:basedOn w:val="a"/>
    <w:uiPriority w:val="99"/>
    <w:pPr>
      <w:spacing w:before="100" w:beforeAutospacing="1" w:after="100" w:afterAutospacing="1"/>
    </w:pPr>
  </w:style>
  <w:style w:type="character" w:customStyle="1" w:styleId="footnotereference">
    <w:name w:val="footnote_reference"/>
    <w:uiPriority w:val="99"/>
  </w:style>
  <w:style w:type="character" w:styleId="a3">
    <w:name w:val="Strong"/>
    <w:uiPriority w:val="99"/>
    <w:qFormat/>
    <w:rPr>
      <w:b/>
      <w:bCs/>
    </w:rPr>
  </w:style>
  <w:style w:type="character" w:styleId="a4">
    <w:name w:val="Hyperlink"/>
    <w:uiPriority w:val="99"/>
    <w:rPr>
      <w:b/>
      <w:bCs/>
      <w:color w:val="00008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7630</Words>
  <Characters>4350</Characters>
  <Application>Microsoft Office Word</Application>
  <DocSecurity>0</DocSecurity>
  <Lines>36</Lines>
  <Paragraphs>23</Paragraphs>
  <ScaleCrop>false</ScaleCrop>
  <HeadingPairs>
    <vt:vector size="2" baseType="variant">
      <vt:variant>
        <vt:lpstr>Название</vt:lpstr>
      </vt:variant>
      <vt:variant>
        <vt:i4>1</vt:i4>
      </vt:variant>
    </vt:vector>
  </HeadingPairs>
  <TitlesOfParts>
    <vt:vector size="1" baseType="lpstr">
      <vt:lpstr>Ответственность экспортеров перед таможенными органами при непоступлении либо задержке поступления валютной выручки от экспорт</vt:lpstr>
    </vt:vector>
  </TitlesOfParts>
  <Company>PERSONAL COMPUTERS</Company>
  <LinksUpToDate>false</LinksUpToDate>
  <CharactersWithSpaces>11957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Ответственность экспортеров перед таможенными органами при непоступлении либо задержке поступления валютной выручки от экспорт</dc:title>
  <dc:subject/>
  <dc:creator>USER</dc:creator>
  <cp:keywords/>
  <dc:description/>
  <cp:lastModifiedBy>admin</cp:lastModifiedBy>
  <cp:revision>2</cp:revision>
  <dcterms:created xsi:type="dcterms:W3CDTF">2014-01-26T11:57:00Z</dcterms:created>
  <dcterms:modified xsi:type="dcterms:W3CDTF">2014-01-26T11:57:00Z</dcterms:modified>
</cp:coreProperties>
</file>