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41" w:rsidRDefault="00377841" w:rsidP="00B059CB"/>
    <w:p w:rsidR="00B059CB" w:rsidRDefault="00B059CB" w:rsidP="00B059CB">
      <w:r>
        <w:t xml:space="preserve">ЧТО ТАКОЕ ОТВЕТСТВЕННЫЙ БИЗНЕС? </w:t>
      </w:r>
    </w:p>
    <w:p w:rsidR="00B059CB" w:rsidRDefault="00B059CB" w:rsidP="00B059CB"/>
    <w:p w:rsidR="00B059CB" w:rsidRDefault="00B059CB" w:rsidP="00B059CB">
      <w:r>
        <w:t xml:space="preserve">Социально ответственный бизнес – это бизнес, который в полной мере осознает важность своего вклада в решение задач социального развития и экологической безопасности и стремится к максимальной эффективности как в снижении негативных последствий своей деятельности, так и в оптимизации позитивного воздействия на общество. </w:t>
      </w:r>
    </w:p>
    <w:p w:rsidR="00B059CB" w:rsidRDefault="00B059CB" w:rsidP="00B059CB"/>
    <w:p w:rsidR="00B059CB" w:rsidRDefault="00B059CB" w:rsidP="00B059CB">
      <w:r>
        <w:t xml:space="preserve">Золотые правила ответственного бизнеса </w:t>
      </w:r>
    </w:p>
    <w:p w:rsidR="00B059CB" w:rsidRDefault="00B059CB" w:rsidP="00B059CB"/>
    <w:p w:rsidR="00B059CB" w:rsidRDefault="00B059CB" w:rsidP="00B059CB">
      <w:r>
        <w:t xml:space="preserve">На этапе формирования Школьной компании «Достижения молодых – Юный предприниматель» обратите внимание на возможности включения Золотых правил ответственного бизнеса в свою деятельность. </w:t>
      </w:r>
    </w:p>
    <w:p w:rsidR="00B059CB" w:rsidRDefault="00B059CB" w:rsidP="00B059CB"/>
    <w:p w:rsidR="00B059CB" w:rsidRDefault="00B059CB" w:rsidP="00B059CB">
      <w:r>
        <w:t xml:space="preserve">1. Формулировка миссии и ценностей компании </w:t>
      </w:r>
    </w:p>
    <w:p w:rsidR="00B059CB" w:rsidRDefault="00B059CB" w:rsidP="00B059CB"/>
    <w:p w:rsidR="00B059CB" w:rsidRDefault="00B059CB" w:rsidP="00B059CB">
      <w:r>
        <w:t xml:space="preserve">Поведение, ориентированное на социальную ответственность бизнеса, должно  стать неотъемлемой частью всех видов деятельности вашей компании. Следовательно, социальная ответственность должна найти место в миссии компании и отражать ее ценности. Включите в  стратегию социальные инвестиции и сохранение окружающей среды. </w:t>
      </w:r>
    </w:p>
    <w:p w:rsidR="00B059CB" w:rsidRDefault="00B059CB" w:rsidP="00B059CB"/>
    <w:p w:rsidR="00B059CB" w:rsidRDefault="00B059CB" w:rsidP="00B059CB">
      <w:r>
        <w:t xml:space="preserve">2. Обязательство вести себя социально ответственно на всех уровнях </w:t>
      </w:r>
    </w:p>
    <w:p w:rsidR="00B059CB" w:rsidRDefault="00B059CB" w:rsidP="00B059CB"/>
    <w:p w:rsidR="00B059CB" w:rsidRDefault="00B059CB" w:rsidP="00B059CB">
      <w:r>
        <w:t xml:space="preserve">Руководство вашей Школьной компании должно исходить из приоритетности   Корпоративно-социальной  ответственности (КСО)  и добиваться соблюдения базовых принципов КСО. Всем сотрудникам должны быть известно о социально-направленной деятельности компании, и каждый должен иметь возможность участвовать в ней. Совместная работа, направленная на благо местных сообществ, создает чувство сопричастности и мотивации, а также побуждает к освоению новых знаний и умений. </w:t>
      </w:r>
    </w:p>
    <w:p w:rsidR="00B059CB" w:rsidRDefault="00B059CB" w:rsidP="00B059CB"/>
    <w:p w:rsidR="00B059CB" w:rsidRDefault="00B059CB" w:rsidP="00B059CB"/>
    <w:p w:rsidR="00B059CB" w:rsidRDefault="00B059CB" w:rsidP="00B059CB">
      <w:r>
        <w:t xml:space="preserve">3. Определение основных заинтересованных сторон и их потребностей </w:t>
      </w:r>
    </w:p>
    <w:p w:rsidR="00B059CB" w:rsidRDefault="00B059CB" w:rsidP="00B059CB"/>
    <w:p w:rsidR="00B059CB" w:rsidRDefault="00B059CB" w:rsidP="00B059CB">
      <w:r>
        <w:t xml:space="preserve">Заинтересованные стороны – это лица, группы, организации и пр., которые могут оказать то или иное влияние на функционирование вашей компании или оказаться в зоне ее влияния в положительном или отрицательном смысле. Изучите среду, в которой действует компания, и выясните, как разные люди и группы оценивают вашу деятельность, ваши товары и услуги.  Определите их потребности. Обеспечьте прозрачность в ваших взаимоотношениях со всеми заинтересованными сторонами. Демонстрируйте, что вы делаете, и будьте готовы к открытому обсуждению всех вопросов. Это поможет избежать негативных отзывов. В случае серьезных проблем будьте честны и используйте партнерский подход в разрешении проблем. </w:t>
      </w:r>
    </w:p>
    <w:p w:rsidR="00B059CB" w:rsidRDefault="00B059CB" w:rsidP="00B059CB"/>
    <w:p w:rsidR="00B059CB" w:rsidRDefault="00B059CB" w:rsidP="00B059CB">
      <w:r>
        <w:t xml:space="preserve">4. Со всей ответственностью подойдите к разработке этического кодекса поведения и принципов  </w:t>
      </w:r>
    </w:p>
    <w:p w:rsidR="00B059CB" w:rsidRDefault="00B059CB" w:rsidP="00B059CB"/>
    <w:p w:rsidR="00B059CB" w:rsidRDefault="00B059CB" w:rsidP="00B059CB">
      <w:r>
        <w:t xml:space="preserve">Этический кодекс поведения и принципы хозяйственной деятельности компании должны включать требования, относящиеся к социальной ответственности бизнеса. В процессе разработки кодекса поведения и базовых принципов хозяйственной деятельности должны учитываться ожидания всех заинтересованных сторон, в первую очередь, сотрудников, которые должны активно участвовать в создании кодекса поведения. Необходимо также оценить потенциальные риски и пути их минимизации на основе кодекса поведения и принципов ведения бизнеса, которые должны быть четкими, краткими и легкими в понимании. </w:t>
      </w:r>
    </w:p>
    <w:p w:rsidR="00B059CB" w:rsidRDefault="00B059CB" w:rsidP="00B059CB"/>
    <w:p w:rsidR="00B059CB" w:rsidRDefault="00B059CB" w:rsidP="00B059CB">
      <w:r>
        <w:t xml:space="preserve"> 5. Социальная ответственность связана с основной деятельностью компании </w:t>
      </w:r>
    </w:p>
    <w:p w:rsidR="00B059CB" w:rsidRDefault="00B059CB" w:rsidP="00B059CB"/>
    <w:p w:rsidR="00B059CB" w:rsidRDefault="00B059CB" w:rsidP="00B059CB">
      <w:r>
        <w:t xml:space="preserve">Когда речь идет о благотворительной деятельности, каждая компания может оказать финансовую поддержку на реализацию полезной инициативы. Однако корпоративная гражданственность предполагает взаимосвязь между  социально-направленной деятельностью и сферой производственно-хозяйственной деятельности компании, поскольку именно в данной области инвестиции могут принести наибольшую пользу обществу. Установление связи между социальными проектами и продукцией компании делают  социально-ориентированные усилия максимально эффективными. </w:t>
      </w:r>
    </w:p>
    <w:p w:rsidR="00B059CB" w:rsidRDefault="00B059CB" w:rsidP="00B059CB"/>
    <w:p w:rsidR="00B059CB" w:rsidRDefault="00B059CB" w:rsidP="00B059CB">
      <w:r>
        <w:t xml:space="preserve">6. Ответственность начинается с качества вашей продукции </w:t>
      </w:r>
    </w:p>
    <w:p w:rsidR="00B059CB" w:rsidRDefault="00B059CB" w:rsidP="00B059CB"/>
    <w:p w:rsidR="008A3614" w:rsidRDefault="00B059CB" w:rsidP="00B059CB">
      <w:pPr>
        <w:rPr>
          <w:lang w:val="en-US"/>
        </w:rPr>
      </w:pPr>
      <w:r>
        <w:t>Проектируя вашу продукцию и занимаясь ее производством, помните о том, как ваши товары и услуги воздействуют на общество и окружающую среду. Определите жизненный цикл продукта и пути снижения риска негативного влияния на всех этапах жизненного цикла: проектирования, выбора сырья, производства, распространения и вторичной переработки.</w:t>
      </w:r>
    </w:p>
    <w:p w:rsidR="00B059CB" w:rsidRDefault="00B059CB" w:rsidP="00B059CB">
      <w:pPr>
        <w:rPr>
          <w:lang w:val="en-US"/>
        </w:rPr>
      </w:pPr>
    </w:p>
    <w:p w:rsidR="00B059CB" w:rsidRDefault="00B059CB" w:rsidP="00B059CB">
      <w:pPr>
        <w:rPr>
          <w:lang w:val="en-US"/>
        </w:rPr>
      </w:pPr>
    </w:p>
    <w:p w:rsidR="00B059CB" w:rsidRPr="00B059CB" w:rsidRDefault="00B059CB" w:rsidP="00B059CB">
      <w:r w:rsidRPr="00B059CB">
        <w:t>Корпоративная социальная ответственность (КСО, также называемая корпоративная ответственность, ответственный бизнес и корпоративные социальные возможности[1]) — это концепция, в соответствии с которой организации учитывают интересы общества, беря на себя ответственность за влияние их деятельности на заказчиков, поставщиков, работников, акционеров, местные сообщества и прочие заинтересованные стороны, а также на окружающую среду. Это обязательство выходит за рамки установленного законом обязательства соблюдать законодательство и предполагает, что организации добровольно принимают дополнительные меры для повышения качества жизни работников и их семей, а также местного сообщества и общества в целом.</w:t>
      </w:r>
    </w:p>
    <w:p w:rsidR="00B059CB" w:rsidRPr="00B059CB" w:rsidRDefault="00B059CB" w:rsidP="00B059CB"/>
    <w:p w:rsidR="00B059CB" w:rsidRDefault="00B059CB" w:rsidP="00B059CB">
      <w:pPr>
        <w:rPr>
          <w:lang w:val="en-US"/>
        </w:rPr>
      </w:pPr>
      <w:r w:rsidRPr="00B059CB">
        <w:t>Практика КСО является предметом многочисленных споров и критики. Защитники утверждают, что имеется прочное экономическое обоснование КСО, и корпорации получают многочисленные преимущества от того, что работают на более широкую и продолжительную перспективу, чем собственная сиюминутная краткосрочная прибыль. Критики спорят, что КСО уводит в сторону от фундаментальной экономической роли бизнеса; одни утверждают, что это не что иное, как приукрашивание действительности; другие говорят, что это попытка подменить роль правительств в качестве контролера мощных мультинациональных корпораций.</w:t>
      </w:r>
    </w:p>
    <w:p w:rsidR="00B059CB" w:rsidRDefault="00B059CB" w:rsidP="00B059CB">
      <w:pPr>
        <w:rPr>
          <w:lang w:val="en-US"/>
        </w:rPr>
      </w:pPr>
    </w:p>
    <w:p w:rsidR="00B059CB" w:rsidRDefault="00B059CB" w:rsidP="00B059CB">
      <w:pPr>
        <w:rPr>
          <w:lang w:val="en-US"/>
        </w:rPr>
      </w:pPr>
    </w:p>
    <w:p w:rsidR="00B059CB" w:rsidRDefault="00B059CB" w:rsidP="00B059CB">
      <w:pPr>
        <w:rPr>
          <w:lang w:val="en-US"/>
        </w:rPr>
      </w:pPr>
    </w:p>
    <w:p w:rsidR="00B059CB" w:rsidRPr="00B059CB" w:rsidRDefault="00B059CB" w:rsidP="00B059CB">
      <w:r w:rsidRPr="00B059CB">
        <w:t>3!!!!!!!!!!! Социальная реклама — вид некоммерческой рекламы, направленной на изменение моделей общественного поведения и привлечения внимания к проблемам социума [1].</w:t>
      </w:r>
    </w:p>
    <w:p w:rsidR="00B059CB" w:rsidRPr="00B059CB" w:rsidRDefault="00B059CB" w:rsidP="00B059CB"/>
    <w:p w:rsidR="00B059CB" w:rsidRPr="00B059CB" w:rsidRDefault="00B059CB" w:rsidP="00B059CB">
      <w:r w:rsidRPr="00B059CB">
        <w:t xml:space="preserve">Социальная реклама — разновидность социального продукта (в США и Европе для обозначения традиционно используется термин </w:t>
      </w:r>
      <w:r w:rsidRPr="00B059CB">
        <w:rPr>
          <w:lang w:val="en-US"/>
        </w:rPr>
        <w:t>PSA</w:t>
      </w:r>
      <w:r w:rsidRPr="00B059CB">
        <w:t xml:space="preserve"> — </w:t>
      </w:r>
      <w:r w:rsidRPr="00B059CB">
        <w:rPr>
          <w:lang w:val="en-US"/>
        </w:rPr>
        <w:t>public</w:t>
      </w:r>
      <w:r w:rsidRPr="00B059CB">
        <w:t xml:space="preserve"> </w:t>
      </w:r>
      <w:r w:rsidRPr="00B059CB">
        <w:rPr>
          <w:lang w:val="en-US"/>
        </w:rPr>
        <w:t>service</w:t>
      </w:r>
      <w:r w:rsidRPr="00B059CB">
        <w:t xml:space="preserve"> </w:t>
      </w:r>
      <w:r w:rsidRPr="00B059CB">
        <w:rPr>
          <w:lang w:val="en-US"/>
        </w:rPr>
        <w:t>announcement</w:t>
      </w:r>
      <w:r w:rsidRPr="00B059CB">
        <w:t>), существенно отличается от государственной и политической рекламы.</w:t>
      </w:r>
    </w:p>
    <w:p w:rsidR="00B059CB" w:rsidRPr="00B059CB" w:rsidRDefault="00B059CB" w:rsidP="00B059CB"/>
    <w:p w:rsidR="00B059CB" w:rsidRPr="00B059CB" w:rsidRDefault="00B059CB" w:rsidP="00B059CB">
      <w:r w:rsidRPr="00B059CB">
        <w:t>Чаще всего заказчиками такой рекламы выступают государственные органы или некоммерческие организации, а рекламные агентства и распространители рекламы в ряде случаев изготавливают и размещают её на безвозмездной основе, либо по сниженным ценам.</w:t>
      </w:r>
    </w:p>
    <w:p w:rsidR="00B059CB" w:rsidRPr="00B059CB" w:rsidRDefault="00B059CB" w:rsidP="00B059CB"/>
    <w:p w:rsidR="00B059CB" w:rsidRDefault="00B059CB" w:rsidP="00B059CB">
      <w:pPr>
        <w:rPr>
          <w:lang w:val="en-US"/>
        </w:rPr>
      </w:pPr>
      <w:r w:rsidRPr="00B059CB">
        <w:t>Наиболее известными примерами такой рекламы являются кампании по борьбе с наркотиками, соблюдению правил дорожного движения, пропаганда здорового образа жизни, охрана окружающей среды и другие.</w:t>
      </w:r>
    </w:p>
    <w:p w:rsidR="00B059CB" w:rsidRPr="00B059CB" w:rsidRDefault="00B059CB" w:rsidP="00B059CB">
      <w:r w:rsidRPr="00B059CB">
        <w:t>История социальной рекламы начинается в 1906 году, когда общественная организация «Американская гражданская ассоциация» создала первую рекламу такого рода, призывающую защитить Ниагарский водопад от вреда, наносимого энергетическими компаниями[2].</w:t>
      </w:r>
    </w:p>
    <w:p w:rsidR="00B059CB" w:rsidRPr="00B059CB" w:rsidRDefault="00B059CB" w:rsidP="00B059CB"/>
    <w:p w:rsidR="00B059CB" w:rsidRPr="00B059CB" w:rsidRDefault="00B059CB" w:rsidP="00B059CB">
      <w:r w:rsidRPr="00B059CB">
        <w:t>Во время Первой мировой войны, в 1917 году в США появился рекрутинговый плакат Джеймса Монтгомери Флегга «Ты нужен американской армии», на котором «дядя Сэм» призывал новобранцев идти в армию. По композиции и стилистике знаменитые в 20-е и 40-е годы в СССР соответственно плакаты Дмитрия Моора «Ты записался добровольцем?» и Ираклия Тоидзе «Родина-мать зовет!» очень напоминают плакат Флегга[2].</w:t>
      </w:r>
    </w:p>
    <w:p w:rsidR="00B059CB" w:rsidRPr="00B059CB" w:rsidRDefault="00B059CB" w:rsidP="00B059CB"/>
    <w:p w:rsidR="00B059CB" w:rsidRPr="00B059CB" w:rsidRDefault="00B059CB" w:rsidP="00B059CB">
      <w:r w:rsidRPr="00B059CB">
        <w:t>В те же годы Первой мировой войны созданный тогда Комитет по общественной информации проводил активную разъяснительную работу, информируя граждан о том, зачем США вступили в войну и чем грозит стране поражение в ней[3].</w:t>
      </w:r>
    </w:p>
    <w:p w:rsidR="00B059CB" w:rsidRPr="00B059CB" w:rsidRDefault="00B059CB" w:rsidP="00B059CB"/>
    <w:p w:rsidR="00B059CB" w:rsidRPr="00B059CB" w:rsidRDefault="00B059CB" w:rsidP="00B059CB">
      <w:r w:rsidRPr="00B059CB">
        <w:t>Термин «социальная реклама» как аналог английского «</w:t>
      </w:r>
      <w:r w:rsidRPr="00B059CB">
        <w:rPr>
          <w:lang w:val="en-US"/>
        </w:rPr>
        <w:t>public</w:t>
      </w:r>
      <w:r w:rsidRPr="00B059CB">
        <w:t xml:space="preserve"> </w:t>
      </w:r>
      <w:r w:rsidRPr="00B059CB">
        <w:rPr>
          <w:lang w:val="en-US"/>
        </w:rPr>
        <w:t>service</w:t>
      </w:r>
      <w:r w:rsidRPr="00B059CB">
        <w:t xml:space="preserve"> </w:t>
      </w:r>
      <w:r w:rsidRPr="00B059CB">
        <w:rPr>
          <w:lang w:val="en-US"/>
        </w:rPr>
        <w:t>advertising</w:t>
      </w:r>
      <w:r w:rsidRPr="00B059CB">
        <w:t>» (</w:t>
      </w:r>
      <w:r w:rsidRPr="00B059CB">
        <w:rPr>
          <w:lang w:val="en-US"/>
        </w:rPr>
        <w:t>PSA</w:t>
      </w:r>
      <w:r w:rsidRPr="00B059CB">
        <w:t>) в профессиональной среде стал активно применяться Игорем Буренковым, который впоследствии стал директором общественных связей Первого канала[4].</w:t>
      </w:r>
    </w:p>
    <w:p w:rsidR="00B059CB" w:rsidRPr="00B059CB" w:rsidRDefault="00B059CB" w:rsidP="00B059CB"/>
    <w:p w:rsidR="00B059CB" w:rsidRPr="00B059CB" w:rsidRDefault="00B059CB" w:rsidP="00B059CB">
      <w:r w:rsidRPr="00B059CB">
        <w:t xml:space="preserve">Первой широко известной в России после распада СССР кампанией социальной рекламы стала серия роликов «Позвоните родителям!». После этого в эфир первого канала была запущена серия роликов «Русский проект» (которую можно найти на </w:t>
      </w:r>
      <w:r w:rsidRPr="00B059CB">
        <w:rPr>
          <w:lang w:val="en-US"/>
        </w:rPr>
        <w:t>YouTube</w:t>
      </w:r>
      <w:r w:rsidRPr="00B059CB">
        <w:t>). Оба проекта до сих пор в первую очередь ассоциируются у большинства жителей России с термином «социальная реклама».</w:t>
      </w:r>
      <w:bookmarkStart w:id="0" w:name="_GoBack"/>
      <w:bookmarkEnd w:id="0"/>
    </w:p>
    <w:sectPr w:rsidR="00B059CB" w:rsidRPr="00B059CB" w:rsidSect="008A3614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9CB"/>
    <w:rsid w:val="00377841"/>
    <w:rsid w:val="008A3614"/>
    <w:rsid w:val="00A81BC5"/>
    <w:rsid w:val="00B059CB"/>
    <w:rsid w:val="00D7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65E0-95BE-4F54-9A4C-7FCA69C4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ОТВЕТСТВЕННЫЙ БИЗНЕС</vt:lpstr>
    </vt:vector>
  </TitlesOfParts>
  <Company>WareZ Provider 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ОТВЕТСТВЕННЫЙ БИЗНЕС</dc:title>
  <dc:subject/>
  <dc:creator>www.PHILka.RU</dc:creator>
  <cp:keywords/>
  <dc:description/>
  <cp:lastModifiedBy>admin</cp:lastModifiedBy>
  <cp:revision>2</cp:revision>
  <dcterms:created xsi:type="dcterms:W3CDTF">2014-03-30T03:40:00Z</dcterms:created>
  <dcterms:modified xsi:type="dcterms:W3CDTF">2014-03-30T03:40:00Z</dcterms:modified>
</cp:coreProperties>
</file>